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Beltrami County, MN</w:t>
      </w:r>
    </w:p>
    <w:p>
      <w:pPr>
        <w:spacing w:after="120" w:before="0"/>
      </w:pPr>
      <w:r>
        <w:rPr>
          <w:color w:val="555555"/>
          <w:sz w:val="24"/>
        </w:rPr>
        <w:t>Risk-assessment baseline packet</w:t>
      </w:r>
    </w:p>
    <w:p>
      <w:pPr>
        <w:spacing w:after="120" w:before="0"/>
      </w:pPr>
      <w:r>
        <w:rPr>
          <w:b/>
          <w:sz w:val="18"/>
        </w:rPr>
        <w:t xml:space="preserve">County FIPS: </w:t>
      </w:r>
      <w:r>
        <w:rPr>
          <w:sz w:val="18"/>
        </w:rPr>
        <w:t>27007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Expired on 2026-03-07. Plan: Beltrami County (FEMA plan 106927), approved 2021-03-08.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2021-03-08: 1 new hazard declaration (1 incident) and 142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($13,533,710 a year), Cold Wave ($3,446,669) and Tornado ($836,478).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27007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Expired on 2026-03-07</w:t>
      </w:r>
    </w:p>
    <w:p>
      <w:pPr>
        <w:keepNext/>
        <w:spacing w:after="40" w:before="0"/>
      </w:pPr>
      <w:r>
        <w:rPr>
          <w:b/>
        </w:rPr>
        <w:t xml:space="preserve">Plan: </w:t>
      </w:r>
      <w:r>
        <w:rPr/>
        <w:t>Beltrami County (FEMA plan 106927)</w:t>
      </w:r>
    </w:p>
    <w:p>
      <w:pPr>
        <w:keepNext/>
        <w:spacing w:after="40" w:before="0"/>
      </w:pPr>
      <w:r>
        <w:rPr>
          <w:b/>
        </w:rPr>
        <w:t xml:space="preserve">Approved: </w:t>
      </w:r>
      <w:r>
        <w:rPr/>
        <w:t>2021-03-08</w:t>
      </w:r>
    </w:p>
    <w:p>
      <w:pPr>
        <w:keepNext/>
        <w:spacing w:after="40" w:before="0"/>
      </w:pPr>
      <w:r>
        <w:rPr>
          <w:b/>
        </w:rPr>
        <w:t xml:space="preserve">Days since expiry: </w:t>
      </w:r>
      <w:r>
        <w:rPr/>
        <w:t>207</w:t>
      </w:r>
    </w:p>
    <w:p>
      <w:pPr>
        <w:keepNext/>
        <w:spacing w:after="40" w:before="0"/>
      </w:pPr>
      <w:r>
        <w:rPr>
          <w:b/>
        </w:rPr>
        <w:t xml:space="preserve">Update underway: </w:t>
      </w:r>
      <w:r>
        <w:rPr/>
        <w:t>none recorded in FEMA's plan tracker</w:t>
      </w:r>
    </w:p>
    <w:p>
      <w:pPr>
        <w:spacing w:after="80" w:before="0"/>
      </w:pPr>
      <w:r>
        <w:rPr/>
        <w:t>Until a new plan is approved, FEMA mitigation project grants (HMGP, FMA) need a FEMA exception (44 CFR 201.6(a)(3)).</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2021-03-08)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DR-4659-MN (Severe Storms, Straight-Line Winds, and Flooding)</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142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921"/>
        <w:gridCol w:w="937"/>
        <w:gridCol w:w="2782"/>
        <w:gridCol w:w="4382"/>
        <w:gridCol w:w="1429"/>
        <w:gridCol w:w="1429"/>
        <w:gridCol w:w="1232"/>
      </w:tblGrid>
      <w:tr>
        <w:trPr>
          <w:cantSplit/>
          <w:tblHeader/>
        </w:trPr>
        <w:tc>
          <w:tcPr>
            <w:tcW w:type="dxa" w:w="1921"/>
            <w:shd w:val="clear" w:color="auto" w:fill="E8E8E8"/>
          </w:tcPr>
          <w:p>
            <w:pPr>
              <w:spacing w:after="0"/>
              <w:jc w:val="left"/>
            </w:pPr>
            <w:r>
              <w:rPr>
                <w:b/>
                <w:sz w:val="16"/>
              </w:rPr>
              <w:t>Jurisdiction</w:t>
            </w:r>
          </w:p>
        </w:tc>
        <w:tc>
          <w:tcPr>
            <w:tcW w:type="dxa" w:w="937"/>
            <w:shd w:val="clear" w:color="auto" w:fill="E8E8E8"/>
          </w:tcPr>
          <w:p>
            <w:pPr>
              <w:spacing w:after="0"/>
              <w:jc w:val="left"/>
            </w:pPr>
            <w:r>
              <w:rPr>
                <w:b/>
                <w:sz w:val="16"/>
              </w:rPr>
              <w:t>Type</w:t>
            </w:r>
          </w:p>
        </w:tc>
        <w:tc>
          <w:tcPr>
            <w:tcW w:type="dxa" w:w="2782"/>
            <w:shd w:val="clear" w:color="auto" w:fill="E8E8E8"/>
          </w:tcPr>
          <w:p>
            <w:pPr>
              <w:spacing w:after="0"/>
              <w:jc w:val="left"/>
            </w:pPr>
            <w:r>
              <w:rPr>
                <w:b/>
                <w:sz w:val="16"/>
              </w:rPr>
              <w:t>Status</w:t>
            </w:r>
          </w:p>
        </w:tc>
        <w:tc>
          <w:tcPr>
            <w:tcW w:type="dxa" w:w="4382"/>
            <w:shd w:val="clear" w:color="auto" w:fill="E8E8E8"/>
          </w:tcPr>
          <w:p>
            <w:pPr>
              <w:spacing w:after="0"/>
              <w:jc w:val="left"/>
            </w:pPr>
            <w:r>
              <w:rPr>
                <w:b/>
                <w:sz w:val="16"/>
              </w:rPr>
              <w:t>Plan</w:t>
            </w:r>
          </w:p>
        </w:tc>
        <w:tc>
          <w:tcPr>
            <w:tcW w:type="dxa" w:w="1429"/>
            <w:shd w:val="clear" w:color="auto" w:fill="E8E8E8"/>
          </w:tcPr>
          <w:p>
            <w:pPr>
              <w:spacing w:after="0"/>
              <w:jc w:val="left"/>
            </w:pPr>
            <w:r>
              <w:rPr>
                <w:b/>
                <w:sz w:val="16"/>
              </w:rPr>
              <w:t>Approved</w:t>
            </w:r>
          </w:p>
        </w:tc>
        <w:tc>
          <w:tcPr>
            <w:tcW w:type="dxa" w:w="1429"/>
            <w:shd w:val="clear" w:color="auto" w:fill="E8E8E8"/>
          </w:tcPr>
          <w:p>
            <w:pPr>
              <w:spacing w:after="0"/>
              <w:jc w:val="left"/>
            </w:pPr>
            <w:r>
              <w:rPr>
                <w:b/>
                <w:sz w:val="16"/>
              </w:rPr>
              <w:t>Expires</w:t>
            </w:r>
          </w:p>
        </w:tc>
        <w:tc>
          <w:tcPr>
            <w:tcW w:type="dxa" w:w="1232"/>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921"/>
          </w:tcPr>
          <w:p>
            <w:pPr>
              <w:spacing w:after="0"/>
              <w:jc w:val="left"/>
            </w:pPr>
            <w:r>
              <w:rPr>
                <w:sz w:val="16"/>
              </w:rPr>
              <w:t>Beltrami County</w:t>
            </w:r>
          </w:p>
        </w:tc>
        <w:tc>
          <w:tcPr>
            <w:tcW w:type="dxa" w:w="937"/>
          </w:tcPr>
          <w:p>
            <w:pPr>
              <w:spacing w:after="0"/>
              <w:jc w:val="left"/>
            </w:pPr>
            <w:r>
              <w:rPr>
                <w:sz w:val="16"/>
              </w:rPr>
              <w:t>County</w:t>
            </w:r>
          </w:p>
        </w:tc>
        <w:tc>
          <w:tcPr>
            <w:tcW w:type="dxa" w:w="2782"/>
          </w:tcPr>
          <w:p>
            <w:pPr>
              <w:spacing w:after="0"/>
              <w:jc w:val="left"/>
            </w:pPr>
            <w:r>
              <w:rPr>
                <w:sz w:val="16"/>
              </w:rPr>
              <w:t>Expired on 2026-03-07</w:t>
            </w:r>
          </w:p>
        </w:tc>
        <w:tc>
          <w:tcPr>
            <w:tcW w:type="dxa" w:w="4382"/>
          </w:tcPr>
          <w:p>
            <w:pPr>
              <w:spacing w:after="0"/>
              <w:jc w:val="left"/>
            </w:pPr>
            <w:r>
              <w:rPr>
                <w:sz w:val="16"/>
              </w:rPr>
              <w:t>Beltrami County (FEMA plan 106927)</w:t>
            </w:r>
          </w:p>
        </w:tc>
        <w:tc>
          <w:tcPr>
            <w:tcW w:type="dxa" w:w="1429"/>
          </w:tcPr>
          <w:p>
            <w:pPr>
              <w:spacing w:after="0"/>
              <w:jc w:val="left"/>
            </w:pPr>
            <w:r>
              <w:rPr>
                <w:sz w:val="16"/>
              </w:rPr>
              <w:t>2021-03-08</w:t>
            </w:r>
          </w:p>
        </w:tc>
        <w:tc>
          <w:tcPr>
            <w:tcW w:type="dxa" w:w="1429"/>
          </w:tcPr>
          <w:p>
            <w:pPr>
              <w:spacing w:after="0"/>
              <w:jc w:val="left"/>
            </w:pPr>
            <w:r>
              <w:rPr>
                <w:sz w:val="16"/>
              </w:rPr>
              <w:t>2026-03-07</w:t>
            </w:r>
          </w:p>
        </w:tc>
        <w:tc>
          <w:tcPr>
            <w:tcW w:type="dxa" w:w="1232"/>
          </w:tcPr>
          <w:p>
            <w:pPr>
              <w:spacing w:after="0"/>
              <w:jc w:val="right"/>
            </w:pPr>
            <w:r>
              <w:rPr>
                <w:sz w:val="16"/>
              </w:rPr>
              <w:t>-207</w:t>
            </w:r>
          </w:p>
        </w:tc>
      </w:tr>
      <w:tr>
        <w:trPr>
          <w:cantSplit/>
        </w:trPr>
        <w:tc>
          <w:tcPr>
            <w:tcW w:type="dxa" w:w="1921"/>
          </w:tcPr>
          <w:p>
            <w:pPr>
              <w:spacing w:after="0"/>
              <w:jc w:val="left"/>
            </w:pPr>
            <w:r>
              <w:rPr>
                <w:sz w:val="16"/>
              </w:rPr>
              <w:t>Bemidji city</w:t>
            </w:r>
          </w:p>
        </w:tc>
        <w:tc>
          <w:tcPr>
            <w:tcW w:type="dxa" w:w="937"/>
          </w:tcPr>
          <w:p>
            <w:pPr>
              <w:spacing w:after="0"/>
              <w:jc w:val="left"/>
            </w:pPr>
            <w:r>
              <w:rPr>
                <w:sz w:val="16"/>
              </w:rPr>
              <w:t>City</w:t>
            </w:r>
          </w:p>
        </w:tc>
        <w:tc>
          <w:tcPr>
            <w:tcW w:type="dxa" w:w="2782"/>
          </w:tcPr>
          <w:p>
            <w:pPr>
              <w:spacing w:after="0"/>
              <w:jc w:val="left"/>
            </w:pPr>
            <w:r>
              <w:rPr>
                <w:sz w:val="16"/>
              </w:rPr>
              <w:t>Expired on 2026-03-07</w:t>
            </w:r>
          </w:p>
        </w:tc>
        <w:tc>
          <w:tcPr>
            <w:tcW w:type="dxa" w:w="4382"/>
          </w:tcPr>
          <w:p>
            <w:pPr>
              <w:spacing w:after="0"/>
              <w:jc w:val="left"/>
            </w:pPr>
            <w:r>
              <w:rPr>
                <w:sz w:val="16"/>
              </w:rPr>
              <w:t>Beltrami County (FEMA plan 106927)</w:t>
            </w:r>
          </w:p>
        </w:tc>
        <w:tc>
          <w:tcPr>
            <w:tcW w:type="dxa" w:w="1429"/>
          </w:tcPr>
          <w:p>
            <w:pPr>
              <w:spacing w:after="0"/>
              <w:jc w:val="left"/>
            </w:pPr>
            <w:r>
              <w:rPr>
                <w:sz w:val="16"/>
              </w:rPr>
              <w:t>2021-03-08</w:t>
            </w:r>
          </w:p>
        </w:tc>
        <w:tc>
          <w:tcPr>
            <w:tcW w:type="dxa" w:w="1429"/>
          </w:tcPr>
          <w:p>
            <w:pPr>
              <w:spacing w:after="0"/>
              <w:jc w:val="left"/>
            </w:pPr>
            <w:r>
              <w:rPr>
                <w:sz w:val="16"/>
              </w:rPr>
              <w:t>2026-03-07</w:t>
            </w:r>
          </w:p>
        </w:tc>
        <w:tc>
          <w:tcPr>
            <w:tcW w:type="dxa" w:w="1232"/>
          </w:tcPr>
          <w:p>
            <w:pPr>
              <w:spacing w:after="0"/>
              <w:jc w:val="right"/>
            </w:pPr>
            <w:r>
              <w:rPr>
                <w:sz w:val="16"/>
              </w:rPr>
              <w:t>-207</w:t>
            </w:r>
          </w:p>
        </w:tc>
      </w:tr>
      <w:tr>
        <w:trPr>
          <w:cantSplit/>
        </w:trPr>
        <w:tc>
          <w:tcPr>
            <w:tcW w:type="dxa" w:w="1921"/>
          </w:tcPr>
          <w:p>
            <w:pPr>
              <w:spacing w:after="0"/>
              <w:jc w:val="left"/>
            </w:pPr>
            <w:r>
              <w:rPr>
                <w:sz w:val="16"/>
              </w:rPr>
              <w:t>Blackduck city</w:t>
            </w:r>
          </w:p>
        </w:tc>
        <w:tc>
          <w:tcPr>
            <w:tcW w:type="dxa" w:w="937"/>
          </w:tcPr>
          <w:p>
            <w:pPr>
              <w:spacing w:after="0"/>
              <w:jc w:val="left"/>
            </w:pPr>
            <w:r>
              <w:rPr>
                <w:sz w:val="16"/>
              </w:rPr>
              <w:t>City</w:t>
            </w:r>
          </w:p>
        </w:tc>
        <w:tc>
          <w:tcPr>
            <w:tcW w:type="dxa" w:w="2782"/>
          </w:tcPr>
          <w:p>
            <w:pPr>
              <w:spacing w:after="0"/>
              <w:jc w:val="left"/>
            </w:pPr>
            <w:r>
              <w:rPr>
                <w:sz w:val="16"/>
              </w:rPr>
              <w:t>Expired on 2026-03-07</w:t>
            </w:r>
          </w:p>
        </w:tc>
        <w:tc>
          <w:tcPr>
            <w:tcW w:type="dxa" w:w="4382"/>
          </w:tcPr>
          <w:p>
            <w:pPr>
              <w:spacing w:after="0"/>
              <w:jc w:val="left"/>
            </w:pPr>
            <w:r>
              <w:rPr>
                <w:sz w:val="16"/>
              </w:rPr>
              <w:t>Beltrami County (FEMA plan 106927)</w:t>
            </w:r>
          </w:p>
        </w:tc>
        <w:tc>
          <w:tcPr>
            <w:tcW w:type="dxa" w:w="1429"/>
          </w:tcPr>
          <w:p>
            <w:pPr>
              <w:spacing w:after="0"/>
              <w:jc w:val="left"/>
            </w:pPr>
            <w:r>
              <w:rPr>
                <w:sz w:val="16"/>
              </w:rPr>
              <w:t>2021-03-08</w:t>
            </w:r>
          </w:p>
        </w:tc>
        <w:tc>
          <w:tcPr>
            <w:tcW w:type="dxa" w:w="1429"/>
          </w:tcPr>
          <w:p>
            <w:pPr>
              <w:spacing w:after="0"/>
              <w:jc w:val="left"/>
            </w:pPr>
            <w:r>
              <w:rPr>
                <w:sz w:val="16"/>
              </w:rPr>
              <w:t>2026-03-07</w:t>
            </w:r>
          </w:p>
        </w:tc>
        <w:tc>
          <w:tcPr>
            <w:tcW w:type="dxa" w:w="1232"/>
          </w:tcPr>
          <w:p>
            <w:pPr>
              <w:spacing w:after="0"/>
              <w:jc w:val="right"/>
            </w:pPr>
            <w:r>
              <w:rPr>
                <w:sz w:val="16"/>
              </w:rPr>
              <w:t>-207</w:t>
            </w:r>
          </w:p>
        </w:tc>
      </w:tr>
      <w:tr>
        <w:trPr>
          <w:cantSplit/>
        </w:trPr>
        <w:tc>
          <w:tcPr>
            <w:tcW w:type="dxa" w:w="1921"/>
          </w:tcPr>
          <w:p>
            <w:pPr>
              <w:spacing w:after="0"/>
              <w:jc w:val="left"/>
            </w:pPr>
            <w:r>
              <w:rPr>
                <w:sz w:val="16"/>
              </w:rPr>
              <w:t>Funkley city</w:t>
            </w:r>
          </w:p>
        </w:tc>
        <w:tc>
          <w:tcPr>
            <w:tcW w:type="dxa" w:w="937"/>
          </w:tcPr>
          <w:p>
            <w:pPr>
              <w:spacing w:after="0"/>
              <w:jc w:val="left"/>
            </w:pPr>
            <w:r>
              <w:rPr>
                <w:sz w:val="16"/>
              </w:rPr>
              <w:t>City</w:t>
            </w:r>
          </w:p>
        </w:tc>
        <w:tc>
          <w:tcPr>
            <w:tcW w:type="dxa" w:w="2782"/>
          </w:tcPr>
          <w:p>
            <w:pPr>
              <w:spacing w:after="0"/>
              <w:jc w:val="left"/>
            </w:pPr>
            <w:r>
              <w:rPr>
                <w:sz w:val="16"/>
              </w:rPr>
              <w:t>Expired on 2026-03-07</w:t>
            </w:r>
          </w:p>
        </w:tc>
        <w:tc>
          <w:tcPr>
            <w:tcW w:type="dxa" w:w="4382"/>
          </w:tcPr>
          <w:p>
            <w:pPr>
              <w:spacing w:after="0"/>
              <w:jc w:val="left"/>
            </w:pPr>
            <w:r>
              <w:rPr>
                <w:sz w:val="16"/>
              </w:rPr>
              <w:t>Beltrami County (FEMA plan 106927)</w:t>
            </w:r>
          </w:p>
        </w:tc>
        <w:tc>
          <w:tcPr>
            <w:tcW w:type="dxa" w:w="1429"/>
          </w:tcPr>
          <w:p>
            <w:pPr>
              <w:spacing w:after="0"/>
              <w:jc w:val="left"/>
            </w:pPr>
            <w:r>
              <w:rPr>
                <w:sz w:val="16"/>
              </w:rPr>
              <w:t>2021-03-08</w:t>
            </w:r>
          </w:p>
        </w:tc>
        <w:tc>
          <w:tcPr>
            <w:tcW w:type="dxa" w:w="1429"/>
          </w:tcPr>
          <w:p>
            <w:pPr>
              <w:spacing w:after="0"/>
              <w:jc w:val="left"/>
            </w:pPr>
            <w:r>
              <w:rPr>
                <w:sz w:val="16"/>
              </w:rPr>
              <w:t>2026-03-07</w:t>
            </w:r>
          </w:p>
        </w:tc>
        <w:tc>
          <w:tcPr>
            <w:tcW w:type="dxa" w:w="1232"/>
          </w:tcPr>
          <w:p>
            <w:pPr>
              <w:spacing w:after="0"/>
              <w:jc w:val="right"/>
            </w:pPr>
            <w:r>
              <w:rPr>
                <w:sz w:val="16"/>
              </w:rPr>
              <w:t>-207</w:t>
            </w:r>
          </w:p>
        </w:tc>
      </w:tr>
      <w:tr>
        <w:trPr>
          <w:cantSplit/>
        </w:trPr>
        <w:tc>
          <w:tcPr>
            <w:tcW w:type="dxa" w:w="1921"/>
          </w:tcPr>
          <w:p>
            <w:pPr>
              <w:spacing w:after="0"/>
              <w:jc w:val="left"/>
            </w:pPr>
            <w:r>
              <w:rPr>
                <w:sz w:val="16"/>
              </w:rPr>
              <w:t>Kelliher city</w:t>
            </w:r>
          </w:p>
        </w:tc>
        <w:tc>
          <w:tcPr>
            <w:tcW w:type="dxa" w:w="937"/>
          </w:tcPr>
          <w:p>
            <w:pPr>
              <w:spacing w:after="0"/>
              <w:jc w:val="left"/>
            </w:pPr>
            <w:r>
              <w:rPr>
                <w:sz w:val="16"/>
              </w:rPr>
              <w:t>City</w:t>
            </w:r>
          </w:p>
        </w:tc>
        <w:tc>
          <w:tcPr>
            <w:tcW w:type="dxa" w:w="2782"/>
          </w:tcPr>
          <w:p>
            <w:pPr>
              <w:spacing w:after="0"/>
              <w:jc w:val="left"/>
            </w:pPr>
            <w:r>
              <w:rPr>
                <w:sz w:val="16"/>
              </w:rPr>
              <w:t>Expired on 2026-03-07</w:t>
            </w:r>
          </w:p>
        </w:tc>
        <w:tc>
          <w:tcPr>
            <w:tcW w:type="dxa" w:w="4382"/>
          </w:tcPr>
          <w:p>
            <w:pPr>
              <w:spacing w:after="0"/>
              <w:jc w:val="left"/>
            </w:pPr>
            <w:r>
              <w:rPr>
                <w:sz w:val="16"/>
              </w:rPr>
              <w:t>Beltrami County (FEMA plan 106927)</w:t>
            </w:r>
          </w:p>
        </w:tc>
        <w:tc>
          <w:tcPr>
            <w:tcW w:type="dxa" w:w="1429"/>
          </w:tcPr>
          <w:p>
            <w:pPr>
              <w:spacing w:after="0"/>
              <w:jc w:val="left"/>
            </w:pPr>
            <w:r>
              <w:rPr>
                <w:sz w:val="16"/>
              </w:rPr>
              <w:t>2021-03-08</w:t>
            </w:r>
          </w:p>
        </w:tc>
        <w:tc>
          <w:tcPr>
            <w:tcW w:type="dxa" w:w="1429"/>
          </w:tcPr>
          <w:p>
            <w:pPr>
              <w:spacing w:after="0"/>
              <w:jc w:val="left"/>
            </w:pPr>
            <w:r>
              <w:rPr>
                <w:sz w:val="16"/>
              </w:rPr>
              <w:t>2026-03-07</w:t>
            </w:r>
          </w:p>
        </w:tc>
        <w:tc>
          <w:tcPr>
            <w:tcW w:type="dxa" w:w="1232"/>
          </w:tcPr>
          <w:p>
            <w:pPr>
              <w:spacing w:after="0"/>
              <w:jc w:val="right"/>
            </w:pPr>
            <w:r>
              <w:rPr>
                <w:sz w:val="16"/>
              </w:rPr>
              <w:t>-207</w:t>
            </w:r>
          </w:p>
        </w:tc>
      </w:tr>
      <w:tr>
        <w:trPr>
          <w:cantSplit/>
        </w:trPr>
        <w:tc>
          <w:tcPr>
            <w:tcW w:type="dxa" w:w="1921"/>
          </w:tcPr>
          <w:p>
            <w:pPr>
              <w:spacing w:after="0"/>
              <w:jc w:val="left"/>
            </w:pPr>
            <w:r>
              <w:rPr>
                <w:sz w:val="16"/>
              </w:rPr>
              <w:t>Solway city</w:t>
            </w:r>
          </w:p>
        </w:tc>
        <w:tc>
          <w:tcPr>
            <w:tcW w:type="dxa" w:w="937"/>
          </w:tcPr>
          <w:p>
            <w:pPr>
              <w:spacing w:after="0"/>
              <w:jc w:val="left"/>
            </w:pPr>
            <w:r>
              <w:rPr>
                <w:sz w:val="16"/>
              </w:rPr>
              <w:t>City</w:t>
            </w:r>
          </w:p>
        </w:tc>
        <w:tc>
          <w:tcPr>
            <w:tcW w:type="dxa" w:w="2782"/>
          </w:tcPr>
          <w:p>
            <w:pPr>
              <w:spacing w:after="0"/>
              <w:jc w:val="left"/>
            </w:pPr>
            <w:r>
              <w:rPr>
                <w:sz w:val="16"/>
              </w:rPr>
              <w:t>Expired on 2026-03-07</w:t>
            </w:r>
          </w:p>
        </w:tc>
        <w:tc>
          <w:tcPr>
            <w:tcW w:type="dxa" w:w="4382"/>
          </w:tcPr>
          <w:p>
            <w:pPr>
              <w:spacing w:after="0"/>
              <w:jc w:val="left"/>
            </w:pPr>
            <w:r>
              <w:rPr>
                <w:sz w:val="16"/>
              </w:rPr>
              <w:t>Beltrami County (FEMA plan 106927)</w:t>
            </w:r>
          </w:p>
        </w:tc>
        <w:tc>
          <w:tcPr>
            <w:tcW w:type="dxa" w:w="1429"/>
          </w:tcPr>
          <w:p>
            <w:pPr>
              <w:spacing w:after="0"/>
              <w:jc w:val="left"/>
            </w:pPr>
            <w:r>
              <w:rPr>
                <w:sz w:val="16"/>
              </w:rPr>
              <w:t>2021-03-08</w:t>
            </w:r>
          </w:p>
        </w:tc>
        <w:tc>
          <w:tcPr>
            <w:tcW w:type="dxa" w:w="1429"/>
          </w:tcPr>
          <w:p>
            <w:pPr>
              <w:spacing w:after="0"/>
              <w:jc w:val="left"/>
            </w:pPr>
            <w:r>
              <w:rPr>
                <w:sz w:val="16"/>
              </w:rPr>
              <w:t>2026-03-07</w:t>
            </w:r>
          </w:p>
        </w:tc>
        <w:tc>
          <w:tcPr>
            <w:tcW w:type="dxa" w:w="1232"/>
          </w:tcPr>
          <w:p>
            <w:pPr>
              <w:spacing w:after="0"/>
              <w:jc w:val="right"/>
            </w:pPr>
            <w:r>
              <w:rPr>
                <w:sz w:val="16"/>
              </w:rPr>
              <w:t>-207</w:t>
            </w:r>
          </w:p>
        </w:tc>
      </w:tr>
      <w:tr>
        <w:trPr>
          <w:cantSplit/>
        </w:trPr>
        <w:tc>
          <w:tcPr>
            <w:tcW w:type="dxa" w:w="1921"/>
          </w:tcPr>
          <w:p>
            <w:pPr>
              <w:spacing w:after="0"/>
              <w:jc w:val="left"/>
            </w:pPr>
            <w:r>
              <w:rPr>
                <w:sz w:val="16"/>
              </w:rPr>
              <w:t>Tenstrike city</w:t>
            </w:r>
          </w:p>
        </w:tc>
        <w:tc>
          <w:tcPr>
            <w:tcW w:type="dxa" w:w="937"/>
          </w:tcPr>
          <w:p>
            <w:pPr>
              <w:spacing w:after="0"/>
              <w:jc w:val="left"/>
            </w:pPr>
            <w:r>
              <w:rPr>
                <w:sz w:val="16"/>
              </w:rPr>
              <w:t>City</w:t>
            </w:r>
          </w:p>
        </w:tc>
        <w:tc>
          <w:tcPr>
            <w:tcW w:type="dxa" w:w="2782"/>
          </w:tcPr>
          <w:p>
            <w:pPr>
              <w:spacing w:after="0"/>
              <w:jc w:val="left"/>
            </w:pPr>
            <w:r>
              <w:rPr>
                <w:sz w:val="16"/>
              </w:rPr>
              <w:t>Expired on 2026-03-07</w:t>
            </w:r>
          </w:p>
        </w:tc>
        <w:tc>
          <w:tcPr>
            <w:tcW w:type="dxa" w:w="4382"/>
          </w:tcPr>
          <w:p>
            <w:pPr>
              <w:spacing w:after="0"/>
              <w:jc w:val="left"/>
            </w:pPr>
            <w:r>
              <w:rPr>
                <w:sz w:val="16"/>
              </w:rPr>
              <w:t>Beltrami County (FEMA plan 106927)</w:t>
            </w:r>
          </w:p>
        </w:tc>
        <w:tc>
          <w:tcPr>
            <w:tcW w:type="dxa" w:w="1429"/>
          </w:tcPr>
          <w:p>
            <w:pPr>
              <w:spacing w:after="0"/>
              <w:jc w:val="left"/>
            </w:pPr>
            <w:r>
              <w:rPr>
                <w:sz w:val="16"/>
              </w:rPr>
              <w:t>2021-03-08</w:t>
            </w:r>
          </w:p>
        </w:tc>
        <w:tc>
          <w:tcPr>
            <w:tcW w:type="dxa" w:w="1429"/>
          </w:tcPr>
          <w:p>
            <w:pPr>
              <w:spacing w:after="0"/>
              <w:jc w:val="left"/>
            </w:pPr>
            <w:r>
              <w:rPr>
                <w:sz w:val="16"/>
              </w:rPr>
              <w:t>2026-03-07</w:t>
            </w:r>
          </w:p>
        </w:tc>
        <w:tc>
          <w:tcPr>
            <w:tcW w:type="dxa" w:w="1232"/>
          </w:tcPr>
          <w:p>
            <w:pPr>
              <w:spacing w:after="0"/>
              <w:jc w:val="right"/>
            </w:pPr>
            <w:r>
              <w:rPr>
                <w:sz w:val="16"/>
              </w:rPr>
              <w:t>-207</w:t>
            </w:r>
          </w:p>
        </w:tc>
      </w:tr>
      <w:tr>
        <w:trPr>
          <w:cantSplit/>
        </w:trPr>
        <w:tc>
          <w:tcPr>
            <w:tcW w:type="dxa" w:w="1921"/>
          </w:tcPr>
          <w:p>
            <w:pPr>
              <w:spacing w:after="0"/>
              <w:jc w:val="left"/>
            </w:pPr>
            <w:r>
              <w:rPr>
                <w:sz w:val="16"/>
              </w:rPr>
              <w:t>Turtle River city</w:t>
            </w:r>
          </w:p>
        </w:tc>
        <w:tc>
          <w:tcPr>
            <w:tcW w:type="dxa" w:w="937"/>
          </w:tcPr>
          <w:p>
            <w:pPr>
              <w:spacing w:after="0"/>
              <w:jc w:val="left"/>
            </w:pPr>
            <w:r>
              <w:rPr>
                <w:sz w:val="16"/>
              </w:rPr>
              <w:t>City</w:t>
            </w:r>
          </w:p>
        </w:tc>
        <w:tc>
          <w:tcPr>
            <w:tcW w:type="dxa" w:w="2782"/>
          </w:tcPr>
          <w:p>
            <w:pPr>
              <w:spacing w:after="0"/>
              <w:jc w:val="left"/>
            </w:pPr>
            <w:r>
              <w:rPr>
                <w:sz w:val="16"/>
              </w:rPr>
              <w:t>Expired on 2026-03-07</w:t>
            </w:r>
          </w:p>
        </w:tc>
        <w:tc>
          <w:tcPr>
            <w:tcW w:type="dxa" w:w="4382"/>
          </w:tcPr>
          <w:p>
            <w:pPr>
              <w:spacing w:after="0"/>
              <w:jc w:val="left"/>
            </w:pPr>
            <w:r>
              <w:rPr>
                <w:sz w:val="16"/>
              </w:rPr>
              <w:t>Beltrami County (FEMA plan 106927)</w:t>
            </w:r>
          </w:p>
        </w:tc>
        <w:tc>
          <w:tcPr>
            <w:tcW w:type="dxa" w:w="1429"/>
          </w:tcPr>
          <w:p>
            <w:pPr>
              <w:spacing w:after="0"/>
              <w:jc w:val="left"/>
            </w:pPr>
            <w:r>
              <w:rPr>
                <w:sz w:val="16"/>
              </w:rPr>
              <w:t>2021-03-08</w:t>
            </w:r>
          </w:p>
        </w:tc>
        <w:tc>
          <w:tcPr>
            <w:tcW w:type="dxa" w:w="1429"/>
          </w:tcPr>
          <w:p>
            <w:pPr>
              <w:spacing w:after="0"/>
              <w:jc w:val="left"/>
            </w:pPr>
            <w:r>
              <w:rPr>
                <w:sz w:val="16"/>
              </w:rPr>
              <w:t>2026-03-07</w:t>
            </w:r>
          </w:p>
        </w:tc>
        <w:tc>
          <w:tcPr>
            <w:tcW w:type="dxa" w:w="1232"/>
          </w:tcPr>
          <w:p>
            <w:pPr>
              <w:spacing w:after="0"/>
              <w:jc w:val="right"/>
            </w:pPr>
            <w:r>
              <w:rPr>
                <w:sz w:val="16"/>
              </w:rPr>
              <w:t>-207</w:t>
            </w:r>
          </w:p>
        </w:tc>
      </w:tr>
      <w:tr>
        <w:trPr>
          <w:cantSplit/>
        </w:trPr>
        <w:tc>
          <w:tcPr>
            <w:tcW w:type="dxa" w:w="1921"/>
          </w:tcPr>
          <w:p>
            <w:pPr>
              <w:spacing w:after="0"/>
              <w:jc w:val="left"/>
            </w:pPr>
            <w:r>
              <w:rPr>
                <w:sz w:val="16"/>
              </w:rPr>
              <w:t>Wilton city</w:t>
            </w:r>
          </w:p>
        </w:tc>
        <w:tc>
          <w:tcPr>
            <w:tcW w:type="dxa" w:w="937"/>
          </w:tcPr>
          <w:p>
            <w:pPr>
              <w:spacing w:after="0"/>
              <w:jc w:val="left"/>
            </w:pPr>
            <w:r>
              <w:rPr>
                <w:sz w:val="16"/>
              </w:rPr>
              <w:t>City</w:t>
            </w:r>
          </w:p>
        </w:tc>
        <w:tc>
          <w:tcPr>
            <w:tcW w:type="dxa" w:w="2782"/>
          </w:tcPr>
          <w:p>
            <w:pPr>
              <w:spacing w:after="0"/>
              <w:jc w:val="left"/>
            </w:pPr>
            <w:r>
              <w:rPr>
                <w:sz w:val="16"/>
              </w:rPr>
              <w:t>Expired on 2026-03-07</w:t>
            </w:r>
          </w:p>
        </w:tc>
        <w:tc>
          <w:tcPr>
            <w:tcW w:type="dxa" w:w="4382"/>
          </w:tcPr>
          <w:p>
            <w:pPr>
              <w:spacing w:after="0"/>
              <w:jc w:val="left"/>
            </w:pPr>
            <w:r>
              <w:rPr>
                <w:sz w:val="16"/>
              </w:rPr>
              <w:t>Beltrami County (FEMA plan 106927)</w:t>
            </w:r>
          </w:p>
        </w:tc>
        <w:tc>
          <w:tcPr>
            <w:tcW w:type="dxa" w:w="1429"/>
          </w:tcPr>
          <w:p>
            <w:pPr>
              <w:spacing w:after="0"/>
              <w:jc w:val="left"/>
            </w:pPr>
            <w:r>
              <w:rPr>
                <w:sz w:val="16"/>
              </w:rPr>
              <w:t>2021-03-08</w:t>
            </w:r>
          </w:p>
        </w:tc>
        <w:tc>
          <w:tcPr>
            <w:tcW w:type="dxa" w:w="1429"/>
          </w:tcPr>
          <w:p>
            <w:pPr>
              <w:spacing w:after="0"/>
              <w:jc w:val="left"/>
            </w:pPr>
            <w:r>
              <w:rPr>
                <w:sz w:val="16"/>
              </w:rPr>
              <w:t>2026-03-07</w:t>
            </w:r>
          </w:p>
        </w:tc>
        <w:tc>
          <w:tcPr>
            <w:tcW w:type="dxa" w:w="1232"/>
          </w:tcPr>
          <w:p>
            <w:pPr>
              <w:spacing w:after="0"/>
              <w:jc w:val="right"/>
            </w:pPr>
            <w:r>
              <w:rPr>
                <w:sz w:val="16"/>
              </w:rPr>
              <w:t>-207</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73"/>
        <w:gridCol w:w="1037"/>
        <w:gridCol w:w="1143"/>
        <w:gridCol w:w="1143"/>
        <w:gridCol w:w="1126"/>
        <w:gridCol w:w="1126"/>
        <w:gridCol w:w="1344"/>
        <w:gridCol w:w="1153"/>
        <w:gridCol w:w="1408"/>
        <w:gridCol w:w="1407"/>
        <w:gridCol w:w="2553"/>
      </w:tblGrid>
      <w:tr>
        <w:trPr>
          <w:cantSplit/>
          <w:tblHeader/>
        </w:trPr>
        <w:tc>
          <w:tcPr>
            <w:tcW w:type="dxa" w:w="673"/>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43"/>
            <w:shd w:val="clear" w:color="auto" w:fill="E8E8E8"/>
          </w:tcPr>
          <w:p>
            <w:pPr>
              <w:spacing w:after="0"/>
              <w:jc w:val="left"/>
            </w:pPr>
            <w:r>
              <w:rPr>
                <w:b/>
                <w:sz w:val="16"/>
              </w:rPr>
              <w:t>NRI risk rating</w:t>
            </w:r>
          </w:p>
        </w:tc>
        <w:tc>
          <w:tcPr>
            <w:tcW w:type="dxa" w:w="1143"/>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4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5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0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07"/>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553"/>
            <w:shd w:val="clear" w:color="auto" w:fill="E8E8E8"/>
          </w:tcPr>
          <w:p>
            <w:pPr>
              <w:spacing w:after="0"/>
              <w:jc w:val="left"/>
            </w:pPr>
            <w:r>
              <w:rPr>
                <w:b/>
                <w:sz w:val="16"/>
              </w:rPr>
              <w:t>Storm Events coverage note</w:t>
            </w:r>
          </w:p>
        </w:tc>
      </w:tr>
      <w:tr>
        <w:trPr>
          <w:cantSplit/>
        </w:trPr>
        <w:tc>
          <w:tcPr>
            <w:tcW w:type="dxa" w:w="673"/>
          </w:tcPr>
          <w:p>
            <w:pPr>
              <w:spacing w:after="0"/>
              <w:jc w:val="right"/>
            </w:pPr>
            <w:r>
              <w:rPr>
                <w:sz w:val="16"/>
              </w:rPr>
              <w:t>1</w:t>
            </w:r>
          </w:p>
        </w:tc>
        <w:tc>
          <w:tcPr>
            <w:tcW w:type="dxa" w:w="1037"/>
          </w:tcPr>
          <w:p>
            <w:pPr>
              <w:spacing w:after="0"/>
              <w:jc w:val="left"/>
            </w:pPr>
            <w:r>
              <w:rPr>
                <w:sz w:val="16"/>
              </w:rPr>
              <w:t>Inland Flooding</w:t>
            </w:r>
          </w:p>
        </w:tc>
        <w:tc>
          <w:tcPr>
            <w:tcW w:type="dxa" w:w="1143"/>
          </w:tcPr>
          <w:p>
            <w:pPr>
              <w:spacing w:after="0"/>
              <w:jc w:val="left"/>
            </w:pPr>
            <w:r>
              <w:rPr>
                <w:sz w:val="16"/>
              </w:rPr>
              <w:t>Relatively Low</w:t>
            </w:r>
          </w:p>
        </w:tc>
        <w:tc>
          <w:tcPr>
            <w:tcW w:type="dxa" w:w="1143"/>
          </w:tcPr>
          <w:p>
            <w:pPr>
              <w:spacing w:after="0"/>
              <w:jc w:val="left"/>
            </w:pPr>
            <w:r>
              <w:rPr>
                <w:sz w:val="16"/>
              </w:rPr>
              <w:t>Relatively Low</w:t>
            </w:r>
          </w:p>
        </w:tc>
        <w:tc>
          <w:tcPr>
            <w:tcW w:type="dxa" w:w="1126"/>
          </w:tcPr>
          <w:p>
            <w:pPr>
              <w:spacing w:after="0"/>
              <w:jc w:val="right"/>
            </w:pPr>
            <w:r>
              <w:rPr>
                <w:sz w:val="16"/>
              </w:rPr>
              <w:t>$13,533,692</w:t>
            </w:r>
          </w:p>
        </w:tc>
        <w:tc>
          <w:tcPr>
            <w:tcW w:type="dxa" w:w="1126"/>
          </w:tcPr>
          <w:p>
            <w:pPr>
              <w:spacing w:after="0"/>
              <w:jc w:val="right"/>
            </w:pPr>
            <w:r>
              <w:rPr>
                <w:sz w:val="16"/>
              </w:rPr>
              <w:t>$11</w:t>
            </w:r>
          </w:p>
        </w:tc>
        <w:tc>
          <w:tcPr>
            <w:tcW w:type="dxa" w:w="1344"/>
          </w:tcPr>
          <w:p>
            <w:pPr>
              <w:spacing w:after="0"/>
              <w:jc w:val="right"/>
            </w:pPr>
            <w:r>
              <w:rPr>
                <w:sz w:val="16"/>
              </w:rPr>
              <w:t>$7</w:t>
            </w:r>
          </w:p>
        </w:tc>
        <w:tc>
          <w:tcPr>
            <w:tcW w:type="dxa" w:w="1153"/>
          </w:tcPr>
          <w:p>
            <w:pPr>
              <w:spacing w:after="0"/>
              <w:jc w:val="right"/>
            </w:pPr>
            <w:r>
              <w:rPr>
                <w:sz w:val="16"/>
              </w:rPr>
              <w:t>$13,533,710</w:t>
            </w:r>
          </w:p>
        </w:tc>
        <w:tc>
          <w:tcPr>
            <w:tcW w:type="dxa" w:w="1408"/>
          </w:tcPr>
          <w:p>
            <w:pPr>
              <w:spacing w:after="0"/>
              <w:jc w:val="right"/>
            </w:pPr>
            <w:r>
              <w:rPr>
                <w:sz w:val="16"/>
              </w:rPr>
              <w:t>19</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2</w:t>
            </w:r>
          </w:p>
        </w:tc>
        <w:tc>
          <w:tcPr>
            <w:tcW w:type="dxa" w:w="1037"/>
          </w:tcPr>
          <w:p>
            <w:pPr>
              <w:spacing w:after="0"/>
              <w:jc w:val="left"/>
            </w:pPr>
            <w:r>
              <w:rPr>
                <w:sz w:val="16"/>
              </w:rPr>
              <w:t>Cold Wave</w:t>
            </w:r>
          </w:p>
        </w:tc>
        <w:tc>
          <w:tcPr>
            <w:tcW w:type="dxa" w:w="1143"/>
          </w:tcPr>
          <w:p>
            <w:pPr>
              <w:spacing w:after="0"/>
              <w:jc w:val="left"/>
            </w:pPr>
            <w:r>
              <w:rPr>
                <w:sz w:val="16"/>
              </w:rPr>
              <w:t>Relatively Moderate</w:t>
            </w:r>
          </w:p>
        </w:tc>
        <w:tc>
          <w:tcPr>
            <w:tcW w:type="dxa" w:w="1143"/>
          </w:tcPr>
          <w:p>
            <w:pPr>
              <w:spacing w:after="0"/>
              <w:jc w:val="left"/>
            </w:pPr>
            <w:r>
              <w:rPr>
                <w:sz w:val="16"/>
              </w:rPr>
              <w:t>Relatively Moderate</w:t>
            </w:r>
          </w:p>
        </w:tc>
        <w:tc>
          <w:tcPr>
            <w:tcW w:type="dxa" w:w="1126"/>
          </w:tcPr>
          <w:p>
            <w:pPr>
              <w:spacing w:after="0"/>
              <w:jc w:val="right"/>
            </w:pPr>
            <w:r>
              <w:rPr>
                <w:sz w:val="16"/>
              </w:rPr>
              <w:t>$5,072</w:t>
            </w:r>
          </w:p>
        </w:tc>
        <w:tc>
          <w:tcPr>
            <w:tcW w:type="dxa" w:w="1126"/>
          </w:tcPr>
          <w:p>
            <w:pPr>
              <w:spacing w:after="0"/>
              <w:jc w:val="right"/>
            </w:pPr>
            <w:r>
              <w:rPr>
                <w:sz w:val="16"/>
              </w:rPr>
              <w:t>$111,305</w:t>
            </w:r>
          </w:p>
        </w:tc>
        <w:tc>
          <w:tcPr>
            <w:tcW w:type="dxa" w:w="1344"/>
          </w:tcPr>
          <w:p>
            <w:pPr>
              <w:spacing w:after="0"/>
              <w:jc w:val="right"/>
            </w:pPr>
            <w:r>
              <w:rPr>
                <w:sz w:val="16"/>
              </w:rPr>
              <w:t>$3,330,292</w:t>
            </w:r>
          </w:p>
        </w:tc>
        <w:tc>
          <w:tcPr>
            <w:tcW w:type="dxa" w:w="1153"/>
          </w:tcPr>
          <w:p>
            <w:pPr>
              <w:spacing w:after="0"/>
              <w:jc w:val="right"/>
            </w:pPr>
            <w:r>
              <w:rPr>
                <w:sz w:val="16"/>
              </w:rPr>
              <w:t>$3,446,669</w:t>
            </w:r>
          </w:p>
        </w:tc>
        <w:tc>
          <w:tcPr>
            <w:tcW w:type="dxa" w:w="1408"/>
          </w:tcPr>
          <w:p>
            <w:pPr>
              <w:spacing w:after="0"/>
              <w:jc w:val="right"/>
            </w:pPr>
            <w:r>
              <w:rPr>
                <w:sz w:val="16"/>
              </w:rPr>
              <w:t>70</w:t>
            </w:r>
          </w:p>
        </w:tc>
        <w:tc>
          <w:tcPr>
            <w:tcW w:type="dxa" w:w="1407"/>
          </w:tcPr>
          <w:p>
            <w:pPr>
              <w:spacing w:after="0"/>
              <w:jc w:val="left"/>
            </w:pPr>
          </w:p>
        </w:tc>
        <w:tc>
          <w:tcPr>
            <w:tcW w:type="dxa" w:w="2553"/>
          </w:tcPr>
          <w:p>
            <w:pPr>
              <w:spacing w:after="0"/>
              <w:jc w:val="left"/>
            </w:pPr>
            <w:r>
              <w:rPr>
                <w:sz w:val="16"/>
              </w:rPr>
              <w:t>Includes 11 Frost/Freeze records (outside NRI's Cold Wave definition; counted in this table and in B1-d, not in the B1-e descriptor).</w:t>
            </w:r>
          </w:p>
        </w:tc>
      </w:tr>
      <w:tr>
        <w:trPr>
          <w:cantSplit/>
        </w:trPr>
        <w:tc>
          <w:tcPr>
            <w:tcW w:type="dxa" w:w="673"/>
          </w:tcPr>
          <w:p>
            <w:pPr>
              <w:spacing w:after="0"/>
              <w:jc w:val="right"/>
            </w:pPr>
            <w:r>
              <w:rPr>
                <w:sz w:val="16"/>
              </w:rPr>
              <w:t>3</w:t>
            </w:r>
          </w:p>
        </w:tc>
        <w:tc>
          <w:tcPr>
            <w:tcW w:type="dxa" w:w="1037"/>
          </w:tcPr>
          <w:p>
            <w:pPr>
              <w:spacing w:after="0"/>
              <w:jc w:val="left"/>
            </w:pPr>
            <w:r>
              <w:rPr>
                <w:sz w:val="16"/>
              </w:rPr>
              <w:t>Tornado</w:t>
            </w:r>
          </w:p>
        </w:tc>
        <w:tc>
          <w:tcPr>
            <w:tcW w:type="dxa" w:w="1143"/>
          </w:tcPr>
          <w:p>
            <w:pPr>
              <w:spacing w:after="0"/>
              <w:jc w:val="left"/>
            </w:pPr>
            <w:r>
              <w:rPr>
                <w:sz w:val="16"/>
              </w:rPr>
              <w:t>Relatively Low</w:t>
            </w:r>
          </w:p>
        </w:tc>
        <w:tc>
          <w:tcPr>
            <w:tcW w:type="dxa" w:w="1143"/>
          </w:tcPr>
          <w:p>
            <w:pPr>
              <w:spacing w:after="0"/>
              <w:jc w:val="left"/>
            </w:pPr>
            <w:r>
              <w:rPr>
                <w:sz w:val="16"/>
              </w:rPr>
              <w:t>Relatively Low</w:t>
            </w:r>
          </w:p>
        </w:tc>
        <w:tc>
          <w:tcPr>
            <w:tcW w:type="dxa" w:w="1126"/>
          </w:tcPr>
          <w:p>
            <w:pPr>
              <w:spacing w:after="0"/>
              <w:jc w:val="right"/>
            </w:pPr>
            <w:r>
              <w:rPr>
                <w:sz w:val="16"/>
              </w:rPr>
              <w:t>$687,995</w:t>
            </w:r>
          </w:p>
        </w:tc>
        <w:tc>
          <w:tcPr>
            <w:tcW w:type="dxa" w:w="1126"/>
          </w:tcPr>
          <w:p>
            <w:pPr>
              <w:spacing w:after="0"/>
              <w:jc w:val="right"/>
            </w:pPr>
            <w:r>
              <w:rPr>
                <w:sz w:val="16"/>
              </w:rPr>
              <w:t>$863</w:t>
            </w:r>
          </w:p>
        </w:tc>
        <w:tc>
          <w:tcPr>
            <w:tcW w:type="dxa" w:w="1344"/>
          </w:tcPr>
          <w:p>
            <w:pPr>
              <w:spacing w:after="0"/>
              <w:jc w:val="right"/>
            </w:pPr>
            <w:r>
              <w:rPr>
                <w:sz w:val="16"/>
              </w:rPr>
              <w:t>$147,620</w:t>
            </w:r>
          </w:p>
        </w:tc>
        <w:tc>
          <w:tcPr>
            <w:tcW w:type="dxa" w:w="1153"/>
          </w:tcPr>
          <w:p>
            <w:pPr>
              <w:spacing w:after="0"/>
              <w:jc w:val="right"/>
            </w:pPr>
            <w:r>
              <w:rPr>
                <w:sz w:val="16"/>
              </w:rPr>
              <w:t>$836,478</w:t>
            </w:r>
          </w:p>
        </w:tc>
        <w:tc>
          <w:tcPr>
            <w:tcW w:type="dxa" w:w="1408"/>
          </w:tcPr>
          <w:p>
            <w:pPr>
              <w:spacing w:after="0"/>
              <w:jc w:val="right"/>
            </w:pPr>
            <w:r>
              <w:rPr>
                <w:sz w:val="16"/>
              </w:rPr>
              <w:t>38</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4</w:t>
            </w:r>
          </w:p>
        </w:tc>
        <w:tc>
          <w:tcPr>
            <w:tcW w:type="dxa" w:w="1037"/>
          </w:tcPr>
          <w:p>
            <w:pPr>
              <w:spacing w:after="0"/>
              <w:jc w:val="left"/>
            </w:pPr>
            <w:r>
              <w:rPr>
                <w:sz w:val="16"/>
              </w:rPr>
              <w:t>Strong Wind</w:t>
            </w:r>
          </w:p>
        </w:tc>
        <w:tc>
          <w:tcPr>
            <w:tcW w:type="dxa" w:w="1143"/>
          </w:tcPr>
          <w:p>
            <w:pPr>
              <w:spacing w:after="0"/>
              <w:jc w:val="left"/>
            </w:pPr>
            <w:r>
              <w:rPr>
                <w:sz w:val="16"/>
              </w:rPr>
              <w:t>Relatively Moderate</w:t>
            </w:r>
          </w:p>
        </w:tc>
        <w:tc>
          <w:tcPr>
            <w:tcW w:type="dxa" w:w="1143"/>
          </w:tcPr>
          <w:p>
            <w:pPr>
              <w:spacing w:after="0"/>
              <w:jc w:val="left"/>
            </w:pPr>
            <w:r>
              <w:rPr>
                <w:sz w:val="16"/>
              </w:rPr>
              <w:t>Relatively Moderate</w:t>
            </w:r>
          </w:p>
        </w:tc>
        <w:tc>
          <w:tcPr>
            <w:tcW w:type="dxa" w:w="1126"/>
          </w:tcPr>
          <w:p>
            <w:pPr>
              <w:spacing w:after="0"/>
              <w:jc w:val="right"/>
            </w:pPr>
            <w:r>
              <w:rPr>
                <w:sz w:val="16"/>
              </w:rPr>
              <w:t>$26,680</w:t>
            </w:r>
          </w:p>
        </w:tc>
        <w:tc>
          <w:tcPr>
            <w:tcW w:type="dxa" w:w="1126"/>
          </w:tcPr>
          <w:p>
            <w:pPr>
              <w:spacing w:after="0"/>
              <w:jc w:val="right"/>
            </w:pPr>
            <w:r>
              <w:rPr>
                <w:sz w:val="16"/>
              </w:rPr>
              <w:t>$11,226</w:t>
            </w:r>
          </w:p>
        </w:tc>
        <w:tc>
          <w:tcPr>
            <w:tcW w:type="dxa" w:w="1344"/>
          </w:tcPr>
          <w:p>
            <w:pPr>
              <w:spacing w:after="0"/>
              <w:jc w:val="right"/>
            </w:pPr>
            <w:r>
              <w:rPr>
                <w:sz w:val="16"/>
              </w:rPr>
              <w:t>$526,872</w:t>
            </w:r>
          </w:p>
        </w:tc>
        <w:tc>
          <w:tcPr>
            <w:tcW w:type="dxa" w:w="1153"/>
          </w:tcPr>
          <w:p>
            <w:pPr>
              <w:spacing w:after="0"/>
              <w:jc w:val="right"/>
            </w:pPr>
            <w:r>
              <w:rPr>
                <w:sz w:val="16"/>
              </w:rPr>
              <w:t>$564,778</w:t>
            </w:r>
          </w:p>
        </w:tc>
        <w:tc>
          <w:tcPr>
            <w:tcW w:type="dxa" w:w="1408"/>
          </w:tcPr>
          <w:p>
            <w:pPr>
              <w:spacing w:after="0"/>
              <w:jc w:val="right"/>
            </w:pPr>
            <w:r>
              <w:rPr>
                <w:sz w:val="16"/>
              </w:rPr>
              <w:t>213</w:t>
            </w:r>
          </w:p>
        </w:tc>
        <w:tc>
          <w:tcPr>
            <w:tcW w:type="dxa" w:w="1407"/>
          </w:tcPr>
          <w:p>
            <w:pPr>
              <w:spacing w:after="0"/>
              <w:jc w:val="left"/>
            </w:pPr>
          </w:p>
        </w:tc>
        <w:tc>
          <w:tcPr>
            <w:tcW w:type="dxa" w:w="2553"/>
          </w:tcPr>
          <w:p>
            <w:pPr>
              <w:spacing w:after="0"/>
              <w:jc w:val="left"/>
            </w:pPr>
            <w:r>
              <w:rPr>
                <w:sz w:val="16"/>
              </w:rPr>
              <w:t>Includes 8 High Wind records (a NOAA non-thunderstorm wind type, outside NRI's Strong Wind definition).</w:t>
            </w:r>
          </w:p>
        </w:tc>
      </w:tr>
      <w:tr>
        <w:trPr>
          <w:cantSplit/>
        </w:trPr>
        <w:tc>
          <w:tcPr>
            <w:tcW w:type="dxa" w:w="673"/>
          </w:tcPr>
          <w:p>
            <w:pPr>
              <w:spacing w:after="0"/>
              <w:jc w:val="right"/>
            </w:pPr>
            <w:r>
              <w:rPr>
                <w:sz w:val="16"/>
              </w:rPr>
              <w:t>5</w:t>
            </w:r>
          </w:p>
        </w:tc>
        <w:tc>
          <w:tcPr>
            <w:tcW w:type="dxa" w:w="1037"/>
          </w:tcPr>
          <w:p>
            <w:pPr>
              <w:spacing w:after="0"/>
              <w:jc w:val="left"/>
            </w:pPr>
            <w:r>
              <w:rPr>
                <w:sz w:val="16"/>
              </w:rPr>
              <w:t>Wildfire</w:t>
            </w:r>
          </w:p>
        </w:tc>
        <w:tc>
          <w:tcPr>
            <w:tcW w:type="dxa" w:w="1143"/>
          </w:tcPr>
          <w:p>
            <w:pPr>
              <w:spacing w:after="0"/>
              <w:jc w:val="left"/>
            </w:pPr>
            <w:r>
              <w:rPr>
                <w:sz w:val="16"/>
              </w:rPr>
              <w:t>Relatively Low</w:t>
            </w:r>
          </w:p>
        </w:tc>
        <w:tc>
          <w:tcPr>
            <w:tcW w:type="dxa" w:w="1143"/>
          </w:tcPr>
          <w:p>
            <w:pPr>
              <w:spacing w:after="0"/>
              <w:jc w:val="left"/>
            </w:pPr>
            <w:r>
              <w:rPr>
                <w:sz w:val="16"/>
              </w:rPr>
              <w:t>Relatively Low</w:t>
            </w:r>
          </w:p>
        </w:tc>
        <w:tc>
          <w:tcPr>
            <w:tcW w:type="dxa" w:w="1126"/>
          </w:tcPr>
          <w:p>
            <w:pPr>
              <w:spacing w:after="0"/>
              <w:jc w:val="right"/>
            </w:pPr>
            <w:r>
              <w:rPr>
                <w:sz w:val="16"/>
              </w:rPr>
              <w:t>$455,952</w:t>
            </w:r>
          </w:p>
        </w:tc>
        <w:tc>
          <w:tcPr>
            <w:tcW w:type="dxa" w:w="1126"/>
          </w:tcPr>
          <w:p>
            <w:pPr>
              <w:spacing w:after="0"/>
              <w:jc w:val="right"/>
            </w:pPr>
            <w:r>
              <w:rPr>
                <w:sz w:val="16"/>
              </w:rPr>
              <w:t>$340</w:t>
            </w:r>
          </w:p>
        </w:tc>
        <w:tc>
          <w:tcPr>
            <w:tcW w:type="dxa" w:w="1344"/>
          </w:tcPr>
          <w:p>
            <w:pPr>
              <w:spacing w:after="0"/>
              <w:jc w:val="right"/>
            </w:pPr>
            <w:r>
              <w:rPr>
                <w:sz w:val="16"/>
              </w:rPr>
              <w:t>$40,480</w:t>
            </w:r>
          </w:p>
        </w:tc>
        <w:tc>
          <w:tcPr>
            <w:tcW w:type="dxa" w:w="1153"/>
          </w:tcPr>
          <w:p>
            <w:pPr>
              <w:spacing w:after="0"/>
              <w:jc w:val="right"/>
            </w:pPr>
            <w:r>
              <w:rPr>
                <w:sz w:val="16"/>
              </w:rPr>
              <w:t>$496,772</w:t>
            </w:r>
          </w:p>
        </w:tc>
        <w:tc>
          <w:tcPr>
            <w:tcW w:type="dxa" w:w="1408"/>
          </w:tcPr>
          <w:p>
            <w:pPr>
              <w:spacing w:after="0"/>
              <w:jc w:val="right"/>
            </w:pPr>
            <w:r>
              <w:rPr>
                <w:sz w:val="16"/>
              </w:rPr>
              <w:t>0</w:t>
            </w:r>
          </w:p>
        </w:tc>
        <w:tc>
          <w:tcPr>
            <w:tcW w:type="dxa" w:w="1407"/>
          </w:tcPr>
          <w:p>
            <w:pPr>
              <w:spacing w:after="0"/>
              <w:jc w:val="left"/>
            </w:pPr>
          </w:p>
        </w:tc>
        <w:tc>
          <w:tcPr>
            <w:tcW w:type="dxa" w:w="2553"/>
          </w:tcPr>
          <w:p>
            <w:pPr>
              <w:spacing w:after="0"/>
              <w:jc w:val="left"/>
            </w:pPr>
            <w:r>
              <w:rPr>
                <w:sz w:val="16"/>
              </w:rPr>
              <w:t>No recorded events in Storm Events since 1996 (data through 2026-06-30).</w:t>
            </w:r>
          </w:p>
        </w:tc>
      </w:tr>
      <w:tr>
        <w:trPr>
          <w:cantSplit/>
        </w:trPr>
        <w:tc>
          <w:tcPr>
            <w:tcW w:type="dxa" w:w="673"/>
          </w:tcPr>
          <w:p>
            <w:pPr>
              <w:spacing w:after="0"/>
              <w:jc w:val="right"/>
            </w:pPr>
            <w:r>
              <w:rPr>
                <w:sz w:val="16"/>
              </w:rPr>
              <w:t>6</w:t>
            </w:r>
          </w:p>
        </w:tc>
        <w:tc>
          <w:tcPr>
            <w:tcW w:type="dxa" w:w="1037"/>
          </w:tcPr>
          <w:p>
            <w:pPr>
              <w:spacing w:after="0"/>
              <w:jc w:val="left"/>
            </w:pPr>
            <w:r>
              <w:rPr>
                <w:sz w:val="16"/>
              </w:rPr>
              <w:t>Hail</w:t>
            </w:r>
          </w:p>
        </w:tc>
        <w:tc>
          <w:tcPr>
            <w:tcW w:type="dxa" w:w="1143"/>
          </w:tcPr>
          <w:p>
            <w:pPr>
              <w:spacing w:after="0"/>
              <w:jc w:val="left"/>
            </w:pPr>
            <w:r>
              <w:rPr>
                <w:sz w:val="16"/>
              </w:rPr>
              <w:t>Relatively Low</w:t>
            </w:r>
          </w:p>
        </w:tc>
        <w:tc>
          <w:tcPr>
            <w:tcW w:type="dxa" w:w="1143"/>
          </w:tcPr>
          <w:p>
            <w:pPr>
              <w:spacing w:after="0"/>
              <w:jc w:val="left"/>
            </w:pPr>
            <w:r>
              <w:rPr>
                <w:sz w:val="16"/>
              </w:rPr>
              <w:t>Relatively Low</w:t>
            </w:r>
          </w:p>
        </w:tc>
        <w:tc>
          <w:tcPr>
            <w:tcW w:type="dxa" w:w="1126"/>
          </w:tcPr>
          <w:p>
            <w:pPr>
              <w:spacing w:after="0"/>
              <w:jc w:val="right"/>
            </w:pPr>
            <w:r>
              <w:rPr>
                <w:sz w:val="16"/>
              </w:rPr>
              <w:t>$226,892</w:t>
            </w:r>
          </w:p>
        </w:tc>
        <w:tc>
          <w:tcPr>
            <w:tcW w:type="dxa" w:w="1126"/>
          </w:tcPr>
          <w:p>
            <w:pPr>
              <w:spacing w:after="0"/>
              <w:jc w:val="right"/>
            </w:pPr>
            <w:r>
              <w:rPr>
                <w:sz w:val="16"/>
              </w:rPr>
              <w:t>$61,742</w:t>
            </w:r>
          </w:p>
        </w:tc>
        <w:tc>
          <w:tcPr>
            <w:tcW w:type="dxa" w:w="1344"/>
          </w:tcPr>
          <w:p>
            <w:pPr>
              <w:spacing w:after="0"/>
              <w:jc w:val="right"/>
            </w:pPr>
            <w:r>
              <w:rPr>
                <w:sz w:val="16"/>
              </w:rPr>
              <w:t>$75,577</w:t>
            </w:r>
          </w:p>
        </w:tc>
        <w:tc>
          <w:tcPr>
            <w:tcW w:type="dxa" w:w="1153"/>
          </w:tcPr>
          <w:p>
            <w:pPr>
              <w:spacing w:after="0"/>
              <w:jc w:val="right"/>
            </w:pPr>
            <w:r>
              <w:rPr>
                <w:sz w:val="16"/>
              </w:rPr>
              <w:t>$364,211</w:t>
            </w:r>
          </w:p>
        </w:tc>
        <w:tc>
          <w:tcPr>
            <w:tcW w:type="dxa" w:w="1408"/>
          </w:tcPr>
          <w:p>
            <w:pPr>
              <w:spacing w:after="0"/>
              <w:jc w:val="right"/>
            </w:pPr>
            <w:r>
              <w:rPr>
                <w:sz w:val="16"/>
              </w:rPr>
              <w:t>280</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7</w:t>
            </w:r>
          </w:p>
        </w:tc>
        <w:tc>
          <w:tcPr>
            <w:tcW w:type="dxa" w:w="1037"/>
          </w:tcPr>
          <w:p>
            <w:pPr>
              <w:spacing w:after="0"/>
              <w:jc w:val="left"/>
            </w:pPr>
            <w:r>
              <w:rPr>
                <w:sz w:val="16"/>
              </w:rPr>
              <w:t>Winter Weather</w:t>
            </w:r>
          </w:p>
        </w:tc>
        <w:tc>
          <w:tcPr>
            <w:tcW w:type="dxa" w:w="1143"/>
          </w:tcPr>
          <w:p>
            <w:pPr>
              <w:spacing w:after="0"/>
              <w:jc w:val="left"/>
            </w:pPr>
            <w:r>
              <w:rPr>
                <w:sz w:val="16"/>
              </w:rPr>
              <w:t>Relatively Moderate</w:t>
            </w:r>
          </w:p>
        </w:tc>
        <w:tc>
          <w:tcPr>
            <w:tcW w:type="dxa" w:w="1143"/>
          </w:tcPr>
          <w:p>
            <w:pPr>
              <w:spacing w:after="0"/>
              <w:jc w:val="left"/>
            </w:pPr>
            <w:r>
              <w:rPr>
                <w:sz w:val="16"/>
              </w:rPr>
              <w:t>Relatively Moderate</w:t>
            </w:r>
          </w:p>
        </w:tc>
        <w:tc>
          <w:tcPr>
            <w:tcW w:type="dxa" w:w="1126"/>
          </w:tcPr>
          <w:p>
            <w:pPr>
              <w:spacing w:after="0"/>
              <w:jc w:val="right"/>
            </w:pPr>
            <w:r>
              <w:rPr>
                <w:sz w:val="16"/>
              </w:rPr>
              <w:t>$144,165</w:t>
            </w:r>
          </w:p>
        </w:tc>
        <w:tc>
          <w:tcPr>
            <w:tcW w:type="dxa" w:w="1126"/>
          </w:tcPr>
          <w:p>
            <w:pPr>
              <w:spacing w:after="0"/>
              <w:jc w:val="right"/>
            </w:pPr>
            <w:r>
              <w:rPr>
                <w:sz w:val="16"/>
              </w:rPr>
              <w:t>$175</w:t>
            </w:r>
          </w:p>
        </w:tc>
        <w:tc>
          <w:tcPr>
            <w:tcW w:type="dxa" w:w="1344"/>
          </w:tcPr>
          <w:p>
            <w:pPr>
              <w:spacing w:after="0"/>
              <w:jc w:val="right"/>
            </w:pPr>
            <w:r>
              <w:rPr>
                <w:sz w:val="16"/>
              </w:rPr>
              <w:t>$103,143</w:t>
            </w:r>
          </w:p>
        </w:tc>
        <w:tc>
          <w:tcPr>
            <w:tcW w:type="dxa" w:w="1153"/>
          </w:tcPr>
          <w:p>
            <w:pPr>
              <w:spacing w:after="0"/>
              <w:jc w:val="right"/>
            </w:pPr>
            <w:r>
              <w:rPr>
                <w:sz w:val="16"/>
              </w:rPr>
              <w:t>$247,482</w:t>
            </w:r>
          </w:p>
        </w:tc>
        <w:tc>
          <w:tcPr>
            <w:tcW w:type="dxa" w:w="1408"/>
          </w:tcPr>
          <w:p>
            <w:pPr>
              <w:spacing w:after="0"/>
              <w:jc w:val="right"/>
            </w:pPr>
            <w:r>
              <w:rPr>
                <w:sz w:val="16"/>
              </w:rPr>
              <w:t>111</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8</w:t>
            </w:r>
          </w:p>
        </w:tc>
        <w:tc>
          <w:tcPr>
            <w:tcW w:type="dxa" w:w="1037"/>
          </w:tcPr>
          <w:p>
            <w:pPr>
              <w:spacing w:after="0"/>
              <w:jc w:val="left"/>
            </w:pPr>
            <w:r>
              <w:rPr>
                <w:sz w:val="16"/>
              </w:rPr>
              <w:t>Drought</w:t>
            </w:r>
          </w:p>
        </w:tc>
        <w:tc>
          <w:tcPr>
            <w:tcW w:type="dxa" w:w="1143"/>
          </w:tcPr>
          <w:p>
            <w:pPr>
              <w:spacing w:after="0"/>
              <w:jc w:val="left"/>
            </w:pPr>
            <w:r>
              <w:rPr>
                <w:sz w:val="16"/>
              </w:rPr>
              <w:t>Relatively Low</w:t>
            </w:r>
          </w:p>
        </w:tc>
        <w:tc>
          <w:tcPr>
            <w:tcW w:type="dxa" w:w="1143"/>
          </w:tcPr>
          <w:p>
            <w:pPr>
              <w:spacing w:after="0"/>
              <w:jc w:val="left"/>
            </w:pPr>
            <w:r>
              <w:rPr>
                <w:sz w:val="16"/>
              </w:rPr>
              <w:t>Relatively Low</w:t>
            </w:r>
          </w:p>
        </w:tc>
        <w:tc>
          <w:tcPr>
            <w:tcW w:type="dxa" w:w="1126"/>
          </w:tcPr>
          <w:p>
            <w:pPr>
              <w:spacing w:after="0"/>
              <w:jc w:val="right"/>
            </w:pPr>
            <w:r>
              <w:rPr>
                <w:sz w:val="16"/>
              </w:rPr>
              <w:t>n/a</w:t>
            </w:r>
          </w:p>
        </w:tc>
        <w:tc>
          <w:tcPr>
            <w:tcW w:type="dxa" w:w="1126"/>
          </w:tcPr>
          <w:p>
            <w:pPr>
              <w:spacing w:after="0"/>
              <w:jc w:val="right"/>
            </w:pPr>
            <w:r>
              <w:rPr>
                <w:sz w:val="16"/>
              </w:rPr>
              <w:t>$238,813</w:t>
            </w:r>
          </w:p>
        </w:tc>
        <w:tc>
          <w:tcPr>
            <w:tcW w:type="dxa" w:w="1344"/>
          </w:tcPr>
          <w:p>
            <w:pPr>
              <w:spacing w:after="0"/>
              <w:jc w:val="right"/>
            </w:pPr>
            <w:r>
              <w:rPr>
                <w:sz w:val="16"/>
              </w:rPr>
              <w:t>n/a</w:t>
            </w:r>
          </w:p>
        </w:tc>
        <w:tc>
          <w:tcPr>
            <w:tcW w:type="dxa" w:w="1153"/>
          </w:tcPr>
          <w:p>
            <w:pPr>
              <w:spacing w:after="0"/>
              <w:jc w:val="right"/>
            </w:pPr>
            <w:r>
              <w:rPr>
                <w:sz w:val="16"/>
              </w:rPr>
              <w:t>$238,813</w:t>
            </w:r>
          </w:p>
        </w:tc>
        <w:tc>
          <w:tcPr>
            <w:tcW w:type="dxa" w:w="1408"/>
          </w:tcPr>
          <w:p>
            <w:pPr>
              <w:spacing w:after="0"/>
              <w:jc w:val="right"/>
            </w:pPr>
            <w:r>
              <w:rPr>
                <w:sz w:val="16"/>
              </w:rPr>
              <w:t>38</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9</w:t>
            </w:r>
          </w:p>
        </w:tc>
        <w:tc>
          <w:tcPr>
            <w:tcW w:type="dxa" w:w="1037"/>
          </w:tcPr>
          <w:p>
            <w:pPr>
              <w:spacing w:after="0"/>
              <w:jc w:val="left"/>
            </w:pPr>
            <w:r>
              <w:rPr>
                <w:sz w:val="16"/>
              </w:rPr>
              <w:t>Heat Wave</w:t>
            </w:r>
          </w:p>
        </w:tc>
        <w:tc>
          <w:tcPr>
            <w:tcW w:type="dxa" w:w="1143"/>
          </w:tcPr>
          <w:p>
            <w:pPr>
              <w:spacing w:after="0"/>
              <w:jc w:val="left"/>
            </w:pPr>
            <w:r>
              <w:rPr>
                <w:sz w:val="16"/>
              </w:rPr>
              <w:t>Relatively Low</w:t>
            </w:r>
          </w:p>
        </w:tc>
        <w:tc>
          <w:tcPr>
            <w:tcW w:type="dxa" w:w="1143"/>
          </w:tcPr>
          <w:p>
            <w:pPr>
              <w:spacing w:after="0"/>
              <w:jc w:val="left"/>
            </w:pPr>
            <w:r>
              <w:rPr>
                <w:sz w:val="16"/>
              </w:rPr>
              <w:t>Relatively Low</w:t>
            </w:r>
          </w:p>
        </w:tc>
        <w:tc>
          <w:tcPr>
            <w:tcW w:type="dxa" w:w="1126"/>
          </w:tcPr>
          <w:p>
            <w:pPr>
              <w:spacing w:after="0"/>
              <w:jc w:val="right"/>
            </w:pPr>
            <w:r>
              <w:rPr>
                <w:sz w:val="16"/>
              </w:rPr>
              <w:t>$643</w:t>
            </w:r>
          </w:p>
        </w:tc>
        <w:tc>
          <w:tcPr>
            <w:tcW w:type="dxa" w:w="1126"/>
          </w:tcPr>
          <w:p>
            <w:pPr>
              <w:spacing w:after="0"/>
              <w:jc w:val="right"/>
            </w:pPr>
            <w:r>
              <w:rPr>
                <w:sz w:val="16"/>
              </w:rPr>
              <w:t>under $1</w:t>
            </w:r>
          </w:p>
        </w:tc>
        <w:tc>
          <w:tcPr>
            <w:tcW w:type="dxa" w:w="1344"/>
          </w:tcPr>
          <w:p>
            <w:pPr>
              <w:spacing w:after="0"/>
              <w:jc w:val="right"/>
            </w:pPr>
            <w:r>
              <w:rPr>
                <w:sz w:val="16"/>
              </w:rPr>
              <w:t>$214,634</w:t>
            </w:r>
          </w:p>
        </w:tc>
        <w:tc>
          <w:tcPr>
            <w:tcW w:type="dxa" w:w="1153"/>
          </w:tcPr>
          <w:p>
            <w:pPr>
              <w:spacing w:after="0"/>
              <w:jc w:val="right"/>
            </w:pPr>
            <w:r>
              <w:rPr>
                <w:sz w:val="16"/>
              </w:rPr>
              <w:t>$215,277</w:t>
            </w:r>
          </w:p>
        </w:tc>
        <w:tc>
          <w:tcPr>
            <w:tcW w:type="dxa" w:w="1408"/>
          </w:tcPr>
          <w:p>
            <w:pPr>
              <w:spacing w:after="0"/>
              <w:jc w:val="right"/>
            </w:pPr>
            <w:r>
              <w:rPr>
                <w:sz w:val="16"/>
              </w:rPr>
              <w:t>2</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10</w:t>
            </w:r>
          </w:p>
        </w:tc>
        <w:tc>
          <w:tcPr>
            <w:tcW w:type="dxa" w:w="1037"/>
          </w:tcPr>
          <w:p>
            <w:pPr>
              <w:spacing w:after="0"/>
              <w:jc w:val="left"/>
            </w:pPr>
            <w:r>
              <w:rPr>
                <w:sz w:val="16"/>
              </w:rPr>
              <w:t>Lightning</w:t>
            </w:r>
          </w:p>
        </w:tc>
        <w:tc>
          <w:tcPr>
            <w:tcW w:type="dxa" w:w="1143"/>
          </w:tcPr>
          <w:p>
            <w:pPr>
              <w:spacing w:after="0"/>
              <w:jc w:val="left"/>
            </w:pPr>
            <w:r>
              <w:rPr>
                <w:sz w:val="16"/>
              </w:rPr>
              <w:t>Relatively Low</w:t>
            </w:r>
          </w:p>
        </w:tc>
        <w:tc>
          <w:tcPr>
            <w:tcW w:type="dxa" w:w="1143"/>
          </w:tcPr>
          <w:p>
            <w:pPr>
              <w:spacing w:after="0"/>
              <w:jc w:val="left"/>
            </w:pPr>
            <w:r>
              <w:rPr>
                <w:sz w:val="16"/>
              </w:rPr>
              <w:t>Relatively Low</w:t>
            </w:r>
          </w:p>
        </w:tc>
        <w:tc>
          <w:tcPr>
            <w:tcW w:type="dxa" w:w="1126"/>
          </w:tcPr>
          <w:p>
            <w:pPr>
              <w:spacing w:after="0"/>
              <w:jc w:val="right"/>
            </w:pPr>
            <w:r>
              <w:rPr>
                <w:sz w:val="16"/>
              </w:rPr>
              <w:t>$17,328</w:t>
            </w:r>
          </w:p>
        </w:tc>
        <w:tc>
          <w:tcPr>
            <w:tcW w:type="dxa" w:w="1126"/>
          </w:tcPr>
          <w:p>
            <w:pPr>
              <w:spacing w:after="0"/>
              <w:jc w:val="right"/>
            </w:pPr>
            <w:r>
              <w:rPr>
                <w:sz w:val="16"/>
              </w:rPr>
              <w:t>n/a</w:t>
            </w:r>
          </w:p>
        </w:tc>
        <w:tc>
          <w:tcPr>
            <w:tcW w:type="dxa" w:w="1344"/>
          </w:tcPr>
          <w:p>
            <w:pPr>
              <w:spacing w:after="0"/>
              <w:jc w:val="right"/>
            </w:pPr>
            <w:r>
              <w:rPr>
                <w:sz w:val="16"/>
              </w:rPr>
              <w:t>$163,890</w:t>
            </w:r>
          </w:p>
        </w:tc>
        <w:tc>
          <w:tcPr>
            <w:tcW w:type="dxa" w:w="1153"/>
          </w:tcPr>
          <w:p>
            <w:pPr>
              <w:spacing w:after="0"/>
              <w:jc w:val="right"/>
            </w:pPr>
            <w:r>
              <w:rPr>
                <w:sz w:val="16"/>
              </w:rPr>
              <w:t>$181,218</w:t>
            </w:r>
          </w:p>
        </w:tc>
        <w:tc>
          <w:tcPr>
            <w:tcW w:type="dxa" w:w="1408"/>
          </w:tcPr>
          <w:p>
            <w:pPr>
              <w:spacing w:after="0"/>
              <w:jc w:val="right"/>
            </w:pPr>
            <w:r>
              <w:rPr>
                <w:sz w:val="16"/>
              </w:rPr>
              <w:t>3</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11</w:t>
            </w:r>
          </w:p>
        </w:tc>
        <w:tc>
          <w:tcPr>
            <w:tcW w:type="dxa" w:w="1037"/>
          </w:tcPr>
          <w:p>
            <w:pPr>
              <w:spacing w:after="0"/>
              <w:jc w:val="left"/>
            </w:pPr>
            <w:r>
              <w:rPr>
                <w:sz w:val="16"/>
              </w:rPr>
              <w:t>Landslide</w:t>
            </w:r>
          </w:p>
        </w:tc>
        <w:tc>
          <w:tcPr>
            <w:tcW w:type="dxa" w:w="1143"/>
          </w:tcPr>
          <w:p>
            <w:pPr>
              <w:spacing w:after="0"/>
              <w:jc w:val="left"/>
            </w:pPr>
            <w:r>
              <w:rPr>
                <w:sz w:val="16"/>
              </w:rPr>
              <w:t>Relatively Low</w:t>
            </w:r>
          </w:p>
        </w:tc>
        <w:tc>
          <w:tcPr>
            <w:tcW w:type="dxa" w:w="1143"/>
          </w:tcPr>
          <w:p>
            <w:pPr>
              <w:spacing w:after="0"/>
              <w:jc w:val="left"/>
            </w:pPr>
            <w:r>
              <w:rPr>
                <w:sz w:val="16"/>
              </w:rPr>
              <w:t>Very Low</w:t>
            </w:r>
          </w:p>
        </w:tc>
        <w:tc>
          <w:tcPr>
            <w:tcW w:type="dxa" w:w="1126"/>
          </w:tcPr>
          <w:p>
            <w:pPr>
              <w:spacing w:after="0"/>
              <w:jc w:val="right"/>
            </w:pPr>
            <w:r>
              <w:rPr>
                <w:sz w:val="16"/>
              </w:rPr>
              <w:t>$955</w:t>
            </w:r>
          </w:p>
        </w:tc>
        <w:tc>
          <w:tcPr>
            <w:tcW w:type="dxa" w:w="1126"/>
          </w:tcPr>
          <w:p>
            <w:pPr>
              <w:spacing w:after="0"/>
              <w:jc w:val="right"/>
            </w:pPr>
            <w:r>
              <w:rPr>
                <w:sz w:val="16"/>
              </w:rPr>
              <w:t>n/a</w:t>
            </w:r>
          </w:p>
        </w:tc>
        <w:tc>
          <w:tcPr>
            <w:tcW w:type="dxa" w:w="1344"/>
          </w:tcPr>
          <w:p>
            <w:pPr>
              <w:spacing w:after="0"/>
              <w:jc w:val="right"/>
            </w:pPr>
            <w:r>
              <w:rPr>
                <w:sz w:val="16"/>
              </w:rPr>
              <w:t>$6,922</w:t>
            </w:r>
          </w:p>
        </w:tc>
        <w:tc>
          <w:tcPr>
            <w:tcW w:type="dxa" w:w="1153"/>
          </w:tcPr>
          <w:p>
            <w:pPr>
              <w:spacing w:after="0"/>
              <w:jc w:val="right"/>
            </w:pPr>
            <w:r>
              <w:rPr>
                <w:sz w:val="16"/>
              </w:rPr>
              <w:t>$7,877</w:t>
            </w:r>
          </w:p>
        </w:tc>
        <w:tc>
          <w:tcPr>
            <w:tcW w:type="dxa" w:w="1408"/>
          </w:tcPr>
          <w:p>
            <w:pPr>
              <w:spacing w:after="0"/>
              <w:jc w:val="right"/>
            </w:pPr>
            <w:r>
              <w:rPr>
                <w:sz w:val="16"/>
              </w:rPr>
              <w:t>0</w:t>
            </w:r>
          </w:p>
        </w:tc>
        <w:tc>
          <w:tcPr>
            <w:tcW w:type="dxa" w:w="1407"/>
          </w:tcPr>
          <w:p>
            <w:pPr>
              <w:spacing w:after="0"/>
              <w:jc w:val="left"/>
            </w:pPr>
          </w:p>
        </w:tc>
        <w:tc>
          <w:tcPr>
            <w:tcW w:type="dxa" w:w="2553"/>
          </w:tcPr>
          <w:p>
            <w:pPr>
              <w:spacing w:after="0"/>
              <w:jc w:val="left"/>
            </w:pPr>
            <w:r>
              <w:rPr>
                <w:sz w:val="16"/>
              </w:rPr>
              <w:t>Declared 1 time; no Storm Events record of this type.</w:t>
            </w:r>
          </w:p>
        </w:tc>
      </w:tr>
      <w:tr>
        <w:trPr>
          <w:cantSplit/>
        </w:trPr>
        <w:tc>
          <w:tcPr>
            <w:tcW w:type="dxa" w:w="673"/>
          </w:tcPr>
          <w:p>
            <w:pPr>
              <w:spacing w:after="0"/>
              <w:jc w:val="right"/>
            </w:pPr>
            <w:r>
              <w:rPr>
                <w:sz w:val="16"/>
              </w:rPr>
              <w:t>12</w:t>
            </w:r>
          </w:p>
        </w:tc>
        <w:tc>
          <w:tcPr>
            <w:tcW w:type="dxa" w:w="1037"/>
          </w:tcPr>
          <w:p>
            <w:pPr>
              <w:spacing w:after="0"/>
              <w:jc w:val="left"/>
            </w:pPr>
            <w:r>
              <w:rPr>
                <w:sz w:val="16"/>
              </w:rPr>
              <w:t>Ice Storm</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$7,048</w:t>
            </w:r>
          </w:p>
        </w:tc>
        <w:tc>
          <w:tcPr>
            <w:tcW w:type="dxa" w:w="1126"/>
          </w:tcPr>
          <w:p>
            <w:pPr>
              <w:spacing w:after="0"/>
              <w:jc w:val="right"/>
            </w:pPr>
            <w:r>
              <w:rPr>
                <w:sz w:val="16"/>
              </w:rPr>
              <w:t>n/a</w:t>
            </w:r>
          </w:p>
        </w:tc>
        <w:tc>
          <w:tcPr>
            <w:tcW w:type="dxa" w:w="1344"/>
          </w:tcPr>
          <w:p>
            <w:pPr>
              <w:spacing w:after="0"/>
              <w:jc w:val="right"/>
            </w:pPr>
            <w:r>
              <w:rPr>
                <w:sz w:val="16"/>
              </w:rPr>
              <w:t>$488</w:t>
            </w:r>
          </w:p>
        </w:tc>
        <w:tc>
          <w:tcPr>
            <w:tcW w:type="dxa" w:w="1153"/>
          </w:tcPr>
          <w:p>
            <w:pPr>
              <w:spacing w:after="0"/>
              <w:jc w:val="right"/>
            </w:pPr>
            <w:r>
              <w:rPr>
                <w:sz w:val="16"/>
              </w:rPr>
              <w:t>$7,536</w:t>
            </w:r>
          </w:p>
        </w:tc>
        <w:tc>
          <w:tcPr>
            <w:tcW w:type="dxa" w:w="1408"/>
          </w:tcPr>
          <w:p>
            <w:pPr>
              <w:spacing w:after="0"/>
              <w:jc w:val="right"/>
            </w:pPr>
            <w:r>
              <w:rPr>
                <w:sz w:val="16"/>
              </w:rPr>
              <w:t>4</w:t>
            </w:r>
          </w:p>
        </w:tc>
        <w:tc>
          <w:tcPr>
            <w:tcW w:type="dxa" w:w="1407"/>
          </w:tcPr>
          <w:p>
            <w:pPr>
              <w:spacing w:after="0"/>
              <w:jc w:val="left"/>
            </w:pPr>
          </w:p>
        </w:tc>
        <w:tc>
          <w:tcPr>
            <w:tcW w:type="dxa" w:w="2553"/>
          </w:tcPr>
          <w:p>
            <w:pPr>
              <w:spacing w:after="0"/>
              <w:jc w:val="left"/>
            </w:pPr>
          </w:p>
        </w:tc>
      </w:tr>
      <w:tr>
        <w:trPr>
          <w:cantSplit/>
        </w:trPr>
        <w:tc>
          <w:tcPr>
            <w:tcW w:type="dxa" w:w="673"/>
          </w:tcPr>
          <w:p>
            <w:pPr>
              <w:spacing w:after="0"/>
              <w:jc w:val="right"/>
            </w:pPr>
            <w:r>
              <w:rPr>
                <w:sz w:val="16"/>
              </w:rPr>
              <w:t>13</w:t>
            </w:r>
          </w:p>
        </w:tc>
        <w:tc>
          <w:tcPr>
            <w:tcW w:type="dxa" w:w="1037"/>
          </w:tcPr>
          <w:p>
            <w:pPr>
              <w:spacing w:after="0"/>
              <w:jc w:val="left"/>
            </w:pPr>
            <w:r>
              <w:rPr>
                <w:sz w:val="16"/>
              </w:rPr>
              <w:t>Earthquake</w:t>
            </w:r>
          </w:p>
        </w:tc>
        <w:tc>
          <w:tcPr>
            <w:tcW w:type="dxa" w:w="1143"/>
          </w:tcPr>
          <w:p>
            <w:pPr>
              <w:spacing w:after="0"/>
              <w:jc w:val="left"/>
            </w:pPr>
            <w:r>
              <w:rPr>
                <w:sz w:val="16"/>
              </w:rPr>
              <w:t>Very Low</w:t>
            </w:r>
          </w:p>
        </w:tc>
        <w:tc>
          <w:tcPr>
            <w:tcW w:type="dxa" w:w="1143"/>
          </w:tcPr>
          <w:p>
            <w:pPr>
              <w:spacing w:after="0"/>
              <w:jc w:val="left"/>
            </w:pPr>
            <w:r>
              <w:rPr>
                <w:sz w:val="16"/>
              </w:rPr>
              <w:t>Very Low</w:t>
            </w:r>
          </w:p>
        </w:tc>
        <w:tc>
          <w:tcPr>
            <w:tcW w:type="dxa" w:w="1126"/>
          </w:tcPr>
          <w:p>
            <w:pPr>
              <w:spacing w:after="0"/>
              <w:jc w:val="right"/>
            </w:pPr>
            <w:r>
              <w:rPr>
                <w:sz w:val="16"/>
              </w:rPr>
              <w:t>$4,436</w:t>
            </w:r>
          </w:p>
        </w:tc>
        <w:tc>
          <w:tcPr>
            <w:tcW w:type="dxa" w:w="1126"/>
          </w:tcPr>
          <w:p>
            <w:pPr>
              <w:spacing w:after="0"/>
              <w:jc w:val="right"/>
            </w:pPr>
            <w:r>
              <w:rPr>
                <w:sz w:val="16"/>
              </w:rPr>
              <w:t>n/a</w:t>
            </w:r>
          </w:p>
        </w:tc>
        <w:tc>
          <w:tcPr>
            <w:tcW w:type="dxa" w:w="1344"/>
          </w:tcPr>
          <w:p>
            <w:pPr>
              <w:spacing w:after="0"/>
              <w:jc w:val="right"/>
            </w:pPr>
            <w:r>
              <w:rPr>
                <w:sz w:val="16"/>
              </w:rPr>
              <w:t>$1,192</w:t>
            </w:r>
          </w:p>
        </w:tc>
        <w:tc>
          <w:tcPr>
            <w:tcW w:type="dxa" w:w="1153"/>
          </w:tcPr>
          <w:p>
            <w:pPr>
              <w:spacing w:after="0"/>
              <w:jc w:val="right"/>
            </w:pPr>
            <w:r>
              <w:rPr>
                <w:sz w:val="16"/>
              </w:rPr>
              <w:t>$5,628</w:t>
            </w:r>
          </w:p>
        </w:tc>
        <w:tc>
          <w:tcPr>
            <w:tcW w:type="dxa" w:w="1408"/>
          </w:tcPr>
          <w:p>
            <w:pPr>
              <w:spacing w:after="0"/>
              <w:jc w:val="right"/>
            </w:pPr>
          </w:p>
        </w:tc>
        <w:tc>
          <w:tcPr>
            <w:tcW w:type="dxa" w:w="1407"/>
          </w:tcPr>
          <w:p>
            <w:pPr>
              <w:spacing w:after="0"/>
              <w:jc w:val="left"/>
            </w:pPr>
          </w:p>
        </w:tc>
        <w:tc>
          <w:tcPr>
            <w:tcW w:type="dxa" w:w="2553"/>
          </w:tcPr>
          <w:p>
            <w:pPr>
              <w:spacing w:after="0"/>
              <w:jc w:val="left"/>
            </w:pPr>
            <w:r>
              <w:rPr>
                <w:sz w:val="16"/>
              </w:rPr>
              <w:t>Storm Events does not record earthquakes.</w:t>
            </w:r>
          </w:p>
        </w:tc>
      </w:tr>
      <w:tr>
        <w:trPr>
          <w:cantSplit/>
        </w:trPr>
        <w:tc>
          <w:tcPr>
            <w:tcW w:type="dxa" w:w="673"/>
          </w:tcPr>
          <w:p>
            <w:pPr>
              <w:spacing w:after="0"/>
              <w:jc w:val="right"/>
            </w:pPr>
          </w:p>
        </w:tc>
        <w:tc>
          <w:tcPr>
            <w:tcW w:type="dxa" w:w="1037"/>
          </w:tcPr>
          <w:p>
            <w:pPr>
              <w:spacing w:after="0"/>
              <w:jc w:val="left"/>
            </w:pPr>
            <w:r>
              <w:rPr>
                <w:sz w:val="16"/>
              </w:rPr>
              <w:t>Hurricane</w:t>
            </w:r>
          </w:p>
        </w:tc>
        <w:tc>
          <w:tcPr>
            <w:tcW w:type="dxa" w:w="1143"/>
          </w:tcPr>
          <w:p>
            <w:pPr>
              <w:spacing w:after="0"/>
              <w:jc w:val="left"/>
            </w:pPr>
            <w:r>
              <w:rPr>
                <w:sz w:val="16"/>
              </w:rPr>
              <w:t>Not Applicable</w:t>
            </w:r>
          </w:p>
        </w:tc>
        <w:tc>
          <w:tcPr>
            <w:tcW w:type="dxa" w:w="1143"/>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344"/>
          </w:tcPr>
          <w:p>
            <w:pPr>
              <w:spacing w:after="0"/>
              <w:jc w:val="right"/>
            </w:pPr>
          </w:p>
        </w:tc>
        <w:tc>
          <w:tcPr>
            <w:tcW w:type="dxa" w:w="1153"/>
          </w:tcPr>
          <w:p>
            <w:pPr>
              <w:spacing w:after="0"/>
              <w:jc w:val="right"/>
            </w:pPr>
          </w:p>
        </w:tc>
        <w:tc>
          <w:tcPr>
            <w:tcW w:type="dxa" w:w="1408"/>
          </w:tcPr>
          <w:p>
            <w:pPr>
              <w:spacing w:after="0"/>
              <w:jc w:val="right"/>
            </w:pPr>
            <w:r>
              <w:rPr>
                <w:sz w:val="16"/>
              </w:rPr>
              <w:t>0</w:t>
            </w:r>
          </w:p>
        </w:tc>
        <w:tc>
          <w:tcPr>
            <w:tcW w:type="dxa" w:w="1407"/>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2553"/>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004"/>
        <w:gridCol w:w="11108"/>
      </w:tblGrid>
      <w:tr>
        <w:trPr>
          <w:cantSplit/>
          <w:tblHeader/>
        </w:trPr>
        <w:tc>
          <w:tcPr>
            <w:tcW w:type="dxa" w:w="3004"/>
            <w:shd w:val="clear" w:color="auto" w:fill="E8E8E8"/>
          </w:tcPr>
          <w:p>
            <w:pPr>
              <w:spacing w:after="0"/>
              <w:jc w:val="left"/>
            </w:pPr>
            <w:r>
              <w:rPr>
                <w:b/>
                <w:sz w:val="16"/>
              </w:rPr>
              <w:t>Hazard</w:t>
            </w:r>
          </w:p>
        </w:tc>
        <w:tc>
          <w:tcPr>
            <w:tcW w:type="dxa" w:w="11108"/>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004"/>
          </w:tcPr>
          <w:p>
            <w:pPr>
              <w:spacing w:after="0"/>
              <w:jc w:val="left"/>
            </w:pPr>
            <w:r>
              <w:rPr>
                <w:sz w:val="16"/>
              </w:rPr>
              <w:t>Earthquake</w:t>
            </w:r>
          </w:p>
        </w:tc>
        <w:tc>
          <w:tcPr>
            <w:tcW w:type="dxa" w:w="11108"/>
          </w:tcPr>
          <w:p>
            <w:pPr>
              <w:spacing w:after="0"/>
              <w:jc w:val="left"/>
            </w:pPr>
            <w:r>
              <w:rPr>
                <w:sz w:val="16"/>
              </w:rPr>
              <w:t>tract 4507.04 (Very Low, 7.2); tract 4506 (Very Low, 4.8); tract 4507.03 (Very Low, 4.0)</w:t>
            </w:r>
          </w:p>
        </w:tc>
      </w:tr>
      <w:tr>
        <w:trPr>
          <w:cantSplit/>
        </w:trPr>
        <w:tc>
          <w:tcPr>
            <w:tcW w:type="dxa" w:w="3004"/>
          </w:tcPr>
          <w:p>
            <w:pPr>
              <w:spacing w:after="0"/>
              <w:jc w:val="left"/>
            </w:pPr>
            <w:r>
              <w:rPr>
                <w:sz w:val="16"/>
              </w:rPr>
              <w:t>Hurricane</w:t>
            </w:r>
          </w:p>
        </w:tc>
        <w:tc>
          <w:tcPr>
            <w:tcW w:type="dxa" w:w="11108"/>
          </w:tcPr>
          <w:p>
            <w:pPr>
              <w:spacing w:after="0"/>
              <w:jc w:val="left"/>
            </w:pPr>
            <w:r>
              <w:rPr>
                <w:sz w:val="16"/>
              </w:rPr>
              <w:t>no tract has a National Risk Index rating for this hazard</w:t>
            </w:r>
          </w:p>
        </w:tc>
      </w:tr>
      <w:tr>
        <w:trPr>
          <w:cantSplit/>
        </w:trPr>
        <w:tc>
          <w:tcPr>
            <w:tcW w:type="dxa" w:w="3004"/>
          </w:tcPr>
          <w:p>
            <w:pPr>
              <w:spacing w:after="0"/>
              <w:jc w:val="left"/>
            </w:pPr>
            <w:r>
              <w:rPr>
                <w:sz w:val="16"/>
              </w:rPr>
              <w:t>Landslide</w:t>
            </w:r>
          </w:p>
        </w:tc>
        <w:tc>
          <w:tcPr>
            <w:tcW w:type="dxa" w:w="11108"/>
          </w:tcPr>
          <w:p>
            <w:pPr>
              <w:spacing w:after="0"/>
              <w:jc w:val="left"/>
            </w:pPr>
            <w:r>
              <w:rPr>
                <w:sz w:val="16"/>
              </w:rPr>
              <w:t>tract 9400.01 (Relatively Moderate, 96.2); tract 4503 (Relatively Low, 94.9); tract 9400.02 (Relatively Low, 90.4)</w:t>
            </w:r>
          </w:p>
        </w:tc>
      </w:tr>
      <w:tr>
        <w:trPr>
          <w:cantSplit/>
        </w:trPr>
        <w:tc>
          <w:tcPr>
            <w:tcW w:type="dxa" w:w="3004"/>
          </w:tcPr>
          <w:p>
            <w:pPr>
              <w:spacing w:after="0"/>
              <w:jc w:val="left"/>
            </w:pPr>
            <w:r>
              <w:rPr>
                <w:sz w:val="16"/>
              </w:rPr>
              <w:t>Tornado</w:t>
            </w:r>
          </w:p>
        </w:tc>
        <w:tc>
          <w:tcPr>
            <w:tcW w:type="dxa" w:w="11108"/>
          </w:tcPr>
          <w:p>
            <w:pPr>
              <w:spacing w:after="0"/>
              <w:jc w:val="left"/>
            </w:pPr>
            <w:r>
              <w:rPr>
                <w:sz w:val="16"/>
              </w:rPr>
              <w:t>tract 4502.02 (Relatively Moderate, 67.3); tract 4507.04 (Relatively Moderate, 63.0); tract 4503 (Relatively Moderate, 58.6)</w:t>
            </w:r>
          </w:p>
        </w:tc>
      </w:tr>
      <w:tr>
        <w:trPr>
          <w:cantSplit/>
        </w:trPr>
        <w:tc>
          <w:tcPr>
            <w:tcW w:type="dxa" w:w="3004"/>
          </w:tcPr>
          <w:p>
            <w:pPr>
              <w:spacing w:after="0"/>
              <w:jc w:val="left"/>
            </w:pPr>
            <w:r>
              <w:rPr>
                <w:sz w:val="16"/>
              </w:rPr>
              <w:t>Wildfire</w:t>
            </w:r>
          </w:p>
        </w:tc>
        <w:tc>
          <w:tcPr>
            <w:tcW w:type="dxa" w:w="11108"/>
          </w:tcPr>
          <w:p>
            <w:pPr>
              <w:spacing w:after="0"/>
              <w:jc w:val="left"/>
            </w:pPr>
            <w:r>
              <w:rPr>
                <w:sz w:val="16"/>
              </w:rPr>
              <w:t>tract 4505 (Relatively Moderate, 95.9); tract 9400.01 (Relatively Moderate, 94.0); tract 4502.02 (Relatively Moderate, 92.9)</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4507.04 is Census Tract 4507.04).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8"/>
        <w:gridCol w:w="1876"/>
        <w:gridCol w:w="1769"/>
        <w:gridCol w:w="1961"/>
        <w:gridCol w:w="1430"/>
        <w:gridCol w:w="1613"/>
        <w:gridCol w:w="1716"/>
        <w:gridCol w:w="1889"/>
      </w:tblGrid>
      <w:tr>
        <w:trPr>
          <w:cantSplit/>
          <w:tblHeader/>
        </w:trPr>
        <w:tc>
          <w:tcPr>
            <w:tcW w:type="dxa" w:w="1858"/>
            <w:shd w:val="clear" w:color="auto" w:fill="E8E8E8"/>
          </w:tcPr>
          <w:p>
            <w:pPr>
              <w:spacing w:after="0"/>
              <w:jc w:val="left"/>
            </w:pPr>
            <w:r>
              <w:rPr>
                <w:b/>
                <w:sz w:val="16"/>
              </w:rPr>
              <w:t>Hazard</w:t>
            </w:r>
          </w:p>
        </w:tc>
        <w:tc>
          <w:tcPr>
            <w:tcW w:type="dxa" w:w="1876"/>
            <w:shd w:val="clear" w:color="auto" w:fill="E8E8E8"/>
          </w:tcPr>
          <w:p>
            <w:pPr>
              <w:spacing w:after="0"/>
              <w:jc w:val="left"/>
            </w:pPr>
            <w:r>
              <w:rPr>
                <w:b/>
                <w:sz w:val="16"/>
              </w:rPr>
              <w:t>Scale</w:t>
            </w:r>
          </w:p>
        </w:tc>
        <w:tc>
          <w:tcPr>
            <w:tcW w:type="dxa" w:w="17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61"/>
            <w:shd w:val="clear" w:color="auto" w:fill="E8E8E8"/>
          </w:tcPr>
          <w:p>
            <w:pPr>
              <w:spacing w:after="0"/>
              <w:jc w:val="left"/>
            </w:pPr>
            <w:r>
              <w:rPr>
                <w:b/>
                <w:sz w:val="16"/>
              </w:rPr>
              <w:t>Observed range</w:t>
            </w:r>
          </w:p>
        </w:tc>
        <w:tc>
          <w:tcPr>
            <w:tcW w:type="dxa" w:w="1430"/>
            <w:shd w:val="clear" w:color="auto" w:fill="E8E8E8"/>
          </w:tcPr>
          <w:p>
            <w:pPr>
              <w:spacing w:after="0"/>
              <w:jc w:val="left"/>
            </w:pPr>
            <w:r>
              <w:rPr>
                <w:b/>
                <w:sz w:val="16"/>
              </w:rPr>
              <w:t>Worst recorded event</w:t>
            </w:r>
          </w:p>
        </w:tc>
        <w:tc>
          <w:tcPr>
            <w:tcW w:type="dxa" w:w="1613"/>
            <w:shd w:val="clear" w:color="auto" w:fill="E8E8E8"/>
          </w:tcPr>
          <w:p>
            <w:pPr>
              <w:spacing w:after="0"/>
              <w:jc w:val="left"/>
            </w:pPr>
            <w:r>
              <w:rPr>
                <w:b/>
                <w:sz w:val="16"/>
              </w:rPr>
              <w:t>Most damaging (when different)</w:t>
            </w:r>
          </w:p>
        </w:tc>
        <w:tc>
          <w:tcPr>
            <w:tcW w:type="dxa" w:w="1716"/>
            <w:shd w:val="clear" w:color="auto" w:fill="E8E8E8"/>
          </w:tcPr>
          <w:p>
            <w:pPr>
              <w:spacing w:after="0"/>
              <w:jc w:val="left"/>
            </w:pPr>
            <w:r>
              <w:rPr>
                <w:b/>
                <w:sz w:val="16"/>
              </w:rPr>
              <w:t>How it applies to jurisdictions</w:t>
            </w:r>
          </w:p>
        </w:tc>
        <w:tc>
          <w:tcPr>
            <w:tcW w:type="dxa" w:w="1889"/>
            <w:shd w:val="clear" w:color="auto" w:fill="E8E8E8"/>
          </w:tcPr>
          <w:p>
            <w:pPr>
              <w:spacing w:after="0"/>
              <w:jc w:val="left"/>
            </w:pPr>
            <w:r>
              <w:rPr>
                <w:b/>
                <w:sz w:val="16"/>
              </w:rPr>
              <w:t>Note</w:t>
            </w:r>
          </w:p>
        </w:tc>
      </w:tr>
      <w:tr>
        <w:trPr>
          <w:cantSplit/>
        </w:trPr>
        <w:tc>
          <w:tcPr>
            <w:tcW w:type="dxa" w:w="1858"/>
          </w:tcPr>
          <w:p>
            <w:pPr>
              <w:spacing w:after="0"/>
              <w:jc w:val="left"/>
            </w:pPr>
            <w:r>
              <w:rPr>
                <w:sz w:val="16"/>
              </w:rPr>
              <w:t>Cold/Wind Chill, Extreme Cold/Wind Chill</w:t>
            </w:r>
          </w:p>
        </w:tc>
        <w:tc>
          <w:tcPr>
            <w:tcW w:type="dxa" w:w="1876"/>
          </w:tcPr>
          <w:p>
            <w:pPr>
              <w:spacing w:after="0"/>
              <w:jc w:val="left"/>
            </w:pPr>
            <w:r>
              <w:rPr>
                <w:sz w:val="16"/>
              </w:rPr>
              <w:t>wind chill</w:t>
            </w:r>
          </w:p>
        </w:tc>
        <w:tc>
          <w:tcPr>
            <w:tcW w:type="dxa" w:w="1769"/>
          </w:tcPr>
          <w:p>
            <w:pPr>
              <w:spacing w:after="0"/>
              <w:jc w:val="right"/>
            </w:pPr>
            <w:r>
              <w:rPr>
                <w:sz w:val="16"/>
              </w:rPr>
              <w:t>59 records, 1996 to 2026 (59 zone-level)</w:t>
            </w:r>
          </w:p>
        </w:tc>
        <w:tc>
          <w:tcPr>
            <w:tcW w:type="dxa" w:w="1961"/>
          </w:tcPr>
          <w:p>
            <w:pPr>
              <w:spacing w:after="0"/>
              <w:jc w:val="left"/>
            </w:pPr>
            <w:r>
              <w:rPr>
                <w:sz w:val="16"/>
              </w:rPr>
              <w:t>1 day to 10 days (median 2 days); 47 with a recorded value</w:t>
            </w:r>
          </w:p>
        </w:tc>
        <w:tc>
          <w:tcPr>
            <w:tcW w:type="dxa" w:w="1430"/>
          </w:tcPr>
          <w:p>
            <w:pPr>
              <w:spacing w:after="0"/>
              <w:jc w:val="left"/>
            </w:pPr>
            <w:r>
              <w:rPr>
                <w:sz w:val="16"/>
              </w:rPr>
              <w:t>10 consecutive days, 2021-02-06 to 2021-02-15, zone-level</w:t>
            </w:r>
          </w:p>
        </w:tc>
        <w:tc>
          <w:tcPr>
            <w:tcW w:type="dxa" w:w="1613"/>
          </w:tcPr>
          <w:p>
            <w:pPr>
              <w:spacing w:after="0"/>
              <w:jc w:val="left"/>
            </w:pPr>
            <w:r>
              <w:rPr>
                <w:sz w:val="16"/>
              </w:rPr>
              <w:t>Cold/Wind Chill, 2003-03-08, $21,000 property; crops not reported (zone total, 2003 dollars)</w:t>
            </w:r>
          </w:p>
        </w:tc>
        <w:tc>
          <w:tcPr>
            <w:tcW w:type="dxa" w:w="1716"/>
          </w:tcPr>
          <w:p>
            <w:pPr>
              <w:spacing w:after="0"/>
              <w:jc w:val="left"/>
            </w:pPr>
            <w:r>
              <w:rPr>
                <w:sz w:val="16"/>
              </w:rPr>
              <w:t>Countywide (zone-level records).</w:t>
            </w:r>
          </w:p>
        </w:tc>
        <w:tc>
          <w:tcPr>
            <w:tcW w:type="dxa" w:w="1889"/>
          </w:tcPr>
          <w:p>
            <w:pPr>
              <w:spacing w:after="0"/>
              <w:jc w:val="left"/>
            </w:pPr>
            <w:r>
              <w:rPr>
                <w:sz w:val="16"/>
              </w:rPr>
              <w:t>Cold/Wind Chill records from May to September (a frost night, not a cold wave) are counted but not used for the longest run.</w:t>
            </w:r>
          </w:p>
        </w:tc>
      </w:tr>
      <w:tr>
        <w:trPr>
          <w:cantSplit/>
        </w:trPr>
        <w:tc>
          <w:tcPr>
            <w:tcW w:type="dxa" w:w="1858"/>
          </w:tcPr>
          <w:p>
            <w:pPr>
              <w:spacing w:after="0"/>
              <w:jc w:val="left"/>
            </w:pPr>
            <w:r>
              <w:rPr>
                <w:sz w:val="16"/>
              </w:rPr>
              <w:t>Frost/Freeze (outside NRI's Cold Wave definition)</w:t>
            </w:r>
          </w:p>
        </w:tc>
        <w:tc>
          <w:tcPr>
            <w:tcW w:type="dxa" w:w="1876"/>
          </w:tcPr>
          <w:p>
            <w:pPr>
              <w:spacing w:after="0"/>
              <w:jc w:val="left"/>
            </w:pPr>
            <w:r>
              <w:rPr>
                <w:sz w:val="16"/>
              </w:rPr>
              <w:t>crop damage</w:t>
            </w:r>
          </w:p>
        </w:tc>
        <w:tc>
          <w:tcPr>
            <w:tcW w:type="dxa" w:w="1769"/>
          </w:tcPr>
          <w:p>
            <w:pPr>
              <w:spacing w:after="0"/>
              <w:jc w:val="right"/>
            </w:pPr>
            <w:r>
              <w:rPr>
                <w:sz w:val="16"/>
              </w:rPr>
              <w:t>11 records, 2008 to 2026 (11 zone-level)</w:t>
            </w:r>
          </w:p>
        </w:tc>
        <w:tc>
          <w:tcPr>
            <w:tcW w:type="dxa" w:w="1961"/>
          </w:tcPr>
          <w:p>
            <w:pPr>
              <w:spacing w:after="0"/>
              <w:jc w:val="left"/>
            </w:pPr>
          </w:p>
        </w:tc>
        <w:tc>
          <w:tcPr>
            <w:tcW w:type="dxa" w:w="1430"/>
          </w:tcPr>
          <w:p>
            <w:pPr>
              <w:spacing w:after="0"/>
              <w:jc w:val="left"/>
            </w:pPr>
            <w:r>
              <w:rPr>
                <w:sz w:val="16"/>
              </w:rPr>
              <w:t>No crop damage reported in 11 records.</w:t>
            </w:r>
          </w:p>
        </w:tc>
        <w:tc>
          <w:tcPr>
            <w:tcW w:type="dxa" w:w="1613"/>
          </w:tcPr>
          <w:p>
            <w:pPr>
              <w:spacing w:after="0"/>
              <w:jc w:val="left"/>
            </w:pPr>
          </w:p>
        </w:tc>
        <w:tc>
          <w:tcPr>
            <w:tcW w:type="dxa" w:w="1716"/>
          </w:tcPr>
          <w:p>
            <w:pPr>
              <w:spacing w:after="0"/>
              <w:jc w:val="left"/>
            </w:pPr>
            <w:r>
              <w:rPr>
                <w:sz w:val="16"/>
              </w:rPr>
              <w:t>Countywide (zone-level records).</w:t>
            </w:r>
          </w:p>
        </w:tc>
        <w:tc>
          <w:tcPr>
            <w:tcW w:type="dxa" w:w="1889"/>
          </w:tcPr>
          <w:p>
            <w:pPr>
              <w:spacing w:after="0"/>
              <w:jc w:val="left"/>
            </w:pPr>
          </w:p>
        </w:tc>
      </w:tr>
      <w:tr>
        <w:trPr>
          <w:cantSplit/>
        </w:trPr>
        <w:tc>
          <w:tcPr>
            <w:tcW w:type="dxa" w:w="1858"/>
          </w:tcPr>
          <w:p>
            <w:pPr>
              <w:spacing w:after="0"/>
              <w:jc w:val="left"/>
            </w:pPr>
            <w:r>
              <w:rPr>
                <w:sz w:val="16"/>
              </w:rPr>
              <w:t>Drought</w:t>
            </w:r>
          </w:p>
        </w:tc>
        <w:tc>
          <w:tcPr>
            <w:tcW w:type="dxa" w:w="1876"/>
          </w:tcPr>
          <w:p>
            <w:pPr>
              <w:spacing w:after="0"/>
              <w:jc w:val="left"/>
            </w:pPr>
            <w:r>
              <w:rPr>
                <w:sz w:val="16"/>
              </w:rPr>
              <w:t>U.S. Drought Monitor scale (D0 to D4)</w:t>
            </w:r>
          </w:p>
        </w:tc>
        <w:tc>
          <w:tcPr>
            <w:tcW w:type="dxa" w:w="1769"/>
          </w:tcPr>
          <w:p>
            <w:pPr>
              <w:spacing w:after="0"/>
              <w:jc w:val="right"/>
            </w:pPr>
            <w:r>
              <w:rPr>
                <w:sz w:val="16"/>
              </w:rPr>
              <w:t>38 records, 2006 to 2025 (38 zone-level)</w:t>
            </w:r>
          </w:p>
        </w:tc>
        <w:tc>
          <w:tcPr>
            <w:tcW w:type="dxa" w:w="1961"/>
          </w:tcPr>
          <w:p>
            <w:pPr>
              <w:spacing w:after="0"/>
              <w:jc w:val="left"/>
            </w:pPr>
            <w:r>
              <w:rPr>
                <w:sz w:val="16"/>
              </w:rPr>
              <w:t>15 days to 330 days (median 136 days); 7 with a recorded value</w:t>
            </w:r>
          </w:p>
        </w:tc>
        <w:tc>
          <w:tcPr>
            <w:tcW w:type="dxa" w:w="1430"/>
          </w:tcPr>
          <w:p>
            <w:pPr>
              <w:spacing w:after="0"/>
              <w:jc w:val="left"/>
            </w:pPr>
            <w:r>
              <w:rPr>
                <w:sz w:val="16"/>
              </w:rPr>
              <w:t>330 days (about 10.8 months), 2006-07-18 to 2007-06-12, a run of 12 consecutive Storm Events drought records, zone-level</w:t>
            </w:r>
          </w:p>
        </w:tc>
        <w:tc>
          <w:tcPr>
            <w:tcW w:type="dxa" w:w="1613"/>
          </w:tcPr>
          <w:p>
            <w:pPr>
              <w:spacing w:after="0"/>
              <w:jc w:val="left"/>
            </w:pPr>
          </w:p>
        </w:tc>
        <w:tc>
          <w:tcPr>
            <w:tcW w:type="dxa" w:w="1716"/>
          </w:tcPr>
          <w:p>
            <w:pPr>
              <w:spacing w:after="0"/>
              <w:jc w:val="left"/>
            </w:pPr>
            <w:r>
              <w:rPr>
                <w:sz w:val="16"/>
              </w:rPr>
              <w:t>Countywide (zone-level records).</w:t>
            </w:r>
          </w:p>
        </w:tc>
        <w:tc>
          <w:tcPr>
            <w:tcW w:type="dxa" w:w="1889"/>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8"/>
          </w:tcPr>
          <w:p>
            <w:pPr>
              <w:spacing w:after="0"/>
              <w:jc w:val="left"/>
            </w:pPr>
            <w:r>
              <w:rPr>
                <w:sz w:val="16"/>
              </w:rPr>
              <w:t>Earthquake</w:t>
            </w:r>
          </w:p>
        </w:tc>
        <w:tc>
          <w:tcPr>
            <w:tcW w:type="dxa" w:w="1876"/>
          </w:tcPr>
          <w:p>
            <w:pPr>
              <w:spacing w:after="0"/>
              <w:jc w:val="left"/>
            </w:pPr>
            <w:r>
              <w:rPr>
                <w:sz w:val="16"/>
              </w:rPr>
              <w:t>Modified Mercalli (local data)</w:t>
            </w:r>
          </w:p>
        </w:tc>
        <w:tc>
          <w:tcPr>
            <w:tcW w:type="dxa" w:w="1769"/>
          </w:tcPr>
          <w:p>
            <w:pPr>
              <w:spacing w:after="0"/>
              <w:jc w:val="right"/>
            </w:pPr>
            <w:r>
              <w:rPr>
                <w:sz w:val="16"/>
              </w:rPr>
              <w:t>0</w:t>
            </w:r>
          </w:p>
        </w:tc>
        <w:tc>
          <w:tcPr>
            <w:tcW w:type="dxa" w:w="1961"/>
          </w:tcPr>
          <w:p>
            <w:pPr>
              <w:spacing w:after="0"/>
              <w:jc w:val="left"/>
            </w:pPr>
          </w:p>
        </w:tc>
        <w:tc>
          <w:tcPr>
            <w:tcW w:type="dxa" w:w="1430"/>
          </w:tcPr>
          <w:p>
            <w:pPr>
              <w:spacing w:after="0"/>
              <w:jc w:val="left"/>
            </w:pPr>
          </w:p>
        </w:tc>
        <w:tc>
          <w:tcPr>
            <w:tcW w:type="dxa" w:w="1613"/>
          </w:tcPr>
          <w:p>
            <w:pPr>
              <w:spacing w:after="0"/>
              <w:jc w:val="left"/>
            </w:pPr>
          </w:p>
        </w:tc>
        <w:tc>
          <w:tcPr>
            <w:tcW w:type="dxa" w:w="1716"/>
          </w:tcPr>
          <w:p>
            <w:pPr>
              <w:spacing w:after="0"/>
              <w:jc w:val="left"/>
            </w:pPr>
          </w:p>
        </w:tc>
        <w:tc>
          <w:tcPr>
            <w:tcW w:type="dxa" w:w="1889"/>
          </w:tcPr>
          <w:p>
            <w:pPr>
              <w:spacing w:after="0"/>
              <w:jc w:val="left"/>
            </w:pPr>
            <w:r>
              <w:rPr>
                <w:sz w:val="16"/>
              </w:rPr>
              <w:t>Storm Events does not record earthquakes; the USGS earthquake catalog is the source.</w:t>
            </w:r>
          </w:p>
        </w:tc>
      </w:tr>
      <w:tr>
        <w:trPr>
          <w:cantSplit/>
        </w:trPr>
        <w:tc>
          <w:tcPr>
            <w:tcW w:type="dxa" w:w="1858"/>
          </w:tcPr>
          <w:p>
            <w:pPr>
              <w:spacing w:after="0"/>
              <w:jc w:val="left"/>
            </w:pPr>
            <w:r>
              <w:rPr>
                <w:sz w:val="16"/>
              </w:rPr>
              <w:t>Hail</w:t>
            </w:r>
          </w:p>
        </w:tc>
        <w:tc>
          <w:tcPr>
            <w:tcW w:type="dxa" w:w="1876"/>
          </w:tcPr>
          <w:p>
            <w:pPr>
              <w:spacing w:after="0"/>
              <w:jc w:val="left"/>
            </w:pPr>
            <w:r>
              <w:rPr>
                <w:sz w:val="16"/>
              </w:rPr>
              <w:t>hail size (inches)</w:t>
            </w:r>
          </w:p>
        </w:tc>
        <w:tc>
          <w:tcPr>
            <w:tcW w:type="dxa" w:w="1769"/>
          </w:tcPr>
          <w:p>
            <w:pPr>
              <w:spacing w:after="0"/>
              <w:jc w:val="right"/>
            </w:pPr>
            <w:r>
              <w:rPr>
                <w:sz w:val="16"/>
              </w:rPr>
              <w:t>312 records, 1956 to 2026</w:t>
            </w:r>
          </w:p>
        </w:tc>
        <w:tc>
          <w:tcPr>
            <w:tcW w:type="dxa" w:w="1961"/>
          </w:tcPr>
          <w:p>
            <w:pPr>
              <w:spacing w:after="0"/>
              <w:jc w:val="left"/>
            </w:pPr>
            <w:r>
              <w:rPr>
                <w:sz w:val="16"/>
              </w:rPr>
              <w:t>0.75 in to 3 in (median 1 in); 312 with a recorded value</w:t>
            </w:r>
          </w:p>
        </w:tc>
        <w:tc>
          <w:tcPr>
            <w:tcW w:type="dxa" w:w="1430"/>
          </w:tcPr>
          <w:p>
            <w:pPr>
              <w:spacing w:after="0"/>
              <w:jc w:val="left"/>
            </w:pPr>
            <w:r>
              <w:rPr>
                <w:sz w:val="16"/>
              </w:rPr>
              <w:t>3 in hail, 1997-06-27</w:t>
            </w:r>
          </w:p>
        </w:tc>
        <w:tc>
          <w:tcPr>
            <w:tcW w:type="dxa" w:w="1613"/>
          </w:tcPr>
          <w:p>
            <w:pPr>
              <w:spacing w:after="0"/>
              <w:jc w:val="left"/>
            </w:pPr>
            <w:r>
              <w:rPr>
                <w:sz w:val="16"/>
              </w:rPr>
              <w:t>Hail, 2008-06-12, $400,000 property; $800,000 crops (2008 dollars)</w:t>
            </w:r>
          </w:p>
        </w:tc>
        <w:tc>
          <w:tcPr>
            <w:tcW w:type="dxa" w:w="1716"/>
          </w:tcPr>
          <w:p>
            <w:pPr>
              <w:spacing w:after="0"/>
              <w:jc w:val="left"/>
            </w:pPr>
            <w:r>
              <w:rPr>
                <w:sz w:val="16"/>
              </w:rPr>
              <w:t>Event records naming jurisdictions in the plan: Bemidji city (73 records), Blackduck city (22 records), Tenstrike city (14 records), Kelliher city (8 records), Turtle River city (5 records), Wilton city (5 records), Solway city (3 records).</w:t>
            </w:r>
          </w:p>
        </w:tc>
        <w:tc>
          <w:tcPr>
            <w:tcW w:type="dxa" w:w="1889"/>
          </w:tcPr>
          <w:p>
            <w:pPr>
              <w:spacing w:after="0"/>
              <w:jc w:val="left"/>
            </w:pPr>
          </w:p>
        </w:tc>
      </w:tr>
      <w:tr>
        <w:trPr>
          <w:cantSplit/>
        </w:trPr>
        <w:tc>
          <w:tcPr>
            <w:tcW w:type="dxa" w:w="1858"/>
          </w:tcPr>
          <w:p>
            <w:pPr>
              <w:spacing w:after="0"/>
              <w:jc w:val="left"/>
            </w:pPr>
            <w:r>
              <w:rPr>
                <w:sz w:val="16"/>
              </w:rPr>
              <w:t>Excessive Heat, Heat</w:t>
            </w:r>
          </w:p>
        </w:tc>
        <w:tc>
          <w:tcPr>
            <w:tcW w:type="dxa" w:w="1876"/>
          </w:tcPr>
          <w:p>
            <w:pPr>
              <w:spacing w:after="0"/>
              <w:jc w:val="left"/>
            </w:pPr>
            <w:r>
              <w:rPr>
                <w:sz w:val="16"/>
              </w:rPr>
              <w:t>heat index (in event narratives)</w:t>
            </w:r>
          </w:p>
        </w:tc>
        <w:tc>
          <w:tcPr>
            <w:tcW w:type="dxa" w:w="1769"/>
          </w:tcPr>
          <w:p>
            <w:pPr>
              <w:spacing w:after="0"/>
              <w:jc w:val="right"/>
            </w:pPr>
            <w:r>
              <w:rPr>
                <w:sz w:val="16"/>
              </w:rPr>
              <w:t>2 records, 2001 (2 zone-level)</w:t>
            </w:r>
          </w:p>
        </w:tc>
        <w:tc>
          <w:tcPr>
            <w:tcW w:type="dxa" w:w="1961"/>
          </w:tcPr>
          <w:p>
            <w:pPr>
              <w:spacing w:after="0"/>
              <w:jc w:val="left"/>
            </w:pPr>
            <w:r>
              <w:rPr>
                <w:sz w:val="16"/>
              </w:rPr>
              <w:t>2 days; 1 with a recorded value</w:t>
            </w:r>
          </w:p>
        </w:tc>
        <w:tc>
          <w:tcPr>
            <w:tcW w:type="dxa" w:w="1430"/>
          </w:tcPr>
          <w:p>
            <w:pPr>
              <w:spacing w:after="0"/>
              <w:jc w:val="left"/>
            </w:pPr>
            <w:r>
              <w:rPr>
                <w:sz w:val="16"/>
              </w:rPr>
              <w:t>2 consecutive days, 2001-08-04 to 2001-08-05, zone-level</w:t>
            </w:r>
          </w:p>
        </w:tc>
        <w:tc>
          <w:tcPr>
            <w:tcW w:type="dxa" w:w="1613"/>
          </w:tcPr>
          <w:p>
            <w:pPr>
              <w:spacing w:after="0"/>
              <w:jc w:val="left"/>
            </w:pPr>
          </w:p>
        </w:tc>
        <w:tc>
          <w:tcPr>
            <w:tcW w:type="dxa" w:w="1716"/>
          </w:tcPr>
          <w:p>
            <w:pPr>
              <w:spacing w:after="0"/>
              <w:jc w:val="left"/>
            </w:pPr>
            <w:r>
              <w:rPr>
                <w:sz w:val="16"/>
              </w:rPr>
              <w:t>Countywide (zone-level records).</w:t>
            </w:r>
          </w:p>
        </w:tc>
        <w:tc>
          <w:tcPr>
            <w:tcW w:type="dxa" w:w="1889"/>
          </w:tcPr>
          <w:p>
            <w:pPr>
              <w:spacing w:after="0"/>
              <w:jc w:val="left"/>
            </w:pPr>
          </w:p>
        </w:tc>
      </w:tr>
      <w:tr>
        <w:trPr>
          <w:cantSplit/>
        </w:trPr>
        <w:tc>
          <w:tcPr>
            <w:tcW w:type="dxa" w:w="1858"/>
          </w:tcPr>
          <w:p>
            <w:pPr>
              <w:spacing w:after="0"/>
              <w:jc w:val="left"/>
            </w:pPr>
            <w:r>
              <w:rPr>
                <w:sz w:val="16"/>
              </w:rPr>
              <w:t>Hurricane, Tropical Storm, Tropical Depression</w:t>
            </w:r>
          </w:p>
        </w:tc>
        <w:tc>
          <w:tcPr>
            <w:tcW w:type="dxa" w:w="1876"/>
          </w:tcPr>
          <w:p>
            <w:pPr>
              <w:spacing w:after="0"/>
              <w:jc w:val="left"/>
            </w:pPr>
            <w:r>
              <w:rPr>
                <w:sz w:val="16"/>
              </w:rPr>
              <w:t>Saffir-Simpson</w:t>
            </w:r>
          </w:p>
        </w:tc>
        <w:tc>
          <w:tcPr>
            <w:tcW w:type="dxa" w:w="1769"/>
          </w:tcPr>
          <w:p>
            <w:pPr>
              <w:spacing w:after="0"/>
              <w:jc w:val="right"/>
            </w:pPr>
            <w:r>
              <w:rPr>
                <w:sz w:val="16"/>
              </w:rPr>
              <w:t>0</w:t>
            </w:r>
          </w:p>
        </w:tc>
        <w:tc>
          <w:tcPr>
            <w:tcW w:type="dxa" w:w="1961"/>
          </w:tcPr>
          <w:p>
            <w:pPr>
              <w:spacing w:after="0"/>
              <w:jc w:val="left"/>
            </w:pPr>
          </w:p>
        </w:tc>
        <w:tc>
          <w:tcPr>
            <w:tcW w:type="dxa" w:w="1430"/>
          </w:tcPr>
          <w:p>
            <w:pPr>
              <w:spacing w:after="0"/>
              <w:jc w:val="left"/>
            </w:pPr>
          </w:p>
        </w:tc>
        <w:tc>
          <w:tcPr>
            <w:tcW w:type="dxa" w:w="1613"/>
          </w:tcPr>
          <w:p>
            <w:pPr>
              <w:spacing w:after="0"/>
              <w:jc w:val="left"/>
            </w:pPr>
          </w:p>
        </w:tc>
        <w:tc>
          <w:tcPr>
            <w:tcW w:type="dxa" w:w="1716"/>
          </w:tcPr>
          <w:p>
            <w:pPr>
              <w:spacing w:after="0"/>
              <w:jc w:val="left"/>
            </w:pPr>
          </w:p>
        </w:tc>
        <w:tc>
          <w:tcPr>
            <w:tcW w:type="dxa" w:w="1889"/>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8"/>
          </w:tcPr>
          <w:p>
            <w:pPr>
              <w:spacing w:after="0"/>
              <w:jc w:val="left"/>
            </w:pPr>
            <w:r>
              <w:rPr>
                <w:sz w:val="16"/>
              </w:rPr>
              <w:t>Ice Storm</w:t>
            </w:r>
          </w:p>
        </w:tc>
        <w:tc>
          <w:tcPr>
            <w:tcW w:type="dxa" w:w="1876"/>
          </w:tcPr>
          <w:p>
            <w:pPr>
              <w:spacing w:after="0"/>
              <w:jc w:val="left"/>
            </w:pPr>
            <w:r>
              <w:rPr>
                <w:sz w:val="16"/>
              </w:rPr>
              <w:t>Sperry-Piltz ice scale (local data)</w:t>
            </w:r>
          </w:p>
        </w:tc>
        <w:tc>
          <w:tcPr>
            <w:tcW w:type="dxa" w:w="1769"/>
          </w:tcPr>
          <w:p>
            <w:pPr>
              <w:spacing w:after="0"/>
              <w:jc w:val="right"/>
            </w:pPr>
            <w:r>
              <w:rPr>
                <w:sz w:val="16"/>
              </w:rPr>
              <w:t>4 records, 2006 to 2023 (4 zone-level)</w:t>
            </w:r>
          </w:p>
        </w:tc>
        <w:tc>
          <w:tcPr>
            <w:tcW w:type="dxa" w:w="1961"/>
          </w:tcPr>
          <w:p>
            <w:pPr>
              <w:spacing w:after="0"/>
              <w:jc w:val="left"/>
            </w:pPr>
          </w:p>
        </w:tc>
        <w:tc>
          <w:tcPr>
            <w:tcW w:type="dxa" w:w="1430"/>
          </w:tcPr>
          <w:p>
            <w:pPr>
              <w:spacing w:after="0"/>
              <w:jc w:val="left"/>
            </w:pPr>
            <w:r>
              <w:rPr>
                <w:sz w:val="16"/>
              </w:rPr>
              <w:t>No damage reported in 4 records.</w:t>
            </w:r>
          </w:p>
        </w:tc>
        <w:tc>
          <w:tcPr>
            <w:tcW w:type="dxa" w:w="1613"/>
          </w:tcPr>
          <w:p>
            <w:pPr>
              <w:spacing w:after="0"/>
              <w:jc w:val="left"/>
            </w:pPr>
          </w:p>
        </w:tc>
        <w:tc>
          <w:tcPr>
            <w:tcW w:type="dxa" w:w="1716"/>
          </w:tcPr>
          <w:p>
            <w:pPr>
              <w:spacing w:after="0"/>
              <w:jc w:val="left"/>
            </w:pPr>
            <w:r>
              <w:rPr>
                <w:sz w:val="16"/>
              </w:rPr>
              <w:t>Countywide (zone-level records).</w:t>
            </w:r>
          </w:p>
        </w:tc>
        <w:tc>
          <w:tcPr>
            <w:tcW w:type="dxa" w:w="1889"/>
          </w:tcPr>
          <w:p>
            <w:pPr>
              <w:spacing w:after="0"/>
              <w:jc w:val="left"/>
            </w:pPr>
          </w:p>
        </w:tc>
      </w:tr>
      <w:tr>
        <w:trPr>
          <w:cantSplit/>
        </w:trPr>
        <w:tc>
          <w:tcPr>
            <w:tcW w:type="dxa" w:w="1858"/>
          </w:tcPr>
          <w:p>
            <w:pPr>
              <w:spacing w:after="0"/>
              <w:jc w:val="left"/>
            </w:pPr>
            <w:r>
              <w:rPr>
                <w:sz w:val="16"/>
              </w:rPr>
              <w:t>Flash Flood, Flood, Lakeshore Flood</w:t>
            </w:r>
          </w:p>
        </w:tc>
        <w:tc>
          <w:tcPr>
            <w:tcW w:type="dxa" w:w="1876"/>
          </w:tcPr>
          <w:p>
            <w:pPr>
              <w:spacing w:after="0"/>
              <w:jc w:val="left"/>
            </w:pPr>
            <w:r>
              <w:rPr>
                <w:sz w:val="16"/>
              </w:rPr>
              <w:t>damage and flood days (flood depth: FIRM)</w:t>
            </w:r>
          </w:p>
        </w:tc>
        <w:tc>
          <w:tcPr>
            <w:tcW w:type="dxa" w:w="1769"/>
          </w:tcPr>
          <w:p>
            <w:pPr>
              <w:spacing w:after="0"/>
              <w:jc w:val="right"/>
            </w:pPr>
            <w:r>
              <w:rPr>
                <w:sz w:val="16"/>
              </w:rPr>
              <w:t>19 records, 1999 to 2025 (2 zone-level)</w:t>
            </w:r>
          </w:p>
        </w:tc>
        <w:tc>
          <w:tcPr>
            <w:tcW w:type="dxa" w:w="1961"/>
          </w:tcPr>
          <w:p>
            <w:pPr>
              <w:spacing w:after="0"/>
              <w:jc w:val="left"/>
            </w:pPr>
          </w:p>
        </w:tc>
        <w:tc>
          <w:tcPr>
            <w:tcW w:type="dxa" w:w="1430"/>
          </w:tcPr>
          <w:p>
            <w:pPr>
              <w:spacing w:after="0"/>
              <w:jc w:val="left"/>
            </w:pPr>
            <w:r>
              <w:rPr>
                <w:sz w:val="16"/>
              </w:rPr>
              <w:t>Flood, 2014-06-19, $20,000 property; $50,000 crops (2014 dollars)</w:t>
            </w:r>
          </w:p>
        </w:tc>
        <w:tc>
          <w:tcPr>
            <w:tcW w:type="dxa" w:w="1613"/>
          </w:tcPr>
          <w:p>
            <w:pPr>
              <w:spacing w:after="0"/>
              <w:jc w:val="left"/>
            </w:pPr>
          </w:p>
        </w:tc>
        <w:tc>
          <w:tcPr>
            <w:tcW w:type="dxa" w:w="1716"/>
          </w:tcPr>
          <w:p>
            <w:pPr>
              <w:spacing w:after="0"/>
              <w:jc w:val="left"/>
            </w:pPr>
            <w:r>
              <w:rPr>
                <w:sz w:val="16"/>
              </w:rPr>
              <w:t>Event records naming jurisdictions in the plan: Bemidji city (7 records), Solway city (3 records), Kelliher city (1 record). Zone-level records (2) apply countywide.</w:t>
            </w:r>
          </w:p>
        </w:tc>
        <w:tc>
          <w:tcPr>
            <w:tcW w:type="dxa" w:w="1889"/>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8"/>
          </w:tcPr>
          <w:p>
            <w:pPr>
              <w:spacing w:after="0"/>
              <w:jc w:val="left"/>
            </w:pPr>
            <w:r>
              <w:rPr>
                <w:sz w:val="16"/>
              </w:rPr>
              <w:t>Debris Flow</w:t>
            </w:r>
          </w:p>
        </w:tc>
        <w:tc>
          <w:tcPr>
            <w:tcW w:type="dxa" w:w="1876"/>
          </w:tcPr>
          <w:p>
            <w:pPr>
              <w:spacing w:after="0"/>
              <w:jc w:val="left"/>
            </w:pPr>
            <w:r>
              <w:rPr>
                <w:sz w:val="16"/>
              </w:rPr>
              <w:t>none (count and damage only)</w:t>
            </w:r>
          </w:p>
        </w:tc>
        <w:tc>
          <w:tcPr>
            <w:tcW w:type="dxa" w:w="1769"/>
          </w:tcPr>
          <w:p>
            <w:pPr>
              <w:spacing w:after="0"/>
              <w:jc w:val="right"/>
            </w:pPr>
            <w:r>
              <w:rPr>
                <w:sz w:val="16"/>
              </w:rPr>
              <w:t>0</w:t>
            </w:r>
          </w:p>
        </w:tc>
        <w:tc>
          <w:tcPr>
            <w:tcW w:type="dxa" w:w="1961"/>
          </w:tcPr>
          <w:p>
            <w:pPr>
              <w:spacing w:after="0"/>
              <w:jc w:val="left"/>
            </w:pPr>
          </w:p>
        </w:tc>
        <w:tc>
          <w:tcPr>
            <w:tcW w:type="dxa" w:w="1430"/>
          </w:tcPr>
          <w:p>
            <w:pPr>
              <w:spacing w:after="0"/>
              <w:jc w:val="left"/>
            </w:pPr>
          </w:p>
        </w:tc>
        <w:tc>
          <w:tcPr>
            <w:tcW w:type="dxa" w:w="1613"/>
          </w:tcPr>
          <w:p>
            <w:pPr>
              <w:spacing w:after="0"/>
              <w:jc w:val="left"/>
            </w:pPr>
          </w:p>
        </w:tc>
        <w:tc>
          <w:tcPr>
            <w:tcW w:type="dxa" w:w="1716"/>
          </w:tcPr>
          <w:p>
            <w:pPr>
              <w:spacing w:after="0"/>
              <w:jc w:val="left"/>
            </w:pPr>
          </w:p>
        </w:tc>
        <w:tc>
          <w:tcPr>
            <w:tcW w:type="dxa" w:w="1889"/>
          </w:tcPr>
          <w:p>
            <w:pPr>
              <w:spacing w:after="0"/>
              <w:jc w:val="left"/>
            </w:pPr>
          </w:p>
        </w:tc>
      </w:tr>
      <w:tr>
        <w:trPr>
          <w:cantSplit/>
        </w:trPr>
        <w:tc>
          <w:tcPr>
            <w:tcW w:type="dxa" w:w="1858"/>
          </w:tcPr>
          <w:p>
            <w:pPr>
              <w:spacing w:after="0"/>
              <w:jc w:val="left"/>
            </w:pPr>
            <w:r>
              <w:rPr>
                <w:sz w:val="16"/>
              </w:rPr>
              <w:t>Lightning</w:t>
            </w:r>
          </w:p>
        </w:tc>
        <w:tc>
          <w:tcPr>
            <w:tcW w:type="dxa" w:w="1876"/>
          </w:tcPr>
          <w:p>
            <w:pPr>
              <w:spacing w:after="0"/>
              <w:jc w:val="left"/>
            </w:pPr>
            <w:r>
              <w:rPr>
                <w:sz w:val="16"/>
              </w:rPr>
              <w:t>annualized frequency (the measure FEMA's Local Mitigation Planning Handbook names)</w:t>
            </w:r>
          </w:p>
        </w:tc>
        <w:tc>
          <w:tcPr>
            <w:tcW w:type="dxa" w:w="1769"/>
          </w:tcPr>
          <w:p>
            <w:pPr>
              <w:spacing w:after="0"/>
              <w:jc w:val="right"/>
            </w:pPr>
            <w:r>
              <w:rPr>
                <w:sz w:val="16"/>
              </w:rPr>
              <w:t>3 records, 2004 to 2016</w:t>
            </w:r>
          </w:p>
        </w:tc>
        <w:tc>
          <w:tcPr>
            <w:tcW w:type="dxa" w:w="1961"/>
          </w:tcPr>
          <w:p>
            <w:pPr>
              <w:spacing w:after="0"/>
              <w:jc w:val="left"/>
            </w:pPr>
          </w:p>
        </w:tc>
        <w:tc>
          <w:tcPr>
            <w:tcW w:type="dxa" w:w="1430"/>
          </w:tcPr>
          <w:p>
            <w:pPr>
              <w:spacing w:after="0"/>
              <w:jc w:val="left"/>
            </w:pPr>
            <w:r>
              <w:rPr>
                <w:sz w:val="16"/>
              </w:rPr>
              <w:t>Lightning, 2016-06-17, $20,000 property; $0 crops (2016 dollars)</w:t>
            </w:r>
          </w:p>
        </w:tc>
        <w:tc>
          <w:tcPr>
            <w:tcW w:type="dxa" w:w="1613"/>
          </w:tcPr>
          <w:p>
            <w:pPr>
              <w:spacing w:after="0"/>
              <w:jc w:val="left"/>
            </w:pPr>
          </w:p>
        </w:tc>
        <w:tc>
          <w:tcPr>
            <w:tcW w:type="dxa" w:w="1716"/>
          </w:tcPr>
          <w:p>
            <w:pPr>
              <w:spacing w:after="0"/>
              <w:jc w:val="left"/>
            </w:pPr>
            <w:r>
              <w:rPr>
                <w:sz w:val="16"/>
              </w:rPr>
              <w:t>Event records naming jurisdictions in the plan: Bemidji city (2 records).</w:t>
            </w:r>
          </w:p>
        </w:tc>
        <w:tc>
          <w:tcPr>
            <w:tcW w:type="dxa" w:w="1889"/>
          </w:tcPr>
          <w:p>
            <w:pPr>
              <w:spacing w:after="0"/>
              <w:jc w:val="left"/>
            </w:pPr>
            <w:r>
              <w:rPr>
                <w:sz w:val="16"/>
              </w:rPr>
              <w:t>Storm Events lists lightning with damage or casualties.</w:t>
            </w:r>
          </w:p>
        </w:tc>
      </w:tr>
      <w:tr>
        <w:trPr>
          <w:cantSplit/>
        </w:trPr>
        <w:tc>
          <w:tcPr>
            <w:tcW w:type="dxa" w:w="1858"/>
          </w:tcPr>
          <w:p>
            <w:pPr>
              <w:spacing w:after="0"/>
              <w:jc w:val="left"/>
            </w:pPr>
            <w:r>
              <w:rPr>
                <w:sz w:val="16"/>
              </w:rPr>
              <w:t>High Wind and Strong Wind (outside NRI's Strong Wind definition)</w:t>
            </w:r>
          </w:p>
        </w:tc>
        <w:tc>
          <w:tcPr>
            <w:tcW w:type="dxa" w:w="1876"/>
          </w:tcPr>
          <w:p>
            <w:pPr>
              <w:spacing w:after="0"/>
              <w:jc w:val="left"/>
            </w:pPr>
            <w:r>
              <w:rPr>
                <w:sz w:val="16"/>
              </w:rPr>
              <w:t>wind speed (kt and mph)</w:t>
            </w:r>
          </w:p>
        </w:tc>
        <w:tc>
          <w:tcPr>
            <w:tcW w:type="dxa" w:w="1769"/>
          </w:tcPr>
          <w:p>
            <w:pPr>
              <w:spacing w:after="0"/>
              <w:jc w:val="right"/>
            </w:pPr>
            <w:r>
              <w:rPr>
                <w:sz w:val="16"/>
              </w:rPr>
              <w:t>8 records, 1997 to 2024 (8 zone-level)</w:t>
            </w:r>
          </w:p>
        </w:tc>
        <w:tc>
          <w:tcPr>
            <w:tcW w:type="dxa" w:w="1961"/>
          </w:tcPr>
          <w:p>
            <w:pPr>
              <w:spacing w:after="0"/>
              <w:jc w:val="left"/>
            </w:pPr>
            <w:r>
              <w:rPr>
                <w:sz w:val="16"/>
              </w:rPr>
              <w:t>40 kt (46 mph) to 75 kt (86 mph) (median 54 kt (62 mph)); 6 with a recorded value</w:t>
            </w:r>
          </w:p>
        </w:tc>
        <w:tc>
          <w:tcPr>
            <w:tcW w:type="dxa" w:w="1430"/>
          </w:tcPr>
          <w:p>
            <w:pPr>
              <w:spacing w:after="0"/>
              <w:jc w:val="left"/>
            </w:pPr>
            <w:r>
              <w:rPr>
                <w:sz w:val="16"/>
              </w:rPr>
              <w:t>75 kt (86 mph), measurement type not recorded, High Wind, 1999-12-25; NWS zone MNZ009</w:t>
            </w:r>
          </w:p>
        </w:tc>
        <w:tc>
          <w:tcPr>
            <w:tcW w:type="dxa" w:w="1613"/>
          </w:tcPr>
          <w:p>
            <w:pPr>
              <w:spacing w:after="0"/>
              <w:jc w:val="left"/>
            </w:pPr>
            <w:r>
              <w:rPr>
                <w:sz w:val="16"/>
              </w:rPr>
              <w:t>High Wind, 1997-09-01, $3,000 property; crops not reported (zone total, 1997 dollars)</w:t>
            </w:r>
          </w:p>
        </w:tc>
        <w:tc>
          <w:tcPr>
            <w:tcW w:type="dxa" w:w="1716"/>
          </w:tcPr>
          <w:p>
            <w:pPr>
              <w:spacing w:after="0"/>
              <w:jc w:val="left"/>
            </w:pPr>
            <w:r>
              <w:rPr>
                <w:sz w:val="16"/>
              </w:rPr>
              <w:t>Countywide (zone-level records).</w:t>
            </w:r>
          </w:p>
        </w:tc>
        <w:tc>
          <w:tcPr>
            <w:tcW w:type="dxa" w:w="1889"/>
          </w:tcPr>
          <w:p>
            <w:pPr>
              <w:spacing w:after="0"/>
              <w:jc w:val="left"/>
            </w:pPr>
          </w:p>
        </w:tc>
      </w:tr>
      <w:tr>
        <w:trPr>
          <w:cantSplit/>
        </w:trPr>
        <w:tc>
          <w:tcPr>
            <w:tcW w:type="dxa" w:w="1858"/>
          </w:tcPr>
          <w:p>
            <w:pPr>
              <w:spacing w:after="0"/>
              <w:jc w:val="left"/>
            </w:pPr>
            <w:r>
              <w:rPr>
                <w:sz w:val="16"/>
              </w:rPr>
              <w:t>Thunderstorm Wind</w:t>
            </w:r>
          </w:p>
        </w:tc>
        <w:tc>
          <w:tcPr>
            <w:tcW w:type="dxa" w:w="1876"/>
          </w:tcPr>
          <w:p>
            <w:pPr>
              <w:spacing w:after="0"/>
              <w:jc w:val="left"/>
            </w:pPr>
            <w:r>
              <w:rPr>
                <w:sz w:val="16"/>
              </w:rPr>
              <w:t>wind speed (kt and mph)</w:t>
            </w:r>
          </w:p>
        </w:tc>
        <w:tc>
          <w:tcPr>
            <w:tcW w:type="dxa" w:w="1769"/>
          </w:tcPr>
          <w:p>
            <w:pPr>
              <w:spacing w:after="0"/>
              <w:jc w:val="right"/>
            </w:pPr>
            <w:r>
              <w:rPr>
                <w:sz w:val="16"/>
              </w:rPr>
              <w:t>234 records, 1960 to 2025</w:t>
            </w:r>
          </w:p>
        </w:tc>
        <w:tc>
          <w:tcPr>
            <w:tcW w:type="dxa" w:w="1961"/>
          </w:tcPr>
          <w:p>
            <w:pPr>
              <w:spacing w:after="0"/>
              <w:jc w:val="left"/>
            </w:pPr>
            <w:r>
              <w:rPr>
                <w:sz w:val="16"/>
              </w:rPr>
              <w:t>43 kt (49 mph) to 104 kt (120 mph) (median 56 kt (64 mph)); 178 with a recorded value</w:t>
            </w:r>
          </w:p>
        </w:tc>
        <w:tc>
          <w:tcPr>
            <w:tcW w:type="dxa" w:w="1430"/>
          </w:tcPr>
          <w:p>
            <w:pPr>
              <w:spacing w:after="0"/>
              <w:jc w:val="left"/>
            </w:pPr>
            <w:r>
              <w:rPr>
                <w:sz w:val="16"/>
              </w:rPr>
              <w:t>104 kt (120 mph) estimated gust, Thunderstorm Wind, 2025-06-20</w:t>
            </w:r>
          </w:p>
        </w:tc>
        <w:tc>
          <w:tcPr>
            <w:tcW w:type="dxa" w:w="1613"/>
          </w:tcPr>
          <w:p>
            <w:pPr>
              <w:spacing w:after="0"/>
              <w:jc w:val="left"/>
            </w:pPr>
          </w:p>
        </w:tc>
        <w:tc>
          <w:tcPr>
            <w:tcW w:type="dxa" w:w="1716"/>
          </w:tcPr>
          <w:p>
            <w:pPr>
              <w:spacing w:after="0"/>
              <w:jc w:val="left"/>
            </w:pPr>
            <w:r>
              <w:rPr>
                <w:sz w:val="16"/>
              </w:rPr>
              <w:t>Event records naming jurisdictions in the plan: Bemidji city (38 records), Blackduck city (15 records), Solway city (9 records), Kelliher city (8 records), Wilton city (7 records), Tenstrike city (6 records), Turtle River city (3 records), Funkley city (2 records).</w:t>
            </w:r>
          </w:p>
        </w:tc>
        <w:tc>
          <w:tcPr>
            <w:tcW w:type="dxa" w:w="1889"/>
          </w:tcPr>
          <w:p>
            <w:pPr>
              <w:spacing w:after="0"/>
              <w:jc w:val="left"/>
            </w:pPr>
          </w:p>
        </w:tc>
      </w:tr>
      <w:tr>
        <w:trPr>
          <w:cantSplit/>
        </w:trPr>
        <w:tc>
          <w:tcPr>
            <w:tcW w:type="dxa" w:w="1858"/>
          </w:tcPr>
          <w:p>
            <w:pPr>
              <w:spacing w:after="0"/>
              <w:jc w:val="left"/>
            </w:pPr>
            <w:r>
              <w:rPr>
                <w:sz w:val="16"/>
              </w:rPr>
              <w:t>Tornado</w:t>
            </w:r>
          </w:p>
        </w:tc>
        <w:tc>
          <w:tcPr>
            <w:tcW w:type="dxa" w:w="1876"/>
          </w:tcPr>
          <w:p>
            <w:pPr>
              <w:spacing w:after="0"/>
              <w:jc w:val="left"/>
            </w:pPr>
            <w:r>
              <w:rPr>
                <w:sz w:val="16"/>
              </w:rPr>
              <w:t>Enhanced Fujita (Fujita before Feb 2007)</w:t>
            </w:r>
          </w:p>
        </w:tc>
        <w:tc>
          <w:tcPr>
            <w:tcW w:type="dxa" w:w="1769"/>
          </w:tcPr>
          <w:p>
            <w:pPr>
              <w:spacing w:after="0"/>
              <w:jc w:val="right"/>
            </w:pPr>
            <w:r>
              <w:rPr>
                <w:sz w:val="16"/>
              </w:rPr>
              <w:t>44 records, 1964 to 2025</w:t>
            </w:r>
          </w:p>
        </w:tc>
        <w:tc>
          <w:tcPr>
            <w:tcW w:type="dxa" w:w="1961"/>
          </w:tcPr>
          <w:p>
            <w:pPr>
              <w:spacing w:after="0"/>
              <w:jc w:val="left"/>
            </w:pPr>
            <w:r>
              <w:rPr>
                <w:sz w:val="16"/>
              </w:rPr>
              <w:t>F/EF0 to F/EF1 (median F/EF0); 43 with a recorded value</w:t>
            </w:r>
          </w:p>
        </w:tc>
        <w:tc>
          <w:tcPr>
            <w:tcW w:type="dxa" w:w="1430"/>
          </w:tcPr>
          <w:p>
            <w:pPr>
              <w:spacing w:after="0"/>
              <w:jc w:val="left"/>
            </w:pPr>
            <w:r>
              <w:rPr>
                <w:sz w:val="16"/>
              </w:rPr>
              <w:t>EF1 tornado, 2021-07-26, 0.83 mi within this county, 300 yd wide, $1,200,000 property; crops not reported (2021 dollars)</w:t>
            </w:r>
          </w:p>
        </w:tc>
        <w:tc>
          <w:tcPr>
            <w:tcW w:type="dxa" w:w="1613"/>
          </w:tcPr>
          <w:p>
            <w:pPr>
              <w:spacing w:after="0"/>
              <w:jc w:val="left"/>
            </w:pPr>
          </w:p>
        </w:tc>
        <w:tc>
          <w:tcPr>
            <w:tcW w:type="dxa" w:w="1716"/>
          </w:tcPr>
          <w:p>
            <w:pPr>
              <w:spacing w:after="0"/>
              <w:jc w:val="left"/>
            </w:pPr>
            <w:r>
              <w:rPr>
                <w:sz w:val="16"/>
              </w:rPr>
              <w:t>Event records naming jurisdictions in the plan: Funkley city (4 records), Bemidji city (2 records), Turtle River city (2 records), Blackduck city (1 record), Kelliher city (1 record), Solway city (1 record), Tenstrike city (1 record).</w:t>
            </w:r>
          </w:p>
        </w:tc>
        <w:tc>
          <w:tcPr>
            <w:tcW w:type="dxa" w:w="1889"/>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8"/>
          </w:tcPr>
          <w:p>
            <w:pPr>
              <w:spacing w:after="0"/>
              <w:jc w:val="left"/>
            </w:pPr>
            <w:r>
              <w:rPr>
                <w:sz w:val="16"/>
              </w:rPr>
              <w:t>Wildfire</w:t>
            </w:r>
          </w:p>
        </w:tc>
        <w:tc>
          <w:tcPr>
            <w:tcW w:type="dxa" w:w="1876"/>
          </w:tcPr>
          <w:p>
            <w:pPr>
              <w:spacing w:after="0"/>
              <w:jc w:val="left"/>
            </w:pPr>
            <w:r>
              <w:rPr>
                <w:sz w:val="16"/>
              </w:rPr>
              <w:t>acres burned (local data)</w:t>
            </w:r>
          </w:p>
        </w:tc>
        <w:tc>
          <w:tcPr>
            <w:tcW w:type="dxa" w:w="1769"/>
          </w:tcPr>
          <w:p>
            <w:pPr>
              <w:spacing w:after="0"/>
              <w:jc w:val="right"/>
            </w:pPr>
            <w:r>
              <w:rPr>
                <w:sz w:val="16"/>
              </w:rPr>
              <w:t>0</w:t>
            </w:r>
          </w:p>
        </w:tc>
        <w:tc>
          <w:tcPr>
            <w:tcW w:type="dxa" w:w="1961"/>
          </w:tcPr>
          <w:p>
            <w:pPr>
              <w:spacing w:after="0"/>
              <w:jc w:val="left"/>
            </w:pPr>
          </w:p>
        </w:tc>
        <w:tc>
          <w:tcPr>
            <w:tcW w:type="dxa" w:w="1430"/>
          </w:tcPr>
          <w:p>
            <w:pPr>
              <w:spacing w:after="0"/>
              <w:jc w:val="left"/>
            </w:pPr>
          </w:p>
        </w:tc>
        <w:tc>
          <w:tcPr>
            <w:tcW w:type="dxa" w:w="1613"/>
          </w:tcPr>
          <w:p>
            <w:pPr>
              <w:spacing w:after="0"/>
              <w:jc w:val="left"/>
            </w:pPr>
          </w:p>
        </w:tc>
        <w:tc>
          <w:tcPr>
            <w:tcW w:type="dxa" w:w="1716"/>
          </w:tcPr>
          <w:p>
            <w:pPr>
              <w:spacing w:after="0"/>
              <w:jc w:val="left"/>
            </w:pPr>
          </w:p>
        </w:tc>
        <w:tc>
          <w:tcPr>
            <w:tcW w:type="dxa" w:w="1889"/>
          </w:tcPr>
          <w:p>
            <w:pPr>
              <w:spacing w:after="0"/>
              <w:jc w:val="left"/>
            </w:pPr>
          </w:p>
        </w:tc>
      </w:tr>
      <w:tr>
        <w:trPr>
          <w:cantSplit/>
        </w:trPr>
        <w:tc>
          <w:tcPr>
            <w:tcW w:type="dxa" w:w="1858"/>
          </w:tcPr>
          <w:p>
            <w:pPr>
              <w:spacing w:after="0"/>
              <w:jc w:val="left"/>
            </w:pPr>
            <w:r>
              <w:rPr>
                <w:sz w:val="16"/>
              </w:rPr>
              <w:t>Winter Storm, Heavy Snow, Blizzard, Lake-Effect Snow, Winter Weather, Sleet</w:t>
            </w:r>
          </w:p>
        </w:tc>
        <w:tc>
          <w:tcPr>
            <w:tcW w:type="dxa" w:w="1876"/>
          </w:tcPr>
          <w:p>
            <w:pPr>
              <w:spacing w:after="0"/>
              <w:jc w:val="left"/>
            </w:pPr>
            <w:r>
              <w:rPr>
                <w:sz w:val="16"/>
              </w:rPr>
              <w:t>none in data (snowfall: local data)</w:t>
            </w:r>
          </w:p>
        </w:tc>
        <w:tc>
          <w:tcPr>
            <w:tcW w:type="dxa" w:w="1769"/>
          </w:tcPr>
          <w:p>
            <w:pPr>
              <w:spacing w:after="0"/>
              <w:jc w:val="right"/>
            </w:pPr>
            <w:r>
              <w:rPr>
                <w:sz w:val="16"/>
              </w:rPr>
              <w:t>111 records, 1996 to 2026 (111 zone-level)</w:t>
            </w:r>
          </w:p>
        </w:tc>
        <w:tc>
          <w:tcPr>
            <w:tcW w:type="dxa" w:w="1961"/>
          </w:tcPr>
          <w:p>
            <w:pPr>
              <w:spacing w:after="0"/>
              <w:jc w:val="left"/>
            </w:pPr>
          </w:p>
        </w:tc>
        <w:tc>
          <w:tcPr>
            <w:tcW w:type="dxa" w:w="1430"/>
          </w:tcPr>
          <w:p>
            <w:pPr>
              <w:spacing w:after="0"/>
              <w:jc w:val="left"/>
            </w:pPr>
            <w:r>
              <w:rPr>
                <w:sz w:val="16"/>
              </w:rPr>
              <w:t>No damage reported in 111 records.</w:t>
            </w:r>
          </w:p>
        </w:tc>
        <w:tc>
          <w:tcPr>
            <w:tcW w:type="dxa" w:w="1613"/>
          </w:tcPr>
          <w:p>
            <w:pPr>
              <w:spacing w:after="0"/>
              <w:jc w:val="left"/>
            </w:pPr>
          </w:p>
        </w:tc>
        <w:tc>
          <w:tcPr>
            <w:tcW w:type="dxa" w:w="1716"/>
          </w:tcPr>
          <w:p>
            <w:pPr>
              <w:spacing w:after="0"/>
              <w:jc w:val="left"/>
            </w:pPr>
            <w:r>
              <w:rPr>
                <w:sz w:val="16"/>
              </w:rPr>
              <w:t>Countywide (zone-level records).</w:t>
            </w:r>
          </w:p>
        </w:tc>
        <w:tc>
          <w:tcPr>
            <w:tcW w:type="dxa" w:w="1889"/>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21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79"/>
        <w:gridCol w:w="2644"/>
        <w:gridCol w:w="3206"/>
        <w:gridCol w:w="1959"/>
        <w:gridCol w:w="1136"/>
        <w:gridCol w:w="87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79"/>
            <w:shd w:val="clear" w:color="auto" w:fill="E8E8E8"/>
          </w:tcPr>
          <w:p>
            <w:pPr>
              <w:spacing w:after="0"/>
              <w:jc w:val="left"/>
            </w:pPr>
            <w:r>
              <w:rPr>
                <w:b/>
                <w:sz w:val="16"/>
              </w:rPr>
              <w:t>Type</w:t>
            </w:r>
          </w:p>
        </w:tc>
        <w:tc>
          <w:tcPr>
            <w:tcW w:type="dxa" w:w="2644"/>
            <w:shd w:val="clear" w:color="auto" w:fill="E8E8E8"/>
          </w:tcPr>
          <w:p>
            <w:pPr>
              <w:spacing w:after="0"/>
              <w:jc w:val="left"/>
            </w:pPr>
            <w:r>
              <w:rPr>
                <w:b/>
                <w:sz w:val="16"/>
              </w:rPr>
              <w:t>Title</w:t>
            </w:r>
          </w:p>
        </w:tc>
        <w:tc>
          <w:tcPr>
            <w:tcW w:type="dxa" w:w="3206"/>
            <w:shd w:val="clear" w:color="auto" w:fill="E8E8E8"/>
          </w:tcPr>
          <w:p>
            <w:pPr>
              <w:spacing w:after="0"/>
              <w:jc w:val="left"/>
            </w:pPr>
            <w:r>
              <w:rPr>
                <w:b/>
                <w:sz w:val="16"/>
              </w:rPr>
              <w:t>Mapped hazard</w:t>
            </w:r>
          </w:p>
        </w:tc>
        <w:tc>
          <w:tcPr>
            <w:tcW w:type="dxa" w:w="195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36"/>
            <w:shd w:val="clear" w:color="auto" w:fill="E8E8E8"/>
          </w:tcPr>
          <w:p>
            <w:pPr>
              <w:spacing w:after="0"/>
              <w:jc w:val="left"/>
            </w:pPr>
            <w:r>
              <w:rPr>
                <w:b/>
                <w:sz w:val="16"/>
              </w:rPr>
              <w:t>Flags</w:t>
            </w:r>
          </w:p>
        </w:tc>
        <w:tc>
          <w:tcPr>
            <w:tcW w:type="dxa" w:w="877"/>
            <w:shd w:val="clear" w:color="auto" w:fill="E8E8E8"/>
          </w:tcPr>
          <w:p>
            <w:pPr>
              <w:spacing w:after="0"/>
              <w:jc w:val="left"/>
            </w:pPr>
            <w:r>
              <w:rPr>
                <w:b/>
                <w:sz w:val="16"/>
              </w:rPr>
              <w:t>Notes</w:t>
            </w: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DR-4659-MN</w:t>
            </w:r>
          </w:p>
        </w:tc>
        <w:tc>
          <w:tcPr>
            <w:tcW w:type="dxa" w:w="1179"/>
          </w:tcPr>
          <w:p>
            <w:pPr>
              <w:spacing w:after="0"/>
              <w:jc w:val="left"/>
            </w:pPr>
            <w:r>
              <w:rPr>
                <w:sz w:val="16"/>
              </w:rPr>
              <w:t>Major disaster</w:t>
            </w:r>
          </w:p>
        </w:tc>
        <w:tc>
          <w:tcPr>
            <w:tcW w:type="dxa" w:w="2644"/>
          </w:tcPr>
          <w:p>
            <w:pPr>
              <w:spacing w:after="0"/>
              <w:jc w:val="left"/>
            </w:pPr>
            <w:r>
              <w:rPr>
                <w:sz w:val="16"/>
              </w:rPr>
              <w:t>Severe Storms, Straight-Line Winds, and Flooding</w:t>
            </w:r>
          </w:p>
        </w:tc>
        <w:tc>
          <w:tcPr>
            <w:tcW w:type="dxa" w:w="3206"/>
          </w:tcPr>
          <w:p>
            <w:pPr>
              <w:spacing w:after="0"/>
              <w:jc w:val="left"/>
            </w:pPr>
            <w:r>
              <w:rPr>
                <w:sz w:val="16"/>
              </w:rPr>
              <w:t>Inland Flooding (primary); also designated: Strong Wind</w:t>
            </w:r>
          </w:p>
        </w:tc>
        <w:tc>
          <w:tcPr>
            <w:tcW w:type="dxa" w:w="1959"/>
          </w:tcPr>
          <w:p>
            <w:pPr>
              <w:spacing w:after="0"/>
              <w:jc w:val="right"/>
            </w:pPr>
            <w:r>
              <w:rPr>
                <w:sz w:val="16"/>
              </w:rPr>
              <w:t>$967,843.09</w:t>
            </w:r>
          </w:p>
        </w:tc>
        <w:tc>
          <w:tcPr>
            <w:tcW w:type="dxa" w:w="1136"/>
          </w:tcPr>
          <w:p>
            <w:pPr>
              <w:spacing w:after="0"/>
              <w:jc w:val="left"/>
            </w:pPr>
            <w:r>
              <w:rPr>
                <w:sz w:val="16"/>
              </w:rPr>
              <w:t>new since last plan; within last 5 years</w:t>
            </w:r>
          </w:p>
        </w:tc>
        <w:tc>
          <w:tcPr>
            <w:tcW w:type="dxa" w:w="877"/>
          </w:tcPr>
          <w:p>
            <w:pPr>
              <w:spacing w:after="0"/>
              <w:jc w:val="left"/>
            </w:pPr>
          </w:p>
        </w:tc>
      </w:tr>
      <w:tr>
        <w:trPr>
          <w:cantSplit/>
        </w:trPr>
        <w:tc>
          <w:tcPr>
            <w:tcW w:type="dxa" w:w="1037"/>
          </w:tcPr>
          <w:p>
            <w:pPr>
              <w:spacing w:after="0"/>
              <w:jc w:val="left"/>
            </w:pPr>
            <w:r>
              <w:rPr>
                <w:sz w:val="16"/>
              </w:rPr>
              <w:t>2020-04-07</w:t>
            </w:r>
          </w:p>
        </w:tc>
        <w:tc>
          <w:tcPr>
            <w:tcW w:type="dxa" w:w="1037"/>
          </w:tcPr>
          <w:p>
            <w:pPr>
              <w:spacing w:after="0"/>
              <w:jc w:val="left"/>
            </w:pPr>
            <w:r>
              <w:rPr>
                <w:sz w:val="16"/>
              </w:rPr>
              <w:t>2020-01-20</w:t>
            </w:r>
          </w:p>
        </w:tc>
        <w:tc>
          <w:tcPr>
            <w:tcW w:type="dxa" w:w="1037"/>
          </w:tcPr>
          <w:p>
            <w:pPr>
              <w:spacing w:after="0"/>
              <w:jc w:val="left"/>
            </w:pPr>
            <w:r>
              <w:rPr>
                <w:sz w:val="16"/>
              </w:rPr>
              <w:t>DR-4531-MN</w:t>
            </w:r>
          </w:p>
        </w:tc>
        <w:tc>
          <w:tcPr>
            <w:tcW w:type="dxa" w:w="1179"/>
          </w:tcPr>
          <w:p>
            <w:pPr>
              <w:spacing w:after="0"/>
              <w:jc w:val="left"/>
            </w:pPr>
            <w:r>
              <w:rPr>
                <w:sz w:val="16"/>
              </w:rPr>
              <w:t>Major disaster</w:t>
            </w:r>
          </w:p>
        </w:tc>
        <w:tc>
          <w:tcPr>
            <w:tcW w:type="dxa" w:w="2644"/>
          </w:tcPr>
          <w:p>
            <w:pPr>
              <w:spacing w:after="0"/>
              <w:jc w:val="left"/>
            </w:pPr>
            <w:r>
              <w:rPr>
                <w:sz w:val="16"/>
              </w:rPr>
              <w:t>COVID-19 Pandemic</w:t>
            </w:r>
          </w:p>
        </w:tc>
        <w:tc>
          <w:tcPr>
            <w:tcW w:type="dxa" w:w="3206"/>
          </w:tcPr>
          <w:p>
            <w:pPr>
              <w:spacing w:after="0"/>
              <w:jc w:val="left"/>
            </w:pPr>
            <w:r>
              <w:rPr>
                <w:sz w:val="16"/>
              </w:rPr>
              <w:t>Non-natural, not counted</w:t>
            </w:r>
          </w:p>
        </w:tc>
        <w:tc>
          <w:tcPr>
            <w:tcW w:type="dxa" w:w="1959"/>
          </w:tcPr>
          <w:p>
            <w:pPr>
              <w:spacing w:after="0"/>
              <w:jc w:val="right"/>
            </w:pPr>
            <w:r>
              <w:rPr>
                <w:sz w:val="16"/>
              </w:rPr>
              <w:t>$33,144.33</w:t>
            </w:r>
          </w:p>
        </w:tc>
        <w:tc>
          <w:tcPr>
            <w:tcW w:type="dxa" w:w="1136"/>
          </w:tcPr>
          <w:p>
            <w:pPr>
              <w:spacing w:after="0"/>
              <w:jc w:val="left"/>
            </w:pPr>
            <w:r>
              <w:rPr>
                <w:sz w:val="16"/>
              </w:rPr>
              <w:t>in the 12 months before plan approval</w:t>
            </w:r>
          </w:p>
        </w:tc>
        <w:tc>
          <w:tcPr>
            <w:tcW w:type="dxa" w:w="87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EM-3453-MN</w:t>
            </w:r>
          </w:p>
        </w:tc>
        <w:tc>
          <w:tcPr>
            <w:tcW w:type="dxa" w:w="1179"/>
          </w:tcPr>
          <w:p>
            <w:pPr>
              <w:spacing w:after="0"/>
              <w:jc w:val="left"/>
            </w:pPr>
            <w:r>
              <w:rPr>
                <w:sz w:val="16"/>
              </w:rPr>
              <w:t>Emergency</w:t>
            </w:r>
          </w:p>
        </w:tc>
        <w:tc>
          <w:tcPr>
            <w:tcW w:type="dxa" w:w="2644"/>
          </w:tcPr>
          <w:p>
            <w:pPr>
              <w:spacing w:after="0"/>
              <w:jc w:val="left"/>
            </w:pPr>
            <w:r>
              <w:rPr>
                <w:sz w:val="16"/>
              </w:rPr>
              <w:t>COVID-19</w:t>
            </w:r>
          </w:p>
        </w:tc>
        <w:tc>
          <w:tcPr>
            <w:tcW w:type="dxa" w:w="3206"/>
          </w:tcPr>
          <w:p>
            <w:pPr>
              <w:spacing w:after="0"/>
              <w:jc w:val="left"/>
            </w:pPr>
            <w:r>
              <w:rPr>
                <w:sz w:val="16"/>
              </w:rPr>
              <w:t>Non-natural, not counted</w:t>
            </w:r>
          </w:p>
        </w:tc>
        <w:tc>
          <w:tcPr>
            <w:tcW w:type="dxa" w:w="1959"/>
          </w:tcPr>
          <w:p>
            <w:pPr>
              <w:spacing w:after="0"/>
              <w:jc w:val="right"/>
            </w:pPr>
            <w:r>
              <w:rPr>
                <w:sz w:val="16"/>
              </w:rPr>
              <w:t>no Public Assistance recorded</w:t>
            </w:r>
          </w:p>
        </w:tc>
        <w:tc>
          <w:tcPr>
            <w:tcW w:type="dxa" w:w="1136"/>
          </w:tcPr>
          <w:p>
            <w:pPr>
              <w:spacing w:after="0"/>
              <w:jc w:val="left"/>
            </w:pPr>
            <w:r>
              <w:rPr>
                <w:sz w:val="16"/>
              </w:rPr>
              <w:t>in the 12 months before plan approval</w:t>
            </w:r>
          </w:p>
        </w:tc>
        <w:tc>
          <w:tcPr>
            <w:tcW w:type="dxa" w:w="877"/>
          </w:tcPr>
          <w:p>
            <w:pPr>
              <w:spacing w:after="0"/>
              <w:jc w:val="left"/>
            </w:pPr>
            <w:r>
              <w:rPr>
                <w:sz w:val="16"/>
              </w:rPr>
              <w:t>same incident as DR-4531</w:t>
            </w:r>
          </w:p>
        </w:tc>
      </w:tr>
      <w:tr>
        <w:trPr>
          <w:cantSplit/>
        </w:trPr>
        <w:tc>
          <w:tcPr>
            <w:tcW w:type="dxa" w:w="1037"/>
          </w:tcPr>
          <w:p>
            <w:pPr>
              <w:spacing w:after="0"/>
              <w:jc w:val="left"/>
            </w:pPr>
            <w:r>
              <w:rPr>
                <w:sz w:val="16"/>
              </w:rPr>
              <w:t>2018-09-05</w:t>
            </w:r>
          </w:p>
        </w:tc>
        <w:tc>
          <w:tcPr>
            <w:tcW w:type="dxa" w:w="1037"/>
          </w:tcPr>
          <w:p>
            <w:pPr>
              <w:spacing w:after="0"/>
              <w:jc w:val="left"/>
            </w:pPr>
            <w:r>
              <w:rPr>
                <w:sz w:val="16"/>
              </w:rPr>
              <w:t>2018-06-15</w:t>
            </w:r>
          </w:p>
        </w:tc>
        <w:tc>
          <w:tcPr>
            <w:tcW w:type="dxa" w:w="1037"/>
          </w:tcPr>
          <w:p>
            <w:pPr>
              <w:spacing w:after="0"/>
              <w:jc w:val="left"/>
            </w:pPr>
            <w:r>
              <w:rPr>
                <w:sz w:val="16"/>
              </w:rPr>
              <w:t>DR-4390-MN</w:t>
            </w:r>
          </w:p>
        </w:tc>
        <w:tc>
          <w:tcPr>
            <w:tcW w:type="dxa" w:w="1179"/>
          </w:tcPr>
          <w:p>
            <w:pPr>
              <w:spacing w:after="0"/>
              <w:jc w:val="left"/>
            </w:pPr>
            <w:r>
              <w:rPr>
                <w:sz w:val="16"/>
              </w:rPr>
              <w:t>Major disaster</w:t>
            </w:r>
          </w:p>
        </w:tc>
        <w:tc>
          <w:tcPr>
            <w:tcW w:type="dxa" w:w="2644"/>
          </w:tcPr>
          <w:p>
            <w:pPr>
              <w:spacing w:after="0"/>
              <w:jc w:val="left"/>
            </w:pPr>
            <w:r>
              <w:rPr>
                <w:sz w:val="16"/>
              </w:rPr>
              <w:t>Severe Storms, Tornadoes, Straight-Line Winds, and Flooding</w:t>
            </w:r>
          </w:p>
        </w:tc>
        <w:tc>
          <w:tcPr>
            <w:tcW w:type="dxa" w:w="3206"/>
          </w:tcPr>
          <w:p>
            <w:pPr>
              <w:spacing w:after="0"/>
              <w:jc w:val="left"/>
            </w:pPr>
            <w:r>
              <w:rPr>
                <w:sz w:val="16"/>
              </w:rPr>
              <w:t>Inland Flooding (primary); also designated: Strong Wind, Tornado</w:t>
            </w:r>
          </w:p>
        </w:tc>
        <w:tc>
          <w:tcPr>
            <w:tcW w:type="dxa" w:w="1959"/>
          </w:tcPr>
          <w:p>
            <w:pPr>
              <w:spacing w:after="0"/>
              <w:jc w:val="right"/>
            </w:pPr>
            <w:r>
              <w:rPr>
                <w:sz w:val="16"/>
              </w:rPr>
              <w:t>$442,051.48</w:t>
            </w:r>
          </w:p>
        </w:tc>
        <w:tc>
          <w:tcPr>
            <w:tcW w:type="dxa" w:w="113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2014-07-21</w:t>
            </w:r>
          </w:p>
        </w:tc>
        <w:tc>
          <w:tcPr>
            <w:tcW w:type="dxa" w:w="1037"/>
          </w:tcPr>
          <w:p>
            <w:pPr>
              <w:spacing w:after="0"/>
              <w:jc w:val="left"/>
            </w:pPr>
            <w:r>
              <w:rPr>
                <w:sz w:val="16"/>
              </w:rPr>
              <w:t>2014-06-11</w:t>
            </w:r>
          </w:p>
        </w:tc>
        <w:tc>
          <w:tcPr>
            <w:tcW w:type="dxa" w:w="1037"/>
          </w:tcPr>
          <w:p>
            <w:pPr>
              <w:spacing w:after="0"/>
              <w:jc w:val="left"/>
            </w:pPr>
            <w:r>
              <w:rPr>
                <w:sz w:val="16"/>
              </w:rPr>
              <w:t>DR-4182-MN</w:t>
            </w:r>
          </w:p>
        </w:tc>
        <w:tc>
          <w:tcPr>
            <w:tcW w:type="dxa" w:w="1179"/>
          </w:tcPr>
          <w:p>
            <w:pPr>
              <w:spacing w:after="0"/>
              <w:jc w:val="left"/>
            </w:pPr>
            <w:r>
              <w:rPr>
                <w:sz w:val="16"/>
              </w:rPr>
              <w:t>Major disaster</w:t>
            </w:r>
          </w:p>
        </w:tc>
        <w:tc>
          <w:tcPr>
            <w:tcW w:type="dxa" w:w="2644"/>
          </w:tcPr>
          <w:p>
            <w:pPr>
              <w:spacing w:after="0"/>
              <w:jc w:val="left"/>
            </w:pPr>
            <w:r>
              <w:rPr>
                <w:sz w:val="16"/>
              </w:rPr>
              <w:t>Severe Storms, Straight-Line Winds, Flooding, Landslides, and Mudslides</w:t>
            </w:r>
          </w:p>
        </w:tc>
        <w:tc>
          <w:tcPr>
            <w:tcW w:type="dxa" w:w="3206"/>
          </w:tcPr>
          <w:p>
            <w:pPr>
              <w:spacing w:after="0"/>
              <w:jc w:val="left"/>
            </w:pPr>
            <w:r>
              <w:rPr>
                <w:sz w:val="16"/>
              </w:rPr>
              <w:t>Inland Flooding (primary); also designated: Landslide, Strong Wind</w:t>
            </w:r>
          </w:p>
        </w:tc>
        <w:tc>
          <w:tcPr>
            <w:tcW w:type="dxa" w:w="1959"/>
          </w:tcPr>
          <w:p>
            <w:pPr>
              <w:spacing w:after="0"/>
              <w:jc w:val="right"/>
            </w:pPr>
            <w:r>
              <w:rPr>
                <w:sz w:val="16"/>
              </w:rPr>
              <w:t>$348,443.70</w:t>
            </w:r>
          </w:p>
        </w:tc>
        <w:tc>
          <w:tcPr>
            <w:tcW w:type="dxa" w:w="113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2011-03-16</w:t>
            </w:r>
          </w:p>
        </w:tc>
        <w:tc>
          <w:tcPr>
            <w:tcW w:type="dxa" w:w="1037"/>
          </w:tcPr>
          <w:p>
            <w:pPr>
              <w:spacing w:after="0"/>
              <w:jc w:val="left"/>
            </w:pPr>
            <w:r>
              <w:rPr>
                <w:sz w:val="16"/>
              </w:rPr>
              <w:t>DR-1982-MN</w:t>
            </w:r>
          </w:p>
        </w:tc>
        <w:tc>
          <w:tcPr>
            <w:tcW w:type="dxa" w:w="1179"/>
          </w:tcPr>
          <w:p>
            <w:pPr>
              <w:spacing w:after="0"/>
              <w:jc w:val="left"/>
            </w:pPr>
            <w:r>
              <w:rPr>
                <w:sz w:val="16"/>
              </w:rPr>
              <w:t>Major disaster</w:t>
            </w:r>
          </w:p>
        </w:tc>
        <w:tc>
          <w:tcPr>
            <w:tcW w:type="dxa" w:w="2644"/>
          </w:tcPr>
          <w:p>
            <w:pPr>
              <w:spacing w:after="0"/>
              <w:jc w:val="left"/>
            </w:pPr>
            <w:r>
              <w:rPr>
                <w:sz w:val="16"/>
              </w:rPr>
              <w:t>Severe Storms and Flooding</w:t>
            </w:r>
          </w:p>
        </w:tc>
        <w:tc>
          <w:tcPr>
            <w:tcW w:type="dxa" w:w="3206"/>
          </w:tcPr>
          <w:p>
            <w:pPr>
              <w:spacing w:after="0"/>
              <w:jc w:val="left"/>
            </w:pPr>
            <w:r>
              <w:rPr>
                <w:sz w:val="16"/>
              </w:rPr>
              <w:t>Inland Flooding</w:t>
            </w:r>
          </w:p>
        </w:tc>
        <w:tc>
          <w:tcPr>
            <w:tcW w:type="dxa" w:w="1959"/>
          </w:tcPr>
          <w:p>
            <w:pPr>
              <w:spacing w:after="0"/>
              <w:jc w:val="right"/>
            </w:pPr>
            <w:r>
              <w:rPr>
                <w:sz w:val="16"/>
              </w:rPr>
              <w:t>$492,038.94</w:t>
            </w:r>
          </w:p>
        </w:tc>
        <w:tc>
          <w:tcPr>
            <w:tcW w:type="dxa" w:w="113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2009-04-09</w:t>
            </w:r>
          </w:p>
        </w:tc>
        <w:tc>
          <w:tcPr>
            <w:tcW w:type="dxa" w:w="1037"/>
          </w:tcPr>
          <w:p>
            <w:pPr>
              <w:spacing w:after="0"/>
              <w:jc w:val="left"/>
            </w:pPr>
            <w:r>
              <w:rPr>
                <w:sz w:val="16"/>
              </w:rPr>
              <w:t>2009-03-16</w:t>
            </w:r>
          </w:p>
        </w:tc>
        <w:tc>
          <w:tcPr>
            <w:tcW w:type="dxa" w:w="1037"/>
          </w:tcPr>
          <w:p>
            <w:pPr>
              <w:spacing w:after="0"/>
              <w:jc w:val="left"/>
            </w:pPr>
            <w:r>
              <w:rPr>
                <w:sz w:val="16"/>
              </w:rPr>
              <w:t>DR-1830-MN</w:t>
            </w:r>
          </w:p>
        </w:tc>
        <w:tc>
          <w:tcPr>
            <w:tcW w:type="dxa" w:w="1179"/>
          </w:tcPr>
          <w:p>
            <w:pPr>
              <w:spacing w:after="0"/>
              <w:jc w:val="left"/>
            </w:pPr>
            <w:r>
              <w:rPr>
                <w:sz w:val="16"/>
              </w:rPr>
              <w:t>Major disaster</w:t>
            </w:r>
          </w:p>
        </w:tc>
        <w:tc>
          <w:tcPr>
            <w:tcW w:type="dxa" w:w="2644"/>
          </w:tcPr>
          <w:p>
            <w:pPr>
              <w:spacing w:after="0"/>
              <w:jc w:val="left"/>
            </w:pPr>
            <w:r>
              <w:rPr>
                <w:sz w:val="16"/>
              </w:rPr>
              <w:t>Severe Storms and Flooding</w:t>
            </w:r>
          </w:p>
        </w:tc>
        <w:tc>
          <w:tcPr>
            <w:tcW w:type="dxa" w:w="3206"/>
          </w:tcPr>
          <w:p>
            <w:pPr>
              <w:spacing w:after="0"/>
              <w:jc w:val="left"/>
            </w:pPr>
            <w:r>
              <w:rPr>
                <w:sz w:val="16"/>
              </w:rPr>
              <w:t>Inland Flooding</w:t>
            </w:r>
          </w:p>
        </w:tc>
        <w:tc>
          <w:tcPr>
            <w:tcW w:type="dxa" w:w="1959"/>
          </w:tcPr>
          <w:p>
            <w:pPr>
              <w:spacing w:after="0"/>
              <w:jc w:val="right"/>
            </w:pPr>
            <w:r>
              <w:rPr>
                <w:sz w:val="16"/>
              </w:rPr>
              <w:t>$384,348.80</w:t>
            </w:r>
          </w:p>
        </w:tc>
        <w:tc>
          <w:tcPr>
            <w:tcW w:type="dxa" w:w="113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EM-3242-MN</w:t>
            </w:r>
          </w:p>
        </w:tc>
        <w:tc>
          <w:tcPr>
            <w:tcW w:type="dxa" w:w="1179"/>
          </w:tcPr>
          <w:p>
            <w:pPr>
              <w:spacing w:after="0"/>
              <w:jc w:val="left"/>
            </w:pPr>
            <w:r>
              <w:rPr>
                <w:sz w:val="16"/>
              </w:rPr>
              <w:t>Emergency</w:t>
            </w:r>
          </w:p>
        </w:tc>
        <w:tc>
          <w:tcPr>
            <w:tcW w:type="dxa" w:w="2644"/>
          </w:tcPr>
          <w:p>
            <w:pPr>
              <w:spacing w:after="0"/>
              <w:jc w:val="left"/>
            </w:pPr>
            <w:r>
              <w:rPr>
                <w:sz w:val="16"/>
              </w:rPr>
              <w:t>Hurricane Katrina Evacuation</w:t>
            </w:r>
          </w:p>
        </w:tc>
        <w:tc>
          <w:tcPr>
            <w:tcW w:type="dxa" w:w="3206"/>
          </w:tcPr>
          <w:p>
            <w:pPr>
              <w:spacing w:after="0"/>
              <w:jc w:val="left"/>
            </w:pPr>
            <w:r>
              <w:rPr>
                <w:sz w:val="16"/>
              </w:rPr>
              <w:t>Hurricane: evacuation support, not a local hazard event; not counted</w:t>
            </w:r>
          </w:p>
        </w:tc>
        <w:tc>
          <w:tcPr>
            <w:tcW w:type="dxa" w:w="1959"/>
          </w:tcPr>
          <w:p>
            <w:pPr>
              <w:spacing w:after="0"/>
              <w:jc w:val="right"/>
            </w:pPr>
            <w:r>
              <w:rPr>
                <w:sz w:val="16"/>
              </w:rPr>
              <w:t>no Public Assistance recorded</w:t>
            </w:r>
          </w:p>
        </w:tc>
        <w:tc>
          <w:tcPr>
            <w:tcW w:type="dxa" w:w="113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2002-06-14</w:t>
            </w:r>
          </w:p>
        </w:tc>
        <w:tc>
          <w:tcPr>
            <w:tcW w:type="dxa" w:w="1037"/>
          </w:tcPr>
          <w:p>
            <w:pPr>
              <w:spacing w:after="0"/>
              <w:jc w:val="left"/>
            </w:pPr>
            <w:r>
              <w:rPr>
                <w:sz w:val="16"/>
              </w:rPr>
              <w:t>2002-06-09</w:t>
            </w:r>
          </w:p>
        </w:tc>
        <w:tc>
          <w:tcPr>
            <w:tcW w:type="dxa" w:w="1037"/>
          </w:tcPr>
          <w:p>
            <w:pPr>
              <w:spacing w:after="0"/>
              <w:jc w:val="left"/>
            </w:pPr>
            <w:r>
              <w:rPr>
                <w:sz w:val="16"/>
              </w:rPr>
              <w:t>DR-1419-MN</w:t>
            </w:r>
          </w:p>
        </w:tc>
        <w:tc>
          <w:tcPr>
            <w:tcW w:type="dxa" w:w="1179"/>
          </w:tcPr>
          <w:p>
            <w:pPr>
              <w:spacing w:after="0"/>
              <w:jc w:val="left"/>
            </w:pPr>
            <w:r>
              <w:rPr>
                <w:sz w:val="16"/>
              </w:rPr>
              <w:t>Major disaster</w:t>
            </w:r>
          </w:p>
        </w:tc>
        <w:tc>
          <w:tcPr>
            <w:tcW w:type="dxa" w:w="2644"/>
          </w:tcPr>
          <w:p>
            <w:pPr>
              <w:spacing w:after="0"/>
              <w:jc w:val="left"/>
            </w:pPr>
            <w:r>
              <w:rPr>
                <w:sz w:val="16"/>
              </w:rPr>
              <w:t>Severe Storms, Flooding and Tornadoes</w:t>
            </w:r>
          </w:p>
        </w:tc>
        <w:tc>
          <w:tcPr>
            <w:tcW w:type="dxa" w:w="3206"/>
          </w:tcPr>
          <w:p>
            <w:pPr>
              <w:spacing w:after="0"/>
              <w:jc w:val="left"/>
            </w:pPr>
            <w:r>
              <w:rPr>
                <w:sz w:val="16"/>
              </w:rPr>
              <w:t>Inland Flooding; Tornado</w:t>
            </w:r>
          </w:p>
        </w:tc>
        <w:tc>
          <w:tcPr>
            <w:tcW w:type="dxa" w:w="1959"/>
          </w:tcPr>
          <w:p>
            <w:pPr>
              <w:spacing w:after="0"/>
              <w:jc w:val="right"/>
            </w:pPr>
            <w:r>
              <w:rPr>
                <w:sz w:val="16"/>
              </w:rPr>
              <w:t>$953,589.88</w:t>
            </w:r>
          </w:p>
        </w:tc>
        <w:tc>
          <w:tcPr>
            <w:tcW w:type="dxa" w:w="113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2001-05-16</w:t>
            </w:r>
          </w:p>
        </w:tc>
        <w:tc>
          <w:tcPr>
            <w:tcW w:type="dxa" w:w="1037"/>
          </w:tcPr>
          <w:p>
            <w:pPr>
              <w:spacing w:after="0"/>
              <w:jc w:val="left"/>
            </w:pPr>
            <w:r>
              <w:rPr>
                <w:sz w:val="16"/>
              </w:rPr>
              <w:t>2001-03-23</w:t>
            </w:r>
          </w:p>
        </w:tc>
        <w:tc>
          <w:tcPr>
            <w:tcW w:type="dxa" w:w="1037"/>
          </w:tcPr>
          <w:p>
            <w:pPr>
              <w:spacing w:after="0"/>
              <w:jc w:val="left"/>
            </w:pPr>
            <w:r>
              <w:rPr>
                <w:sz w:val="16"/>
              </w:rPr>
              <w:t>DR-1370-MN</w:t>
            </w:r>
          </w:p>
        </w:tc>
        <w:tc>
          <w:tcPr>
            <w:tcW w:type="dxa" w:w="1179"/>
          </w:tcPr>
          <w:p>
            <w:pPr>
              <w:spacing w:after="0"/>
              <w:jc w:val="left"/>
            </w:pPr>
            <w:r>
              <w:rPr>
                <w:sz w:val="16"/>
              </w:rPr>
              <w:t>Major disaster</w:t>
            </w:r>
          </w:p>
        </w:tc>
        <w:tc>
          <w:tcPr>
            <w:tcW w:type="dxa" w:w="2644"/>
          </w:tcPr>
          <w:p>
            <w:pPr>
              <w:spacing w:after="0"/>
              <w:jc w:val="left"/>
            </w:pPr>
            <w:r>
              <w:rPr>
                <w:sz w:val="16"/>
              </w:rPr>
              <w:t>Severe Winter Storms, Flooding, and Tornadoes</w:t>
            </w:r>
          </w:p>
        </w:tc>
        <w:tc>
          <w:tcPr>
            <w:tcW w:type="dxa" w:w="3206"/>
          </w:tcPr>
          <w:p>
            <w:pPr>
              <w:spacing w:after="0"/>
              <w:jc w:val="left"/>
            </w:pPr>
            <w:r>
              <w:rPr>
                <w:sz w:val="16"/>
              </w:rPr>
              <w:t>Inland Flooding (primary); also designated: Ice Storm, Tornado, Winter Weather</w:t>
            </w:r>
          </w:p>
        </w:tc>
        <w:tc>
          <w:tcPr>
            <w:tcW w:type="dxa" w:w="1959"/>
          </w:tcPr>
          <w:p>
            <w:pPr>
              <w:spacing w:after="0"/>
              <w:jc w:val="right"/>
            </w:pPr>
            <w:r>
              <w:rPr>
                <w:sz w:val="16"/>
              </w:rPr>
              <w:t>$267,981.32</w:t>
            </w:r>
          </w:p>
        </w:tc>
        <w:tc>
          <w:tcPr>
            <w:tcW w:type="dxa" w:w="113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1999-07-28</w:t>
            </w:r>
          </w:p>
        </w:tc>
        <w:tc>
          <w:tcPr>
            <w:tcW w:type="dxa" w:w="1037"/>
          </w:tcPr>
          <w:p>
            <w:pPr>
              <w:spacing w:after="0"/>
              <w:jc w:val="left"/>
            </w:pPr>
            <w:r>
              <w:rPr>
                <w:sz w:val="16"/>
              </w:rPr>
              <w:t>1999-07-04</w:t>
            </w:r>
          </w:p>
        </w:tc>
        <w:tc>
          <w:tcPr>
            <w:tcW w:type="dxa" w:w="1037"/>
          </w:tcPr>
          <w:p>
            <w:pPr>
              <w:spacing w:after="0"/>
              <w:jc w:val="left"/>
            </w:pPr>
            <w:r>
              <w:rPr>
                <w:sz w:val="16"/>
              </w:rPr>
              <w:t>DR-1283-MN</w:t>
            </w:r>
          </w:p>
        </w:tc>
        <w:tc>
          <w:tcPr>
            <w:tcW w:type="dxa" w:w="1179"/>
          </w:tcPr>
          <w:p>
            <w:pPr>
              <w:spacing w:after="0"/>
              <w:jc w:val="left"/>
            </w:pPr>
            <w:r>
              <w:rPr>
                <w:sz w:val="16"/>
              </w:rPr>
              <w:t>Major disaster</w:t>
            </w:r>
          </w:p>
        </w:tc>
        <w:tc>
          <w:tcPr>
            <w:tcW w:type="dxa" w:w="2644"/>
          </w:tcPr>
          <w:p>
            <w:pPr>
              <w:spacing w:after="0"/>
              <w:jc w:val="left"/>
            </w:pPr>
            <w:r>
              <w:rPr>
                <w:sz w:val="16"/>
              </w:rPr>
              <w:t>Severe Storms, Winds, and Flooding</w:t>
            </w:r>
          </w:p>
        </w:tc>
        <w:tc>
          <w:tcPr>
            <w:tcW w:type="dxa" w:w="3206"/>
          </w:tcPr>
          <w:p>
            <w:pPr>
              <w:spacing w:after="0"/>
              <w:jc w:val="left"/>
            </w:pPr>
            <w:r>
              <w:rPr>
                <w:sz w:val="16"/>
              </w:rPr>
              <w:t>Inland Flooding</w:t>
            </w:r>
          </w:p>
        </w:tc>
        <w:tc>
          <w:tcPr>
            <w:tcW w:type="dxa" w:w="1959"/>
          </w:tcPr>
          <w:p>
            <w:pPr>
              <w:spacing w:after="0"/>
              <w:jc w:val="right"/>
            </w:pPr>
            <w:r>
              <w:rPr>
                <w:sz w:val="16"/>
              </w:rPr>
              <w:t>$570,721.12</w:t>
            </w:r>
          </w:p>
        </w:tc>
        <w:tc>
          <w:tcPr>
            <w:tcW w:type="dxa" w:w="113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1997-04-08</w:t>
            </w:r>
          </w:p>
        </w:tc>
        <w:tc>
          <w:tcPr>
            <w:tcW w:type="dxa" w:w="1037"/>
          </w:tcPr>
          <w:p>
            <w:pPr>
              <w:spacing w:after="0"/>
              <w:jc w:val="left"/>
            </w:pPr>
            <w:r>
              <w:rPr>
                <w:sz w:val="16"/>
              </w:rPr>
              <w:t>1997-03-21</w:t>
            </w:r>
          </w:p>
        </w:tc>
        <w:tc>
          <w:tcPr>
            <w:tcW w:type="dxa" w:w="1037"/>
          </w:tcPr>
          <w:p>
            <w:pPr>
              <w:spacing w:after="0"/>
              <w:jc w:val="left"/>
            </w:pPr>
            <w:r>
              <w:rPr>
                <w:sz w:val="16"/>
              </w:rPr>
              <w:t>DR-1175-MN</w:t>
            </w:r>
          </w:p>
        </w:tc>
        <w:tc>
          <w:tcPr>
            <w:tcW w:type="dxa" w:w="1179"/>
          </w:tcPr>
          <w:p>
            <w:pPr>
              <w:spacing w:after="0"/>
              <w:jc w:val="left"/>
            </w:pPr>
            <w:r>
              <w:rPr>
                <w:sz w:val="16"/>
              </w:rPr>
              <w:t>Major disaster</w:t>
            </w:r>
          </w:p>
        </w:tc>
        <w:tc>
          <w:tcPr>
            <w:tcW w:type="dxa" w:w="2644"/>
          </w:tcPr>
          <w:p>
            <w:pPr>
              <w:spacing w:after="0"/>
              <w:jc w:val="left"/>
            </w:pPr>
            <w:r>
              <w:rPr>
                <w:sz w:val="16"/>
              </w:rPr>
              <w:t>Severe Flooding, High Winds,Severe Storms</w:t>
            </w:r>
          </w:p>
        </w:tc>
        <w:tc>
          <w:tcPr>
            <w:tcW w:type="dxa" w:w="3206"/>
          </w:tcPr>
          <w:p>
            <w:pPr>
              <w:spacing w:after="0"/>
              <w:jc w:val="left"/>
            </w:pPr>
            <w:r>
              <w:rPr>
                <w:sz w:val="16"/>
              </w:rPr>
              <w:t>Inland Flooding (primary); also designated: Strong Wind</w:t>
            </w:r>
          </w:p>
        </w:tc>
        <w:tc>
          <w:tcPr>
            <w:tcW w:type="dxa" w:w="1959"/>
          </w:tcPr>
          <w:p>
            <w:pPr>
              <w:spacing w:after="0"/>
              <w:jc w:val="right"/>
            </w:pPr>
            <w:r>
              <w:rPr>
                <w:sz w:val="16"/>
              </w:rPr>
              <w:t>no Public Assistance recorded</w:t>
            </w:r>
          </w:p>
        </w:tc>
        <w:tc>
          <w:tcPr>
            <w:tcW w:type="dxa" w:w="113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1997-01-16</w:t>
            </w:r>
          </w:p>
        </w:tc>
        <w:tc>
          <w:tcPr>
            <w:tcW w:type="dxa" w:w="1037"/>
          </w:tcPr>
          <w:p>
            <w:pPr>
              <w:spacing w:after="0"/>
              <w:jc w:val="left"/>
            </w:pPr>
            <w:r>
              <w:rPr>
                <w:sz w:val="16"/>
              </w:rPr>
              <w:t>1997-01-03</w:t>
            </w:r>
          </w:p>
        </w:tc>
        <w:tc>
          <w:tcPr>
            <w:tcW w:type="dxa" w:w="1037"/>
          </w:tcPr>
          <w:p>
            <w:pPr>
              <w:spacing w:after="0"/>
              <w:jc w:val="left"/>
            </w:pPr>
            <w:r>
              <w:rPr>
                <w:sz w:val="16"/>
              </w:rPr>
              <w:t>DR-1158-MN</w:t>
            </w:r>
          </w:p>
        </w:tc>
        <w:tc>
          <w:tcPr>
            <w:tcW w:type="dxa" w:w="1179"/>
          </w:tcPr>
          <w:p>
            <w:pPr>
              <w:spacing w:after="0"/>
              <w:jc w:val="left"/>
            </w:pPr>
            <w:r>
              <w:rPr>
                <w:sz w:val="16"/>
              </w:rPr>
              <w:t>Major disaster</w:t>
            </w:r>
          </w:p>
        </w:tc>
        <w:tc>
          <w:tcPr>
            <w:tcW w:type="dxa" w:w="2644"/>
          </w:tcPr>
          <w:p>
            <w:pPr>
              <w:spacing w:after="0"/>
              <w:jc w:val="left"/>
            </w:pPr>
            <w:r>
              <w:rPr>
                <w:sz w:val="16"/>
              </w:rPr>
              <w:t>Severe Winter Storms</w:t>
            </w:r>
          </w:p>
        </w:tc>
        <w:tc>
          <w:tcPr>
            <w:tcW w:type="dxa" w:w="3206"/>
          </w:tcPr>
          <w:p>
            <w:pPr>
              <w:spacing w:after="0"/>
              <w:jc w:val="left"/>
            </w:pPr>
            <w:r>
              <w:rPr>
                <w:sz w:val="16"/>
              </w:rPr>
              <w:t>Winter Weather</w:t>
            </w:r>
          </w:p>
        </w:tc>
        <w:tc>
          <w:tcPr>
            <w:tcW w:type="dxa" w:w="1959"/>
          </w:tcPr>
          <w:p>
            <w:pPr>
              <w:spacing w:after="0"/>
              <w:jc w:val="right"/>
            </w:pPr>
            <w:r>
              <w:rPr>
                <w:sz w:val="16"/>
              </w:rPr>
              <w:t>no Public Assistance recorded</w:t>
            </w:r>
          </w:p>
        </w:tc>
        <w:tc>
          <w:tcPr>
            <w:tcW w:type="dxa" w:w="113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1996-06-01</w:t>
            </w:r>
          </w:p>
        </w:tc>
        <w:tc>
          <w:tcPr>
            <w:tcW w:type="dxa" w:w="1037"/>
          </w:tcPr>
          <w:p>
            <w:pPr>
              <w:spacing w:after="0"/>
              <w:jc w:val="left"/>
            </w:pPr>
            <w:r>
              <w:rPr>
                <w:sz w:val="16"/>
              </w:rPr>
              <w:t>1996-03-14</w:t>
            </w:r>
          </w:p>
        </w:tc>
        <w:tc>
          <w:tcPr>
            <w:tcW w:type="dxa" w:w="1037"/>
          </w:tcPr>
          <w:p>
            <w:pPr>
              <w:spacing w:after="0"/>
              <w:jc w:val="left"/>
            </w:pPr>
            <w:r>
              <w:rPr>
                <w:sz w:val="16"/>
              </w:rPr>
              <w:t>DR-1116-MN</w:t>
            </w:r>
          </w:p>
        </w:tc>
        <w:tc>
          <w:tcPr>
            <w:tcW w:type="dxa" w:w="1179"/>
          </w:tcPr>
          <w:p>
            <w:pPr>
              <w:spacing w:after="0"/>
              <w:jc w:val="left"/>
            </w:pPr>
            <w:r>
              <w:rPr>
                <w:sz w:val="16"/>
              </w:rPr>
              <w:t>Major disaster</w:t>
            </w:r>
          </w:p>
        </w:tc>
        <w:tc>
          <w:tcPr>
            <w:tcW w:type="dxa" w:w="2644"/>
          </w:tcPr>
          <w:p>
            <w:pPr>
              <w:spacing w:after="0"/>
              <w:jc w:val="left"/>
            </w:pPr>
            <w:r>
              <w:rPr>
                <w:sz w:val="16"/>
              </w:rPr>
              <w:t>Flooding and Severe Storms</w:t>
            </w:r>
          </w:p>
        </w:tc>
        <w:tc>
          <w:tcPr>
            <w:tcW w:type="dxa" w:w="3206"/>
          </w:tcPr>
          <w:p>
            <w:pPr>
              <w:spacing w:after="0"/>
              <w:jc w:val="left"/>
            </w:pPr>
            <w:r>
              <w:rPr>
                <w:sz w:val="16"/>
              </w:rPr>
              <w:t>Inland Flooding</w:t>
            </w:r>
          </w:p>
        </w:tc>
        <w:tc>
          <w:tcPr>
            <w:tcW w:type="dxa" w:w="1959"/>
          </w:tcPr>
          <w:p>
            <w:pPr>
              <w:spacing w:after="0"/>
              <w:jc w:val="right"/>
            </w:pPr>
            <w:r>
              <w:rPr>
                <w:sz w:val="16"/>
              </w:rPr>
              <w:t>no Public Assistance recorded</w:t>
            </w:r>
          </w:p>
        </w:tc>
        <w:tc>
          <w:tcPr>
            <w:tcW w:type="dxa" w:w="113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1995-08-18</w:t>
            </w:r>
          </w:p>
        </w:tc>
        <w:tc>
          <w:tcPr>
            <w:tcW w:type="dxa" w:w="1037"/>
          </w:tcPr>
          <w:p>
            <w:pPr>
              <w:spacing w:after="0"/>
              <w:jc w:val="left"/>
            </w:pPr>
            <w:r>
              <w:rPr>
                <w:sz w:val="16"/>
              </w:rPr>
              <w:t>1995-07-09</w:t>
            </w:r>
          </w:p>
        </w:tc>
        <w:tc>
          <w:tcPr>
            <w:tcW w:type="dxa" w:w="1037"/>
          </w:tcPr>
          <w:p>
            <w:pPr>
              <w:spacing w:after="0"/>
              <w:jc w:val="left"/>
            </w:pPr>
            <w:r>
              <w:rPr>
                <w:sz w:val="16"/>
              </w:rPr>
              <w:t>DR-1064-MN</w:t>
            </w:r>
          </w:p>
        </w:tc>
        <w:tc>
          <w:tcPr>
            <w:tcW w:type="dxa" w:w="1179"/>
          </w:tcPr>
          <w:p>
            <w:pPr>
              <w:spacing w:after="0"/>
              <w:jc w:val="left"/>
            </w:pPr>
            <w:r>
              <w:rPr>
                <w:sz w:val="16"/>
              </w:rPr>
              <w:t>Major disaster</w:t>
            </w:r>
          </w:p>
        </w:tc>
        <w:tc>
          <w:tcPr>
            <w:tcW w:type="dxa" w:w="2644"/>
          </w:tcPr>
          <w:p>
            <w:pPr>
              <w:spacing w:after="0"/>
              <w:jc w:val="left"/>
            </w:pPr>
            <w:r>
              <w:rPr>
                <w:sz w:val="16"/>
              </w:rPr>
              <w:t>Severe Thunderstorms, Winds, Flooding, Tornadoes, and Heat</w:t>
            </w:r>
          </w:p>
        </w:tc>
        <w:tc>
          <w:tcPr>
            <w:tcW w:type="dxa" w:w="3206"/>
          </w:tcPr>
          <w:p>
            <w:pPr>
              <w:spacing w:after="0"/>
              <w:jc w:val="left"/>
            </w:pPr>
            <w:r>
              <w:rPr>
                <w:sz w:val="16"/>
              </w:rPr>
              <w:t>Inland Flooding; Tornado</w:t>
            </w:r>
          </w:p>
        </w:tc>
        <w:tc>
          <w:tcPr>
            <w:tcW w:type="dxa" w:w="1959"/>
          </w:tcPr>
          <w:p>
            <w:pPr>
              <w:spacing w:after="0"/>
              <w:jc w:val="right"/>
            </w:pPr>
            <w:r>
              <w:rPr>
                <w:sz w:val="16"/>
              </w:rPr>
              <w:t>no Public Assistance recorded</w:t>
            </w:r>
          </w:p>
        </w:tc>
        <w:tc>
          <w:tcPr>
            <w:tcW w:type="dxa" w:w="113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1987-08-06</w:t>
            </w:r>
          </w:p>
        </w:tc>
        <w:tc>
          <w:tcPr>
            <w:tcW w:type="dxa" w:w="1037"/>
          </w:tcPr>
          <w:p>
            <w:pPr>
              <w:spacing w:after="0"/>
              <w:jc w:val="left"/>
            </w:pPr>
            <w:r>
              <w:rPr>
                <w:sz w:val="16"/>
              </w:rPr>
              <w:t>1987-07-20</w:t>
            </w:r>
          </w:p>
        </w:tc>
        <w:tc>
          <w:tcPr>
            <w:tcW w:type="dxa" w:w="1037"/>
          </w:tcPr>
          <w:p>
            <w:pPr>
              <w:spacing w:after="0"/>
              <w:jc w:val="left"/>
            </w:pPr>
            <w:r>
              <w:rPr>
                <w:sz w:val="16"/>
              </w:rPr>
              <w:t>DR-797-MN</w:t>
            </w:r>
          </w:p>
        </w:tc>
        <w:tc>
          <w:tcPr>
            <w:tcW w:type="dxa" w:w="1179"/>
          </w:tcPr>
          <w:p>
            <w:pPr>
              <w:spacing w:after="0"/>
              <w:jc w:val="left"/>
            </w:pPr>
            <w:r>
              <w:rPr>
                <w:sz w:val="16"/>
              </w:rPr>
              <w:t>Major disaster</w:t>
            </w:r>
          </w:p>
        </w:tc>
        <w:tc>
          <w:tcPr>
            <w:tcW w:type="dxa" w:w="2644"/>
          </w:tcPr>
          <w:p>
            <w:pPr>
              <w:spacing w:after="0"/>
              <w:jc w:val="left"/>
            </w:pPr>
            <w:r>
              <w:rPr>
                <w:sz w:val="16"/>
              </w:rPr>
              <w:t>Severe Storms, Tornadoes &amp; Flooding</w:t>
            </w:r>
          </w:p>
        </w:tc>
        <w:tc>
          <w:tcPr>
            <w:tcW w:type="dxa" w:w="3206"/>
          </w:tcPr>
          <w:p>
            <w:pPr>
              <w:spacing w:after="0"/>
              <w:jc w:val="left"/>
            </w:pPr>
            <w:r>
              <w:rPr>
                <w:sz w:val="16"/>
              </w:rPr>
              <w:t>Inland Flooding; Tornado</w:t>
            </w:r>
          </w:p>
        </w:tc>
        <w:tc>
          <w:tcPr>
            <w:tcW w:type="dxa" w:w="1959"/>
          </w:tcPr>
          <w:p>
            <w:pPr>
              <w:spacing w:after="0"/>
              <w:jc w:val="right"/>
            </w:pPr>
            <w:r>
              <w:rPr>
                <w:sz w:val="16"/>
              </w:rPr>
              <w:t>no Public Assistance recorded</w:t>
            </w:r>
          </w:p>
        </w:tc>
        <w:tc>
          <w:tcPr>
            <w:tcW w:type="dxa" w:w="113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1976-06-17</w:t>
            </w:r>
          </w:p>
        </w:tc>
        <w:tc>
          <w:tcPr>
            <w:tcW w:type="dxa" w:w="1037"/>
          </w:tcPr>
          <w:p>
            <w:pPr>
              <w:spacing w:after="0"/>
              <w:jc w:val="left"/>
            </w:pPr>
            <w:r>
              <w:rPr>
                <w:sz w:val="16"/>
              </w:rPr>
              <w:t>1976-06-17</w:t>
            </w:r>
          </w:p>
        </w:tc>
        <w:tc>
          <w:tcPr>
            <w:tcW w:type="dxa" w:w="1037"/>
          </w:tcPr>
          <w:p>
            <w:pPr>
              <w:spacing w:after="0"/>
              <w:jc w:val="left"/>
            </w:pPr>
            <w:r>
              <w:rPr>
                <w:sz w:val="16"/>
              </w:rPr>
              <w:t>EM-3013-MN</w:t>
            </w:r>
          </w:p>
        </w:tc>
        <w:tc>
          <w:tcPr>
            <w:tcW w:type="dxa" w:w="1179"/>
          </w:tcPr>
          <w:p>
            <w:pPr>
              <w:spacing w:after="0"/>
              <w:jc w:val="left"/>
            </w:pPr>
            <w:r>
              <w:rPr>
                <w:sz w:val="16"/>
              </w:rPr>
              <w:t>Emergency</w:t>
            </w:r>
          </w:p>
        </w:tc>
        <w:tc>
          <w:tcPr>
            <w:tcW w:type="dxa" w:w="2644"/>
          </w:tcPr>
          <w:p>
            <w:pPr>
              <w:spacing w:after="0"/>
              <w:jc w:val="left"/>
            </w:pPr>
            <w:r>
              <w:rPr>
                <w:sz w:val="16"/>
              </w:rPr>
              <w:t>Drought</w:t>
            </w:r>
          </w:p>
        </w:tc>
        <w:tc>
          <w:tcPr>
            <w:tcW w:type="dxa" w:w="3206"/>
          </w:tcPr>
          <w:p>
            <w:pPr>
              <w:spacing w:after="0"/>
              <w:jc w:val="left"/>
            </w:pPr>
            <w:r>
              <w:rPr>
                <w:sz w:val="16"/>
              </w:rPr>
              <w:t>Drought</w:t>
            </w:r>
          </w:p>
        </w:tc>
        <w:tc>
          <w:tcPr>
            <w:tcW w:type="dxa" w:w="1959"/>
          </w:tcPr>
          <w:p>
            <w:pPr>
              <w:spacing w:after="0"/>
              <w:jc w:val="right"/>
            </w:pPr>
            <w:r>
              <w:rPr>
                <w:sz w:val="16"/>
              </w:rPr>
              <w:t>no Public Assistance recorded</w:t>
            </w:r>
          </w:p>
        </w:tc>
        <w:tc>
          <w:tcPr>
            <w:tcW w:type="dxa" w:w="113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1975-07-17</w:t>
            </w:r>
          </w:p>
        </w:tc>
        <w:tc>
          <w:tcPr>
            <w:tcW w:type="dxa" w:w="1037"/>
          </w:tcPr>
          <w:p>
            <w:pPr>
              <w:spacing w:after="0"/>
              <w:jc w:val="left"/>
            </w:pPr>
            <w:r>
              <w:rPr>
                <w:sz w:val="16"/>
              </w:rPr>
              <w:t>1975-07-17</w:t>
            </w:r>
          </w:p>
        </w:tc>
        <w:tc>
          <w:tcPr>
            <w:tcW w:type="dxa" w:w="1037"/>
          </w:tcPr>
          <w:p>
            <w:pPr>
              <w:spacing w:after="0"/>
              <w:jc w:val="left"/>
            </w:pPr>
            <w:r>
              <w:rPr>
                <w:sz w:val="16"/>
              </w:rPr>
              <w:t>DR-476-MN</w:t>
            </w:r>
          </w:p>
        </w:tc>
        <w:tc>
          <w:tcPr>
            <w:tcW w:type="dxa" w:w="1179"/>
          </w:tcPr>
          <w:p>
            <w:pPr>
              <w:spacing w:after="0"/>
              <w:jc w:val="left"/>
            </w:pPr>
            <w:r>
              <w:rPr>
                <w:sz w:val="16"/>
              </w:rPr>
              <w:t>Major disaster</w:t>
            </w:r>
          </w:p>
        </w:tc>
        <w:tc>
          <w:tcPr>
            <w:tcW w:type="dxa" w:w="2644"/>
          </w:tcPr>
          <w:p>
            <w:pPr>
              <w:spacing w:after="0"/>
              <w:jc w:val="left"/>
            </w:pPr>
            <w:r>
              <w:rPr>
                <w:sz w:val="16"/>
              </w:rPr>
              <w:t>Severe Storms, Tornadoes &amp; Flooding</w:t>
            </w:r>
          </w:p>
        </w:tc>
        <w:tc>
          <w:tcPr>
            <w:tcW w:type="dxa" w:w="3206"/>
          </w:tcPr>
          <w:p>
            <w:pPr>
              <w:spacing w:after="0"/>
              <w:jc w:val="left"/>
            </w:pPr>
            <w:r>
              <w:rPr>
                <w:sz w:val="16"/>
              </w:rPr>
              <w:t>Inland Flooding; Tornado</w:t>
            </w:r>
          </w:p>
        </w:tc>
        <w:tc>
          <w:tcPr>
            <w:tcW w:type="dxa" w:w="1959"/>
          </w:tcPr>
          <w:p>
            <w:pPr>
              <w:spacing w:after="0"/>
              <w:jc w:val="right"/>
            </w:pPr>
            <w:r>
              <w:rPr>
                <w:sz w:val="16"/>
              </w:rPr>
              <w:t>no Public Assistance recorded</w:t>
            </w:r>
          </w:p>
        </w:tc>
        <w:tc>
          <w:tcPr>
            <w:tcW w:type="dxa" w:w="113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1970-07-22</w:t>
            </w:r>
          </w:p>
        </w:tc>
        <w:tc>
          <w:tcPr>
            <w:tcW w:type="dxa" w:w="1037"/>
          </w:tcPr>
          <w:p>
            <w:pPr>
              <w:spacing w:after="0"/>
              <w:jc w:val="left"/>
            </w:pPr>
            <w:r>
              <w:rPr>
                <w:sz w:val="16"/>
              </w:rPr>
              <w:t>1970-07-22</w:t>
            </w:r>
          </w:p>
        </w:tc>
        <w:tc>
          <w:tcPr>
            <w:tcW w:type="dxa" w:w="1037"/>
          </w:tcPr>
          <w:p>
            <w:pPr>
              <w:spacing w:after="0"/>
              <w:jc w:val="left"/>
            </w:pPr>
            <w:r>
              <w:rPr>
                <w:sz w:val="16"/>
              </w:rPr>
              <w:t>DR-291-MN</w:t>
            </w:r>
          </w:p>
        </w:tc>
        <w:tc>
          <w:tcPr>
            <w:tcW w:type="dxa" w:w="1179"/>
          </w:tcPr>
          <w:p>
            <w:pPr>
              <w:spacing w:after="0"/>
              <w:jc w:val="left"/>
            </w:pPr>
            <w:r>
              <w:rPr>
                <w:sz w:val="16"/>
              </w:rPr>
              <w:t>Major disaster</w:t>
            </w:r>
          </w:p>
        </w:tc>
        <w:tc>
          <w:tcPr>
            <w:tcW w:type="dxa" w:w="2644"/>
          </w:tcPr>
          <w:p>
            <w:pPr>
              <w:spacing w:after="0"/>
              <w:jc w:val="left"/>
            </w:pPr>
            <w:r>
              <w:rPr>
                <w:sz w:val="16"/>
              </w:rPr>
              <w:t>Heavy Rains &amp; Flooding</w:t>
            </w:r>
          </w:p>
        </w:tc>
        <w:tc>
          <w:tcPr>
            <w:tcW w:type="dxa" w:w="3206"/>
          </w:tcPr>
          <w:p>
            <w:pPr>
              <w:spacing w:after="0"/>
              <w:jc w:val="left"/>
            </w:pPr>
            <w:r>
              <w:rPr>
                <w:sz w:val="16"/>
              </w:rPr>
              <w:t>Inland Flooding</w:t>
            </w:r>
          </w:p>
        </w:tc>
        <w:tc>
          <w:tcPr>
            <w:tcW w:type="dxa" w:w="1959"/>
          </w:tcPr>
          <w:p>
            <w:pPr>
              <w:spacing w:after="0"/>
              <w:jc w:val="right"/>
            </w:pPr>
            <w:r>
              <w:rPr>
                <w:sz w:val="16"/>
              </w:rPr>
              <w:t>no Public Assistance recorded</w:t>
            </w:r>
          </w:p>
        </w:tc>
        <w:tc>
          <w:tcPr>
            <w:tcW w:type="dxa" w:w="113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DR-255-MN</w:t>
            </w:r>
          </w:p>
        </w:tc>
        <w:tc>
          <w:tcPr>
            <w:tcW w:type="dxa" w:w="1179"/>
          </w:tcPr>
          <w:p>
            <w:pPr>
              <w:spacing w:after="0"/>
              <w:jc w:val="left"/>
            </w:pPr>
            <w:r>
              <w:rPr>
                <w:sz w:val="16"/>
              </w:rPr>
              <w:t>Major disaster</w:t>
            </w:r>
          </w:p>
        </w:tc>
        <w:tc>
          <w:tcPr>
            <w:tcW w:type="dxa" w:w="2644"/>
          </w:tcPr>
          <w:p>
            <w:pPr>
              <w:spacing w:after="0"/>
              <w:jc w:val="left"/>
            </w:pPr>
            <w:r>
              <w:rPr>
                <w:sz w:val="16"/>
              </w:rPr>
              <w:t>Flooding</w:t>
            </w:r>
          </w:p>
        </w:tc>
        <w:tc>
          <w:tcPr>
            <w:tcW w:type="dxa" w:w="3206"/>
          </w:tcPr>
          <w:p>
            <w:pPr>
              <w:spacing w:after="0"/>
              <w:jc w:val="left"/>
            </w:pPr>
            <w:r>
              <w:rPr>
                <w:sz w:val="16"/>
              </w:rPr>
              <w:t>Inland Flooding</w:t>
            </w:r>
          </w:p>
        </w:tc>
        <w:tc>
          <w:tcPr>
            <w:tcW w:type="dxa" w:w="1959"/>
          </w:tcPr>
          <w:p>
            <w:pPr>
              <w:spacing w:after="0"/>
              <w:jc w:val="right"/>
            </w:pPr>
            <w:r>
              <w:rPr>
                <w:sz w:val="16"/>
              </w:rPr>
              <w:t>no Public Assistance recorded</w:t>
            </w:r>
          </w:p>
        </w:tc>
        <w:tc>
          <w:tcPr>
            <w:tcW w:type="dxa" w:w="1136"/>
          </w:tcPr>
          <w:p>
            <w:pPr>
              <w:spacing w:after="0"/>
              <w:jc w:val="left"/>
            </w:pPr>
          </w:p>
        </w:tc>
        <w:tc>
          <w:tcPr>
            <w:tcW w:type="dxa" w:w="877"/>
          </w:tcPr>
          <w:p>
            <w:pPr>
              <w:spacing w:after="0"/>
              <w:jc w:val="left"/>
            </w:pPr>
          </w:p>
        </w:tc>
      </w:tr>
      <w:tr>
        <w:trPr>
          <w:cantSplit/>
        </w:trPr>
        <w:tc>
          <w:tcPr>
            <w:tcW w:type="dxa" w:w="1037"/>
          </w:tcPr>
          <w:p>
            <w:pPr>
              <w:spacing w:after="0"/>
              <w:jc w:val="left"/>
            </w:pPr>
            <w:r>
              <w:rPr>
                <w:sz w:val="16"/>
              </w:rPr>
              <w:t>1966-03-22</w:t>
            </w:r>
          </w:p>
        </w:tc>
        <w:tc>
          <w:tcPr>
            <w:tcW w:type="dxa" w:w="1037"/>
          </w:tcPr>
          <w:p>
            <w:pPr>
              <w:spacing w:after="0"/>
              <w:jc w:val="left"/>
            </w:pPr>
            <w:r>
              <w:rPr>
                <w:sz w:val="16"/>
              </w:rPr>
              <w:t>1966-03-22</w:t>
            </w:r>
          </w:p>
        </w:tc>
        <w:tc>
          <w:tcPr>
            <w:tcW w:type="dxa" w:w="1037"/>
          </w:tcPr>
          <w:p>
            <w:pPr>
              <w:spacing w:after="0"/>
              <w:jc w:val="left"/>
            </w:pPr>
            <w:r>
              <w:rPr>
                <w:sz w:val="16"/>
              </w:rPr>
              <w:t>DR-215-MN</w:t>
            </w:r>
          </w:p>
        </w:tc>
        <w:tc>
          <w:tcPr>
            <w:tcW w:type="dxa" w:w="1179"/>
          </w:tcPr>
          <w:p>
            <w:pPr>
              <w:spacing w:after="0"/>
              <w:jc w:val="left"/>
            </w:pPr>
            <w:r>
              <w:rPr>
                <w:sz w:val="16"/>
              </w:rPr>
              <w:t>Major disaster</w:t>
            </w:r>
          </w:p>
        </w:tc>
        <w:tc>
          <w:tcPr>
            <w:tcW w:type="dxa" w:w="2644"/>
          </w:tcPr>
          <w:p>
            <w:pPr>
              <w:spacing w:after="0"/>
              <w:jc w:val="left"/>
            </w:pPr>
            <w:r>
              <w:rPr>
                <w:sz w:val="16"/>
              </w:rPr>
              <w:t>Flooding</w:t>
            </w:r>
          </w:p>
        </w:tc>
        <w:tc>
          <w:tcPr>
            <w:tcW w:type="dxa" w:w="3206"/>
          </w:tcPr>
          <w:p>
            <w:pPr>
              <w:spacing w:after="0"/>
              <w:jc w:val="left"/>
            </w:pPr>
            <w:r>
              <w:rPr>
                <w:sz w:val="16"/>
              </w:rPr>
              <w:t>Inland Flooding</w:t>
            </w:r>
          </w:p>
        </w:tc>
        <w:tc>
          <w:tcPr>
            <w:tcW w:type="dxa" w:w="1959"/>
          </w:tcPr>
          <w:p>
            <w:pPr>
              <w:spacing w:after="0"/>
              <w:jc w:val="right"/>
            </w:pPr>
            <w:r>
              <w:rPr>
                <w:sz w:val="16"/>
              </w:rPr>
              <w:t>no Public Assistance recorded</w:t>
            </w:r>
          </w:p>
        </w:tc>
        <w:tc>
          <w:tcPr>
            <w:tcW w:type="dxa" w:w="1136"/>
          </w:tcPr>
          <w:p>
            <w:pPr>
              <w:spacing w:after="0"/>
              <w:jc w:val="left"/>
            </w:pPr>
          </w:p>
        </w:tc>
        <w:tc>
          <w:tcPr>
            <w:tcW w:type="dxa" w:w="87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5 rows, $140,900.21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5 rows, $140,900.21"/>
        <w:tblDescription w:val="Hazard Plain table b1d_pa_other"/>
      </w:tblPr>
      <w:tblGrid>
        <w:gridCol w:w="1280"/>
        <w:gridCol w:w="1280"/>
        <w:gridCol w:w="4365"/>
        <w:gridCol w:w="5908"/>
        <w:gridCol w:w="1280"/>
      </w:tblGrid>
      <w:tr>
        <w:trPr>
          <w:cantSplit/>
          <w:tblHeader/>
        </w:trPr>
        <w:tc>
          <w:tcPr>
            <w:tcW w:type="dxa" w:w="1280"/>
            <w:shd w:val="clear" w:color="auto" w:fill="E8E8E8"/>
          </w:tcPr>
          <w:p>
            <w:pPr>
              <w:spacing w:after="0"/>
              <w:jc w:val="left"/>
            </w:pPr>
            <w:r>
              <w:rPr>
                <w:b/>
                <w:sz w:val="16"/>
              </w:rPr>
              <w:t>FEMA number</w:t>
            </w:r>
          </w:p>
        </w:tc>
        <w:tc>
          <w:tcPr>
            <w:tcW w:type="dxa" w:w="1280"/>
            <w:shd w:val="clear" w:color="auto" w:fill="E8E8E8"/>
          </w:tcPr>
          <w:p>
            <w:pPr>
              <w:spacing w:after="0"/>
              <w:jc w:val="left"/>
            </w:pPr>
            <w:r>
              <w:rPr>
                <w:b/>
                <w:sz w:val="16"/>
              </w:rPr>
              <w:t>Declared</w:t>
            </w:r>
          </w:p>
        </w:tc>
        <w:tc>
          <w:tcPr>
            <w:tcW w:type="dxa" w:w="4365"/>
            <w:shd w:val="clear" w:color="auto" w:fill="E8E8E8"/>
          </w:tcPr>
          <w:p>
            <w:pPr>
              <w:spacing w:after="0"/>
              <w:jc w:val="left"/>
            </w:pPr>
            <w:r>
              <w:rPr>
                <w:b/>
                <w:sz w:val="16"/>
              </w:rPr>
              <w:t>Title</w:t>
            </w:r>
          </w:p>
        </w:tc>
        <w:tc>
          <w:tcPr>
            <w:tcW w:type="dxa" w:w="5908"/>
            <w:shd w:val="clear" w:color="auto" w:fill="E8E8E8"/>
          </w:tcPr>
          <w:p>
            <w:pPr>
              <w:spacing w:after="0"/>
              <w:jc w:val="left"/>
            </w:pPr>
            <w:r>
              <w:rPr>
                <w:b/>
                <w:sz w:val="16"/>
              </w:rPr>
              <w:t>Applicant</w:t>
            </w:r>
          </w:p>
        </w:tc>
        <w:tc>
          <w:tcPr>
            <w:tcW w:type="dxa" w:w="128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80"/>
          </w:tcPr>
          <w:p>
            <w:pPr>
              <w:spacing w:after="0"/>
              <w:jc w:val="left"/>
            </w:pPr>
            <w:r>
              <w:rPr>
                <w:sz w:val="16"/>
              </w:rPr>
              <w:t>DR-4666-MN</w:t>
            </w:r>
          </w:p>
        </w:tc>
        <w:tc>
          <w:tcPr>
            <w:tcW w:type="dxa" w:w="1280"/>
          </w:tcPr>
          <w:p>
            <w:pPr>
              <w:spacing w:after="0"/>
              <w:jc w:val="left"/>
            </w:pPr>
            <w:r>
              <w:rPr>
                <w:sz w:val="16"/>
              </w:rPr>
              <w:t>2022-08-09</w:t>
            </w:r>
          </w:p>
        </w:tc>
        <w:tc>
          <w:tcPr>
            <w:tcW w:type="dxa" w:w="4365"/>
          </w:tcPr>
          <w:p>
            <w:pPr>
              <w:spacing w:after="0"/>
              <w:jc w:val="left"/>
            </w:pPr>
            <w:r>
              <w:rPr>
                <w:sz w:val="16"/>
              </w:rPr>
              <w:t>Severe Storms, Straight-Line Winds, Tornadoes, and Flooding</w:t>
            </w:r>
          </w:p>
        </w:tc>
        <w:tc>
          <w:tcPr>
            <w:tcW w:type="dxa" w:w="5908"/>
          </w:tcPr>
          <w:p>
            <w:pPr>
              <w:spacing w:after="0"/>
              <w:jc w:val="left"/>
            </w:pPr>
            <w:r>
              <w:rPr>
                <w:sz w:val="16"/>
              </w:rPr>
              <w:t>Minnesota Department of Natural Resources / Region 1</w:t>
            </w:r>
          </w:p>
        </w:tc>
        <w:tc>
          <w:tcPr>
            <w:tcW w:type="dxa" w:w="1280"/>
          </w:tcPr>
          <w:p>
            <w:pPr>
              <w:spacing w:after="0"/>
              <w:jc w:val="right"/>
            </w:pPr>
            <w:r>
              <w:rPr>
                <w:sz w:val="16"/>
              </w:rPr>
              <w:t>$8,096.60</w:t>
            </w:r>
          </w:p>
        </w:tc>
      </w:tr>
      <w:tr>
        <w:trPr>
          <w:cantSplit/>
        </w:trPr>
        <w:tc>
          <w:tcPr>
            <w:tcW w:type="dxa" w:w="1280"/>
          </w:tcPr>
          <w:p>
            <w:pPr>
              <w:spacing w:after="0"/>
              <w:jc w:val="left"/>
            </w:pPr>
            <w:r>
              <w:rPr>
                <w:sz w:val="16"/>
              </w:rPr>
              <w:t>DR-1921-MN</w:t>
            </w:r>
          </w:p>
        </w:tc>
        <w:tc>
          <w:tcPr>
            <w:tcW w:type="dxa" w:w="1280"/>
          </w:tcPr>
          <w:p>
            <w:pPr>
              <w:spacing w:after="0"/>
              <w:jc w:val="left"/>
            </w:pPr>
            <w:r>
              <w:rPr>
                <w:sz w:val="16"/>
              </w:rPr>
              <w:t>2010-07-02</w:t>
            </w:r>
          </w:p>
        </w:tc>
        <w:tc>
          <w:tcPr>
            <w:tcW w:type="dxa" w:w="4365"/>
          </w:tcPr>
          <w:p>
            <w:pPr>
              <w:spacing w:after="0"/>
              <w:jc w:val="left"/>
            </w:pPr>
            <w:r>
              <w:rPr>
                <w:sz w:val="16"/>
              </w:rPr>
              <w:t>Severe Storms, Tornadoes, and Flooding</w:t>
            </w:r>
          </w:p>
        </w:tc>
        <w:tc>
          <w:tcPr>
            <w:tcW w:type="dxa" w:w="5908"/>
          </w:tcPr>
          <w:p>
            <w:pPr>
              <w:spacing w:after="0"/>
              <w:jc w:val="left"/>
            </w:pPr>
            <w:r>
              <w:rPr>
                <w:sz w:val="16"/>
              </w:rPr>
              <w:t>Minnesota Department of Natural Resources / Region 1</w:t>
            </w:r>
          </w:p>
        </w:tc>
        <w:tc>
          <w:tcPr>
            <w:tcW w:type="dxa" w:w="1280"/>
          </w:tcPr>
          <w:p>
            <w:pPr>
              <w:spacing w:after="0"/>
              <w:jc w:val="right"/>
            </w:pPr>
            <w:r>
              <w:rPr>
                <w:sz w:val="16"/>
              </w:rPr>
              <w:t>$50,984.31</w:t>
            </w:r>
          </w:p>
        </w:tc>
      </w:tr>
      <w:tr>
        <w:trPr>
          <w:cantSplit/>
        </w:trPr>
        <w:tc>
          <w:tcPr>
            <w:tcW w:type="dxa" w:w="1280"/>
          </w:tcPr>
          <w:p>
            <w:pPr>
              <w:spacing w:after="0"/>
              <w:jc w:val="left"/>
            </w:pPr>
            <w:r>
              <w:rPr>
                <w:sz w:val="16"/>
              </w:rPr>
              <w:t>DR-1900-MN</w:t>
            </w:r>
          </w:p>
        </w:tc>
        <w:tc>
          <w:tcPr>
            <w:tcW w:type="dxa" w:w="1280"/>
          </w:tcPr>
          <w:p>
            <w:pPr>
              <w:spacing w:after="0"/>
              <w:jc w:val="left"/>
            </w:pPr>
            <w:r>
              <w:rPr>
                <w:sz w:val="16"/>
              </w:rPr>
              <w:t>2010-04-19</w:t>
            </w:r>
          </w:p>
        </w:tc>
        <w:tc>
          <w:tcPr>
            <w:tcW w:type="dxa" w:w="4365"/>
          </w:tcPr>
          <w:p>
            <w:pPr>
              <w:spacing w:after="0"/>
              <w:jc w:val="left"/>
            </w:pPr>
            <w:r>
              <w:rPr>
                <w:sz w:val="16"/>
              </w:rPr>
              <w:t>Flooding</w:t>
            </w:r>
          </w:p>
        </w:tc>
        <w:tc>
          <w:tcPr>
            <w:tcW w:type="dxa" w:w="5908"/>
          </w:tcPr>
          <w:p>
            <w:pPr>
              <w:spacing w:after="0"/>
              <w:jc w:val="left"/>
            </w:pPr>
            <w:r>
              <w:rPr>
                <w:sz w:val="16"/>
              </w:rPr>
              <w:t>Minnesota Department of Natural Resources / Region 1</w:t>
            </w:r>
          </w:p>
        </w:tc>
        <w:tc>
          <w:tcPr>
            <w:tcW w:type="dxa" w:w="1280"/>
          </w:tcPr>
          <w:p>
            <w:pPr>
              <w:spacing w:after="0"/>
              <w:jc w:val="right"/>
            </w:pPr>
            <w:r>
              <w:rPr>
                <w:sz w:val="16"/>
              </w:rPr>
              <w:t>$37,431.78</w:t>
            </w:r>
          </w:p>
        </w:tc>
      </w:tr>
      <w:tr>
        <w:trPr>
          <w:cantSplit/>
        </w:trPr>
        <w:tc>
          <w:tcPr>
            <w:tcW w:type="dxa" w:w="1280"/>
          </w:tcPr>
          <w:p>
            <w:pPr>
              <w:spacing w:after="0"/>
              <w:jc w:val="left"/>
            </w:pPr>
            <w:r>
              <w:rPr>
                <w:sz w:val="16"/>
              </w:rPr>
              <w:t>DR-1333-MN</w:t>
            </w:r>
          </w:p>
        </w:tc>
        <w:tc>
          <w:tcPr>
            <w:tcW w:type="dxa" w:w="1280"/>
          </w:tcPr>
          <w:p>
            <w:pPr>
              <w:spacing w:after="0"/>
              <w:jc w:val="left"/>
            </w:pPr>
            <w:r>
              <w:rPr>
                <w:sz w:val="16"/>
              </w:rPr>
              <w:t>2000-06-27</w:t>
            </w:r>
          </w:p>
        </w:tc>
        <w:tc>
          <w:tcPr>
            <w:tcW w:type="dxa" w:w="4365"/>
          </w:tcPr>
          <w:p>
            <w:pPr>
              <w:spacing w:after="0"/>
              <w:jc w:val="left"/>
            </w:pPr>
            <w:r>
              <w:rPr>
                <w:sz w:val="16"/>
              </w:rPr>
              <w:t>Severe Storms and Flooding</w:t>
            </w:r>
          </w:p>
        </w:tc>
        <w:tc>
          <w:tcPr>
            <w:tcW w:type="dxa" w:w="5908"/>
          </w:tcPr>
          <w:p>
            <w:pPr>
              <w:spacing w:after="0"/>
              <w:jc w:val="left"/>
            </w:pPr>
            <w:r>
              <w:rPr>
                <w:sz w:val="16"/>
              </w:rPr>
              <w:t>Minnesota Department of Natural Resources / Region 1</w:t>
            </w:r>
          </w:p>
        </w:tc>
        <w:tc>
          <w:tcPr>
            <w:tcW w:type="dxa" w:w="1280"/>
          </w:tcPr>
          <w:p>
            <w:pPr>
              <w:spacing w:after="0"/>
              <w:jc w:val="right"/>
            </w:pPr>
            <w:r>
              <w:rPr>
                <w:sz w:val="16"/>
              </w:rPr>
              <w:t>$20,003.44</w:t>
            </w:r>
          </w:p>
        </w:tc>
      </w:tr>
      <w:tr>
        <w:trPr>
          <w:cantSplit/>
        </w:trPr>
        <w:tc>
          <w:tcPr>
            <w:tcW w:type="dxa" w:w="1280"/>
          </w:tcPr>
          <w:p>
            <w:pPr>
              <w:spacing w:after="0"/>
              <w:jc w:val="left"/>
            </w:pPr>
            <w:r>
              <w:rPr>
                <w:sz w:val="16"/>
              </w:rPr>
              <w:t>DR-1288-MN</w:t>
            </w:r>
          </w:p>
        </w:tc>
        <w:tc>
          <w:tcPr>
            <w:tcW w:type="dxa" w:w="1280"/>
          </w:tcPr>
          <w:p>
            <w:pPr>
              <w:spacing w:after="0"/>
              <w:jc w:val="left"/>
            </w:pPr>
            <w:r>
              <w:rPr>
                <w:sz w:val="16"/>
              </w:rPr>
              <w:t>1999-08-26</w:t>
            </w:r>
          </w:p>
        </w:tc>
        <w:tc>
          <w:tcPr>
            <w:tcW w:type="dxa" w:w="4365"/>
          </w:tcPr>
          <w:p>
            <w:pPr>
              <w:spacing w:after="0"/>
              <w:jc w:val="left"/>
            </w:pPr>
            <w:r>
              <w:rPr>
                <w:sz w:val="16"/>
              </w:rPr>
              <w:t>Severe Ice Storm and Flooding</w:t>
            </w:r>
          </w:p>
        </w:tc>
        <w:tc>
          <w:tcPr>
            <w:tcW w:type="dxa" w:w="5908"/>
          </w:tcPr>
          <w:p>
            <w:pPr>
              <w:spacing w:after="0"/>
              <w:jc w:val="left"/>
            </w:pPr>
            <w:r>
              <w:rPr>
                <w:sz w:val="16"/>
              </w:rPr>
              <w:t>Minnesota Department of Natural Resources / Region 1</w:t>
            </w:r>
          </w:p>
        </w:tc>
        <w:tc>
          <w:tcPr>
            <w:tcW w:type="dxa" w:w="1280"/>
          </w:tcPr>
          <w:p>
            <w:pPr>
              <w:spacing w:after="0"/>
              <w:jc w:val="right"/>
            </w:pPr>
            <w:r>
              <w:rPr>
                <w:sz w:val="16"/>
              </w:rPr>
              <w:t>$24,384.08</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01"/>
        <w:gridCol w:w="1110"/>
        <w:gridCol w:w="1912"/>
        <w:gridCol w:w="773"/>
        <w:gridCol w:w="1586"/>
        <w:gridCol w:w="1290"/>
        <w:gridCol w:w="1630"/>
        <w:gridCol w:w="2773"/>
      </w:tblGrid>
      <w:tr>
        <w:trPr>
          <w:cantSplit/>
          <w:tblHeader/>
        </w:trPr>
        <w:tc>
          <w:tcPr>
            <w:tcW w:type="dxa" w:w="1037"/>
            <w:shd w:val="clear" w:color="auto" w:fill="E8E8E8"/>
          </w:tcPr>
          <w:p>
            <w:pPr>
              <w:spacing w:after="0"/>
              <w:jc w:val="left"/>
            </w:pPr>
            <w:r>
              <w:rPr>
                <w:b/>
                <w:sz w:val="16"/>
              </w:rPr>
              <w:t>Hazard</w:t>
            </w:r>
          </w:p>
        </w:tc>
        <w:tc>
          <w:tcPr>
            <w:tcW w:type="dxa" w:w="2001"/>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0"/>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12"/>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3"/>
            <w:shd w:val="clear" w:color="auto" w:fill="E8E8E8"/>
          </w:tcPr>
          <w:p>
            <w:pPr>
              <w:spacing w:after="0"/>
              <w:jc w:val="right"/>
            </w:pPr>
            <w:r>
              <w:rPr>
                <w:b/>
                <w:sz w:val="16"/>
              </w:rPr>
              <w:t>Last 5 years</w:t>
            </w:r>
          </w:p>
          <w:p>
            <w:pPr>
              <w:spacing w:after="0"/>
              <w:jc w:val="right"/>
            </w:pPr>
            <w:r>
              <w:rPr>
                <w:i/>
                <w:color w:val="555555"/>
                <w:sz w:val="14"/>
              </w:rPr>
              <w:t>records</w:t>
            </w:r>
          </w:p>
        </w:tc>
        <w:tc>
          <w:tcPr>
            <w:tcW w:type="dxa" w:w="1586"/>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30"/>
            <w:shd w:val="clear" w:color="auto" w:fill="E8E8E8"/>
          </w:tcPr>
          <w:p>
            <w:pPr>
              <w:spacing w:after="0"/>
              <w:jc w:val="left"/>
            </w:pPr>
            <w:r>
              <w:rPr>
                <w:b/>
                <w:sz w:val="16"/>
              </w:rPr>
              <w:t>Period</w:t>
            </w:r>
          </w:p>
        </w:tc>
        <w:tc>
          <w:tcPr>
            <w:tcW w:type="dxa" w:w="277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01"/>
          </w:tcPr>
          <w:p>
            <w:pPr>
              <w:spacing w:after="0"/>
              <w:jc w:val="right"/>
            </w:pPr>
            <w:r>
              <w:rPr>
                <w:sz w:val="16"/>
              </w:rPr>
              <w:t>70</w:t>
            </w:r>
          </w:p>
        </w:tc>
        <w:tc>
          <w:tcPr>
            <w:tcW w:type="dxa" w:w="1110"/>
          </w:tcPr>
          <w:p>
            <w:pPr>
              <w:spacing w:after="0"/>
              <w:jc w:val="right"/>
            </w:pPr>
            <w:r>
              <w:rPr>
                <w:sz w:val="16"/>
              </w:rPr>
              <w:t>15</w:t>
            </w:r>
          </w:p>
        </w:tc>
        <w:tc>
          <w:tcPr>
            <w:tcW w:type="dxa" w:w="1912"/>
          </w:tcPr>
          <w:p>
            <w:pPr>
              <w:spacing w:after="0"/>
              <w:jc w:val="right"/>
            </w:pPr>
            <w:r>
              <w:rPr>
                <w:sz w:val="16"/>
              </w:rPr>
              <w:t>3</w:t>
            </w:r>
          </w:p>
        </w:tc>
        <w:tc>
          <w:tcPr>
            <w:tcW w:type="dxa" w:w="773"/>
          </w:tcPr>
          <w:p>
            <w:pPr>
              <w:spacing w:after="0"/>
              <w:jc w:val="right"/>
            </w:pPr>
            <w:r>
              <w:rPr>
                <w:sz w:val="16"/>
              </w:rPr>
              <w:t>13</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Includes 11 Frost/Freeze records.</w:t>
            </w:r>
          </w:p>
        </w:tc>
      </w:tr>
      <w:tr>
        <w:trPr>
          <w:cantSplit/>
        </w:trPr>
        <w:tc>
          <w:tcPr>
            <w:tcW w:type="dxa" w:w="1037"/>
          </w:tcPr>
          <w:p>
            <w:pPr>
              <w:spacing w:after="0"/>
              <w:jc w:val="left"/>
            </w:pPr>
            <w:r>
              <w:rPr>
                <w:sz w:val="16"/>
              </w:rPr>
              <w:t>Drought</w:t>
            </w:r>
          </w:p>
        </w:tc>
        <w:tc>
          <w:tcPr>
            <w:tcW w:type="dxa" w:w="2001"/>
          </w:tcPr>
          <w:p>
            <w:pPr>
              <w:spacing w:after="0"/>
              <w:jc w:val="right"/>
            </w:pPr>
            <w:r>
              <w:rPr>
                <w:sz w:val="16"/>
              </w:rPr>
              <w:t>38</w:t>
            </w:r>
          </w:p>
        </w:tc>
        <w:tc>
          <w:tcPr>
            <w:tcW w:type="dxa" w:w="1110"/>
          </w:tcPr>
          <w:p>
            <w:pPr>
              <w:spacing w:after="0"/>
              <w:jc w:val="right"/>
            </w:pPr>
            <w:r>
              <w:rPr>
                <w:sz w:val="16"/>
              </w:rPr>
              <w:t>17</w:t>
            </w:r>
          </w:p>
        </w:tc>
        <w:tc>
          <w:tcPr>
            <w:tcW w:type="dxa" w:w="1912"/>
          </w:tcPr>
          <w:p>
            <w:pPr>
              <w:spacing w:after="0"/>
              <w:jc w:val="right"/>
            </w:pPr>
            <w:r>
              <w:rPr>
                <w:sz w:val="16"/>
              </w:rPr>
              <w:t>0</w:t>
            </w:r>
          </w:p>
        </w:tc>
        <w:tc>
          <w:tcPr>
            <w:tcW w:type="dxa" w:w="773"/>
          </w:tcPr>
          <w:p>
            <w:pPr>
              <w:spacing w:after="0"/>
              <w:jc w:val="right"/>
            </w:pPr>
            <w:r>
              <w:rPr>
                <w:sz w:val="16"/>
              </w:rPr>
              <w:t>17</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Earthquake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p>
        </w:tc>
        <w:tc>
          <w:tcPr>
            <w:tcW w:type="dxa" w:w="277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01"/>
          </w:tcPr>
          <w:p>
            <w:pPr>
              <w:spacing w:after="0"/>
              <w:jc w:val="right"/>
            </w:pPr>
            <w:r>
              <w:rPr>
                <w:sz w:val="16"/>
              </w:rPr>
              <w:t>312</w:t>
            </w:r>
          </w:p>
        </w:tc>
        <w:tc>
          <w:tcPr>
            <w:tcW w:type="dxa" w:w="1110"/>
          </w:tcPr>
          <w:p>
            <w:pPr>
              <w:spacing w:after="0"/>
              <w:jc w:val="right"/>
            </w:pPr>
            <w:r>
              <w:rPr>
                <w:sz w:val="16"/>
              </w:rPr>
              <w:t>44</w:t>
            </w:r>
          </w:p>
        </w:tc>
        <w:tc>
          <w:tcPr>
            <w:tcW w:type="dxa" w:w="1912"/>
          </w:tcPr>
          <w:p>
            <w:pPr>
              <w:spacing w:after="0"/>
              <w:jc w:val="right"/>
            </w:pPr>
            <w:r>
              <w:rPr>
                <w:sz w:val="16"/>
              </w:rPr>
              <w:t>4</w:t>
            </w:r>
          </w:p>
        </w:tc>
        <w:tc>
          <w:tcPr>
            <w:tcW w:type="dxa" w:w="773"/>
          </w:tcPr>
          <w:p>
            <w:pPr>
              <w:spacing w:after="0"/>
              <w:jc w:val="right"/>
            </w:pPr>
            <w:r>
              <w:rPr>
                <w:sz w:val="16"/>
              </w:rPr>
              <w:t>27</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1955 to 2026-06-30</w:t>
            </w:r>
          </w:p>
        </w:tc>
        <w:tc>
          <w:tcPr>
            <w:tcW w:type="dxa" w:w="2773"/>
          </w:tcPr>
          <w:p>
            <w:pPr>
              <w:spacing w:after="0"/>
              <w:jc w:val="left"/>
            </w:pPr>
          </w:p>
        </w:tc>
      </w:tr>
      <w:tr>
        <w:trPr>
          <w:cantSplit/>
        </w:trPr>
        <w:tc>
          <w:tcPr>
            <w:tcW w:type="dxa" w:w="1037"/>
          </w:tcPr>
          <w:p>
            <w:pPr>
              <w:spacing w:after="0"/>
              <w:jc w:val="left"/>
            </w:pPr>
            <w:r>
              <w:rPr>
                <w:sz w:val="16"/>
              </w:rPr>
              <w:t>Heat Wave</w:t>
            </w:r>
          </w:p>
        </w:tc>
        <w:tc>
          <w:tcPr>
            <w:tcW w:type="dxa" w:w="2001"/>
          </w:tcPr>
          <w:p>
            <w:pPr>
              <w:spacing w:after="0"/>
              <w:jc w:val="right"/>
            </w:pPr>
            <w:r>
              <w:rPr>
                <w:sz w:val="16"/>
              </w:rPr>
              <w:t>2</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Hurricane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01"/>
          </w:tcPr>
          <w:p>
            <w:pPr>
              <w:spacing w:after="0"/>
              <w:jc w:val="right"/>
            </w:pPr>
            <w:r>
              <w:rPr>
                <w:sz w:val="16"/>
              </w:rPr>
              <w:t>4</w:t>
            </w:r>
          </w:p>
        </w:tc>
        <w:tc>
          <w:tcPr>
            <w:tcW w:type="dxa" w:w="1110"/>
          </w:tcPr>
          <w:p>
            <w:pPr>
              <w:spacing w:after="0"/>
              <w:jc w:val="right"/>
            </w:pPr>
            <w:r>
              <w:rPr>
                <w:sz w:val="16"/>
              </w:rPr>
              <w:t>1</w:t>
            </w:r>
          </w:p>
        </w:tc>
        <w:tc>
          <w:tcPr>
            <w:tcW w:type="dxa" w:w="1912"/>
          </w:tcPr>
          <w:p>
            <w:pPr>
              <w:spacing w:after="0"/>
              <w:jc w:val="right"/>
            </w:pPr>
            <w:r>
              <w:rPr>
                <w:sz w:val="16"/>
              </w:rPr>
              <w:t>0</w:t>
            </w:r>
          </w:p>
        </w:tc>
        <w:tc>
          <w:tcPr>
            <w:tcW w:type="dxa" w:w="773"/>
          </w:tcPr>
          <w:p>
            <w:pPr>
              <w:spacing w:after="0"/>
              <w:jc w:val="right"/>
            </w:pPr>
            <w:r>
              <w:rPr>
                <w:sz w:val="16"/>
              </w:rPr>
              <w:t>1</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Inland Flooding</w:t>
            </w:r>
          </w:p>
        </w:tc>
        <w:tc>
          <w:tcPr>
            <w:tcW w:type="dxa" w:w="2001"/>
          </w:tcPr>
          <w:p>
            <w:pPr>
              <w:spacing w:after="0"/>
              <w:jc w:val="right"/>
            </w:pPr>
            <w:r>
              <w:rPr>
                <w:sz w:val="16"/>
              </w:rPr>
              <w:t>19</w:t>
            </w:r>
          </w:p>
        </w:tc>
        <w:tc>
          <w:tcPr>
            <w:tcW w:type="dxa" w:w="1110"/>
          </w:tcPr>
          <w:p>
            <w:pPr>
              <w:spacing w:after="0"/>
              <w:jc w:val="right"/>
            </w:pPr>
            <w:r>
              <w:rPr>
                <w:sz w:val="16"/>
              </w:rPr>
              <w:t>4</w:t>
            </w:r>
          </w:p>
        </w:tc>
        <w:tc>
          <w:tcPr>
            <w:tcW w:type="dxa" w:w="1912"/>
          </w:tcPr>
          <w:p>
            <w:pPr>
              <w:spacing w:after="0"/>
              <w:jc w:val="right"/>
            </w:pPr>
            <w:r>
              <w:rPr>
                <w:sz w:val="16"/>
              </w:rPr>
              <w:t>0</w:t>
            </w:r>
          </w:p>
        </w:tc>
        <w:tc>
          <w:tcPr>
            <w:tcW w:type="dxa" w:w="773"/>
          </w:tcPr>
          <w:p>
            <w:pPr>
              <w:spacing w:after="0"/>
              <w:jc w:val="right"/>
            </w:pPr>
            <w:r>
              <w:rPr>
                <w:sz w:val="16"/>
              </w:rPr>
              <w:t>4</w:t>
            </w:r>
          </w:p>
        </w:tc>
        <w:tc>
          <w:tcPr>
            <w:tcW w:type="dxa" w:w="1586"/>
          </w:tcPr>
          <w:p>
            <w:pPr>
              <w:spacing w:after="0"/>
              <w:jc w:val="right"/>
            </w:pPr>
            <w:r>
              <w:rPr>
                <w:sz w:val="16"/>
              </w:rPr>
              <w:t>16</w:t>
            </w:r>
          </w:p>
        </w:tc>
        <w:tc>
          <w:tcPr>
            <w:tcW w:type="dxa" w:w="1290"/>
          </w:tcPr>
          <w:p>
            <w:pPr>
              <w:spacing w:after="0"/>
              <w:jc w:val="right"/>
            </w:pPr>
            <w:r>
              <w:rPr>
                <w:sz w:val="16"/>
              </w:rPr>
              <w:t>1</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Landslide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1</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01"/>
          </w:tcPr>
          <w:p>
            <w:pPr>
              <w:spacing w:after="0"/>
              <w:jc w:val="right"/>
            </w:pPr>
            <w:r>
              <w:rPr>
                <w:sz w:val="16"/>
              </w:rPr>
              <w:t>3</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r>
        <w:trPr>
          <w:cantSplit/>
        </w:trPr>
        <w:tc>
          <w:tcPr>
            <w:tcW w:type="dxa" w:w="1037"/>
          </w:tcPr>
          <w:p>
            <w:pPr>
              <w:spacing w:after="0"/>
              <w:jc w:val="left"/>
            </w:pPr>
            <w:r>
              <w:rPr>
                <w:sz w:val="16"/>
              </w:rPr>
              <w:t>Strong Wind</w:t>
            </w:r>
          </w:p>
        </w:tc>
        <w:tc>
          <w:tcPr>
            <w:tcW w:type="dxa" w:w="2001"/>
          </w:tcPr>
          <w:p>
            <w:pPr>
              <w:spacing w:after="0"/>
              <w:jc w:val="right"/>
            </w:pPr>
            <w:r>
              <w:rPr>
                <w:sz w:val="16"/>
              </w:rPr>
              <w:t>242</w:t>
            </w:r>
          </w:p>
        </w:tc>
        <w:tc>
          <w:tcPr>
            <w:tcW w:type="dxa" w:w="1110"/>
          </w:tcPr>
          <w:p>
            <w:pPr>
              <w:spacing w:after="0"/>
              <w:jc w:val="right"/>
            </w:pPr>
            <w:r>
              <w:rPr>
                <w:sz w:val="16"/>
              </w:rPr>
              <w:t>33</w:t>
            </w:r>
          </w:p>
        </w:tc>
        <w:tc>
          <w:tcPr>
            <w:tcW w:type="dxa" w:w="1912"/>
          </w:tcPr>
          <w:p>
            <w:pPr>
              <w:spacing w:after="0"/>
              <w:jc w:val="right"/>
            </w:pPr>
            <w:r>
              <w:rPr>
                <w:sz w:val="16"/>
              </w:rPr>
              <w:t>14</w:t>
            </w:r>
          </w:p>
        </w:tc>
        <w:tc>
          <w:tcPr>
            <w:tcW w:type="dxa" w:w="773"/>
          </w:tcPr>
          <w:p>
            <w:pPr>
              <w:spacing w:after="0"/>
              <w:jc w:val="right"/>
            </w:pPr>
            <w:r>
              <w:rPr>
                <w:sz w:val="16"/>
              </w:rPr>
              <w:t>31</w:t>
            </w:r>
          </w:p>
        </w:tc>
        <w:tc>
          <w:tcPr>
            <w:tcW w:type="dxa" w:w="1586"/>
          </w:tcPr>
          <w:p>
            <w:pPr>
              <w:spacing w:after="0"/>
              <w:jc w:val="right"/>
            </w:pPr>
            <w:r>
              <w:rPr>
                <w:sz w:val="16"/>
              </w:rPr>
              <w:t>4</w:t>
            </w:r>
          </w:p>
        </w:tc>
        <w:tc>
          <w:tcPr>
            <w:tcW w:type="dxa" w:w="1290"/>
          </w:tcPr>
          <w:p>
            <w:pPr>
              <w:spacing w:after="0"/>
              <w:jc w:val="right"/>
            </w:pPr>
            <w:r>
              <w:rPr>
                <w:sz w:val="16"/>
              </w:rPr>
              <w:t>1</w:t>
            </w:r>
          </w:p>
        </w:tc>
        <w:tc>
          <w:tcPr>
            <w:tcW w:type="dxa" w:w="1630"/>
          </w:tcPr>
          <w:p>
            <w:pPr>
              <w:spacing w:after="0"/>
              <w:jc w:val="left"/>
            </w:pPr>
            <w:r>
              <w:rPr>
                <w:sz w:val="16"/>
              </w:rPr>
              <w:t>1955 to 2026-06-30</w:t>
            </w:r>
          </w:p>
        </w:tc>
        <w:tc>
          <w:tcPr>
            <w:tcW w:type="dxa" w:w="2773"/>
          </w:tcPr>
          <w:p>
            <w:pPr>
              <w:spacing w:after="0"/>
              <w:jc w:val="left"/>
            </w:pPr>
            <w:r>
              <w:rPr>
                <w:sz w:val="16"/>
              </w:rPr>
              <w:t>Includes 8 High Wind records.</w:t>
            </w:r>
          </w:p>
        </w:tc>
      </w:tr>
      <w:tr>
        <w:trPr>
          <w:cantSplit/>
        </w:trPr>
        <w:tc>
          <w:tcPr>
            <w:tcW w:type="dxa" w:w="1037"/>
          </w:tcPr>
          <w:p>
            <w:pPr>
              <w:spacing w:after="0"/>
              <w:jc w:val="left"/>
            </w:pPr>
            <w:r>
              <w:rPr>
                <w:sz w:val="16"/>
              </w:rPr>
              <w:t>Tornado</w:t>
            </w:r>
          </w:p>
        </w:tc>
        <w:tc>
          <w:tcPr>
            <w:tcW w:type="dxa" w:w="2001"/>
          </w:tcPr>
          <w:p>
            <w:pPr>
              <w:spacing w:after="0"/>
              <w:jc w:val="right"/>
            </w:pPr>
            <w:r>
              <w:rPr>
                <w:sz w:val="16"/>
              </w:rPr>
              <w:t>44</w:t>
            </w:r>
          </w:p>
        </w:tc>
        <w:tc>
          <w:tcPr>
            <w:tcW w:type="dxa" w:w="1110"/>
          </w:tcPr>
          <w:p>
            <w:pPr>
              <w:spacing w:after="0"/>
              <w:jc w:val="right"/>
            </w:pPr>
            <w:r>
              <w:rPr>
                <w:sz w:val="16"/>
              </w:rPr>
              <w:t>7</w:t>
            </w:r>
          </w:p>
        </w:tc>
        <w:tc>
          <w:tcPr>
            <w:tcW w:type="dxa" w:w="1912"/>
          </w:tcPr>
          <w:p>
            <w:pPr>
              <w:spacing w:after="0"/>
              <w:jc w:val="right"/>
            </w:pPr>
            <w:r>
              <w:rPr>
                <w:sz w:val="16"/>
              </w:rPr>
              <w:t>1</w:t>
            </w:r>
          </w:p>
        </w:tc>
        <w:tc>
          <w:tcPr>
            <w:tcW w:type="dxa" w:w="773"/>
          </w:tcPr>
          <w:p>
            <w:pPr>
              <w:spacing w:after="0"/>
              <w:jc w:val="right"/>
            </w:pPr>
            <w:r>
              <w:rPr>
                <w:sz w:val="16"/>
              </w:rPr>
              <w:t>4</w:t>
            </w:r>
          </w:p>
        </w:tc>
        <w:tc>
          <w:tcPr>
            <w:tcW w:type="dxa" w:w="1586"/>
          </w:tcPr>
          <w:p>
            <w:pPr>
              <w:spacing w:after="0"/>
              <w:jc w:val="right"/>
            </w:pPr>
            <w:r>
              <w:rPr>
                <w:sz w:val="16"/>
              </w:rPr>
              <w:t>6</w:t>
            </w:r>
          </w:p>
        </w:tc>
        <w:tc>
          <w:tcPr>
            <w:tcW w:type="dxa" w:w="1290"/>
          </w:tcPr>
          <w:p>
            <w:pPr>
              <w:spacing w:after="0"/>
              <w:jc w:val="right"/>
            </w:pPr>
            <w:r>
              <w:rPr>
                <w:sz w:val="16"/>
              </w:rPr>
              <w:t>0</w:t>
            </w:r>
          </w:p>
        </w:tc>
        <w:tc>
          <w:tcPr>
            <w:tcW w:type="dxa" w:w="1630"/>
          </w:tcPr>
          <w:p>
            <w:pPr>
              <w:spacing w:after="0"/>
              <w:jc w:val="left"/>
            </w:pPr>
            <w:r>
              <w:rPr>
                <w:sz w:val="16"/>
              </w:rPr>
              <w:t>1950 to 2026-06-30</w:t>
            </w:r>
          </w:p>
        </w:tc>
        <w:tc>
          <w:tcPr>
            <w:tcW w:type="dxa" w:w="2773"/>
          </w:tcPr>
          <w:p>
            <w:pPr>
              <w:spacing w:after="0"/>
              <w:jc w:val="left"/>
            </w:pPr>
          </w:p>
        </w:tc>
      </w:tr>
      <w:tr>
        <w:trPr>
          <w:cantSplit/>
        </w:trPr>
        <w:tc>
          <w:tcPr>
            <w:tcW w:type="dxa" w:w="1037"/>
          </w:tcPr>
          <w:p>
            <w:pPr>
              <w:spacing w:after="0"/>
              <w:jc w:val="left"/>
            </w:pPr>
            <w:r>
              <w:rPr>
                <w:sz w:val="16"/>
              </w:rPr>
              <w:t>Wildfire</w:t>
            </w:r>
          </w:p>
        </w:tc>
        <w:tc>
          <w:tcPr>
            <w:tcW w:type="dxa" w:w="2001"/>
          </w:tcPr>
          <w:p>
            <w:pPr>
              <w:spacing w:after="0"/>
              <w:jc w:val="right"/>
            </w:pPr>
            <w:r>
              <w:rPr>
                <w:sz w:val="16"/>
              </w:rPr>
              <w:t>0</w:t>
            </w:r>
          </w:p>
        </w:tc>
        <w:tc>
          <w:tcPr>
            <w:tcW w:type="dxa" w:w="1110"/>
          </w:tcPr>
          <w:p>
            <w:pPr>
              <w:spacing w:after="0"/>
              <w:jc w:val="right"/>
            </w:pPr>
            <w:r>
              <w:rPr>
                <w:sz w:val="16"/>
              </w:rPr>
              <w:t>0</w:t>
            </w:r>
          </w:p>
        </w:tc>
        <w:tc>
          <w:tcPr>
            <w:tcW w:type="dxa" w:w="1912"/>
          </w:tcPr>
          <w:p>
            <w:pPr>
              <w:spacing w:after="0"/>
              <w:jc w:val="right"/>
            </w:pPr>
            <w:r>
              <w:rPr>
                <w:sz w:val="16"/>
              </w:rPr>
              <w:t>0</w:t>
            </w:r>
          </w:p>
        </w:tc>
        <w:tc>
          <w:tcPr>
            <w:tcW w:type="dxa" w:w="773"/>
          </w:tcPr>
          <w:p>
            <w:pPr>
              <w:spacing w:after="0"/>
              <w:jc w:val="right"/>
            </w:pPr>
            <w:r>
              <w:rPr>
                <w:sz w:val="16"/>
              </w:rPr>
              <w:t>0</w:t>
            </w:r>
          </w:p>
        </w:tc>
        <w:tc>
          <w:tcPr>
            <w:tcW w:type="dxa" w:w="1586"/>
          </w:tcPr>
          <w:p>
            <w:pPr>
              <w:spacing w:after="0"/>
              <w:jc w:val="right"/>
            </w:pPr>
            <w:r>
              <w:rPr>
                <w:sz w:val="16"/>
              </w:rPr>
              <w:t>0</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001"/>
          </w:tcPr>
          <w:p>
            <w:pPr>
              <w:spacing w:after="0"/>
              <w:jc w:val="right"/>
            </w:pPr>
            <w:r>
              <w:rPr>
                <w:sz w:val="16"/>
              </w:rPr>
              <w:t>111</w:t>
            </w:r>
          </w:p>
        </w:tc>
        <w:tc>
          <w:tcPr>
            <w:tcW w:type="dxa" w:w="1110"/>
          </w:tcPr>
          <w:p>
            <w:pPr>
              <w:spacing w:after="0"/>
              <w:jc w:val="right"/>
            </w:pPr>
            <w:r>
              <w:rPr>
                <w:sz w:val="16"/>
              </w:rPr>
              <w:t>21</w:t>
            </w:r>
          </w:p>
        </w:tc>
        <w:tc>
          <w:tcPr>
            <w:tcW w:type="dxa" w:w="1912"/>
          </w:tcPr>
          <w:p>
            <w:pPr>
              <w:spacing w:after="0"/>
              <w:jc w:val="right"/>
            </w:pPr>
            <w:r>
              <w:rPr>
                <w:sz w:val="16"/>
              </w:rPr>
              <w:t>1</w:t>
            </w:r>
          </w:p>
        </w:tc>
        <w:tc>
          <w:tcPr>
            <w:tcW w:type="dxa" w:w="773"/>
          </w:tcPr>
          <w:p>
            <w:pPr>
              <w:spacing w:after="0"/>
              <w:jc w:val="right"/>
            </w:pPr>
            <w:r>
              <w:rPr>
                <w:sz w:val="16"/>
              </w:rPr>
              <w:t>20</w:t>
            </w:r>
          </w:p>
        </w:tc>
        <w:tc>
          <w:tcPr>
            <w:tcW w:type="dxa" w:w="1586"/>
          </w:tcPr>
          <w:p>
            <w:pPr>
              <w:spacing w:after="0"/>
              <w:jc w:val="right"/>
            </w:pPr>
            <w:r>
              <w:rPr>
                <w:sz w:val="16"/>
              </w:rPr>
              <w:t>2</w:t>
            </w:r>
          </w:p>
        </w:tc>
        <w:tc>
          <w:tcPr>
            <w:tcW w:type="dxa" w:w="1290"/>
          </w:tcPr>
          <w:p>
            <w:pPr>
              <w:spacing w:after="0"/>
              <w:jc w:val="right"/>
            </w:pPr>
            <w:r>
              <w:rPr>
                <w:sz w:val="16"/>
              </w:rPr>
              <w:t>0</w:t>
            </w:r>
          </w:p>
        </w:tc>
        <w:tc>
          <w:tcPr>
            <w:tcW w:type="dxa" w:w="1630"/>
          </w:tcPr>
          <w:p>
            <w:pPr>
              <w:spacing w:after="0"/>
              <w:jc w:val="left"/>
            </w:pPr>
            <w:r>
              <w:rPr>
                <w:sz w:val="16"/>
              </w:rPr>
              <w:t>1996 to 2026-06-30</w:t>
            </w:r>
          </w:p>
        </w:tc>
        <w:tc>
          <w:tcPr>
            <w:tcW w:type="dxa" w:w="277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440"/>
        <w:gridCol w:w="3057"/>
        <w:gridCol w:w="930"/>
        <w:gridCol w:w="2563"/>
        <w:gridCol w:w="1128"/>
        <w:gridCol w:w="2742"/>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440"/>
            <w:shd w:val="clear" w:color="auto" w:fill="E8E8E8"/>
          </w:tcPr>
          <w:p>
            <w:pPr>
              <w:spacing w:after="0"/>
              <w:jc w:val="left"/>
            </w:pPr>
            <w:r>
              <w:rPr>
                <w:b/>
                <w:sz w:val="16"/>
              </w:rPr>
              <w:t>Magnitude or extent</w:t>
            </w:r>
          </w:p>
        </w:tc>
        <w:tc>
          <w:tcPr>
            <w:tcW w:type="dxa" w:w="3057"/>
            <w:shd w:val="clear" w:color="auto" w:fill="E8E8E8"/>
          </w:tcPr>
          <w:p>
            <w:pPr>
              <w:spacing w:after="0"/>
              <w:jc w:val="left"/>
            </w:pPr>
            <w:r>
              <w:rPr>
                <w:b/>
                <w:sz w:val="16"/>
              </w:rPr>
              <w:t>Damage</w:t>
            </w:r>
          </w:p>
          <w:p>
            <w:pPr>
              <w:spacing w:after="0"/>
              <w:jc w:val="left"/>
            </w:pPr>
            <w:r>
              <w:rPr>
                <w:i/>
                <w:color w:val="555555"/>
                <w:sz w:val="14"/>
              </w:rPr>
              <w:t>nominal dollars</w:t>
            </w:r>
          </w:p>
        </w:tc>
        <w:tc>
          <w:tcPr>
            <w:tcW w:type="dxa" w:w="93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63"/>
            <w:shd w:val="clear" w:color="auto" w:fill="E8E8E8"/>
          </w:tcPr>
          <w:p>
            <w:pPr>
              <w:spacing w:after="0"/>
              <w:jc w:val="left"/>
            </w:pPr>
            <w:r>
              <w:rPr>
                <w:b/>
                <w:sz w:val="16"/>
              </w:rPr>
              <w:t>Location</w:t>
            </w:r>
          </w:p>
        </w:tc>
        <w:tc>
          <w:tcPr>
            <w:tcW w:type="dxa" w:w="1128"/>
            <w:shd w:val="clear" w:color="auto" w:fill="E8E8E8"/>
          </w:tcPr>
          <w:p>
            <w:pPr>
              <w:spacing w:after="0"/>
              <w:jc w:val="left"/>
            </w:pPr>
            <w:r>
              <w:rPr>
                <w:b/>
                <w:sz w:val="16"/>
              </w:rPr>
              <w:t>Flags</w:t>
            </w:r>
          </w:p>
        </w:tc>
        <w:tc>
          <w:tcPr>
            <w:tcW w:type="dxa" w:w="2742"/>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2025-06-20</w:t>
            </w:r>
          </w:p>
        </w:tc>
        <w:tc>
          <w:tcPr>
            <w:tcW w:type="dxa" w:w="1215"/>
          </w:tcPr>
          <w:p>
            <w:pPr>
              <w:spacing w:after="0"/>
              <w:jc w:val="left"/>
            </w:pPr>
            <w:r>
              <w:rPr>
                <w:sz w:val="16"/>
              </w:rPr>
              <w:t>Thunderstorm Wind</w:t>
            </w:r>
          </w:p>
        </w:tc>
        <w:tc>
          <w:tcPr>
            <w:tcW w:type="dxa" w:w="1440"/>
          </w:tcPr>
          <w:p>
            <w:pPr>
              <w:spacing w:after="0"/>
              <w:jc w:val="left"/>
            </w:pPr>
            <w:r>
              <w:rPr>
                <w:sz w:val="16"/>
              </w:rPr>
              <w:t>104 kt (120 mph) estimated gust</w:t>
            </w:r>
          </w:p>
        </w:tc>
        <w:tc>
          <w:tcPr>
            <w:tcW w:type="dxa" w:w="3057"/>
          </w:tcPr>
          <w:p>
            <w:pPr>
              <w:spacing w:after="0"/>
              <w:jc w:val="left"/>
            </w:pPr>
            <w:r>
              <w:rPr>
                <w:sz w:val="16"/>
              </w:rPr>
              <w:t>$15,000,000 property; crops not reported (2025 dollars)</w:t>
            </w:r>
          </w:p>
        </w:tc>
        <w:tc>
          <w:tcPr>
            <w:tcW w:type="dxa" w:w="930"/>
          </w:tcPr>
          <w:p>
            <w:pPr>
              <w:spacing w:after="0"/>
              <w:jc w:val="right"/>
            </w:pPr>
            <w:r>
              <w:rPr>
                <w:sz w:val="16"/>
              </w:rPr>
              <w:t>0, 0</w:t>
            </w:r>
          </w:p>
        </w:tc>
        <w:tc>
          <w:tcPr>
            <w:tcW w:type="dxa" w:w="2563"/>
          </w:tcPr>
          <w:p>
            <w:pPr>
              <w:spacing w:after="0"/>
              <w:jc w:val="left"/>
            </w:pPr>
            <w:r>
              <w:rPr>
                <w:sz w:val="16"/>
              </w:rPr>
              <w:t>SOLWAY to PENNINGTON</w:t>
            </w:r>
          </w:p>
        </w:tc>
        <w:tc>
          <w:tcPr>
            <w:tcW w:type="dxa" w:w="1128"/>
          </w:tcPr>
          <w:p>
            <w:pPr>
              <w:spacing w:after="0"/>
              <w:jc w:val="left"/>
            </w:pPr>
            <w:r>
              <w:rPr>
                <w:sz w:val="16"/>
              </w:rPr>
              <w:t>new since last plan; within last 5 years</w:t>
            </w:r>
          </w:p>
        </w:tc>
        <w:tc>
          <w:tcPr>
            <w:tcW w:type="dxa" w:w="2742"/>
          </w:tcPr>
          <w:p>
            <w:pPr>
              <w:spacing w:after="0"/>
              <w:jc w:val="left"/>
            </w:pPr>
            <w:r>
              <w:rPr>
                <w:sz w:val="16"/>
              </w:rPr>
              <w:t>B1-c worst recorded: Thunderstorm Wind</w:t>
            </w:r>
          </w:p>
        </w:tc>
      </w:tr>
      <w:tr>
        <w:trPr>
          <w:cantSplit/>
        </w:trPr>
        <w:tc>
          <w:tcPr>
            <w:tcW w:type="dxa" w:w="1037"/>
          </w:tcPr>
          <w:p>
            <w:pPr>
              <w:spacing w:after="0"/>
              <w:jc w:val="left"/>
            </w:pPr>
            <w:r>
              <w:rPr>
                <w:sz w:val="16"/>
              </w:rPr>
              <w:t>2021-07-26</w:t>
            </w:r>
          </w:p>
        </w:tc>
        <w:tc>
          <w:tcPr>
            <w:tcW w:type="dxa" w:w="1215"/>
          </w:tcPr>
          <w:p>
            <w:pPr>
              <w:spacing w:after="0"/>
              <w:jc w:val="left"/>
            </w:pPr>
            <w:r>
              <w:rPr>
                <w:sz w:val="16"/>
              </w:rPr>
              <w:t>Tornado</w:t>
            </w:r>
          </w:p>
        </w:tc>
        <w:tc>
          <w:tcPr>
            <w:tcW w:type="dxa" w:w="1440"/>
          </w:tcPr>
          <w:p>
            <w:pPr>
              <w:spacing w:after="0"/>
              <w:jc w:val="left"/>
            </w:pPr>
            <w:r>
              <w:rPr>
                <w:sz w:val="16"/>
              </w:rPr>
              <w:t>EF1, 0.83 mi within this county, 300 yd wide</w:t>
            </w:r>
          </w:p>
        </w:tc>
        <w:tc>
          <w:tcPr>
            <w:tcW w:type="dxa" w:w="3057"/>
          </w:tcPr>
          <w:p>
            <w:pPr>
              <w:spacing w:after="0"/>
              <w:jc w:val="left"/>
            </w:pPr>
            <w:r>
              <w:rPr>
                <w:sz w:val="16"/>
              </w:rPr>
              <w:t>$1,200,000 property; crops not reported (2021 dollars)</w:t>
            </w:r>
          </w:p>
        </w:tc>
        <w:tc>
          <w:tcPr>
            <w:tcW w:type="dxa" w:w="930"/>
          </w:tcPr>
          <w:p>
            <w:pPr>
              <w:spacing w:after="0"/>
              <w:jc w:val="right"/>
            </w:pPr>
            <w:r>
              <w:rPr>
                <w:sz w:val="16"/>
              </w:rPr>
              <w:t>0, 0</w:t>
            </w:r>
          </w:p>
        </w:tc>
        <w:tc>
          <w:tcPr>
            <w:tcW w:type="dxa" w:w="2563"/>
          </w:tcPr>
          <w:p>
            <w:pPr>
              <w:spacing w:after="0"/>
              <w:jc w:val="left"/>
            </w:pPr>
            <w:r>
              <w:rPr>
                <w:sz w:val="16"/>
              </w:rPr>
              <w:t>REDLAKE</w:t>
            </w:r>
          </w:p>
        </w:tc>
        <w:tc>
          <w:tcPr>
            <w:tcW w:type="dxa" w:w="1128"/>
          </w:tcPr>
          <w:p>
            <w:pPr>
              <w:spacing w:after="0"/>
              <w:jc w:val="left"/>
            </w:pPr>
            <w:r>
              <w:rPr>
                <w:sz w:val="16"/>
              </w:rPr>
              <w:t>new since last plan</w:t>
            </w:r>
          </w:p>
        </w:tc>
        <w:tc>
          <w:tcPr>
            <w:tcW w:type="dxa" w:w="2742"/>
          </w:tcPr>
          <w:p>
            <w:pPr>
              <w:spacing w:after="0"/>
              <w:jc w:val="left"/>
            </w:pPr>
            <w:r>
              <w:rPr>
                <w:sz w:val="16"/>
              </w:rPr>
              <w:t>B1-c worst recorded: Tornado</w:t>
            </w:r>
          </w:p>
        </w:tc>
      </w:tr>
      <w:tr>
        <w:trPr>
          <w:cantSplit/>
        </w:trPr>
        <w:tc>
          <w:tcPr>
            <w:tcW w:type="dxa" w:w="1037"/>
          </w:tcPr>
          <w:p>
            <w:pPr>
              <w:spacing w:after="0"/>
              <w:jc w:val="left"/>
            </w:pPr>
            <w:r>
              <w:rPr>
                <w:sz w:val="16"/>
              </w:rPr>
              <w:t>2021-02-06</w:t>
            </w:r>
          </w:p>
        </w:tc>
        <w:tc>
          <w:tcPr>
            <w:tcW w:type="dxa" w:w="1215"/>
          </w:tcPr>
          <w:p>
            <w:pPr>
              <w:spacing w:after="0"/>
              <w:jc w:val="left"/>
            </w:pPr>
            <w:r>
              <w:rPr>
                <w:sz w:val="16"/>
              </w:rPr>
              <w:t>Extreme Cold/Wind Chill</w:t>
            </w:r>
          </w:p>
        </w:tc>
        <w:tc>
          <w:tcPr>
            <w:tcW w:type="dxa" w:w="1440"/>
          </w:tcPr>
          <w:p>
            <w:pPr>
              <w:spacing w:after="0"/>
              <w:jc w:val="left"/>
            </w:pPr>
          </w:p>
        </w:tc>
        <w:tc>
          <w:tcPr>
            <w:tcW w:type="dxa" w:w="3057"/>
          </w:tcPr>
          <w:p>
            <w:pPr>
              <w:spacing w:after="0"/>
              <w:jc w:val="left"/>
            </w:pPr>
            <w:r>
              <w:rPr>
                <w:sz w:val="16"/>
              </w:rPr>
              <w:t>$0 property; $0 crops (zone total, 2021 dollars)</w:t>
            </w:r>
          </w:p>
        </w:tc>
        <w:tc>
          <w:tcPr>
            <w:tcW w:type="dxa" w:w="930"/>
          </w:tcPr>
          <w:p>
            <w:pPr>
              <w:spacing w:after="0"/>
              <w:jc w:val="right"/>
            </w:pPr>
            <w:r>
              <w:rPr>
                <w:sz w:val="16"/>
              </w:rPr>
              <w:t>0, 0</w:t>
            </w:r>
          </w:p>
        </w:tc>
        <w:tc>
          <w:tcPr>
            <w:tcW w:type="dxa" w:w="2563"/>
          </w:tcPr>
          <w:p>
            <w:pPr>
              <w:spacing w:after="0"/>
              <w:jc w:val="left"/>
            </w:pPr>
            <w:r>
              <w:rPr>
                <w:sz w:val="16"/>
              </w:rPr>
              <w:t>NWS zone MNZ009 (NORTH BELTRAMI), zone-level</w:t>
            </w:r>
          </w:p>
        </w:tc>
        <w:tc>
          <w:tcPr>
            <w:tcW w:type="dxa" w:w="1128"/>
          </w:tcPr>
          <w:p>
            <w:pPr>
              <w:spacing w:after="0"/>
              <w:jc w:val="left"/>
            </w:pPr>
            <w:r>
              <w:rPr>
                <w:sz w:val="16"/>
              </w:rPr>
              <w:t>in the 12 months before plan approval</w:t>
            </w:r>
          </w:p>
        </w:tc>
        <w:tc>
          <w:tcPr>
            <w:tcW w:type="dxa" w:w="2742"/>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2016-06-17</w:t>
            </w:r>
          </w:p>
        </w:tc>
        <w:tc>
          <w:tcPr>
            <w:tcW w:type="dxa" w:w="1215"/>
          </w:tcPr>
          <w:p>
            <w:pPr>
              <w:spacing w:after="0"/>
              <w:jc w:val="left"/>
            </w:pPr>
            <w:r>
              <w:rPr>
                <w:sz w:val="16"/>
              </w:rPr>
              <w:t>Lightning</w:t>
            </w:r>
          </w:p>
        </w:tc>
        <w:tc>
          <w:tcPr>
            <w:tcW w:type="dxa" w:w="1440"/>
          </w:tcPr>
          <w:p>
            <w:pPr>
              <w:spacing w:after="0"/>
              <w:jc w:val="left"/>
            </w:pPr>
          </w:p>
        </w:tc>
        <w:tc>
          <w:tcPr>
            <w:tcW w:type="dxa" w:w="3057"/>
          </w:tcPr>
          <w:p>
            <w:pPr>
              <w:spacing w:after="0"/>
              <w:jc w:val="left"/>
            </w:pPr>
            <w:r>
              <w:rPr>
                <w:sz w:val="16"/>
              </w:rPr>
              <w:t>$20,000 property; $0 crops (2016 dollars)</w:t>
            </w:r>
          </w:p>
        </w:tc>
        <w:tc>
          <w:tcPr>
            <w:tcW w:type="dxa" w:w="930"/>
          </w:tcPr>
          <w:p>
            <w:pPr>
              <w:spacing w:after="0"/>
              <w:jc w:val="right"/>
            </w:pPr>
            <w:r>
              <w:rPr>
                <w:sz w:val="16"/>
              </w:rPr>
              <w:t>0, 0</w:t>
            </w:r>
          </w:p>
        </w:tc>
        <w:tc>
          <w:tcPr>
            <w:tcW w:type="dxa" w:w="2563"/>
          </w:tcPr>
          <w:p>
            <w:pPr>
              <w:spacing w:after="0"/>
              <w:jc w:val="left"/>
            </w:pPr>
            <w:r>
              <w:rPr>
                <w:sz w:val="16"/>
              </w:rPr>
              <w:t>SCRIBNER</w:t>
            </w:r>
          </w:p>
        </w:tc>
        <w:tc>
          <w:tcPr>
            <w:tcW w:type="dxa" w:w="1128"/>
          </w:tcPr>
          <w:p>
            <w:pPr>
              <w:spacing w:after="0"/>
              <w:jc w:val="left"/>
            </w:pPr>
          </w:p>
        </w:tc>
        <w:tc>
          <w:tcPr>
            <w:tcW w:type="dxa" w:w="2742"/>
          </w:tcPr>
          <w:p>
            <w:pPr>
              <w:spacing w:after="0"/>
              <w:jc w:val="left"/>
            </w:pPr>
            <w:r>
              <w:rPr>
                <w:sz w:val="16"/>
              </w:rPr>
              <w:t>B1-c worst recorded: Lightning</w:t>
            </w:r>
          </w:p>
        </w:tc>
      </w:tr>
      <w:tr>
        <w:trPr>
          <w:cantSplit/>
        </w:trPr>
        <w:tc>
          <w:tcPr>
            <w:tcW w:type="dxa" w:w="1037"/>
          </w:tcPr>
          <w:p>
            <w:pPr>
              <w:spacing w:after="0"/>
              <w:jc w:val="left"/>
            </w:pPr>
            <w:r>
              <w:rPr>
                <w:sz w:val="16"/>
              </w:rPr>
              <w:t>2014-06-19</w:t>
            </w:r>
          </w:p>
        </w:tc>
        <w:tc>
          <w:tcPr>
            <w:tcW w:type="dxa" w:w="1215"/>
          </w:tcPr>
          <w:p>
            <w:pPr>
              <w:spacing w:after="0"/>
              <w:jc w:val="left"/>
            </w:pPr>
            <w:r>
              <w:rPr>
                <w:sz w:val="16"/>
              </w:rPr>
              <w:t>Flood</w:t>
            </w:r>
          </w:p>
        </w:tc>
        <w:tc>
          <w:tcPr>
            <w:tcW w:type="dxa" w:w="1440"/>
          </w:tcPr>
          <w:p>
            <w:pPr>
              <w:spacing w:after="0"/>
              <w:jc w:val="left"/>
            </w:pPr>
          </w:p>
        </w:tc>
        <w:tc>
          <w:tcPr>
            <w:tcW w:type="dxa" w:w="3057"/>
          </w:tcPr>
          <w:p>
            <w:pPr>
              <w:spacing w:after="0"/>
              <w:jc w:val="left"/>
            </w:pPr>
            <w:r>
              <w:rPr>
                <w:sz w:val="16"/>
              </w:rPr>
              <w:t>$20,000 property; $50,000 crops (2014 dollars)</w:t>
            </w:r>
          </w:p>
        </w:tc>
        <w:tc>
          <w:tcPr>
            <w:tcW w:type="dxa" w:w="930"/>
          </w:tcPr>
          <w:p>
            <w:pPr>
              <w:spacing w:after="0"/>
              <w:jc w:val="right"/>
            </w:pPr>
            <w:r>
              <w:rPr>
                <w:sz w:val="16"/>
              </w:rPr>
              <w:t>0, 0</w:t>
            </w:r>
          </w:p>
        </w:tc>
        <w:tc>
          <w:tcPr>
            <w:tcW w:type="dxa" w:w="2563"/>
          </w:tcPr>
          <w:p>
            <w:pPr>
              <w:spacing w:after="0"/>
              <w:jc w:val="left"/>
            </w:pPr>
            <w:r>
              <w:rPr>
                <w:sz w:val="16"/>
              </w:rPr>
              <w:t>WASKISH</w:t>
            </w:r>
          </w:p>
        </w:tc>
        <w:tc>
          <w:tcPr>
            <w:tcW w:type="dxa" w:w="1128"/>
          </w:tcPr>
          <w:p>
            <w:pPr>
              <w:spacing w:after="0"/>
              <w:jc w:val="left"/>
            </w:pPr>
          </w:p>
        </w:tc>
        <w:tc>
          <w:tcPr>
            <w:tcW w:type="dxa" w:w="2742"/>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2008-06-12</w:t>
            </w:r>
          </w:p>
        </w:tc>
        <w:tc>
          <w:tcPr>
            <w:tcW w:type="dxa" w:w="1215"/>
          </w:tcPr>
          <w:p>
            <w:pPr>
              <w:spacing w:after="0"/>
              <w:jc w:val="left"/>
            </w:pPr>
            <w:r>
              <w:rPr>
                <w:sz w:val="16"/>
              </w:rPr>
              <w:t>Hail</w:t>
            </w:r>
          </w:p>
        </w:tc>
        <w:tc>
          <w:tcPr>
            <w:tcW w:type="dxa" w:w="1440"/>
          </w:tcPr>
          <w:p>
            <w:pPr>
              <w:spacing w:after="0"/>
              <w:jc w:val="left"/>
            </w:pPr>
            <w:r>
              <w:rPr>
                <w:sz w:val="16"/>
              </w:rPr>
              <w:t>1.75 in</w:t>
            </w:r>
          </w:p>
        </w:tc>
        <w:tc>
          <w:tcPr>
            <w:tcW w:type="dxa" w:w="3057"/>
          </w:tcPr>
          <w:p>
            <w:pPr>
              <w:spacing w:after="0"/>
              <w:jc w:val="left"/>
            </w:pPr>
            <w:r>
              <w:rPr>
                <w:sz w:val="16"/>
              </w:rPr>
              <w:t>$400,000 property; $800,000 crops (2008 dollars)</w:t>
            </w:r>
          </w:p>
        </w:tc>
        <w:tc>
          <w:tcPr>
            <w:tcW w:type="dxa" w:w="930"/>
          </w:tcPr>
          <w:p>
            <w:pPr>
              <w:spacing w:after="0"/>
              <w:jc w:val="right"/>
            </w:pPr>
            <w:r>
              <w:rPr>
                <w:sz w:val="16"/>
              </w:rPr>
              <w:t>0, 0</w:t>
            </w:r>
          </w:p>
        </w:tc>
        <w:tc>
          <w:tcPr>
            <w:tcW w:type="dxa" w:w="2563"/>
          </w:tcPr>
          <w:p>
            <w:pPr>
              <w:spacing w:after="0"/>
              <w:jc w:val="left"/>
            </w:pPr>
            <w:r>
              <w:rPr>
                <w:sz w:val="16"/>
              </w:rPr>
              <w:t>BEMIDJI</w:t>
            </w:r>
          </w:p>
        </w:tc>
        <w:tc>
          <w:tcPr>
            <w:tcW w:type="dxa" w:w="1128"/>
          </w:tcPr>
          <w:p>
            <w:pPr>
              <w:spacing w:after="0"/>
              <w:jc w:val="left"/>
            </w:pPr>
          </w:p>
        </w:tc>
        <w:tc>
          <w:tcPr>
            <w:tcW w:type="dxa" w:w="2742"/>
          </w:tcPr>
          <w:p>
            <w:pPr>
              <w:spacing w:after="0"/>
              <w:jc w:val="left"/>
            </w:pPr>
            <w:r>
              <w:rPr>
                <w:sz w:val="16"/>
              </w:rPr>
              <w:t>B1-c most damaging: Hail</w:t>
            </w:r>
          </w:p>
        </w:tc>
      </w:tr>
      <w:tr>
        <w:trPr>
          <w:cantSplit/>
        </w:trPr>
        <w:tc>
          <w:tcPr>
            <w:tcW w:type="dxa" w:w="1037"/>
          </w:tcPr>
          <w:p>
            <w:pPr>
              <w:spacing w:after="0"/>
              <w:jc w:val="left"/>
            </w:pPr>
            <w:r>
              <w:rPr>
                <w:sz w:val="16"/>
              </w:rPr>
              <w:t>2006-07-18</w:t>
            </w:r>
          </w:p>
        </w:tc>
        <w:tc>
          <w:tcPr>
            <w:tcW w:type="dxa" w:w="1215"/>
          </w:tcPr>
          <w:p>
            <w:pPr>
              <w:spacing w:after="0"/>
              <w:jc w:val="left"/>
            </w:pPr>
            <w:r>
              <w:rPr>
                <w:sz w:val="16"/>
              </w:rPr>
              <w:t>Drought</w:t>
            </w:r>
          </w:p>
        </w:tc>
        <w:tc>
          <w:tcPr>
            <w:tcW w:type="dxa" w:w="1440"/>
          </w:tcPr>
          <w:p>
            <w:pPr>
              <w:spacing w:after="0"/>
              <w:jc w:val="left"/>
            </w:pPr>
          </w:p>
        </w:tc>
        <w:tc>
          <w:tcPr>
            <w:tcW w:type="dxa" w:w="3057"/>
          </w:tcPr>
          <w:p>
            <w:pPr>
              <w:spacing w:after="0"/>
              <w:jc w:val="left"/>
            </w:pPr>
            <w:r>
              <w:rPr>
                <w:sz w:val="16"/>
              </w:rPr>
              <w:t>damage not reported</w:t>
            </w:r>
          </w:p>
        </w:tc>
        <w:tc>
          <w:tcPr>
            <w:tcW w:type="dxa" w:w="930"/>
          </w:tcPr>
          <w:p>
            <w:pPr>
              <w:spacing w:after="0"/>
              <w:jc w:val="right"/>
            </w:pPr>
            <w:r>
              <w:rPr>
                <w:sz w:val="16"/>
              </w:rPr>
              <w:t>0, 0</w:t>
            </w:r>
          </w:p>
        </w:tc>
        <w:tc>
          <w:tcPr>
            <w:tcW w:type="dxa" w:w="2563"/>
          </w:tcPr>
          <w:p>
            <w:pPr>
              <w:spacing w:after="0"/>
              <w:jc w:val="left"/>
            </w:pPr>
            <w:r>
              <w:rPr>
                <w:sz w:val="16"/>
              </w:rPr>
              <w:t>NWS zone MNZ009 (NORTH BELTRAMI), zone-level</w:t>
            </w:r>
          </w:p>
        </w:tc>
        <w:tc>
          <w:tcPr>
            <w:tcW w:type="dxa" w:w="1128"/>
          </w:tcPr>
          <w:p>
            <w:pPr>
              <w:spacing w:after="0"/>
              <w:jc w:val="left"/>
            </w:pPr>
          </w:p>
        </w:tc>
        <w:tc>
          <w:tcPr>
            <w:tcW w:type="dxa" w:w="2742"/>
          </w:tcPr>
          <w:p>
            <w:pPr>
              <w:spacing w:after="0"/>
              <w:jc w:val="left"/>
            </w:pPr>
            <w:r>
              <w:rPr>
                <w:sz w:val="16"/>
              </w:rPr>
              <w:t>B1-c worst recorded: Drought</w:t>
            </w:r>
          </w:p>
        </w:tc>
      </w:tr>
      <w:tr>
        <w:trPr>
          <w:cantSplit/>
        </w:trPr>
        <w:tc>
          <w:tcPr>
            <w:tcW w:type="dxa" w:w="1037"/>
          </w:tcPr>
          <w:p>
            <w:pPr>
              <w:spacing w:after="0"/>
              <w:jc w:val="left"/>
            </w:pPr>
            <w:r>
              <w:rPr>
                <w:sz w:val="16"/>
              </w:rPr>
              <w:t>2003-03-08</w:t>
            </w:r>
          </w:p>
        </w:tc>
        <w:tc>
          <w:tcPr>
            <w:tcW w:type="dxa" w:w="1215"/>
          </w:tcPr>
          <w:p>
            <w:pPr>
              <w:spacing w:after="0"/>
              <w:jc w:val="left"/>
            </w:pPr>
            <w:r>
              <w:rPr>
                <w:sz w:val="16"/>
              </w:rPr>
              <w:t>Cold/Wind Chill</w:t>
            </w:r>
          </w:p>
        </w:tc>
        <w:tc>
          <w:tcPr>
            <w:tcW w:type="dxa" w:w="1440"/>
          </w:tcPr>
          <w:p>
            <w:pPr>
              <w:spacing w:after="0"/>
              <w:jc w:val="left"/>
            </w:pPr>
          </w:p>
        </w:tc>
        <w:tc>
          <w:tcPr>
            <w:tcW w:type="dxa" w:w="3057"/>
          </w:tcPr>
          <w:p>
            <w:pPr>
              <w:spacing w:after="0"/>
              <w:jc w:val="left"/>
            </w:pPr>
            <w:r>
              <w:rPr>
                <w:sz w:val="16"/>
              </w:rPr>
              <w:t>$21,000 property; crops not reported (zone total, 2003 dollars)</w:t>
            </w:r>
          </w:p>
        </w:tc>
        <w:tc>
          <w:tcPr>
            <w:tcW w:type="dxa" w:w="930"/>
          </w:tcPr>
          <w:p>
            <w:pPr>
              <w:spacing w:after="0"/>
              <w:jc w:val="right"/>
            </w:pPr>
            <w:r>
              <w:rPr>
                <w:sz w:val="16"/>
              </w:rPr>
              <w:t>0, 0</w:t>
            </w:r>
          </w:p>
        </w:tc>
        <w:tc>
          <w:tcPr>
            <w:tcW w:type="dxa" w:w="2563"/>
          </w:tcPr>
          <w:p>
            <w:pPr>
              <w:spacing w:after="0"/>
              <w:jc w:val="left"/>
            </w:pPr>
            <w:r>
              <w:rPr>
                <w:sz w:val="16"/>
              </w:rPr>
              <w:t>NWS zone MNZ009 (NORTH BELTRAMI), zone-level</w:t>
            </w:r>
          </w:p>
        </w:tc>
        <w:tc>
          <w:tcPr>
            <w:tcW w:type="dxa" w:w="1128"/>
          </w:tcPr>
          <w:p>
            <w:pPr>
              <w:spacing w:after="0"/>
              <w:jc w:val="left"/>
            </w:pPr>
          </w:p>
        </w:tc>
        <w:tc>
          <w:tcPr>
            <w:tcW w:type="dxa" w:w="2742"/>
          </w:tcPr>
          <w:p>
            <w:pPr>
              <w:spacing w:after="0"/>
              <w:jc w:val="left"/>
            </w:pPr>
            <w:r>
              <w:rPr>
                <w:sz w:val="16"/>
              </w:rPr>
              <w:t>B1-c most damaging: Cold/Wind Chill, Extreme Cold/Wind Chill</w:t>
            </w:r>
          </w:p>
        </w:tc>
      </w:tr>
      <w:tr>
        <w:trPr>
          <w:cantSplit/>
        </w:trPr>
        <w:tc>
          <w:tcPr>
            <w:tcW w:type="dxa" w:w="1037"/>
          </w:tcPr>
          <w:p>
            <w:pPr>
              <w:spacing w:after="0"/>
              <w:jc w:val="left"/>
            </w:pPr>
            <w:r>
              <w:rPr>
                <w:sz w:val="16"/>
              </w:rPr>
              <w:t>2001-08-04</w:t>
            </w:r>
          </w:p>
        </w:tc>
        <w:tc>
          <w:tcPr>
            <w:tcW w:type="dxa" w:w="1215"/>
          </w:tcPr>
          <w:p>
            <w:pPr>
              <w:spacing w:after="0"/>
              <w:jc w:val="left"/>
            </w:pPr>
            <w:r>
              <w:rPr>
                <w:sz w:val="16"/>
              </w:rPr>
              <w:t>Heat</w:t>
            </w:r>
          </w:p>
        </w:tc>
        <w:tc>
          <w:tcPr>
            <w:tcW w:type="dxa" w:w="1440"/>
          </w:tcPr>
          <w:p>
            <w:pPr>
              <w:spacing w:after="0"/>
              <w:jc w:val="left"/>
            </w:pPr>
          </w:p>
        </w:tc>
        <w:tc>
          <w:tcPr>
            <w:tcW w:type="dxa" w:w="3057"/>
          </w:tcPr>
          <w:p>
            <w:pPr>
              <w:spacing w:after="0"/>
              <w:jc w:val="left"/>
            </w:pPr>
            <w:r>
              <w:rPr>
                <w:sz w:val="16"/>
              </w:rPr>
              <w:t>damage not reported</w:t>
            </w:r>
          </w:p>
        </w:tc>
        <w:tc>
          <w:tcPr>
            <w:tcW w:type="dxa" w:w="930"/>
          </w:tcPr>
          <w:p>
            <w:pPr>
              <w:spacing w:after="0"/>
              <w:jc w:val="right"/>
            </w:pPr>
            <w:r>
              <w:rPr>
                <w:sz w:val="16"/>
              </w:rPr>
              <w:t>0, 0</w:t>
            </w:r>
          </w:p>
        </w:tc>
        <w:tc>
          <w:tcPr>
            <w:tcW w:type="dxa" w:w="2563"/>
          </w:tcPr>
          <w:p>
            <w:pPr>
              <w:spacing w:after="0"/>
              <w:jc w:val="left"/>
            </w:pPr>
            <w:r>
              <w:rPr>
                <w:sz w:val="16"/>
              </w:rPr>
              <w:t>NWS zone MNZ009 (NORTH BELTRAMI), zone-level</w:t>
            </w:r>
          </w:p>
        </w:tc>
        <w:tc>
          <w:tcPr>
            <w:tcW w:type="dxa" w:w="1128"/>
          </w:tcPr>
          <w:p>
            <w:pPr>
              <w:spacing w:after="0"/>
              <w:jc w:val="left"/>
            </w:pPr>
          </w:p>
        </w:tc>
        <w:tc>
          <w:tcPr>
            <w:tcW w:type="dxa" w:w="2742"/>
          </w:tcPr>
          <w:p>
            <w:pPr>
              <w:spacing w:after="0"/>
              <w:jc w:val="left"/>
            </w:pPr>
            <w:r>
              <w:rPr>
                <w:sz w:val="16"/>
              </w:rPr>
              <w:t>B1-c worst recorded: Excessive Heat, Heat</w:t>
            </w:r>
          </w:p>
        </w:tc>
      </w:tr>
      <w:tr>
        <w:trPr>
          <w:cantSplit/>
        </w:trPr>
        <w:tc>
          <w:tcPr>
            <w:tcW w:type="dxa" w:w="1037"/>
          </w:tcPr>
          <w:p>
            <w:pPr>
              <w:spacing w:after="0"/>
              <w:jc w:val="left"/>
            </w:pPr>
            <w:r>
              <w:rPr>
                <w:sz w:val="16"/>
              </w:rPr>
              <w:t>1999-12-25</w:t>
            </w:r>
          </w:p>
        </w:tc>
        <w:tc>
          <w:tcPr>
            <w:tcW w:type="dxa" w:w="1215"/>
          </w:tcPr>
          <w:p>
            <w:pPr>
              <w:spacing w:after="0"/>
              <w:jc w:val="left"/>
            </w:pPr>
            <w:r>
              <w:rPr>
                <w:sz w:val="16"/>
              </w:rPr>
              <w:t>High Wind</w:t>
            </w:r>
          </w:p>
        </w:tc>
        <w:tc>
          <w:tcPr>
            <w:tcW w:type="dxa" w:w="1440"/>
          </w:tcPr>
          <w:p>
            <w:pPr>
              <w:spacing w:after="0"/>
              <w:jc w:val="left"/>
            </w:pPr>
            <w:r>
              <w:rPr>
                <w:sz w:val="16"/>
              </w:rPr>
              <w:t>75 kt (86 mph), measurement type not recorded</w:t>
            </w:r>
          </w:p>
        </w:tc>
        <w:tc>
          <w:tcPr>
            <w:tcW w:type="dxa" w:w="3057"/>
          </w:tcPr>
          <w:p>
            <w:pPr>
              <w:spacing w:after="0"/>
              <w:jc w:val="left"/>
            </w:pPr>
            <w:r>
              <w:rPr>
                <w:sz w:val="16"/>
              </w:rPr>
              <w:t>damage not reported</w:t>
            </w:r>
          </w:p>
        </w:tc>
        <w:tc>
          <w:tcPr>
            <w:tcW w:type="dxa" w:w="930"/>
          </w:tcPr>
          <w:p>
            <w:pPr>
              <w:spacing w:after="0"/>
              <w:jc w:val="right"/>
            </w:pPr>
            <w:r>
              <w:rPr>
                <w:sz w:val="16"/>
              </w:rPr>
              <w:t>0, 0</w:t>
            </w:r>
          </w:p>
        </w:tc>
        <w:tc>
          <w:tcPr>
            <w:tcW w:type="dxa" w:w="2563"/>
          </w:tcPr>
          <w:p>
            <w:pPr>
              <w:spacing w:after="0"/>
              <w:jc w:val="left"/>
            </w:pPr>
            <w:r>
              <w:rPr>
                <w:sz w:val="16"/>
              </w:rPr>
              <w:t>NWS zone MNZ009 (NORTH BELTRAMI), zone-level</w:t>
            </w:r>
          </w:p>
        </w:tc>
        <w:tc>
          <w:tcPr>
            <w:tcW w:type="dxa" w:w="1128"/>
          </w:tcPr>
          <w:p>
            <w:pPr>
              <w:spacing w:after="0"/>
              <w:jc w:val="left"/>
            </w:pPr>
          </w:p>
        </w:tc>
        <w:tc>
          <w:tcPr>
            <w:tcW w:type="dxa" w:w="2742"/>
          </w:tcPr>
          <w:p>
            <w:pPr>
              <w:spacing w:after="0"/>
              <w:jc w:val="left"/>
            </w:pPr>
            <w:r>
              <w:rPr>
                <w:sz w:val="16"/>
              </w:rPr>
              <w:t>B1-c worst recorded: High Wind and Strong Wind</w:t>
            </w:r>
          </w:p>
        </w:tc>
      </w:tr>
      <w:tr>
        <w:trPr>
          <w:cantSplit/>
        </w:trPr>
        <w:tc>
          <w:tcPr>
            <w:tcW w:type="dxa" w:w="1037"/>
          </w:tcPr>
          <w:p>
            <w:pPr>
              <w:spacing w:after="0"/>
              <w:jc w:val="left"/>
            </w:pPr>
            <w:r>
              <w:rPr>
                <w:sz w:val="16"/>
              </w:rPr>
              <w:t>1997-09-01</w:t>
            </w:r>
          </w:p>
        </w:tc>
        <w:tc>
          <w:tcPr>
            <w:tcW w:type="dxa" w:w="1215"/>
          </w:tcPr>
          <w:p>
            <w:pPr>
              <w:spacing w:after="0"/>
              <w:jc w:val="left"/>
            </w:pPr>
            <w:r>
              <w:rPr>
                <w:sz w:val="16"/>
              </w:rPr>
              <w:t>High Wind</w:t>
            </w:r>
          </w:p>
        </w:tc>
        <w:tc>
          <w:tcPr>
            <w:tcW w:type="dxa" w:w="1440"/>
          </w:tcPr>
          <w:p>
            <w:pPr>
              <w:spacing w:after="0"/>
              <w:jc w:val="left"/>
            </w:pPr>
            <w:r>
              <w:rPr>
                <w:sz w:val="16"/>
              </w:rPr>
              <w:t>speed not recorded</w:t>
            </w:r>
          </w:p>
        </w:tc>
        <w:tc>
          <w:tcPr>
            <w:tcW w:type="dxa" w:w="3057"/>
          </w:tcPr>
          <w:p>
            <w:pPr>
              <w:spacing w:after="0"/>
              <w:jc w:val="left"/>
            </w:pPr>
            <w:r>
              <w:rPr>
                <w:sz w:val="16"/>
              </w:rPr>
              <w:t>$3,000 property; crops not reported (zone total, 1997 dollars)</w:t>
            </w:r>
          </w:p>
        </w:tc>
        <w:tc>
          <w:tcPr>
            <w:tcW w:type="dxa" w:w="930"/>
          </w:tcPr>
          <w:p>
            <w:pPr>
              <w:spacing w:after="0"/>
              <w:jc w:val="right"/>
            </w:pPr>
            <w:r>
              <w:rPr>
                <w:sz w:val="16"/>
              </w:rPr>
              <w:t>0, 0</w:t>
            </w:r>
          </w:p>
        </w:tc>
        <w:tc>
          <w:tcPr>
            <w:tcW w:type="dxa" w:w="2563"/>
          </w:tcPr>
          <w:p>
            <w:pPr>
              <w:spacing w:after="0"/>
              <w:jc w:val="left"/>
            </w:pPr>
            <w:r>
              <w:rPr>
                <w:sz w:val="16"/>
              </w:rPr>
              <w:t>NWS zone MNZ017 (SOUTH BELTRAMI), zone-level</w:t>
            </w:r>
          </w:p>
        </w:tc>
        <w:tc>
          <w:tcPr>
            <w:tcW w:type="dxa" w:w="1128"/>
          </w:tcPr>
          <w:p>
            <w:pPr>
              <w:spacing w:after="0"/>
              <w:jc w:val="left"/>
            </w:pPr>
          </w:p>
        </w:tc>
        <w:tc>
          <w:tcPr>
            <w:tcW w:type="dxa" w:w="2742"/>
          </w:tcPr>
          <w:p>
            <w:pPr>
              <w:spacing w:after="0"/>
              <w:jc w:val="left"/>
            </w:pPr>
            <w:r>
              <w:rPr>
                <w:sz w:val="16"/>
              </w:rPr>
              <w:t>B1-c most damaging: High Wind and Strong Wind</w:t>
            </w:r>
          </w:p>
        </w:tc>
      </w:tr>
      <w:tr>
        <w:trPr>
          <w:cantSplit/>
        </w:trPr>
        <w:tc>
          <w:tcPr>
            <w:tcW w:type="dxa" w:w="1037"/>
          </w:tcPr>
          <w:p>
            <w:pPr>
              <w:spacing w:after="0"/>
              <w:jc w:val="left"/>
            </w:pPr>
            <w:r>
              <w:rPr>
                <w:sz w:val="16"/>
              </w:rPr>
              <w:t>1997-06-27</w:t>
            </w:r>
          </w:p>
        </w:tc>
        <w:tc>
          <w:tcPr>
            <w:tcW w:type="dxa" w:w="1215"/>
          </w:tcPr>
          <w:p>
            <w:pPr>
              <w:spacing w:after="0"/>
              <w:jc w:val="left"/>
            </w:pPr>
            <w:r>
              <w:rPr>
                <w:sz w:val="16"/>
              </w:rPr>
              <w:t>Hail</w:t>
            </w:r>
          </w:p>
        </w:tc>
        <w:tc>
          <w:tcPr>
            <w:tcW w:type="dxa" w:w="1440"/>
          </w:tcPr>
          <w:p>
            <w:pPr>
              <w:spacing w:after="0"/>
              <w:jc w:val="left"/>
            </w:pPr>
            <w:r>
              <w:rPr>
                <w:sz w:val="16"/>
              </w:rPr>
              <w:t>3 in</w:t>
            </w:r>
          </w:p>
        </w:tc>
        <w:tc>
          <w:tcPr>
            <w:tcW w:type="dxa" w:w="3057"/>
          </w:tcPr>
          <w:p>
            <w:pPr>
              <w:spacing w:after="0"/>
              <w:jc w:val="left"/>
            </w:pPr>
            <w:r>
              <w:rPr>
                <w:sz w:val="16"/>
              </w:rPr>
              <w:t>damage not reported</w:t>
            </w:r>
          </w:p>
        </w:tc>
        <w:tc>
          <w:tcPr>
            <w:tcW w:type="dxa" w:w="930"/>
          </w:tcPr>
          <w:p>
            <w:pPr>
              <w:spacing w:after="0"/>
              <w:jc w:val="right"/>
            </w:pPr>
            <w:r>
              <w:rPr>
                <w:sz w:val="16"/>
              </w:rPr>
              <w:t>0, 0</w:t>
            </w:r>
          </w:p>
        </w:tc>
        <w:tc>
          <w:tcPr>
            <w:tcW w:type="dxa" w:w="2563"/>
          </w:tcPr>
          <w:p>
            <w:pPr>
              <w:spacing w:after="0"/>
              <w:jc w:val="left"/>
            </w:pPr>
            <w:r>
              <w:rPr>
                <w:sz w:val="16"/>
              </w:rPr>
              <w:t>BLACKDUCK</w:t>
            </w:r>
          </w:p>
        </w:tc>
        <w:tc>
          <w:tcPr>
            <w:tcW w:type="dxa" w:w="1128"/>
          </w:tcPr>
          <w:p>
            <w:pPr>
              <w:spacing w:after="0"/>
              <w:jc w:val="left"/>
            </w:pPr>
          </w:p>
        </w:tc>
        <w:tc>
          <w:tcPr>
            <w:tcW w:type="dxa" w:w="2742"/>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(845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17.1</w:t>
            </w:r>
          </w:p>
        </w:tc>
        <w:tc>
          <w:tcPr>
            <w:tcW w:type="dxa" w:w="1386"/>
          </w:tcPr>
          <w:p>
            <w:pPr>
              <w:spacing w:after="0"/>
              <w:jc w:val="left"/>
            </w:pPr>
            <w:r>
              <w:rPr>
                <w:sz w:val="16"/>
              </w:rPr>
              <w:t>event-days per year</w:t>
            </w:r>
          </w:p>
        </w:tc>
        <w:tc>
          <w:tcPr>
            <w:tcW w:type="dxa" w:w="1848"/>
          </w:tcPr>
          <w:p>
            <w:pPr>
              <w:spacing w:after="0"/>
              <w:jc w:val="left"/>
            </w:pPr>
            <w:r>
              <w:rPr>
                <w:sz w:val="16"/>
              </w:rPr>
              <w:t>about 17.1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21 of 30 years, 1996 to 2025 (70%)</w:t>
            </w:r>
          </w:p>
        </w:tc>
        <w:tc>
          <w:tcPr>
            <w:tcW w:type="dxa" w:w="1614"/>
          </w:tcPr>
          <w:p>
            <w:pPr>
              <w:spacing w:after="0"/>
              <w:jc w:val="right"/>
            </w:pPr>
            <w:r>
              <w:rPr>
                <w:sz w:val="16"/>
              </w:rPr>
              <w:t>325</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22.8</w:t>
            </w:r>
          </w:p>
        </w:tc>
        <w:tc>
          <w:tcPr>
            <w:tcW w:type="dxa" w:w="1386"/>
          </w:tcPr>
          <w:p>
            <w:pPr>
              <w:spacing w:after="0"/>
              <w:jc w:val="left"/>
            </w:pPr>
            <w:r>
              <w:rPr>
                <w:sz w:val="16"/>
              </w:rPr>
              <w:t>event-days per year</w:t>
            </w:r>
          </w:p>
        </w:tc>
        <w:tc>
          <w:tcPr>
            <w:tcW w:type="dxa" w:w="1848"/>
          </w:tcPr>
          <w:p>
            <w:pPr>
              <w:spacing w:after="0"/>
              <w:jc w:val="left"/>
            </w:pPr>
            <w:r>
              <w:rPr>
                <w:sz w:val="16"/>
              </w:rPr>
              <w:t>about 22.8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7 of 30 years, 1996 to 2025 (23.3%)</w:t>
            </w:r>
          </w:p>
        </w:tc>
        <w:tc>
          <w:tcPr>
            <w:tcW w:type="dxa" w:w="1614"/>
          </w:tcPr>
          <w:p>
            <w:pPr>
              <w:spacing w:after="0"/>
              <w:jc w:val="right"/>
            </w:pPr>
            <w:r>
              <w:rPr>
                <w:sz w:val="16"/>
              </w:rPr>
              <w:t>693</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0.000077</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0.0077%</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1.96</w:t>
            </w:r>
          </w:p>
        </w:tc>
        <w:tc>
          <w:tcPr>
            <w:tcW w:type="dxa" w:w="1386"/>
          </w:tcPr>
          <w:p>
            <w:pPr>
              <w:spacing w:after="0"/>
              <w:jc w:val="left"/>
            </w:pPr>
            <w:r>
              <w:rPr>
                <w:sz w:val="16"/>
              </w:rPr>
              <w:t>events per year</w:t>
            </w:r>
          </w:p>
        </w:tc>
        <w:tc>
          <w:tcPr>
            <w:tcW w:type="dxa" w:w="1848"/>
          </w:tcPr>
          <w:p>
            <w:pPr>
              <w:spacing w:after="0"/>
              <w:jc w:val="left"/>
            </w:pPr>
            <w:r>
              <w:rPr>
                <w:sz w:val="16"/>
              </w:rPr>
              <w:t>about 1.96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74.8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0.632</w:t>
            </w:r>
          </w:p>
        </w:tc>
        <w:tc>
          <w:tcPr>
            <w:tcW w:type="dxa" w:w="1386"/>
          </w:tcPr>
          <w:p>
            <w:pPr>
              <w:spacing w:after="0"/>
              <w:jc w:val="left"/>
            </w:pPr>
            <w:r>
              <w:rPr>
                <w:sz w:val="16"/>
              </w:rPr>
              <w:t>event-days per year</w:t>
            </w:r>
          </w:p>
        </w:tc>
        <w:tc>
          <w:tcPr>
            <w:tcW w:type="dxa" w:w="1848"/>
          </w:tcPr>
          <w:p>
            <w:pPr>
              <w:spacing w:after="0"/>
              <w:jc w:val="left"/>
            </w:pPr>
            <w:r>
              <w:rPr>
                <w:sz w:val="16"/>
              </w:rPr>
              <w:t>about 0.632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13</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0.0317</w:t>
            </w:r>
          </w:p>
        </w:tc>
        <w:tc>
          <w:tcPr>
            <w:tcW w:type="dxa" w:w="1386"/>
          </w:tcPr>
          <w:p>
            <w:pPr>
              <w:spacing w:after="0"/>
              <w:jc w:val="left"/>
            </w:pPr>
            <w:r>
              <w:rPr>
                <w:sz w:val="16"/>
              </w:rPr>
              <w:t>event-days per year</w:t>
            </w:r>
          </w:p>
        </w:tc>
        <w:tc>
          <w:tcPr>
            <w:tcW w:type="dxa" w:w="1848"/>
          </w:tcPr>
          <w:p>
            <w:pPr>
              <w:spacing w:after="0"/>
              <w:jc w:val="left"/>
            </w:pPr>
            <w:r>
              <w:rPr>
                <w:sz w:val="16"/>
              </w:rPr>
              <w:t>about 0.0317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4 of 30 years, 1996 to 2025 (13.3%)</w:t>
            </w:r>
          </w:p>
        </w:tc>
        <w:tc>
          <w:tcPr>
            <w:tcW w:type="dxa" w:w="1614"/>
          </w:tcPr>
          <w:p>
            <w:pPr>
              <w:spacing w:after="0"/>
              <w:jc w:val="right"/>
            </w:pPr>
            <w:r>
              <w:rPr>
                <w:sz w:val="16"/>
              </w:rPr>
              <w:t>2</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0.464</w:t>
            </w:r>
          </w:p>
        </w:tc>
        <w:tc>
          <w:tcPr>
            <w:tcW w:type="dxa" w:w="1386"/>
          </w:tcPr>
          <w:p>
            <w:pPr>
              <w:spacing w:after="0"/>
              <w:jc w:val="left"/>
            </w:pPr>
            <w:r>
              <w:rPr>
                <w:sz w:val="16"/>
              </w:rPr>
              <w:t>event-days per year</w:t>
            </w:r>
          </w:p>
        </w:tc>
        <w:tc>
          <w:tcPr>
            <w:tcW w:type="dxa" w:w="1848"/>
          </w:tcPr>
          <w:p>
            <w:pPr>
              <w:spacing w:after="0"/>
              <w:jc w:val="left"/>
            </w:pPr>
            <w:r>
              <w:rPr>
                <w:sz w:val="16"/>
              </w:rPr>
              <w:t>about 0.464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10 of 30 years, 1996 to 2025 (33.3%)</w:t>
            </w:r>
          </w:p>
        </w:tc>
        <w:tc>
          <w:tcPr>
            <w:tcW w:type="dxa" w:w="1614"/>
          </w:tcPr>
          <w:p>
            <w:pPr>
              <w:spacing w:after="0"/>
              <w:jc w:val="right"/>
            </w:pPr>
            <w:r>
              <w:rPr>
                <w:sz w:val="16"/>
              </w:rPr>
              <w:t>13</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0.454</w:t>
            </w:r>
          </w:p>
        </w:tc>
        <w:tc>
          <w:tcPr>
            <w:tcW w:type="dxa" w:w="1386"/>
          </w:tcPr>
          <w:p>
            <w:pPr>
              <w:spacing w:after="0"/>
              <w:jc w:val="left"/>
            </w:pPr>
            <w:r>
              <w:rPr>
                <w:sz w:val="16"/>
              </w:rPr>
              <w:t>events per year (modeled)</w:t>
            </w:r>
          </w:p>
        </w:tc>
        <w:tc>
          <w:tcPr>
            <w:tcW w:type="dxa" w:w="1848"/>
          </w:tcPr>
          <w:p>
            <w:pPr>
              <w:spacing w:after="0"/>
              <w:jc w:val="left"/>
            </w:pPr>
            <w:r>
              <w:rPr>
                <w:sz w:val="16"/>
              </w:rPr>
              <w:t>about 1 in 2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27.4</w:t>
            </w:r>
          </w:p>
        </w:tc>
        <w:tc>
          <w:tcPr>
            <w:tcW w:type="dxa" w:w="1386"/>
          </w:tcPr>
          <w:p>
            <w:pPr>
              <w:spacing w:after="0"/>
              <w:jc w:val="left"/>
            </w:pPr>
            <w:r>
              <w:rPr>
                <w:sz w:val="16"/>
              </w:rPr>
              <w:t>days per year with a strike</w:t>
            </w:r>
          </w:p>
        </w:tc>
        <w:tc>
          <w:tcPr>
            <w:tcW w:type="dxa" w:w="1848"/>
          </w:tcPr>
          <w:p>
            <w:pPr>
              <w:spacing w:after="0"/>
              <w:jc w:val="left"/>
            </w:pPr>
            <w:r>
              <w:rPr>
                <w:sz w:val="16"/>
              </w:rPr>
              <w:t>about 27.4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1.01</w:t>
            </w:r>
          </w:p>
        </w:tc>
        <w:tc>
          <w:tcPr>
            <w:tcW w:type="dxa" w:w="1386"/>
          </w:tcPr>
          <w:p>
            <w:pPr>
              <w:spacing w:after="0"/>
              <w:jc w:val="left"/>
            </w:pPr>
            <w:r>
              <w:rPr>
                <w:sz w:val="16"/>
              </w:rPr>
              <w:t>events per year</w:t>
            </w:r>
          </w:p>
        </w:tc>
        <w:tc>
          <w:tcPr>
            <w:tcW w:type="dxa" w:w="1848"/>
          </w:tcPr>
          <w:p>
            <w:pPr>
              <w:spacing w:after="0"/>
              <w:jc w:val="left"/>
            </w:pPr>
            <w:r>
              <w:rPr>
                <w:sz w:val="16"/>
              </w:rPr>
              <w:t>about 1.01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39</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0.823</w:t>
            </w:r>
          </w:p>
        </w:tc>
        <w:tc>
          <w:tcPr>
            <w:tcW w:type="dxa" w:w="1386"/>
          </w:tcPr>
          <w:p>
            <w:pPr>
              <w:spacing w:after="0"/>
              <w:jc w:val="left"/>
            </w:pPr>
            <w:r>
              <w:rPr>
                <w:sz w:val="16"/>
              </w:rPr>
              <w:t>events per year</w:t>
            </w:r>
          </w:p>
        </w:tc>
        <w:tc>
          <w:tcPr>
            <w:tcW w:type="dxa" w:w="1848"/>
          </w:tcPr>
          <w:p>
            <w:pPr>
              <w:spacing w:after="0"/>
              <w:jc w:val="left"/>
            </w:pPr>
            <w:r>
              <w:rPr>
                <w:sz w:val="16"/>
              </w:rPr>
              <w:t>about 0.82 per year</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0.00306</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0.306%</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17.1</w:t>
            </w:r>
          </w:p>
        </w:tc>
        <w:tc>
          <w:tcPr>
            <w:tcW w:type="dxa" w:w="1386"/>
          </w:tcPr>
          <w:p>
            <w:pPr>
              <w:spacing w:after="0"/>
              <w:jc w:val="left"/>
            </w:pPr>
            <w:r>
              <w:rPr>
                <w:sz w:val="16"/>
              </w:rPr>
              <w:t>event-days per year</w:t>
            </w:r>
          </w:p>
        </w:tc>
        <w:tc>
          <w:tcPr>
            <w:tcW w:type="dxa" w:w="1848"/>
          </w:tcPr>
          <w:p>
            <w:pPr>
              <w:spacing w:after="0"/>
              <w:jc w:val="left"/>
            </w:pPr>
            <w:r>
              <w:rPr>
                <w:sz w:val="16"/>
              </w:rPr>
              <w:t>about 17.1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30 of 30 years, 1996 to 2025 (100%)</w:t>
            </w:r>
          </w:p>
        </w:tc>
        <w:tc>
          <w:tcPr>
            <w:tcW w:type="dxa" w:w="1614"/>
          </w:tcPr>
          <w:p>
            <w:pPr>
              <w:spacing w:after="0"/>
              <w:jc w:val="right"/>
            </w:pPr>
            <w:r>
              <w:rPr>
                <w:sz w:val="16"/>
              </w:rPr>
              <w:t>325</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157</w:t>
            </w:r>
          </w:p>
        </w:tc>
        <w:tc>
          <w:tcPr>
            <w:tcW w:type="dxa" w:w="1381"/>
          </w:tcPr>
          <w:p>
            <w:pPr>
              <w:spacing w:after="0"/>
              <w:jc w:val="right"/>
            </w:pPr>
            <w:r>
              <w:rPr>
                <w:sz w:val="16"/>
              </w:rPr>
              <w:t>30</w:t>
            </w:r>
          </w:p>
        </w:tc>
        <w:tc>
          <w:tcPr>
            <w:tcW w:type="dxa" w:w="1381"/>
          </w:tcPr>
          <w:p>
            <w:pPr>
              <w:spacing w:after="0"/>
              <w:jc w:val="right"/>
            </w:pPr>
            <w:r>
              <w:rPr>
                <w:sz w:val="16"/>
              </w:rPr>
              <w:t>5.23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10</w:t>
            </w:r>
          </w:p>
        </w:tc>
        <w:tc>
          <w:tcPr>
            <w:tcW w:type="dxa" w:w="1381"/>
          </w:tcPr>
          <w:p>
            <w:pPr>
              <w:spacing w:after="0"/>
              <w:jc w:val="right"/>
            </w:pPr>
            <w:r>
              <w:rPr>
                <w:sz w:val="16"/>
              </w:rPr>
              <w:t>30</w:t>
            </w:r>
          </w:p>
        </w:tc>
        <w:tc>
          <w:tcPr>
            <w:tcW w:type="dxa" w:w="1381"/>
          </w:tcPr>
          <w:p>
            <w:pPr>
              <w:spacing w:after="0"/>
              <w:jc w:val="right"/>
            </w:pPr>
            <w:r>
              <w:rPr>
                <w:sz w:val="16"/>
              </w:rPr>
              <w:t>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135</w:t>
            </w:r>
          </w:p>
        </w:tc>
        <w:tc>
          <w:tcPr>
            <w:tcW w:type="dxa" w:w="1381"/>
          </w:tcPr>
          <w:p>
            <w:pPr>
              <w:spacing w:after="0"/>
              <w:jc w:val="right"/>
            </w:pPr>
            <w:r>
              <w:rPr>
                <w:sz w:val="16"/>
              </w:rPr>
              <w:t>30</w:t>
            </w:r>
          </w:p>
        </w:tc>
        <w:tc>
          <w:tcPr>
            <w:tcW w:type="dxa" w:w="1381"/>
          </w:tcPr>
          <w:p>
            <w:pPr>
              <w:spacing w:after="0"/>
              <w:jc w:val="right"/>
            </w:pPr>
            <w:r>
              <w:rPr>
                <w:sz w:val="16"/>
              </w:rPr>
              <w:t>4.5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37</w:t>
            </w:r>
          </w:p>
        </w:tc>
        <w:tc>
          <w:tcPr>
            <w:tcW w:type="dxa" w:w="1381"/>
          </w:tcPr>
          <w:p>
            <w:pPr>
              <w:spacing w:after="0"/>
              <w:jc w:val="right"/>
            </w:pPr>
            <w:r>
              <w:rPr>
                <w:sz w:val="16"/>
              </w:rPr>
              <w:t>30</w:t>
            </w:r>
          </w:p>
        </w:tc>
        <w:tc>
          <w:tcPr>
            <w:tcW w:type="dxa" w:w="1381"/>
          </w:tcPr>
          <w:p>
            <w:pPr>
              <w:spacing w:after="0"/>
              <w:jc w:val="right"/>
            </w:pPr>
            <w:r>
              <w:rPr>
                <w:sz w:val="16"/>
              </w:rPr>
              <w:t>1.23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656"/>
        <w:gridCol w:w="1371"/>
        <w:gridCol w:w="1035"/>
        <w:gridCol w:w="1086"/>
        <w:gridCol w:w="1035"/>
        <w:gridCol w:w="7930"/>
      </w:tblGrid>
      <w:tr>
        <w:trPr>
          <w:cantSplit/>
          <w:tblHeader/>
        </w:trPr>
        <w:tc>
          <w:tcPr>
            <w:tcW w:type="dxa" w:w="1656"/>
            <w:vMerge w:val="restart"/>
            <w:shd w:val="clear" w:color="auto" w:fill="E8E8E8"/>
          </w:tcPr>
          <w:p>
            <w:pPr>
              <w:spacing w:after="0"/>
              <w:jc w:val="left"/>
            </w:pPr>
            <w:r>
              <w:rPr>
                <w:b/>
                <w:sz w:val="16"/>
              </w:rPr>
              <w:t>Hazard</w:t>
            </w:r>
          </w:p>
        </w:tc>
        <w:tc>
          <w:tcPr>
            <w:tcW w:type="dxa" w:w="137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7930"/>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035"/>
            <w:shd w:val="clear" w:color="auto" w:fill="E8E8E8"/>
          </w:tcPr>
          <w:p>
            <w:pPr>
              <w:spacing w:after="0"/>
              <w:jc w:val="right"/>
            </w:pPr>
            <w:r>
              <w:rPr>
                <w:b/>
                <w:sz w:val="16"/>
              </w:rPr>
              <w:t>Min</w:t>
            </w:r>
          </w:p>
        </w:tc>
        <w:tc>
          <w:tcPr>
            <w:tcW w:type="dxa" w:w="1086"/>
            <w:shd w:val="clear" w:color="auto" w:fill="E8E8E8"/>
          </w:tcPr>
          <w:p>
            <w:pPr>
              <w:spacing w:after="0"/>
              <w:jc w:val="right"/>
            </w:pPr>
            <w:r>
              <w:rPr>
                <w:b/>
                <w:sz w:val="16"/>
              </w:rPr>
              <w:t>Median</w:t>
            </w:r>
          </w:p>
        </w:tc>
        <w:tc>
          <w:tcPr>
            <w:tcW w:type="dxa" w:w="1035"/>
            <w:shd w:val="clear" w:color="auto" w:fill="E8E8E8"/>
          </w:tcPr>
          <w:p>
            <w:pPr>
              <w:spacing w:after="0"/>
              <w:jc w:val="right"/>
            </w:pPr>
            <w:r>
              <w:rPr>
                <w:b/>
                <w:sz w:val="16"/>
              </w:rPr>
              <w:t>Max</w:t>
            </w:r>
          </w:p>
        </w:tc>
        <w:tc>
          <w:tcPr>
            <w:tcW w:type="dxa" w:w="2352"/>
            <w:vMerge/>
          </w:tcPr>
          <w:p/>
        </w:tc>
      </w:tr>
      <w:tr>
        <w:trPr>
          <w:cantSplit/>
        </w:trPr>
        <w:tc>
          <w:tcPr>
            <w:tcW w:type="dxa" w:w="1656"/>
          </w:tcPr>
          <w:p>
            <w:pPr>
              <w:spacing w:after="0"/>
              <w:jc w:val="left"/>
            </w:pPr>
            <w:r>
              <w:rPr>
                <w:sz w:val="16"/>
              </w:rPr>
              <w:t>Cold Wave</w:t>
            </w:r>
          </w:p>
        </w:tc>
        <w:tc>
          <w:tcPr>
            <w:tcW w:type="dxa" w:w="1371"/>
          </w:tcPr>
          <w:p>
            <w:pPr>
              <w:spacing w:after="0"/>
              <w:jc w:val="right"/>
            </w:pPr>
            <w:r>
              <w:rPr>
                <w:sz w:val="16"/>
              </w:rPr>
              <w:t>14 of 14</w:t>
            </w:r>
          </w:p>
        </w:tc>
        <w:tc>
          <w:tcPr>
            <w:tcW w:type="dxa" w:w="1035"/>
          </w:tcPr>
          <w:p>
            <w:pPr>
              <w:spacing w:after="0"/>
              <w:jc w:val="right"/>
            </w:pPr>
            <w:r>
              <w:rPr>
                <w:sz w:val="16"/>
              </w:rPr>
              <w:t>66.2</w:t>
            </w:r>
          </w:p>
        </w:tc>
        <w:tc>
          <w:tcPr>
            <w:tcW w:type="dxa" w:w="1086"/>
          </w:tcPr>
          <w:p>
            <w:pPr>
              <w:spacing w:after="0"/>
              <w:jc w:val="right"/>
            </w:pPr>
            <w:r>
              <w:rPr>
                <w:sz w:val="16"/>
              </w:rPr>
              <w:t>83.1</w:t>
            </w:r>
          </w:p>
        </w:tc>
        <w:tc>
          <w:tcPr>
            <w:tcW w:type="dxa" w:w="1035"/>
          </w:tcPr>
          <w:p>
            <w:pPr>
              <w:spacing w:after="0"/>
              <w:jc w:val="right"/>
            </w:pPr>
            <w:r>
              <w:rPr>
                <w:sz w:val="16"/>
              </w:rPr>
              <w:t>96.6</w:t>
            </w:r>
          </w:p>
        </w:tc>
        <w:tc>
          <w:tcPr>
            <w:tcW w:type="dxa" w:w="7930"/>
          </w:tcPr>
          <w:p>
            <w:pPr>
              <w:spacing w:after="0"/>
              <w:jc w:val="left"/>
            </w:pPr>
            <w:r>
              <w:rPr>
                <w:sz w:val="16"/>
              </w:rPr>
              <w:t>Very High 2, Relatively High 9, Relatively Moderate 3</w:t>
            </w:r>
          </w:p>
        </w:tc>
      </w:tr>
      <w:tr>
        <w:trPr>
          <w:cantSplit/>
        </w:trPr>
        <w:tc>
          <w:tcPr>
            <w:tcW w:type="dxa" w:w="1656"/>
          </w:tcPr>
          <w:p>
            <w:pPr>
              <w:spacing w:after="0"/>
              <w:jc w:val="left"/>
            </w:pPr>
            <w:r>
              <w:rPr>
                <w:sz w:val="16"/>
              </w:rPr>
              <w:t>Drought</w:t>
            </w:r>
          </w:p>
        </w:tc>
        <w:tc>
          <w:tcPr>
            <w:tcW w:type="dxa" w:w="1371"/>
          </w:tcPr>
          <w:p>
            <w:pPr>
              <w:spacing w:after="0"/>
              <w:jc w:val="right"/>
            </w:pPr>
            <w:r>
              <w:rPr>
                <w:sz w:val="16"/>
              </w:rPr>
              <w:t>10 of 14</w:t>
            </w:r>
          </w:p>
        </w:tc>
        <w:tc>
          <w:tcPr>
            <w:tcW w:type="dxa" w:w="1035"/>
          </w:tcPr>
          <w:p>
            <w:pPr>
              <w:spacing w:after="0"/>
              <w:jc w:val="right"/>
            </w:pPr>
            <w:r>
              <w:rPr>
                <w:sz w:val="16"/>
              </w:rPr>
              <w:t>69.8</w:t>
            </w:r>
          </w:p>
        </w:tc>
        <w:tc>
          <w:tcPr>
            <w:tcW w:type="dxa" w:w="1086"/>
          </w:tcPr>
          <w:p>
            <w:pPr>
              <w:spacing w:after="0"/>
              <w:jc w:val="right"/>
            </w:pPr>
            <w:r>
              <w:rPr>
                <w:sz w:val="16"/>
              </w:rPr>
              <w:t>83.9</w:t>
            </w:r>
          </w:p>
        </w:tc>
        <w:tc>
          <w:tcPr>
            <w:tcW w:type="dxa" w:w="1035"/>
          </w:tcPr>
          <w:p>
            <w:pPr>
              <w:spacing w:after="0"/>
              <w:jc w:val="right"/>
            </w:pPr>
            <w:r>
              <w:rPr>
                <w:sz w:val="16"/>
              </w:rPr>
              <w:t>96.7</w:t>
            </w:r>
          </w:p>
        </w:tc>
        <w:tc>
          <w:tcPr>
            <w:tcW w:type="dxa" w:w="7930"/>
          </w:tcPr>
          <w:p>
            <w:pPr>
              <w:spacing w:after="0"/>
              <w:jc w:val="left"/>
            </w:pPr>
            <w:r>
              <w:rPr>
                <w:sz w:val="16"/>
              </w:rPr>
              <w:t>Relatively Moderate 2, Relatively Low 4, Very Low 4, No Rating 4</w:t>
            </w:r>
          </w:p>
        </w:tc>
      </w:tr>
      <w:tr>
        <w:trPr>
          <w:cantSplit/>
        </w:trPr>
        <w:tc>
          <w:tcPr>
            <w:tcW w:type="dxa" w:w="1656"/>
          </w:tcPr>
          <w:p>
            <w:pPr>
              <w:spacing w:after="0"/>
              <w:jc w:val="left"/>
            </w:pPr>
            <w:r>
              <w:rPr>
                <w:sz w:val="16"/>
              </w:rPr>
              <w:t>Earthquake</w:t>
            </w:r>
          </w:p>
        </w:tc>
        <w:tc>
          <w:tcPr>
            <w:tcW w:type="dxa" w:w="1371"/>
          </w:tcPr>
          <w:p>
            <w:pPr>
              <w:spacing w:after="0"/>
              <w:jc w:val="right"/>
            </w:pPr>
            <w:r>
              <w:rPr>
                <w:sz w:val="16"/>
              </w:rPr>
              <w:t>14 of 14</w:t>
            </w:r>
          </w:p>
        </w:tc>
        <w:tc>
          <w:tcPr>
            <w:tcW w:type="dxa" w:w="1035"/>
          </w:tcPr>
          <w:p>
            <w:pPr>
              <w:spacing w:after="0"/>
              <w:jc w:val="right"/>
            </w:pPr>
            <w:r>
              <w:rPr>
                <w:sz w:val="16"/>
              </w:rPr>
              <w:t>0.4</w:t>
            </w:r>
          </w:p>
        </w:tc>
        <w:tc>
          <w:tcPr>
            <w:tcW w:type="dxa" w:w="1086"/>
          </w:tcPr>
          <w:p>
            <w:pPr>
              <w:spacing w:after="0"/>
              <w:jc w:val="right"/>
            </w:pPr>
            <w:r>
              <w:rPr>
                <w:sz w:val="16"/>
              </w:rPr>
              <w:t>2.1</w:t>
            </w:r>
          </w:p>
        </w:tc>
        <w:tc>
          <w:tcPr>
            <w:tcW w:type="dxa" w:w="1035"/>
          </w:tcPr>
          <w:p>
            <w:pPr>
              <w:spacing w:after="0"/>
              <w:jc w:val="right"/>
            </w:pPr>
            <w:r>
              <w:rPr>
                <w:sz w:val="16"/>
              </w:rPr>
              <w:t>7.2</w:t>
            </w:r>
          </w:p>
        </w:tc>
        <w:tc>
          <w:tcPr>
            <w:tcW w:type="dxa" w:w="7930"/>
          </w:tcPr>
          <w:p>
            <w:pPr>
              <w:spacing w:after="0"/>
              <w:jc w:val="left"/>
            </w:pPr>
            <w:r>
              <w:rPr>
                <w:sz w:val="16"/>
              </w:rPr>
              <w:t>Very Low 14</w:t>
            </w:r>
          </w:p>
        </w:tc>
      </w:tr>
      <w:tr>
        <w:trPr>
          <w:cantSplit/>
        </w:trPr>
        <w:tc>
          <w:tcPr>
            <w:tcW w:type="dxa" w:w="1656"/>
          </w:tcPr>
          <w:p>
            <w:pPr>
              <w:spacing w:after="0"/>
              <w:jc w:val="left"/>
            </w:pPr>
            <w:r>
              <w:rPr>
                <w:sz w:val="16"/>
              </w:rPr>
              <w:t>Hail</w:t>
            </w:r>
          </w:p>
        </w:tc>
        <w:tc>
          <w:tcPr>
            <w:tcW w:type="dxa" w:w="1371"/>
          </w:tcPr>
          <w:p>
            <w:pPr>
              <w:spacing w:after="0"/>
              <w:jc w:val="right"/>
            </w:pPr>
            <w:r>
              <w:rPr>
                <w:sz w:val="16"/>
              </w:rPr>
              <w:t>14 of 14</w:t>
            </w:r>
          </w:p>
        </w:tc>
        <w:tc>
          <w:tcPr>
            <w:tcW w:type="dxa" w:w="1035"/>
          </w:tcPr>
          <w:p>
            <w:pPr>
              <w:spacing w:after="0"/>
              <w:jc w:val="right"/>
            </w:pPr>
            <w:r>
              <w:rPr>
                <w:sz w:val="16"/>
              </w:rPr>
              <w:t>53.3</w:t>
            </w:r>
          </w:p>
        </w:tc>
        <w:tc>
          <w:tcPr>
            <w:tcW w:type="dxa" w:w="1086"/>
          </w:tcPr>
          <w:p>
            <w:pPr>
              <w:spacing w:after="0"/>
              <w:jc w:val="right"/>
            </w:pPr>
            <w:r>
              <w:rPr>
                <w:sz w:val="16"/>
              </w:rPr>
              <w:t>74.3</w:t>
            </w:r>
          </w:p>
        </w:tc>
        <w:tc>
          <w:tcPr>
            <w:tcW w:type="dxa" w:w="1035"/>
          </w:tcPr>
          <w:p>
            <w:pPr>
              <w:spacing w:after="0"/>
              <w:jc w:val="right"/>
            </w:pPr>
            <w:r>
              <w:rPr>
                <w:sz w:val="16"/>
              </w:rPr>
              <w:t>83.0</w:t>
            </w:r>
          </w:p>
        </w:tc>
        <w:tc>
          <w:tcPr>
            <w:tcW w:type="dxa" w:w="7930"/>
          </w:tcPr>
          <w:p>
            <w:pPr>
              <w:spacing w:after="0"/>
              <w:jc w:val="left"/>
            </w:pPr>
            <w:r>
              <w:rPr>
                <w:sz w:val="16"/>
              </w:rPr>
              <w:t>Relatively Moderate 8, Relatively Low 6</w:t>
            </w:r>
          </w:p>
        </w:tc>
      </w:tr>
      <w:tr>
        <w:trPr>
          <w:cantSplit/>
        </w:trPr>
        <w:tc>
          <w:tcPr>
            <w:tcW w:type="dxa" w:w="1656"/>
          </w:tcPr>
          <w:p>
            <w:pPr>
              <w:spacing w:after="0"/>
              <w:jc w:val="left"/>
            </w:pPr>
            <w:r>
              <w:rPr>
                <w:sz w:val="16"/>
              </w:rPr>
              <w:t>Heat Wave</w:t>
            </w:r>
          </w:p>
        </w:tc>
        <w:tc>
          <w:tcPr>
            <w:tcW w:type="dxa" w:w="1371"/>
          </w:tcPr>
          <w:p>
            <w:pPr>
              <w:spacing w:after="0"/>
              <w:jc w:val="right"/>
            </w:pPr>
            <w:r>
              <w:rPr>
                <w:sz w:val="16"/>
              </w:rPr>
              <w:t>14 of 14</w:t>
            </w:r>
          </w:p>
        </w:tc>
        <w:tc>
          <w:tcPr>
            <w:tcW w:type="dxa" w:w="1035"/>
          </w:tcPr>
          <w:p>
            <w:pPr>
              <w:spacing w:after="0"/>
              <w:jc w:val="right"/>
            </w:pPr>
            <w:r>
              <w:rPr>
                <w:sz w:val="16"/>
              </w:rPr>
              <w:t>7.6</w:t>
            </w:r>
          </w:p>
        </w:tc>
        <w:tc>
          <w:tcPr>
            <w:tcW w:type="dxa" w:w="1086"/>
          </w:tcPr>
          <w:p>
            <w:pPr>
              <w:spacing w:after="0"/>
              <w:jc w:val="right"/>
            </w:pPr>
            <w:r>
              <w:rPr>
                <w:sz w:val="16"/>
              </w:rPr>
              <w:t>18.3</w:t>
            </w:r>
          </w:p>
        </w:tc>
        <w:tc>
          <w:tcPr>
            <w:tcW w:type="dxa" w:w="1035"/>
          </w:tcPr>
          <w:p>
            <w:pPr>
              <w:spacing w:after="0"/>
              <w:jc w:val="right"/>
            </w:pPr>
            <w:r>
              <w:rPr>
                <w:sz w:val="16"/>
              </w:rPr>
              <w:t>47.6</w:t>
            </w:r>
          </w:p>
        </w:tc>
        <w:tc>
          <w:tcPr>
            <w:tcW w:type="dxa" w:w="7930"/>
          </w:tcPr>
          <w:p>
            <w:pPr>
              <w:spacing w:after="0"/>
              <w:jc w:val="left"/>
            </w:pPr>
            <w:r>
              <w:rPr>
                <w:sz w:val="16"/>
              </w:rPr>
              <w:t>Relatively Low 8, Very Low 6</w:t>
            </w:r>
          </w:p>
        </w:tc>
      </w:tr>
      <w:tr>
        <w:trPr>
          <w:cantSplit/>
        </w:trPr>
        <w:tc>
          <w:tcPr>
            <w:tcW w:type="dxa" w:w="1656"/>
          </w:tcPr>
          <w:p>
            <w:pPr>
              <w:spacing w:after="0"/>
              <w:jc w:val="left"/>
            </w:pPr>
            <w:r>
              <w:rPr>
                <w:sz w:val="16"/>
              </w:rPr>
              <w:t>Hurricane</w:t>
            </w:r>
          </w:p>
        </w:tc>
        <w:tc>
          <w:tcPr>
            <w:tcW w:type="dxa" w:w="1371"/>
          </w:tcPr>
          <w:p>
            <w:pPr>
              <w:spacing w:after="0"/>
              <w:jc w:val="right"/>
            </w:pPr>
            <w:r>
              <w:rPr>
                <w:sz w:val="16"/>
              </w:rPr>
              <w:t>0 of 14</w:t>
            </w:r>
          </w:p>
        </w:tc>
        <w:tc>
          <w:tcPr>
            <w:tcW w:type="dxa" w:w="1035"/>
          </w:tcPr>
          <w:p>
            <w:pPr>
              <w:spacing w:after="0"/>
              <w:jc w:val="right"/>
            </w:pPr>
          </w:p>
        </w:tc>
        <w:tc>
          <w:tcPr>
            <w:tcW w:type="dxa" w:w="1086"/>
          </w:tcPr>
          <w:p>
            <w:pPr>
              <w:spacing w:after="0"/>
              <w:jc w:val="right"/>
            </w:pPr>
          </w:p>
        </w:tc>
        <w:tc>
          <w:tcPr>
            <w:tcW w:type="dxa" w:w="1035"/>
          </w:tcPr>
          <w:p>
            <w:pPr>
              <w:spacing w:after="0"/>
              <w:jc w:val="right"/>
            </w:pPr>
          </w:p>
        </w:tc>
        <w:tc>
          <w:tcPr>
            <w:tcW w:type="dxa" w:w="7930"/>
          </w:tcPr>
          <w:p>
            <w:pPr>
              <w:spacing w:after="0"/>
              <w:jc w:val="left"/>
            </w:pPr>
            <w:r>
              <w:rPr>
                <w:sz w:val="16"/>
              </w:rPr>
              <w:t>Not Applicable 14</w:t>
            </w:r>
          </w:p>
        </w:tc>
      </w:tr>
      <w:tr>
        <w:trPr>
          <w:cantSplit/>
        </w:trPr>
        <w:tc>
          <w:tcPr>
            <w:tcW w:type="dxa" w:w="1656"/>
          </w:tcPr>
          <w:p>
            <w:pPr>
              <w:spacing w:after="0"/>
              <w:jc w:val="left"/>
            </w:pPr>
            <w:r>
              <w:rPr>
                <w:sz w:val="16"/>
              </w:rPr>
              <w:t>Ice Storm</w:t>
            </w:r>
          </w:p>
        </w:tc>
        <w:tc>
          <w:tcPr>
            <w:tcW w:type="dxa" w:w="1371"/>
          </w:tcPr>
          <w:p>
            <w:pPr>
              <w:spacing w:after="0"/>
              <w:jc w:val="right"/>
            </w:pPr>
            <w:r>
              <w:rPr>
                <w:sz w:val="16"/>
              </w:rPr>
              <w:t>14 of 14</w:t>
            </w:r>
          </w:p>
        </w:tc>
        <w:tc>
          <w:tcPr>
            <w:tcW w:type="dxa" w:w="1035"/>
          </w:tcPr>
          <w:p>
            <w:pPr>
              <w:spacing w:after="0"/>
              <w:jc w:val="right"/>
            </w:pPr>
            <w:r>
              <w:rPr>
                <w:sz w:val="16"/>
              </w:rPr>
              <w:t>2.2</w:t>
            </w:r>
          </w:p>
        </w:tc>
        <w:tc>
          <w:tcPr>
            <w:tcW w:type="dxa" w:w="1086"/>
          </w:tcPr>
          <w:p>
            <w:pPr>
              <w:spacing w:after="0"/>
              <w:jc w:val="right"/>
            </w:pPr>
            <w:r>
              <w:rPr>
                <w:sz w:val="16"/>
              </w:rPr>
              <w:t>5.8</w:t>
            </w:r>
          </w:p>
        </w:tc>
        <w:tc>
          <w:tcPr>
            <w:tcW w:type="dxa" w:w="1035"/>
          </w:tcPr>
          <w:p>
            <w:pPr>
              <w:spacing w:after="0"/>
              <w:jc w:val="right"/>
            </w:pPr>
            <w:r>
              <w:rPr>
                <w:sz w:val="16"/>
              </w:rPr>
              <w:t>13.1</w:t>
            </w:r>
          </w:p>
        </w:tc>
        <w:tc>
          <w:tcPr>
            <w:tcW w:type="dxa" w:w="7930"/>
          </w:tcPr>
          <w:p>
            <w:pPr>
              <w:spacing w:after="0"/>
              <w:jc w:val="left"/>
            </w:pPr>
            <w:r>
              <w:rPr>
                <w:sz w:val="16"/>
              </w:rPr>
              <w:t>Very Low 14</w:t>
            </w:r>
          </w:p>
        </w:tc>
      </w:tr>
      <w:tr>
        <w:trPr>
          <w:cantSplit/>
        </w:trPr>
        <w:tc>
          <w:tcPr>
            <w:tcW w:type="dxa" w:w="1656"/>
          </w:tcPr>
          <w:p>
            <w:pPr>
              <w:spacing w:after="0"/>
              <w:jc w:val="left"/>
            </w:pPr>
            <w:r>
              <w:rPr>
                <w:sz w:val="16"/>
              </w:rPr>
              <w:t>Inland Flooding</w:t>
            </w:r>
          </w:p>
        </w:tc>
        <w:tc>
          <w:tcPr>
            <w:tcW w:type="dxa" w:w="1371"/>
          </w:tcPr>
          <w:p>
            <w:pPr>
              <w:spacing w:after="0"/>
              <w:jc w:val="right"/>
            </w:pPr>
            <w:r>
              <w:rPr>
                <w:sz w:val="16"/>
              </w:rPr>
              <w:t>14 of 14</w:t>
            </w:r>
          </w:p>
        </w:tc>
        <w:tc>
          <w:tcPr>
            <w:tcW w:type="dxa" w:w="1035"/>
          </w:tcPr>
          <w:p>
            <w:pPr>
              <w:spacing w:after="0"/>
              <w:jc w:val="right"/>
            </w:pPr>
            <w:r>
              <w:rPr>
                <w:sz w:val="16"/>
              </w:rPr>
              <w:t>8.6</w:t>
            </w:r>
          </w:p>
        </w:tc>
        <w:tc>
          <w:tcPr>
            <w:tcW w:type="dxa" w:w="1086"/>
          </w:tcPr>
          <w:p>
            <w:pPr>
              <w:spacing w:after="0"/>
              <w:jc w:val="right"/>
            </w:pPr>
            <w:r>
              <w:rPr>
                <w:sz w:val="16"/>
              </w:rPr>
              <w:t>71.1</w:t>
            </w:r>
          </w:p>
        </w:tc>
        <w:tc>
          <w:tcPr>
            <w:tcW w:type="dxa" w:w="1035"/>
          </w:tcPr>
          <w:p>
            <w:pPr>
              <w:spacing w:after="0"/>
              <w:jc w:val="right"/>
            </w:pPr>
            <w:r>
              <w:rPr>
                <w:sz w:val="16"/>
              </w:rPr>
              <w:t>96.7</w:t>
            </w:r>
          </w:p>
        </w:tc>
        <w:tc>
          <w:tcPr>
            <w:tcW w:type="dxa" w:w="7930"/>
          </w:tcPr>
          <w:p>
            <w:pPr>
              <w:spacing w:after="0"/>
              <w:jc w:val="left"/>
            </w:pPr>
            <w:r>
              <w:rPr>
                <w:sz w:val="16"/>
              </w:rPr>
              <w:t>Very High 1, Relatively High 5, Relatively Moderate 5, Relatively Low 2, Very Low 1</w:t>
            </w:r>
          </w:p>
        </w:tc>
      </w:tr>
      <w:tr>
        <w:trPr>
          <w:cantSplit/>
        </w:trPr>
        <w:tc>
          <w:tcPr>
            <w:tcW w:type="dxa" w:w="1656"/>
          </w:tcPr>
          <w:p>
            <w:pPr>
              <w:spacing w:after="0"/>
              <w:jc w:val="left"/>
            </w:pPr>
            <w:r>
              <w:rPr>
                <w:sz w:val="16"/>
              </w:rPr>
              <w:t>Landslide</w:t>
            </w:r>
          </w:p>
        </w:tc>
        <w:tc>
          <w:tcPr>
            <w:tcW w:type="dxa" w:w="1371"/>
          </w:tcPr>
          <w:p>
            <w:pPr>
              <w:spacing w:after="0"/>
              <w:jc w:val="right"/>
            </w:pPr>
            <w:r>
              <w:rPr>
                <w:sz w:val="16"/>
              </w:rPr>
              <w:t>14 of 14</w:t>
            </w:r>
          </w:p>
        </w:tc>
        <w:tc>
          <w:tcPr>
            <w:tcW w:type="dxa" w:w="1035"/>
          </w:tcPr>
          <w:p>
            <w:pPr>
              <w:spacing w:after="0"/>
              <w:jc w:val="right"/>
            </w:pPr>
            <w:r>
              <w:rPr>
                <w:sz w:val="16"/>
              </w:rPr>
              <w:t>34.4</w:t>
            </w:r>
          </w:p>
        </w:tc>
        <w:tc>
          <w:tcPr>
            <w:tcW w:type="dxa" w:w="1086"/>
          </w:tcPr>
          <w:p>
            <w:pPr>
              <w:spacing w:after="0"/>
              <w:jc w:val="right"/>
            </w:pPr>
            <w:r>
              <w:rPr>
                <w:sz w:val="16"/>
              </w:rPr>
              <w:t>76.5</w:t>
            </w:r>
          </w:p>
        </w:tc>
        <w:tc>
          <w:tcPr>
            <w:tcW w:type="dxa" w:w="1035"/>
          </w:tcPr>
          <w:p>
            <w:pPr>
              <w:spacing w:after="0"/>
              <w:jc w:val="right"/>
            </w:pPr>
            <w:r>
              <w:rPr>
                <w:sz w:val="16"/>
              </w:rPr>
              <w:t>96.2</w:t>
            </w:r>
          </w:p>
        </w:tc>
        <w:tc>
          <w:tcPr>
            <w:tcW w:type="dxa" w:w="7930"/>
          </w:tcPr>
          <w:p>
            <w:pPr>
              <w:spacing w:after="0"/>
              <w:jc w:val="left"/>
            </w:pPr>
            <w:r>
              <w:rPr>
                <w:sz w:val="16"/>
              </w:rPr>
              <w:t>Relatively Moderate 1, Relatively Low 5, Very Low 8</w:t>
            </w:r>
          </w:p>
        </w:tc>
      </w:tr>
      <w:tr>
        <w:trPr>
          <w:cantSplit/>
        </w:trPr>
        <w:tc>
          <w:tcPr>
            <w:tcW w:type="dxa" w:w="1656"/>
          </w:tcPr>
          <w:p>
            <w:pPr>
              <w:spacing w:after="0"/>
              <w:jc w:val="left"/>
            </w:pPr>
            <w:r>
              <w:rPr>
                <w:sz w:val="16"/>
              </w:rPr>
              <w:t>Lightning</w:t>
            </w:r>
          </w:p>
        </w:tc>
        <w:tc>
          <w:tcPr>
            <w:tcW w:type="dxa" w:w="1371"/>
          </w:tcPr>
          <w:p>
            <w:pPr>
              <w:spacing w:after="0"/>
              <w:jc w:val="right"/>
            </w:pPr>
            <w:r>
              <w:rPr>
                <w:sz w:val="16"/>
              </w:rPr>
              <w:t>14 of 14</w:t>
            </w:r>
          </w:p>
        </w:tc>
        <w:tc>
          <w:tcPr>
            <w:tcW w:type="dxa" w:w="1035"/>
          </w:tcPr>
          <w:p>
            <w:pPr>
              <w:spacing w:after="0"/>
              <w:jc w:val="right"/>
            </w:pPr>
            <w:r>
              <w:rPr>
                <w:sz w:val="16"/>
              </w:rPr>
              <w:t>28.6</w:t>
            </w:r>
          </w:p>
        </w:tc>
        <w:tc>
          <w:tcPr>
            <w:tcW w:type="dxa" w:w="1086"/>
          </w:tcPr>
          <w:p>
            <w:pPr>
              <w:spacing w:after="0"/>
              <w:jc w:val="right"/>
            </w:pPr>
            <w:r>
              <w:rPr>
                <w:sz w:val="16"/>
              </w:rPr>
              <w:t>48.8</w:t>
            </w:r>
          </w:p>
        </w:tc>
        <w:tc>
          <w:tcPr>
            <w:tcW w:type="dxa" w:w="1035"/>
          </w:tcPr>
          <w:p>
            <w:pPr>
              <w:spacing w:after="0"/>
              <w:jc w:val="right"/>
            </w:pPr>
            <w:r>
              <w:rPr>
                <w:sz w:val="16"/>
              </w:rPr>
              <w:t>80.1</w:t>
            </w:r>
          </w:p>
        </w:tc>
        <w:tc>
          <w:tcPr>
            <w:tcW w:type="dxa" w:w="7930"/>
          </w:tcPr>
          <w:p>
            <w:pPr>
              <w:spacing w:after="0"/>
              <w:jc w:val="left"/>
            </w:pPr>
            <w:r>
              <w:rPr>
                <w:sz w:val="16"/>
              </w:rPr>
              <w:t>Relatively High 2, Relatively Moderate 4, Relatively Low 8</w:t>
            </w:r>
          </w:p>
        </w:tc>
      </w:tr>
      <w:tr>
        <w:trPr>
          <w:cantSplit/>
        </w:trPr>
        <w:tc>
          <w:tcPr>
            <w:tcW w:type="dxa" w:w="1656"/>
          </w:tcPr>
          <w:p>
            <w:pPr>
              <w:spacing w:after="0"/>
              <w:jc w:val="left"/>
            </w:pPr>
            <w:r>
              <w:rPr>
                <w:sz w:val="16"/>
              </w:rPr>
              <w:t>Strong Wind</w:t>
            </w:r>
          </w:p>
        </w:tc>
        <w:tc>
          <w:tcPr>
            <w:tcW w:type="dxa" w:w="1371"/>
          </w:tcPr>
          <w:p>
            <w:pPr>
              <w:spacing w:after="0"/>
              <w:jc w:val="right"/>
            </w:pPr>
            <w:r>
              <w:rPr>
                <w:sz w:val="16"/>
              </w:rPr>
              <w:t>14 of 14</w:t>
            </w:r>
          </w:p>
        </w:tc>
        <w:tc>
          <w:tcPr>
            <w:tcW w:type="dxa" w:w="1035"/>
          </w:tcPr>
          <w:p>
            <w:pPr>
              <w:spacing w:after="0"/>
              <w:jc w:val="right"/>
            </w:pPr>
            <w:r>
              <w:rPr>
                <w:sz w:val="16"/>
              </w:rPr>
              <w:t>50.4</w:t>
            </w:r>
          </w:p>
        </w:tc>
        <w:tc>
          <w:tcPr>
            <w:tcW w:type="dxa" w:w="1086"/>
          </w:tcPr>
          <w:p>
            <w:pPr>
              <w:spacing w:after="0"/>
              <w:jc w:val="right"/>
            </w:pPr>
            <w:r>
              <w:rPr>
                <w:sz w:val="16"/>
              </w:rPr>
              <w:t>69.5</w:t>
            </w:r>
          </w:p>
        </w:tc>
        <w:tc>
          <w:tcPr>
            <w:tcW w:type="dxa" w:w="1035"/>
          </w:tcPr>
          <w:p>
            <w:pPr>
              <w:spacing w:after="0"/>
              <w:jc w:val="right"/>
            </w:pPr>
            <w:r>
              <w:rPr>
                <w:sz w:val="16"/>
              </w:rPr>
              <w:t>90.7</w:t>
            </w:r>
          </w:p>
        </w:tc>
        <w:tc>
          <w:tcPr>
            <w:tcW w:type="dxa" w:w="7930"/>
          </w:tcPr>
          <w:p>
            <w:pPr>
              <w:spacing w:after="0"/>
              <w:jc w:val="left"/>
            </w:pPr>
            <w:r>
              <w:rPr>
                <w:sz w:val="16"/>
              </w:rPr>
              <w:t>Relatively High 3, Relatively Moderate 9, Relatively Low 2</w:t>
            </w:r>
          </w:p>
        </w:tc>
      </w:tr>
      <w:tr>
        <w:trPr>
          <w:cantSplit/>
        </w:trPr>
        <w:tc>
          <w:tcPr>
            <w:tcW w:type="dxa" w:w="1656"/>
          </w:tcPr>
          <w:p>
            <w:pPr>
              <w:spacing w:after="0"/>
              <w:jc w:val="left"/>
            </w:pPr>
            <w:r>
              <w:rPr>
                <w:sz w:val="16"/>
              </w:rPr>
              <w:t>Tornado</w:t>
            </w:r>
          </w:p>
        </w:tc>
        <w:tc>
          <w:tcPr>
            <w:tcW w:type="dxa" w:w="1371"/>
          </w:tcPr>
          <w:p>
            <w:pPr>
              <w:spacing w:after="0"/>
              <w:jc w:val="right"/>
            </w:pPr>
            <w:r>
              <w:rPr>
                <w:sz w:val="16"/>
              </w:rPr>
              <w:t>14 of 14</w:t>
            </w:r>
          </w:p>
        </w:tc>
        <w:tc>
          <w:tcPr>
            <w:tcW w:type="dxa" w:w="1035"/>
          </w:tcPr>
          <w:p>
            <w:pPr>
              <w:spacing w:after="0"/>
              <w:jc w:val="right"/>
            </w:pPr>
            <w:r>
              <w:rPr>
                <w:sz w:val="16"/>
              </w:rPr>
              <w:t>31.5</w:t>
            </w:r>
          </w:p>
        </w:tc>
        <w:tc>
          <w:tcPr>
            <w:tcW w:type="dxa" w:w="1086"/>
          </w:tcPr>
          <w:p>
            <w:pPr>
              <w:spacing w:after="0"/>
              <w:jc w:val="right"/>
            </w:pPr>
            <w:r>
              <w:rPr>
                <w:sz w:val="16"/>
              </w:rPr>
              <w:t>45.3</w:t>
            </w:r>
          </w:p>
        </w:tc>
        <w:tc>
          <w:tcPr>
            <w:tcW w:type="dxa" w:w="1035"/>
          </w:tcPr>
          <w:p>
            <w:pPr>
              <w:spacing w:after="0"/>
              <w:jc w:val="right"/>
            </w:pPr>
            <w:r>
              <w:rPr>
                <w:sz w:val="16"/>
              </w:rPr>
              <w:t>67.3</w:t>
            </w:r>
          </w:p>
        </w:tc>
        <w:tc>
          <w:tcPr>
            <w:tcW w:type="dxa" w:w="7930"/>
          </w:tcPr>
          <w:p>
            <w:pPr>
              <w:spacing w:after="0"/>
              <w:jc w:val="left"/>
            </w:pPr>
            <w:r>
              <w:rPr>
                <w:sz w:val="16"/>
              </w:rPr>
              <w:t>Relatively Moderate 4, Relatively Low 10</w:t>
            </w:r>
          </w:p>
        </w:tc>
      </w:tr>
      <w:tr>
        <w:trPr>
          <w:cantSplit/>
        </w:trPr>
        <w:tc>
          <w:tcPr>
            <w:tcW w:type="dxa" w:w="1656"/>
          </w:tcPr>
          <w:p>
            <w:pPr>
              <w:spacing w:after="0"/>
              <w:jc w:val="left"/>
            </w:pPr>
            <w:r>
              <w:rPr>
                <w:sz w:val="16"/>
              </w:rPr>
              <w:t>Wildfire</w:t>
            </w:r>
          </w:p>
        </w:tc>
        <w:tc>
          <w:tcPr>
            <w:tcW w:type="dxa" w:w="1371"/>
          </w:tcPr>
          <w:p>
            <w:pPr>
              <w:spacing w:after="0"/>
              <w:jc w:val="right"/>
            </w:pPr>
            <w:r>
              <w:rPr>
                <w:sz w:val="16"/>
              </w:rPr>
              <w:t>14 of 14</w:t>
            </w:r>
          </w:p>
        </w:tc>
        <w:tc>
          <w:tcPr>
            <w:tcW w:type="dxa" w:w="1035"/>
          </w:tcPr>
          <w:p>
            <w:pPr>
              <w:spacing w:after="0"/>
              <w:jc w:val="right"/>
            </w:pPr>
            <w:r>
              <w:rPr>
                <w:sz w:val="16"/>
              </w:rPr>
              <w:t>64.5</w:t>
            </w:r>
          </w:p>
        </w:tc>
        <w:tc>
          <w:tcPr>
            <w:tcW w:type="dxa" w:w="1086"/>
          </w:tcPr>
          <w:p>
            <w:pPr>
              <w:spacing w:after="0"/>
              <w:jc w:val="right"/>
            </w:pPr>
            <w:r>
              <w:rPr>
                <w:sz w:val="16"/>
              </w:rPr>
              <w:t>88.2</w:t>
            </w:r>
          </w:p>
        </w:tc>
        <w:tc>
          <w:tcPr>
            <w:tcW w:type="dxa" w:w="1035"/>
          </w:tcPr>
          <w:p>
            <w:pPr>
              <w:spacing w:after="0"/>
              <w:jc w:val="right"/>
            </w:pPr>
            <w:r>
              <w:rPr>
                <w:sz w:val="16"/>
              </w:rPr>
              <w:t>95.9</w:t>
            </w:r>
          </w:p>
        </w:tc>
        <w:tc>
          <w:tcPr>
            <w:tcW w:type="dxa" w:w="7930"/>
          </w:tcPr>
          <w:p>
            <w:pPr>
              <w:spacing w:after="0"/>
              <w:jc w:val="left"/>
            </w:pPr>
            <w:r>
              <w:rPr>
                <w:sz w:val="16"/>
              </w:rPr>
              <w:t>Relatively Moderate 7, Relatively Low 6, Very Low 1</w:t>
            </w:r>
          </w:p>
        </w:tc>
      </w:tr>
      <w:tr>
        <w:trPr>
          <w:cantSplit/>
        </w:trPr>
        <w:tc>
          <w:tcPr>
            <w:tcW w:type="dxa" w:w="1656"/>
          </w:tcPr>
          <w:p>
            <w:pPr>
              <w:spacing w:after="0"/>
              <w:jc w:val="left"/>
            </w:pPr>
            <w:r>
              <w:rPr>
                <w:sz w:val="16"/>
              </w:rPr>
              <w:t>Winter Weather</w:t>
            </w:r>
          </w:p>
        </w:tc>
        <w:tc>
          <w:tcPr>
            <w:tcW w:type="dxa" w:w="1371"/>
          </w:tcPr>
          <w:p>
            <w:pPr>
              <w:spacing w:after="0"/>
              <w:jc w:val="right"/>
            </w:pPr>
            <w:r>
              <w:rPr>
                <w:sz w:val="16"/>
              </w:rPr>
              <w:t>14 of 14</w:t>
            </w:r>
          </w:p>
        </w:tc>
        <w:tc>
          <w:tcPr>
            <w:tcW w:type="dxa" w:w="1035"/>
          </w:tcPr>
          <w:p>
            <w:pPr>
              <w:spacing w:after="0"/>
              <w:jc w:val="right"/>
            </w:pPr>
            <w:r>
              <w:rPr>
                <w:sz w:val="16"/>
              </w:rPr>
              <w:t>71.9</w:t>
            </w:r>
          </w:p>
        </w:tc>
        <w:tc>
          <w:tcPr>
            <w:tcW w:type="dxa" w:w="1086"/>
          </w:tcPr>
          <w:p>
            <w:pPr>
              <w:spacing w:after="0"/>
              <w:jc w:val="right"/>
            </w:pPr>
            <w:r>
              <w:rPr>
                <w:sz w:val="16"/>
              </w:rPr>
              <w:t>88.8</w:t>
            </w:r>
          </w:p>
        </w:tc>
        <w:tc>
          <w:tcPr>
            <w:tcW w:type="dxa" w:w="1035"/>
          </w:tcPr>
          <w:p>
            <w:pPr>
              <w:spacing w:after="0"/>
              <w:jc w:val="right"/>
            </w:pPr>
            <w:r>
              <w:rPr>
                <w:sz w:val="16"/>
              </w:rPr>
              <w:t>97.2</w:t>
            </w:r>
          </w:p>
        </w:tc>
        <w:tc>
          <w:tcPr>
            <w:tcW w:type="dxa" w:w="7930"/>
          </w:tcPr>
          <w:p>
            <w:pPr>
              <w:spacing w:after="0"/>
              <w:jc w:val="left"/>
            </w:pPr>
            <w:r>
              <w:rPr>
                <w:sz w:val="16"/>
              </w:rPr>
              <w:t>Very High 1, Relatively High 11, Relatively Moderate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90"/>
        <w:gridCol w:w="727"/>
        <w:gridCol w:w="2158"/>
        <w:gridCol w:w="2254"/>
        <w:gridCol w:w="2922"/>
        <w:gridCol w:w="2636"/>
        <w:gridCol w:w="1925"/>
      </w:tblGrid>
      <w:tr>
        <w:trPr>
          <w:cantSplit/>
          <w:tblHeader/>
        </w:trPr>
        <w:tc>
          <w:tcPr>
            <w:tcW w:type="dxa" w:w="1490"/>
            <w:shd w:val="clear" w:color="auto" w:fill="E8E8E8"/>
          </w:tcPr>
          <w:p>
            <w:pPr>
              <w:spacing w:after="0"/>
              <w:jc w:val="left"/>
            </w:pPr>
            <w:r>
              <w:rPr>
                <w:b/>
                <w:sz w:val="16"/>
              </w:rPr>
              <w:t>Jurisdiction</w:t>
            </w:r>
          </w:p>
        </w:tc>
        <w:tc>
          <w:tcPr>
            <w:tcW w:type="dxa" w:w="727"/>
            <w:shd w:val="clear" w:color="auto" w:fill="E8E8E8"/>
          </w:tcPr>
          <w:p>
            <w:pPr>
              <w:spacing w:after="0"/>
              <w:jc w:val="left"/>
            </w:pPr>
            <w:r>
              <w:rPr>
                <w:b/>
                <w:sz w:val="16"/>
              </w:rPr>
              <w:t>Type</w:t>
            </w:r>
          </w:p>
        </w:tc>
        <w:tc>
          <w:tcPr>
            <w:tcW w:type="dxa" w:w="2158"/>
            <w:shd w:val="clear" w:color="auto" w:fill="E8E8E8"/>
          </w:tcPr>
          <w:p>
            <w:pPr>
              <w:spacing w:after="0"/>
              <w:jc w:val="left"/>
            </w:pPr>
            <w:r>
              <w:rPr>
                <w:b/>
                <w:sz w:val="16"/>
              </w:rPr>
              <w:t>Plan status</w:t>
            </w:r>
          </w:p>
        </w:tc>
        <w:tc>
          <w:tcPr>
            <w:tcW w:type="dxa" w:w="22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922"/>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636"/>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25"/>
            <w:shd w:val="clear" w:color="auto" w:fill="E8E8E8"/>
          </w:tcPr>
          <w:p>
            <w:pPr>
              <w:spacing w:after="0"/>
              <w:jc w:val="left"/>
            </w:pPr>
            <w:r>
              <w:rPr>
                <w:b/>
                <w:sz w:val="16"/>
              </w:rPr>
              <w:t>Notes</w:t>
            </w:r>
          </w:p>
        </w:tc>
      </w:tr>
      <w:tr>
        <w:trPr>
          <w:cantSplit/>
        </w:trPr>
        <w:tc>
          <w:tcPr>
            <w:tcW w:type="dxa" w:w="1490"/>
          </w:tcPr>
          <w:p>
            <w:pPr>
              <w:spacing w:after="0"/>
              <w:jc w:val="left"/>
            </w:pPr>
            <w:r>
              <w:rPr>
                <w:sz w:val="16"/>
              </w:rPr>
              <w:t>Beltrami County</w:t>
            </w:r>
          </w:p>
        </w:tc>
        <w:tc>
          <w:tcPr>
            <w:tcW w:type="dxa" w:w="727"/>
          </w:tcPr>
          <w:p>
            <w:pPr>
              <w:spacing w:after="0"/>
              <w:jc w:val="left"/>
            </w:pPr>
            <w:r>
              <w:rPr>
                <w:sz w:val="16"/>
              </w:rPr>
              <w:t>County</w:t>
            </w:r>
          </w:p>
        </w:tc>
        <w:tc>
          <w:tcPr>
            <w:tcW w:type="dxa" w:w="2158"/>
          </w:tcPr>
          <w:p>
            <w:pPr>
              <w:spacing w:after="0"/>
              <w:jc w:val="left"/>
            </w:pPr>
            <w:r>
              <w:rPr>
                <w:sz w:val="16"/>
              </w:rPr>
              <w:t>Expired on 2026-03-07</w:t>
            </w:r>
          </w:p>
        </w:tc>
        <w:tc>
          <w:tcPr>
            <w:tcW w:type="dxa" w:w="2254"/>
          </w:tcPr>
          <w:p>
            <w:pPr>
              <w:spacing w:after="0"/>
              <w:jc w:val="right"/>
            </w:pPr>
            <w:r>
              <w:rPr>
                <w:sz w:val="16"/>
              </w:rPr>
              <w:t>FMA RL 0, SRL 0; any 0</w:t>
            </w:r>
          </w:p>
        </w:tc>
        <w:tc>
          <w:tcPr>
            <w:tcW w:type="dxa" w:w="2922"/>
          </w:tcPr>
          <w:p>
            <w:pPr>
              <w:spacing w:after="0"/>
              <w:jc w:val="right"/>
            </w:pPr>
            <w:r>
              <w:rPr>
                <w:sz w:val="16"/>
              </w:rPr>
              <w:t>no Public Assistance recorded</w:t>
            </w:r>
          </w:p>
        </w:tc>
        <w:tc>
          <w:tcPr>
            <w:tcW w:type="dxa" w:w="2636"/>
          </w:tcPr>
          <w:p>
            <w:pPr>
              <w:spacing w:after="0"/>
              <w:jc w:val="right"/>
            </w:pPr>
            <w:r>
              <w:rPr>
                <w:sz w:val="16"/>
              </w:rPr>
              <w:t>0 total; 0 since its plan</w:t>
            </w:r>
          </w:p>
        </w:tc>
        <w:tc>
          <w:tcPr>
            <w:tcW w:type="dxa" w:w="1925"/>
          </w:tcPr>
          <w:p>
            <w:pPr>
              <w:spacing w:after="0"/>
              <w:jc w:val="left"/>
            </w:pPr>
          </w:p>
        </w:tc>
      </w:tr>
      <w:tr>
        <w:trPr>
          <w:cantSplit/>
        </w:trPr>
        <w:tc>
          <w:tcPr>
            <w:tcW w:type="dxa" w:w="1490"/>
          </w:tcPr>
          <w:p>
            <w:pPr>
              <w:spacing w:after="0"/>
              <w:jc w:val="left"/>
            </w:pPr>
            <w:r>
              <w:rPr>
                <w:sz w:val="16"/>
              </w:rPr>
              <w:t>Bemidji city</w:t>
            </w:r>
          </w:p>
        </w:tc>
        <w:tc>
          <w:tcPr>
            <w:tcW w:type="dxa" w:w="727"/>
          </w:tcPr>
          <w:p>
            <w:pPr>
              <w:spacing w:after="0"/>
              <w:jc w:val="left"/>
            </w:pPr>
            <w:r>
              <w:rPr>
                <w:sz w:val="16"/>
              </w:rPr>
              <w:t>City</w:t>
            </w:r>
          </w:p>
        </w:tc>
        <w:tc>
          <w:tcPr>
            <w:tcW w:type="dxa" w:w="2158"/>
          </w:tcPr>
          <w:p>
            <w:pPr>
              <w:spacing w:after="0"/>
              <w:jc w:val="left"/>
            </w:pPr>
            <w:r>
              <w:rPr>
                <w:sz w:val="16"/>
              </w:rPr>
              <w:t>Expired on 2026-03-07</w:t>
            </w:r>
          </w:p>
        </w:tc>
        <w:tc>
          <w:tcPr>
            <w:tcW w:type="dxa" w:w="2254"/>
          </w:tcPr>
          <w:p>
            <w:pPr>
              <w:spacing w:after="0"/>
              <w:jc w:val="right"/>
            </w:pPr>
            <w:r>
              <w:rPr>
                <w:sz w:val="16"/>
              </w:rPr>
              <w:t>FMA RL 0, SRL 0; any 0</w:t>
            </w:r>
          </w:p>
        </w:tc>
        <w:tc>
          <w:tcPr>
            <w:tcW w:type="dxa" w:w="2922"/>
          </w:tcPr>
          <w:p>
            <w:pPr>
              <w:spacing w:after="0"/>
              <w:jc w:val="right"/>
            </w:pPr>
            <w:r>
              <w:rPr>
                <w:sz w:val="16"/>
              </w:rPr>
              <w:t>$76,026.17</w:t>
            </w:r>
          </w:p>
        </w:tc>
        <w:tc>
          <w:tcPr>
            <w:tcW w:type="dxa" w:w="2636"/>
          </w:tcPr>
          <w:p>
            <w:pPr>
              <w:spacing w:after="0"/>
              <w:jc w:val="right"/>
            </w:pPr>
            <w:r>
              <w:rPr>
                <w:sz w:val="16"/>
              </w:rPr>
              <w:t>122 total; 17 since its plan</w:t>
            </w:r>
          </w:p>
        </w:tc>
        <w:tc>
          <w:tcPr>
            <w:tcW w:type="dxa" w:w="1925"/>
          </w:tcPr>
          <w:p>
            <w:pPr>
              <w:spacing w:after="0"/>
              <w:jc w:val="left"/>
            </w:pPr>
          </w:p>
        </w:tc>
      </w:tr>
      <w:tr>
        <w:trPr>
          <w:cantSplit/>
        </w:trPr>
        <w:tc>
          <w:tcPr>
            <w:tcW w:type="dxa" w:w="1490"/>
          </w:tcPr>
          <w:p>
            <w:pPr>
              <w:spacing w:after="0"/>
              <w:jc w:val="left"/>
            </w:pPr>
            <w:r>
              <w:rPr>
                <w:sz w:val="16"/>
              </w:rPr>
              <w:t>Blackduck city</w:t>
            </w:r>
          </w:p>
        </w:tc>
        <w:tc>
          <w:tcPr>
            <w:tcW w:type="dxa" w:w="727"/>
          </w:tcPr>
          <w:p>
            <w:pPr>
              <w:spacing w:after="0"/>
              <w:jc w:val="left"/>
            </w:pPr>
            <w:r>
              <w:rPr>
                <w:sz w:val="16"/>
              </w:rPr>
              <w:t>City</w:t>
            </w:r>
          </w:p>
        </w:tc>
        <w:tc>
          <w:tcPr>
            <w:tcW w:type="dxa" w:w="2158"/>
          </w:tcPr>
          <w:p>
            <w:pPr>
              <w:spacing w:after="0"/>
              <w:jc w:val="left"/>
            </w:pPr>
            <w:r>
              <w:rPr>
                <w:sz w:val="16"/>
              </w:rPr>
              <w:t>Expired on 2026-03-07</w:t>
            </w:r>
          </w:p>
        </w:tc>
        <w:tc>
          <w:tcPr>
            <w:tcW w:type="dxa" w:w="2254"/>
          </w:tcPr>
          <w:p>
            <w:pPr>
              <w:spacing w:after="0"/>
              <w:jc w:val="right"/>
            </w:pPr>
            <w:r>
              <w:rPr>
                <w:sz w:val="16"/>
              </w:rPr>
              <w:t>FMA RL 0, SRL 0; any 0</w:t>
            </w:r>
          </w:p>
        </w:tc>
        <w:tc>
          <w:tcPr>
            <w:tcW w:type="dxa" w:w="2922"/>
          </w:tcPr>
          <w:p>
            <w:pPr>
              <w:spacing w:after="0"/>
              <w:jc w:val="right"/>
            </w:pPr>
            <w:r>
              <w:rPr>
                <w:sz w:val="16"/>
              </w:rPr>
              <w:t>$27,131.45</w:t>
            </w:r>
          </w:p>
        </w:tc>
        <w:tc>
          <w:tcPr>
            <w:tcW w:type="dxa" w:w="2636"/>
          </w:tcPr>
          <w:p>
            <w:pPr>
              <w:spacing w:after="0"/>
              <w:jc w:val="right"/>
            </w:pPr>
            <w:r>
              <w:rPr>
                <w:sz w:val="16"/>
              </w:rPr>
              <w:t>38 total; 8 since its plan</w:t>
            </w:r>
          </w:p>
        </w:tc>
        <w:tc>
          <w:tcPr>
            <w:tcW w:type="dxa" w:w="1925"/>
          </w:tcPr>
          <w:p>
            <w:pPr>
              <w:spacing w:after="0"/>
              <w:jc w:val="left"/>
            </w:pPr>
          </w:p>
        </w:tc>
      </w:tr>
      <w:tr>
        <w:trPr>
          <w:cantSplit/>
        </w:trPr>
        <w:tc>
          <w:tcPr>
            <w:tcW w:type="dxa" w:w="1490"/>
          </w:tcPr>
          <w:p>
            <w:pPr>
              <w:spacing w:after="0"/>
              <w:jc w:val="left"/>
            </w:pPr>
            <w:r>
              <w:rPr>
                <w:sz w:val="16"/>
              </w:rPr>
              <w:t>Funkley city</w:t>
            </w:r>
          </w:p>
        </w:tc>
        <w:tc>
          <w:tcPr>
            <w:tcW w:type="dxa" w:w="727"/>
          </w:tcPr>
          <w:p>
            <w:pPr>
              <w:spacing w:after="0"/>
              <w:jc w:val="left"/>
            </w:pPr>
            <w:r>
              <w:rPr>
                <w:sz w:val="16"/>
              </w:rPr>
              <w:t>City</w:t>
            </w:r>
          </w:p>
        </w:tc>
        <w:tc>
          <w:tcPr>
            <w:tcW w:type="dxa" w:w="2158"/>
          </w:tcPr>
          <w:p>
            <w:pPr>
              <w:spacing w:after="0"/>
              <w:jc w:val="left"/>
            </w:pPr>
            <w:r>
              <w:rPr>
                <w:sz w:val="16"/>
              </w:rPr>
              <w:t>Expired on 2026-03-07</w:t>
            </w:r>
          </w:p>
        </w:tc>
        <w:tc>
          <w:tcPr>
            <w:tcW w:type="dxa" w:w="2254"/>
          </w:tcPr>
          <w:p>
            <w:pPr>
              <w:spacing w:after="0"/>
              <w:jc w:val="right"/>
            </w:pPr>
            <w:r>
              <w:rPr>
                <w:sz w:val="16"/>
              </w:rPr>
              <w:t>FMA RL 0, SRL 0; any 0</w:t>
            </w:r>
          </w:p>
        </w:tc>
        <w:tc>
          <w:tcPr>
            <w:tcW w:type="dxa" w:w="2922"/>
          </w:tcPr>
          <w:p>
            <w:pPr>
              <w:spacing w:after="0"/>
              <w:jc w:val="right"/>
            </w:pPr>
            <w:r>
              <w:rPr>
                <w:sz w:val="16"/>
              </w:rPr>
              <w:t>no Public Assistance recorded</w:t>
            </w:r>
          </w:p>
        </w:tc>
        <w:tc>
          <w:tcPr>
            <w:tcW w:type="dxa" w:w="2636"/>
          </w:tcPr>
          <w:p>
            <w:pPr>
              <w:spacing w:after="0"/>
              <w:jc w:val="right"/>
            </w:pPr>
            <w:r>
              <w:rPr>
                <w:sz w:val="16"/>
              </w:rPr>
              <w:t>6 total; 0 since its plan</w:t>
            </w:r>
          </w:p>
        </w:tc>
        <w:tc>
          <w:tcPr>
            <w:tcW w:type="dxa" w:w="1925"/>
          </w:tcPr>
          <w:p>
            <w:pPr>
              <w:spacing w:after="0"/>
              <w:jc w:val="left"/>
            </w:pPr>
          </w:p>
        </w:tc>
      </w:tr>
      <w:tr>
        <w:trPr>
          <w:cantSplit/>
        </w:trPr>
        <w:tc>
          <w:tcPr>
            <w:tcW w:type="dxa" w:w="1490"/>
          </w:tcPr>
          <w:p>
            <w:pPr>
              <w:spacing w:after="0"/>
              <w:jc w:val="left"/>
            </w:pPr>
            <w:r>
              <w:rPr>
                <w:sz w:val="16"/>
              </w:rPr>
              <w:t>Kelliher city</w:t>
            </w:r>
          </w:p>
        </w:tc>
        <w:tc>
          <w:tcPr>
            <w:tcW w:type="dxa" w:w="727"/>
          </w:tcPr>
          <w:p>
            <w:pPr>
              <w:spacing w:after="0"/>
              <w:jc w:val="left"/>
            </w:pPr>
            <w:r>
              <w:rPr>
                <w:sz w:val="16"/>
              </w:rPr>
              <w:t>City</w:t>
            </w:r>
          </w:p>
        </w:tc>
        <w:tc>
          <w:tcPr>
            <w:tcW w:type="dxa" w:w="2158"/>
          </w:tcPr>
          <w:p>
            <w:pPr>
              <w:spacing w:after="0"/>
              <w:jc w:val="left"/>
            </w:pPr>
            <w:r>
              <w:rPr>
                <w:sz w:val="16"/>
              </w:rPr>
              <w:t>Expired on 2026-03-07</w:t>
            </w:r>
          </w:p>
        </w:tc>
        <w:tc>
          <w:tcPr>
            <w:tcW w:type="dxa" w:w="2254"/>
          </w:tcPr>
          <w:p>
            <w:pPr>
              <w:spacing w:after="0"/>
              <w:jc w:val="right"/>
            </w:pPr>
          </w:p>
        </w:tc>
        <w:tc>
          <w:tcPr>
            <w:tcW w:type="dxa" w:w="2922"/>
          </w:tcPr>
          <w:p>
            <w:pPr>
              <w:spacing w:after="0"/>
              <w:jc w:val="right"/>
            </w:pPr>
            <w:r>
              <w:rPr>
                <w:sz w:val="16"/>
              </w:rPr>
              <w:t>no Public Assistance recorded</w:t>
            </w:r>
          </w:p>
        </w:tc>
        <w:tc>
          <w:tcPr>
            <w:tcW w:type="dxa" w:w="2636"/>
          </w:tcPr>
          <w:p>
            <w:pPr>
              <w:spacing w:after="0"/>
              <w:jc w:val="right"/>
            </w:pPr>
            <w:r>
              <w:rPr>
                <w:sz w:val="16"/>
              </w:rPr>
              <w:t>18 total; 5 since its plan</w:t>
            </w:r>
          </w:p>
        </w:tc>
        <w:tc>
          <w:tcPr>
            <w:tcW w:type="dxa" w:w="1925"/>
          </w:tcPr>
          <w:p>
            <w:pPr>
              <w:spacing w:after="0"/>
              <w:jc w:val="left"/>
            </w:pPr>
            <w:r>
              <w:rPr>
                <w:sz w:val="16"/>
              </w:rPr>
              <w:t>No NFIP community ID on this jurisdiction's plan row.</w:t>
            </w:r>
          </w:p>
        </w:tc>
      </w:tr>
      <w:tr>
        <w:trPr>
          <w:cantSplit/>
        </w:trPr>
        <w:tc>
          <w:tcPr>
            <w:tcW w:type="dxa" w:w="1490"/>
          </w:tcPr>
          <w:p>
            <w:pPr>
              <w:spacing w:after="0"/>
              <w:jc w:val="left"/>
            </w:pPr>
            <w:r>
              <w:rPr>
                <w:sz w:val="16"/>
              </w:rPr>
              <w:t>Solway city</w:t>
            </w:r>
          </w:p>
        </w:tc>
        <w:tc>
          <w:tcPr>
            <w:tcW w:type="dxa" w:w="727"/>
          </w:tcPr>
          <w:p>
            <w:pPr>
              <w:spacing w:after="0"/>
              <w:jc w:val="left"/>
            </w:pPr>
            <w:r>
              <w:rPr>
                <w:sz w:val="16"/>
              </w:rPr>
              <w:t>City</w:t>
            </w:r>
          </w:p>
        </w:tc>
        <w:tc>
          <w:tcPr>
            <w:tcW w:type="dxa" w:w="2158"/>
          </w:tcPr>
          <w:p>
            <w:pPr>
              <w:spacing w:after="0"/>
              <w:jc w:val="left"/>
            </w:pPr>
            <w:r>
              <w:rPr>
                <w:sz w:val="16"/>
              </w:rPr>
              <w:t>Expired on 2026-03-07</w:t>
            </w:r>
          </w:p>
        </w:tc>
        <w:tc>
          <w:tcPr>
            <w:tcW w:type="dxa" w:w="2254"/>
          </w:tcPr>
          <w:p>
            <w:pPr>
              <w:spacing w:after="0"/>
              <w:jc w:val="right"/>
            </w:pPr>
          </w:p>
        </w:tc>
        <w:tc>
          <w:tcPr>
            <w:tcW w:type="dxa" w:w="2922"/>
          </w:tcPr>
          <w:p>
            <w:pPr>
              <w:spacing w:after="0"/>
              <w:jc w:val="right"/>
            </w:pPr>
            <w:r>
              <w:rPr>
                <w:sz w:val="16"/>
              </w:rPr>
              <w:t>no Public Assistance recorded</w:t>
            </w:r>
          </w:p>
        </w:tc>
        <w:tc>
          <w:tcPr>
            <w:tcW w:type="dxa" w:w="2636"/>
          </w:tcPr>
          <w:p>
            <w:pPr>
              <w:spacing w:after="0"/>
              <w:jc w:val="right"/>
            </w:pPr>
            <w:r>
              <w:rPr>
                <w:sz w:val="16"/>
              </w:rPr>
              <w:t>16 total; 4 since its plan</w:t>
            </w:r>
          </w:p>
        </w:tc>
        <w:tc>
          <w:tcPr>
            <w:tcW w:type="dxa" w:w="1925"/>
          </w:tcPr>
          <w:p>
            <w:pPr>
              <w:spacing w:after="0"/>
              <w:jc w:val="left"/>
            </w:pPr>
            <w:r>
              <w:rPr>
                <w:sz w:val="16"/>
              </w:rPr>
              <w:t>No NFIP community ID on this jurisdiction's plan row.</w:t>
            </w:r>
          </w:p>
        </w:tc>
      </w:tr>
      <w:tr>
        <w:trPr>
          <w:cantSplit/>
        </w:trPr>
        <w:tc>
          <w:tcPr>
            <w:tcW w:type="dxa" w:w="1490"/>
          </w:tcPr>
          <w:p>
            <w:pPr>
              <w:spacing w:after="0"/>
              <w:jc w:val="left"/>
            </w:pPr>
            <w:r>
              <w:rPr>
                <w:sz w:val="16"/>
              </w:rPr>
              <w:t>Tenstrike city</w:t>
            </w:r>
          </w:p>
        </w:tc>
        <w:tc>
          <w:tcPr>
            <w:tcW w:type="dxa" w:w="727"/>
          </w:tcPr>
          <w:p>
            <w:pPr>
              <w:spacing w:after="0"/>
              <w:jc w:val="left"/>
            </w:pPr>
            <w:r>
              <w:rPr>
                <w:sz w:val="16"/>
              </w:rPr>
              <w:t>City</w:t>
            </w:r>
          </w:p>
        </w:tc>
        <w:tc>
          <w:tcPr>
            <w:tcW w:type="dxa" w:w="2158"/>
          </w:tcPr>
          <w:p>
            <w:pPr>
              <w:spacing w:after="0"/>
              <w:jc w:val="left"/>
            </w:pPr>
            <w:r>
              <w:rPr>
                <w:sz w:val="16"/>
              </w:rPr>
              <w:t>Expired on 2026-03-07</w:t>
            </w:r>
          </w:p>
        </w:tc>
        <w:tc>
          <w:tcPr>
            <w:tcW w:type="dxa" w:w="2254"/>
          </w:tcPr>
          <w:p>
            <w:pPr>
              <w:spacing w:after="0"/>
              <w:jc w:val="right"/>
            </w:pPr>
            <w:r>
              <w:rPr>
                <w:sz w:val="16"/>
              </w:rPr>
              <w:t>FMA RL 0, SRL 0; any 0</w:t>
            </w:r>
          </w:p>
        </w:tc>
        <w:tc>
          <w:tcPr>
            <w:tcW w:type="dxa" w:w="2922"/>
          </w:tcPr>
          <w:p>
            <w:pPr>
              <w:spacing w:after="0"/>
              <w:jc w:val="right"/>
            </w:pPr>
            <w:r>
              <w:rPr>
                <w:sz w:val="16"/>
              </w:rPr>
              <w:t>$24,246.53</w:t>
            </w:r>
          </w:p>
        </w:tc>
        <w:tc>
          <w:tcPr>
            <w:tcW w:type="dxa" w:w="2636"/>
          </w:tcPr>
          <w:p>
            <w:pPr>
              <w:spacing w:after="0"/>
              <w:jc w:val="right"/>
            </w:pPr>
            <w:r>
              <w:rPr>
                <w:sz w:val="16"/>
              </w:rPr>
              <w:t>21 total; 4 since its plan</w:t>
            </w:r>
          </w:p>
        </w:tc>
        <w:tc>
          <w:tcPr>
            <w:tcW w:type="dxa" w:w="1925"/>
          </w:tcPr>
          <w:p>
            <w:pPr>
              <w:spacing w:after="0"/>
              <w:jc w:val="left"/>
            </w:pPr>
          </w:p>
        </w:tc>
      </w:tr>
      <w:tr>
        <w:trPr>
          <w:cantSplit/>
        </w:trPr>
        <w:tc>
          <w:tcPr>
            <w:tcW w:type="dxa" w:w="1490"/>
          </w:tcPr>
          <w:p>
            <w:pPr>
              <w:spacing w:after="0"/>
              <w:jc w:val="left"/>
            </w:pPr>
            <w:r>
              <w:rPr>
                <w:sz w:val="16"/>
              </w:rPr>
              <w:t>Turtle River city</w:t>
            </w:r>
          </w:p>
        </w:tc>
        <w:tc>
          <w:tcPr>
            <w:tcW w:type="dxa" w:w="727"/>
          </w:tcPr>
          <w:p>
            <w:pPr>
              <w:spacing w:after="0"/>
              <w:jc w:val="left"/>
            </w:pPr>
            <w:r>
              <w:rPr>
                <w:sz w:val="16"/>
              </w:rPr>
              <w:t>City</w:t>
            </w:r>
          </w:p>
        </w:tc>
        <w:tc>
          <w:tcPr>
            <w:tcW w:type="dxa" w:w="2158"/>
          </w:tcPr>
          <w:p>
            <w:pPr>
              <w:spacing w:after="0"/>
              <w:jc w:val="left"/>
            </w:pPr>
            <w:r>
              <w:rPr>
                <w:sz w:val="16"/>
              </w:rPr>
              <w:t>Expired on 2026-03-07</w:t>
            </w:r>
          </w:p>
        </w:tc>
        <w:tc>
          <w:tcPr>
            <w:tcW w:type="dxa" w:w="2254"/>
          </w:tcPr>
          <w:p>
            <w:pPr>
              <w:spacing w:after="0"/>
              <w:jc w:val="right"/>
            </w:pPr>
            <w:r>
              <w:rPr>
                <w:sz w:val="16"/>
              </w:rPr>
              <w:t>FMA RL 0, SRL 0; any 0</w:t>
            </w:r>
          </w:p>
        </w:tc>
        <w:tc>
          <w:tcPr>
            <w:tcW w:type="dxa" w:w="2922"/>
          </w:tcPr>
          <w:p>
            <w:pPr>
              <w:spacing w:after="0"/>
              <w:jc w:val="right"/>
            </w:pPr>
            <w:r>
              <w:rPr>
                <w:sz w:val="16"/>
              </w:rPr>
              <w:t>no Public Assistance recorded</w:t>
            </w:r>
          </w:p>
        </w:tc>
        <w:tc>
          <w:tcPr>
            <w:tcW w:type="dxa" w:w="2636"/>
          </w:tcPr>
          <w:p>
            <w:pPr>
              <w:spacing w:after="0"/>
              <w:jc w:val="right"/>
            </w:pPr>
            <w:r>
              <w:rPr>
                <w:sz w:val="16"/>
              </w:rPr>
              <w:t>10 total; 1 since its plan</w:t>
            </w:r>
          </w:p>
        </w:tc>
        <w:tc>
          <w:tcPr>
            <w:tcW w:type="dxa" w:w="1925"/>
          </w:tcPr>
          <w:p>
            <w:pPr>
              <w:spacing w:after="0"/>
              <w:jc w:val="left"/>
            </w:pPr>
          </w:p>
        </w:tc>
      </w:tr>
      <w:tr>
        <w:trPr>
          <w:cantSplit/>
        </w:trPr>
        <w:tc>
          <w:tcPr>
            <w:tcW w:type="dxa" w:w="1490"/>
          </w:tcPr>
          <w:p>
            <w:pPr>
              <w:spacing w:after="0"/>
              <w:jc w:val="left"/>
            </w:pPr>
            <w:r>
              <w:rPr>
                <w:sz w:val="16"/>
              </w:rPr>
              <w:t>Wilton city</w:t>
            </w:r>
          </w:p>
        </w:tc>
        <w:tc>
          <w:tcPr>
            <w:tcW w:type="dxa" w:w="727"/>
          </w:tcPr>
          <w:p>
            <w:pPr>
              <w:spacing w:after="0"/>
              <w:jc w:val="left"/>
            </w:pPr>
            <w:r>
              <w:rPr>
                <w:sz w:val="16"/>
              </w:rPr>
              <w:t>City</w:t>
            </w:r>
          </w:p>
        </w:tc>
        <w:tc>
          <w:tcPr>
            <w:tcW w:type="dxa" w:w="2158"/>
          </w:tcPr>
          <w:p>
            <w:pPr>
              <w:spacing w:after="0"/>
              <w:jc w:val="left"/>
            </w:pPr>
            <w:r>
              <w:rPr>
                <w:sz w:val="16"/>
              </w:rPr>
              <w:t>Expired on 2026-03-07</w:t>
            </w:r>
          </w:p>
        </w:tc>
        <w:tc>
          <w:tcPr>
            <w:tcW w:type="dxa" w:w="2254"/>
          </w:tcPr>
          <w:p>
            <w:pPr>
              <w:spacing w:after="0"/>
              <w:jc w:val="right"/>
            </w:pPr>
            <w:r>
              <w:rPr>
                <w:sz w:val="16"/>
              </w:rPr>
              <w:t>FMA RL 0, SRL 0; any 0</w:t>
            </w:r>
          </w:p>
        </w:tc>
        <w:tc>
          <w:tcPr>
            <w:tcW w:type="dxa" w:w="2922"/>
          </w:tcPr>
          <w:p>
            <w:pPr>
              <w:spacing w:after="0"/>
              <w:jc w:val="right"/>
            </w:pPr>
            <w:r>
              <w:rPr>
                <w:sz w:val="16"/>
              </w:rPr>
              <w:t>no Public Assistance recorded</w:t>
            </w:r>
          </w:p>
        </w:tc>
        <w:tc>
          <w:tcPr>
            <w:tcW w:type="dxa" w:w="2636"/>
          </w:tcPr>
          <w:p>
            <w:pPr>
              <w:spacing w:after="0"/>
              <w:jc w:val="right"/>
            </w:pPr>
            <w:r>
              <w:rPr>
                <w:sz w:val="16"/>
              </w:rPr>
              <w:t>12 total; 1 since its plan</w:t>
            </w:r>
          </w:p>
        </w:tc>
        <w:tc>
          <w:tcPr>
            <w:tcW w:type="dxa" w:w="192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126"/>
        <w:gridCol w:w="1126"/>
        <w:gridCol w:w="1094"/>
        <w:gridCol w:w="1305"/>
        <w:gridCol w:w="1179"/>
        <w:gridCol w:w="1071"/>
        <w:gridCol w:w="1155"/>
        <w:gridCol w:w="1365"/>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9"/>
            <w:shd w:val="clear" w:color="auto" w:fill="E8E8E8"/>
          </w:tcPr>
          <w:p>
            <w:pPr>
              <w:spacing w:after="0"/>
              <w:jc w:val="right"/>
            </w:pPr>
            <w:r>
              <w:rPr>
                <w:b/>
                <w:sz w:val="16"/>
              </w:rPr>
              <w:t>Storm Events damage since 2021-03-08</w:t>
            </w:r>
          </w:p>
          <w:p>
            <w:pPr>
              <w:spacing w:after="0"/>
              <w:jc w:val="right"/>
            </w:pPr>
            <w:r>
              <w:rPr>
                <w:i/>
                <w:color w:val="555555"/>
                <w:sz w:val="14"/>
              </w:rPr>
              <w:t>county-coded records, property plus crops, nominal dollars</w:t>
            </w:r>
          </w:p>
        </w:tc>
        <w:tc>
          <w:tcPr>
            <w:tcW w:type="dxa" w:w="107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5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65"/>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$13,168,912,077</w:t>
            </w:r>
          </w:p>
        </w:tc>
        <w:tc>
          <w:tcPr>
            <w:tcW w:type="dxa" w:w="1131"/>
          </w:tcPr>
          <w:p>
            <w:pPr>
              <w:spacing w:after="0"/>
              <w:jc w:val="right"/>
            </w:pPr>
            <w:r>
              <w:rPr>
                <w:sz w:val="16"/>
              </w:rPr>
              <w:t>$30,642,269</w:t>
            </w:r>
          </w:p>
        </w:tc>
        <w:tc>
          <w:tcPr>
            <w:tcW w:type="dxa" w:w="1041"/>
          </w:tcPr>
          <w:p>
            <w:pPr>
              <w:spacing w:after="0"/>
              <w:jc w:val="right"/>
            </w:pPr>
            <w:r>
              <w:rPr>
                <w:sz w:val="16"/>
              </w:rPr>
              <w:t>46,103</w:t>
            </w:r>
          </w:p>
        </w:tc>
        <w:tc>
          <w:tcPr>
            <w:tcW w:type="dxa" w:w="1126"/>
          </w:tcPr>
          <w:p>
            <w:pPr>
              <w:spacing w:after="0"/>
              <w:jc w:val="right"/>
            </w:pPr>
            <w:r>
              <w:rPr>
                <w:sz w:val="16"/>
              </w:rPr>
              <w:t>$5,072</w:t>
            </w:r>
          </w:p>
        </w:tc>
        <w:tc>
          <w:tcPr>
            <w:tcW w:type="dxa" w:w="1126"/>
          </w:tcPr>
          <w:p>
            <w:pPr>
              <w:spacing w:after="0"/>
              <w:jc w:val="right"/>
            </w:pPr>
            <w:r>
              <w:rPr>
                <w:sz w:val="16"/>
              </w:rPr>
              <w:t>$111,305</w:t>
            </w:r>
          </w:p>
        </w:tc>
        <w:tc>
          <w:tcPr>
            <w:tcW w:type="dxa" w:w="1094"/>
          </w:tcPr>
          <w:p>
            <w:pPr>
              <w:spacing w:after="0"/>
              <w:jc w:val="right"/>
            </w:pPr>
            <w:r>
              <w:rPr>
                <w:sz w:val="16"/>
              </w:rPr>
              <w:t>$3,330,292</w:t>
            </w:r>
          </w:p>
        </w:tc>
        <w:tc>
          <w:tcPr>
            <w:tcW w:type="dxa" w:w="1305"/>
          </w:tcPr>
          <w:p>
            <w:pPr>
              <w:spacing w:after="0"/>
              <w:jc w:val="right"/>
            </w:pPr>
            <w:r>
              <w:rPr>
                <w:sz w:val="16"/>
              </w:rPr>
              <w:t>under 0.0001%</w:t>
            </w:r>
          </w:p>
        </w:tc>
        <w:tc>
          <w:tcPr>
            <w:tcW w:type="dxa" w:w="1179"/>
          </w:tcPr>
          <w:p>
            <w:pPr>
              <w:spacing w:after="0"/>
              <w:jc w:val="right"/>
            </w:pPr>
          </w:p>
        </w:tc>
        <w:tc>
          <w:tcPr>
            <w:tcW w:type="dxa" w:w="1071"/>
          </w:tcPr>
          <w:p>
            <w:pPr>
              <w:spacing w:after="0"/>
              <w:jc w:val="right"/>
            </w:pPr>
            <w:r>
              <w:rPr>
                <w:sz w:val="16"/>
              </w:rPr>
              <w:t>$0</w:t>
            </w:r>
          </w:p>
        </w:tc>
        <w:tc>
          <w:tcPr>
            <w:tcW w:type="dxa" w:w="1155"/>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$13,424,902</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$238,813</w:t>
            </w:r>
          </w:p>
        </w:tc>
        <w:tc>
          <w:tcPr>
            <w:tcW w:type="dxa" w:w="1094"/>
          </w:tcPr>
          <w:p>
            <w:pPr>
              <w:spacing w:after="0"/>
              <w:jc w:val="right"/>
            </w:pPr>
            <w:r>
              <w:rPr>
                <w:sz w:val="16"/>
              </w:rPr>
              <w:t>n/a</w:t>
            </w:r>
          </w:p>
        </w:tc>
        <w:tc>
          <w:tcPr>
            <w:tcW w:type="dxa" w:w="1305"/>
          </w:tcPr>
          <w:p>
            <w:pPr>
              <w:spacing w:after="0"/>
              <w:jc w:val="right"/>
            </w:pPr>
            <w:r>
              <w:rPr>
                <w:sz w:val="16"/>
              </w:rPr>
              <w:t>1.78% (agriculture)</w:t>
            </w:r>
          </w:p>
        </w:tc>
        <w:tc>
          <w:tcPr>
            <w:tcW w:type="dxa" w:w="1179"/>
          </w:tcPr>
          <w:p>
            <w:pPr>
              <w:spacing w:after="0"/>
              <w:jc w:val="right"/>
            </w:pPr>
          </w:p>
        </w:tc>
        <w:tc>
          <w:tcPr>
            <w:tcW w:type="dxa" w:w="1071"/>
          </w:tcPr>
          <w:p>
            <w:pPr>
              <w:spacing w:after="0"/>
              <w:jc w:val="right"/>
            </w:pPr>
            <w:r>
              <w:rPr>
                <w:sz w:val="16"/>
              </w:rPr>
              <w:t>$0</w:t>
            </w:r>
          </w:p>
        </w:tc>
        <w:tc>
          <w:tcPr>
            <w:tcW w:type="dxa" w:w="1155"/>
          </w:tcPr>
          <w:p>
            <w:pPr>
              <w:spacing w:after="0"/>
              <w:jc w:val="right"/>
            </w:pPr>
          </w:p>
        </w:tc>
        <w:tc>
          <w:tcPr>
            <w:tcW w:type="dxa" w:w="1365"/>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$23,243,267,414</w:t>
            </w:r>
          </w:p>
        </w:tc>
        <w:tc>
          <w:tcPr>
            <w:tcW w:type="dxa" w:w="1131"/>
          </w:tcPr>
          <w:p>
            <w:pPr>
              <w:spacing w:after="0"/>
              <w:jc w:val="right"/>
            </w:pPr>
            <w:r>
              <w:rPr>
                <w:sz w:val="16"/>
              </w:rPr>
              <w:t>n/a</w:t>
            </w:r>
          </w:p>
        </w:tc>
        <w:tc>
          <w:tcPr>
            <w:tcW w:type="dxa" w:w="1041"/>
          </w:tcPr>
          <w:p>
            <w:pPr>
              <w:spacing w:after="0"/>
              <w:jc w:val="right"/>
            </w:pPr>
            <w:r>
              <w:rPr>
                <w:sz w:val="16"/>
              </w:rPr>
              <w:t>46,228</w:t>
            </w:r>
          </w:p>
        </w:tc>
        <w:tc>
          <w:tcPr>
            <w:tcW w:type="dxa" w:w="1126"/>
          </w:tcPr>
          <w:p>
            <w:pPr>
              <w:spacing w:after="0"/>
              <w:jc w:val="right"/>
            </w:pPr>
            <w:r>
              <w:rPr>
                <w:sz w:val="16"/>
              </w:rPr>
              <w:t>$4,436</w:t>
            </w:r>
          </w:p>
        </w:tc>
        <w:tc>
          <w:tcPr>
            <w:tcW w:type="dxa" w:w="1126"/>
          </w:tcPr>
          <w:p>
            <w:pPr>
              <w:spacing w:after="0"/>
              <w:jc w:val="right"/>
            </w:pPr>
            <w:r>
              <w:rPr>
                <w:sz w:val="16"/>
              </w:rPr>
              <w:t>n/a</w:t>
            </w:r>
          </w:p>
        </w:tc>
        <w:tc>
          <w:tcPr>
            <w:tcW w:type="dxa" w:w="1094"/>
          </w:tcPr>
          <w:p>
            <w:pPr>
              <w:spacing w:after="0"/>
              <w:jc w:val="right"/>
            </w:pPr>
            <w:r>
              <w:rPr>
                <w:sz w:val="16"/>
              </w:rPr>
              <w:t>$1,192</w:t>
            </w:r>
          </w:p>
        </w:tc>
        <w:tc>
          <w:tcPr>
            <w:tcW w:type="dxa" w:w="1305"/>
          </w:tcPr>
          <w:p>
            <w:pPr>
              <w:spacing w:after="0"/>
              <w:jc w:val="right"/>
            </w:pPr>
            <w:r>
              <w:rPr>
                <w:sz w:val="16"/>
              </w:rPr>
              <w:t>under 0.0001%</w:t>
            </w:r>
          </w:p>
        </w:tc>
        <w:tc>
          <w:tcPr>
            <w:tcW w:type="dxa" w:w="1179"/>
          </w:tcPr>
          <w:p>
            <w:pPr>
              <w:spacing w:after="0"/>
              <w:jc w:val="right"/>
            </w:pPr>
          </w:p>
        </w:tc>
        <w:tc>
          <w:tcPr>
            <w:tcW w:type="dxa" w:w="1071"/>
          </w:tcPr>
          <w:p>
            <w:pPr>
              <w:spacing w:after="0"/>
              <w:jc w:val="right"/>
            </w:pPr>
          </w:p>
        </w:tc>
        <w:tc>
          <w:tcPr>
            <w:tcW w:type="dxa" w:w="1155"/>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$13,168,912,077</w:t>
            </w:r>
          </w:p>
        </w:tc>
        <w:tc>
          <w:tcPr>
            <w:tcW w:type="dxa" w:w="1131"/>
          </w:tcPr>
          <w:p>
            <w:pPr>
              <w:spacing w:after="0"/>
              <w:jc w:val="right"/>
            </w:pPr>
            <w:r>
              <w:rPr>
                <w:sz w:val="16"/>
              </w:rPr>
              <w:t>$30,642,269</w:t>
            </w:r>
          </w:p>
        </w:tc>
        <w:tc>
          <w:tcPr>
            <w:tcW w:type="dxa" w:w="1041"/>
          </w:tcPr>
          <w:p>
            <w:pPr>
              <w:spacing w:after="0"/>
              <w:jc w:val="right"/>
            </w:pPr>
            <w:r>
              <w:rPr>
                <w:sz w:val="16"/>
              </w:rPr>
              <w:t>46,103</w:t>
            </w:r>
          </w:p>
        </w:tc>
        <w:tc>
          <w:tcPr>
            <w:tcW w:type="dxa" w:w="1126"/>
          </w:tcPr>
          <w:p>
            <w:pPr>
              <w:spacing w:after="0"/>
              <w:jc w:val="right"/>
            </w:pPr>
            <w:r>
              <w:rPr>
                <w:sz w:val="16"/>
              </w:rPr>
              <w:t>$226,892</w:t>
            </w:r>
          </w:p>
        </w:tc>
        <w:tc>
          <w:tcPr>
            <w:tcW w:type="dxa" w:w="1126"/>
          </w:tcPr>
          <w:p>
            <w:pPr>
              <w:spacing w:after="0"/>
              <w:jc w:val="right"/>
            </w:pPr>
            <w:r>
              <w:rPr>
                <w:sz w:val="16"/>
              </w:rPr>
              <w:t>$61,742</w:t>
            </w:r>
          </w:p>
        </w:tc>
        <w:tc>
          <w:tcPr>
            <w:tcW w:type="dxa" w:w="1094"/>
          </w:tcPr>
          <w:p>
            <w:pPr>
              <w:spacing w:after="0"/>
              <w:jc w:val="right"/>
            </w:pPr>
            <w:r>
              <w:rPr>
                <w:sz w:val="16"/>
              </w:rPr>
              <w:t>$75,577</w:t>
            </w:r>
          </w:p>
        </w:tc>
        <w:tc>
          <w:tcPr>
            <w:tcW w:type="dxa" w:w="1305"/>
          </w:tcPr>
          <w:p>
            <w:pPr>
              <w:spacing w:after="0"/>
              <w:jc w:val="right"/>
            </w:pPr>
            <w:r>
              <w:rPr>
                <w:sz w:val="16"/>
              </w:rPr>
              <w:t>0.00172%</w:t>
            </w:r>
          </w:p>
        </w:tc>
        <w:tc>
          <w:tcPr>
            <w:tcW w:type="dxa" w:w="1179"/>
          </w:tcPr>
          <w:p>
            <w:pPr>
              <w:spacing w:after="0"/>
              <w:jc w:val="right"/>
            </w:pPr>
            <w:r>
              <w:rPr>
                <w:sz w:val="16"/>
              </w:rPr>
              <w:t>$0</w:t>
            </w:r>
          </w:p>
        </w:tc>
        <w:tc>
          <w:tcPr>
            <w:tcW w:type="dxa" w:w="1071"/>
          </w:tcPr>
          <w:p>
            <w:pPr>
              <w:spacing w:after="0"/>
              <w:jc w:val="right"/>
            </w:pPr>
          </w:p>
        </w:tc>
        <w:tc>
          <w:tcPr>
            <w:tcW w:type="dxa" w:w="1155"/>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$13,168,356,259</w:t>
            </w:r>
          </w:p>
        </w:tc>
        <w:tc>
          <w:tcPr>
            <w:tcW w:type="dxa" w:w="1131"/>
          </w:tcPr>
          <w:p>
            <w:pPr>
              <w:spacing w:after="0"/>
              <w:jc w:val="right"/>
            </w:pPr>
            <w:r>
              <w:rPr>
                <w:sz w:val="16"/>
              </w:rPr>
              <w:t>$30,642,269</w:t>
            </w:r>
          </w:p>
        </w:tc>
        <w:tc>
          <w:tcPr>
            <w:tcW w:type="dxa" w:w="1041"/>
          </w:tcPr>
          <w:p>
            <w:pPr>
              <w:spacing w:after="0"/>
              <w:jc w:val="right"/>
            </w:pPr>
            <w:r>
              <w:rPr>
                <w:sz w:val="16"/>
              </w:rPr>
              <w:t>46,102</w:t>
            </w:r>
          </w:p>
        </w:tc>
        <w:tc>
          <w:tcPr>
            <w:tcW w:type="dxa" w:w="1126"/>
          </w:tcPr>
          <w:p>
            <w:pPr>
              <w:spacing w:after="0"/>
              <w:jc w:val="right"/>
            </w:pPr>
            <w:r>
              <w:rPr>
                <w:sz w:val="16"/>
              </w:rPr>
              <w:t>$643</w:t>
            </w:r>
          </w:p>
        </w:tc>
        <w:tc>
          <w:tcPr>
            <w:tcW w:type="dxa" w:w="1126"/>
          </w:tcPr>
          <w:p>
            <w:pPr>
              <w:spacing w:after="0"/>
              <w:jc w:val="right"/>
            </w:pPr>
            <w:r>
              <w:rPr>
                <w:sz w:val="16"/>
              </w:rPr>
              <w:t>under $1</w:t>
            </w:r>
          </w:p>
        </w:tc>
        <w:tc>
          <w:tcPr>
            <w:tcW w:type="dxa" w:w="1094"/>
          </w:tcPr>
          <w:p>
            <w:pPr>
              <w:spacing w:after="0"/>
              <w:jc w:val="right"/>
            </w:pPr>
            <w:r>
              <w:rPr>
                <w:sz w:val="16"/>
              </w:rPr>
              <w:t>$214,634</w:t>
            </w:r>
          </w:p>
        </w:tc>
        <w:tc>
          <w:tcPr>
            <w:tcW w:type="dxa" w:w="1305"/>
          </w:tcPr>
          <w:p>
            <w:pPr>
              <w:spacing w:after="0"/>
              <w:jc w:val="right"/>
            </w:pPr>
            <w:r>
              <w:rPr>
                <w:sz w:val="16"/>
              </w:rPr>
              <w:t>under 0.0001%</w:t>
            </w:r>
          </w:p>
        </w:tc>
        <w:tc>
          <w:tcPr>
            <w:tcW w:type="dxa" w:w="1179"/>
          </w:tcPr>
          <w:p>
            <w:pPr>
              <w:spacing w:after="0"/>
              <w:jc w:val="right"/>
            </w:pPr>
          </w:p>
        </w:tc>
        <w:tc>
          <w:tcPr>
            <w:tcW w:type="dxa" w:w="1071"/>
          </w:tcPr>
          <w:p>
            <w:pPr>
              <w:spacing w:after="0"/>
              <w:jc w:val="right"/>
            </w:pPr>
          </w:p>
        </w:tc>
        <w:tc>
          <w:tcPr>
            <w:tcW w:type="dxa" w:w="1155"/>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1"/>
          </w:tcPr>
          <w:p>
            <w:pPr>
              <w:spacing w:after="0"/>
              <w:jc w:val="right"/>
            </w:pPr>
          </w:p>
        </w:tc>
        <w:tc>
          <w:tcPr>
            <w:tcW w:type="dxa" w:w="1041"/>
          </w:tcPr>
          <w:p>
            <w:pPr>
              <w:spacing w:after="0"/>
              <w:jc w:val="right"/>
            </w:pPr>
          </w:p>
        </w:tc>
        <w:tc>
          <w:tcPr>
            <w:tcW w:type="dxa" w:w="1126"/>
          </w:tcPr>
          <w:p>
            <w:pPr>
              <w:spacing w:after="0"/>
              <w:jc w:val="right"/>
            </w:pPr>
          </w:p>
        </w:tc>
        <w:tc>
          <w:tcPr>
            <w:tcW w:type="dxa" w:w="1126"/>
          </w:tcPr>
          <w:p>
            <w:pPr>
              <w:spacing w:after="0"/>
              <w:jc w:val="right"/>
            </w:pPr>
          </w:p>
        </w:tc>
        <w:tc>
          <w:tcPr>
            <w:tcW w:type="dxa" w:w="1094"/>
          </w:tcPr>
          <w:p>
            <w:pPr>
              <w:spacing w:after="0"/>
              <w:jc w:val="right"/>
            </w:pPr>
          </w:p>
        </w:tc>
        <w:tc>
          <w:tcPr>
            <w:tcW w:type="dxa" w:w="1305"/>
          </w:tcPr>
          <w:p>
            <w:pPr>
              <w:spacing w:after="0"/>
              <w:jc w:val="right"/>
            </w:pPr>
          </w:p>
        </w:tc>
        <w:tc>
          <w:tcPr>
            <w:tcW w:type="dxa" w:w="1179"/>
          </w:tcPr>
          <w:p>
            <w:pPr>
              <w:spacing w:after="0"/>
              <w:jc w:val="right"/>
            </w:pPr>
          </w:p>
        </w:tc>
        <w:tc>
          <w:tcPr>
            <w:tcW w:type="dxa" w:w="1071"/>
          </w:tcPr>
          <w:p>
            <w:pPr>
              <w:spacing w:after="0"/>
              <w:jc w:val="right"/>
            </w:pPr>
          </w:p>
        </w:tc>
        <w:tc>
          <w:tcPr>
            <w:tcW w:type="dxa" w:w="1155"/>
          </w:tcPr>
          <w:p>
            <w:pPr>
              <w:spacing w:after="0"/>
              <w:jc w:val="right"/>
            </w:pPr>
          </w:p>
        </w:tc>
        <w:tc>
          <w:tcPr>
            <w:tcW w:type="dxa" w:w="1365"/>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$13,168,912,077</w:t>
            </w:r>
          </w:p>
        </w:tc>
        <w:tc>
          <w:tcPr>
            <w:tcW w:type="dxa" w:w="1131"/>
          </w:tcPr>
          <w:p>
            <w:pPr>
              <w:spacing w:after="0"/>
              <w:jc w:val="right"/>
            </w:pPr>
            <w:r>
              <w:rPr>
                <w:sz w:val="16"/>
              </w:rPr>
              <w:t>n/a</w:t>
            </w:r>
          </w:p>
        </w:tc>
        <w:tc>
          <w:tcPr>
            <w:tcW w:type="dxa" w:w="1041"/>
          </w:tcPr>
          <w:p>
            <w:pPr>
              <w:spacing w:after="0"/>
              <w:jc w:val="right"/>
            </w:pPr>
            <w:r>
              <w:rPr>
                <w:sz w:val="16"/>
              </w:rPr>
              <w:t>46,103</w:t>
            </w:r>
          </w:p>
        </w:tc>
        <w:tc>
          <w:tcPr>
            <w:tcW w:type="dxa" w:w="1126"/>
          </w:tcPr>
          <w:p>
            <w:pPr>
              <w:spacing w:after="0"/>
              <w:jc w:val="right"/>
            </w:pPr>
            <w:r>
              <w:rPr>
                <w:sz w:val="16"/>
              </w:rPr>
              <w:t>$7,048</w:t>
            </w:r>
          </w:p>
        </w:tc>
        <w:tc>
          <w:tcPr>
            <w:tcW w:type="dxa" w:w="1126"/>
          </w:tcPr>
          <w:p>
            <w:pPr>
              <w:spacing w:after="0"/>
              <w:jc w:val="right"/>
            </w:pPr>
            <w:r>
              <w:rPr>
                <w:sz w:val="16"/>
              </w:rPr>
              <w:t>n/a</w:t>
            </w:r>
          </w:p>
        </w:tc>
        <w:tc>
          <w:tcPr>
            <w:tcW w:type="dxa" w:w="1094"/>
          </w:tcPr>
          <w:p>
            <w:pPr>
              <w:spacing w:after="0"/>
              <w:jc w:val="right"/>
            </w:pPr>
            <w:r>
              <w:rPr>
                <w:sz w:val="16"/>
              </w:rPr>
              <w:t>$488</w:t>
            </w:r>
          </w:p>
        </w:tc>
        <w:tc>
          <w:tcPr>
            <w:tcW w:type="dxa" w:w="1305"/>
          </w:tcPr>
          <w:p>
            <w:pPr>
              <w:spacing w:after="0"/>
              <w:jc w:val="right"/>
            </w:pPr>
            <w:r>
              <w:rPr>
                <w:sz w:val="16"/>
              </w:rPr>
              <w:t>under 0.0001%</w:t>
            </w:r>
          </w:p>
        </w:tc>
        <w:tc>
          <w:tcPr>
            <w:tcW w:type="dxa" w:w="1179"/>
          </w:tcPr>
          <w:p>
            <w:pPr>
              <w:spacing w:after="0"/>
              <w:jc w:val="right"/>
            </w:pPr>
          </w:p>
        </w:tc>
        <w:tc>
          <w:tcPr>
            <w:tcW w:type="dxa" w:w="1071"/>
          </w:tcPr>
          <w:p>
            <w:pPr>
              <w:spacing w:after="0"/>
              <w:jc w:val="right"/>
            </w:pPr>
          </w:p>
        </w:tc>
        <w:tc>
          <w:tcPr>
            <w:tcW w:type="dxa" w:w="1155"/>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$13,136,131,725</w:t>
            </w:r>
          </w:p>
        </w:tc>
        <w:tc>
          <w:tcPr>
            <w:tcW w:type="dxa" w:w="1131"/>
          </w:tcPr>
          <w:p>
            <w:pPr>
              <w:spacing w:after="0"/>
              <w:jc w:val="right"/>
            </w:pPr>
            <w:r>
              <w:rPr>
                <w:sz w:val="16"/>
              </w:rPr>
              <w:t>$1,509</w:t>
            </w:r>
          </w:p>
        </w:tc>
        <w:tc>
          <w:tcPr>
            <w:tcW w:type="dxa" w:w="1041"/>
          </w:tcPr>
          <w:p>
            <w:pPr>
              <w:spacing w:after="0"/>
              <w:jc w:val="right"/>
            </w:pPr>
            <w:r>
              <w:rPr>
                <w:sz w:val="16"/>
              </w:rPr>
              <w:t>11</w:t>
            </w:r>
          </w:p>
        </w:tc>
        <w:tc>
          <w:tcPr>
            <w:tcW w:type="dxa" w:w="1126"/>
          </w:tcPr>
          <w:p>
            <w:pPr>
              <w:spacing w:after="0"/>
              <w:jc w:val="right"/>
            </w:pPr>
            <w:r>
              <w:rPr>
                <w:sz w:val="16"/>
              </w:rPr>
              <w:t>$13,533,692</w:t>
            </w:r>
          </w:p>
        </w:tc>
        <w:tc>
          <w:tcPr>
            <w:tcW w:type="dxa" w:w="1126"/>
          </w:tcPr>
          <w:p>
            <w:pPr>
              <w:spacing w:after="0"/>
              <w:jc w:val="right"/>
            </w:pPr>
            <w:r>
              <w:rPr>
                <w:sz w:val="16"/>
              </w:rPr>
              <w:t>$11</w:t>
            </w:r>
          </w:p>
        </w:tc>
        <w:tc>
          <w:tcPr>
            <w:tcW w:type="dxa" w:w="1094"/>
          </w:tcPr>
          <w:p>
            <w:pPr>
              <w:spacing w:after="0"/>
              <w:jc w:val="right"/>
            </w:pPr>
            <w:r>
              <w:rPr>
                <w:sz w:val="16"/>
              </w:rPr>
              <w:t>$7</w:t>
            </w:r>
          </w:p>
        </w:tc>
        <w:tc>
          <w:tcPr>
            <w:tcW w:type="dxa" w:w="1305"/>
          </w:tcPr>
          <w:p>
            <w:pPr>
              <w:spacing w:after="0"/>
              <w:jc w:val="right"/>
            </w:pPr>
            <w:r>
              <w:rPr>
                <w:sz w:val="16"/>
              </w:rPr>
              <w:t>n/a (see note)</w:t>
            </w:r>
          </w:p>
        </w:tc>
        <w:tc>
          <w:tcPr>
            <w:tcW w:type="dxa" w:w="1179"/>
          </w:tcPr>
          <w:p>
            <w:pPr>
              <w:spacing w:after="0"/>
              <w:jc w:val="right"/>
            </w:pPr>
            <w:r>
              <w:rPr>
                <w:sz w:val="16"/>
              </w:rPr>
              <w:t>$0</w:t>
            </w:r>
          </w:p>
        </w:tc>
        <w:tc>
          <w:tcPr>
            <w:tcW w:type="dxa" w:w="1071"/>
          </w:tcPr>
          <w:p>
            <w:pPr>
              <w:spacing w:after="0"/>
              <w:jc w:val="right"/>
            </w:pPr>
          </w:p>
        </w:tc>
        <w:tc>
          <w:tcPr>
            <w:tcW w:type="dxa" w:w="1155"/>
          </w:tcPr>
          <w:p>
            <w:pPr>
              <w:spacing w:after="0"/>
              <w:jc w:val="right"/>
            </w:pPr>
            <w:r>
              <w:rPr>
                <w:sz w:val="16"/>
              </w:rPr>
              <w:t>$967,843.09</w:t>
            </w:r>
          </w:p>
        </w:tc>
        <w:tc>
          <w:tcPr>
            <w:tcW w:type="dxa" w:w="1365"/>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$133,293,673</w:t>
            </w:r>
          </w:p>
        </w:tc>
        <w:tc>
          <w:tcPr>
            <w:tcW w:type="dxa" w:w="1131"/>
          </w:tcPr>
          <w:p>
            <w:pPr>
              <w:spacing w:after="0"/>
              <w:jc w:val="right"/>
            </w:pPr>
            <w:r>
              <w:rPr>
                <w:sz w:val="16"/>
              </w:rPr>
              <w:t>n/a</w:t>
            </w:r>
          </w:p>
        </w:tc>
        <w:tc>
          <w:tcPr>
            <w:tcW w:type="dxa" w:w="1041"/>
          </w:tcPr>
          <w:p>
            <w:pPr>
              <w:spacing w:after="0"/>
              <w:jc w:val="right"/>
            </w:pPr>
            <w:r>
              <w:rPr>
                <w:sz w:val="16"/>
              </w:rPr>
              <w:t>405</w:t>
            </w:r>
          </w:p>
        </w:tc>
        <w:tc>
          <w:tcPr>
            <w:tcW w:type="dxa" w:w="1126"/>
          </w:tcPr>
          <w:p>
            <w:pPr>
              <w:spacing w:after="0"/>
              <w:jc w:val="right"/>
            </w:pPr>
            <w:r>
              <w:rPr>
                <w:sz w:val="16"/>
              </w:rPr>
              <w:t>$955</w:t>
            </w:r>
          </w:p>
        </w:tc>
        <w:tc>
          <w:tcPr>
            <w:tcW w:type="dxa" w:w="1126"/>
          </w:tcPr>
          <w:p>
            <w:pPr>
              <w:spacing w:after="0"/>
              <w:jc w:val="right"/>
            </w:pPr>
            <w:r>
              <w:rPr>
                <w:sz w:val="16"/>
              </w:rPr>
              <w:t>n/a</w:t>
            </w:r>
          </w:p>
        </w:tc>
        <w:tc>
          <w:tcPr>
            <w:tcW w:type="dxa" w:w="1094"/>
          </w:tcPr>
          <w:p>
            <w:pPr>
              <w:spacing w:after="0"/>
              <w:jc w:val="right"/>
            </w:pPr>
            <w:r>
              <w:rPr>
                <w:sz w:val="16"/>
              </w:rPr>
              <w:t>$6,922</w:t>
            </w:r>
          </w:p>
        </w:tc>
        <w:tc>
          <w:tcPr>
            <w:tcW w:type="dxa" w:w="1305"/>
          </w:tcPr>
          <w:p>
            <w:pPr>
              <w:spacing w:after="0"/>
              <w:jc w:val="right"/>
            </w:pPr>
            <w:r>
              <w:rPr>
                <w:sz w:val="16"/>
              </w:rPr>
              <w:t>0.000716%</w:t>
            </w:r>
          </w:p>
        </w:tc>
        <w:tc>
          <w:tcPr>
            <w:tcW w:type="dxa" w:w="1179"/>
          </w:tcPr>
          <w:p>
            <w:pPr>
              <w:spacing w:after="0"/>
              <w:jc w:val="right"/>
            </w:pPr>
          </w:p>
        </w:tc>
        <w:tc>
          <w:tcPr>
            <w:tcW w:type="dxa" w:w="1071"/>
          </w:tcPr>
          <w:p>
            <w:pPr>
              <w:spacing w:after="0"/>
              <w:jc w:val="right"/>
            </w:pPr>
          </w:p>
        </w:tc>
        <w:tc>
          <w:tcPr>
            <w:tcW w:type="dxa" w:w="1155"/>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$13,168,912,077</w:t>
            </w:r>
          </w:p>
        </w:tc>
        <w:tc>
          <w:tcPr>
            <w:tcW w:type="dxa" w:w="1131"/>
          </w:tcPr>
          <w:p>
            <w:pPr>
              <w:spacing w:after="0"/>
              <w:jc w:val="right"/>
            </w:pPr>
            <w:r>
              <w:rPr>
                <w:sz w:val="16"/>
              </w:rPr>
              <w:t>n/a</w:t>
            </w:r>
          </w:p>
        </w:tc>
        <w:tc>
          <w:tcPr>
            <w:tcW w:type="dxa" w:w="1041"/>
          </w:tcPr>
          <w:p>
            <w:pPr>
              <w:spacing w:after="0"/>
              <w:jc w:val="right"/>
            </w:pPr>
            <w:r>
              <w:rPr>
                <w:sz w:val="16"/>
              </w:rPr>
              <w:t>46,103</w:t>
            </w:r>
          </w:p>
        </w:tc>
        <w:tc>
          <w:tcPr>
            <w:tcW w:type="dxa" w:w="1126"/>
          </w:tcPr>
          <w:p>
            <w:pPr>
              <w:spacing w:after="0"/>
              <w:jc w:val="right"/>
            </w:pPr>
            <w:r>
              <w:rPr>
                <w:sz w:val="16"/>
              </w:rPr>
              <w:t>$17,328</w:t>
            </w:r>
          </w:p>
        </w:tc>
        <w:tc>
          <w:tcPr>
            <w:tcW w:type="dxa" w:w="1126"/>
          </w:tcPr>
          <w:p>
            <w:pPr>
              <w:spacing w:after="0"/>
              <w:jc w:val="right"/>
            </w:pPr>
            <w:r>
              <w:rPr>
                <w:sz w:val="16"/>
              </w:rPr>
              <w:t>n/a</w:t>
            </w:r>
          </w:p>
        </w:tc>
        <w:tc>
          <w:tcPr>
            <w:tcW w:type="dxa" w:w="1094"/>
          </w:tcPr>
          <w:p>
            <w:pPr>
              <w:spacing w:after="0"/>
              <w:jc w:val="right"/>
            </w:pPr>
            <w:r>
              <w:rPr>
                <w:sz w:val="16"/>
              </w:rPr>
              <w:t>$163,890</w:t>
            </w:r>
          </w:p>
        </w:tc>
        <w:tc>
          <w:tcPr>
            <w:tcW w:type="dxa" w:w="1305"/>
          </w:tcPr>
          <w:p>
            <w:pPr>
              <w:spacing w:after="0"/>
              <w:jc w:val="right"/>
            </w:pPr>
            <w:r>
              <w:rPr>
                <w:sz w:val="16"/>
              </w:rPr>
              <w:t>0.000132%</w:t>
            </w:r>
          </w:p>
        </w:tc>
        <w:tc>
          <w:tcPr>
            <w:tcW w:type="dxa" w:w="1179"/>
          </w:tcPr>
          <w:p>
            <w:pPr>
              <w:spacing w:after="0"/>
              <w:jc w:val="right"/>
            </w:pPr>
          </w:p>
        </w:tc>
        <w:tc>
          <w:tcPr>
            <w:tcW w:type="dxa" w:w="1071"/>
          </w:tcPr>
          <w:p>
            <w:pPr>
              <w:spacing w:after="0"/>
              <w:jc w:val="right"/>
            </w:pPr>
          </w:p>
        </w:tc>
        <w:tc>
          <w:tcPr>
            <w:tcW w:type="dxa" w:w="1155"/>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$13,168,912,077</w:t>
            </w:r>
          </w:p>
        </w:tc>
        <w:tc>
          <w:tcPr>
            <w:tcW w:type="dxa" w:w="1131"/>
          </w:tcPr>
          <w:p>
            <w:pPr>
              <w:spacing w:after="0"/>
              <w:jc w:val="right"/>
            </w:pPr>
            <w:r>
              <w:rPr>
                <w:sz w:val="16"/>
              </w:rPr>
              <w:t>$30,642,269</w:t>
            </w:r>
          </w:p>
        </w:tc>
        <w:tc>
          <w:tcPr>
            <w:tcW w:type="dxa" w:w="1041"/>
          </w:tcPr>
          <w:p>
            <w:pPr>
              <w:spacing w:after="0"/>
              <w:jc w:val="right"/>
            </w:pPr>
            <w:r>
              <w:rPr>
                <w:sz w:val="16"/>
              </w:rPr>
              <w:t>46,103</w:t>
            </w:r>
          </w:p>
        </w:tc>
        <w:tc>
          <w:tcPr>
            <w:tcW w:type="dxa" w:w="1126"/>
          </w:tcPr>
          <w:p>
            <w:pPr>
              <w:spacing w:after="0"/>
              <w:jc w:val="right"/>
            </w:pPr>
            <w:r>
              <w:rPr>
                <w:sz w:val="16"/>
              </w:rPr>
              <w:t>$26,680</w:t>
            </w:r>
          </w:p>
        </w:tc>
        <w:tc>
          <w:tcPr>
            <w:tcW w:type="dxa" w:w="1126"/>
          </w:tcPr>
          <w:p>
            <w:pPr>
              <w:spacing w:after="0"/>
              <w:jc w:val="right"/>
            </w:pPr>
            <w:r>
              <w:rPr>
                <w:sz w:val="16"/>
              </w:rPr>
              <w:t>$11,226</w:t>
            </w:r>
          </w:p>
        </w:tc>
        <w:tc>
          <w:tcPr>
            <w:tcW w:type="dxa" w:w="1094"/>
          </w:tcPr>
          <w:p>
            <w:pPr>
              <w:spacing w:after="0"/>
              <w:jc w:val="right"/>
            </w:pPr>
            <w:r>
              <w:rPr>
                <w:sz w:val="16"/>
              </w:rPr>
              <w:t>$526,872</w:t>
            </w:r>
          </w:p>
        </w:tc>
        <w:tc>
          <w:tcPr>
            <w:tcW w:type="dxa" w:w="1305"/>
          </w:tcPr>
          <w:p>
            <w:pPr>
              <w:spacing w:after="0"/>
              <w:jc w:val="right"/>
            </w:pPr>
            <w:r>
              <w:rPr>
                <w:sz w:val="16"/>
              </w:rPr>
              <w:t>0.000203%</w:t>
            </w:r>
          </w:p>
        </w:tc>
        <w:tc>
          <w:tcPr>
            <w:tcW w:type="dxa" w:w="1179"/>
          </w:tcPr>
          <w:p>
            <w:pPr>
              <w:spacing w:after="0"/>
              <w:jc w:val="right"/>
            </w:pPr>
            <w:r>
              <w:rPr>
                <w:sz w:val="16"/>
              </w:rPr>
              <w:t>$15,000,000</w:t>
            </w:r>
          </w:p>
        </w:tc>
        <w:tc>
          <w:tcPr>
            <w:tcW w:type="dxa" w:w="1071"/>
          </w:tcPr>
          <w:p>
            <w:pPr>
              <w:spacing w:after="0"/>
              <w:jc w:val="right"/>
            </w:pPr>
          </w:p>
        </w:tc>
        <w:tc>
          <w:tcPr>
            <w:tcW w:type="dxa" w:w="1155"/>
          </w:tcPr>
          <w:p>
            <w:pPr>
              <w:spacing w:after="0"/>
              <w:jc w:val="right"/>
            </w:pPr>
            <w:r>
              <w:rPr>
                <w:sz w:val="16"/>
              </w:rPr>
              <w:t>$967,843.09</w:t>
            </w:r>
          </w:p>
        </w:tc>
        <w:tc>
          <w:tcPr>
            <w:tcW w:type="dxa" w:w="1365"/>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$13,168,912,077</w:t>
            </w:r>
          </w:p>
        </w:tc>
        <w:tc>
          <w:tcPr>
            <w:tcW w:type="dxa" w:w="1131"/>
          </w:tcPr>
          <w:p>
            <w:pPr>
              <w:spacing w:after="0"/>
              <w:jc w:val="right"/>
            </w:pPr>
            <w:r>
              <w:rPr>
                <w:sz w:val="16"/>
              </w:rPr>
              <w:t>$30,642,269</w:t>
            </w:r>
          </w:p>
        </w:tc>
        <w:tc>
          <w:tcPr>
            <w:tcW w:type="dxa" w:w="1041"/>
          </w:tcPr>
          <w:p>
            <w:pPr>
              <w:spacing w:after="0"/>
              <w:jc w:val="right"/>
            </w:pPr>
            <w:r>
              <w:rPr>
                <w:sz w:val="16"/>
              </w:rPr>
              <w:t>46,103</w:t>
            </w:r>
          </w:p>
        </w:tc>
        <w:tc>
          <w:tcPr>
            <w:tcW w:type="dxa" w:w="1126"/>
          </w:tcPr>
          <w:p>
            <w:pPr>
              <w:spacing w:after="0"/>
              <w:jc w:val="right"/>
            </w:pPr>
            <w:r>
              <w:rPr>
                <w:sz w:val="16"/>
              </w:rPr>
              <w:t>$687,995</w:t>
            </w:r>
          </w:p>
        </w:tc>
        <w:tc>
          <w:tcPr>
            <w:tcW w:type="dxa" w:w="1126"/>
          </w:tcPr>
          <w:p>
            <w:pPr>
              <w:spacing w:after="0"/>
              <w:jc w:val="right"/>
            </w:pPr>
            <w:r>
              <w:rPr>
                <w:sz w:val="16"/>
              </w:rPr>
              <w:t>$863</w:t>
            </w:r>
          </w:p>
        </w:tc>
        <w:tc>
          <w:tcPr>
            <w:tcW w:type="dxa" w:w="1094"/>
          </w:tcPr>
          <w:p>
            <w:pPr>
              <w:spacing w:after="0"/>
              <w:jc w:val="right"/>
            </w:pPr>
            <w:r>
              <w:rPr>
                <w:sz w:val="16"/>
              </w:rPr>
              <w:t>$147,620</w:t>
            </w:r>
          </w:p>
        </w:tc>
        <w:tc>
          <w:tcPr>
            <w:tcW w:type="dxa" w:w="1305"/>
          </w:tcPr>
          <w:p>
            <w:pPr>
              <w:spacing w:after="0"/>
              <w:jc w:val="right"/>
            </w:pPr>
            <w:r>
              <w:rPr>
                <w:sz w:val="16"/>
              </w:rPr>
              <w:t>0.00522%</w:t>
            </w:r>
          </w:p>
        </w:tc>
        <w:tc>
          <w:tcPr>
            <w:tcW w:type="dxa" w:w="1179"/>
          </w:tcPr>
          <w:p>
            <w:pPr>
              <w:spacing w:after="0"/>
              <w:jc w:val="right"/>
            </w:pPr>
            <w:r>
              <w:rPr>
                <w:sz w:val="16"/>
              </w:rPr>
              <w:t>$1,915,000</w:t>
            </w:r>
          </w:p>
        </w:tc>
        <w:tc>
          <w:tcPr>
            <w:tcW w:type="dxa" w:w="1071"/>
          </w:tcPr>
          <w:p>
            <w:pPr>
              <w:spacing w:after="0"/>
              <w:jc w:val="right"/>
            </w:pPr>
          </w:p>
        </w:tc>
        <w:tc>
          <w:tcPr>
            <w:tcW w:type="dxa" w:w="1155"/>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$3,685,099,636</w:t>
            </w:r>
          </w:p>
        </w:tc>
        <w:tc>
          <w:tcPr>
            <w:tcW w:type="dxa" w:w="1131"/>
          </w:tcPr>
          <w:p>
            <w:pPr>
              <w:spacing w:after="0"/>
              <w:jc w:val="right"/>
            </w:pPr>
            <w:r>
              <w:rPr>
                <w:sz w:val="16"/>
              </w:rPr>
              <w:t>$14,188,489</w:t>
            </w:r>
          </w:p>
        </w:tc>
        <w:tc>
          <w:tcPr>
            <w:tcW w:type="dxa" w:w="1041"/>
          </w:tcPr>
          <w:p>
            <w:pPr>
              <w:spacing w:after="0"/>
              <w:jc w:val="right"/>
            </w:pPr>
            <w:r>
              <w:rPr>
                <w:sz w:val="16"/>
              </w:rPr>
              <w:t>19,777</w:t>
            </w:r>
          </w:p>
        </w:tc>
        <w:tc>
          <w:tcPr>
            <w:tcW w:type="dxa" w:w="1126"/>
          </w:tcPr>
          <w:p>
            <w:pPr>
              <w:spacing w:after="0"/>
              <w:jc w:val="right"/>
            </w:pPr>
            <w:r>
              <w:rPr>
                <w:sz w:val="16"/>
              </w:rPr>
              <w:t>$455,952</w:t>
            </w:r>
          </w:p>
        </w:tc>
        <w:tc>
          <w:tcPr>
            <w:tcW w:type="dxa" w:w="1126"/>
          </w:tcPr>
          <w:p>
            <w:pPr>
              <w:spacing w:after="0"/>
              <w:jc w:val="right"/>
            </w:pPr>
            <w:r>
              <w:rPr>
                <w:sz w:val="16"/>
              </w:rPr>
              <w:t>$340</w:t>
            </w:r>
          </w:p>
        </w:tc>
        <w:tc>
          <w:tcPr>
            <w:tcW w:type="dxa" w:w="1094"/>
          </w:tcPr>
          <w:p>
            <w:pPr>
              <w:spacing w:after="0"/>
              <w:jc w:val="right"/>
            </w:pPr>
            <w:r>
              <w:rPr>
                <w:sz w:val="16"/>
              </w:rPr>
              <w:t>$40,480</w:t>
            </w:r>
          </w:p>
        </w:tc>
        <w:tc>
          <w:tcPr>
            <w:tcW w:type="dxa" w:w="1305"/>
          </w:tcPr>
          <w:p>
            <w:pPr>
              <w:spacing w:after="0"/>
              <w:jc w:val="right"/>
            </w:pPr>
            <w:r>
              <w:rPr>
                <w:sz w:val="16"/>
              </w:rPr>
              <w:t>0.0124%</w:t>
            </w:r>
          </w:p>
        </w:tc>
        <w:tc>
          <w:tcPr>
            <w:tcW w:type="dxa" w:w="1179"/>
          </w:tcPr>
          <w:p>
            <w:pPr>
              <w:spacing w:after="0"/>
              <w:jc w:val="right"/>
            </w:pPr>
          </w:p>
        </w:tc>
        <w:tc>
          <w:tcPr>
            <w:tcW w:type="dxa" w:w="1071"/>
          </w:tcPr>
          <w:p>
            <w:pPr>
              <w:spacing w:after="0"/>
              <w:jc w:val="right"/>
            </w:pPr>
          </w:p>
        </w:tc>
        <w:tc>
          <w:tcPr>
            <w:tcW w:type="dxa" w:w="1155"/>
          </w:tcPr>
          <w:p>
            <w:pPr>
              <w:spacing w:after="0"/>
              <w:jc w:val="right"/>
            </w:pPr>
          </w:p>
        </w:tc>
        <w:tc>
          <w:tcPr>
            <w:tcW w:type="dxa" w:w="1365"/>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$13,168,912,077</w:t>
            </w:r>
          </w:p>
        </w:tc>
        <w:tc>
          <w:tcPr>
            <w:tcW w:type="dxa" w:w="1131"/>
          </w:tcPr>
          <w:p>
            <w:pPr>
              <w:spacing w:after="0"/>
              <w:jc w:val="right"/>
            </w:pPr>
            <w:r>
              <w:rPr>
                <w:sz w:val="16"/>
              </w:rPr>
              <w:t>$30,642,269</w:t>
            </w:r>
          </w:p>
        </w:tc>
        <w:tc>
          <w:tcPr>
            <w:tcW w:type="dxa" w:w="1041"/>
          </w:tcPr>
          <w:p>
            <w:pPr>
              <w:spacing w:after="0"/>
              <w:jc w:val="right"/>
            </w:pPr>
            <w:r>
              <w:rPr>
                <w:sz w:val="16"/>
              </w:rPr>
              <w:t>46,103</w:t>
            </w:r>
          </w:p>
        </w:tc>
        <w:tc>
          <w:tcPr>
            <w:tcW w:type="dxa" w:w="1126"/>
          </w:tcPr>
          <w:p>
            <w:pPr>
              <w:spacing w:after="0"/>
              <w:jc w:val="right"/>
            </w:pPr>
            <w:r>
              <w:rPr>
                <w:sz w:val="16"/>
              </w:rPr>
              <w:t>$144,165</w:t>
            </w:r>
          </w:p>
        </w:tc>
        <w:tc>
          <w:tcPr>
            <w:tcW w:type="dxa" w:w="1126"/>
          </w:tcPr>
          <w:p>
            <w:pPr>
              <w:spacing w:after="0"/>
              <w:jc w:val="right"/>
            </w:pPr>
            <w:r>
              <w:rPr>
                <w:sz w:val="16"/>
              </w:rPr>
              <w:t>$175</w:t>
            </w:r>
          </w:p>
        </w:tc>
        <w:tc>
          <w:tcPr>
            <w:tcW w:type="dxa" w:w="1094"/>
          </w:tcPr>
          <w:p>
            <w:pPr>
              <w:spacing w:after="0"/>
              <w:jc w:val="right"/>
            </w:pPr>
            <w:r>
              <w:rPr>
                <w:sz w:val="16"/>
              </w:rPr>
              <w:t>$103,143</w:t>
            </w:r>
          </w:p>
        </w:tc>
        <w:tc>
          <w:tcPr>
            <w:tcW w:type="dxa" w:w="1305"/>
          </w:tcPr>
          <w:p>
            <w:pPr>
              <w:spacing w:after="0"/>
              <w:jc w:val="right"/>
            </w:pPr>
            <w:r>
              <w:rPr>
                <w:sz w:val="16"/>
              </w:rPr>
              <w:t>0.00109%</w:t>
            </w:r>
          </w:p>
        </w:tc>
        <w:tc>
          <w:tcPr>
            <w:tcW w:type="dxa" w:w="1179"/>
          </w:tcPr>
          <w:p>
            <w:pPr>
              <w:spacing w:after="0"/>
              <w:jc w:val="right"/>
            </w:pPr>
          </w:p>
        </w:tc>
        <w:tc>
          <w:tcPr>
            <w:tcW w:type="dxa" w:w="1071"/>
          </w:tcPr>
          <w:p>
            <w:pPr>
              <w:spacing w:after="0"/>
              <w:jc w:val="right"/>
            </w:pPr>
            <w:r>
              <w:rPr>
                <w:sz w:val="16"/>
              </w:rPr>
              <w:t>$0</w:t>
            </w:r>
          </w:p>
        </w:tc>
        <w:tc>
          <w:tcPr>
            <w:tcW w:type="dxa" w:w="1155"/>
          </w:tcPr>
          <w:p>
            <w:pPr>
              <w:spacing w:after="0"/>
              <w:jc w:val="right"/>
            </w:pPr>
          </w:p>
        </w:tc>
        <w:tc>
          <w:tcPr>
            <w:tcW w:type="dxa" w:w="1365"/>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2021-03-08 (Storm Events through 2026-06-30): 87 county-coded records, 10 with a damage value recorded (including $0), $16,915,000; 55 zone-level records, 10 with a damage value recorded (including $0), $0 reported for the zone; Public Assistance: $967,843.09 on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46,103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$13,168,912,077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$30,642,269</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$15,535,334</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$4,611,115</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141"/>
        <w:gridCol w:w="1620"/>
        <w:gridCol w:w="1455"/>
        <w:gridCol w:w="1455"/>
        <w:gridCol w:w="1455"/>
        <w:gridCol w:w="1455"/>
        <w:gridCol w:w="1455"/>
        <w:gridCol w:w="1455"/>
        <w:gridCol w:w="1620"/>
      </w:tblGrid>
      <w:tr>
        <w:trPr>
          <w:cantSplit/>
          <w:tblHeader/>
        </w:trPr>
        <w:tc>
          <w:tcPr>
            <w:tcW w:type="dxa" w:w="2141"/>
            <w:shd w:val="clear" w:color="auto" w:fill="E8E8E8"/>
          </w:tcPr>
          <w:p>
            <w:pPr>
              <w:spacing w:after="0"/>
              <w:jc w:val="left"/>
            </w:pPr>
            <w:r>
              <w:rPr>
                <w:b/>
                <w:sz w:val="16"/>
              </w:rPr>
              <w:t>Jurisdiction</w:t>
            </w:r>
          </w:p>
        </w:tc>
        <w:tc>
          <w:tcPr>
            <w:tcW w:type="dxa" w:w="1620"/>
            <w:shd w:val="clear" w:color="auto" w:fill="E8E8E8"/>
          </w:tcPr>
          <w:p>
            <w:pPr>
              <w:spacing w:after="0"/>
              <w:jc w:val="left"/>
            </w:pPr>
            <w:r>
              <w:rPr>
                <w:b/>
                <w:sz w:val="16"/>
              </w:rPr>
              <w:t>NFIP community ID</w:t>
            </w:r>
          </w:p>
        </w:tc>
        <w:tc>
          <w:tcPr>
            <w:tcW w:type="dxa" w:w="1455"/>
            <w:shd w:val="clear" w:color="auto" w:fill="E8E8E8"/>
          </w:tcPr>
          <w:p>
            <w:pPr>
              <w:spacing w:after="0"/>
              <w:jc w:val="right"/>
            </w:pPr>
            <w:r>
              <w:rPr>
                <w:b/>
                <w:sz w:val="16"/>
              </w:rPr>
              <w:t>RL, FMA</w:t>
            </w:r>
          </w:p>
          <w:p>
            <w:pPr>
              <w:spacing w:after="0"/>
              <w:jc w:val="right"/>
            </w:pPr>
            <w:r>
              <w:rPr>
                <w:i/>
                <w:color w:val="555555"/>
                <w:sz w:val="14"/>
              </w:rPr>
              <w:t>properties</w:t>
            </w:r>
          </w:p>
        </w:tc>
        <w:tc>
          <w:tcPr>
            <w:tcW w:type="dxa" w:w="1455"/>
            <w:shd w:val="clear" w:color="auto" w:fill="E8E8E8"/>
          </w:tcPr>
          <w:p>
            <w:pPr>
              <w:spacing w:after="0"/>
              <w:jc w:val="right"/>
            </w:pPr>
            <w:r>
              <w:rPr>
                <w:b/>
                <w:sz w:val="16"/>
              </w:rPr>
              <w:t>SRL, FMA</w:t>
            </w:r>
          </w:p>
          <w:p>
            <w:pPr>
              <w:spacing w:after="0"/>
              <w:jc w:val="right"/>
            </w:pPr>
            <w:r>
              <w:rPr>
                <w:i/>
                <w:color w:val="555555"/>
                <w:sz w:val="14"/>
              </w:rPr>
              <w:t>properties</w:t>
            </w:r>
          </w:p>
        </w:tc>
        <w:tc>
          <w:tcPr>
            <w:tcW w:type="dxa" w:w="1455"/>
            <w:shd w:val="clear" w:color="auto" w:fill="E8E8E8"/>
          </w:tcPr>
          <w:p>
            <w:pPr>
              <w:spacing w:after="0"/>
              <w:jc w:val="right"/>
            </w:pPr>
            <w:r>
              <w:rPr>
                <w:b/>
                <w:sz w:val="16"/>
              </w:rPr>
              <w:t>RL, NFIP</w:t>
            </w:r>
          </w:p>
          <w:p>
            <w:pPr>
              <w:spacing w:after="0"/>
              <w:jc w:val="right"/>
            </w:pPr>
            <w:r>
              <w:rPr>
                <w:i/>
                <w:color w:val="555555"/>
                <w:sz w:val="14"/>
              </w:rPr>
              <w:t>properties</w:t>
            </w:r>
          </w:p>
        </w:tc>
        <w:tc>
          <w:tcPr>
            <w:tcW w:type="dxa" w:w="1455"/>
            <w:shd w:val="clear" w:color="auto" w:fill="E8E8E8"/>
          </w:tcPr>
          <w:p>
            <w:pPr>
              <w:spacing w:after="0"/>
              <w:jc w:val="right"/>
            </w:pPr>
            <w:r>
              <w:rPr>
                <w:b/>
                <w:sz w:val="16"/>
              </w:rPr>
              <w:t>SRL, NFIP</w:t>
            </w:r>
          </w:p>
          <w:p>
            <w:pPr>
              <w:spacing w:after="0"/>
              <w:jc w:val="right"/>
            </w:pPr>
            <w:r>
              <w:rPr>
                <w:i/>
                <w:color w:val="555555"/>
                <w:sz w:val="14"/>
              </w:rPr>
              <w:t>properties</w:t>
            </w:r>
          </w:p>
        </w:tc>
        <w:tc>
          <w:tcPr>
            <w:tcW w:type="dxa" w:w="145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55"/>
            <w:shd w:val="clear" w:color="auto" w:fill="E8E8E8"/>
          </w:tcPr>
          <w:p>
            <w:pPr>
              <w:spacing w:after="0"/>
              <w:jc w:val="right"/>
            </w:pPr>
            <w:r>
              <w:rPr>
                <w:b/>
                <w:sz w:val="16"/>
              </w:rPr>
              <w:t>Mitigated</w:t>
            </w:r>
          </w:p>
          <w:p>
            <w:pPr>
              <w:spacing w:after="0"/>
              <w:jc w:val="right"/>
            </w:pPr>
            <w:r>
              <w:rPr>
                <w:i/>
                <w:color w:val="555555"/>
                <w:sz w:val="14"/>
              </w:rPr>
              <w:t>properties</w:t>
            </w:r>
          </w:p>
        </w:tc>
        <w:tc>
          <w:tcPr>
            <w:tcW w:type="dxa" w:w="1620"/>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41"/>
          </w:tcPr>
          <w:p>
            <w:pPr>
              <w:spacing w:after="0"/>
              <w:jc w:val="left"/>
            </w:pPr>
            <w:r>
              <w:rPr>
                <w:sz w:val="16"/>
              </w:rPr>
              <w:t>Beltrami County</w:t>
            </w:r>
          </w:p>
        </w:tc>
        <w:tc>
          <w:tcPr>
            <w:tcW w:type="dxa" w:w="1620"/>
          </w:tcPr>
          <w:p>
            <w:pPr>
              <w:spacing w:after="0"/>
              <w:jc w:val="left"/>
            </w:pPr>
            <w:r>
              <w:rPr>
                <w:sz w:val="16"/>
              </w:rPr>
              <w:t>270684</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Bemidji city</w:t>
            </w:r>
          </w:p>
        </w:tc>
        <w:tc>
          <w:tcPr>
            <w:tcW w:type="dxa" w:w="1620"/>
          </w:tcPr>
          <w:p>
            <w:pPr>
              <w:spacing w:after="0"/>
              <w:jc w:val="left"/>
            </w:pPr>
            <w:r>
              <w:rPr>
                <w:sz w:val="16"/>
              </w:rPr>
              <w:t>270711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Blackduck city</w:t>
            </w:r>
          </w:p>
        </w:tc>
        <w:tc>
          <w:tcPr>
            <w:tcW w:type="dxa" w:w="1620"/>
          </w:tcPr>
          <w:p>
            <w:pPr>
              <w:spacing w:after="0"/>
              <w:jc w:val="left"/>
            </w:pPr>
            <w:r>
              <w:rPr>
                <w:sz w:val="16"/>
              </w:rPr>
              <w:t>270556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Funkley city</w:t>
            </w:r>
          </w:p>
        </w:tc>
        <w:tc>
          <w:tcPr>
            <w:tcW w:type="dxa" w:w="1620"/>
          </w:tcPr>
          <w:p>
            <w:pPr>
              <w:spacing w:after="0"/>
              <w:jc w:val="left"/>
            </w:pPr>
            <w:r>
              <w:rPr>
                <w:sz w:val="16"/>
              </w:rPr>
              <w:t>270571</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Tenstrike city</w:t>
            </w:r>
          </w:p>
        </w:tc>
        <w:tc>
          <w:tcPr>
            <w:tcW w:type="dxa" w:w="1620"/>
          </w:tcPr>
          <w:p>
            <w:pPr>
              <w:spacing w:after="0"/>
              <w:jc w:val="left"/>
            </w:pPr>
            <w:r>
              <w:rPr>
                <w:sz w:val="16"/>
              </w:rPr>
              <w:t>270018</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Turtle River city</w:t>
            </w:r>
          </w:p>
        </w:tc>
        <w:tc>
          <w:tcPr>
            <w:tcW w:type="dxa" w:w="1620"/>
          </w:tcPr>
          <w:p>
            <w:pPr>
              <w:spacing w:after="0"/>
              <w:jc w:val="left"/>
            </w:pPr>
            <w:r>
              <w:rPr>
                <w:sz w:val="16"/>
              </w:rPr>
              <w:t>270606</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r>
        <w:trPr>
          <w:cantSplit/>
        </w:trPr>
        <w:tc>
          <w:tcPr>
            <w:tcW w:type="dxa" w:w="2141"/>
          </w:tcPr>
          <w:p>
            <w:pPr>
              <w:spacing w:after="0"/>
              <w:jc w:val="left"/>
            </w:pPr>
            <w:r>
              <w:rPr>
                <w:sz w:val="16"/>
              </w:rPr>
              <w:t>Wilton city</w:t>
            </w:r>
          </w:p>
        </w:tc>
        <w:tc>
          <w:tcPr>
            <w:tcW w:type="dxa" w:w="1620"/>
          </w:tcPr>
          <w:p>
            <w:pPr>
              <w:spacing w:after="0"/>
              <w:jc w:val="left"/>
            </w:pPr>
            <w:r>
              <w:rPr>
                <w:sz w:val="16"/>
              </w:rPr>
              <w:t>270719</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455"/>
          </w:tcPr>
          <w:p>
            <w:pPr>
              <w:spacing w:after="0"/>
              <w:jc w:val="right"/>
            </w:pPr>
            <w:r>
              <w:rPr>
                <w:sz w:val="16"/>
              </w:rPr>
              <w:t>0</w:t>
            </w:r>
          </w:p>
        </w:tc>
        <w:tc>
          <w:tcPr>
            <w:tcW w:type="dxa" w:w="1620"/>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Beltrami County, MN: risk-assessment baseline packet, release 2026-10 (data as of 2026-09-30; County FIPS 27007). Automated baseline. </w:t>
      </w:r>
      <w:hyperlink r:id="rId15">
        <w:r>
          <w:rPr>
            <w:color w:val="1F4E99"/>
            <w:sz w:val="17"/>
            <w:u w:val="single"/>
          </w:rPr>
          <w:t>https://hazardplain.org/mn/27007/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hazard-plain_2026-10_MN_27007.docx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Beltrami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0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Beltrami County, MN: Risk-assessment baseline packet</dc:title>
  <dc:subject>Hazard Plain release 2026-10, as of 2026-09-30. Automated baseline</dc:subject>
  <dc:creator>Hazard Plain</dc:creator>
  <cp:keywords>Hazard Plain; hazard mitigation; risk assessment; 27007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