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Becker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Becker County 2024 Hazard Mitigation Plan (FEMA plan 110376)</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5"/>
        <w:gridCol w:w="680"/>
        <w:gridCol w:w="2380"/>
        <w:gridCol w:w="4768"/>
        <w:gridCol w:w="1037"/>
        <w:gridCol w:w="1037"/>
        <w:gridCol w:w="876"/>
        <w:gridCol w:w="933"/>
        <w:gridCol w:w="1037"/>
      </w:tblGrid>
      <w:tr>
        <w:trPr>
          <w:cantSplit/>
          <w:tblHeader/>
        </w:trPr>
        <w:tc>
          <w:tcPr>
            <w:tcW w:type="dxa" w:w="136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Status</w:t>
            </w:r>
          </w:p>
        </w:tc>
        <w:tc>
          <w:tcPr>
            <w:tcW w:type="dxa" w:w="47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365"/>
          </w:tcPr>
          <w:p>
            <w:pPr>
              <w:spacing w:after="0"/>
              <w:jc w:val="left"/>
            </w:pPr>
            <w:r>
              <w:rPr>
                <w:sz w:val="16"/>
              </w:rPr>
              <w:t>Becker County</w:t>
            </w:r>
          </w:p>
        </w:tc>
        <w:tc>
          <w:tcPr>
            <w:tcW w:type="dxa" w:w="680"/>
          </w:tcPr>
          <w:p>
            <w:pPr>
              <w:spacing w:after="0"/>
              <w:jc w:val="left"/>
            </w:pPr>
            <w:r>
              <w:rPr>
                <w:sz w:val="16"/>
              </w:rPr>
              <w:t>County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r>
        <w:trPr>
          <w:cantSplit/>
        </w:trPr>
        <w:tc>
          <w:tcPr>
            <w:tcW w:type="dxa" w:w="1365"/>
          </w:tcPr>
          <w:p>
            <w:pPr>
              <w:spacing w:after="0"/>
              <w:jc w:val="left"/>
            </w:pPr>
            <w:r>
              <w:rPr>
                <w:sz w:val="16"/>
              </w:rPr>
              <w:t>Audubon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r>
        <w:trPr>
          <w:cantSplit/>
        </w:trPr>
        <w:tc>
          <w:tcPr>
            <w:tcW w:type="dxa" w:w="1365"/>
          </w:tcPr>
          <w:p>
            <w:pPr>
              <w:spacing w:after="0"/>
              <w:jc w:val="left"/>
            </w:pPr>
            <w:r>
              <w:rPr>
                <w:sz w:val="16"/>
              </w:rPr>
              <w:t>Callaway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r>
              <w:rPr>
                <w:sz w:val="16"/>
              </w:rPr>
              <w:t>member approved 2025-05-21</w:t>
            </w:r>
          </w:p>
        </w:tc>
      </w:tr>
      <w:tr>
        <w:trPr>
          <w:cantSplit/>
        </w:trPr>
        <w:tc>
          <w:tcPr>
            <w:tcW w:type="dxa" w:w="1365"/>
          </w:tcPr>
          <w:p>
            <w:pPr>
              <w:spacing w:after="0"/>
              <w:jc w:val="left"/>
            </w:pPr>
            <w:r>
              <w:rPr>
                <w:sz w:val="16"/>
              </w:rPr>
              <w:t>Detroit Lakes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r>
        <w:trPr>
          <w:cantSplit/>
        </w:trPr>
        <w:tc>
          <w:tcPr>
            <w:tcW w:type="dxa" w:w="1365"/>
          </w:tcPr>
          <w:p>
            <w:pPr>
              <w:spacing w:after="0"/>
              <w:jc w:val="left"/>
            </w:pPr>
            <w:r>
              <w:rPr>
                <w:sz w:val="16"/>
              </w:rPr>
              <w:t>Frazee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r>
        <w:trPr>
          <w:cantSplit/>
        </w:trPr>
        <w:tc>
          <w:tcPr>
            <w:tcW w:type="dxa" w:w="1365"/>
          </w:tcPr>
          <w:p>
            <w:pPr>
              <w:spacing w:after="0"/>
              <w:jc w:val="left"/>
            </w:pPr>
            <w:r>
              <w:rPr>
                <w:sz w:val="16"/>
              </w:rPr>
              <w:t>Lake Park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r>
              <w:rPr>
                <w:sz w:val="16"/>
              </w:rPr>
              <w:t>member approved 2025-05-21</w:t>
            </w:r>
          </w:p>
        </w:tc>
      </w:tr>
      <w:tr>
        <w:trPr>
          <w:cantSplit/>
        </w:trPr>
        <w:tc>
          <w:tcPr>
            <w:tcW w:type="dxa" w:w="1365"/>
          </w:tcPr>
          <w:p>
            <w:pPr>
              <w:spacing w:after="0"/>
              <w:jc w:val="left"/>
            </w:pPr>
            <w:r>
              <w:rPr>
                <w:sz w:val="16"/>
              </w:rPr>
              <w:t>Ogema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r>
        <w:trPr>
          <w:cantSplit/>
        </w:trPr>
        <w:tc>
          <w:tcPr>
            <w:tcW w:type="dxa" w:w="1365"/>
          </w:tcPr>
          <w:p>
            <w:pPr>
              <w:spacing w:after="0"/>
              <w:jc w:val="left"/>
            </w:pPr>
            <w:r>
              <w:rPr>
                <w:sz w:val="16"/>
              </w:rPr>
              <w:t>Wolf Lake city</w:t>
            </w:r>
          </w:p>
        </w:tc>
        <w:tc>
          <w:tcPr>
            <w:tcW w:type="dxa" w:w="680"/>
          </w:tcPr>
          <w:p>
            <w:pPr>
              <w:spacing w:after="0"/>
              <w:jc w:val="left"/>
            </w:pPr>
            <w:r>
              <w:rPr>
                <w:sz w:val="16"/>
              </w:rPr>
              <w:t>City</w:t>
            </w:r>
          </w:p>
        </w:tc>
        <w:tc>
          <w:tcPr>
            <w:tcW w:type="dxa" w:w="2380"/>
          </w:tcPr>
          <w:p>
            <w:pPr>
              <w:spacing w:after="0"/>
              <w:jc w:val="left"/>
            </w:pPr>
            <w:r>
              <w:rPr>
                <w:sz w:val="16"/>
              </w:rPr>
              <w:t>Approved, expires 2030-04-13</w:t>
            </w:r>
          </w:p>
        </w:tc>
        <w:tc>
          <w:tcPr>
            <w:tcW w:type="dxa" w:w="4768"/>
          </w:tcPr>
          <w:p>
            <w:pPr>
              <w:spacing w:after="0"/>
              <w:jc w:val="left"/>
            </w:pPr>
            <w:r>
              <w:rPr>
                <w:sz w:val="16"/>
              </w:rPr>
              <w:t>Becker County 2024 Hazard Mitigation Plan (FEMA plan 110376)</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6"/>
          </w:tcPr>
          <w:p>
            <w:pPr>
              <w:spacing w:after="0"/>
              <w:jc w:val="right"/>
            </w:pPr>
            <w:r>
              <w:rPr>
                <w:sz w:val="16"/>
              </w:rPr>
              <w:t>1,293</w:t>
            </w:r>
          </w:p>
        </w:tc>
        <w:tc>
          <w:tcPr>
            <w:tcW w:type="dxa" w:w="933"/>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$7,034,413</w:t>
            </w:r>
          </w:p>
        </w:tc>
        <w:tc>
          <w:tcPr>
            <w:tcW w:type="dxa" w:w="1126"/>
          </w:tcPr>
          <w:p>
            <w:pPr>
              <w:spacing w:after="0"/>
              <w:jc w:val="right"/>
            </w:pPr>
            <w:r>
              <w:rPr>
                <w:sz w:val="16"/>
              </w:rPr>
              <w:t>$247</w:t>
            </w:r>
          </w:p>
        </w:tc>
        <w:tc>
          <w:tcPr>
            <w:tcW w:type="dxa" w:w="1346"/>
          </w:tcPr>
          <w:p>
            <w:pPr>
              <w:spacing w:after="0"/>
              <w:jc w:val="right"/>
            </w:pPr>
            <w:r>
              <w:rPr>
                <w:sz w:val="16"/>
              </w:rPr>
              <w:t>$436</w:t>
            </w:r>
          </w:p>
        </w:tc>
        <w:tc>
          <w:tcPr>
            <w:tcW w:type="dxa" w:w="1132"/>
          </w:tcPr>
          <w:p>
            <w:pPr>
              <w:spacing w:after="0"/>
              <w:jc w:val="right"/>
            </w:pPr>
            <w:r>
              <w:rPr>
                <w:sz w:val="16"/>
              </w:rPr>
              <w:t>$7,035,096</w:t>
            </w:r>
          </w:p>
        </w:tc>
        <w:tc>
          <w:tcPr>
            <w:tcW w:type="dxa" w:w="1323"/>
          </w:tcPr>
          <w:p>
            <w:pPr>
              <w:spacing w:after="0"/>
              <w:jc w:val="right"/>
            </w:pPr>
            <w:r>
              <w:rPr>
                <w:sz w:val="16"/>
              </w:rPr>
              <w:t>27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$1,308,123</w:t>
            </w:r>
          </w:p>
        </w:tc>
        <w:tc>
          <w:tcPr>
            <w:tcW w:type="dxa" w:w="1126"/>
          </w:tcPr>
          <w:p>
            <w:pPr>
              <w:spacing w:after="0"/>
              <w:jc w:val="right"/>
            </w:pPr>
            <w:r>
              <w:rPr>
                <w:sz w:val="16"/>
              </w:rPr>
              <w:t>$7,826</w:t>
            </w:r>
          </w:p>
        </w:tc>
        <w:tc>
          <w:tcPr>
            <w:tcW w:type="dxa" w:w="1346"/>
          </w:tcPr>
          <w:p>
            <w:pPr>
              <w:spacing w:after="0"/>
              <w:jc w:val="right"/>
            </w:pPr>
            <w:r>
              <w:rPr>
                <w:sz w:val="16"/>
              </w:rPr>
              <w:t>$235,437</w:t>
            </w:r>
          </w:p>
        </w:tc>
        <w:tc>
          <w:tcPr>
            <w:tcW w:type="dxa" w:w="1132"/>
          </w:tcPr>
          <w:p>
            <w:pPr>
              <w:spacing w:after="0"/>
              <w:jc w:val="right"/>
            </w:pPr>
            <w:r>
              <w:rPr>
                <w:sz w:val="16"/>
              </w:rPr>
              <w:t>$1,551,386</w:t>
            </w:r>
          </w:p>
        </w:tc>
        <w:tc>
          <w:tcPr>
            <w:tcW w:type="dxa" w:w="1323"/>
          </w:tcPr>
          <w:p>
            <w:pPr>
              <w:spacing w:after="0"/>
              <w:jc w:val="right"/>
            </w:pPr>
            <w:r>
              <w:rPr>
                <w:sz w:val="16"/>
              </w:rPr>
              <w:t>21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$4,014</w:t>
            </w:r>
          </w:p>
        </w:tc>
        <w:tc>
          <w:tcPr>
            <w:tcW w:type="dxa" w:w="1126"/>
          </w:tcPr>
          <w:p>
            <w:pPr>
              <w:spacing w:after="0"/>
              <w:jc w:val="right"/>
            </w:pPr>
            <w:r>
              <w:rPr>
                <w:sz w:val="16"/>
              </w:rPr>
              <w:t>$8</w:t>
            </w:r>
          </w:p>
        </w:tc>
        <w:tc>
          <w:tcPr>
            <w:tcW w:type="dxa" w:w="1346"/>
          </w:tcPr>
          <w:p>
            <w:pPr>
              <w:spacing w:after="0"/>
              <w:jc w:val="right"/>
            </w:pPr>
            <w:r>
              <w:rPr>
                <w:sz w:val="16"/>
              </w:rPr>
              <w:t>$1,136,845</w:t>
            </w:r>
          </w:p>
        </w:tc>
        <w:tc>
          <w:tcPr>
            <w:tcW w:type="dxa" w:w="1132"/>
          </w:tcPr>
          <w:p>
            <w:pPr>
              <w:spacing w:after="0"/>
              <w:jc w:val="right"/>
            </w:pPr>
            <w:r>
              <w:rPr>
                <w:sz w:val="16"/>
              </w:rPr>
              <w:t>$1,140,866</w:t>
            </w:r>
          </w:p>
        </w:tc>
        <w:tc>
          <w:tcPr>
            <w:tcW w:type="dxa" w:w="1323"/>
          </w:tcPr>
          <w:p>
            <w:pPr>
              <w:spacing w:after="0"/>
              <w:jc w:val="right"/>
            </w:pPr>
            <w:r>
              <w:rPr>
                <w:sz w:val="16"/>
              </w:rPr>
              <w:t>68</w:t>
            </w:r>
          </w:p>
        </w:tc>
        <w:tc>
          <w:tcPr>
            <w:tcW w:type="dxa" w:w="1632"/>
          </w:tcPr>
          <w:p>
            <w:pPr>
              <w:spacing w:after="0"/>
              <w:jc w:val="left"/>
            </w:pPr>
          </w:p>
        </w:tc>
        <w:tc>
          <w:tcPr>
            <w:tcW w:type="dxa" w:w="2330"/>
          </w:tcPr>
          <w:p>
            <w:pPr>
              <w:spacing w:after="0"/>
              <w:jc w:val="left"/>
            </w:pPr>
            <w:r>
              <w:rPr>
                <w:sz w:val="16"/>
              </w:rPr>
              <w:t>Includes 9 Frost/Freeze records,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$274,920</w:t>
            </w:r>
          </w:p>
        </w:tc>
        <w:tc>
          <w:tcPr>
            <w:tcW w:type="dxa" w:w="1126"/>
          </w:tcPr>
          <w:p>
            <w:pPr>
              <w:spacing w:after="0"/>
              <w:jc w:val="right"/>
            </w:pPr>
            <w:r>
              <w:rPr>
                <w:sz w:val="16"/>
              </w:rPr>
              <w:t>$100,511</w:t>
            </w:r>
          </w:p>
        </w:tc>
        <w:tc>
          <w:tcPr>
            <w:tcW w:type="dxa" w:w="1346"/>
          </w:tcPr>
          <w:p>
            <w:pPr>
              <w:spacing w:after="0"/>
              <w:jc w:val="right"/>
            </w:pPr>
            <w:r>
              <w:rPr>
                <w:sz w:val="16"/>
              </w:rPr>
              <w:t>$170,016</w:t>
            </w:r>
          </w:p>
        </w:tc>
        <w:tc>
          <w:tcPr>
            <w:tcW w:type="dxa" w:w="1132"/>
          </w:tcPr>
          <w:p>
            <w:pPr>
              <w:spacing w:after="0"/>
              <w:jc w:val="right"/>
            </w:pPr>
            <w:r>
              <w:rPr>
                <w:sz w:val="16"/>
              </w:rPr>
              <w:t>$545,448</w:t>
            </w:r>
          </w:p>
        </w:tc>
        <w:tc>
          <w:tcPr>
            <w:tcW w:type="dxa" w:w="1323"/>
          </w:tcPr>
          <w:p>
            <w:pPr>
              <w:spacing w:after="0"/>
              <w:jc w:val="right"/>
            </w:pPr>
            <w:r>
              <w:rPr>
                <w:sz w:val="16"/>
              </w:rPr>
              <w:t>172</w:t>
            </w:r>
          </w:p>
        </w:tc>
        <w:tc>
          <w:tcPr>
            <w:tcW w:type="dxa" w:w="1632"/>
          </w:tcPr>
          <w:p>
            <w:pPr>
              <w:spacing w:after="0"/>
              <w:jc w:val="left"/>
            </w:pPr>
          </w:p>
        </w:tc>
        <w:tc>
          <w:tcPr>
            <w:tcW w:type="dxa" w:w="2330"/>
          </w:tcPr>
          <w:p>
            <w:pPr>
              <w:spacing w:after="0"/>
              <w:jc w:val="left"/>
            </w:pPr>
            <w:r>
              <w:rPr>
                <w:sz w:val="16"/>
              </w:rPr>
              <w:t>Includes 16 High Wind records and 3 Strong Wind records,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$131,257</w:t>
            </w:r>
          </w:p>
        </w:tc>
        <w:tc>
          <w:tcPr>
            <w:tcW w:type="dxa" w:w="1126"/>
          </w:tcPr>
          <w:p>
            <w:pPr>
              <w:spacing w:after="0"/>
              <w:jc w:val="right"/>
            </w:pPr>
            <w:r>
              <w:rPr>
                <w:sz w:val="16"/>
              </w:rPr>
              <w:t>$264,593</w:t>
            </w:r>
          </w:p>
        </w:tc>
        <w:tc>
          <w:tcPr>
            <w:tcW w:type="dxa" w:w="1346"/>
          </w:tcPr>
          <w:p>
            <w:pPr>
              <w:spacing w:after="0"/>
              <w:jc w:val="right"/>
            </w:pPr>
            <w:r>
              <w:rPr>
                <w:sz w:val="16"/>
              </w:rPr>
              <w:t>$31,739</w:t>
            </w:r>
          </w:p>
        </w:tc>
        <w:tc>
          <w:tcPr>
            <w:tcW w:type="dxa" w:w="1132"/>
          </w:tcPr>
          <w:p>
            <w:pPr>
              <w:spacing w:after="0"/>
              <w:jc w:val="right"/>
            </w:pPr>
            <w:r>
              <w:rPr>
                <w:sz w:val="16"/>
              </w:rPr>
              <w:t>$427,589</w:t>
            </w:r>
          </w:p>
        </w:tc>
        <w:tc>
          <w:tcPr>
            <w:tcW w:type="dxa" w:w="1323"/>
          </w:tcPr>
          <w:p>
            <w:pPr>
              <w:spacing w:after="0"/>
              <w:jc w:val="right"/>
            </w:pPr>
            <w:r>
              <w:rPr>
                <w:sz w:val="16"/>
              </w:rPr>
              <w:t>231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$281,023</w:t>
            </w:r>
          </w:p>
        </w:tc>
        <w:tc>
          <w:tcPr>
            <w:tcW w:type="dxa" w:w="1126"/>
          </w:tcPr>
          <w:p>
            <w:pPr>
              <w:spacing w:after="0"/>
              <w:jc w:val="right"/>
            </w:pPr>
            <w:r>
              <w:rPr>
                <w:sz w:val="16"/>
              </w:rPr>
              <w:t>$1,342</w:t>
            </w:r>
          </w:p>
        </w:tc>
        <w:tc>
          <w:tcPr>
            <w:tcW w:type="dxa" w:w="1346"/>
          </w:tcPr>
          <w:p>
            <w:pPr>
              <w:spacing w:after="0"/>
              <w:jc w:val="right"/>
            </w:pPr>
            <w:r>
              <w:rPr>
                <w:sz w:val="16"/>
              </w:rPr>
              <w:t>$108,895</w:t>
            </w:r>
          </w:p>
        </w:tc>
        <w:tc>
          <w:tcPr>
            <w:tcW w:type="dxa" w:w="1132"/>
          </w:tcPr>
          <w:p>
            <w:pPr>
              <w:spacing w:after="0"/>
              <w:jc w:val="right"/>
            </w:pPr>
            <w:r>
              <w:rPr>
                <w:sz w:val="16"/>
              </w:rPr>
              <w:t>$391,260</w:t>
            </w:r>
          </w:p>
        </w:tc>
        <w:tc>
          <w:tcPr>
            <w:tcW w:type="dxa" w:w="1323"/>
          </w:tcPr>
          <w:p>
            <w:pPr>
              <w:spacing w:after="0"/>
              <w:jc w:val="right"/>
            </w:pPr>
            <w:r>
              <w:rPr>
                <w:sz w:val="16"/>
              </w:rPr>
              <w:t>152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$286,101</w:t>
            </w:r>
          </w:p>
        </w:tc>
        <w:tc>
          <w:tcPr>
            <w:tcW w:type="dxa" w:w="1126"/>
          </w:tcPr>
          <w:p>
            <w:pPr>
              <w:spacing w:after="0"/>
              <w:jc w:val="right"/>
            </w:pPr>
            <w:r>
              <w:rPr>
                <w:sz w:val="16"/>
              </w:rPr>
              <w:t>$629</w:t>
            </w:r>
          </w:p>
        </w:tc>
        <w:tc>
          <w:tcPr>
            <w:tcW w:type="dxa" w:w="1346"/>
          </w:tcPr>
          <w:p>
            <w:pPr>
              <w:spacing w:after="0"/>
              <w:jc w:val="right"/>
            </w:pPr>
            <w:r>
              <w:rPr>
                <w:sz w:val="16"/>
              </w:rPr>
              <w:t>$26,747</w:t>
            </w:r>
          </w:p>
        </w:tc>
        <w:tc>
          <w:tcPr>
            <w:tcW w:type="dxa" w:w="1132"/>
          </w:tcPr>
          <w:p>
            <w:pPr>
              <w:spacing w:after="0"/>
              <w:jc w:val="right"/>
            </w:pPr>
            <w:r>
              <w:rPr>
                <w:sz w:val="16"/>
              </w:rPr>
              <w:t>$313,477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$129,907</w:t>
            </w:r>
          </w:p>
        </w:tc>
        <w:tc>
          <w:tcPr>
            <w:tcW w:type="dxa" w:w="1346"/>
          </w:tcPr>
          <w:p>
            <w:pPr>
              <w:spacing w:after="0"/>
              <w:jc w:val="right"/>
            </w:pPr>
          </w:p>
        </w:tc>
        <w:tc>
          <w:tcPr>
            <w:tcW w:type="dxa" w:w="1132"/>
          </w:tcPr>
          <w:p>
            <w:pPr>
              <w:spacing w:after="0"/>
              <w:jc w:val="right"/>
            </w:pPr>
            <w:r>
              <w:rPr>
                <w:sz w:val="16"/>
              </w:rPr>
              <w:t>$129,907</w:t>
            </w:r>
          </w:p>
        </w:tc>
        <w:tc>
          <w:tcPr>
            <w:tcW w:type="dxa" w:w="1323"/>
          </w:tcPr>
          <w:p>
            <w:pPr>
              <w:spacing w:after="0"/>
              <w:jc w:val="right"/>
            </w:pPr>
            <w:r>
              <w:rPr>
                <w:sz w:val="16"/>
              </w:rPr>
              <w:t>24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$795</w:t>
            </w:r>
          </w:p>
        </w:tc>
        <w:tc>
          <w:tcPr>
            <w:tcW w:type="dxa" w:w="1126"/>
          </w:tcPr>
          <w:p>
            <w:pPr>
              <w:spacing w:after="0"/>
              <w:jc w:val="right"/>
            </w:pPr>
            <w:r>
              <w:rPr>
                <w:sz w:val="16"/>
              </w:rPr>
              <w:t>$1</w:t>
            </w:r>
          </w:p>
        </w:tc>
        <w:tc>
          <w:tcPr>
            <w:tcW w:type="dxa" w:w="1346"/>
          </w:tcPr>
          <w:p>
            <w:pPr>
              <w:spacing w:after="0"/>
              <w:jc w:val="right"/>
            </w:pPr>
            <w:r>
              <w:rPr>
                <w:sz w:val="16"/>
              </w:rPr>
              <w:t>$106,461</w:t>
            </w:r>
          </w:p>
        </w:tc>
        <w:tc>
          <w:tcPr>
            <w:tcW w:type="dxa" w:w="1132"/>
          </w:tcPr>
          <w:p>
            <w:pPr>
              <w:spacing w:after="0"/>
              <w:jc w:val="right"/>
            </w:pPr>
            <w:r>
              <w:rPr>
                <w:sz w:val="16"/>
              </w:rPr>
              <w:t>$107,256</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$18,475</w:t>
            </w:r>
          </w:p>
        </w:tc>
        <w:tc>
          <w:tcPr>
            <w:tcW w:type="dxa" w:w="1126"/>
          </w:tcPr>
          <w:p>
            <w:pPr>
              <w:spacing w:after="0"/>
              <w:jc w:val="right"/>
            </w:pPr>
          </w:p>
        </w:tc>
        <w:tc>
          <w:tcPr>
            <w:tcW w:type="dxa" w:w="1346"/>
          </w:tcPr>
          <w:p>
            <w:pPr>
              <w:spacing w:after="0"/>
              <w:jc w:val="right"/>
            </w:pPr>
            <w:r>
              <w:rPr>
                <w:sz w:val="16"/>
              </w:rPr>
              <w:t>$52,669</w:t>
            </w:r>
          </w:p>
        </w:tc>
        <w:tc>
          <w:tcPr>
            <w:tcW w:type="dxa" w:w="1132"/>
          </w:tcPr>
          <w:p>
            <w:pPr>
              <w:spacing w:after="0"/>
              <w:jc w:val="right"/>
            </w:pPr>
            <w:r>
              <w:rPr>
                <w:sz w:val="16"/>
              </w:rPr>
              <w:t>$71,144</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$1,348</w:t>
            </w:r>
          </w:p>
        </w:tc>
        <w:tc>
          <w:tcPr>
            <w:tcW w:type="dxa" w:w="1126"/>
          </w:tcPr>
          <w:p>
            <w:pPr>
              <w:spacing w:after="0"/>
              <w:jc w:val="right"/>
            </w:pPr>
          </w:p>
        </w:tc>
        <w:tc>
          <w:tcPr>
            <w:tcW w:type="dxa" w:w="1346"/>
          </w:tcPr>
          <w:p>
            <w:pPr>
              <w:spacing w:after="0"/>
              <w:jc w:val="right"/>
            </w:pPr>
            <w:r>
              <w:rPr>
                <w:sz w:val="16"/>
              </w:rPr>
              <w:t>$12,637</w:t>
            </w:r>
          </w:p>
        </w:tc>
        <w:tc>
          <w:tcPr>
            <w:tcW w:type="dxa" w:w="1132"/>
          </w:tcPr>
          <w:p>
            <w:pPr>
              <w:spacing w:after="0"/>
              <w:jc w:val="right"/>
            </w:pPr>
            <w:r>
              <w:rPr>
                <w:sz w:val="16"/>
              </w:rPr>
              <w:t>$13,986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$5,941</w:t>
            </w:r>
          </w:p>
        </w:tc>
        <w:tc>
          <w:tcPr>
            <w:tcW w:type="dxa" w:w="1126"/>
          </w:tcPr>
          <w:p>
            <w:pPr>
              <w:spacing w:after="0"/>
              <w:jc w:val="right"/>
            </w:pPr>
          </w:p>
        </w:tc>
        <w:tc>
          <w:tcPr>
            <w:tcW w:type="dxa" w:w="1346"/>
          </w:tcPr>
          <w:p>
            <w:pPr>
              <w:spacing w:after="0"/>
              <w:jc w:val="right"/>
            </w:pPr>
            <w:r>
              <w:rPr>
                <w:sz w:val="16"/>
              </w:rPr>
              <w:t>$1,577</w:t>
            </w:r>
          </w:p>
        </w:tc>
        <w:tc>
          <w:tcPr>
            <w:tcW w:type="dxa" w:w="1132"/>
          </w:tcPr>
          <w:p>
            <w:pPr>
              <w:spacing w:after="0"/>
              <w:jc w:val="right"/>
            </w:pPr>
            <w:r>
              <w:rPr>
                <w:sz w:val="16"/>
              </w:rPr>
              <w:t>$7,518</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$6,005</w:t>
            </w:r>
          </w:p>
        </w:tc>
        <w:tc>
          <w:tcPr>
            <w:tcW w:type="dxa" w:w="1126"/>
          </w:tcPr>
          <w:p>
            <w:pPr>
              <w:spacing w:after="0"/>
              <w:jc w:val="right"/>
            </w:pPr>
          </w:p>
        </w:tc>
        <w:tc>
          <w:tcPr>
            <w:tcW w:type="dxa" w:w="1346"/>
          </w:tcPr>
          <w:p>
            <w:pPr>
              <w:spacing w:after="0"/>
              <w:jc w:val="right"/>
            </w:pPr>
            <w:r>
              <w:rPr>
                <w:sz w:val="16"/>
              </w:rPr>
              <w:t>$1,236</w:t>
            </w:r>
          </w:p>
        </w:tc>
        <w:tc>
          <w:tcPr>
            <w:tcW w:type="dxa" w:w="1132"/>
          </w:tcPr>
          <w:p>
            <w:pPr>
              <w:spacing w:after="0"/>
              <w:jc w:val="right"/>
            </w:pPr>
            <w:r>
              <w:rPr>
                <w:sz w:val="16"/>
              </w:rPr>
              <w:t>$7,240</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66"/>
        <w:gridCol w:w="1969"/>
        <w:gridCol w:w="1429"/>
        <w:gridCol w:w="1772"/>
        <w:gridCol w:w="1635"/>
        <w:gridCol w:w="2251"/>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69"/>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772"/>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6"/>
          </w:tcPr>
          <w:p>
            <w:pPr>
              <w:spacing w:after="0"/>
              <w:jc w:val="right"/>
            </w:pPr>
            <w:r>
              <w:rPr>
                <w:sz w:val="16"/>
              </w:rPr>
              <w:t>59, 1996 to 2026 (59 zone-level)</w:t>
            </w:r>
          </w:p>
        </w:tc>
        <w:tc>
          <w:tcPr>
            <w:tcW w:type="dxa" w:w="1969"/>
          </w:tcPr>
          <w:p>
            <w:pPr>
              <w:spacing w:after="0"/>
              <w:jc w:val="left"/>
            </w:pPr>
            <w:r>
              <w:rPr>
                <w:sz w:val="16"/>
              </w:rPr>
              <w:t>1 day to 7 days (median 2 days); 48 with a recorded value</w:t>
            </w:r>
          </w:p>
        </w:tc>
        <w:tc>
          <w:tcPr>
            <w:tcW w:type="dxa" w:w="1429"/>
          </w:tcPr>
          <w:p>
            <w:pPr>
              <w:spacing w:after="0"/>
              <w:jc w:val="left"/>
            </w:pPr>
            <w:r>
              <w:rPr>
                <w:sz w:val="16"/>
              </w:rPr>
              <w:t>7 consecutive days, 1996-12-21 to 1996-12-27, zone-level</w:t>
            </w:r>
          </w:p>
        </w:tc>
        <w:tc>
          <w:tcPr>
            <w:tcW w:type="dxa" w:w="1772"/>
          </w:tcPr>
          <w:p>
            <w:pPr>
              <w:spacing w:after="0"/>
              <w:jc w:val="left"/>
            </w:pPr>
            <w:r>
              <w:rPr>
                <w:sz w:val="16"/>
              </w:rPr>
              <w:t>Cold/Wind Chill, 2003-03-08, $21,000 property; crops not reported, reported for the zone (2003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6"/>
          </w:tcPr>
          <w:p>
            <w:pPr>
              <w:spacing w:after="0"/>
              <w:jc w:val="right"/>
            </w:pPr>
            <w:r>
              <w:rPr>
                <w:sz w:val="16"/>
              </w:rPr>
              <w:t>9, 2008 to 2026 (9 zone-level)</w:t>
            </w:r>
          </w:p>
        </w:tc>
        <w:tc>
          <w:tcPr>
            <w:tcW w:type="dxa" w:w="1969"/>
          </w:tcPr>
          <w:p>
            <w:pPr>
              <w:spacing w:after="0"/>
              <w:jc w:val="left"/>
            </w:pPr>
          </w:p>
        </w:tc>
        <w:tc>
          <w:tcPr>
            <w:tcW w:type="dxa" w:w="1429"/>
          </w:tcPr>
          <w:p>
            <w:pPr>
              <w:spacing w:after="0"/>
              <w:jc w:val="left"/>
            </w:pPr>
            <w:r>
              <w:rPr>
                <w:sz w:val="16"/>
              </w:rPr>
              <w:t>No crop damage reported in 9 records.</w:t>
            </w:r>
          </w:p>
        </w:tc>
        <w:tc>
          <w:tcPr>
            <w:tcW w:type="dxa" w:w="177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66"/>
          </w:tcPr>
          <w:p>
            <w:pPr>
              <w:spacing w:after="0"/>
              <w:jc w:val="right"/>
            </w:pPr>
            <w:r>
              <w:rPr>
                <w:sz w:val="16"/>
              </w:rPr>
              <w:t>24, 2006 to 2025 (24 zone-level)</w:t>
            </w:r>
          </w:p>
        </w:tc>
        <w:tc>
          <w:tcPr>
            <w:tcW w:type="dxa" w:w="1969"/>
          </w:tcPr>
          <w:p>
            <w:pPr>
              <w:spacing w:after="0"/>
              <w:jc w:val="left"/>
            </w:pPr>
            <w:r>
              <w:rPr>
                <w:sz w:val="16"/>
              </w:rPr>
              <w:t>22 days to 260 days (median 114.5 days); 4 with a recorded value</w:t>
            </w:r>
          </w:p>
        </w:tc>
        <w:tc>
          <w:tcPr>
            <w:tcW w:type="dxa" w:w="1429"/>
          </w:tcPr>
          <w:p>
            <w:pPr>
              <w:spacing w:after="0"/>
              <w:jc w:val="left"/>
            </w:pPr>
            <w:r>
              <w:rPr>
                <w:sz w:val="16"/>
              </w:rPr>
              <w:t>260 days (about 8.5 months), 2006-07-18 to 2007-04-03, a run of 12 consecutive Storm Events drought records, zone-level</w:t>
            </w:r>
          </w:p>
        </w:tc>
        <w:tc>
          <w:tcPr>
            <w:tcW w:type="dxa" w:w="177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66"/>
          </w:tcPr>
          <w:p>
            <w:pPr>
              <w:spacing w:after="0"/>
              <w:jc w:val="right"/>
            </w:pPr>
            <w:r>
              <w:rPr>
                <w:sz w:val="16"/>
              </w:rPr>
              <w:t>257, 1955 to 2026</w:t>
            </w:r>
          </w:p>
        </w:tc>
        <w:tc>
          <w:tcPr>
            <w:tcW w:type="dxa" w:w="1969"/>
          </w:tcPr>
          <w:p>
            <w:pPr>
              <w:spacing w:after="0"/>
              <w:jc w:val="left"/>
            </w:pPr>
            <w:r>
              <w:rPr>
                <w:sz w:val="16"/>
              </w:rPr>
              <w:t>0.75 in to 4.5 in (median 1 in); 257 with a recorded value</w:t>
            </w:r>
          </w:p>
        </w:tc>
        <w:tc>
          <w:tcPr>
            <w:tcW w:type="dxa" w:w="1429"/>
          </w:tcPr>
          <w:p>
            <w:pPr>
              <w:spacing w:after="0"/>
              <w:jc w:val="left"/>
            </w:pPr>
            <w:r>
              <w:rPr>
                <w:sz w:val="16"/>
              </w:rPr>
              <w:t>4.5 in hail, 1966-07-04</w:t>
            </w:r>
          </w:p>
        </w:tc>
        <w:tc>
          <w:tcPr>
            <w:tcW w:type="dxa" w:w="1772"/>
          </w:tcPr>
          <w:p>
            <w:pPr>
              <w:spacing w:after="0"/>
              <w:jc w:val="left"/>
            </w:pPr>
            <w:r>
              <w:rPr>
                <w:sz w:val="16"/>
              </w:rPr>
              <w:t>Hail, 2008-07-11, $20,000 property; $200,000 crops (2008 dollars)</w:t>
            </w:r>
          </w:p>
        </w:tc>
        <w:tc>
          <w:tcPr>
            <w:tcW w:type="dxa" w:w="1635"/>
          </w:tcPr>
          <w:p>
            <w:pPr>
              <w:spacing w:after="0"/>
              <w:jc w:val="left"/>
            </w:pPr>
            <w:r>
              <w:rPr>
                <w:sz w:val="16"/>
              </w:rPr>
              <w:t>Event records naming member places: Detroit Lakes city (32 records), Lake Park city (20 records), Ogema city (19 records), Frazee city (17 records), Callaway city (9 records), Wolf Lake city (9 records), Audubon city (7 records).</w:t>
            </w:r>
          </w:p>
        </w:tc>
        <w:tc>
          <w:tcPr>
            <w:tcW w:type="dxa" w:w="2251"/>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66"/>
          </w:tcPr>
          <w:p>
            <w:pPr>
              <w:spacing w:after="0"/>
              <w:jc w:val="right"/>
            </w:pPr>
            <w:r>
              <w:rPr>
                <w:sz w:val="16"/>
              </w:rPr>
              <w:t>3, 2001 to 2016 (3 zone-level)</w:t>
            </w:r>
          </w:p>
        </w:tc>
        <w:tc>
          <w:tcPr>
            <w:tcW w:type="dxa" w:w="1969"/>
          </w:tcPr>
          <w:p>
            <w:pPr>
              <w:spacing w:after="0"/>
              <w:jc w:val="left"/>
            </w:pPr>
            <w:r>
              <w:rPr>
                <w:sz w:val="16"/>
              </w:rPr>
              <w:t>1 day to 5 days (median 2 days); 3 with a recorded value</w:t>
            </w:r>
          </w:p>
        </w:tc>
        <w:tc>
          <w:tcPr>
            <w:tcW w:type="dxa" w:w="1429"/>
          </w:tcPr>
          <w:p>
            <w:pPr>
              <w:spacing w:after="0"/>
              <w:jc w:val="left"/>
            </w:pPr>
            <w:r>
              <w:rPr>
                <w:sz w:val="16"/>
              </w:rPr>
              <w:t>5 consecutive days, 2011-07-16 to 2011-07-20, zone-level</w:t>
            </w:r>
          </w:p>
        </w:tc>
        <w:tc>
          <w:tcPr>
            <w:tcW w:type="dxa" w:w="177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66"/>
          </w:tcPr>
          <w:p>
            <w:pPr>
              <w:spacing w:after="0"/>
              <w:jc w:val="right"/>
            </w:pPr>
            <w:r>
              <w:rPr>
                <w:sz w:val="16"/>
              </w:rPr>
              <w:t>5, 1996 to 2016 (5 zone-level)</w:t>
            </w:r>
          </w:p>
        </w:tc>
        <w:tc>
          <w:tcPr>
            <w:tcW w:type="dxa" w:w="1969"/>
          </w:tcPr>
          <w:p>
            <w:pPr>
              <w:spacing w:after="0"/>
              <w:jc w:val="left"/>
            </w:pPr>
          </w:p>
        </w:tc>
        <w:tc>
          <w:tcPr>
            <w:tcW w:type="dxa" w:w="1429"/>
          </w:tcPr>
          <w:p>
            <w:pPr>
              <w:spacing w:after="0"/>
              <w:jc w:val="left"/>
            </w:pPr>
            <w:r>
              <w:rPr>
                <w:sz w:val="16"/>
              </w:rPr>
              <w:t>No damage reported in 5 records.</w:t>
            </w:r>
          </w:p>
        </w:tc>
        <w:tc>
          <w:tcPr>
            <w:tcW w:type="dxa" w:w="177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6"/>
          </w:tcPr>
          <w:p>
            <w:pPr>
              <w:spacing w:after="0"/>
              <w:jc w:val="right"/>
            </w:pPr>
            <w:r>
              <w:rPr>
                <w:sz w:val="16"/>
              </w:rPr>
              <w:t>27, 1997 to 2022 (2 zone-level)</w:t>
            </w:r>
          </w:p>
        </w:tc>
        <w:tc>
          <w:tcPr>
            <w:tcW w:type="dxa" w:w="1969"/>
          </w:tcPr>
          <w:p>
            <w:pPr>
              <w:spacing w:after="0"/>
              <w:jc w:val="left"/>
            </w:pPr>
          </w:p>
        </w:tc>
        <w:tc>
          <w:tcPr>
            <w:tcW w:type="dxa" w:w="1429"/>
          </w:tcPr>
          <w:p>
            <w:pPr>
              <w:spacing w:after="0"/>
              <w:jc w:val="left"/>
            </w:pPr>
            <w:r>
              <w:rPr>
                <w:sz w:val="16"/>
              </w:rPr>
              <w:t>Flood, 2000-06-19, property not reported; $4,000,000 crops, reported for the zone (2000 dollars); NWS zone MNZ027 (WEST BECKER), zone-level: may include parts of neighboring counties</w:t>
            </w:r>
          </w:p>
        </w:tc>
        <w:tc>
          <w:tcPr>
            <w:tcW w:type="dxa" w:w="1772"/>
          </w:tcPr>
          <w:p>
            <w:pPr>
              <w:spacing w:after="0"/>
              <w:jc w:val="left"/>
            </w:pPr>
          </w:p>
        </w:tc>
        <w:tc>
          <w:tcPr>
            <w:tcW w:type="dxa" w:w="1635"/>
          </w:tcPr>
          <w:p>
            <w:pPr>
              <w:spacing w:after="0"/>
              <w:jc w:val="left"/>
            </w:pPr>
            <w:r>
              <w:rPr>
                <w:sz w:val="16"/>
              </w:rPr>
              <w:t>Event records naming member places: Detroit Lakes city (9 records), Ogema city (5 records), Lake Park city (2 records), Wolf Lake city (1 record). Zone-level records (2)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6"/>
          </w:tcPr>
          <w:p>
            <w:pPr>
              <w:spacing w:after="0"/>
              <w:jc w:val="right"/>
            </w:pPr>
            <w:r>
              <w:rPr>
                <w:sz w:val="16"/>
              </w:rPr>
              <w:t>6, 1997 to 2008</w:t>
            </w:r>
          </w:p>
        </w:tc>
        <w:tc>
          <w:tcPr>
            <w:tcW w:type="dxa" w:w="1969"/>
          </w:tcPr>
          <w:p>
            <w:pPr>
              <w:spacing w:after="0"/>
              <w:jc w:val="left"/>
            </w:pPr>
          </w:p>
        </w:tc>
        <w:tc>
          <w:tcPr>
            <w:tcW w:type="dxa" w:w="1429"/>
          </w:tcPr>
          <w:p>
            <w:pPr>
              <w:spacing w:after="0"/>
              <w:jc w:val="left"/>
            </w:pPr>
            <w:r>
              <w:rPr>
                <w:sz w:val="16"/>
              </w:rPr>
              <w:t>Lightning, 1997-06-28, $30,000 property; crops not reported (1997 dollars)</w:t>
            </w:r>
          </w:p>
        </w:tc>
        <w:tc>
          <w:tcPr>
            <w:tcW w:type="dxa" w:w="1772"/>
          </w:tcPr>
          <w:p>
            <w:pPr>
              <w:spacing w:after="0"/>
              <w:jc w:val="left"/>
            </w:pPr>
          </w:p>
        </w:tc>
        <w:tc>
          <w:tcPr>
            <w:tcW w:type="dxa" w:w="1635"/>
          </w:tcPr>
          <w:p>
            <w:pPr>
              <w:spacing w:after="0"/>
              <w:jc w:val="left"/>
            </w:pPr>
            <w:r>
              <w:rPr>
                <w:sz w:val="16"/>
              </w:rPr>
              <w:t>Event records naming member places: Frazee city (3 records), Detroit Lakes city (2 records).</w:t>
            </w: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6"/>
          </w:tcPr>
          <w:p>
            <w:pPr>
              <w:spacing w:after="0"/>
              <w:jc w:val="right"/>
            </w:pPr>
            <w:r>
              <w:rPr>
                <w:sz w:val="16"/>
              </w:rPr>
              <w:t>19, 1997 to 2024 (19 zone-level)</w:t>
            </w:r>
          </w:p>
        </w:tc>
        <w:tc>
          <w:tcPr>
            <w:tcW w:type="dxa" w:w="1969"/>
          </w:tcPr>
          <w:p>
            <w:pPr>
              <w:spacing w:after="0"/>
              <w:jc w:val="left"/>
            </w:pPr>
            <w:r>
              <w:rPr>
                <w:sz w:val="16"/>
              </w:rPr>
              <w:t>35 kt (40 mph) to 64 kt (74 mph) (median 50.5 kt (58 mph)); 18 with a recorded value</w:t>
            </w:r>
          </w:p>
        </w:tc>
        <w:tc>
          <w:tcPr>
            <w:tcW w:type="dxa" w:w="1429"/>
          </w:tcPr>
          <w:p>
            <w:pPr>
              <w:spacing w:after="0"/>
              <w:jc w:val="left"/>
            </w:pPr>
            <w:r>
              <w:rPr>
                <w:sz w:val="16"/>
              </w:rPr>
              <w:t>64 kt (74 mph) measured, High Wind, 2000-04-05; NWS zone MNZ027 (WEST BECKER), zone-level: may include parts of neighboring counties</w:t>
            </w:r>
          </w:p>
        </w:tc>
        <w:tc>
          <w:tcPr>
            <w:tcW w:type="dxa" w:w="1772"/>
          </w:tcPr>
          <w:p>
            <w:pPr>
              <w:spacing w:after="0"/>
              <w:jc w:val="left"/>
            </w:pPr>
            <w:r>
              <w:rPr>
                <w:sz w:val="16"/>
              </w:rPr>
              <w:t>High Wind, 2008-06-11, $200,000 property; $100,000 crops, reported for the zone (2008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66"/>
          </w:tcPr>
          <w:p>
            <w:pPr>
              <w:spacing w:after="0"/>
              <w:jc w:val="right"/>
            </w:pPr>
            <w:r>
              <w:rPr>
                <w:sz w:val="16"/>
              </w:rPr>
              <w:t>171, 1966 to 2026</w:t>
            </w:r>
          </w:p>
        </w:tc>
        <w:tc>
          <w:tcPr>
            <w:tcW w:type="dxa" w:w="1969"/>
          </w:tcPr>
          <w:p>
            <w:pPr>
              <w:spacing w:after="0"/>
              <w:jc w:val="left"/>
            </w:pPr>
            <w:r>
              <w:rPr>
                <w:sz w:val="16"/>
              </w:rPr>
              <w:t>50 kt (58 mph) to 78 kt (90 mph) (median 56 kt (64 mph)); 126 with a recorded value</w:t>
            </w:r>
          </w:p>
        </w:tc>
        <w:tc>
          <w:tcPr>
            <w:tcW w:type="dxa" w:w="1429"/>
          </w:tcPr>
          <w:p>
            <w:pPr>
              <w:spacing w:after="0"/>
              <w:jc w:val="left"/>
            </w:pPr>
            <w:r>
              <w:rPr>
                <w:sz w:val="16"/>
              </w:rPr>
              <w:t>78 kt (90 mph) estimated gust, Thunderstorm Wind, 2021-10-13</w:t>
            </w:r>
          </w:p>
        </w:tc>
        <w:tc>
          <w:tcPr>
            <w:tcW w:type="dxa" w:w="1772"/>
          </w:tcPr>
          <w:p>
            <w:pPr>
              <w:spacing w:after="0"/>
              <w:jc w:val="left"/>
            </w:pPr>
            <w:r>
              <w:rPr>
                <w:sz w:val="16"/>
              </w:rPr>
              <w:t>Thunderstorm Wind, 2017-07-11, $450,000 property; $350,000 crops (2017 dollars)</w:t>
            </w:r>
          </w:p>
        </w:tc>
        <w:tc>
          <w:tcPr>
            <w:tcW w:type="dxa" w:w="1635"/>
          </w:tcPr>
          <w:p>
            <w:pPr>
              <w:spacing w:after="0"/>
              <w:jc w:val="left"/>
            </w:pPr>
            <w:r>
              <w:rPr>
                <w:sz w:val="16"/>
              </w:rPr>
              <w:t>Event records naming member places: Detroit Lakes city (30 records), Lake Park city (24 records), Frazee city (16 records), Ogema city (9 records), Wolf Lake city (5 records), Audubon city (2 records), Callaway city (1 record).</w:t>
            </w:r>
          </w:p>
        </w:tc>
        <w:tc>
          <w:tcPr>
            <w:tcW w:type="dxa" w:w="2251"/>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66"/>
          </w:tcPr>
          <w:p>
            <w:pPr>
              <w:spacing w:after="0"/>
              <w:jc w:val="right"/>
            </w:pPr>
            <w:r>
              <w:rPr>
                <w:sz w:val="16"/>
              </w:rPr>
              <w:t>34, 1964 to 2023</w:t>
            </w:r>
          </w:p>
        </w:tc>
        <w:tc>
          <w:tcPr>
            <w:tcW w:type="dxa" w:w="1969"/>
          </w:tcPr>
          <w:p>
            <w:pPr>
              <w:spacing w:after="0"/>
              <w:jc w:val="left"/>
            </w:pPr>
            <w:r>
              <w:rPr>
                <w:sz w:val="16"/>
              </w:rPr>
              <w:t>F/EF0 to F/EF2 (median F/EF0); 32 with a recorded value</w:t>
            </w:r>
          </w:p>
        </w:tc>
        <w:tc>
          <w:tcPr>
            <w:tcW w:type="dxa" w:w="1429"/>
          </w:tcPr>
          <w:p>
            <w:pPr>
              <w:spacing w:after="0"/>
              <w:jc w:val="left"/>
            </w:pPr>
            <w:r>
              <w:rPr>
                <w:sz w:val="16"/>
              </w:rPr>
              <w:t>F2 tornado, 1965-05-05, 67 yd wide, $25,000 property; crops not recorded (1965 dollars)</w:t>
            </w:r>
          </w:p>
        </w:tc>
        <w:tc>
          <w:tcPr>
            <w:tcW w:type="dxa" w:w="1772"/>
          </w:tcPr>
          <w:p>
            <w:pPr>
              <w:spacing w:after="0"/>
              <w:jc w:val="left"/>
            </w:pPr>
            <w:r>
              <w:rPr>
                <w:sz w:val="16"/>
              </w:rPr>
              <w:t>Tornado, 1975-08-20, $2,500,000 property; crops not recorded (1975 dollars)</w:t>
            </w:r>
          </w:p>
        </w:tc>
        <w:tc>
          <w:tcPr>
            <w:tcW w:type="dxa" w:w="1635"/>
          </w:tcPr>
          <w:p>
            <w:pPr>
              <w:spacing w:after="0"/>
              <w:jc w:val="left"/>
            </w:pPr>
            <w:r>
              <w:rPr>
                <w:sz w:val="16"/>
              </w:rPr>
              <w:t>Event records naming member places: Lake Park city (6 records), Ogema city (4 records), Callaway city (2 records), Frazee city (2 records), Detroit Lakes city (1 record), Wolf Lake city (1 record).</w:t>
            </w: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66"/>
          </w:tcPr>
          <w:p>
            <w:pPr>
              <w:spacing w:after="0"/>
              <w:jc w:val="right"/>
            </w:pPr>
            <w:r>
              <w:rPr>
                <w:sz w:val="16"/>
              </w:rPr>
              <w:t>0</w:t>
            </w:r>
          </w:p>
        </w:tc>
        <w:tc>
          <w:tcPr>
            <w:tcW w:type="dxa" w:w="1969"/>
          </w:tcPr>
          <w:p>
            <w:pPr>
              <w:spacing w:after="0"/>
              <w:jc w:val="left"/>
            </w:pPr>
          </w:p>
        </w:tc>
        <w:tc>
          <w:tcPr>
            <w:tcW w:type="dxa" w:w="1429"/>
          </w:tcPr>
          <w:p>
            <w:pPr>
              <w:spacing w:after="0"/>
              <w:jc w:val="left"/>
            </w:pPr>
          </w:p>
        </w:tc>
        <w:tc>
          <w:tcPr>
            <w:tcW w:type="dxa" w:w="1772"/>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6"/>
          </w:tcPr>
          <w:p>
            <w:pPr>
              <w:spacing w:after="0"/>
              <w:jc w:val="right"/>
            </w:pPr>
            <w:r>
              <w:rPr>
                <w:sz w:val="16"/>
              </w:rPr>
              <w:t>152, 1996 to 2026 (152 zone-level)</w:t>
            </w:r>
          </w:p>
        </w:tc>
        <w:tc>
          <w:tcPr>
            <w:tcW w:type="dxa" w:w="1969"/>
          </w:tcPr>
          <w:p>
            <w:pPr>
              <w:spacing w:after="0"/>
              <w:jc w:val="left"/>
            </w:pPr>
          </w:p>
        </w:tc>
        <w:tc>
          <w:tcPr>
            <w:tcW w:type="dxa" w:w="1429"/>
          </w:tcPr>
          <w:p>
            <w:pPr>
              <w:spacing w:after="0"/>
              <w:jc w:val="left"/>
            </w:pPr>
            <w:r>
              <w:rPr>
                <w:sz w:val="16"/>
              </w:rPr>
              <w:t>No damage reported in 152 records.</w:t>
            </w:r>
          </w:p>
        </w:tc>
        <w:tc>
          <w:tcPr>
            <w:tcW w:type="dxa" w:w="177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6"/>
        <w:gridCol w:w="3462"/>
        <w:gridCol w:w="2734"/>
        <w:gridCol w:w="1514"/>
        <w:gridCol w:w="686"/>
        <w:gridCol w:w="947"/>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Type</w:t>
            </w:r>
          </w:p>
        </w:tc>
        <w:tc>
          <w:tcPr>
            <w:tcW w:type="dxa" w:w="3462"/>
            <w:shd w:val="clear" w:color="auto" w:fill="E8E8E8"/>
          </w:tcPr>
          <w:p>
            <w:pPr>
              <w:spacing w:after="0"/>
              <w:jc w:val="left"/>
            </w:pPr>
            <w:r>
              <w:rPr>
                <w:b/>
                <w:sz w:val="16"/>
              </w:rPr>
              <w:t>Title</w:t>
            </w:r>
          </w:p>
        </w:tc>
        <w:tc>
          <w:tcPr>
            <w:tcW w:type="dxa" w:w="2734"/>
            <w:shd w:val="clear" w:color="auto" w:fill="E8E8E8"/>
          </w:tcPr>
          <w:p>
            <w:pPr>
              <w:spacing w:after="0"/>
              <w:jc w:val="left"/>
            </w:pPr>
            <w:r>
              <w:rPr>
                <w:b/>
                <w:sz w:val="16"/>
              </w:rPr>
              <w:t>Mapped hazard</w:t>
            </w:r>
          </w:p>
        </w:tc>
        <w:tc>
          <w:tcPr>
            <w:tcW w:type="dxa" w:w="1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6"/>
            <w:shd w:val="clear" w:color="auto" w:fill="E8E8E8"/>
          </w:tcPr>
          <w:p>
            <w:pPr>
              <w:spacing w:after="0"/>
              <w:jc w:val="left"/>
            </w:pPr>
            <w:r>
              <w:rPr>
                <w:b/>
                <w:sz w:val="16"/>
              </w:rPr>
              <w:t>Flags</w:t>
            </w:r>
          </w:p>
        </w:tc>
        <w:tc>
          <w:tcPr>
            <w:tcW w:type="dxa" w:w="947"/>
            <w:shd w:val="clear" w:color="auto" w:fill="E8E8E8"/>
          </w:tcPr>
          <w:p>
            <w:pPr>
              <w:spacing w:after="0"/>
              <w:jc w:val="left"/>
            </w:pPr>
            <w:r>
              <w:rPr>
                <w:b/>
                <w:sz w:val="16"/>
              </w:rPr>
              <w:t>Notes</w:t>
            </w:r>
          </w:p>
        </w:tc>
      </w:tr>
      <w:tr>
        <w:trPr>
          <w:cantSplit/>
        </w:trPr>
        <w:tc>
          <w:tcPr>
            <w:tcW w:type="dxa" w:w="1098"/>
          </w:tcPr>
          <w:p>
            <w:pPr>
              <w:spacing w:after="0"/>
              <w:jc w:val="left"/>
            </w:pPr>
            <w:r>
              <w:rPr>
                <w:sz w:val="16"/>
              </w:rPr>
              <w:t>2020-04-07</w:t>
            </w:r>
          </w:p>
        </w:tc>
        <w:tc>
          <w:tcPr>
            <w:tcW w:type="dxa" w:w="1098"/>
          </w:tcPr>
          <w:p>
            <w:pPr>
              <w:spacing w:after="0"/>
              <w:jc w:val="left"/>
            </w:pPr>
            <w:r>
              <w:rPr>
                <w:sz w:val="16"/>
              </w:rPr>
              <w:t>2020-01-20</w:t>
            </w:r>
          </w:p>
        </w:tc>
        <w:tc>
          <w:tcPr>
            <w:tcW w:type="dxa" w:w="1098"/>
          </w:tcPr>
          <w:p>
            <w:pPr>
              <w:spacing w:after="0"/>
              <w:jc w:val="left"/>
            </w:pPr>
            <w:r>
              <w:rPr>
                <w:sz w:val="16"/>
              </w:rPr>
              <w:t>DR-4531-MN</w:t>
            </w:r>
          </w:p>
        </w:tc>
        <w:tc>
          <w:tcPr>
            <w:tcW w:type="dxa" w:w="1476"/>
          </w:tcPr>
          <w:p>
            <w:pPr>
              <w:spacing w:after="0"/>
              <w:jc w:val="left"/>
            </w:pPr>
            <w:r>
              <w:rPr>
                <w:sz w:val="16"/>
              </w:rPr>
              <w:t>Major disaster</w:t>
            </w:r>
          </w:p>
        </w:tc>
        <w:tc>
          <w:tcPr>
            <w:tcW w:type="dxa" w:w="3462"/>
          </w:tcPr>
          <w:p>
            <w:pPr>
              <w:spacing w:after="0"/>
              <w:jc w:val="left"/>
            </w:pPr>
            <w:r>
              <w:rPr>
                <w:sz w:val="16"/>
              </w:rPr>
              <w:t>COVID-19 PANDEMIC</w:t>
            </w:r>
          </w:p>
        </w:tc>
        <w:tc>
          <w:tcPr>
            <w:tcW w:type="dxa" w:w="2734"/>
          </w:tcPr>
          <w:p>
            <w:pPr>
              <w:spacing w:after="0"/>
              <w:jc w:val="left"/>
            </w:pPr>
            <w:r>
              <w:rPr>
                <w:sz w:val="16"/>
              </w:rPr>
              <w:t>Non-natural,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EM-3453-MN</w:t>
            </w:r>
          </w:p>
        </w:tc>
        <w:tc>
          <w:tcPr>
            <w:tcW w:type="dxa" w:w="1476"/>
          </w:tcPr>
          <w:p>
            <w:pPr>
              <w:spacing w:after="0"/>
              <w:jc w:val="left"/>
            </w:pPr>
            <w:r>
              <w:rPr>
                <w:sz w:val="16"/>
              </w:rPr>
              <w:t>Emergency</w:t>
            </w:r>
          </w:p>
        </w:tc>
        <w:tc>
          <w:tcPr>
            <w:tcW w:type="dxa" w:w="3462"/>
          </w:tcPr>
          <w:p>
            <w:pPr>
              <w:spacing w:after="0"/>
              <w:jc w:val="left"/>
            </w:pPr>
            <w:r>
              <w:rPr>
                <w:sz w:val="16"/>
              </w:rPr>
              <w:t>COVID-19</w:t>
            </w:r>
          </w:p>
        </w:tc>
        <w:tc>
          <w:tcPr>
            <w:tcW w:type="dxa" w:w="2734"/>
          </w:tcPr>
          <w:p>
            <w:pPr>
              <w:spacing w:after="0"/>
              <w:jc w:val="left"/>
            </w:pPr>
            <w:r>
              <w:rPr>
                <w:sz w:val="16"/>
              </w:rPr>
              <w:t>Non-natural,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r>
              <w:rPr>
                <w:sz w:val="16"/>
              </w:rPr>
              <w:t>same incident as DR-4531</w:t>
            </w:r>
          </w:p>
        </w:tc>
      </w:tr>
      <w:tr>
        <w:trPr>
          <w:cantSplit/>
        </w:trPr>
        <w:tc>
          <w:tcPr>
            <w:tcW w:type="dxa" w:w="1098"/>
          </w:tcPr>
          <w:p>
            <w:pPr>
              <w:spacing w:after="0"/>
              <w:jc w:val="left"/>
            </w:pPr>
            <w:r>
              <w:rPr>
                <w:sz w:val="16"/>
              </w:rPr>
              <w:t>2011-05-10</w:t>
            </w:r>
          </w:p>
        </w:tc>
        <w:tc>
          <w:tcPr>
            <w:tcW w:type="dxa" w:w="1098"/>
          </w:tcPr>
          <w:p>
            <w:pPr>
              <w:spacing w:after="0"/>
              <w:jc w:val="left"/>
            </w:pPr>
            <w:r>
              <w:rPr>
                <w:sz w:val="16"/>
              </w:rPr>
              <w:t>2011-03-16</w:t>
            </w:r>
          </w:p>
        </w:tc>
        <w:tc>
          <w:tcPr>
            <w:tcW w:type="dxa" w:w="1098"/>
          </w:tcPr>
          <w:p>
            <w:pPr>
              <w:spacing w:after="0"/>
              <w:jc w:val="left"/>
            </w:pPr>
            <w:r>
              <w:rPr>
                <w:sz w:val="16"/>
              </w:rPr>
              <w:t>DR-1982-MN</w:t>
            </w:r>
          </w:p>
        </w:tc>
        <w:tc>
          <w:tcPr>
            <w:tcW w:type="dxa" w:w="1476"/>
          </w:tcPr>
          <w:p>
            <w:pPr>
              <w:spacing w:after="0"/>
              <w:jc w:val="left"/>
            </w:pPr>
            <w:r>
              <w:rPr>
                <w:sz w:val="16"/>
              </w:rPr>
              <w:t>Major disaster</w:t>
            </w:r>
          </w:p>
        </w:tc>
        <w:tc>
          <w:tcPr>
            <w:tcW w:type="dxa" w:w="3462"/>
          </w:tcPr>
          <w:p>
            <w:pPr>
              <w:spacing w:after="0"/>
              <w:jc w:val="left"/>
            </w:pPr>
            <w:r>
              <w:rPr>
                <w:sz w:val="16"/>
              </w:rPr>
              <w:t>SEVERE STORMS AND FLOODING</w:t>
            </w:r>
          </w:p>
        </w:tc>
        <w:tc>
          <w:tcPr>
            <w:tcW w:type="dxa" w:w="2734"/>
          </w:tcPr>
          <w:p>
            <w:pPr>
              <w:spacing w:after="0"/>
              <w:jc w:val="left"/>
            </w:pPr>
            <w:r>
              <w:rPr>
                <w:sz w:val="16"/>
              </w:rPr>
              <w:t>Inland Flooding</w:t>
            </w:r>
          </w:p>
        </w:tc>
        <w:tc>
          <w:tcPr>
            <w:tcW w:type="dxa" w:w="1514"/>
          </w:tcPr>
          <w:p>
            <w:pPr>
              <w:spacing w:after="0"/>
              <w:jc w:val="right"/>
            </w:pPr>
            <w:r>
              <w:rPr>
                <w:sz w:val="16"/>
              </w:rPr>
              <w:t>$276,350.49</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2009-04-09</w:t>
            </w:r>
          </w:p>
        </w:tc>
        <w:tc>
          <w:tcPr>
            <w:tcW w:type="dxa" w:w="1098"/>
          </w:tcPr>
          <w:p>
            <w:pPr>
              <w:spacing w:after="0"/>
              <w:jc w:val="left"/>
            </w:pPr>
            <w:r>
              <w:rPr>
                <w:sz w:val="16"/>
              </w:rPr>
              <w:t>2009-03-16</w:t>
            </w:r>
          </w:p>
        </w:tc>
        <w:tc>
          <w:tcPr>
            <w:tcW w:type="dxa" w:w="1098"/>
          </w:tcPr>
          <w:p>
            <w:pPr>
              <w:spacing w:after="0"/>
              <w:jc w:val="left"/>
            </w:pPr>
            <w:r>
              <w:rPr>
                <w:sz w:val="16"/>
              </w:rPr>
              <w:t>DR-1830-MN</w:t>
            </w:r>
          </w:p>
        </w:tc>
        <w:tc>
          <w:tcPr>
            <w:tcW w:type="dxa" w:w="1476"/>
          </w:tcPr>
          <w:p>
            <w:pPr>
              <w:spacing w:after="0"/>
              <w:jc w:val="left"/>
            </w:pPr>
            <w:r>
              <w:rPr>
                <w:sz w:val="16"/>
              </w:rPr>
              <w:t>Major disaster</w:t>
            </w:r>
          </w:p>
        </w:tc>
        <w:tc>
          <w:tcPr>
            <w:tcW w:type="dxa" w:w="3462"/>
          </w:tcPr>
          <w:p>
            <w:pPr>
              <w:spacing w:after="0"/>
              <w:jc w:val="left"/>
            </w:pPr>
            <w:r>
              <w:rPr>
                <w:sz w:val="16"/>
              </w:rPr>
              <w:t>SEVERE STORMS AND FLOODING</w:t>
            </w:r>
          </w:p>
        </w:tc>
        <w:tc>
          <w:tcPr>
            <w:tcW w:type="dxa" w:w="2734"/>
          </w:tcPr>
          <w:p>
            <w:pPr>
              <w:spacing w:after="0"/>
              <w:jc w:val="left"/>
            </w:pPr>
            <w:r>
              <w:rPr>
                <w:sz w:val="16"/>
              </w:rPr>
              <w:t>Inland Flooding</w:t>
            </w:r>
          </w:p>
        </w:tc>
        <w:tc>
          <w:tcPr>
            <w:tcW w:type="dxa" w:w="1514"/>
          </w:tcPr>
          <w:p>
            <w:pPr>
              <w:spacing w:after="0"/>
              <w:jc w:val="right"/>
            </w:pPr>
            <w:r>
              <w:rPr>
                <w:sz w:val="16"/>
              </w:rPr>
              <w:t>$538,248.50</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2006-06-05</w:t>
            </w:r>
          </w:p>
        </w:tc>
        <w:tc>
          <w:tcPr>
            <w:tcW w:type="dxa" w:w="1098"/>
          </w:tcPr>
          <w:p>
            <w:pPr>
              <w:spacing w:after="0"/>
              <w:jc w:val="left"/>
            </w:pPr>
            <w:r>
              <w:rPr>
                <w:sz w:val="16"/>
              </w:rPr>
              <w:t>2006-03-30</w:t>
            </w:r>
          </w:p>
        </w:tc>
        <w:tc>
          <w:tcPr>
            <w:tcW w:type="dxa" w:w="1098"/>
          </w:tcPr>
          <w:p>
            <w:pPr>
              <w:spacing w:after="0"/>
              <w:jc w:val="left"/>
            </w:pPr>
            <w:r>
              <w:rPr>
                <w:sz w:val="16"/>
              </w:rPr>
              <w:t>DR-1648-MN</w:t>
            </w:r>
          </w:p>
        </w:tc>
        <w:tc>
          <w:tcPr>
            <w:tcW w:type="dxa" w:w="1476"/>
          </w:tcPr>
          <w:p>
            <w:pPr>
              <w:spacing w:after="0"/>
              <w:jc w:val="left"/>
            </w:pPr>
            <w:r>
              <w:rPr>
                <w:sz w:val="16"/>
              </w:rPr>
              <w:t>Major disaster</w:t>
            </w:r>
          </w:p>
        </w:tc>
        <w:tc>
          <w:tcPr>
            <w:tcW w:type="dxa" w:w="3462"/>
          </w:tcPr>
          <w:p>
            <w:pPr>
              <w:spacing w:after="0"/>
              <w:jc w:val="left"/>
            </w:pPr>
            <w:r>
              <w:rPr>
                <w:sz w:val="16"/>
              </w:rPr>
              <w:t>FLOODING</w:t>
            </w:r>
          </w:p>
        </w:tc>
        <w:tc>
          <w:tcPr>
            <w:tcW w:type="dxa" w:w="2734"/>
          </w:tcPr>
          <w:p>
            <w:pPr>
              <w:spacing w:after="0"/>
              <w:jc w:val="left"/>
            </w:pPr>
            <w:r>
              <w:rPr>
                <w:sz w:val="16"/>
              </w:rPr>
              <w:t>Inland Flooding</w:t>
            </w:r>
          </w:p>
        </w:tc>
        <w:tc>
          <w:tcPr>
            <w:tcW w:type="dxa" w:w="1514"/>
          </w:tcPr>
          <w:p>
            <w:pPr>
              <w:spacing w:after="0"/>
              <w:jc w:val="right"/>
            </w:pPr>
            <w:r>
              <w:rPr>
                <w:sz w:val="16"/>
              </w:rPr>
              <w:t>$129,019.15</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2005-09-13</w:t>
            </w:r>
          </w:p>
        </w:tc>
        <w:tc>
          <w:tcPr>
            <w:tcW w:type="dxa" w:w="1098"/>
          </w:tcPr>
          <w:p>
            <w:pPr>
              <w:spacing w:after="0"/>
              <w:jc w:val="left"/>
            </w:pPr>
            <w:r>
              <w:rPr>
                <w:sz w:val="16"/>
              </w:rPr>
              <w:t>2005-08-29</w:t>
            </w:r>
          </w:p>
        </w:tc>
        <w:tc>
          <w:tcPr>
            <w:tcW w:type="dxa" w:w="1098"/>
          </w:tcPr>
          <w:p>
            <w:pPr>
              <w:spacing w:after="0"/>
              <w:jc w:val="left"/>
            </w:pPr>
            <w:r>
              <w:rPr>
                <w:sz w:val="16"/>
              </w:rPr>
              <w:t>EM-3242-MN</w:t>
            </w:r>
          </w:p>
        </w:tc>
        <w:tc>
          <w:tcPr>
            <w:tcW w:type="dxa" w:w="1476"/>
          </w:tcPr>
          <w:p>
            <w:pPr>
              <w:spacing w:after="0"/>
              <w:jc w:val="left"/>
            </w:pPr>
            <w:r>
              <w:rPr>
                <w:sz w:val="16"/>
              </w:rPr>
              <w:t>Emergency</w:t>
            </w:r>
          </w:p>
        </w:tc>
        <w:tc>
          <w:tcPr>
            <w:tcW w:type="dxa" w:w="3462"/>
          </w:tcPr>
          <w:p>
            <w:pPr>
              <w:spacing w:after="0"/>
              <w:jc w:val="left"/>
            </w:pPr>
            <w:r>
              <w:rPr>
                <w:sz w:val="16"/>
              </w:rPr>
              <w:t>HURRICANE KATRINA EVACUATION</w:t>
            </w:r>
          </w:p>
        </w:tc>
        <w:tc>
          <w:tcPr>
            <w:tcW w:type="dxa" w:w="2734"/>
          </w:tcPr>
          <w:p>
            <w:pPr>
              <w:spacing w:after="0"/>
              <w:jc w:val="left"/>
            </w:pPr>
            <w:r>
              <w:rPr>
                <w:sz w:val="16"/>
              </w:rPr>
              <w:t>Hurricane: evacuation support, not a local hazard event;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2002-06-14</w:t>
            </w:r>
          </w:p>
        </w:tc>
        <w:tc>
          <w:tcPr>
            <w:tcW w:type="dxa" w:w="1098"/>
          </w:tcPr>
          <w:p>
            <w:pPr>
              <w:spacing w:after="0"/>
              <w:jc w:val="left"/>
            </w:pPr>
            <w:r>
              <w:rPr>
                <w:sz w:val="16"/>
              </w:rPr>
              <w:t>2002-06-09</w:t>
            </w:r>
          </w:p>
        </w:tc>
        <w:tc>
          <w:tcPr>
            <w:tcW w:type="dxa" w:w="1098"/>
          </w:tcPr>
          <w:p>
            <w:pPr>
              <w:spacing w:after="0"/>
              <w:jc w:val="left"/>
            </w:pPr>
            <w:r>
              <w:rPr>
                <w:sz w:val="16"/>
              </w:rPr>
              <w:t>DR-1419-MN</w:t>
            </w:r>
          </w:p>
        </w:tc>
        <w:tc>
          <w:tcPr>
            <w:tcW w:type="dxa" w:w="1476"/>
          </w:tcPr>
          <w:p>
            <w:pPr>
              <w:spacing w:after="0"/>
              <w:jc w:val="left"/>
            </w:pPr>
            <w:r>
              <w:rPr>
                <w:sz w:val="16"/>
              </w:rPr>
              <w:t>Major disaster</w:t>
            </w:r>
          </w:p>
        </w:tc>
        <w:tc>
          <w:tcPr>
            <w:tcW w:type="dxa" w:w="3462"/>
          </w:tcPr>
          <w:p>
            <w:pPr>
              <w:spacing w:after="0"/>
              <w:jc w:val="left"/>
            </w:pPr>
            <w:r>
              <w:rPr>
                <w:sz w:val="16"/>
              </w:rPr>
              <w:t>SEVERE STORMS, FLOODING AND TORNADOES</w:t>
            </w:r>
          </w:p>
        </w:tc>
        <w:tc>
          <w:tcPr>
            <w:tcW w:type="dxa" w:w="2734"/>
          </w:tcPr>
          <w:p>
            <w:pPr>
              <w:spacing w:after="0"/>
              <w:jc w:val="left"/>
            </w:pPr>
            <w:r>
              <w:rPr>
                <w:sz w:val="16"/>
              </w:rPr>
              <w:t>Inland Flooding; Tornado</w:t>
            </w:r>
          </w:p>
        </w:tc>
        <w:tc>
          <w:tcPr>
            <w:tcW w:type="dxa" w:w="1514"/>
          </w:tcPr>
          <w:p>
            <w:pPr>
              <w:spacing w:after="0"/>
              <w:jc w:val="right"/>
            </w:pPr>
            <w:r>
              <w:rPr>
                <w:sz w:val="16"/>
              </w:rPr>
              <w:t>$276,108.61</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2001-05-16</w:t>
            </w:r>
          </w:p>
        </w:tc>
        <w:tc>
          <w:tcPr>
            <w:tcW w:type="dxa" w:w="1098"/>
          </w:tcPr>
          <w:p>
            <w:pPr>
              <w:spacing w:after="0"/>
              <w:jc w:val="left"/>
            </w:pPr>
            <w:r>
              <w:rPr>
                <w:sz w:val="16"/>
              </w:rPr>
              <w:t>2001-03-23</w:t>
            </w:r>
          </w:p>
        </w:tc>
        <w:tc>
          <w:tcPr>
            <w:tcW w:type="dxa" w:w="1098"/>
          </w:tcPr>
          <w:p>
            <w:pPr>
              <w:spacing w:after="0"/>
              <w:jc w:val="left"/>
            </w:pPr>
            <w:r>
              <w:rPr>
                <w:sz w:val="16"/>
              </w:rPr>
              <w:t>DR-1370-MN</w:t>
            </w:r>
          </w:p>
        </w:tc>
        <w:tc>
          <w:tcPr>
            <w:tcW w:type="dxa" w:w="1476"/>
          </w:tcPr>
          <w:p>
            <w:pPr>
              <w:spacing w:after="0"/>
              <w:jc w:val="left"/>
            </w:pPr>
            <w:r>
              <w:rPr>
                <w:sz w:val="16"/>
              </w:rPr>
              <w:t>Major disaster</w:t>
            </w:r>
          </w:p>
        </w:tc>
        <w:tc>
          <w:tcPr>
            <w:tcW w:type="dxa" w:w="3462"/>
          </w:tcPr>
          <w:p>
            <w:pPr>
              <w:spacing w:after="0"/>
              <w:jc w:val="left"/>
            </w:pPr>
            <w:r>
              <w:rPr>
                <w:sz w:val="16"/>
              </w:rPr>
              <w:t>SEVERE WINTER STORMS, FLOODING, AND TORNADOES</w:t>
            </w:r>
          </w:p>
        </w:tc>
        <w:tc>
          <w:tcPr>
            <w:tcW w:type="dxa" w:w="2734"/>
          </w:tcPr>
          <w:p>
            <w:pPr>
              <w:spacing w:after="0"/>
              <w:jc w:val="left"/>
            </w:pPr>
            <w:r>
              <w:rPr>
                <w:sz w:val="16"/>
              </w:rPr>
              <w:t>Inland Flooding (primary); also designated: Ice Storm, Tornado, Winter Weather</w:t>
            </w:r>
          </w:p>
        </w:tc>
        <w:tc>
          <w:tcPr>
            <w:tcW w:type="dxa" w:w="1514"/>
          </w:tcPr>
          <w:p>
            <w:pPr>
              <w:spacing w:after="0"/>
              <w:jc w:val="right"/>
            </w:pPr>
            <w:r>
              <w:rPr>
                <w:sz w:val="16"/>
              </w:rPr>
              <w:t>$309,970.70</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2000-06-27</w:t>
            </w:r>
          </w:p>
        </w:tc>
        <w:tc>
          <w:tcPr>
            <w:tcW w:type="dxa" w:w="1098"/>
          </w:tcPr>
          <w:p>
            <w:pPr>
              <w:spacing w:after="0"/>
              <w:jc w:val="left"/>
            </w:pPr>
            <w:r>
              <w:rPr>
                <w:sz w:val="16"/>
              </w:rPr>
              <w:t>2000-05-17</w:t>
            </w:r>
          </w:p>
        </w:tc>
        <w:tc>
          <w:tcPr>
            <w:tcW w:type="dxa" w:w="1098"/>
          </w:tcPr>
          <w:p>
            <w:pPr>
              <w:spacing w:after="0"/>
              <w:jc w:val="left"/>
            </w:pPr>
            <w:r>
              <w:rPr>
                <w:sz w:val="16"/>
              </w:rPr>
              <w:t>DR-1333-MN</w:t>
            </w:r>
          </w:p>
        </w:tc>
        <w:tc>
          <w:tcPr>
            <w:tcW w:type="dxa" w:w="1476"/>
          </w:tcPr>
          <w:p>
            <w:pPr>
              <w:spacing w:after="0"/>
              <w:jc w:val="left"/>
            </w:pPr>
            <w:r>
              <w:rPr>
                <w:sz w:val="16"/>
              </w:rPr>
              <w:t>Major disaster</w:t>
            </w:r>
          </w:p>
        </w:tc>
        <w:tc>
          <w:tcPr>
            <w:tcW w:type="dxa" w:w="3462"/>
          </w:tcPr>
          <w:p>
            <w:pPr>
              <w:spacing w:after="0"/>
              <w:jc w:val="left"/>
            </w:pPr>
            <w:r>
              <w:rPr>
                <w:sz w:val="16"/>
              </w:rPr>
              <w:t>SEVERE STORMS AND FLOODING</w:t>
            </w:r>
          </w:p>
        </w:tc>
        <w:tc>
          <w:tcPr>
            <w:tcW w:type="dxa" w:w="2734"/>
          </w:tcPr>
          <w:p>
            <w:pPr>
              <w:spacing w:after="0"/>
              <w:jc w:val="left"/>
            </w:pPr>
            <w:r>
              <w:rPr>
                <w:sz w:val="16"/>
              </w:rPr>
              <w:t>Inland Flooding</w:t>
            </w:r>
          </w:p>
        </w:tc>
        <w:tc>
          <w:tcPr>
            <w:tcW w:type="dxa" w:w="1514"/>
          </w:tcPr>
          <w:p>
            <w:pPr>
              <w:spacing w:after="0"/>
              <w:jc w:val="right"/>
            </w:pPr>
            <w:r>
              <w:rPr>
                <w:sz w:val="16"/>
              </w:rPr>
              <w:t>$627,053.17</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1997-04-08</w:t>
            </w:r>
          </w:p>
        </w:tc>
        <w:tc>
          <w:tcPr>
            <w:tcW w:type="dxa" w:w="1098"/>
          </w:tcPr>
          <w:p>
            <w:pPr>
              <w:spacing w:after="0"/>
              <w:jc w:val="left"/>
            </w:pPr>
            <w:r>
              <w:rPr>
                <w:sz w:val="16"/>
              </w:rPr>
              <w:t>1997-03-21</w:t>
            </w:r>
          </w:p>
        </w:tc>
        <w:tc>
          <w:tcPr>
            <w:tcW w:type="dxa" w:w="1098"/>
          </w:tcPr>
          <w:p>
            <w:pPr>
              <w:spacing w:after="0"/>
              <w:jc w:val="left"/>
            </w:pPr>
            <w:r>
              <w:rPr>
                <w:sz w:val="16"/>
              </w:rPr>
              <w:t>DR-1175-MN</w:t>
            </w:r>
          </w:p>
        </w:tc>
        <w:tc>
          <w:tcPr>
            <w:tcW w:type="dxa" w:w="1476"/>
          </w:tcPr>
          <w:p>
            <w:pPr>
              <w:spacing w:after="0"/>
              <w:jc w:val="left"/>
            </w:pPr>
            <w:r>
              <w:rPr>
                <w:sz w:val="16"/>
              </w:rPr>
              <w:t>Major disaster</w:t>
            </w:r>
          </w:p>
        </w:tc>
        <w:tc>
          <w:tcPr>
            <w:tcW w:type="dxa" w:w="3462"/>
          </w:tcPr>
          <w:p>
            <w:pPr>
              <w:spacing w:after="0"/>
              <w:jc w:val="left"/>
            </w:pPr>
            <w:r>
              <w:rPr>
                <w:sz w:val="16"/>
              </w:rPr>
              <w:t>SEVERE FLOODING, HIGH WINDS,SEVERE STORMS</w:t>
            </w:r>
          </w:p>
        </w:tc>
        <w:tc>
          <w:tcPr>
            <w:tcW w:type="dxa" w:w="2734"/>
          </w:tcPr>
          <w:p>
            <w:pPr>
              <w:spacing w:after="0"/>
              <w:jc w:val="left"/>
            </w:pPr>
            <w:r>
              <w:rPr>
                <w:sz w:val="16"/>
              </w:rPr>
              <w:t>Inland Flooding (primary); also designated: Strong Wind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1997-01-16</w:t>
            </w:r>
          </w:p>
        </w:tc>
        <w:tc>
          <w:tcPr>
            <w:tcW w:type="dxa" w:w="1098"/>
          </w:tcPr>
          <w:p>
            <w:pPr>
              <w:spacing w:after="0"/>
              <w:jc w:val="left"/>
            </w:pPr>
            <w:r>
              <w:rPr>
                <w:sz w:val="16"/>
              </w:rPr>
              <w:t>1997-01-03</w:t>
            </w:r>
          </w:p>
        </w:tc>
        <w:tc>
          <w:tcPr>
            <w:tcW w:type="dxa" w:w="1098"/>
          </w:tcPr>
          <w:p>
            <w:pPr>
              <w:spacing w:after="0"/>
              <w:jc w:val="left"/>
            </w:pPr>
            <w:r>
              <w:rPr>
                <w:sz w:val="16"/>
              </w:rPr>
              <w:t>DR-1158-MN</w:t>
            </w:r>
          </w:p>
        </w:tc>
        <w:tc>
          <w:tcPr>
            <w:tcW w:type="dxa" w:w="1476"/>
          </w:tcPr>
          <w:p>
            <w:pPr>
              <w:spacing w:after="0"/>
              <w:jc w:val="left"/>
            </w:pPr>
            <w:r>
              <w:rPr>
                <w:sz w:val="16"/>
              </w:rPr>
              <w:t>Major disaster</w:t>
            </w:r>
          </w:p>
        </w:tc>
        <w:tc>
          <w:tcPr>
            <w:tcW w:type="dxa" w:w="3462"/>
          </w:tcPr>
          <w:p>
            <w:pPr>
              <w:spacing w:after="0"/>
              <w:jc w:val="left"/>
            </w:pPr>
            <w:r>
              <w:rPr>
                <w:sz w:val="16"/>
              </w:rPr>
              <w:t>SEVERE WINTER STORMS</w:t>
            </w:r>
          </w:p>
        </w:tc>
        <w:tc>
          <w:tcPr>
            <w:tcW w:type="dxa" w:w="2734"/>
          </w:tcPr>
          <w:p>
            <w:pPr>
              <w:spacing w:after="0"/>
              <w:jc w:val="left"/>
            </w:pPr>
            <w:r>
              <w:rPr>
                <w:sz w:val="16"/>
              </w:rPr>
              <w:t>Winter Weather</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1995-08-18</w:t>
            </w:r>
          </w:p>
        </w:tc>
        <w:tc>
          <w:tcPr>
            <w:tcW w:type="dxa" w:w="1098"/>
          </w:tcPr>
          <w:p>
            <w:pPr>
              <w:spacing w:after="0"/>
              <w:jc w:val="left"/>
            </w:pPr>
            <w:r>
              <w:rPr>
                <w:sz w:val="16"/>
              </w:rPr>
              <w:t>1995-07-09</w:t>
            </w:r>
          </w:p>
        </w:tc>
        <w:tc>
          <w:tcPr>
            <w:tcW w:type="dxa" w:w="1098"/>
          </w:tcPr>
          <w:p>
            <w:pPr>
              <w:spacing w:after="0"/>
              <w:jc w:val="left"/>
            </w:pPr>
            <w:r>
              <w:rPr>
                <w:sz w:val="16"/>
              </w:rPr>
              <w:t>DR-1064-MN</w:t>
            </w:r>
          </w:p>
        </w:tc>
        <w:tc>
          <w:tcPr>
            <w:tcW w:type="dxa" w:w="1476"/>
          </w:tcPr>
          <w:p>
            <w:pPr>
              <w:spacing w:after="0"/>
              <w:jc w:val="left"/>
            </w:pPr>
            <w:r>
              <w:rPr>
                <w:sz w:val="16"/>
              </w:rPr>
              <w:t>Major disaster</w:t>
            </w:r>
          </w:p>
        </w:tc>
        <w:tc>
          <w:tcPr>
            <w:tcW w:type="dxa" w:w="3462"/>
          </w:tcPr>
          <w:p>
            <w:pPr>
              <w:spacing w:after="0"/>
              <w:jc w:val="left"/>
            </w:pPr>
            <w:r>
              <w:rPr>
                <w:sz w:val="16"/>
              </w:rPr>
              <w:t>SEVERE THUNDERSTORMS, WINDS, FLOODING, TORNADOES, AND HEAT</w:t>
            </w:r>
          </w:p>
        </w:tc>
        <w:tc>
          <w:tcPr>
            <w:tcW w:type="dxa" w:w="2734"/>
          </w:tcPr>
          <w:p>
            <w:pPr>
              <w:spacing w:after="0"/>
              <w:jc w:val="left"/>
            </w:pPr>
            <w:r>
              <w:rPr>
                <w:sz w:val="16"/>
              </w:rPr>
              <w:t>Inland Flooding; Tornado</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1993-06-11</w:t>
            </w:r>
          </w:p>
        </w:tc>
        <w:tc>
          <w:tcPr>
            <w:tcW w:type="dxa" w:w="1098"/>
          </w:tcPr>
          <w:p>
            <w:pPr>
              <w:spacing w:after="0"/>
              <w:jc w:val="left"/>
            </w:pPr>
            <w:r>
              <w:rPr>
                <w:sz w:val="16"/>
              </w:rPr>
              <w:t>1993-05-06</w:t>
            </w:r>
          </w:p>
        </w:tc>
        <w:tc>
          <w:tcPr>
            <w:tcW w:type="dxa" w:w="1098"/>
          </w:tcPr>
          <w:p>
            <w:pPr>
              <w:spacing w:after="0"/>
              <w:jc w:val="left"/>
            </w:pPr>
            <w:r>
              <w:rPr>
                <w:sz w:val="16"/>
              </w:rPr>
              <w:t>DR-993-MN</w:t>
            </w:r>
          </w:p>
        </w:tc>
        <w:tc>
          <w:tcPr>
            <w:tcW w:type="dxa" w:w="1476"/>
          </w:tcPr>
          <w:p>
            <w:pPr>
              <w:spacing w:after="0"/>
              <w:jc w:val="left"/>
            </w:pPr>
            <w:r>
              <w:rPr>
                <w:sz w:val="16"/>
              </w:rPr>
              <w:t>Major disaster</w:t>
            </w:r>
          </w:p>
        </w:tc>
        <w:tc>
          <w:tcPr>
            <w:tcW w:type="dxa" w:w="3462"/>
          </w:tcPr>
          <w:p>
            <w:pPr>
              <w:spacing w:after="0"/>
              <w:jc w:val="left"/>
            </w:pPr>
            <w:r>
              <w:rPr>
                <w:sz w:val="16"/>
              </w:rPr>
              <w:t>SEVERE STORMS, TORNADOES &amp; FLOODING</w:t>
            </w:r>
          </w:p>
        </w:tc>
        <w:tc>
          <w:tcPr>
            <w:tcW w:type="dxa" w:w="2734"/>
          </w:tcPr>
          <w:p>
            <w:pPr>
              <w:spacing w:after="0"/>
              <w:jc w:val="left"/>
            </w:pPr>
            <w:r>
              <w:rPr>
                <w:sz w:val="16"/>
              </w:rPr>
              <w:t>Inland Flooding; Tornado</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1978-04-22</w:t>
            </w:r>
          </w:p>
        </w:tc>
        <w:tc>
          <w:tcPr>
            <w:tcW w:type="dxa" w:w="1098"/>
          </w:tcPr>
          <w:p>
            <w:pPr>
              <w:spacing w:after="0"/>
              <w:jc w:val="left"/>
            </w:pPr>
            <w:r>
              <w:rPr>
                <w:sz w:val="16"/>
              </w:rPr>
              <w:t>1978-04-22</w:t>
            </w:r>
          </w:p>
        </w:tc>
        <w:tc>
          <w:tcPr>
            <w:tcW w:type="dxa" w:w="1098"/>
          </w:tcPr>
          <w:p>
            <w:pPr>
              <w:spacing w:after="0"/>
              <w:jc w:val="left"/>
            </w:pPr>
            <w:r>
              <w:rPr>
                <w:sz w:val="16"/>
              </w:rPr>
              <w:t>DR-555-MN</w:t>
            </w:r>
          </w:p>
        </w:tc>
        <w:tc>
          <w:tcPr>
            <w:tcW w:type="dxa" w:w="1476"/>
          </w:tcPr>
          <w:p>
            <w:pPr>
              <w:spacing w:after="0"/>
              <w:jc w:val="left"/>
            </w:pPr>
            <w:r>
              <w:rPr>
                <w:sz w:val="16"/>
              </w:rPr>
              <w:t>Major disaster</w:t>
            </w:r>
          </w:p>
        </w:tc>
        <w:tc>
          <w:tcPr>
            <w:tcW w:type="dxa" w:w="3462"/>
          </w:tcPr>
          <w:p>
            <w:pPr>
              <w:spacing w:after="0"/>
              <w:jc w:val="left"/>
            </w:pPr>
            <w:r>
              <w:rPr>
                <w:sz w:val="16"/>
              </w:rPr>
              <w:t>STORMS, ICE JAMS, SNOWMELT &amp; 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1976-06-17</w:t>
            </w:r>
          </w:p>
        </w:tc>
        <w:tc>
          <w:tcPr>
            <w:tcW w:type="dxa" w:w="1098"/>
          </w:tcPr>
          <w:p>
            <w:pPr>
              <w:spacing w:after="0"/>
              <w:jc w:val="left"/>
            </w:pPr>
            <w:r>
              <w:rPr>
                <w:sz w:val="16"/>
              </w:rPr>
              <w:t>1976-06-17</w:t>
            </w:r>
          </w:p>
        </w:tc>
        <w:tc>
          <w:tcPr>
            <w:tcW w:type="dxa" w:w="1098"/>
          </w:tcPr>
          <w:p>
            <w:pPr>
              <w:spacing w:after="0"/>
              <w:jc w:val="left"/>
            </w:pPr>
            <w:r>
              <w:rPr>
                <w:sz w:val="16"/>
              </w:rPr>
              <w:t>EM-3013-MN</w:t>
            </w:r>
          </w:p>
        </w:tc>
        <w:tc>
          <w:tcPr>
            <w:tcW w:type="dxa" w:w="1476"/>
          </w:tcPr>
          <w:p>
            <w:pPr>
              <w:spacing w:after="0"/>
              <w:jc w:val="left"/>
            </w:pPr>
            <w:r>
              <w:rPr>
                <w:sz w:val="16"/>
              </w:rPr>
              <w:t>Emergency</w:t>
            </w:r>
          </w:p>
        </w:tc>
        <w:tc>
          <w:tcPr>
            <w:tcW w:type="dxa" w:w="3462"/>
          </w:tcPr>
          <w:p>
            <w:pPr>
              <w:spacing w:after="0"/>
              <w:jc w:val="left"/>
            </w:pPr>
            <w:r>
              <w:rPr>
                <w:sz w:val="16"/>
              </w:rPr>
              <w:t>DROUGHT</w:t>
            </w:r>
          </w:p>
        </w:tc>
        <w:tc>
          <w:tcPr>
            <w:tcW w:type="dxa" w:w="2734"/>
          </w:tcPr>
          <w:p>
            <w:pPr>
              <w:spacing w:after="0"/>
              <w:jc w:val="left"/>
            </w:pPr>
            <w:r>
              <w:rPr>
                <w:sz w:val="16"/>
              </w:rPr>
              <w:t>Drought</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1975-07-17</w:t>
            </w:r>
          </w:p>
        </w:tc>
        <w:tc>
          <w:tcPr>
            <w:tcW w:type="dxa" w:w="1098"/>
          </w:tcPr>
          <w:p>
            <w:pPr>
              <w:spacing w:after="0"/>
              <w:jc w:val="left"/>
            </w:pPr>
            <w:r>
              <w:rPr>
                <w:sz w:val="16"/>
              </w:rPr>
              <w:t>1975-07-17</w:t>
            </w:r>
          </w:p>
        </w:tc>
        <w:tc>
          <w:tcPr>
            <w:tcW w:type="dxa" w:w="1098"/>
          </w:tcPr>
          <w:p>
            <w:pPr>
              <w:spacing w:after="0"/>
              <w:jc w:val="left"/>
            </w:pPr>
            <w:r>
              <w:rPr>
                <w:sz w:val="16"/>
              </w:rPr>
              <w:t>DR-476-MN</w:t>
            </w:r>
          </w:p>
        </w:tc>
        <w:tc>
          <w:tcPr>
            <w:tcW w:type="dxa" w:w="1476"/>
          </w:tcPr>
          <w:p>
            <w:pPr>
              <w:spacing w:after="0"/>
              <w:jc w:val="left"/>
            </w:pPr>
            <w:r>
              <w:rPr>
                <w:sz w:val="16"/>
              </w:rPr>
              <w:t>Major disaster</w:t>
            </w:r>
          </w:p>
        </w:tc>
        <w:tc>
          <w:tcPr>
            <w:tcW w:type="dxa" w:w="3462"/>
          </w:tcPr>
          <w:p>
            <w:pPr>
              <w:spacing w:after="0"/>
              <w:jc w:val="left"/>
            </w:pPr>
            <w:r>
              <w:rPr>
                <w:sz w:val="16"/>
              </w:rPr>
              <w:t>SEVERE STORMS, TORNADOES &amp; FLOODING</w:t>
            </w:r>
          </w:p>
        </w:tc>
        <w:tc>
          <w:tcPr>
            <w:tcW w:type="dxa" w:w="2734"/>
          </w:tcPr>
          <w:p>
            <w:pPr>
              <w:spacing w:after="0"/>
              <w:jc w:val="left"/>
            </w:pPr>
            <w:r>
              <w:rPr>
                <w:sz w:val="16"/>
              </w:rPr>
              <w:t>Inland Flooding; Tornado</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1974-06-10</w:t>
            </w:r>
          </w:p>
        </w:tc>
        <w:tc>
          <w:tcPr>
            <w:tcW w:type="dxa" w:w="1098"/>
          </w:tcPr>
          <w:p>
            <w:pPr>
              <w:spacing w:after="0"/>
              <w:jc w:val="left"/>
            </w:pPr>
            <w:r>
              <w:rPr>
                <w:sz w:val="16"/>
              </w:rPr>
              <w:t>1974-06-10</w:t>
            </w:r>
          </w:p>
        </w:tc>
        <w:tc>
          <w:tcPr>
            <w:tcW w:type="dxa" w:w="1098"/>
          </w:tcPr>
          <w:p>
            <w:pPr>
              <w:spacing w:after="0"/>
              <w:jc w:val="left"/>
            </w:pPr>
            <w:r>
              <w:rPr>
                <w:sz w:val="16"/>
              </w:rPr>
              <w:t>DR-440-MN</w:t>
            </w:r>
          </w:p>
        </w:tc>
        <w:tc>
          <w:tcPr>
            <w:tcW w:type="dxa" w:w="1476"/>
          </w:tcPr>
          <w:p>
            <w:pPr>
              <w:spacing w:after="0"/>
              <w:jc w:val="left"/>
            </w:pPr>
            <w:r>
              <w:rPr>
                <w:sz w:val="16"/>
              </w:rPr>
              <w:t>Major disaster</w:t>
            </w:r>
          </w:p>
        </w:tc>
        <w:tc>
          <w:tcPr>
            <w:tcW w:type="dxa" w:w="3462"/>
          </w:tcPr>
          <w:p>
            <w:pPr>
              <w:spacing w:after="0"/>
              <w:jc w:val="left"/>
            </w:pPr>
            <w:r>
              <w:rPr>
                <w:sz w:val="16"/>
              </w:rPr>
              <w:t>HEAVY RAINS &amp; 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1969-04-18</w:t>
            </w:r>
          </w:p>
        </w:tc>
        <w:tc>
          <w:tcPr>
            <w:tcW w:type="dxa" w:w="1098"/>
          </w:tcPr>
          <w:p>
            <w:pPr>
              <w:spacing w:after="0"/>
              <w:jc w:val="left"/>
            </w:pPr>
            <w:r>
              <w:rPr>
                <w:sz w:val="16"/>
              </w:rPr>
              <w:t>1969-04-18</w:t>
            </w:r>
          </w:p>
        </w:tc>
        <w:tc>
          <w:tcPr>
            <w:tcW w:type="dxa" w:w="1098"/>
          </w:tcPr>
          <w:p>
            <w:pPr>
              <w:spacing w:after="0"/>
              <w:jc w:val="left"/>
            </w:pPr>
            <w:r>
              <w:rPr>
                <w:sz w:val="16"/>
              </w:rPr>
              <w:t>DR-255-MN</w:t>
            </w:r>
          </w:p>
        </w:tc>
        <w:tc>
          <w:tcPr>
            <w:tcW w:type="dxa" w:w="1476"/>
          </w:tcPr>
          <w:p>
            <w:pPr>
              <w:spacing w:after="0"/>
              <w:jc w:val="left"/>
            </w:pPr>
            <w:r>
              <w:rPr>
                <w:sz w:val="16"/>
              </w:rPr>
              <w:t>Major disaster</w:t>
            </w:r>
          </w:p>
        </w:tc>
        <w:tc>
          <w:tcPr>
            <w:tcW w:type="dxa" w:w="3462"/>
          </w:tcPr>
          <w:p>
            <w:pPr>
              <w:spacing w:after="0"/>
              <w:jc w:val="left"/>
            </w:pPr>
            <w:r>
              <w:rPr>
                <w:sz w:val="16"/>
              </w:rPr>
              <w:t>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1966-03-22</w:t>
            </w:r>
          </w:p>
        </w:tc>
        <w:tc>
          <w:tcPr>
            <w:tcW w:type="dxa" w:w="1098"/>
          </w:tcPr>
          <w:p>
            <w:pPr>
              <w:spacing w:after="0"/>
              <w:jc w:val="left"/>
            </w:pPr>
            <w:r>
              <w:rPr>
                <w:sz w:val="16"/>
              </w:rPr>
              <w:t>1966-03-22</w:t>
            </w:r>
          </w:p>
        </w:tc>
        <w:tc>
          <w:tcPr>
            <w:tcW w:type="dxa" w:w="1098"/>
          </w:tcPr>
          <w:p>
            <w:pPr>
              <w:spacing w:after="0"/>
              <w:jc w:val="left"/>
            </w:pPr>
            <w:r>
              <w:rPr>
                <w:sz w:val="16"/>
              </w:rPr>
              <w:t>DR-215-MN</w:t>
            </w:r>
          </w:p>
        </w:tc>
        <w:tc>
          <w:tcPr>
            <w:tcW w:type="dxa" w:w="1476"/>
          </w:tcPr>
          <w:p>
            <w:pPr>
              <w:spacing w:after="0"/>
              <w:jc w:val="left"/>
            </w:pPr>
            <w:r>
              <w:rPr>
                <w:sz w:val="16"/>
              </w:rPr>
              <w:t>Major disaster</w:t>
            </w:r>
          </w:p>
        </w:tc>
        <w:tc>
          <w:tcPr>
            <w:tcW w:type="dxa" w:w="3462"/>
          </w:tcPr>
          <w:p>
            <w:pPr>
              <w:spacing w:after="0"/>
              <w:jc w:val="left"/>
            </w:pPr>
            <w:r>
              <w:rPr>
                <w:sz w:val="16"/>
              </w:rPr>
              <w:t>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68</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190</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152</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2814"/>
        <w:gridCol w:w="2811"/>
        <w:gridCol w:w="1109"/>
        <w:gridCol w:w="1862"/>
        <w:gridCol w:w="708"/>
        <w:gridCol w:w="2470"/>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2814"/>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2021-10-13</w:t>
            </w:r>
          </w:p>
        </w:tc>
        <w:tc>
          <w:tcPr>
            <w:tcW w:type="dxa" w:w="1302"/>
          </w:tcPr>
          <w:p>
            <w:pPr>
              <w:spacing w:after="0"/>
              <w:jc w:val="left"/>
            </w:pPr>
            <w:r>
              <w:rPr>
                <w:sz w:val="16"/>
              </w:rPr>
              <w:t>Thunderstorm Wind</w:t>
            </w:r>
          </w:p>
        </w:tc>
        <w:tc>
          <w:tcPr>
            <w:tcW w:type="dxa" w:w="2814"/>
          </w:tcPr>
          <w:p>
            <w:pPr>
              <w:spacing w:after="0"/>
              <w:jc w:val="left"/>
            </w:pPr>
            <w:r>
              <w:rPr>
                <w:sz w:val="16"/>
              </w:rPr>
              <w:t>78 kt (90 mph) estimated gust</w:t>
            </w:r>
          </w:p>
        </w:tc>
        <w:tc>
          <w:tcPr>
            <w:tcW w:type="dxa" w:w="2811"/>
          </w:tcPr>
          <w:p>
            <w:pPr>
              <w:spacing w:after="0"/>
              <w:jc w:val="left"/>
            </w:pPr>
            <w:r>
              <w:rPr>
                <w:sz w:val="16"/>
              </w:rPr>
              <w:t>damage not reported</w:t>
            </w:r>
          </w:p>
        </w:tc>
        <w:tc>
          <w:tcPr>
            <w:tcW w:type="dxa" w:w="1109"/>
          </w:tcPr>
          <w:p>
            <w:pPr>
              <w:spacing w:after="0"/>
              <w:jc w:val="right"/>
            </w:pPr>
            <w:r>
              <w:rPr>
                <w:sz w:val="16"/>
              </w:rPr>
              <w:t>0, 0</w:t>
            </w:r>
          </w:p>
        </w:tc>
        <w:tc>
          <w:tcPr>
            <w:tcW w:type="dxa" w:w="1862"/>
          </w:tcPr>
          <w:p>
            <w:pPr>
              <w:spacing w:after="0"/>
              <w:jc w:val="left"/>
            </w:pPr>
            <w:r>
              <w:rPr>
                <w:sz w:val="16"/>
              </w:rPr>
              <w:t>FRAZEE</w:t>
            </w:r>
          </w:p>
        </w:tc>
        <w:tc>
          <w:tcPr>
            <w:tcW w:type="dxa" w:w="708"/>
          </w:tcPr>
          <w:p>
            <w:pPr>
              <w:spacing w:after="0"/>
              <w:jc w:val="left"/>
            </w:pPr>
            <w:r>
              <w:rPr>
                <w:sz w:val="16"/>
              </w:rPr>
              <w:t>within last 5 years</w:t>
            </w:r>
          </w:p>
        </w:tc>
        <w:tc>
          <w:tcPr>
            <w:tcW w:type="dxa" w:w="2470"/>
          </w:tcPr>
          <w:p>
            <w:pPr>
              <w:spacing w:after="0"/>
              <w:jc w:val="left"/>
            </w:pPr>
            <w:r>
              <w:rPr>
                <w:sz w:val="16"/>
              </w:rPr>
              <w:t>B1-c worst recorded: Thunderstorm Wind</w:t>
            </w:r>
          </w:p>
        </w:tc>
      </w:tr>
      <w:tr>
        <w:trPr>
          <w:cantSplit/>
        </w:trPr>
        <w:tc>
          <w:tcPr>
            <w:tcW w:type="dxa" w:w="1037"/>
          </w:tcPr>
          <w:p>
            <w:pPr>
              <w:spacing w:after="0"/>
              <w:jc w:val="left"/>
            </w:pPr>
            <w:r>
              <w:rPr>
                <w:sz w:val="16"/>
              </w:rPr>
              <w:t>2018-07-04</w:t>
            </w:r>
          </w:p>
        </w:tc>
        <w:tc>
          <w:tcPr>
            <w:tcW w:type="dxa" w:w="1302"/>
          </w:tcPr>
          <w:p>
            <w:pPr>
              <w:spacing w:after="0"/>
              <w:jc w:val="left"/>
            </w:pPr>
            <w:r>
              <w:rPr>
                <w:sz w:val="16"/>
              </w:rPr>
              <w:t>Thunderstorm Wind</w:t>
            </w:r>
          </w:p>
        </w:tc>
        <w:tc>
          <w:tcPr>
            <w:tcW w:type="dxa" w:w="2814"/>
          </w:tcPr>
          <w:p>
            <w:pPr>
              <w:spacing w:after="0"/>
              <w:jc w:val="left"/>
            </w:pPr>
            <w:r>
              <w:rPr>
                <w:sz w:val="16"/>
              </w:rPr>
              <w:t>75 kt (86 mph) estimated gust</w:t>
            </w:r>
          </w:p>
        </w:tc>
        <w:tc>
          <w:tcPr>
            <w:tcW w:type="dxa" w:w="2811"/>
          </w:tcPr>
          <w:p>
            <w:pPr>
              <w:spacing w:after="0"/>
              <w:jc w:val="left"/>
            </w:pPr>
            <w:r>
              <w:rPr>
                <w:sz w:val="16"/>
              </w:rPr>
              <w:t>damage not reported</w:t>
            </w:r>
          </w:p>
        </w:tc>
        <w:tc>
          <w:tcPr>
            <w:tcW w:type="dxa" w:w="1109"/>
          </w:tcPr>
          <w:p>
            <w:pPr>
              <w:spacing w:after="0"/>
              <w:jc w:val="right"/>
            </w:pPr>
            <w:r>
              <w:rPr>
                <w:sz w:val="16"/>
              </w:rPr>
              <w:t>0, 1</w:t>
            </w:r>
          </w:p>
        </w:tc>
        <w:tc>
          <w:tcPr>
            <w:tcW w:type="dxa" w:w="1862"/>
          </w:tcPr>
          <w:p>
            <w:pPr>
              <w:spacing w:after="0"/>
              <w:jc w:val="left"/>
            </w:pPr>
            <w:r>
              <w:rPr>
                <w:sz w:val="16"/>
              </w:rPr>
              <w:t>TAMARAC REFUGE</w:t>
            </w:r>
          </w:p>
        </w:tc>
        <w:tc>
          <w:tcPr>
            <w:tcW w:type="dxa" w:w="708"/>
          </w:tcPr>
          <w:p>
            <w:pPr>
              <w:spacing w:after="0"/>
              <w:jc w:val="left"/>
            </w:pP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302"/>
          </w:tcPr>
          <w:p>
            <w:pPr>
              <w:spacing w:after="0"/>
              <w:jc w:val="left"/>
            </w:pPr>
            <w:r>
              <w:rPr>
                <w:sz w:val="16"/>
              </w:rPr>
              <w:t>Excessive Heat</w:t>
            </w:r>
          </w:p>
        </w:tc>
        <w:tc>
          <w:tcPr>
            <w:tcW w:type="dxa" w:w="2814"/>
          </w:tcPr>
          <w:p>
            <w:pPr>
              <w:spacing w:after="0"/>
              <w:jc w:val="left"/>
            </w:pPr>
          </w:p>
        </w:tc>
        <w:tc>
          <w:tcPr>
            <w:tcW w:type="dxa" w:w="2811"/>
          </w:tcPr>
          <w:p>
            <w:pPr>
              <w:spacing w:after="0"/>
              <w:jc w:val="left"/>
            </w:pPr>
            <w:r>
              <w:rPr>
                <w:sz w:val="16"/>
              </w:rPr>
              <w:t>damage not reported</w:t>
            </w:r>
          </w:p>
        </w:tc>
        <w:tc>
          <w:tcPr>
            <w:tcW w:type="dxa" w:w="1109"/>
          </w:tcPr>
          <w:p>
            <w:pPr>
              <w:spacing w:after="0"/>
              <w:jc w:val="right"/>
            </w:pPr>
            <w:r>
              <w:rPr>
                <w:sz w:val="16"/>
              </w:rPr>
              <w:t>0, 0</w:t>
            </w:r>
          </w:p>
        </w:tc>
        <w:tc>
          <w:tcPr>
            <w:tcW w:type="dxa" w:w="1862"/>
          </w:tcPr>
          <w:p>
            <w:pPr>
              <w:spacing w:after="0"/>
              <w:jc w:val="left"/>
            </w:pPr>
            <w:r>
              <w:rPr>
                <w:sz w:val="16"/>
              </w:rPr>
              <w:t>NWS zone MNZ027 (WEST BECKER), zone-level: may include parts of neighboring counties</w:t>
            </w:r>
          </w:p>
        </w:tc>
        <w:tc>
          <w:tcPr>
            <w:tcW w:type="dxa" w:w="708"/>
          </w:tcPr>
          <w:p>
            <w:pPr>
              <w:spacing w:after="0"/>
              <w:jc w:val="left"/>
            </w:pPr>
          </w:p>
        </w:tc>
        <w:tc>
          <w:tcPr>
            <w:tcW w:type="dxa" w:w="2470"/>
          </w:tcPr>
          <w:p>
            <w:pPr>
              <w:spacing w:after="0"/>
              <w:jc w:val="left"/>
            </w:pPr>
            <w:r>
              <w:rPr>
                <w:sz w:val="16"/>
              </w:rPr>
              <w:t>B1-c worst recorded: Excessive Heat, Heat</w:t>
            </w:r>
          </w:p>
        </w:tc>
      </w:tr>
      <w:tr>
        <w:trPr>
          <w:cantSplit/>
        </w:trPr>
        <w:tc>
          <w:tcPr>
            <w:tcW w:type="dxa" w:w="1037"/>
          </w:tcPr>
          <w:p>
            <w:pPr>
              <w:spacing w:after="0"/>
              <w:jc w:val="left"/>
            </w:pPr>
            <w:r>
              <w:rPr>
                <w:sz w:val="16"/>
              </w:rPr>
              <w:t>2006-07-18</w:t>
            </w:r>
          </w:p>
        </w:tc>
        <w:tc>
          <w:tcPr>
            <w:tcW w:type="dxa" w:w="1302"/>
          </w:tcPr>
          <w:p>
            <w:pPr>
              <w:spacing w:after="0"/>
              <w:jc w:val="left"/>
            </w:pPr>
            <w:r>
              <w:rPr>
                <w:sz w:val="16"/>
              </w:rPr>
              <w:t>Drought</w:t>
            </w:r>
          </w:p>
        </w:tc>
        <w:tc>
          <w:tcPr>
            <w:tcW w:type="dxa" w:w="2814"/>
          </w:tcPr>
          <w:p>
            <w:pPr>
              <w:spacing w:after="0"/>
              <w:jc w:val="left"/>
            </w:pPr>
          </w:p>
        </w:tc>
        <w:tc>
          <w:tcPr>
            <w:tcW w:type="dxa" w:w="2811"/>
          </w:tcPr>
          <w:p>
            <w:pPr>
              <w:spacing w:after="0"/>
              <w:jc w:val="left"/>
            </w:pPr>
            <w:r>
              <w:rPr>
                <w:sz w:val="16"/>
              </w:rPr>
              <w:t>damage not reported</w:t>
            </w:r>
          </w:p>
        </w:tc>
        <w:tc>
          <w:tcPr>
            <w:tcW w:type="dxa" w:w="1109"/>
          </w:tcPr>
          <w:p>
            <w:pPr>
              <w:spacing w:after="0"/>
              <w:jc w:val="right"/>
            </w:pPr>
            <w:r>
              <w:rPr>
                <w:sz w:val="16"/>
              </w:rPr>
              <w:t>0, 0</w:t>
            </w:r>
          </w:p>
        </w:tc>
        <w:tc>
          <w:tcPr>
            <w:tcW w:type="dxa" w:w="1862"/>
          </w:tcPr>
          <w:p>
            <w:pPr>
              <w:spacing w:after="0"/>
              <w:jc w:val="left"/>
            </w:pPr>
            <w:r>
              <w:rPr>
                <w:sz w:val="16"/>
              </w:rPr>
              <w:t>NWS zone MNZ028 (EAST BECKER), zone-level: may include parts of neighboring counties</w:t>
            </w:r>
          </w:p>
        </w:tc>
        <w:tc>
          <w:tcPr>
            <w:tcW w:type="dxa" w:w="708"/>
          </w:tcPr>
          <w:p>
            <w:pPr>
              <w:spacing w:after="0"/>
              <w:jc w:val="left"/>
            </w:pPr>
          </w:p>
        </w:tc>
        <w:tc>
          <w:tcPr>
            <w:tcW w:type="dxa" w:w="2470"/>
          </w:tcPr>
          <w:p>
            <w:pPr>
              <w:spacing w:after="0"/>
              <w:jc w:val="left"/>
            </w:pPr>
            <w:r>
              <w:rPr>
                <w:sz w:val="16"/>
              </w:rPr>
              <w:t>B1-c worst recorded: Drought</w:t>
            </w:r>
          </w:p>
        </w:tc>
      </w:tr>
      <w:tr>
        <w:trPr>
          <w:cantSplit/>
        </w:trPr>
        <w:tc>
          <w:tcPr>
            <w:tcW w:type="dxa" w:w="1037"/>
          </w:tcPr>
          <w:p>
            <w:pPr>
              <w:spacing w:after="0"/>
              <w:jc w:val="left"/>
            </w:pPr>
            <w:r>
              <w:rPr>
                <w:sz w:val="16"/>
              </w:rPr>
              <w:t>2000-06-19</w:t>
            </w:r>
          </w:p>
        </w:tc>
        <w:tc>
          <w:tcPr>
            <w:tcW w:type="dxa" w:w="1302"/>
          </w:tcPr>
          <w:p>
            <w:pPr>
              <w:spacing w:after="0"/>
              <w:jc w:val="left"/>
            </w:pPr>
            <w:r>
              <w:rPr>
                <w:sz w:val="16"/>
              </w:rPr>
              <w:t>Flood</w:t>
            </w:r>
          </w:p>
        </w:tc>
        <w:tc>
          <w:tcPr>
            <w:tcW w:type="dxa" w:w="2814"/>
          </w:tcPr>
          <w:p>
            <w:pPr>
              <w:spacing w:after="0"/>
              <w:jc w:val="left"/>
            </w:pPr>
          </w:p>
        </w:tc>
        <w:tc>
          <w:tcPr>
            <w:tcW w:type="dxa" w:w="2811"/>
          </w:tcPr>
          <w:p>
            <w:pPr>
              <w:spacing w:after="0"/>
              <w:jc w:val="left"/>
            </w:pPr>
            <w:r>
              <w:rPr>
                <w:sz w:val="16"/>
              </w:rPr>
              <w:t>property not reported; $4,000,000 crops, reported for the zone (2000 dollars)</w:t>
            </w:r>
          </w:p>
        </w:tc>
        <w:tc>
          <w:tcPr>
            <w:tcW w:type="dxa" w:w="1109"/>
          </w:tcPr>
          <w:p>
            <w:pPr>
              <w:spacing w:after="0"/>
              <w:jc w:val="right"/>
            </w:pPr>
            <w:r>
              <w:rPr>
                <w:sz w:val="16"/>
              </w:rPr>
              <w:t>0, 0</w:t>
            </w:r>
          </w:p>
        </w:tc>
        <w:tc>
          <w:tcPr>
            <w:tcW w:type="dxa" w:w="1862"/>
          </w:tcPr>
          <w:p>
            <w:pPr>
              <w:spacing w:after="0"/>
              <w:jc w:val="left"/>
            </w:pPr>
            <w:r>
              <w:rPr>
                <w:sz w:val="16"/>
              </w:rPr>
              <w:t>NWS zone MNZ027 (WEST BECKER), zone-level: may include parts of neighboring counties</w:t>
            </w:r>
          </w:p>
        </w:tc>
        <w:tc>
          <w:tcPr>
            <w:tcW w:type="dxa" w:w="708"/>
          </w:tcPr>
          <w:p>
            <w:pPr>
              <w:spacing w:after="0"/>
              <w:jc w:val="left"/>
            </w:pPr>
          </w:p>
        </w:tc>
        <w:tc>
          <w:tcPr>
            <w:tcW w:type="dxa" w:w="24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02"/>
          </w:tcPr>
          <w:p>
            <w:pPr>
              <w:spacing w:after="0"/>
              <w:jc w:val="left"/>
            </w:pPr>
            <w:r>
              <w:rPr>
                <w:sz w:val="16"/>
              </w:rPr>
              <w:t>High Wind</w:t>
            </w:r>
          </w:p>
        </w:tc>
        <w:tc>
          <w:tcPr>
            <w:tcW w:type="dxa" w:w="2814"/>
          </w:tcPr>
          <w:p>
            <w:pPr>
              <w:spacing w:after="0"/>
              <w:jc w:val="left"/>
            </w:pPr>
            <w:r>
              <w:rPr>
                <w:sz w:val="16"/>
              </w:rPr>
              <w:t>64 kt (74 mph) measured</w:t>
            </w:r>
          </w:p>
        </w:tc>
        <w:tc>
          <w:tcPr>
            <w:tcW w:type="dxa" w:w="2811"/>
          </w:tcPr>
          <w:p>
            <w:pPr>
              <w:spacing w:after="0"/>
              <w:jc w:val="left"/>
            </w:pPr>
            <w:r>
              <w:rPr>
                <w:sz w:val="16"/>
              </w:rPr>
              <w:t>damage not reported</w:t>
            </w:r>
          </w:p>
        </w:tc>
        <w:tc>
          <w:tcPr>
            <w:tcW w:type="dxa" w:w="1109"/>
          </w:tcPr>
          <w:p>
            <w:pPr>
              <w:spacing w:after="0"/>
              <w:jc w:val="right"/>
            </w:pPr>
            <w:r>
              <w:rPr>
                <w:sz w:val="16"/>
              </w:rPr>
              <w:t>0, 0</w:t>
            </w:r>
          </w:p>
        </w:tc>
        <w:tc>
          <w:tcPr>
            <w:tcW w:type="dxa" w:w="1862"/>
          </w:tcPr>
          <w:p>
            <w:pPr>
              <w:spacing w:after="0"/>
              <w:jc w:val="left"/>
            </w:pPr>
            <w:r>
              <w:rPr>
                <w:sz w:val="16"/>
              </w:rPr>
              <w:t>NWS zone MNZ027 (WEST BECKER), zone-level: may include parts of neighboring counties</w:t>
            </w:r>
          </w:p>
        </w:tc>
        <w:tc>
          <w:tcPr>
            <w:tcW w:type="dxa" w:w="708"/>
          </w:tcPr>
          <w:p>
            <w:pPr>
              <w:spacing w:after="0"/>
              <w:jc w:val="left"/>
            </w:pPr>
          </w:p>
        </w:tc>
        <w:tc>
          <w:tcPr>
            <w:tcW w:type="dxa" w:w="24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1997-06-28</w:t>
            </w:r>
          </w:p>
        </w:tc>
        <w:tc>
          <w:tcPr>
            <w:tcW w:type="dxa" w:w="1302"/>
          </w:tcPr>
          <w:p>
            <w:pPr>
              <w:spacing w:after="0"/>
              <w:jc w:val="left"/>
            </w:pPr>
            <w:r>
              <w:rPr>
                <w:sz w:val="16"/>
              </w:rPr>
              <w:t>Lightning</w:t>
            </w:r>
          </w:p>
        </w:tc>
        <w:tc>
          <w:tcPr>
            <w:tcW w:type="dxa" w:w="2814"/>
          </w:tcPr>
          <w:p>
            <w:pPr>
              <w:spacing w:after="0"/>
              <w:jc w:val="left"/>
            </w:pPr>
          </w:p>
        </w:tc>
        <w:tc>
          <w:tcPr>
            <w:tcW w:type="dxa" w:w="2811"/>
          </w:tcPr>
          <w:p>
            <w:pPr>
              <w:spacing w:after="0"/>
              <w:jc w:val="left"/>
            </w:pPr>
            <w:r>
              <w:rPr>
                <w:sz w:val="16"/>
              </w:rPr>
              <w:t>$30,000 property; crops not reported (1997 dollars)</w:t>
            </w:r>
          </w:p>
        </w:tc>
        <w:tc>
          <w:tcPr>
            <w:tcW w:type="dxa" w:w="1109"/>
          </w:tcPr>
          <w:p>
            <w:pPr>
              <w:spacing w:after="0"/>
              <w:jc w:val="right"/>
            </w:pPr>
            <w:r>
              <w:rPr>
                <w:sz w:val="16"/>
              </w:rPr>
              <w:t>0, 0</w:t>
            </w:r>
          </w:p>
        </w:tc>
        <w:tc>
          <w:tcPr>
            <w:tcW w:type="dxa" w:w="1862"/>
          </w:tcPr>
          <w:p>
            <w:pPr>
              <w:spacing w:after="0"/>
              <w:jc w:val="left"/>
            </w:pPr>
            <w:r>
              <w:rPr>
                <w:sz w:val="16"/>
              </w:rPr>
              <w:t>FRAZEE</w:t>
            </w:r>
          </w:p>
        </w:tc>
        <w:tc>
          <w:tcPr>
            <w:tcW w:type="dxa" w:w="708"/>
          </w:tcPr>
          <w:p>
            <w:pPr>
              <w:spacing w:after="0"/>
              <w:jc w:val="left"/>
            </w:pPr>
          </w:p>
        </w:tc>
        <w:tc>
          <w:tcPr>
            <w:tcW w:type="dxa" w:w="2470"/>
          </w:tcPr>
          <w:p>
            <w:pPr>
              <w:spacing w:after="0"/>
              <w:jc w:val="left"/>
            </w:pPr>
            <w:r>
              <w:rPr>
                <w:sz w:val="16"/>
              </w:rPr>
              <w:t>B1-c worst recorded: Lightning</w:t>
            </w:r>
          </w:p>
        </w:tc>
      </w:tr>
      <w:tr>
        <w:trPr>
          <w:cantSplit/>
        </w:trPr>
        <w:tc>
          <w:tcPr>
            <w:tcW w:type="dxa" w:w="1037"/>
          </w:tcPr>
          <w:p>
            <w:pPr>
              <w:spacing w:after="0"/>
              <w:jc w:val="left"/>
            </w:pPr>
            <w:r>
              <w:rPr>
                <w:sz w:val="16"/>
              </w:rPr>
              <w:t>1996-12-21</w:t>
            </w:r>
          </w:p>
        </w:tc>
        <w:tc>
          <w:tcPr>
            <w:tcW w:type="dxa" w:w="1302"/>
          </w:tcPr>
          <w:p>
            <w:pPr>
              <w:spacing w:after="0"/>
              <w:jc w:val="left"/>
            </w:pPr>
            <w:r>
              <w:rPr>
                <w:sz w:val="16"/>
              </w:rPr>
              <w:t>Cold/Wind Chill</w:t>
            </w:r>
          </w:p>
        </w:tc>
        <w:tc>
          <w:tcPr>
            <w:tcW w:type="dxa" w:w="2814"/>
          </w:tcPr>
          <w:p>
            <w:pPr>
              <w:spacing w:after="0"/>
              <w:jc w:val="left"/>
            </w:pPr>
          </w:p>
        </w:tc>
        <w:tc>
          <w:tcPr>
            <w:tcW w:type="dxa" w:w="2811"/>
          </w:tcPr>
          <w:p>
            <w:pPr>
              <w:spacing w:after="0"/>
              <w:jc w:val="left"/>
            </w:pPr>
            <w:r>
              <w:rPr>
                <w:sz w:val="16"/>
              </w:rPr>
              <w:t>damage not reported</w:t>
            </w:r>
          </w:p>
        </w:tc>
        <w:tc>
          <w:tcPr>
            <w:tcW w:type="dxa" w:w="1109"/>
          </w:tcPr>
          <w:p>
            <w:pPr>
              <w:spacing w:after="0"/>
              <w:jc w:val="right"/>
            </w:pPr>
            <w:r>
              <w:rPr>
                <w:sz w:val="16"/>
              </w:rPr>
              <w:t>0, 0</w:t>
            </w:r>
          </w:p>
        </w:tc>
        <w:tc>
          <w:tcPr>
            <w:tcW w:type="dxa" w:w="1862"/>
          </w:tcPr>
          <w:p>
            <w:pPr>
              <w:spacing w:after="0"/>
              <w:jc w:val="left"/>
            </w:pPr>
            <w:r>
              <w:rPr>
                <w:sz w:val="16"/>
              </w:rPr>
              <w:t>NWS zone MNZ027 (WEST BECKER), zone-level: may include parts of neighboring counties</w:t>
            </w:r>
          </w:p>
        </w:tc>
        <w:tc>
          <w:tcPr>
            <w:tcW w:type="dxa" w:w="708"/>
          </w:tcPr>
          <w:p>
            <w:pPr>
              <w:spacing w:after="0"/>
              <w:jc w:val="left"/>
            </w:pPr>
          </w:p>
        </w:tc>
        <w:tc>
          <w:tcPr>
            <w:tcW w:type="dxa" w:w="24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1973-08-31</w:t>
            </w:r>
          </w:p>
        </w:tc>
        <w:tc>
          <w:tcPr>
            <w:tcW w:type="dxa" w:w="1302"/>
          </w:tcPr>
          <w:p>
            <w:pPr>
              <w:spacing w:after="0"/>
              <w:jc w:val="left"/>
            </w:pPr>
            <w:r>
              <w:rPr>
                <w:sz w:val="16"/>
              </w:rPr>
              <w:t>Tornado</w:t>
            </w:r>
          </w:p>
        </w:tc>
        <w:tc>
          <w:tcPr>
            <w:tcW w:type="dxa" w:w="2814"/>
          </w:tcPr>
          <w:p>
            <w:pPr>
              <w:spacing w:after="0"/>
              <w:jc w:val="left"/>
            </w:pPr>
            <w:r>
              <w:rPr>
                <w:sz w:val="16"/>
              </w:rPr>
              <w:t>F0, 0.5 mi path length (records before 1996 may include the whole path; rating and listing come from the county where the tornado began), 30 yd wide</w:t>
            </w:r>
          </w:p>
        </w:tc>
        <w:tc>
          <w:tcPr>
            <w:tcW w:type="dxa" w:w="2811"/>
          </w:tcPr>
          <w:p>
            <w:pPr>
              <w:spacing w:after="0"/>
              <w:jc w:val="left"/>
            </w:pPr>
            <w:r>
              <w:rPr>
                <w:sz w:val="16"/>
              </w:rPr>
              <w:t>$25,000 property; crops not recorded (1973 dollars)</w:t>
            </w:r>
          </w:p>
        </w:tc>
        <w:tc>
          <w:tcPr>
            <w:tcW w:type="dxa" w:w="1109"/>
          </w:tcPr>
          <w:p>
            <w:pPr>
              <w:spacing w:after="0"/>
              <w:jc w:val="right"/>
            </w:pPr>
            <w:r>
              <w:rPr>
                <w:sz w:val="16"/>
              </w:rPr>
              <w:t>0, 3</w:t>
            </w:r>
          </w:p>
        </w:tc>
        <w:tc>
          <w:tcPr>
            <w:tcW w:type="dxa" w:w="1862"/>
          </w:tcPr>
          <w:p>
            <w:pPr>
              <w:spacing w:after="0"/>
              <w:jc w:val="left"/>
            </w:pPr>
            <w:r>
              <w:rPr>
                <w:sz w:val="16"/>
              </w:rPr>
              <w:t>location not recorded</w:t>
            </w:r>
          </w:p>
        </w:tc>
        <w:tc>
          <w:tcPr>
            <w:tcW w:type="dxa" w:w="708"/>
          </w:tcPr>
          <w:p>
            <w:pPr>
              <w:spacing w:after="0"/>
              <w:jc w:val="left"/>
            </w:pP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1966-07-04</w:t>
            </w:r>
          </w:p>
        </w:tc>
        <w:tc>
          <w:tcPr>
            <w:tcW w:type="dxa" w:w="1302"/>
          </w:tcPr>
          <w:p>
            <w:pPr>
              <w:spacing w:after="0"/>
              <w:jc w:val="left"/>
            </w:pPr>
            <w:r>
              <w:rPr>
                <w:sz w:val="16"/>
              </w:rPr>
              <w:t>Hail</w:t>
            </w:r>
          </w:p>
        </w:tc>
        <w:tc>
          <w:tcPr>
            <w:tcW w:type="dxa" w:w="2814"/>
          </w:tcPr>
          <w:p>
            <w:pPr>
              <w:spacing w:after="0"/>
              <w:jc w:val="left"/>
            </w:pPr>
            <w:r>
              <w:rPr>
                <w:sz w:val="16"/>
              </w:rPr>
              <w:t>4.5 in</w:t>
            </w:r>
          </w:p>
        </w:tc>
        <w:tc>
          <w:tcPr>
            <w:tcW w:type="dxa" w:w="2811"/>
          </w:tcPr>
          <w:p>
            <w:pPr>
              <w:spacing w:after="0"/>
              <w:jc w:val="left"/>
            </w:pPr>
            <w:r>
              <w:rPr>
                <w:sz w:val="16"/>
              </w:rPr>
              <w:t>damage not recorded (pre-1996 record)</w:t>
            </w:r>
          </w:p>
        </w:tc>
        <w:tc>
          <w:tcPr>
            <w:tcW w:type="dxa" w:w="1109"/>
          </w:tcPr>
          <w:p>
            <w:pPr>
              <w:spacing w:after="0"/>
              <w:jc w:val="right"/>
            </w:pPr>
            <w:r>
              <w:rPr>
                <w:sz w:val="16"/>
              </w:rPr>
              <w:t>0, 0</w:t>
            </w:r>
          </w:p>
        </w:tc>
        <w:tc>
          <w:tcPr>
            <w:tcW w:type="dxa" w:w="1862"/>
          </w:tcPr>
          <w:p>
            <w:pPr>
              <w:spacing w:after="0"/>
              <w:jc w:val="left"/>
            </w:pPr>
            <w:r>
              <w:rPr>
                <w:sz w:val="16"/>
              </w:rPr>
              <w:t>location not recorded</w:t>
            </w:r>
          </w:p>
        </w:tc>
        <w:tc>
          <w:tcPr>
            <w:tcW w:type="dxa" w:w="708"/>
          </w:tcPr>
          <w:p>
            <w:pPr>
              <w:spacing w:after="0"/>
              <w:jc w:val="left"/>
            </w:pPr>
          </w:p>
        </w:tc>
        <w:tc>
          <w:tcPr>
            <w:tcW w:type="dxa" w:w="2470"/>
          </w:tcPr>
          <w:p>
            <w:pPr>
              <w:spacing w:after="0"/>
              <w:jc w:val="left"/>
            </w:pPr>
            <w:r>
              <w:rPr>
                <w:sz w:val="16"/>
              </w:rPr>
              <w:t>B1-c worst recorded: Hail</w:t>
            </w:r>
          </w:p>
        </w:tc>
      </w:tr>
      <w:tr>
        <w:trPr>
          <w:cantSplit/>
        </w:trPr>
        <w:tc>
          <w:tcPr>
            <w:tcW w:type="dxa" w:w="1037"/>
          </w:tcPr>
          <w:p>
            <w:pPr>
              <w:spacing w:after="0"/>
              <w:jc w:val="left"/>
            </w:pPr>
            <w:r>
              <w:rPr>
                <w:sz w:val="16"/>
              </w:rPr>
              <w:t>1965-05-05</w:t>
            </w:r>
          </w:p>
        </w:tc>
        <w:tc>
          <w:tcPr>
            <w:tcW w:type="dxa" w:w="1302"/>
          </w:tcPr>
          <w:p>
            <w:pPr>
              <w:spacing w:after="0"/>
              <w:jc w:val="left"/>
            </w:pPr>
            <w:r>
              <w:rPr>
                <w:sz w:val="16"/>
              </w:rPr>
              <w:t>Tornado</w:t>
            </w:r>
          </w:p>
        </w:tc>
        <w:tc>
          <w:tcPr>
            <w:tcW w:type="dxa" w:w="2814"/>
          </w:tcPr>
          <w:p>
            <w:pPr>
              <w:spacing w:after="0"/>
              <w:jc w:val="left"/>
            </w:pPr>
            <w:r>
              <w:rPr>
                <w:sz w:val="16"/>
              </w:rPr>
              <w:t>F2, 67 yd wide</w:t>
            </w:r>
          </w:p>
        </w:tc>
        <w:tc>
          <w:tcPr>
            <w:tcW w:type="dxa" w:w="2811"/>
          </w:tcPr>
          <w:p>
            <w:pPr>
              <w:spacing w:after="0"/>
              <w:jc w:val="left"/>
            </w:pPr>
            <w:r>
              <w:rPr>
                <w:sz w:val="16"/>
              </w:rPr>
              <w:t>$25,000 property; crops not recorded (1965 dollars)</w:t>
            </w:r>
          </w:p>
        </w:tc>
        <w:tc>
          <w:tcPr>
            <w:tcW w:type="dxa" w:w="1109"/>
          </w:tcPr>
          <w:p>
            <w:pPr>
              <w:spacing w:after="0"/>
              <w:jc w:val="right"/>
            </w:pPr>
            <w:r>
              <w:rPr>
                <w:sz w:val="16"/>
              </w:rPr>
              <w:t>0, 0</w:t>
            </w:r>
          </w:p>
        </w:tc>
        <w:tc>
          <w:tcPr>
            <w:tcW w:type="dxa" w:w="1862"/>
          </w:tcPr>
          <w:p>
            <w:pPr>
              <w:spacing w:after="0"/>
              <w:jc w:val="left"/>
            </w:pPr>
            <w:r>
              <w:rPr>
                <w:sz w:val="16"/>
              </w:rPr>
              <w:t>location not recorded</w:t>
            </w:r>
          </w:p>
        </w:tc>
        <w:tc>
          <w:tcPr>
            <w:tcW w:type="dxa" w:w="708"/>
          </w:tcPr>
          <w:p>
            <w:pPr>
              <w:spacing w:after="0"/>
              <w:jc w:val="left"/>
            </w:pPr>
          </w:p>
        </w:tc>
        <w:tc>
          <w:tcPr>
            <w:tcW w:type="dxa" w:w="2470"/>
          </w:tcPr>
          <w:p>
            <w:pPr>
              <w:spacing w:after="0"/>
              <w:jc w:val="left"/>
            </w:pPr>
            <w:r>
              <w:rPr>
                <w:sz w:val="16"/>
              </w:rPr>
              <w:t>B1-c worst recorded: Tornado</w:t>
            </w:r>
          </w:p>
        </w:tc>
      </w:tr>
      <w:tr>
        <w:trPr>
          <w:cantSplit/>
        </w:trPr>
        <w:tc>
          <w:tcPr>
            <w:tcW w:type="dxa" w:w="1037"/>
          </w:tcPr>
          <w:p>
            <w:pPr>
              <w:spacing w:after="0"/>
              <w:jc w:val="left"/>
            </w:pPr>
            <w:r>
              <w:rPr>
                <w:sz w:val="16"/>
              </w:rPr>
              <w:t>1964-09-09</w:t>
            </w:r>
          </w:p>
        </w:tc>
        <w:tc>
          <w:tcPr>
            <w:tcW w:type="dxa" w:w="1302"/>
          </w:tcPr>
          <w:p>
            <w:pPr>
              <w:spacing w:after="0"/>
              <w:jc w:val="left"/>
            </w:pPr>
            <w:r>
              <w:rPr>
                <w:sz w:val="16"/>
              </w:rPr>
              <w:t>Tornado</w:t>
            </w:r>
          </w:p>
        </w:tc>
        <w:tc>
          <w:tcPr>
            <w:tcW w:type="dxa" w:w="2814"/>
          </w:tcPr>
          <w:p>
            <w:pPr>
              <w:spacing w:after="0"/>
              <w:jc w:val="left"/>
            </w:pPr>
            <w:r>
              <w:rPr>
                <w:sz w:val="16"/>
              </w:rPr>
              <w:t>F1, 6.6 mi path length (records before 1996 may include the whole path; rating and listing come from the county where the tornado began), 200 yd wide</w:t>
            </w:r>
          </w:p>
        </w:tc>
        <w:tc>
          <w:tcPr>
            <w:tcW w:type="dxa" w:w="2811"/>
          </w:tcPr>
          <w:p>
            <w:pPr>
              <w:spacing w:after="0"/>
              <w:jc w:val="left"/>
            </w:pPr>
            <w:r>
              <w:rPr>
                <w:sz w:val="16"/>
              </w:rPr>
              <w:t>$25,000 property; crops not recorded (1964 dollars)</w:t>
            </w:r>
          </w:p>
        </w:tc>
        <w:tc>
          <w:tcPr>
            <w:tcW w:type="dxa" w:w="1109"/>
          </w:tcPr>
          <w:p>
            <w:pPr>
              <w:spacing w:after="0"/>
              <w:jc w:val="right"/>
            </w:pPr>
            <w:r>
              <w:rPr>
                <w:sz w:val="16"/>
              </w:rPr>
              <w:t>0, 1</w:t>
            </w:r>
          </w:p>
        </w:tc>
        <w:tc>
          <w:tcPr>
            <w:tcW w:type="dxa" w:w="1862"/>
          </w:tcPr>
          <w:p>
            <w:pPr>
              <w:spacing w:after="0"/>
              <w:jc w:val="left"/>
            </w:pPr>
            <w:r>
              <w:rPr>
                <w:sz w:val="16"/>
              </w:rPr>
              <w:t>location not recorded</w:t>
            </w:r>
          </w:p>
        </w:tc>
        <w:tc>
          <w:tcPr>
            <w:tcW w:type="dxa" w:w="708"/>
          </w:tcPr>
          <w:p>
            <w:pPr>
              <w:spacing w:after="0"/>
              <w:jc w:val="left"/>
            </w:pPr>
          </w:p>
        </w:tc>
        <w:tc>
          <w:tcPr>
            <w:tcW w:type="dxa" w:w="24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16.6</w:t>
            </w:r>
          </w:p>
        </w:tc>
        <w:tc>
          <w:tcPr>
            <w:tcW w:type="dxa" w:w="1475"/>
          </w:tcPr>
          <w:p>
            <w:pPr>
              <w:spacing w:after="0"/>
              <w:jc w:val="left"/>
            </w:pPr>
            <w:r>
              <w:rPr>
                <w:sz w:val="16"/>
              </w:rPr>
              <w:t>event-days per year</w:t>
            </w:r>
          </w:p>
        </w:tc>
        <w:tc>
          <w:tcPr>
            <w:tcW w:type="dxa" w:w="1608"/>
          </w:tcPr>
          <w:p>
            <w:pPr>
              <w:spacing w:after="0"/>
              <w:jc w:val="left"/>
            </w:pPr>
            <w:r>
              <w:rPr>
                <w:sz w:val="16"/>
              </w:rPr>
              <w:t>about 16.6 days per year</w:t>
            </w:r>
          </w:p>
        </w:tc>
        <w:tc>
          <w:tcPr>
            <w:tcW w:type="dxa" w:w="1037"/>
          </w:tcPr>
          <w:p>
            <w:pPr>
              <w:spacing w:after="0"/>
              <w:jc w:val="left"/>
            </w:pPr>
            <w:r>
              <w:rPr>
                <w:sz w:val="16"/>
              </w:rPr>
              <w:t>Likely</w:t>
            </w:r>
          </w:p>
        </w:tc>
        <w:tc>
          <w:tcPr>
            <w:tcW w:type="dxa" w:w="1782"/>
          </w:tcPr>
          <w:p>
            <w:pPr>
              <w:spacing w:after="0"/>
              <w:jc w:val="left"/>
            </w:pPr>
            <w:r>
              <w:rPr>
                <w:sz w:val="16"/>
              </w:rPr>
              <w:t>event-days in 21 of 30 years, 1996 to 2025 (70%)</w:t>
            </w:r>
          </w:p>
        </w:tc>
        <w:tc>
          <w:tcPr>
            <w:tcW w:type="dxa" w:w="1531"/>
          </w:tcPr>
          <w:p>
            <w:pPr>
              <w:spacing w:after="0"/>
              <w:jc w:val="right"/>
            </w:pPr>
            <w:r>
              <w:rPr>
                <w:sz w:val="16"/>
              </w:rPr>
              <w:t>315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6.57</w:t>
            </w:r>
          </w:p>
        </w:tc>
        <w:tc>
          <w:tcPr>
            <w:tcW w:type="dxa" w:w="1475"/>
          </w:tcPr>
          <w:p>
            <w:pPr>
              <w:spacing w:after="0"/>
              <w:jc w:val="left"/>
            </w:pPr>
            <w:r>
              <w:rPr>
                <w:sz w:val="16"/>
              </w:rPr>
              <w:t>event-days per year</w:t>
            </w:r>
          </w:p>
        </w:tc>
        <w:tc>
          <w:tcPr>
            <w:tcW w:type="dxa" w:w="1608"/>
          </w:tcPr>
          <w:p>
            <w:pPr>
              <w:spacing w:after="0"/>
              <w:jc w:val="left"/>
            </w:pPr>
            <w:r>
              <w:rPr>
                <w:sz w:val="16"/>
              </w:rPr>
              <w:t>about 6.57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336</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6.57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0.000109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0.0109%</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3.71</w:t>
            </w:r>
          </w:p>
        </w:tc>
        <w:tc>
          <w:tcPr>
            <w:tcW w:type="dxa" w:w="1475"/>
          </w:tcPr>
          <w:p>
            <w:pPr>
              <w:spacing w:after="0"/>
              <w:jc w:val="left"/>
            </w:pPr>
            <w:r>
              <w:rPr>
                <w:sz w:val="16"/>
              </w:rPr>
              <w:t>events per year</w:t>
            </w:r>
          </w:p>
        </w:tc>
        <w:tc>
          <w:tcPr>
            <w:tcW w:type="dxa" w:w="1608"/>
          </w:tcPr>
          <w:p>
            <w:pPr>
              <w:spacing w:after="0"/>
              <w:jc w:val="left"/>
            </w:pPr>
            <w:r>
              <w:rPr>
                <w:sz w:val="16"/>
              </w:rPr>
              <w:t>about 3.71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141.1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0.869</w:t>
            </w:r>
          </w:p>
        </w:tc>
        <w:tc>
          <w:tcPr>
            <w:tcW w:type="dxa" w:w="1475"/>
          </w:tcPr>
          <w:p>
            <w:pPr>
              <w:spacing w:after="0"/>
              <w:jc w:val="left"/>
            </w:pPr>
            <w:r>
              <w:rPr>
                <w:sz w:val="16"/>
              </w:rPr>
              <w:t>event-days per year</w:t>
            </w:r>
          </w:p>
        </w:tc>
        <w:tc>
          <w:tcPr>
            <w:tcW w:type="dxa" w:w="1608"/>
          </w:tcPr>
          <w:p>
            <w:pPr>
              <w:spacing w:after="0"/>
              <w:jc w:val="left"/>
            </w:pPr>
            <w:r>
              <w:rPr>
                <w:sz w:val="16"/>
              </w:rPr>
              <w:t>about 0.869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0.0352</w:t>
            </w:r>
          </w:p>
        </w:tc>
        <w:tc>
          <w:tcPr>
            <w:tcW w:type="dxa" w:w="1475"/>
          </w:tcPr>
          <w:p>
            <w:pPr>
              <w:spacing w:after="0"/>
              <w:jc w:val="left"/>
            </w:pPr>
            <w:r>
              <w:rPr>
                <w:sz w:val="16"/>
              </w:rPr>
              <w:t>event-days per year</w:t>
            </w:r>
          </w:p>
        </w:tc>
        <w:tc>
          <w:tcPr>
            <w:tcW w:type="dxa" w:w="1608"/>
          </w:tcPr>
          <w:p>
            <w:pPr>
              <w:spacing w:after="0"/>
              <w:jc w:val="left"/>
            </w:pPr>
            <w:r>
              <w:rPr>
                <w:sz w:val="16"/>
              </w:rPr>
              <w:t>about 0.0352 days per year</w:t>
            </w:r>
          </w:p>
        </w:tc>
        <w:tc>
          <w:tcPr>
            <w:tcW w:type="dxa" w:w="1037"/>
          </w:tcPr>
          <w:p>
            <w:pPr>
              <w:spacing w:after="0"/>
              <w:jc w:val="left"/>
            </w:pPr>
            <w:r>
              <w:rPr>
                <w:sz w:val="16"/>
              </w:rPr>
              <w:t>Likely</w:t>
            </w:r>
          </w:p>
        </w:tc>
        <w:tc>
          <w:tcPr>
            <w:tcW w:type="dxa" w:w="1782"/>
          </w:tcPr>
          <w:p>
            <w:pPr>
              <w:spacing w:after="0"/>
              <w:jc w:val="left"/>
            </w:pPr>
            <w:r>
              <w:rPr>
                <w:sz w:val="16"/>
              </w:rPr>
              <w:t>event-days in 5 of 30 years, 1996 to 2025 (16.7%)</w:t>
            </w:r>
          </w:p>
        </w:tc>
        <w:tc>
          <w:tcPr>
            <w:tcW w:type="dxa" w:w="1531"/>
          </w:tcPr>
          <w:p>
            <w:pPr>
              <w:spacing w:after="0"/>
              <w:jc w:val="right"/>
            </w:pPr>
            <w:r>
              <w:rPr>
                <w:sz w:val="16"/>
              </w:rPr>
              <w:t>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0.821</w:t>
            </w:r>
          </w:p>
        </w:tc>
        <w:tc>
          <w:tcPr>
            <w:tcW w:type="dxa" w:w="1475"/>
          </w:tcPr>
          <w:p>
            <w:pPr>
              <w:spacing w:after="0"/>
              <w:jc w:val="left"/>
            </w:pPr>
            <w:r>
              <w:rPr>
                <w:sz w:val="16"/>
              </w:rPr>
              <w:t>event-days per year</w:t>
            </w:r>
          </w:p>
        </w:tc>
        <w:tc>
          <w:tcPr>
            <w:tcW w:type="dxa" w:w="1608"/>
          </w:tcPr>
          <w:p>
            <w:pPr>
              <w:spacing w:after="0"/>
              <w:jc w:val="left"/>
            </w:pPr>
            <w:r>
              <w:rPr>
                <w:sz w:val="16"/>
              </w:rPr>
              <w:t>about 0.821 days per year</w:t>
            </w:r>
          </w:p>
        </w:tc>
        <w:tc>
          <w:tcPr>
            <w:tcW w:type="dxa" w:w="1037"/>
          </w:tcPr>
          <w:p>
            <w:pPr>
              <w:spacing w:after="0"/>
              <w:jc w:val="left"/>
            </w:pPr>
            <w:r>
              <w:rPr>
                <w:sz w:val="16"/>
              </w:rPr>
              <w:t>Likely</w:t>
            </w:r>
          </w:p>
        </w:tc>
        <w:tc>
          <w:tcPr>
            <w:tcW w:type="dxa" w:w="1782"/>
          </w:tcPr>
          <w:p>
            <w:pPr>
              <w:spacing w:after="0"/>
              <w:jc w:val="left"/>
            </w:pPr>
            <w:r>
              <w:rPr>
                <w:sz w:val="16"/>
              </w:rPr>
              <w:t>event-days in 14 of 30 years, 1996 to 2025 (46.7%)</w:t>
            </w:r>
          </w:p>
        </w:tc>
        <w:tc>
          <w:tcPr>
            <w:tcW w:type="dxa" w:w="1531"/>
          </w:tcPr>
          <w:p>
            <w:pPr>
              <w:spacing w:after="0"/>
              <w:jc w:val="right"/>
            </w:pPr>
            <w:r>
              <w:rPr>
                <w:sz w:val="16"/>
              </w:rPr>
              <w:t>23</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0.446</w:t>
            </w:r>
          </w:p>
        </w:tc>
        <w:tc>
          <w:tcPr>
            <w:tcW w:type="dxa" w:w="1475"/>
          </w:tcPr>
          <w:p>
            <w:pPr>
              <w:spacing w:after="0"/>
              <w:jc w:val="left"/>
            </w:pPr>
            <w:r>
              <w:rPr>
                <w:sz w:val="16"/>
              </w:rPr>
              <w:t>events per year (modeled)</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29.2</w:t>
            </w:r>
          </w:p>
        </w:tc>
        <w:tc>
          <w:tcPr>
            <w:tcW w:type="dxa" w:w="1475"/>
          </w:tcPr>
          <w:p>
            <w:pPr>
              <w:spacing w:after="0"/>
              <w:jc w:val="left"/>
            </w:pPr>
            <w:r>
              <w:rPr>
                <w:sz w:val="16"/>
              </w:rPr>
              <w:t>days per year with a strike</w:t>
            </w:r>
          </w:p>
        </w:tc>
        <w:tc>
          <w:tcPr>
            <w:tcW w:type="dxa" w:w="1608"/>
          </w:tcPr>
          <w:p>
            <w:pPr>
              <w:spacing w:after="0"/>
              <w:jc w:val="left"/>
            </w:pPr>
            <w:r>
              <w:rPr>
                <w:sz w:val="16"/>
              </w:rPr>
              <w:t>about 29.2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2.26</w:t>
            </w:r>
          </w:p>
        </w:tc>
        <w:tc>
          <w:tcPr>
            <w:tcW w:type="dxa" w:w="1475"/>
          </w:tcPr>
          <w:p>
            <w:pPr>
              <w:spacing w:after="0"/>
              <w:jc w:val="left"/>
            </w:pPr>
            <w:r>
              <w:rPr>
                <w:sz w:val="16"/>
              </w:rPr>
              <w:t>events per year</w:t>
            </w:r>
          </w:p>
        </w:tc>
        <w:tc>
          <w:tcPr>
            <w:tcW w:type="dxa" w:w="1608"/>
          </w:tcPr>
          <w:p>
            <w:pPr>
              <w:spacing w:after="0"/>
              <w:jc w:val="left"/>
            </w:pPr>
            <w:r>
              <w:rPr>
                <w:sz w:val="16"/>
              </w:rPr>
              <w:t>about 2.26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86</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0.779</w:t>
            </w:r>
          </w:p>
        </w:tc>
        <w:tc>
          <w:tcPr>
            <w:tcW w:type="dxa" w:w="1475"/>
          </w:tcPr>
          <w:p>
            <w:pPr>
              <w:spacing w:after="0"/>
              <w:jc w:val="left"/>
            </w:pPr>
            <w:r>
              <w:rPr>
                <w:sz w:val="16"/>
              </w:rPr>
              <w:t>events per year</w:t>
            </w:r>
          </w:p>
        </w:tc>
        <w:tc>
          <w:tcPr>
            <w:tcW w:type="dxa" w:w="1608"/>
          </w:tcPr>
          <w:p>
            <w:pPr>
              <w:spacing w:after="0"/>
              <w:jc w:val="left"/>
            </w:pPr>
            <w:r>
              <w:rPr>
                <w:sz w:val="16"/>
              </w:rPr>
              <w:t>about 0.78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0.00114</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0.114%</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19.8</w:t>
            </w:r>
          </w:p>
        </w:tc>
        <w:tc>
          <w:tcPr>
            <w:tcW w:type="dxa" w:w="1475"/>
          </w:tcPr>
          <w:p>
            <w:pPr>
              <w:spacing w:after="0"/>
              <w:jc w:val="left"/>
            </w:pPr>
            <w:r>
              <w:rPr>
                <w:sz w:val="16"/>
              </w:rPr>
              <w:t>event-days per year</w:t>
            </w:r>
          </w:p>
        </w:tc>
        <w:tc>
          <w:tcPr>
            <w:tcW w:type="dxa" w:w="1608"/>
          </w:tcPr>
          <w:p>
            <w:pPr>
              <w:spacing w:after="0"/>
              <w:jc w:val="left"/>
            </w:pPr>
            <w:r>
              <w:rPr>
                <w:sz w:val="16"/>
              </w:rPr>
              <w:t>about 19.8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377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56.0</w:t>
            </w:r>
          </w:p>
        </w:tc>
        <w:tc>
          <w:tcPr>
            <w:tcW w:type="dxa" w:w="680"/>
          </w:tcPr>
          <w:p>
            <w:pPr>
              <w:spacing w:after="0"/>
              <w:jc w:val="right"/>
            </w:pPr>
            <w:r>
              <w:rPr>
                <w:sz w:val="16"/>
              </w:rPr>
              <w:t>66.6</w:t>
            </w:r>
          </w:p>
        </w:tc>
        <w:tc>
          <w:tcPr>
            <w:tcW w:type="dxa" w:w="648"/>
          </w:tcPr>
          <w:p>
            <w:pPr>
              <w:spacing w:after="0"/>
              <w:jc w:val="right"/>
            </w:pPr>
            <w:r>
              <w:rPr>
                <w:sz w:val="16"/>
              </w:rPr>
              <w:t>82.4</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10</w:t>
            </w:r>
          </w:p>
        </w:tc>
        <w:tc>
          <w:tcPr>
            <w:tcW w:type="dxa" w:w="876"/>
          </w:tcPr>
          <w:p>
            <w:pPr>
              <w:spacing w:after="0"/>
              <w:jc w:val="right"/>
            </w:pPr>
            <w:r>
              <w:rPr>
                <w:sz w:val="16"/>
              </w:rPr>
              <w:t>68.9</w:t>
            </w:r>
          </w:p>
        </w:tc>
        <w:tc>
          <w:tcPr>
            <w:tcW w:type="dxa" w:w="680"/>
          </w:tcPr>
          <w:p>
            <w:pPr>
              <w:spacing w:after="0"/>
              <w:jc w:val="right"/>
            </w:pPr>
            <w:r>
              <w:rPr>
                <w:sz w:val="16"/>
              </w:rPr>
              <w:t>85.8</w:t>
            </w:r>
          </w:p>
        </w:tc>
        <w:tc>
          <w:tcPr>
            <w:tcW w:type="dxa" w:w="648"/>
          </w:tcPr>
          <w:p>
            <w:pPr>
              <w:spacing w:after="0"/>
              <w:jc w:val="right"/>
            </w:pPr>
            <w:r>
              <w:rPr>
                <w:sz w:val="16"/>
              </w:rPr>
              <w:t>95.4</w:t>
            </w:r>
          </w:p>
        </w:tc>
        <w:tc>
          <w:tcPr>
            <w:tcW w:type="dxa" w:w="3520"/>
          </w:tcPr>
          <w:p>
            <w:pPr>
              <w:spacing w:after="0"/>
              <w:jc w:val="left"/>
            </w:pPr>
            <w:r>
              <w:rPr>
                <w:sz w:val="16"/>
              </w:rPr>
              <w:t>Relatively Moderate 2, Relatively Low 3, Very Low 1,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1.1</w:t>
            </w:r>
          </w:p>
        </w:tc>
        <w:tc>
          <w:tcPr>
            <w:tcW w:type="dxa" w:w="680"/>
          </w:tcPr>
          <w:p>
            <w:pPr>
              <w:spacing w:after="0"/>
              <w:jc w:val="right"/>
            </w:pPr>
            <w:r>
              <w:rPr>
                <w:sz w:val="16"/>
              </w:rPr>
              <w:t>4.1</w:t>
            </w:r>
          </w:p>
        </w:tc>
        <w:tc>
          <w:tcPr>
            <w:tcW w:type="dxa" w:w="648"/>
          </w:tcPr>
          <w:p>
            <w:pPr>
              <w:spacing w:after="0"/>
              <w:jc w:val="right"/>
            </w:pPr>
            <w:r>
              <w:rPr>
                <w:sz w:val="16"/>
              </w:rPr>
              <w:t>11.9</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66.7</w:t>
            </w:r>
          </w:p>
        </w:tc>
        <w:tc>
          <w:tcPr>
            <w:tcW w:type="dxa" w:w="680"/>
          </w:tcPr>
          <w:p>
            <w:pPr>
              <w:spacing w:after="0"/>
              <w:jc w:val="right"/>
            </w:pPr>
            <w:r>
              <w:rPr>
                <w:sz w:val="16"/>
              </w:rPr>
              <w:t>79.6</w:t>
            </w:r>
          </w:p>
        </w:tc>
        <w:tc>
          <w:tcPr>
            <w:tcW w:type="dxa" w:w="648"/>
          </w:tcPr>
          <w:p>
            <w:pPr>
              <w:spacing w:after="0"/>
              <w:jc w:val="right"/>
            </w:pPr>
            <w:r>
              <w:rPr>
                <w:sz w:val="16"/>
              </w:rPr>
              <w:t>92.2</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Agriculture is 62%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6.6</w:t>
            </w:r>
          </w:p>
        </w:tc>
        <w:tc>
          <w:tcPr>
            <w:tcW w:type="dxa" w:w="680"/>
          </w:tcPr>
          <w:p>
            <w:pPr>
              <w:spacing w:after="0"/>
              <w:jc w:val="right"/>
            </w:pPr>
            <w:r>
              <w:rPr>
                <w:sz w:val="16"/>
              </w:rPr>
              <w:t>12.1</w:t>
            </w:r>
          </w:p>
        </w:tc>
        <w:tc>
          <w:tcPr>
            <w:tcW w:type="dxa" w:w="648"/>
          </w:tcPr>
          <w:p>
            <w:pPr>
              <w:spacing w:after="0"/>
              <w:jc w:val="right"/>
            </w:pPr>
            <w:r>
              <w:rPr>
                <w:sz w:val="16"/>
              </w:rPr>
              <w:t>27.0</w:t>
            </w:r>
          </w:p>
        </w:tc>
        <w:tc>
          <w:tcPr>
            <w:tcW w:type="dxa" w:w="3520"/>
          </w:tcPr>
          <w:p>
            <w:pPr>
              <w:spacing w:after="0"/>
              <w:jc w:val="left"/>
            </w:pPr>
            <w:r>
              <w:rPr>
                <w:sz w:val="16"/>
              </w:rPr>
              <w:t>Relatively Low 4, Very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2.3</w:t>
            </w:r>
          </w:p>
        </w:tc>
        <w:tc>
          <w:tcPr>
            <w:tcW w:type="dxa" w:w="680"/>
          </w:tcPr>
          <w:p>
            <w:pPr>
              <w:spacing w:after="0"/>
              <w:jc w:val="right"/>
            </w:pPr>
            <w:r>
              <w:rPr>
                <w:sz w:val="16"/>
              </w:rPr>
              <w:t>4.3</w:t>
            </w:r>
          </w:p>
        </w:tc>
        <w:tc>
          <w:tcPr>
            <w:tcW w:type="dxa" w:w="648"/>
          </w:tcPr>
          <w:p>
            <w:pPr>
              <w:spacing w:after="0"/>
              <w:jc w:val="right"/>
            </w:pPr>
            <w:r>
              <w:rPr>
                <w:sz w:val="16"/>
              </w:rPr>
              <w:t>40.4</w:t>
            </w:r>
          </w:p>
        </w:tc>
        <w:tc>
          <w:tcPr>
            <w:tcW w:type="dxa" w:w="3520"/>
          </w:tcPr>
          <w:p>
            <w:pPr>
              <w:spacing w:after="0"/>
              <w:jc w:val="left"/>
            </w:pPr>
            <w:r>
              <w:rPr>
                <w:sz w:val="16"/>
              </w:rPr>
              <w:t>Relatively Low 1,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23.5</w:t>
            </w:r>
          </w:p>
        </w:tc>
        <w:tc>
          <w:tcPr>
            <w:tcW w:type="dxa" w:w="680"/>
          </w:tcPr>
          <w:p>
            <w:pPr>
              <w:spacing w:after="0"/>
              <w:jc w:val="right"/>
            </w:pPr>
            <w:r>
              <w:rPr>
                <w:sz w:val="16"/>
              </w:rPr>
              <w:t>59.4</w:t>
            </w:r>
          </w:p>
        </w:tc>
        <w:tc>
          <w:tcPr>
            <w:tcW w:type="dxa" w:w="648"/>
          </w:tcPr>
          <w:p>
            <w:pPr>
              <w:spacing w:after="0"/>
              <w:jc w:val="right"/>
            </w:pPr>
            <w:r>
              <w:rPr>
                <w:sz w:val="16"/>
              </w:rPr>
              <w:t>90.9</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67.6</w:t>
            </w:r>
          </w:p>
        </w:tc>
        <w:tc>
          <w:tcPr>
            <w:tcW w:type="dxa" w:w="680"/>
          </w:tcPr>
          <w:p>
            <w:pPr>
              <w:spacing w:after="0"/>
              <w:jc w:val="right"/>
            </w:pPr>
            <w:r>
              <w:rPr>
                <w:sz w:val="16"/>
              </w:rPr>
              <w:t>91.5</w:t>
            </w:r>
          </w:p>
        </w:tc>
        <w:tc>
          <w:tcPr>
            <w:tcW w:type="dxa" w:w="648"/>
          </w:tcPr>
          <w:p>
            <w:pPr>
              <w:spacing w:after="0"/>
              <w:jc w:val="right"/>
            </w:pPr>
            <w:r>
              <w:rPr>
                <w:sz w:val="16"/>
              </w:rPr>
              <w:t>97.5</w:t>
            </w:r>
          </w:p>
        </w:tc>
        <w:tc>
          <w:tcPr>
            <w:tcW w:type="dxa" w:w="3520"/>
          </w:tcPr>
          <w:p>
            <w:pPr>
              <w:spacing w:after="0"/>
              <w:jc w:val="left"/>
            </w:pPr>
            <w:r>
              <w:rPr>
                <w:sz w:val="16"/>
              </w:rPr>
              <w:t>Relatively Moderate 1, Relatively Low 7, Very Low 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23.9</w:t>
            </w:r>
          </w:p>
        </w:tc>
        <w:tc>
          <w:tcPr>
            <w:tcW w:type="dxa" w:w="680"/>
          </w:tcPr>
          <w:p>
            <w:pPr>
              <w:spacing w:after="0"/>
              <w:jc w:val="right"/>
            </w:pPr>
            <w:r>
              <w:rPr>
                <w:sz w:val="16"/>
              </w:rPr>
              <w:t>33.4</w:t>
            </w:r>
          </w:p>
        </w:tc>
        <w:tc>
          <w:tcPr>
            <w:tcW w:type="dxa" w:w="648"/>
          </w:tcPr>
          <w:p>
            <w:pPr>
              <w:spacing w:after="0"/>
              <w:jc w:val="right"/>
            </w:pPr>
            <w:r>
              <w:rPr>
                <w:sz w:val="16"/>
              </w:rPr>
              <w:t>51.2</w:t>
            </w:r>
          </w:p>
        </w:tc>
        <w:tc>
          <w:tcPr>
            <w:tcW w:type="dxa" w:w="3520"/>
          </w:tcPr>
          <w:p>
            <w:pPr>
              <w:spacing w:after="0"/>
              <w:jc w:val="left"/>
            </w:pPr>
            <w:r>
              <w:rPr>
                <w:sz w:val="16"/>
              </w:rPr>
              <w:t>Relatively Moderate 2,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70.5</w:t>
            </w:r>
          </w:p>
        </w:tc>
        <w:tc>
          <w:tcPr>
            <w:tcW w:type="dxa" w:w="680"/>
          </w:tcPr>
          <w:p>
            <w:pPr>
              <w:spacing w:after="0"/>
              <w:jc w:val="right"/>
            </w:pPr>
            <w:r>
              <w:rPr>
                <w:sz w:val="16"/>
              </w:rPr>
              <w:t>79.2</w:t>
            </w:r>
          </w:p>
        </w:tc>
        <w:tc>
          <w:tcPr>
            <w:tcW w:type="dxa" w:w="648"/>
          </w:tcPr>
          <w:p>
            <w:pPr>
              <w:spacing w:after="0"/>
              <w:jc w:val="right"/>
            </w:pPr>
            <w:r>
              <w:rPr>
                <w:sz w:val="16"/>
              </w:rPr>
              <w:t>90.9</w:t>
            </w:r>
          </w:p>
        </w:tc>
        <w:tc>
          <w:tcPr>
            <w:tcW w:type="dxa" w:w="3520"/>
          </w:tcPr>
          <w:p>
            <w:pPr>
              <w:spacing w:after="0"/>
              <w:jc w:val="left"/>
            </w:pPr>
            <w:r>
              <w:rPr>
                <w:sz w:val="16"/>
              </w:rPr>
              <w:t>Relatively High 4,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55.2</w:t>
            </w:r>
          </w:p>
        </w:tc>
        <w:tc>
          <w:tcPr>
            <w:tcW w:type="dxa" w:w="680"/>
          </w:tcPr>
          <w:p>
            <w:pPr>
              <w:spacing w:after="0"/>
              <w:jc w:val="right"/>
            </w:pPr>
            <w:r>
              <w:rPr>
                <w:sz w:val="16"/>
              </w:rPr>
              <w:t>68.7</w:t>
            </w:r>
          </w:p>
        </w:tc>
        <w:tc>
          <w:tcPr>
            <w:tcW w:type="dxa" w:w="648"/>
          </w:tcPr>
          <w:p>
            <w:pPr>
              <w:spacing w:after="0"/>
              <w:jc w:val="right"/>
            </w:pPr>
            <w:r>
              <w:rPr>
                <w:sz w:val="16"/>
              </w:rPr>
              <w:t>80.0</w:t>
            </w:r>
          </w:p>
        </w:tc>
        <w:tc>
          <w:tcPr>
            <w:tcW w:type="dxa" w:w="3520"/>
          </w:tcPr>
          <w:p>
            <w:pPr>
              <w:spacing w:after="0"/>
              <w:jc w:val="left"/>
            </w:pPr>
            <w:r>
              <w:rPr>
                <w:sz w:val="16"/>
              </w:rPr>
              <w:t>Relatively High 3, Relatively Moderate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82.9</w:t>
            </w:r>
          </w:p>
        </w:tc>
        <w:tc>
          <w:tcPr>
            <w:tcW w:type="dxa" w:w="680"/>
          </w:tcPr>
          <w:p>
            <w:pPr>
              <w:spacing w:after="0"/>
              <w:jc w:val="right"/>
            </w:pPr>
            <w:r>
              <w:rPr>
                <w:sz w:val="16"/>
              </w:rPr>
              <w:t>89.4</w:t>
            </w:r>
          </w:p>
        </w:tc>
        <w:tc>
          <w:tcPr>
            <w:tcW w:type="dxa" w:w="648"/>
          </w:tcPr>
          <w:p>
            <w:pPr>
              <w:spacing w:after="0"/>
              <w:jc w:val="right"/>
            </w:pPr>
            <w:r>
              <w:rPr>
                <w:sz w:val="16"/>
              </w:rPr>
              <w:t>93.9</w:t>
            </w:r>
          </w:p>
        </w:tc>
        <w:tc>
          <w:tcPr>
            <w:tcW w:type="dxa" w:w="3520"/>
          </w:tcPr>
          <w:p>
            <w:pPr>
              <w:spacing w:after="0"/>
              <w:jc w:val="left"/>
            </w:pPr>
            <w:r>
              <w:rPr>
                <w:sz w:val="16"/>
              </w:rPr>
              <w:t>Relatively Moderate 7, Relatively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92.4</w:t>
            </w:r>
          </w:p>
        </w:tc>
        <w:tc>
          <w:tcPr>
            <w:tcW w:type="dxa" w:w="680"/>
          </w:tcPr>
          <w:p>
            <w:pPr>
              <w:spacing w:after="0"/>
              <w:jc w:val="right"/>
            </w:pPr>
            <w:r>
              <w:rPr>
                <w:sz w:val="16"/>
              </w:rPr>
              <w:t>97.4</w:t>
            </w:r>
          </w:p>
        </w:tc>
        <w:tc>
          <w:tcPr>
            <w:tcW w:type="dxa" w:w="648"/>
          </w:tcPr>
          <w:p>
            <w:pPr>
              <w:spacing w:after="0"/>
              <w:jc w:val="right"/>
            </w:pPr>
            <w:r>
              <w:rPr>
                <w:sz w:val="16"/>
              </w:rPr>
              <w:t>99.1</w:t>
            </w:r>
          </w:p>
        </w:tc>
        <w:tc>
          <w:tcPr>
            <w:tcW w:type="dxa" w:w="3520"/>
          </w:tcPr>
          <w:p>
            <w:pPr>
              <w:spacing w:after="0"/>
              <w:jc w:val="left"/>
            </w:pPr>
            <w:r>
              <w:rPr>
                <w:sz w:val="16"/>
              </w:rPr>
              <w:t>Very High 8, Relatively High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1"/>
        <w:gridCol w:w="680"/>
        <w:gridCol w:w="2575"/>
        <w:gridCol w:w="2068"/>
        <w:gridCol w:w="1464"/>
        <w:gridCol w:w="1761"/>
        <w:gridCol w:w="4194"/>
      </w:tblGrid>
      <w:tr>
        <w:trPr>
          <w:cantSplit/>
          <w:tblHeader/>
        </w:trPr>
        <w:tc>
          <w:tcPr>
            <w:tcW w:type="dxa" w:w="1371"/>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75"/>
            <w:shd w:val="clear" w:color="auto" w:fill="E8E8E8"/>
          </w:tcPr>
          <w:p>
            <w:pPr>
              <w:spacing w:after="0"/>
              <w:jc w:val="left"/>
            </w:pPr>
            <w:r>
              <w:rPr>
                <w:b/>
                <w:sz w:val="16"/>
              </w:rPr>
              <w:t>Plan status</w:t>
            </w:r>
          </w:p>
        </w:tc>
        <w:tc>
          <w:tcPr>
            <w:tcW w:type="dxa" w:w="20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94"/>
            <w:shd w:val="clear" w:color="auto" w:fill="E8E8E8"/>
          </w:tcPr>
          <w:p>
            <w:pPr>
              <w:spacing w:after="0"/>
              <w:jc w:val="left"/>
            </w:pPr>
            <w:r>
              <w:rPr>
                <w:b/>
                <w:sz w:val="16"/>
              </w:rPr>
              <w:t>Notes</w:t>
            </w:r>
          </w:p>
        </w:tc>
      </w:tr>
      <w:tr>
        <w:trPr>
          <w:cantSplit/>
        </w:trPr>
        <w:tc>
          <w:tcPr>
            <w:tcW w:type="dxa" w:w="1371"/>
          </w:tcPr>
          <w:p>
            <w:pPr>
              <w:spacing w:after="0"/>
              <w:jc w:val="left"/>
            </w:pPr>
            <w:r>
              <w:rPr>
                <w:sz w:val="16"/>
              </w:rPr>
              <w:t>Becker County</w:t>
            </w:r>
          </w:p>
        </w:tc>
        <w:tc>
          <w:tcPr>
            <w:tcW w:type="dxa" w:w="680"/>
          </w:tcPr>
          <w:p>
            <w:pPr>
              <w:spacing w:after="0"/>
              <w:jc w:val="left"/>
            </w:pPr>
            <w:r>
              <w:rPr>
                <w:sz w:val="16"/>
              </w:rPr>
              <w:t>County</w:t>
            </w:r>
          </w:p>
        </w:tc>
        <w:tc>
          <w:tcPr>
            <w:tcW w:type="dxa" w:w="2575"/>
          </w:tcPr>
          <w:p>
            <w:pPr>
              <w:spacing w:after="0"/>
              <w:jc w:val="left"/>
            </w:pPr>
            <w:r>
              <w:rPr>
                <w:sz w:val="16"/>
              </w:rPr>
              <w:t>Approved, expires 2030-04-13</w:t>
            </w:r>
          </w:p>
        </w:tc>
        <w:tc>
          <w:tcPr>
            <w:tcW w:type="dxa" w:w="2068"/>
          </w:tcPr>
          <w:p>
            <w:pPr>
              <w:spacing w:after="0"/>
              <w:jc w:val="right"/>
            </w:pPr>
            <w:r>
              <w:rPr>
                <w:sz w:val="16"/>
              </w:rPr>
              <w:t>FMA RL 1, SRL 0; any 4</w:t>
            </w:r>
          </w:p>
        </w:tc>
        <w:tc>
          <w:tcPr>
            <w:tcW w:type="dxa" w:w="1464"/>
          </w:tcPr>
          <w:p>
            <w:pPr>
              <w:spacing w:after="0"/>
              <w:jc w:val="right"/>
            </w:pPr>
            <w:r>
              <w:rPr>
                <w:sz w:val="16"/>
              </w:rPr>
              <w:t>none found</w:t>
            </w:r>
          </w:p>
        </w:tc>
        <w:tc>
          <w:tcPr>
            <w:tcW w:type="dxa" w:w="1761"/>
          </w:tcPr>
          <w:p>
            <w:pPr>
              <w:spacing w:after="0"/>
              <w:jc w:val="right"/>
            </w:pPr>
            <w:r>
              <w:rPr>
                <w:sz w:val="16"/>
              </w:rPr>
              <w:t>0; 0</w:t>
            </w:r>
          </w:p>
        </w:tc>
        <w:tc>
          <w:tcPr>
            <w:tcW w:type="dxa" w:w="4194"/>
          </w:tcPr>
          <w:p>
            <w:pPr>
              <w:spacing w:after="0"/>
              <w:jc w:val="left"/>
            </w:pPr>
          </w:p>
        </w:tc>
      </w:tr>
      <w:tr>
        <w:trPr>
          <w:cantSplit/>
        </w:trPr>
        <w:tc>
          <w:tcPr>
            <w:tcW w:type="dxa" w:w="1371"/>
          </w:tcPr>
          <w:p>
            <w:pPr>
              <w:spacing w:after="0"/>
              <w:jc w:val="left"/>
            </w:pPr>
            <w:r>
              <w:rPr>
                <w:sz w:val="16"/>
              </w:rPr>
              <w:t>Audubon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p>
        </w:tc>
        <w:tc>
          <w:tcPr>
            <w:tcW w:type="dxa" w:w="1464"/>
          </w:tcPr>
          <w:p>
            <w:pPr>
              <w:spacing w:after="0"/>
              <w:jc w:val="right"/>
            </w:pPr>
            <w:r>
              <w:rPr>
                <w:sz w:val="16"/>
              </w:rPr>
              <w:t>none found</w:t>
            </w:r>
          </w:p>
        </w:tc>
        <w:tc>
          <w:tcPr>
            <w:tcW w:type="dxa" w:w="1761"/>
          </w:tcPr>
          <w:p>
            <w:pPr>
              <w:spacing w:after="0"/>
              <w:jc w:val="right"/>
            </w:pPr>
            <w:r>
              <w:rPr>
                <w:sz w:val="16"/>
              </w:rPr>
              <w:t>9; 1</w:t>
            </w:r>
          </w:p>
        </w:tc>
        <w:tc>
          <w:tcPr>
            <w:tcW w:type="dxa" w:w="4194"/>
          </w:tcPr>
          <w:p>
            <w:pPr>
              <w:spacing w:after="0"/>
              <w:jc w:val="left"/>
            </w:pPr>
            <w:r>
              <w:rPr>
                <w:sz w:val="16"/>
              </w:rPr>
              <w:t>No NFIP community ID on this member's plan row.</w:t>
            </w:r>
          </w:p>
        </w:tc>
      </w:tr>
      <w:tr>
        <w:trPr>
          <w:cantSplit/>
        </w:trPr>
        <w:tc>
          <w:tcPr>
            <w:tcW w:type="dxa" w:w="1371"/>
          </w:tcPr>
          <w:p>
            <w:pPr>
              <w:spacing w:after="0"/>
              <w:jc w:val="left"/>
            </w:pPr>
            <w:r>
              <w:rPr>
                <w:sz w:val="16"/>
              </w:rPr>
              <w:t>Callaway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p>
        </w:tc>
        <w:tc>
          <w:tcPr>
            <w:tcW w:type="dxa" w:w="1464"/>
          </w:tcPr>
          <w:p>
            <w:pPr>
              <w:spacing w:after="0"/>
              <w:jc w:val="right"/>
            </w:pPr>
            <w:r>
              <w:rPr>
                <w:sz w:val="16"/>
              </w:rPr>
              <w:t>none found</w:t>
            </w:r>
          </w:p>
        </w:tc>
        <w:tc>
          <w:tcPr>
            <w:tcW w:type="dxa" w:w="1761"/>
          </w:tcPr>
          <w:p>
            <w:pPr>
              <w:spacing w:after="0"/>
              <w:jc w:val="right"/>
            </w:pPr>
            <w:r>
              <w:rPr>
                <w:sz w:val="16"/>
              </w:rPr>
              <w:t>12; 0</w:t>
            </w:r>
          </w:p>
        </w:tc>
        <w:tc>
          <w:tcPr>
            <w:tcW w:type="dxa" w:w="4194"/>
          </w:tcPr>
          <w:p>
            <w:pPr>
              <w:spacing w:after="0"/>
              <w:jc w:val="left"/>
            </w:pPr>
            <w:r>
              <w:rPr>
                <w:sz w:val="16"/>
              </w:rPr>
              <w:t>No NFIP community ID on this member's plan row.</w:t>
            </w:r>
          </w:p>
        </w:tc>
      </w:tr>
      <w:tr>
        <w:trPr>
          <w:cantSplit/>
        </w:trPr>
        <w:tc>
          <w:tcPr>
            <w:tcW w:type="dxa" w:w="1371"/>
          </w:tcPr>
          <w:p>
            <w:pPr>
              <w:spacing w:after="0"/>
              <w:jc w:val="left"/>
            </w:pPr>
            <w:r>
              <w:rPr>
                <w:sz w:val="16"/>
              </w:rPr>
              <w:t>Detroit Lakes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r>
              <w:rPr>
                <w:sz w:val="16"/>
              </w:rPr>
              <w:t>FMA RL 0, SRL 0; any 1</w:t>
            </w:r>
          </w:p>
        </w:tc>
        <w:tc>
          <w:tcPr>
            <w:tcW w:type="dxa" w:w="1464"/>
          </w:tcPr>
          <w:p>
            <w:pPr>
              <w:spacing w:after="0"/>
              <w:jc w:val="right"/>
            </w:pPr>
            <w:r>
              <w:rPr>
                <w:sz w:val="16"/>
              </w:rPr>
              <w:t>$8,801.77</w:t>
            </w:r>
          </w:p>
        </w:tc>
        <w:tc>
          <w:tcPr>
            <w:tcW w:type="dxa" w:w="1761"/>
          </w:tcPr>
          <w:p>
            <w:pPr>
              <w:spacing w:after="0"/>
              <w:jc w:val="right"/>
            </w:pPr>
            <w:r>
              <w:rPr>
                <w:sz w:val="16"/>
              </w:rPr>
              <w:t>74; 0</w:t>
            </w:r>
          </w:p>
        </w:tc>
        <w:tc>
          <w:tcPr>
            <w:tcW w:type="dxa" w:w="4194"/>
          </w:tcPr>
          <w:p>
            <w:pPr>
              <w:spacing w:after="0"/>
              <w:jc w:val="left"/>
            </w:pPr>
          </w:p>
        </w:tc>
      </w:tr>
      <w:tr>
        <w:trPr>
          <w:cantSplit/>
        </w:trPr>
        <w:tc>
          <w:tcPr>
            <w:tcW w:type="dxa" w:w="1371"/>
          </w:tcPr>
          <w:p>
            <w:pPr>
              <w:spacing w:after="0"/>
              <w:jc w:val="left"/>
            </w:pPr>
            <w:r>
              <w:rPr>
                <w:sz w:val="16"/>
              </w:rPr>
              <w:t>Frazee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r>
              <w:rPr>
                <w:sz w:val="16"/>
              </w:rPr>
              <w:t>FMA RL 0, SRL 0; any 0</w:t>
            </w:r>
          </w:p>
        </w:tc>
        <w:tc>
          <w:tcPr>
            <w:tcW w:type="dxa" w:w="1464"/>
          </w:tcPr>
          <w:p>
            <w:pPr>
              <w:spacing w:after="0"/>
              <w:jc w:val="right"/>
            </w:pPr>
            <w:r>
              <w:rPr>
                <w:sz w:val="16"/>
              </w:rPr>
              <w:t>none found</w:t>
            </w:r>
          </w:p>
        </w:tc>
        <w:tc>
          <w:tcPr>
            <w:tcW w:type="dxa" w:w="1761"/>
          </w:tcPr>
          <w:p>
            <w:pPr>
              <w:spacing w:after="0"/>
              <w:jc w:val="right"/>
            </w:pPr>
            <w:r>
              <w:rPr>
                <w:sz w:val="16"/>
              </w:rPr>
              <w:t>38; 0</w:t>
            </w:r>
          </w:p>
        </w:tc>
        <w:tc>
          <w:tcPr>
            <w:tcW w:type="dxa" w:w="4194"/>
          </w:tcPr>
          <w:p>
            <w:pPr>
              <w:spacing w:after="0"/>
              <w:jc w:val="left"/>
            </w:pPr>
          </w:p>
        </w:tc>
      </w:tr>
      <w:tr>
        <w:trPr>
          <w:cantSplit/>
        </w:trPr>
        <w:tc>
          <w:tcPr>
            <w:tcW w:type="dxa" w:w="1371"/>
          </w:tcPr>
          <w:p>
            <w:pPr>
              <w:spacing w:after="0"/>
              <w:jc w:val="left"/>
            </w:pPr>
            <w:r>
              <w:rPr>
                <w:sz w:val="16"/>
              </w:rPr>
              <w:t>Lake Park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p>
        </w:tc>
        <w:tc>
          <w:tcPr>
            <w:tcW w:type="dxa" w:w="1464"/>
          </w:tcPr>
          <w:p>
            <w:pPr>
              <w:spacing w:after="0"/>
              <w:jc w:val="right"/>
            </w:pPr>
            <w:r>
              <w:rPr>
                <w:sz w:val="16"/>
              </w:rPr>
              <w:t>none found</w:t>
            </w:r>
          </w:p>
        </w:tc>
        <w:tc>
          <w:tcPr>
            <w:tcW w:type="dxa" w:w="1761"/>
          </w:tcPr>
          <w:p>
            <w:pPr>
              <w:spacing w:after="0"/>
              <w:jc w:val="right"/>
            </w:pPr>
            <w:r>
              <w:rPr>
                <w:sz w:val="16"/>
              </w:rPr>
              <w:t>52; 1</w:t>
            </w:r>
          </w:p>
        </w:tc>
        <w:tc>
          <w:tcPr>
            <w:tcW w:type="dxa" w:w="4194"/>
          </w:tcPr>
          <w:p>
            <w:pPr>
              <w:spacing w:after="0"/>
              <w:jc w:val="left"/>
            </w:pPr>
            <w:r>
              <w:rPr>
                <w:sz w:val="16"/>
              </w:rPr>
              <w:t>No NFIP community ID on this member's plan row.</w:t>
            </w:r>
          </w:p>
        </w:tc>
      </w:tr>
      <w:tr>
        <w:trPr>
          <w:cantSplit/>
        </w:trPr>
        <w:tc>
          <w:tcPr>
            <w:tcW w:type="dxa" w:w="1371"/>
          </w:tcPr>
          <w:p>
            <w:pPr>
              <w:spacing w:after="0"/>
              <w:jc w:val="left"/>
            </w:pPr>
            <w:r>
              <w:rPr>
                <w:sz w:val="16"/>
              </w:rPr>
              <w:t>Ogema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p>
        </w:tc>
        <w:tc>
          <w:tcPr>
            <w:tcW w:type="dxa" w:w="1464"/>
          </w:tcPr>
          <w:p>
            <w:pPr>
              <w:spacing w:after="0"/>
              <w:jc w:val="right"/>
            </w:pPr>
            <w:r>
              <w:rPr>
                <w:sz w:val="16"/>
              </w:rPr>
              <w:t>none found</w:t>
            </w:r>
          </w:p>
        </w:tc>
        <w:tc>
          <w:tcPr>
            <w:tcW w:type="dxa" w:w="1761"/>
          </w:tcPr>
          <w:p>
            <w:pPr>
              <w:spacing w:after="0"/>
              <w:jc w:val="right"/>
            </w:pPr>
            <w:r>
              <w:rPr>
                <w:sz w:val="16"/>
              </w:rPr>
              <w:t>37; 2</w:t>
            </w:r>
          </w:p>
        </w:tc>
        <w:tc>
          <w:tcPr>
            <w:tcW w:type="dxa" w:w="4194"/>
          </w:tcPr>
          <w:p>
            <w:pPr>
              <w:spacing w:after="0"/>
              <w:jc w:val="left"/>
            </w:pPr>
            <w:r>
              <w:rPr>
                <w:sz w:val="16"/>
              </w:rPr>
              <w:t>No NFIP community ID on this member's plan row.</w:t>
            </w:r>
          </w:p>
        </w:tc>
      </w:tr>
      <w:tr>
        <w:trPr>
          <w:cantSplit/>
        </w:trPr>
        <w:tc>
          <w:tcPr>
            <w:tcW w:type="dxa" w:w="1371"/>
          </w:tcPr>
          <w:p>
            <w:pPr>
              <w:spacing w:after="0"/>
              <w:jc w:val="left"/>
            </w:pPr>
            <w:r>
              <w:rPr>
                <w:sz w:val="16"/>
              </w:rPr>
              <w:t>Wolf Lake city</w:t>
            </w:r>
          </w:p>
        </w:tc>
        <w:tc>
          <w:tcPr>
            <w:tcW w:type="dxa" w:w="680"/>
          </w:tcPr>
          <w:p>
            <w:pPr>
              <w:spacing w:after="0"/>
              <w:jc w:val="left"/>
            </w:pPr>
            <w:r>
              <w:rPr>
                <w:sz w:val="16"/>
              </w:rPr>
              <w:t>City</w:t>
            </w:r>
          </w:p>
        </w:tc>
        <w:tc>
          <w:tcPr>
            <w:tcW w:type="dxa" w:w="2575"/>
          </w:tcPr>
          <w:p>
            <w:pPr>
              <w:spacing w:after="0"/>
              <w:jc w:val="left"/>
            </w:pPr>
            <w:r>
              <w:rPr>
                <w:sz w:val="16"/>
              </w:rPr>
              <w:t>Approved, expires 2030-04-13</w:t>
            </w:r>
          </w:p>
        </w:tc>
        <w:tc>
          <w:tcPr>
            <w:tcW w:type="dxa" w:w="2068"/>
          </w:tcPr>
          <w:p>
            <w:pPr>
              <w:spacing w:after="0"/>
              <w:jc w:val="right"/>
            </w:pPr>
          </w:p>
        </w:tc>
        <w:tc>
          <w:tcPr>
            <w:tcW w:type="dxa" w:w="1464"/>
          </w:tcPr>
          <w:p>
            <w:pPr>
              <w:spacing w:after="0"/>
              <w:jc w:val="right"/>
            </w:pPr>
            <w:r>
              <w:rPr>
                <w:sz w:val="16"/>
              </w:rPr>
              <w:t>none found</w:t>
            </w:r>
          </w:p>
        </w:tc>
        <w:tc>
          <w:tcPr>
            <w:tcW w:type="dxa" w:w="1761"/>
          </w:tcPr>
          <w:p>
            <w:pPr>
              <w:spacing w:after="0"/>
              <w:jc w:val="right"/>
            </w:pPr>
            <w:r>
              <w:rPr>
                <w:sz w:val="16"/>
              </w:rPr>
              <w:t>16; 0</w:t>
            </w:r>
          </w:p>
        </w:tc>
        <w:tc>
          <w:tcPr>
            <w:tcW w:type="dxa" w:w="419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$4,014</w:t>
            </w:r>
          </w:p>
        </w:tc>
        <w:tc>
          <w:tcPr>
            <w:tcW w:type="dxa" w:w="1126"/>
          </w:tcPr>
          <w:p>
            <w:pPr>
              <w:spacing w:after="0"/>
              <w:jc w:val="right"/>
            </w:pPr>
            <w:r>
              <w:rPr>
                <w:sz w:val="16"/>
              </w:rPr>
              <w:t>$8</w:t>
            </w:r>
          </w:p>
        </w:tc>
        <w:tc>
          <w:tcPr>
            <w:tcW w:type="dxa" w:w="1174"/>
          </w:tcPr>
          <w:p>
            <w:pPr>
              <w:spacing w:after="0"/>
              <w:jc w:val="right"/>
            </w:pPr>
            <w:r>
              <w:rPr>
                <w:sz w:val="16"/>
              </w:rPr>
              <w:t>$1,136,845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$21,554,339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$129,907</w:t>
            </w:r>
          </w:p>
        </w:tc>
        <w:tc>
          <w:tcPr>
            <w:tcW w:type="dxa" w:w="1174"/>
          </w:tcPr>
          <w:p>
            <w:pPr>
              <w:spacing w:after="0"/>
              <w:jc w:val="right"/>
            </w:pPr>
          </w:p>
        </w:tc>
        <w:tc>
          <w:tcPr>
            <w:tcW w:type="dxa" w:w="1305"/>
          </w:tcPr>
          <w:p>
            <w:pPr>
              <w:spacing w:after="0"/>
              <w:jc w:val="right"/>
            </w:pPr>
            <w:r>
              <w:rPr>
                <w:sz w:val="16"/>
              </w:rPr>
              <w:t>0.603%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$19,283,985,469</w:t>
            </w:r>
          </w:p>
        </w:tc>
        <w:tc>
          <w:tcPr>
            <w:tcW w:type="dxa" w:w="1215"/>
          </w:tcPr>
          <w:p>
            <w:pPr>
              <w:spacing w:after="0"/>
              <w:jc w:val="right"/>
            </w:pPr>
          </w:p>
        </w:tc>
        <w:tc>
          <w:tcPr>
            <w:tcW w:type="dxa" w:w="1045"/>
          </w:tcPr>
          <w:p>
            <w:pPr>
              <w:spacing w:after="0"/>
              <w:jc w:val="right"/>
            </w:pPr>
            <w:r>
              <w:rPr>
                <w:sz w:val="16"/>
              </w:rPr>
              <w:t>35,183</w:t>
            </w:r>
          </w:p>
        </w:tc>
        <w:tc>
          <w:tcPr>
            <w:tcW w:type="dxa" w:w="1037"/>
          </w:tcPr>
          <w:p>
            <w:pPr>
              <w:spacing w:after="0"/>
              <w:jc w:val="right"/>
            </w:pPr>
            <w:r>
              <w:rPr>
                <w:sz w:val="16"/>
              </w:rPr>
              <w:t>$6,005</w:t>
            </w:r>
          </w:p>
        </w:tc>
        <w:tc>
          <w:tcPr>
            <w:tcW w:type="dxa" w:w="1126"/>
          </w:tcPr>
          <w:p>
            <w:pPr>
              <w:spacing w:after="0"/>
              <w:jc w:val="right"/>
            </w:pPr>
          </w:p>
        </w:tc>
        <w:tc>
          <w:tcPr>
            <w:tcW w:type="dxa" w:w="1174"/>
          </w:tcPr>
          <w:p>
            <w:pPr>
              <w:spacing w:after="0"/>
              <w:jc w:val="right"/>
            </w:pPr>
            <w:r>
              <w:rPr>
                <w:sz w:val="16"/>
              </w:rPr>
              <w:t>$1,236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$131,257</w:t>
            </w:r>
          </w:p>
        </w:tc>
        <w:tc>
          <w:tcPr>
            <w:tcW w:type="dxa" w:w="1126"/>
          </w:tcPr>
          <w:p>
            <w:pPr>
              <w:spacing w:after="0"/>
              <w:jc w:val="right"/>
            </w:pPr>
            <w:r>
              <w:rPr>
                <w:sz w:val="16"/>
              </w:rPr>
              <w:t>$264,593</w:t>
            </w:r>
          </w:p>
        </w:tc>
        <w:tc>
          <w:tcPr>
            <w:tcW w:type="dxa" w:w="1174"/>
          </w:tcPr>
          <w:p>
            <w:pPr>
              <w:spacing w:after="0"/>
              <w:jc w:val="right"/>
            </w:pPr>
            <w:r>
              <w:rPr>
                <w:sz w:val="16"/>
              </w:rPr>
              <w:t>$31,739</w:t>
            </w:r>
          </w:p>
        </w:tc>
        <w:tc>
          <w:tcPr>
            <w:tcW w:type="dxa" w:w="1305"/>
          </w:tcPr>
          <w:p>
            <w:pPr>
              <w:spacing w:after="0"/>
              <w:jc w:val="right"/>
            </w:pPr>
            <w:r>
              <w:rPr>
                <w:sz w:val="16"/>
              </w:rPr>
              <w:t>0.00118%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$795</w:t>
            </w:r>
          </w:p>
        </w:tc>
        <w:tc>
          <w:tcPr>
            <w:tcW w:type="dxa" w:w="1126"/>
          </w:tcPr>
          <w:p>
            <w:pPr>
              <w:spacing w:after="0"/>
              <w:jc w:val="right"/>
            </w:pPr>
            <w:r>
              <w:rPr>
                <w:sz w:val="16"/>
              </w:rPr>
              <w:t>$1</w:t>
            </w:r>
          </w:p>
        </w:tc>
        <w:tc>
          <w:tcPr>
            <w:tcW w:type="dxa" w:w="1174"/>
          </w:tcPr>
          <w:p>
            <w:pPr>
              <w:spacing w:after="0"/>
              <w:jc w:val="right"/>
            </w:pPr>
            <w:r>
              <w:rPr>
                <w:sz w:val="16"/>
              </w:rPr>
              <w:t>$106,461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$11,163,668,509</w:t>
            </w:r>
          </w:p>
        </w:tc>
        <w:tc>
          <w:tcPr>
            <w:tcW w:type="dxa" w:w="1215"/>
          </w:tcPr>
          <w:p>
            <w:pPr>
              <w:spacing w:after="0"/>
              <w:jc w:val="right"/>
            </w:pPr>
          </w:p>
        </w:tc>
        <w:tc>
          <w:tcPr>
            <w:tcW w:type="dxa" w:w="1045"/>
          </w:tcPr>
          <w:p>
            <w:pPr>
              <w:spacing w:after="0"/>
              <w:jc w:val="right"/>
            </w:pPr>
            <w:r>
              <w:rPr>
                <w:sz w:val="16"/>
              </w:rPr>
              <w:t>35,074</w:t>
            </w:r>
          </w:p>
        </w:tc>
        <w:tc>
          <w:tcPr>
            <w:tcW w:type="dxa" w:w="1037"/>
          </w:tcPr>
          <w:p>
            <w:pPr>
              <w:spacing w:after="0"/>
              <w:jc w:val="right"/>
            </w:pPr>
            <w:r>
              <w:rPr>
                <w:sz w:val="16"/>
              </w:rPr>
              <w:t>$5,941</w:t>
            </w:r>
          </w:p>
        </w:tc>
        <w:tc>
          <w:tcPr>
            <w:tcW w:type="dxa" w:w="1126"/>
          </w:tcPr>
          <w:p>
            <w:pPr>
              <w:spacing w:after="0"/>
              <w:jc w:val="right"/>
            </w:pPr>
          </w:p>
        </w:tc>
        <w:tc>
          <w:tcPr>
            <w:tcW w:type="dxa" w:w="1174"/>
          </w:tcPr>
          <w:p>
            <w:pPr>
              <w:spacing w:after="0"/>
              <w:jc w:val="right"/>
            </w:pPr>
            <w:r>
              <w:rPr>
                <w:sz w:val="16"/>
              </w:rPr>
              <w:t>$1,577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$11,109,217,581</w:t>
            </w:r>
          </w:p>
        </w:tc>
        <w:tc>
          <w:tcPr>
            <w:tcW w:type="dxa" w:w="1215"/>
          </w:tcPr>
          <w:p>
            <w:pPr>
              <w:spacing w:after="0"/>
              <w:jc w:val="right"/>
            </w:pPr>
            <w:r>
              <w:rPr>
                <w:sz w:val="16"/>
              </w:rPr>
              <w:t>$14,590</w:t>
            </w:r>
          </w:p>
        </w:tc>
        <w:tc>
          <w:tcPr>
            <w:tcW w:type="dxa" w:w="1045"/>
          </w:tcPr>
          <w:p>
            <w:pPr>
              <w:spacing w:after="0"/>
              <w:jc w:val="right"/>
            </w:pPr>
            <w:r>
              <w:rPr>
                <w:sz w:val="16"/>
              </w:rPr>
              <w:t>66</w:t>
            </w:r>
          </w:p>
        </w:tc>
        <w:tc>
          <w:tcPr>
            <w:tcW w:type="dxa" w:w="1037"/>
          </w:tcPr>
          <w:p>
            <w:pPr>
              <w:spacing w:after="0"/>
              <w:jc w:val="right"/>
            </w:pPr>
            <w:r>
              <w:rPr>
                <w:sz w:val="16"/>
              </w:rPr>
              <w:t>$7,034,413</w:t>
            </w:r>
          </w:p>
        </w:tc>
        <w:tc>
          <w:tcPr>
            <w:tcW w:type="dxa" w:w="1126"/>
          </w:tcPr>
          <w:p>
            <w:pPr>
              <w:spacing w:after="0"/>
              <w:jc w:val="right"/>
            </w:pPr>
            <w:r>
              <w:rPr>
                <w:sz w:val="16"/>
              </w:rPr>
              <w:t>$247</w:t>
            </w:r>
          </w:p>
        </w:tc>
        <w:tc>
          <w:tcPr>
            <w:tcW w:type="dxa" w:w="1174"/>
          </w:tcPr>
          <w:p>
            <w:pPr>
              <w:spacing w:after="0"/>
              <w:jc w:val="right"/>
            </w:pPr>
            <w:r>
              <w:rPr>
                <w:sz w:val="16"/>
              </w:rPr>
              <w:t>$436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$191,487,396</w:t>
            </w:r>
          </w:p>
        </w:tc>
        <w:tc>
          <w:tcPr>
            <w:tcW w:type="dxa" w:w="1215"/>
          </w:tcPr>
          <w:p>
            <w:pPr>
              <w:spacing w:after="0"/>
              <w:jc w:val="right"/>
            </w:pPr>
          </w:p>
        </w:tc>
        <w:tc>
          <w:tcPr>
            <w:tcW w:type="dxa" w:w="1045"/>
          </w:tcPr>
          <w:p>
            <w:pPr>
              <w:spacing w:after="0"/>
              <w:jc w:val="right"/>
            </w:pPr>
            <w:r>
              <w:rPr>
                <w:sz w:val="16"/>
              </w:rPr>
              <w:t>607</w:t>
            </w:r>
          </w:p>
        </w:tc>
        <w:tc>
          <w:tcPr>
            <w:tcW w:type="dxa" w:w="1037"/>
          </w:tcPr>
          <w:p>
            <w:pPr>
              <w:spacing w:after="0"/>
              <w:jc w:val="right"/>
            </w:pPr>
            <w:r>
              <w:rPr>
                <w:sz w:val="16"/>
              </w:rPr>
              <w:t>$1,348</w:t>
            </w:r>
          </w:p>
        </w:tc>
        <w:tc>
          <w:tcPr>
            <w:tcW w:type="dxa" w:w="1126"/>
          </w:tcPr>
          <w:p>
            <w:pPr>
              <w:spacing w:after="0"/>
              <w:jc w:val="right"/>
            </w:pPr>
          </w:p>
        </w:tc>
        <w:tc>
          <w:tcPr>
            <w:tcW w:type="dxa" w:w="1174"/>
          </w:tcPr>
          <w:p>
            <w:pPr>
              <w:spacing w:after="0"/>
              <w:jc w:val="right"/>
            </w:pPr>
            <w:r>
              <w:rPr>
                <w:sz w:val="16"/>
              </w:rPr>
              <w:t>$12,637</w:t>
            </w:r>
          </w:p>
        </w:tc>
        <w:tc>
          <w:tcPr>
            <w:tcW w:type="dxa" w:w="1305"/>
          </w:tcPr>
          <w:p>
            <w:pPr>
              <w:spacing w:after="0"/>
              <w:jc w:val="right"/>
            </w:pPr>
            <w:r>
              <w:rPr>
                <w:sz w:val="16"/>
              </w:rPr>
              <w:t>0.000704%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$11,163,668,509</w:t>
            </w:r>
          </w:p>
        </w:tc>
        <w:tc>
          <w:tcPr>
            <w:tcW w:type="dxa" w:w="1215"/>
          </w:tcPr>
          <w:p>
            <w:pPr>
              <w:spacing w:after="0"/>
              <w:jc w:val="right"/>
            </w:pPr>
          </w:p>
        </w:tc>
        <w:tc>
          <w:tcPr>
            <w:tcW w:type="dxa" w:w="1045"/>
          </w:tcPr>
          <w:p>
            <w:pPr>
              <w:spacing w:after="0"/>
              <w:jc w:val="right"/>
            </w:pPr>
            <w:r>
              <w:rPr>
                <w:sz w:val="16"/>
              </w:rPr>
              <w:t>35,074</w:t>
            </w:r>
          </w:p>
        </w:tc>
        <w:tc>
          <w:tcPr>
            <w:tcW w:type="dxa" w:w="1037"/>
          </w:tcPr>
          <w:p>
            <w:pPr>
              <w:spacing w:after="0"/>
              <w:jc w:val="right"/>
            </w:pPr>
            <w:r>
              <w:rPr>
                <w:sz w:val="16"/>
              </w:rPr>
              <w:t>$18,475</w:t>
            </w:r>
          </w:p>
        </w:tc>
        <w:tc>
          <w:tcPr>
            <w:tcW w:type="dxa" w:w="1126"/>
          </w:tcPr>
          <w:p>
            <w:pPr>
              <w:spacing w:after="0"/>
              <w:jc w:val="right"/>
            </w:pPr>
          </w:p>
        </w:tc>
        <w:tc>
          <w:tcPr>
            <w:tcW w:type="dxa" w:w="1174"/>
          </w:tcPr>
          <w:p>
            <w:pPr>
              <w:spacing w:after="0"/>
              <w:jc w:val="right"/>
            </w:pPr>
            <w:r>
              <w:rPr>
                <w:sz w:val="16"/>
              </w:rPr>
              <w:t>$52,669</w:t>
            </w:r>
          </w:p>
        </w:tc>
        <w:tc>
          <w:tcPr>
            <w:tcW w:type="dxa" w:w="1305"/>
          </w:tcPr>
          <w:p>
            <w:pPr>
              <w:spacing w:after="0"/>
              <w:jc w:val="right"/>
            </w:pPr>
            <w:r>
              <w:rPr>
                <w:sz w:val="16"/>
              </w:rPr>
              <w:t>0.000165%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$274,920</w:t>
            </w:r>
          </w:p>
        </w:tc>
        <w:tc>
          <w:tcPr>
            <w:tcW w:type="dxa" w:w="1126"/>
          </w:tcPr>
          <w:p>
            <w:pPr>
              <w:spacing w:after="0"/>
              <w:jc w:val="right"/>
            </w:pPr>
            <w:r>
              <w:rPr>
                <w:sz w:val="16"/>
              </w:rPr>
              <w:t>$100,511</w:t>
            </w:r>
          </w:p>
        </w:tc>
        <w:tc>
          <w:tcPr>
            <w:tcW w:type="dxa" w:w="1174"/>
          </w:tcPr>
          <w:p>
            <w:pPr>
              <w:spacing w:after="0"/>
              <w:jc w:val="right"/>
            </w:pPr>
            <w:r>
              <w:rPr>
                <w:sz w:val="16"/>
              </w:rPr>
              <w:t>$170,016</w:t>
            </w:r>
          </w:p>
        </w:tc>
        <w:tc>
          <w:tcPr>
            <w:tcW w:type="dxa" w:w="1305"/>
          </w:tcPr>
          <w:p>
            <w:pPr>
              <w:spacing w:after="0"/>
              <w:jc w:val="right"/>
            </w:pPr>
            <w:r>
              <w:rPr>
                <w:sz w:val="16"/>
              </w:rPr>
              <w:t>0.00246%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$1,308,123</w:t>
            </w:r>
          </w:p>
        </w:tc>
        <w:tc>
          <w:tcPr>
            <w:tcW w:type="dxa" w:w="1126"/>
          </w:tcPr>
          <w:p>
            <w:pPr>
              <w:spacing w:after="0"/>
              <w:jc w:val="right"/>
            </w:pPr>
            <w:r>
              <w:rPr>
                <w:sz w:val="16"/>
              </w:rPr>
              <w:t>$7,826</w:t>
            </w:r>
          </w:p>
        </w:tc>
        <w:tc>
          <w:tcPr>
            <w:tcW w:type="dxa" w:w="1174"/>
          </w:tcPr>
          <w:p>
            <w:pPr>
              <w:spacing w:after="0"/>
              <w:jc w:val="right"/>
            </w:pPr>
            <w:r>
              <w:rPr>
                <w:sz w:val="16"/>
              </w:rPr>
              <w:t>$235,437</w:t>
            </w:r>
          </w:p>
        </w:tc>
        <w:tc>
          <w:tcPr>
            <w:tcW w:type="dxa" w:w="1305"/>
          </w:tcPr>
          <w:p>
            <w:pPr>
              <w:spacing w:after="0"/>
              <w:jc w:val="right"/>
            </w:pPr>
            <w:r>
              <w:rPr>
                <w:sz w:val="16"/>
              </w:rPr>
              <w:t>0.0117%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$2,755,040,378</w:t>
            </w:r>
          </w:p>
        </w:tc>
        <w:tc>
          <w:tcPr>
            <w:tcW w:type="dxa" w:w="1215"/>
          </w:tcPr>
          <w:p>
            <w:pPr>
              <w:spacing w:after="0"/>
              <w:jc w:val="right"/>
            </w:pPr>
            <w:r>
              <w:rPr>
                <w:sz w:val="16"/>
              </w:rPr>
              <w:t>$77,787,002</w:t>
            </w:r>
          </w:p>
        </w:tc>
        <w:tc>
          <w:tcPr>
            <w:tcW w:type="dxa" w:w="1045"/>
          </w:tcPr>
          <w:p>
            <w:pPr>
              <w:spacing w:after="0"/>
              <w:jc w:val="right"/>
            </w:pPr>
            <w:r>
              <w:rPr>
                <w:sz w:val="16"/>
              </w:rPr>
              <w:t>13,535</w:t>
            </w:r>
          </w:p>
        </w:tc>
        <w:tc>
          <w:tcPr>
            <w:tcW w:type="dxa" w:w="1037"/>
          </w:tcPr>
          <w:p>
            <w:pPr>
              <w:spacing w:after="0"/>
              <w:jc w:val="right"/>
            </w:pPr>
            <w:r>
              <w:rPr>
                <w:sz w:val="16"/>
              </w:rPr>
              <w:t>$286,101</w:t>
            </w:r>
          </w:p>
        </w:tc>
        <w:tc>
          <w:tcPr>
            <w:tcW w:type="dxa" w:w="1126"/>
          </w:tcPr>
          <w:p>
            <w:pPr>
              <w:spacing w:after="0"/>
              <w:jc w:val="right"/>
            </w:pPr>
            <w:r>
              <w:rPr>
                <w:sz w:val="16"/>
              </w:rPr>
              <w:t>$629</w:t>
            </w:r>
          </w:p>
        </w:tc>
        <w:tc>
          <w:tcPr>
            <w:tcW w:type="dxa" w:w="1174"/>
          </w:tcPr>
          <w:p>
            <w:pPr>
              <w:spacing w:after="0"/>
              <w:jc w:val="right"/>
            </w:pPr>
            <w:r>
              <w:rPr>
                <w:sz w:val="16"/>
              </w:rPr>
              <w:t>$26,747</w:t>
            </w:r>
          </w:p>
        </w:tc>
        <w:tc>
          <w:tcPr>
            <w:tcW w:type="dxa" w:w="1305"/>
          </w:tcPr>
          <w:p>
            <w:pPr>
              <w:spacing w:after="0"/>
              <w:jc w:val="right"/>
            </w:pPr>
            <w:r>
              <w:rPr>
                <w:sz w:val="16"/>
              </w:rPr>
              <w:t>0.0104%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$11,163,668,509</w:t>
            </w:r>
          </w:p>
        </w:tc>
        <w:tc>
          <w:tcPr>
            <w:tcW w:type="dxa" w:w="1215"/>
          </w:tcPr>
          <w:p>
            <w:pPr>
              <w:spacing w:after="0"/>
              <w:jc w:val="right"/>
            </w:pPr>
            <w:r>
              <w:rPr>
                <w:sz w:val="16"/>
              </w:rPr>
              <w:t>$224,692,262</w:t>
            </w:r>
          </w:p>
        </w:tc>
        <w:tc>
          <w:tcPr>
            <w:tcW w:type="dxa" w:w="1045"/>
          </w:tcPr>
          <w:p>
            <w:pPr>
              <w:spacing w:after="0"/>
              <w:jc w:val="right"/>
            </w:pPr>
            <w:r>
              <w:rPr>
                <w:sz w:val="16"/>
              </w:rPr>
              <w:t>35,074</w:t>
            </w:r>
          </w:p>
        </w:tc>
        <w:tc>
          <w:tcPr>
            <w:tcW w:type="dxa" w:w="1037"/>
          </w:tcPr>
          <w:p>
            <w:pPr>
              <w:spacing w:after="0"/>
              <w:jc w:val="right"/>
            </w:pPr>
            <w:r>
              <w:rPr>
                <w:sz w:val="16"/>
              </w:rPr>
              <w:t>$281,023</w:t>
            </w:r>
          </w:p>
        </w:tc>
        <w:tc>
          <w:tcPr>
            <w:tcW w:type="dxa" w:w="1126"/>
          </w:tcPr>
          <w:p>
            <w:pPr>
              <w:spacing w:after="0"/>
              <w:jc w:val="right"/>
            </w:pPr>
            <w:r>
              <w:rPr>
                <w:sz w:val="16"/>
              </w:rPr>
              <w:t>$1,342</w:t>
            </w:r>
          </w:p>
        </w:tc>
        <w:tc>
          <w:tcPr>
            <w:tcW w:type="dxa" w:w="1174"/>
          </w:tcPr>
          <w:p>
            <w:pPr>
              <w:spacing w:after="0"/>
              <w:jc w:val="right"/>
            </w:pPr>
            <w:r>
              <w:rPr>
                <w:sz w:val="16"/>
              </w:rPr>
              <w:t>$108,895</w:t>
            </w:r>
          </w:p>
        </w:tc>
        <w:tc>
          <w:tcPr>
            <w:tcW w:type="dxa" w:w="1305"/>
          </w:tcPr>
          <w:p>
            <w:pPr>
              <w:spacing w:after="0"/>
              <w:jc w:val="right"/>
            </w:pPr>
            <w:r>
              <w:rPr>
                <w:sz w:val="16"/>
              </w:rPr>
              <w:t>0.00252%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2025-04-14 (Storm Events through 2026-06-30): 8 county-coded records, 0 with a damage value recorded (including $0), $0; 12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35,074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$11,163,668,509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$224,692,262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$9,857,478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$1,884,694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5</w:t>
            </w:r>
          </w:p>
        </w:tc>
        <w:tc>
          <w:tcPr>
            <w:tcW w:type="dxa" w:w="1626"/>
          </w:tcPr>
          <w:p>
            <w:pPr>
              <w:spacing w:after="0"/>
              <w:jc w:val="right"/>
            </w:pPr>
            <w:r>
              <w:rPr>
                <w:sz w:val="16"/>
              </w:rPr>
              <w:t>0</w:t>
            </w:r>
          </w:p>
        </w:tc>
        <w:tc>
          <w:tcPr>
            <w:tcW w:type="dxa" w:w="1626"/>
          </w:tcPr>
          <w:p>
            <w:pPr>
              <w:spacing w:after="0"/>
              <w:jc w:val="right"/>
            </w:pPr>
            <w:r>
              <w:rPr>
                <w:sz w:val="16"/>
              </w:rPr>
              <w:t>5</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DETROIT LAKES,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BECKER COUNTY *</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4</w:t>
            </w:r>
          </w:p>
        </w:tc>
        <w:tc>
          <w:tcPr>
            <w:tcW w:type="dxa" w:w="1626"/>
          </w:tcPr>
          <w:p>
            <w:pPr>
              <w:spacing w:after="0"/>
              <w:jc w:val="right"/>
            </w:pPr>
            <w:r>
              <w:rPr>
                <w:sz w:val="16"/>
              </w:rPr>
              <w:t>0</w:t>
            </w:r>
          </w:p>
        </w:tc>
        <w:tc>
          <w:tcPr>
            <w:tcW w:type="dxa" w:w="1626"/>
          </w:tcPr>
          <w:p>
            <w:pPr>
              <w:spacing w:after="0"/>
              <w:jc w:val="right"/>
            </w:pPr>
            <w:r>
              <w:rPr>
                <w:sz w:val="16"/>
              </w:rPr>
              <w:t>4</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Becker County</w:t>
            </w:r>
          </w:p>
        </w:tc>
        <w:tc>
          <w:tcPr>
            <w:tcW w:type="dxa" w:w="1527"/>
          </w:tcPr>
          <w:p>
            <w:pPr>
              <w:spacing w:after="0"/>
              <w:jc w:val="left"/>
            </w:pPr>
            <w:r>
              <w:rPr>
                <w:sz w:val="16"/>
              </w:rPr>
              <w:t>270639</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Detroit Lakes city</w:t>
            </w:r>
          </w:p>
        </w:tc>
        <w:tc>
          <w:tcPr>
            <w:tcW w:type="dxa" w:w="1527"/>
          </w:tcPr>
          <w:p>
            <w:pPr>
              <w:spacing w:after="0"/>
              <w:jc w:val="left"/>
            </w:pPr>
            <w:r>
              <w:rPr>
                <w:sz w:val="16"/>
              </w:rPr>
              <w:t>270564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Frazee city</w:t>
            </w:r>
          </w:p>
        </w:tc>
        <w:tc>
          <w:tcPr>
            <w:tcW w:type="dxa" w:w="1527"/>
          </w:tcPr>
          <w:p>
            <w:pPr>
              <w:spacing w:after="0"/>
              <w:jc w:val="left"/>
            </w:pPr>
            <w:r>
              <w:rPr>
                <w:sz w:val="16"/>
              </w:rPr>
              <w:t>270570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Becker County, MN: risk-assessment baseline packet, release 2026-10 (data as of 2026-09-28; County area 27005).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Becker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Becker County, MN: Risk-assessment baseline packet</dc:title>
  <dc:subject>Hazard Plain release 2026-10, as of 2026-09-28. Preview: automated baseline</dc:subject>
  <dc:creator>Hazard Plain</dc:creator>
  <cp:keywords>Hazard Plain; hazard mitigation; risk assessment; 27005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