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Anoka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2031-06-09</w:t>
      </w:r>
    </w:p>
    <w:p>
      <w:pPr>
        <w:keepNext/>
        <w:spacing w:after="40" w:before="0"/>
      </w:pPr>
      <w:r>
        <w:rPr>
          <w:b/>
        </w:rPr>
        <w:t xml:space="preserve">Plan: </w:t>
      </w:r>
      <w:r>
        <w:rPr/>
        <w:t>Anoka County 2025 Hazard Mitigation Plan (FEMA plan 111517)</w:t>
      </w:r>
    </w:p>
    <w:p>
      <w:pPr>
        <w:keepNext/>
        <w:spacing w:after="40" w:before="0"/>
      </w:pPr>
      <w:r>
        <w:rPr>
          <w:b/>
        </w:rPr>
        <w:t xml:space="preserve">Approved: </w:t>
      </w:r>
      <w:r>
        <w:rPr/>
        <w:t>2026-06-10</w:t>
      </w:r>
    </w:p>
    <w:p>
      <w:pPr>
        <w:keepNext/>
        <w:spacing w:after="40" w:before="0"/>
      </w:pPr>
      <w:r>
        <w:rPr>
          <w:b/>
        </w:rPr>
        <w:t xml:space="preserve">Expires: </w:t>
      </w:r>
      <w:r>
        <w:rPr/>
        <w:t>2031-06-09</w:t>
      </w:r>
    </w:p>
    <w:p>
      <w:pPr>
        <w:keepNext/>
        <w:spacing w:after="40" w:before="0"/>
      </w:pPr>
      <w:r>
        <w:rPr>
          <w:b/>
        </w:rPr>
        <w:t xml:space="preserve">As of: </w:t>
      </w:r>
      <w:r>
        <w:rPr/>
        <w:t>2026-09-28</w:t>
      </w:r>
    </w:p>
    <w:p>
      <w:pPr>
        <w:keepNext/>
        <w:spacing w:after="40" w:before="0"/>
      </w:pPr>
      <w:r>
        <w:rPr>
          <w:b/>
        </w:rPr>
        <w:t xml:space="preserve">Days: </w:t>
      </w:r>
      <w:r>
        <w:rPr/>
        <w:t>1,715 days to expiry</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37"/>
        <w:gridCol w:w="1126"/>
        <w:gridCol w:w="1522"/>
        <w:gridCol w:w="1564"/>
        <w:gridCol w:w="1950"/>
        <w:gridCol w:w="1433"/>
        <w:gridCol w:w="823"/>
        <w:gridCol w:w="2346"/>
        <w:gridCol w:w="2011"/>
      </w:tblGrid>
      <w:tr>
        <w:trPr>
          <w:cantSplit/>
          <w:tblHeader/>
        </w:trPr>
        <w:tc>
          <w:tcPr>
            <w:tcW w:type="dxa" w:w="1337"/>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1522"/>
            <w:shd w:val="clear" w:color="auto" w:fill="E8E8E8"/>
          </w:tcPr>
          <w:p>
            <w:pPr>
              <w:spacing w:after="0"/>
              <w:jc w:val="left"/>
            </w:pPr>
            <w:r>
              <w:rPr>
                <w:b/>
                <w:sz w:val="16"/>
              </w:rPr>
              <w:t>Status</w:t>
            </w:r>
          </w:p>
        </w:tc>
        <w:tc>
          <w:tcPr>
            <w:tcW w:type="dxa" w:w="1564"/>
            <w:shd w:val="clear" w:color="auto" w:fill="E8E8E8"/>
          </w:tcPr>
          <w:p>
            <w:pPr>
              <w:spacing w:after="0"/>
              <w:jc w:val="left"/>
            </w:pPr>
            <w:r>
              <w:rPr>
                <w:b/>
                <w:sz w:val="16"/>
              </w:rPr>
              <w:t>Plan</w:t>
            </w:r>
          </w:p>
        </w:tc>
        <w:tc>
          <w:tcPr>
            <w:tcW w:type="dxa" w:w="1950"/>
            <w:shd w:val="clear" w:color="auto" w:fill="E8E8E8"/>
          </w:tcPr>
          <w:p>
            <w:pPr>
              <w:spacing w:after="0"/>
              <w:jc w:val="left"/>
            </w:pPr>
            <w:r>
              <w:rPr>
                <w:b/>
                <w:sz w:val="16"/>
              </w:rPr>
              <w:t>Approved</w:t>
            </w:r>
          </w:p>
        </w:tc>
        <w:tc>
          <w:tcPr>
            <w:tcW w:type="dxa" w:w="1433"/>
            <w:shd w:val="clear" w:color="auto" w:fill="E8E8E8"/>
          </w:tcPr>
          <w:p>
            <w:pPr>
              <w:spacing w:after="0"/>
              <w:jc w:val="left"/>
            </w:pPr>
            <w:r>
              <w:rPr>
                <w:b/>
                <w:sz w:val="16"/>
              </w:rPr>
              <w:t>Expires</w:t>
            </w:r>
          </w:p>
        </w:tc>
        <w:tc>
          <w:tcPr>
            <w:tcW w:type="dxa" w:w="82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46"/>
            <w:shd w:val="clear" w:color="auto" w:fill="E8E8E8"/>
          </w:tcPr>
          <w:p>
            <w:pPr>
              <w:spacing w:after="0"/>
              <w:jc w:val="left"/>
            </w:pPr>
            <w:r>
              <w:rPr>
                <w:b/>
                <w:sz w:val="16"/>
              </w:rPr>
              <w:t>Update underway</w:t>
            </w:r>
          </w:p>
        </w:tc>
        <w:tc>
          <w:tcPr>
            <w:tcW w:type="dxa" w:w="2011"/>
            <w:shd w:val="clear" w:color="auto" w:fill="E8E8E8"/>
          </w:tcPr>
          <w:p>
            <w:pPr>
              <w:spacing w:after="0"/>
              <w:jc w:val="left"/>
            </w:pPr>
            <w:r>
              <w:rPr>
                <w:b/>
                <w:sz w:val="16"/>
              </w:rPr>
              <w:t>Notes</w:t>
            </w:r>
          </w:p>
        </w:tc>
      </w:tr>
      <w:tr>
        <w:trPr>
          <w:cantSplit/>
        </w:trPr>
        <w:tc>
          <w:tcPr>
            <w:tcW w:type="dxa" w:w="1337"/>
          </w:tcPr>
          <w:p>
            <w:pPr>
              <w:spacing w:after="0"/>
              <w:jc w:val="left"/>
            </w:pPr>
            <w:r>
              <w:rPr>
                <w:sz w:val="16"/>
              </w:rPr>
              <w:t>Anoka County</w:t>
            </w:r>
          </w:p>
        </w:tc>
        <w:tc>
          <w:tcPr>
            <w:tcW w:type="dxa" w:w="1126"/>
          </w:tcPr>
          <w:p>
            <w:pPr>
              <w:spacing w:after="0"/>
              <w:jc w:val="left"/>
            </w:pPr>
            <w:r>
              <w:rPr>
                <w:sz w:val="16"/>
              </w:rPr>
              <w:t>County</w:t>
            </w:r>
          </w:p>
        </w:tc>
        <w:tc>
          <w:tcPr>
            <w:tcW w:type="dxa" w:w="1522"/>
          </w:tcPr>
          <w:p>
            <w:pPr>
              <w:spacing w:after="0"/>
              <w:jc w:val="left"/>
            </w:pPr>
            <w:r>
              <w:rPr>
                <w:sz w:val="16"/>
              </w:rPr>
              <w:t>Approved, expires 2031-06-09</w:t>
            </w:r>
          </w:p>
        </w:tc>
        <w:tc>
          <w:tcPr>
            <w:tcW w:type="dxa" w:w="1564"/>
          </w:tcPr>
          <w:p>
            <w:pPr>
              <w:spacing w:after="0"/>
              <w:jc w:val="left"/>
            </w:pPr>
            <w:r>
              <w:rPr>
                <w:sz w:val="16"/>
              </w:rPr>
              <w:t>Anoka County 2025 Hazard Mitigation Plan (FEMA plan 111517)</w:t>
            </w:r>
          </w:p>
        </w:tc>
        <w:tc>
          <w:tcPr>
            <w:tcW w:type="dxa" w:w="1950"/>
          </w:tcPr>
          <w:p>
            <w:pPr>
              <w:spacing w:after="0"/>
              <w:jc w:val="left"/>
            </w:pPr>
            <w:r>
              <w:rPr>
                <w:sz w:val="16"/>
              </w:rPr>
              <w:t>2026-06-10</w:t>
            </w:r>
          </w:p>
        </w:tc>
        <w:tc>
          <w:tcPr>
            <w:tcW w:type="dxa" w:w="1433"/>
          </w:tcPr>
          <w:p>
            <w:pPr>
              <w:spacing w:after="0"/>
              <w:jc w:val="left"/>
            </w:pPr>
            <w:r>
              <w:rPr>
                <w:sz w:val="16"/>
              </w:rPr>
              <w:t>2031-06-09</w:t>
            </w:r>
          </w:p>
        </w:tc>
        <w:tc>
          <w:tcPr>
            <w:tcW w:type="dxa" w:w="823"/>
          </w:tcPr>
          <w:p>
            <w:pPr>
              <w:spacing w:after="0"/>
              <w:jc w:val="right"/>
            </w:pPr>
            <w:r>
              <w:rPr>
                <w:sz w:val="16"/>
              </w:rPr>
              <w:t>1,715</w:t>
            </w:r>
          </w:p>
        </w:tc>
        <w:tc>
          <w:tcPr>
            <w:tcW w:type="dxa" w:w="2346"/>
          </w:tcPr>
          <w:p>
            <w:pPr>
              <w:spacing w:after="0"/>
              <w:jc w:val="left"/>
            </w:pPr>
          </w:p>
        </w:tc>
        <w:tc>
          <w:tcPr>
            <w:tcW w:type="dxa" w:w="2011"/>
          </w:tcPr>
          <w:p>
            <w:pPr>
              <w:spacing w:after="0"/>
              <w:jc w:val="left"/>
            </w:pPr>
          </w:p>
        </w:tc>
      </w:tr>
      <w:tr>
        <w:trPr>
          <w:cantSplit/>
        </w:trPr>
        <w:tc>
          <w:tcPr>
            <w:tcW w:type="dxa" w:w="1337"/>
          </w:tcPr>
          <w:p>
            <w:pPr>
              <w:spacing w:after="0"/>
              <w:jc w:val="left"/>
            </w:pPr>
            <w:r>
              <w:rPr>
                <w:sz w:val="16"/>
              </w:rPr>
              <w:t>Andover city</w:t>
            </w:r>
          </w:p>
        </w:tc>
        <w:tc>
          <w:tcPr>
            <w:tcW w:type="dxa" w:w="1126"/>
          </w:tcPr>
          <w:p>
            <w:pPr>
              <w:spacing w:after="0"/>
              <w:jc w:val="left"/>
            </w:pPr>
            <w:r>
              <w:rPr>
                <w:sz w:val="16"/>
              </w:rPr>
              <w:t>City</w:t>
            </w:r>
          </w:p>
        </w:tc>
        <w:tc>
          <w:tcPr>
            <w:tcW w:type="dxa" w:w="1522"/>
          </w:tcPr>
          <w:p>
            <w:pPr>
              <w:spacing w:after="0"/>
              <w:jc w:val="left"/>
            </w:pPr>
            <w:r>
              <w:rPr>
                <w:sz w:val="16"/>
              </w:rPr>
              <w:t>Approved, expires 2031-06-09</w:t>
            </w:r>
          </w:p>
        </w:tc>
        <w:tc>
          <w:tcPr>
            <w:tcW w:type="dxa" w:w="1564"/>
          </w:tcPr>
          <w:p>
            <w:pPr>
              <w:spacing w:after="0"/>
              <w:jc w:val="left"/>
            </w:pPr>
            <w:r>
              <w:rPr>
                <w:sz w:val="16"/>
              </w:rPr>
              <w:t>Anoka County 2025 Hazard Mitigation Plan (FEMA plan 111517)</w:t>
            </w:r>
          </w:p>
        </w:tc>
        <w:tc>
          <w:tcPr>
            <w:tcW w:type="dxa" w:w="1950"/>
          </w:tcPr>
          <w:p>
            <w:pPr>
              <w:spacing w:after="0"/>
              <w:jc w:val="left"/>
            </w:pPr>
            <w:r>
              <w:rPr>
                <w:sz w:val="16"/>
              </w:rPr>
              <w:t>2026-06-10</w:t>
            </w:r>
          </w:p>
        </w:tc>
        <w:tc>
          <w:tcPr>
            <w:tcW w:type="dxa" w:w="1433"/>
          </w:tcPr>
          <w:p>
            <w:pPr>
              <w:spacing w:after="0"/>
              <w:jc w:val="left"/>
            </w:pPr>
            <w:r>
              <w:rPr>
                <w:sz w:val="16"/>
              </w:rPr>
              <w:t>2031-06-09</w:t>
            </w:r>
          </w:p>
        </w:tc>
        <w:tc>
          <w:tcPr>
            <w:tcW w:type="dxa" w:w="823"/>
          </w:tcPr>
          <w:p>
            <w:pPr>
              <w:spacing w:after="0"/>
              <w:jc w:val="right"/>
            </w:pPr>
            <w:r>
              <w:rPr>
                <w:sz w:val="16"/>
              </w:rPr>
              <w:t>1,715</w:t>
            </w:r>
          </w:p>
        </w:tc>
        <w:tc>
          <w:tcPr>
            <w:tcW w:type="dxa" w:w="2346"/>
          </w:tcPr>
          <w:p>
            <w:pPr>
              <w:spacing w:after="0"/>
              <w:jc w:val="left"/>
            </w:pPr>
          </w:p>
        </w:tc>
        <w:tc>
          <w:tcPr>
            <w:tcW w:type="dxa" w:w="2011"/>
          </w:tcPr>
          <w:p>
            <w:pPr>
              <w:spacing w:after="0"/>
              <w:jc w:val="left"/>
            </w:pPr>
            <w:r>
              <w:rPr>
                <w:sz w:val="16"/>
              </w:rPr>
              <w:t>member approved 2026-07-29</w:t>
            </w:r>
          </w:p>
        </w:tc>
      </w:tr>
      <w:tr>
        <w:trPr>
          <w:cantSplit/>
        </w:trPr>
        <w:tc>
          <w:tcPr>
            <w:tcW w:type="dxa" w:w="1337"/>
          </w:tcPr>
          <w:p>
            <w:pPr>
              <w:spacing w:after="0"/>
              <w:jc w:val="left"/>
            </w:pPr>
            <w:r>
              <w:rPr>
                <w:sz w:val="16"/>
              </w:rPr>
              <w:t>Anoka city</w:t>
            </w:r>
          </w:p>
        </w:tc>
        <w:tc>
          <w:tcPr>
            <w:tcW w:type="dxa" w:w="1126"/>
          </w:tcPr>
          <w:p>
            <w:pPr>
              <w:spacing w:after="0"/>
              <w:jc w:val="left"/>
            </w:pPr>
            <w:r>
              <w:rPr>
                <w:sz w:val="16"/>
              </w:rPr>
              <w:t>City</w:t>
            </w:r>
          </w:p>
        </w:tc>
        <w:tc>
          <w:tcPr>
            <w:tcW w:type="dxa" w:w="1522"/>
          </w:tcPr>
          <w:p>
            <w:pPr>
              <w:spacing w:after="0"/>
              <w:jc w:val="left"/>
            </w:pPr>
            <w:r>
              <w:rPr>
                <w:sz w:val="16"/>
              </w:rPr>
              <w:t>Approved, expires 2031-06-09</w:t>
            </w:r>
          </w:p>
        </w:tc>
        <w:tc>
          <w:tcPr>
            <w:tcW w:type="dxa" w:w="1564"/>
          </w:tcPr>
          <w:p>
            <w:pPr>
              <w:spacing w:after="0"/>
              <w:jc w:val="left"/>
            </w:pPr>
            <w:r>
              <w:rPr>
                <w:sz w:val="16"/>
              </w:rPr>
              <w:t>Anoka County 2025 Hazard Mitigation Plan (FEMA plan 111517)</w:t>
            </w:r>
          </w:p>
        </w:tc>
        <w:tc>
          <w:tcPr>
            <w:tcW w:type="dxa" w:w="1950"/>
          </w:tcPr>
          <w:p>
            <w:pPr>
              <w:spacing w:after="0"/>
              <w:jc w:val="left"/>
            </w:pPr>
            <w:r>
              <w:rPr>
                <w:sz w:val="16"/>
              </w:rPr>
              <w:t>2026-06-10</w:t>
            </w:r>
          </w:p>
        </w:tc>
        <w:tc>
          <w:tcPr>
            <w:tcW w:type="dxa" w:w="1433"/>
          </w:tcPr>
          <w:p>
            <w:pPr>
              <w:spacing w:after="0"/>
              <w:jc w:val="left"/>
            </w:pPr>
            <w:r>
              <w:rPr>
                <w:sz w:val="16"/>
              </w:rPr>
              <w:t>2031-06-09</w:t>
            </w:r>
          </w:p>
        </w:tc>
        <w:tc>
          <w:tcPr>
            <w:tcW w:type="dxa" w:w="823"/>
          </w:tcPr>
          <w:p>
            <w:pPr>
              <w:spacing w:after="0"/>
              <w:jc w:val="right"/>
            </w:pPr>
            <w:r>
              <w:rPr>
                <w:sz w:val="16"/>
              </w:rPr>
              <w:t>1,715</w:t>
            </w:r>
          </w:p>
        </w:tc>
        <w:tc>
          <w:tcPr>
            <w:tcW w:type="dxa" w:w="2346"/>
          </w:tcPr>
          <w:p>
            <w:pPr>
              <w:spacing w:after="0"/>
              <w:jc w:val="left"/>
            </w:pPr>
          </w:p>
        </w:tc>
        <w:tc>
          <w:tcPr>
            <w:tcW w:type="dxa" w:w="2011"/>
          </w:tcPr>
          <w:p>
            <w:pPr>
              <w:spacing w:after="0"/>
              <w:jc w:val="left"/>
            </w:pPr>
            <w:r>
              <w:rPr>
                <w:sz w:val="16"/>
              </w:rPr>
              <w:t>member approved 2026-07-29</w:t>
            </w:r>
          </w:p>
        </w:tc>
      </w:tr>
      <w:tr>
        <w:trPr>
          <w:cantSplit/>
        </w:trPr>
        <w:tc>
          <w:tcPr>
            <w:tcW w:type="dxa" w:w="1337"/>
          </w:tcPr>
          <w:p>
            <w:pPr>
              <w:spacing w:after="0"/>
              <w:jc w:val="left"/>
            </w:pPr>
            <w:r>
              <w:rPr>
                <w:sz w:val="16"/>
              </w:rPr>
              <w:t>Bethel city</w:t>
            </w:r>
          </w:p>
        </w:tc>
        <w:tc>
          <w:tcPr>
            <w:tcW w:type="dxa" w:w="1126"/>
          </w:tcPr>
          <w:p>
            <w:pPr>
              <w:spacing w:after="0"/>
              <w:jc w:val="left"/>
            </w:pPr>
            <w:r>
              <w:rPr>
                <w:sz w:val="16"/>
              </w:rPr>
              <w:t>City</w:t>
            </w:r>
          </w:p>
        </w:tc>
        <w:tc>
          <w:tcPr>
            <w:tcW w:type="dxa" w:w="1522"/>
          </w:tcPr>
          <w:p>
            <w:pPr>
              <w:spacing w:after="0"/>
              <w:jc w:val="left"/>
            </w:pPr>
            <w:r>
              <w:rPr>
                <w:sz w:val="16"/>
              </w:rPr>
              <w:t>Plan 111517 approved 2026-06-10, pending adoption here; not yet eligible</w:t>
            </w:r>
          </w:p>
        </w:tc>
        <w:tc>
          <w:tcPr>
            <w:tcW w:type="dxa" w:w="1564"/>
          </w:tcPr>
          <w:p>
            <w:pPr>
              <w:spacing w:after="0"/>
              <w:jc w:val="left"/>
            </w:pPr>
            <w:r>
              <w:rPr>
                <w:sz w:val="16"/>
              </w:rPr>
              <w:t>Anoka County 2025 Hazard Mitigation Plan (FEMA plan 111517), pending adoption here</w:t>
            </w:r>
          </w:p>
        </w:tc>
        <w:tc>
          <w:tcPr>
            <w:tcW w:type="dxa" w:w="1950"/>
          </w:tcPr>
          <w:p>
            <w:pPr>
              <w:spacing w:after="0"/>
              <w:jc w:val="left"/>
            </w:pPr>
            <w:r>
              <w:rPr>
                <w:sz w:val="16"/>
              </w:rPr>
              <w:t>2026-06-10 by FEMA; not yet adopted here</w:t>
            </w:r>
          </w:p>
        </w:tc>
        <w:tc>
          <w:tcPr>
            <w:tcW w:type="dxa" w:w="1433"/>
          </w:tcPr>
          <w:p>
            <w:pPr>
              <w:spacing w:after="0"/>
              <w:jc w:val="left"/>
            </w:pPr>
            <w:r>
              <w:rPr>
                <w:sz w:val="16"/>
              </w:rPr>
              <w:t>2031-06-09 once adopted</w:t>
            </w:r>
          </w:p>
        </w:tc>
        <w:tc>
          <w:tcPr>
            <w:tcW w:type="dxa" w:w="823"/>
          </w:tcPr>
          <w:p>
            <w:pPr>
              <w:spacing w:after="0"/>
              <w:jc w:val="right"/>
            </w:pPr>
          </w:p>
        </w:tc>
        <w:tc>
          <w:tcPr>
            <w:tcW w:type="dxa" w:w="2346"/>
          </w:tcPr>
          <w:p>
            <w:pPr>
              <w:spacing w:after="0"/>
              <w:jc w:val="left"/>
            </w:pPr>
            <w:r>
              <w:rPr>
                <w:sz w:val="16"/>
              </w:rPr>
              <w:t>FEMA tracker shows a plan approvable pending adoption</w:t>
            </w:r>
          </w:p>
        </w:tc>
        <w:tc>
          <w:tcPr>
            <w:tcW w:type="dxa" w:w="2011"/>
          </w:tcPr>
          <w:p>
            <w:pPr>
              <w:spacing w:after="0"/>
              <w:jc w:val="left"/>
            </w:pPr>
            <w:r>
              <w:rPr>
                <w:sz w:val="16"/>
              </w:rPr>
              <w:t>Not yet eligible: adopt the approved plan.</w:t>
            </w:r>
          </w:p>
        </w:tc>
      </w:tr>
      <w:tr>
        <w:trPr>
          <w:cantSplit/>
        </w:trPr>
        <w:tc>
          <w:tcPr>
            <w:tcW w:type="dxa" w:w="1337"/>
          </w:tcPr>
          <w:p>
            <w:pPr>
              <w:spacing w:after="0"/>
              <w:jc w:val="left"/>
            </w:pPr>
            <w:r>
              <w:rPr>
                <w:sz w:val="16"/>
              </w:rPr>
              <w:t>Blaine city</w:t>
            </w:r>
          </w:p>
        </w:tc>
        <w:tc>
          <w:tcPr>
            <w:tcW w:type="dxa" w:w="1126"/>
          </w:tcPr>
          <w:p>
            <w:pPr>
              <w:spacing w:after="0"/>
              <w:jc w:val="left"/>
            </w:pPr>
            <w:r>
              <w:rPr>
                <w:sz w:val="16"/>
              </w:rPr>
              <w:t>City</w:t>
            </w:r>
          </w:p>
        </w:tc>
        <w:tc>
          <w:tcPr>
            <w:tcW w:type="dxa" w:w="1522"/>
          </w:tcPr>
          <w:p>
            <w:pPr>
              <w:spacing w:after="0"/>
              <w:jc w:val="left"/>
            </w:pPr>
            <w:r>
              <w:rPr>
                <w:sz w:val="16"/>
              </w:rPr>
              <w:t>Approved, expires 2031-06-09</w:t>
            </w:r>
          </w:p>
        </w:tc>
        <w:tc>
          <w:tcPr>
            <w:tcW w:type="dxa" w:w="1564"/>
          </w:tcPr>
          <w:p>
            <w:pPr>
              <w:spacing w:after="0"/>
              <w:jc w:val="left"/>
            </w:pPr>
            <w:r>
              <w:rPr>
                <w:sz w:val="16"/>
              </w:rPr>
              <w:t>Anoka County 2025 Hazard Mitigation Plan (FEMA plan 111517)</w:t>
            </w:r>
          </w:p>
        </w:tc>
        <w:tc>
          <w:tcPr>
            <w:tcW w:type="dxa" w:w="1950"/>
          </w:tcPr>
          <w:p>
            <w:pPr>
              <w:spacing w:after="0"/>
              <w:jc w:val="left"/>
            </w:pPr>
            <w:r>
              <w:rPr>
                <w:sz w:val="16"/>
              </w:rPr>
              <w:t>2026-06-10</w:t>
            </w:r>
          </w:p>
        </w:tc>
        <w:tc>
          <w:tcPr>
            <w:tcW w:type="dxa" w:w="1433"/>
          </w:tcPr>
          <w:p>
            <w:pPr>
              <w:spacing w:after="0"/>
              <w:jc w:val="left"/>
            </w:pPr>
            <w:r>
              <w:rPr>
                <w:sz w:val="16"/>
              </w:rPr>
              <w:t>2031-06-09</w:t>
            </w:r>
          </w:p>
        </w:tc>
        <w:tc>
          <w:tcPr>
            <w:tcW w:type="dxa" w:w="823"/>
          </w:tcPr>
          <w:p>
            <w:pPr>
              <w:spacing w:after="0"/>
              <w:jc w:val="right"/>
            </w:pPr>
            <w:r>
              <w:rPr>
                <w:sz w:val="16"/>
              </w:rPr>
              <w:t>1,715</w:t>
            </w:r>
          </w:p>
        </w:tc>
        <w:tc>
          <w:tcPr>
            <w:tcW w:type="dxa" w:w="2346"/>
          </w:tcPr>
          <w:p>
            <w:pPr>
              <w:spacing w:after="0"/>
              <w:jc w:val="left"/>
            </w:pPr>
          </w:p>
        </w:tc>
        <w:tc>
          <w:tcPr>
            <w:tcW w:type="dxa" w:w="2011"/>
          </w:tcPr>
          <w:p>
            <w:pPr>
              <w:spacing w:after="0"/>
              <w:jc w:val="left"/>
            </w:pPr>
            <w:r>
              <w:rPr>
                <w:sz w:val="16"/>
              </w:rPr>
              <w:t>member approved 2026-07-29</w:t>
            </w:r>
          </w:p>
        </w:tc>
      </w:tr>
      <w:tr>
        <w:trPr>
          <w:cantSplit/>
        </w:trPr>
        <w:tc>
          <w:tcPr>
            <w:tcW w:type="dxa" w:w="1337"/>
          </w:tcPr>
          <w:p>
            <w:pPr>
              <w:spacing w:after="0"/>
              <w:jc w:val="left"/>
            </w:pPr>
            <w:r>
              <w:rPr>
                <w:sz w:val="16"/>
              </w:rPr>
              <w:t>Centerville city</w:t>
            </w:r>
          </w:p>
        </w:tc>
        <w:tc>
          <w:tcPr>
            <w:tcW w:type="dxa" w:w="1126"/>
          </w:tcPr>
          <w:p>
            <w:pPr>
              <w:spacing w:after="0"/>
              <w:jc w:val="left"/>
            </w:pPr>
            <w:r>
              <w:rPr>
                <w:sz w:val="16"/>
              </w:rPr>
              <w:t>City</w:t>
            </w:r>
          </w:p>
        </w:tc>
        <w:tc>
          <w:tcPr>
            <w:tcW w:type="dxa" w:w="1522"/>
          </w:tcPr>
          <w:p>
            <w:pPr>
              <w:spacing w:after="0"/>
              <w:jc w:val="left"/>
            </w:pPr>
            <w:r>
              <w:rPr>
                <w:sz w:val="16"/>
              </w:rPr>
              <w:t>Plan 111517 approved 2026-06-10, pending adoption here; not yet eligible</w:t>
            </w:r>
          </w:p>
        </w:tc>
        <w:tc>
          <w:tcPr>
            <w:tcW w:type="dxa" w:w="1564"/>
          </w:tcPr>
          <w:p>
            <w:pPr>
              <w:spacing w:after="0"/>
              <w:jc w:val="left"/>
            </w:pPr>
            <w:r>
              <w:rPr>
                <w:sz w:val="16"/>
              </w:rPr>
              <w:t>Anoka County 2025 Hazard Mitigation Plan (FEMA plan 111517), pending adoption here</w:t>
            </w:r>
          </w:p>
        </w:tc>
        <w:tc>
          <w:tcPr>
            <w:tcW w:type="dxa" w:w="1950"/>
          </w:tcPr>
          <w:p>
            <w:pPr>
              <w:spacing w:after="0"/>
              <w:jc w:val="left"/>
            </w:pPr>
            <w:r>
              <w:rPr>
                <w:sz w:val="16"/>
              </w:rPr>
              <w:t>2026-06-10 by FEMA; not yet adopted here</w:t>
            </w:r>
          </w:p>
        </w:tc>
        <w:tc>
          <w:tcPr>
            <w:tcW w:type="dxa" w:w="1433"/>
          </w:tcPr>
          <w:p>
            <w:pPr>
              <w:spacing w:after="0"/>
              <w:jc w:val="left"/>
            </w:pPr>
            <w:r>
              <w:rPr>
                <w:sz w:val="16"/>
              </w:rPr>
              <w:t>2031-06-09 once adopted</w:t>
            </w:r>
          </w:p>
        </w:tc>
        <w:tc>
          <w:tcPr>
            <w:tcW w:type="dxa" w:w="823"/>
          </w:tcPr>
          <w:p>
            <w:pPr>
              <w:spacing w:after="0"/>
              <w:jc w:val="right"/>
            </w:pPr>
          </w:p>
        </w:tc>
        <w:tc>
          <w:tcPr>
            <w:tcW w:type="dxa" w:w="2346"/>
          </w:tcPr>
          <w:p>
            <w:pPr>
              <w:spacing w:after="0"/>
              <w:jc w:val="left"/>
            </w:pPr>
            <w:r>
              <w:rPr>
                <w:sz w:val="16"/>
              </w:rPr>
              <w:t>FEMA tracker shows a plan approvable pending adoption</w:t>
            </w:r>
          </w:p>
        </w:tc>
        <w:tc>
          <w:tcPr>
            <w:tcW w:type="dxa" w:w="2011"/>
          </w:tcPr>
          <w:p>
            <w:pPr>
              <w:spacing w:after="0"/>
              <w:jc w:val="left"/>
            </w:pPr>
            <w:r>
              <w:rPr>
                <w:sz w:val="16"/>
              </w:rPr>
              <w:t>Not yet eligible: adopt the approved plan.</w:t>
            </w:r>
          </w:p>
        </w:tc>
      </w:tr>
      <w:tr>
        <w:trPr>
          <w:cantSplit/>
        </w:trPr>
        <w:tc>
          <w:tcPr>
            <w:tcW w:type="dxa" w:w="1337"/>
          </w:tcPr>
          <w:p>
            <w:pPr>
              <w:spacing w:after="0"/>
              <w:jc w:val="left"/>
            </w:pPr>
            <w:r>
              <w:rPr>
                <w:sz w:val="16"/>
              </w:rPr>
              <w:t>Circle Pines city</w:t>
            </w:r>
          </w:p>
        </w:tc>
        <w:tc>
          <w:tcPr>
            <w:tcW w:type="dxa" w:w="1126"/>
          </w:tcPr>
          <w:p>
            <w:pPr>
              <w:spacing w:after="0"/>
              <w:jc w:val="left"/>
            </w:pPr>
            <w:r>
              <w:rPr>
                <w:sz w:val="16"/>
              </w:rPr>
              <w:t>City</w:t>
            </w:r>
          </w:p>
        </w:tc>
        <w:tc>
          <w:tcPr>
            <w:tcW w:type="dxa" w:w="1522"/>
          </w:tcPr>
          <w:p>
            <w:pPr>
              <w:spacing w:after="0"/>
              <w:jc w:val="left"/>
            </w:pPr>
            <w:r>
              <w:rPr>
                <w:sz w:val="16"/>
              </w:rPr>
              <w:t>Plan 111517 approved 2026-06-10, pending adoption here; not yet eligible</w:t>
            </w:r>
          </w:p>
        </w:tc>
        <w:tc>
          <w:tcPr>
            <w:tcW w:type="dxa" w:w="1564"/>
          </w:tcPr>
          <w:p>
            <w:pPr>
              <w:spacing w:after="0"/>
              <w:jc w:val="left"/>
            </w:pPr>
            <w:r>
              <w:rPr>
                <w:sz w:val="16"/>
              </w:rPr>
              <w:t>Anoka County 2025 Hazard Mitigation Plan (FEMA plan 111517), pending adoption here</w:t>
            </w:r>
          </w:p>
        </w:tc>
        <w:tc>
          <w:tcPr>
            <w:tcW w:type="dxa" w:w="1950"/>
          </w:tcPr>
          <w:p>
            <w:pPr>
              <w:spacing w:after="0"/>
              <w:jc w:val="left"/>
            </w:pPr>
            <w:r>
              <w:rPr>
                <w:sz w:val="16"/>
              </w:rPr>
              <w:t>2026-06-10 by FEMA; not yet adopted here</w:t>
            </w:r>
          </w:p>
        </w:tc>
        <w:tc>
          <w:tcPr>
            <w:tcW w:type="dxa" w:w="1433"/>
          </w:tcPr>
          <w:p>
            <w:pPr>
              <w:spacing w:after="0"/>
              <w:jc w:val="left"/>
            </w:pPr>
            <w:r>
              <w:rPr>
                <w:sz w:val="16"/>
              </w:rPr>
              <w:t>2031-06-09 once adopted</w:t>
            </w:r>
          </w:p>
        </w:tc>
        <w:tc>
          <w:tcPr>
            <w:tcW w:type="dxa" w:w="823"/>
          </w:tcPr>
          <w:p>
            <w:pPr>
              <w:spacing w:after="0"/>
              <w:jc w:val="right"/>
            </w:pPr>
          </w:p>
        </w:tc>
        <w:tc>
          <w:tcPr>
            <w:tcW w:type="dxa" w:w="2346"/>
          </w:tcPr>
          <w:p>
            <w:pPr>
              <w:spacing w:after="0"/>
              <w:jc w:val="left"/>
            </w:pPr>
            <w:r>
              <w:rPr>
                <w:sz w:val="16"/>
              </w:rPr>
              <w:t>FEMA tracker shows a plan approvable pending adoption</w:t>
            </w:r>
          </w:p>
        </w:tc>
        <w:tc>
          <w:tcPr>
            <w:tcW w:type="dxa" w:w="2011"/>
          </w:tcPr>
          <w:p>
            <w:pPr>
              <w:spacing w:after="0"/>
              <w:jc w:val="left"/>
            </w:pPr>
            <w:r>
              <w:rPr>
                <w:sz w:val="16"/>
              </w:rPr>
              <w:t>Not yet eligible: adopt the approved plan.</w:t>
            </w:r>
          </w:p>
        </w:tc>
      </w:tr>
      <w:tr>
        <w:trPr>
          <w:cantSplit/>
        </w:trPr>
        <w:tc>
          <w:tcPr>
            <w:tcW w:type="dxa" w:w="1337"/>
          </w:tcPr>
          <w:p>
            <w:pPr>
              <w:spacing w:after="0"/>
              <w:jc w:val="left"/>
            </w:pPr>
            <w:r>
              <w:rPr>
                <w:sz w:val="16"/>
              </w:rPr>
              <w:t>Columbia Heights city</w:t>
            </w:r>
          </w:p>
        </w:tc>
        <w:tc>
          <w:tcPr>
            <w:tcW w:type="dxa" w:w="1126"/>
          </w:tcPr>
          <w:p>
            <w:pPr>
              <w:spacing w:after="0"/>
              <w:jc w:val="left"/>
            </w:pPr>
            <w:r>
              <w:rPr>
                <w:sz w:val="16"/>
              </w:rPr>
              <w:t>City</w:t>
            </w:r>
          </w:p>
        </w:tc>
        <w:tc>
          <w:tcPr>
            <w:tcW w:type="dxa" w:w="1522"/>
          </w:tcPr>
          <w:p>
            <w:pPr>
              <w:spacing w:after="0"/>
              <w:jc w:val="left"/>
            </w:pPr>
            <w:r>
              <w:rPr>
                <w:sz w:val="16"/>
              </w:rPr>
              <w:t>Plan 111517 approved 2026-06-10, pending adoption here; not yet eligible</w:t>
            </w:r>
          </w:p>
        </w:tc>
        <w:tc>
          <w:tcPr>
            <w:tcW w:type="dxa" w:w="1564"/>
          </w:tcPr>
          <w:p>
            <w:pPr>
              <w:spacing w:after="0"/>
              <w:jc w:val="left"/>
            </w:pPr>
            <w:r>
              <w:rPr>
                <w:sz w:val="16"/>
              </w:rPr>
              <w:t>Anoka County 2025 Hazard Mitigation Plan (FEMA plan 111517), pending adoption here</w:t>
            </w:r>
          </w:p>
        </w:tc>
        <w:tc>
          <w:tcPr>
            <w:tcW w:type="dxa" w:w="1950"/>
          </w:tcPr>
          <w:p>
            <w:pPr>
              <w:spacing w:after="0"/>
              <w:jc w:val="left"/>
            </w:pPr>
            <w:r>
              <w:rPr>
                <w:sz w:val="16"/>
              </w:rPr>
              <w:t>2026-06-10 by FEMA; not yet adopted here</w:t>
            </w:r>
          </w:p>
        </w:tc>
        <w:tc>
          <w:tcPr>
            <w:tcW w:type="dxa" w:w="1433"/>
          </w:tcPr>
          <w:p>
            <w:pPr>
              <w:spacing w:after="0"/>
              <w:jc w:val="left"/>
            </w:pPr>
            <w:r>
              <w:rPr>
                <w:sz w:val="16"/>
              </w:rPr>
              <w:t>2031-06-09 once adopted</w:t>
            </w:r>
          </w:p>
        </w:tc>
        <w:tc>
          <w:tcPr>
            <w:tcW w:type="dxa" w:w="823"/>
          </w:tcPr>
          <w:p>
            <w:pPr>
              <w:spacing w:after="0"/>
              <w:jc w:val="right"/>
            </w:pPr>
          </w:p>
        </w:tc>
        <w:tc>
          <w:tcPr>
            <w:tcW w:type="dxa" w:w="2346"/>
          </w:tcPr>
          <w:p>
            <w:pPr>
              <w:spacing w:after="0"/>
              <w:jc w:val="left"/>
            </w:pPr>
            <w:r>
              <w:rPr>
                <w:sz w:val="16"/>
              </w:rPr>
              <w:t>FEMA tracker shows a plan approvable pending adoption</w:t>
            </w:r>
          </w:p>
        </w:tc>
        <w:tc>
          <w:tcPr>
            <w:tcW w:type="dxa" w:w="2011"/>
          </w:tcPr>
          <w:p>
            <w:pPr>
              <w:spacing w:after="0"/>
              <w:jc w:val="left"/>
            </w:pPr>
            <w:r>
              <w:rPr>
                <w:sz w:val="16"/>
              </w:rPr>
              <w:t>Not yet eligible: adopt the approved plan.</w:t>
            </w:r>
          </w:p>
        </w:tc>
      </w:tr>
      <w:tr>
        <w:trPr>
          <w:cantSplit/>
        </w:trPr>
        <w:tc>
          <w:tcPr>
            <w:tcW w:type="dxa" w:w="1337"/>
          </w:tcPr>
          <w:p>
            <w:pPr>
              <w:spacing w:after="0"/>
              <w:jc w:val="left"/>
            </w:pPr>
            <w:r>
              <w:rPr>
                <w:sz w:val="16"/>
              </w:rPr>
              <w:t>Columbus city</w:t>
            </w:r>
          </w:p>
        </w:tc>
        <w:tc>
          <w:tcPr>
            <w:tcW w:type="dxa" w:w="1126"/>
          </w:tcPr>
          <w:p>
            <w:pPr>
              <w:spacing w:after="0"/>
              <w:jc w:val="left"/>
            </w:pPr>
            <w:r>
              <w:rPr>
                <w:sz w:val="16"/>
              </w:rPr>
              <w:t>City</w:t>
            </w:r>
          </w:p>
        </w:tc>
        <w:tc>
          <w:tcPr>
            <w:tcW w:type="dxa" w:w="1522"/>
          </w:tcPr>
          <w:p>
            <w:pPr>
              <w:spacing w:after="0"/>
              <w:jc w:val="left"/>
            </w:pPr>
            <w:r>
              <w:rPr>
                <w:sz w:val="16"/>
              </w:rPr>
              <w:t>Plan 111517 approved 2026-06-10, pending adoption here; not yet eligible</w:t>
            </w:r>
          </w:p>
        </w:tc>
        <w:tc>
          <w:tcPr>
            <w:tcW w:type="dxa" w:w="1564"/>
          </w:tcPr>
          <w:p>
            <w:pPr>
              <w:spacing w:after="0"/>
              <w:jc w:val="left"/>
            </w:pPr>
            <w:r>
              <w:rPr>
                <w:sz w:val="16"/>
              </w:rPr>
              <w:t>Anoka County 2025 Hazard Mitigation Plan (FEMA plan 111517), pending adoption here</w:t>
            </w:r>
          </w:p>
        </w:tc>
        <w:tc>
          <w:tcPr>
            <w:tcW w:type="dxa" w:w="1950"/>
          </w:tcPr>
          <w:p>
            <w:pPr>
              <w:spacing w:after="0"/>
              <w:jc w:val="left"/>
            </w:pPr>
            <w:r>
              <w:rPr>
                <w:sz w:val="16"/>
              </w:rPr>
              <w:t>2026-06-10 by FEMA; not yet adopted here</w:t>
            </w:r>
          </w:p>
        </w:tc>
        <w:tc>
          <w:tcPr>
            <w:tcW w:type="dxa" w:w="1433"/>
          </w:tcPr>
          <w:p>
            <w:pPr>
              <w:spacing w:after="0"/>
              <w:jc w:val="left"/>
            </w:pPr>
            <w:r>
              <w:rPr>
                <w:sz w:val="16"/>
              </w:rPr>
              <w:t>2031-06-09 once adopted</w:t>
            </w:r>
          </w:p>
        </w:tc>
        <w:tc>
          <w:tcPr>
            <w:tcW w:type="dxa" w:w="823"/>
          </w:tcPr>
          <w:p>
            <w:pPr>
              <w:spacing w:after="0"/>
              <w:jc w:val="right"/>
            </w:pPr>
          </w:p>
        </w:tc>
        <w:tc>
          <w:tcPr>
            <w:tcW w:type="dxa" w:w="2346"/>
          </w:tcPr>
          <w:p>
            <w:pPr>
              <w:spacing w:after="0"/>
              <w:jc w:val="left"/>
            </w:pPr>
            <w:r>
              <w:rPr>
                <w:sz w:val="16"/>
              </w:rPr>
              <w:t>FEMA tracker shows a plan approvable pending adoption</w:t>
            </w:r>
          </w:p>
        </w:tc>
        <w:tc>
          <w:tcPr>
            <w:tcW w:type="dxa" w:w="2011"/>
          </w:tcPr>
          <w:p>
            <w:pPr>
              <w:spacing w:after="0"/>
              <w:jc w:val="left"/>
            </w:pPr>
            <w:r>
              <w:rPr>
                <w:sz w:val="16"/>
              </w:rPr>
              <w:t>Not yet eligible: adopt the approved plan.</w:t>
            </w:r>
          </w:p>
        </w:tc>
      </w:tr>
      <w:tr>
        <w:trPr>
          <w:cantSplit/>
        </w:trPr>
        <w:tc>
          <w:tcPr>
            <w:tcW w:type="dxa" w:w="1337"/>
          </w:tcPr>
          <w:p>
            <w:pPr>
              <w:spacing w:after="0"/>
              <w:jc w:val="left"/>
            </w:pPr>
            <w:r>
              <w:rPr>
                <w:sz w:val="16"/>
              </w:rPr>
              <w:t>Coon Rapids city</w:t>
            </w:r>
          </w:p>
        </w:tc>
        <w:tc>
          <w:tcPr>
            <w:tcW w:type="dxa" w:w="1126"/>
          </w:tcPr>
          <w:p>
            <w:pPr>
              <w:spacing w:after="0"/>
              <w:jc w:val="left"/>
            </w:pPr>
            <w:r>
              <w:rPr>
                <w:sz w:val="16"/>
              </w:rPr>
              <w:t>City</w:t>
            </w:r>
          </w:p>
        </w:tc>
        <w:tc>
          <w:tcPr>
            <w:tcW w:type="dxa" w:w="1522"/>
          </w:tcPr>
          <w:p>
            <w:pPr>
              <w:spacing w:after="0"/>
              <w:jc w:val="left"/>
            </w:pPr>
            <w:r>
              <w:rPr>
                <w:sz w:val="16"/>
              </w:rPr>
              <w:t>Approved, expires 2031-06-09</w:t>
            </w:r>
          </w:p>
        </w:tc>
        <w:tc>
          <w:tcPr>
            <w:tcW w:type="dxa" w:w="1564"/>
          </w:tcPr>
          <w:p>
            <w:pPr>
              <w:spacing w:after="0"/>
              <w:jc w:val="left"/>
            </w:pPr>
            <w:r>
              <w:rPr>
                <w:sz w:val="16"/>
              </w:rPr>
              <w:t>Anoka County 2025 Hazard Mitigation Plan (FEMA plan 111517)</w:t>
            </w:r>
          </w:p>
        </w:tc>
        <w:tc>
          <w:tcPr>
            <w:tcW w:type="dxa" w:w="1950"/>
          </w:tcPr>
          <w:p>
            <w:pPr>
              <w:spacing w:after="0"/>
              <w:jc w:val="left"/>
            </w:pPr>
            <w:r>
              <w:rPr>
                <w:sz w:val="16"/>
              </w:rPr>
              <w:t>2026-06-10</w:t>
            </w:r>
          </w:p>
        </w:tc>
        <w:tc>
          <w:tcPr>
            <w:tcW w:type="dxa" w:w="1433"/>
          </w:tcPr>
          <w:p>
            <w:pPr>
              <w:spacing w:after="0"/>
              <w:jc w:val="left"/>
            </w:pPr>
            <w:r>
              <w:rPr>
                <w:sz w:val="16"/>
              </w:rPr>
              <w:t>2031-06-09</w:t>
            </w:r>
          </w:p>
        </w:tc>
        <w:tc>
          <w:tcPr>
            <w:tcW w:type="dxa" w:w="823"/>
          </w:tcPr>
          <w:p>
            <w:pPr>
              <w:spacing w:after="0"/>
              <w:jc w:val="right"/>
            </w:pPr>
            <w:r>
              <w:rPr>
                <w:sz w:val="16"/>
              </w:rPr>
              <w:t>1,715</w:t>
            </w:r>
          </w:p>
        </w:tc>
        <w:tc>
          <w:tcPr>
            <w:tcW w:type="dxa" w:w="2346"/>
          </w:tcPr>
          <w:p>
            <w:pPr>
              <w:spacing w:after="0"/>
              <w:jc w:val="left"/>
            </w:pPr>
          </w:p>
        </w:tc>
        <w:tc>
          <w:tcPr>
            <w:tcW w:type="dxa" w:w="2011"/>
          </w:tcPr>
          <w:p>
            <w:pPr>
              <w:spacing w:after="0"/>
              <w:jc w:val="left"/>
            </w:pPr>
            <w:r>
              <w:rPr>
                <w:sz w:val="16"/>
              </w:rPr>
              <w:t>member approved 2026-07-29</w:t>
            </w:r>
          </w:p>
        </w:tc>
      </w:tr>
      <w:tr>
        <w:trPr>
          <w:cantSplit/>
        </w:trPr>
        <w:tc>
          <w:tcPr>
            <w:tcW w:type="dxa" w:w="1337"/>
          </w:tcPr>
          <w:p>
            <w:pPr>
              <w:spacing w:after="0"/>
              <w:jc w:val="left"/>
            </w:pPr>
            <w:r>
              <w:rPr>
                <w:sz w:val="16"/>
              </w:rPr>
              <w:t>East Bethel city</w:t>
            </w:r>
          </w:p>
        </w:tc>
        <w:tc>
          <w:tcPr>
            <w:tcW w:type="dxa" w:w="1126"/>
          </w:tcPr>
          <w:p>
            <w:pPr>
              <w:spacing w:after="0"/>
              <w:jc w:val="left"/>
            </w:pPr>
            <w:r>
              <w:rPr>
                <w:sz w:val="16"/>
              </w:rPr>
              <w:t>City</w:t>
            </w:r>
          </w:p>
        </w:tc>
        <w:tc>
          <w:tcPr>
            <w:tcW w:type="dxa" w:w="1522"/>
          </w:tcPr>
          <w:p>
            <w:pPr>
              <w:spacing w:after="0"/>
              <w:jc w:val="left"/>
            </w:pPr>
            <w:r>
              <w:rPr>
                <w:sz w:val="16"/>
              </w:rPr>
              <w:t>Plan 111517 approved 2026-06-10, pending adoption here; not yet eligible</w:t>
            </w:r>
          </w:p>
        </w:tc>
        <w:tc>
          <w:tcPr>
            <w:tcW w:type="dxa" w:w="1564"/>
          </w:tcPr>
          <w:p>
            <w:pPr>
              <w:spacing w:after="0"/>
              <w:jc w:val="left"/>
            </w:pPr>
            <w:r>
              <w:rPr>
                <w:sz w:val="16"/>
              </w:rPr>
              <w:t>Anoka County 2025 Hazard Mitigation Plan (FEMA plan 111517), pending adoption here</w:t>
            </w:r>
          </w:p>
        </w:tc>
        <w:tc>
          <w:tcPr>
            <w:tcW w:type="dxa" w:w="1950"/>
          </w:tcPr>
          <w:p>
            <w:pPr>
              <w:spacing w:after="0"/>
              <w:jc w:val="left"/>
            </w:pPr>
            <w:r>
              <w:rPr>
                <w:sz w:val="16"/>
              </w:rPr>
              <w:t>2026-06-10 by FEMA; not yet adopted here</w:t>
            </w:r>
          </w:p>
        </w:tc>
        <w:tc>
          <w:tcPr>
            <w:tcW w:type="dxa" w:w="1433"/>
          </w:tcPr>
          <w:p>
            <w:pPr>
              <w:spacing w:after="0"/>
              <w:jc w:val="left"/>
            </w:pPr>
            <w:r>
              <w:rPr>
                <w:sz w:val="16"/>
              </w:rPr>
              <w:t>2031-06-09 once adopted</w:t>
            </w:r>
          </w:p>
        </w:tc>
        <w:tc>
          <w:tcPr>
            <w:tcW w:type="dxa" w:w="823"/>
          </w:tcPr>
          <w:p>
            <w:pPr>
              <w:spacing w:after="0"/>
              <w:jc w:val="right"/>
            </w:pPr>
          </w:p>
        </w:tc>
        <w:tc>
          <w:tcPr>
            <w:tcW w:type="dxa" w:w="2346"/>
          </w:tcPr>
          <w:p>
            <w:pPr>
              <w:spacing w:after="0"/>
              <w:jc w:val="left"/>
            </w:pPr>
            <w:r>
              <w:rPr>
                <w:sz w:val="16"/>
              </w:rPr>
              <w:t>FEMA tracker shows a plan approvable pending adoption</w:t>
            </w:r>
          </w:p>
        </w:tc>
        <w:tc>
          <w:tcPr>
            <w:tcW w:type="dxa" w:w="2011"/>
          </w:tcPr>
          <w:p>
            <w:pPr>
              <w:spacing w:after="0"/>
              <w:jc w:val="left"/>
            </w:pPr>
            <w:r>
              <w:rPr>
                <w:sz w:val="16"/>
              </w:rPr>
              <w:t>Not yet eligible: adopt the approved plan.</w:t>
            </w:r>
          </w:p>
        </w:tc>
      </w:tr>
      <w:tr>
        <w:trPr>
          <w:cantSplit/>
        </w:trPr>
        <w:tc>
          <w:tcPr>
            <w:tcW w:type="dxa" w:w="1337"/>
          </w:tcPr>
          <w:p>
            <w:pPr>
              <w:spacing w:after="0"/>
              <w:jc w:val="left"/>
            </w:pPr>
            <w:r>
              <w:rPr>
                <w:sz w:val="16"/>
              </w:rPr>
              <w:t>Fridley city</w:t>
            </w:r>
          </w:p>
        </w:tc>
        <w:tc>
          <w:tcPr>
            <w:tcW w:type="dxa" w:w="1126"/>
          </w:tcPr>
          <w:p>
            <w:pPr>
              <w:spacing w:after="0"/>
              <w:jc w:val="left"/>
            </w:pPr>
            <w:r>
              <w:rPr>
                <w:sz w:val="16"/>
              </w:rPr>
              <w:t>City</w:t>
            </w:r>
          </w:p>
        </w:tc>
        <w:tc>
          <w:tcPr>
            <w:tcW w:type="dxa" w:w="1522"/>
          </w:tcPr>
          <w:p>
            <w:pPr>
              <w:spacing w:after="0"/>
              <w:jc w:val="left"/>
            </w:pPr>
            <w:r>
              <w:rPr>
                <w:sz w:val="16"/>
              </w:rPr>
              <w:t>Plan 111517 approved 2026-06-10, pending adoption here; not yet eligible</w:t>
            </w:r>
          </w:p>
        </w:tc>
        <w:tc>
          <w:tcPr>
            <w:tcW w:type="dxa" w:w="1564"/>
          </w:tcPr>
          <w:p>
            <w:pPr>
              <w:spacing w:after="0"/>
              <w:jc w:val="left"/>
            </w:pPr>
            <w:r>
              <w:rPr>
                <w:sz w:val="16"/>
              </w:rPr>
              <w:t>Anoka County 2025 Hazard Mitigation Plan (FEMA plan 111517), pending adoption here</w:t>
            </w:r>
          </w:p>
        </w:tc>
        <w:tc>
          <w:tcPr>
            <w:tcW w:type="dxa" w:w="1950"/>
          </w:tcPr>
          <w:p>
            <w:pPr>
              <w:spacing w:after="0"/>
              <w:jc w:val="left"/>
            </w:pPr>
            <w:r>
              <w:rPr>
                <w:sz w:val="16"/>
              </w:rPr>
              <w:t>2026-06-10 by FEMA; not yet adopted here</w:t>
            </w:r>
          </w:p>
        </w:tc>
        <w:tc>
          <w:tcPr>
            <w:tcW w:type="dxa" w:w="1433"/>
          </w:tcPr>
          <w:p>
            <w:pPr>
              <w:spacing w:after="0"/>
              <w:jc w:val="left"/>
            </w:pPr>
            <w:r>
              <w:rPr>
                <w:sz w:val="16"/>
              </w:rPr>
              <w:t>2031-06-09 once adopted</w:t>
            </w:r>
          </w:p>
        </w:tc>
        <w:tc>
          <w:tcPr>
            <w:tcW w:type="dxa" w:w="823"/>
          </w:tcPr>
          <w:p>
            <w:pPr>
              <w:spacing w:after="0"/>
              <w:jc w:val="right"/>
            </w:pPr>
          </w:p>
        </w:tc>
        <w:tc>
          <w:tcPr>
            <w:tcW w:type="dxa" w:w="2346"/>
          </w:tcPr>
          <w:p>
            <w:pPr>
              <w:spacing w:after="0"/>
              <w:jc w:val="left"/>
            </w:pPr>
            <w:r>
              <w:rPr>
                <w:sz w:val="16"/>
              </w:rPr>
              <w:t>FEMA tracker shows a plan approvable pending adoption</w:t>
            </w:r>
          </w:p>
        </w:tc>
        <w:tc>
          <w:tcPr>
            <w:tcW w:type="dxa" w:w="2011"/>
          </w:tcPr>
          <w:p>
            <w:pPr>
              <w:spacing w:after="0"/>
              <w:jc w:val="left"/>
            </w:pPr>
            <w:r>
              <w:rPr>
                <w:sz w:val="16"/>
              </w:rPr>
              <w:t>Not yet eligible: adopt the approved plan.</w:t>
            </w:r>
          </w:p>
        </w:tc>
      </w:tr>
      <w:tr>
        <w:trPr>
          <w:cantSplit/>
        </w:trPr>
        <w:tc>
          <w:tcPr>
            <w:tcW w:type="dxa" w:w="1337"/>
          </w:tcPr>
          <w:p>
            <w:pPr>
              <w:spacing w:after="0"/>
              <w:jc w:val="left"/>
            </w:pPr>
            <w:r>
              <w:rPr>
                <w:sz w:val="16"/>
              </w:rPr>
              <w:t>Ham Lake city</w:t>
            </w:r>
          </w:p>
        </w:tc>
        <w:tc>
          <w:tcPr>
            <w:tcW w:type="dxa" w:w="1126"/>
          </w:tcPr>
          <w:p>
            <w:pPr>
              <w:spacing w:after="0"/>
              <w:jc w:val="left"/>
            </w:pPr>
            <w:r>
              <w:rPr>
                <w:sz w:val="16"/>
              </w:rPr>
              <w:t>City</w:t>
            </w:r>
          </w:p>
        </w:tc>
        <w:tc>
          <w:tcPr>
            <w:tcW w:type="dxa" w:w="1522"/>
          </w:tcPr>
          <w:p>
            <w:pPr>
              <w:spacing w:after="0"/>
              <w:jc w:val="left"/>
            </w:pPr>
            <w:r>
              <w:rPr>
                <w:sz w:val="16"/>
              </w:rPr>
              <w:t>Approved, expires 2031-06-09</w:t>
            </w:r>
          </w:p>
        </w:tc>
        <w:tc>
          <w:tcPr>
            <w:tcW w:type="dxa" w:w="1564"/>
          </w:tcPr>
          <w:p>
            <w:pPr>
              <w:spacing w:after="0"/>
              <w:jc w:val="left"/>
            </w:pPr>
            <w:r>
              <w:rPr>
                <w:sz w:val="16"/>
              </w:rPr>
              <w:t>Anoka County 2025 Hazard Mitigation Plan (FEMA plan 111517)</w:t>
            </w:r>
          </w:p>
        </w:tc>
        <w:tc>
          <w:tcPr>
            <w:tcW w:type="dxa" w:w="1950"/>
          </w:tcPr>
          <w:p>
            <w:pPr>
              <w:spacing w:after="0"/>
              <w:jc w:val="left"/>
            </w:pPr>
            <w:r>
              <w:rPr>
                <w:sz w:val="16"/>
              </w:rPr>
              <w:t>2026-06-10</w:t>
            </w:r>
          </w:p>
        </w:tc>
        <w:tc>
          <w:tcPr>
            <w:tcW w:type="dxa" w:w="1433"/>
          </w:tcPr>
          <w:p>
            <w:pPr>
              <w:spacing w:after="0"/>
              <w:jc w:val="left"/>
            </w:pPr>
            <w:r>
              <w:rPr>
                <w:sz w:val="16"/>
              </w:rPr>
              <w:t>2031-06-09</w:t>
            </w:r>
          </w:p>
        </w:tc>
        <w:tc>
          <w:tcPr>
            <w:tcW w:type="dxa" w:w="823"/>
          </w:tcPr>
          <w:p>
            <w:pPr>
              <w:spacing w:after="0"/>
              <w:jc w:val="right"/>
            </w:pPr>
            <w:r>
              <w:rPr>
                <w:sz w:val="16"/>
              </w:rPr>
              <w:t>1,715</w:t>
            </w:r>
          </w:p>
        </w:tc>
        <w:tc>
          <w:tcPr>
            <w:tcW w:type="dxa" w:w="2346"/>
          </w:tcPr>
          <w:p>
            <w:pPr>
              <w:spacing w:after="0"/>
              <w:jc w:val="left"/>
            </w:pPr>
          </w:p>
        </w:tc>
        <w:tc>
          <w:tcPr>
            <w:tcW w:type="dxa" w:w="2011"/>
          </w:tcPr>
          <w:p>
            <w:pPr>
              <w:spacing w:after="0"/>
              <w:jc w:val="left"/>
            </w:pPr>
            <w:r>
              <w:rPr>
                <w:sz w:val="16"/>
              </w:rPr>
              <w:t>member approved 2026-07-29</w:t>
            </w:r>
          </w:p>
        </w:tc>
      </w:tr>
      <w:tr>
        <w:trPr>
          <w:cantSplit/>
        </w:trPr>
        <w:tc>
          <w:tcPr>
            <w:tcW w:type="dxa" w:w="1337"/>
          </w:tcPr>
          <w:p>
            <w:pPr>
              <w:spacing w:after="0"/>
              <w:jc w:val="left"/>
            </w:pPr>
            <w:r>
              <w:rPr>
                <w:sz w:val="16"/>
              </w:rPr>
              <w:t>Hilltop city</w:t>
            </w:r>
          </w:p>
        </w:tc>
        <w:tc>
          <w:tcPr>
            <w:tcW w:type="dxa" w:w="1126"/>
          </w:tcPr>
          <w:p>
            <w:pPr>
              <w:spacing w:after="0"/>
              <w:jc w:val="left"/>
            </w:pPr>
            <w:r>
              <w:rPr>
                <w:sz w:val="16"/>
              </w:rPr>
              <w:t>City</w:t>
            </w:r>
          </w:p>
        </w:tc>
        <w:tc>
          <w:tcPr>
            <w:tcW w:type="dxa" w:w="1522"/>
          </w:tcPr>
          <w:p>
            <w:pPr>
              <w:spacing w:after="0"/>
              <w:jc w:val="left"/>
            </w:pPr>
            <w:r>
              <w:rPr>
                <w:sz w:val="16"/>
              </w:rPr>
              <w:t>Plan 111517 approved 2026-06-10, pending adoption here; not yet eligible</w:t>
            </w:r>
          </w:p>
        </w:tc>
        <w:tc>
          <w:tcPr>
            <w:tcW w:type="dxa" w:w="1564"/>
          </w:tcPr>
          <w:p>
            <w:pPr>
              <w:spacing w:after="0"/>
              <w:jc w:val="left"/>
            </w:pPr>
            <w:r>
              <w:rPr>
                <w:sz w:val="16"/>
              </w:rPr>
              <w:t>Anoka County 2025 Hazard Mitigation Plan (FEMA plan 111517), pending adoption here</w:t>
            </w:r>
          </w:p>
        </w:tc>
        <w:tc>
          <w:tcPr>
            <w:tcW w:type="dxa" w:w="1950"/>
          </w:tcPr>
          <w:p>
            <w:pPr>
              <w:spacing w:after="0"/>
              <w:jc w:val="left"/>
            </w:pPr>
            <w:r>
              <w:rPr>
                <w:sz w:val="16"/>
              </w:rPr>
              <w:t>2026-06-10 by FEMA; not yet adopted here</w:t>
            </w:r>
          </w:p>
        </w:tc>
        <w:tc>
          <w:tcPr>
            <w:tcW w:type="dxa" w:w="1433"/>
          </w:tcPr>
          <w:p>
            <w:pPr>
              <w:spacing w:after="0"/>
              <w:jc w:val="left"/>
            </w:pPr>
            <w:r>
              <w:rPr>
                <w:sz w:val="16"/>
              </w:rPr>
              <w:t>2031-06-09 once adopted</w:t>
            </w:r>
          </w:p>
        </w:tc>
        <w:tc>
          <w:tcPr>
            <w:tcW w:type="dxa" w:w="823"/>
          </w:tcPr>
          <w:p>
            <w:pPr>
              <w:spacing w:after="0"/>
              <w:jc w:val="right"/>
            </w:pPr>
          </w:p>
        </w:tc>
        <w:tc>
          <w:tcPr>
            <w:tcW w:type="dxa" w:w="2346"/>
          </w:tcPr>
          <w:p>
            <w:pPr>
              <w:spacing w:after="0"/>
              <w:jc w:val="left"/>
            </w:pPr>
            <w:r>
              <w:rPr>
                <w:sz w:val="16"/>
              </w:rPr>
              <w:t>FEMA tracker shows a plan approvable pending adoption</w:t>
            </w:r>
          </w:p>
        </w:tc>
        <w:tc>
          <w:tcPr>
            <w:tcW w:type="dxa" w:w="2011"/>
          </w:tcPr>
          <w:p>
            <w:pPr>
              <w:spacing w:after="0"/>
              <w:jc w:val="left"/>
            </w:pPr>
            <w:r>
              <w:rPr>
                <w:sz w:val="16"/>
              </w:rPr>
              <w:t>Not yet eligible: adopt the approved plan.</w:t>
            </w:r>
          </w:p>
        </w:tc>
      </w:tr>
      <w:tr>
        <w:trPr>
          <w:cantSplit/>
        </w:trPr>
        <w:tc>
          <w:tcPr>
            <w:tcW w:type="dxa" w:w="1337"/>
          </w:tcPr>
          <w:p>
            <w:pPr>
              <w:spacing w:after="0"/>
              <w:jc w:val="left"/>
            </w:pPr>
            <w:r>
              <w:rPr>
                <w:sz w:val="16"/>
              </w:rPr>
              <w:t>Lexington city</w:t>
            </w:r>
          </w:p>
        </w:tc>
        <w:tc>
          <w:tcPr>
            <w:tcW w:type="dxa" w:w="1126"/>
          </w:tcPr>
          <w:p>
            <w:pPr>
              <w:spacing w:after="0"/>
              <w:jc w:val="left"/>
            </w:pPr>
            <w:r>
              <w:rPr>
                <w:sz w:val="16"/>
              </w:rPr>
              <w:t>City</w:t>
            </w:r>
          </w:p>
        </w:tc>
        <w:tc>
          <w:tcPr>
            <w:tcW w:type="dxa" w:w="1522"/>
          </w:tcPr>
          <w:p>
            <w:pPr>
              <w:spacing w:after="0"/>
              <w:jc w:val="left"/>
            </w:pPr>
            <w:r>
              <w:rPr>
                <w:sz w:val="16"/>
              </w:rPr>
              <w:t>Plan 111517 approved 2026-06-10, pending adoption here; not yet eligible</w:t>
            </w:r>
          </w:p>
        </w:tc>
        <w:tc>
          <w:tcPr>
            <w:tcW w:type="dxa" w:w="1564"/>
          </w:tcPr>
          <w:p>
            <w:pPr>
              <w:spacing w:after="0"/>
              <w:jc w:val="left"/>
            </w:pPr>
            <w:r>
              <w:rPr>
                <w:sz w:val="16"/>
              </w:rPr>
              <w:t>Anoka County 2025 Hazard Mitigation Plan (FEMA plan 111517), pending adoption here</w:t>
            </w:r>
          </w:p>
        </w:tc>
        <w:tc>
          <w:tcPr>
            <w:tcW w:type="dxa" w:w="1950"/>
          </w:tcPr>
          <w:p>
            <w:pPr>
              <w:spacing w:after="0"/>
              <w:jc w:val="left"/>
            </w:pPr>
            <w:r>
              <w:rPr>
                <w:sz w:val="16"/>
              </w:rPr>
              <w:t>2026-06-10 by FEMA; not yet adopted here</w:t>
            </w:r>
          </w:p>
        </w:tc>
        <w:tc>
          <w:tcPr>
            <w:tcW w:type="dxa" w:w="1433"/>
          </w:tcPr>
          <w:p>
            <w:pPr>
              <w:spacing w:after="0"/>
              <w:jc w:val="left"/>
            </w:pPr>
            <w:r>
              <w:rPr>
                <w:sz w:val="16"/>
              </w:rPr>
              <w:t>2031-06-09 once adopted</w:t>
            </w:r>
          </w:p>
        </w:tc>
        <w:tc>
          <w:tcPr>
            <w:tcW w:type="dxa" w:w="823"/>
          </w:tcPr>
          <w:p>
            <w:pPr>
              <w:spacing w:after="0"/>
              <w:jc w:val="right"/>
            </w:pPr>
          </w:p>
        </w:tc>
        <w:tc>
          <w:tcPr>
            <w:tcW w:type="dxa" w:w="2346"/>
          </w:tcPr>
          <w:p>
            <w:pPr>
              <w:spacing w:after="0"/>
              <w:jc w:val="left"/>
            </w:pPr>
            <w:r>
              <w:rPr>
                <w:sz w:val="16"/>
              </w:rPr>
              <w:t>FEMA tracker shows a plan approvable pending adoption</w:t>
            </w:r>
          </w:p>
        </w:tc>
        <w:tc>
          <w:tcPr>
            <w:tcW w:type="dxa" w:w="2011"/>
          </w:tcPr>
          <w:p>
            <w:pPr>
              <w:spacing w:after="0"/>
              <w:jc w:val="left"/>
            </w:pPr>
            <w:r>
              <w:rPr>
                <w:sz w:val="16"/>
              </w:rPr>
              <w:t>Not yet eligible: adopt the approved plan.</w:t>
            </w:r>
          </w:p>
        </w:tc>
      </w:tr>
      <w:tr>
        <w:trPr>
          <w:cantSplit/>
        </w:trPr>
        <w:tc>
          <w:tcPr>
            <w:tcW w:type="dxa" w:w="1337"/>
          </w:tcPr>
          <w:p>
            <w:pPr>
              <w:spacing w:after="0"/>
              <w:jc w:val="left"/>
            </w:pPr>
            <w:r>
              <w:rPr>
                <w:sz w:val="16"/>
              </w:rPr>
              <w:t>Lino Lakes city</w:t>
            </w:r>
          </w:p>
        </w:tc>
        <w:tc>
          <w:tcPr>
            <w:tcW w:type="dxa" w:w="1126"/>
          </w:tcPr>
          <w:p>
            <w:pPr>
              <w:spacing w:after="0"/>
              <w:jc w:val="left"/>
            </w:pPr>
            <w:r>
              <w:rPr>
                <w:sz w:val="16"/>
              </w:rPr>
              <w:t>City</w:t>
            </w:r>
          </w:p>
        </w:tc>
        <w:tc>
          <w:tcPr>
            <w:tcW w:type="dxa" w:w="1522"/>
          </w:tcPr>
          <w:p>
            <w:pPr>
              <w:spacing w:after="0"/>
              <w:jc w:val="left"/>
            </w:pPr>
            <w:r>
              <w:rPr>
                <w:sz w:val="16"/>
              </w:rPr>
              <w:t>Approved, expires 2031-06-09</w:t>
            </w:r>
          </w:p>
        </w:tc>
        <w:tc>
          <w:tcPr>
            <w:tcW w:type="dxa" w:w="1564"/>
          </w:tcPr>
          <w:p>
            <w:pPr>
              <w:spacing w:after="0"/>
              <w:jc w:val="left"/>
            </w:pPr>
            <w:r>
              <w:rPr>
                <w:sz w:val="16"/>
              </w:rPr>
              <w:t>Anoka County 2025 Hazard Mitigation Plan (FEMA plan 111517)</w:t>
            </w:r>
          </w:p>
        </w:tc>
        <w:tc>
          <w:tcPr>
            <w:tcW w:type="dxa" w:w="1950"/>
          </w:tcPr>
          <w:p>
            <w:pPr>
              <w:spacing w:after="0"/>
              <w:jc w:val="left"/>
            </w:pPr>
            <w:r>
              <w:rPr>
                <w:sz w:val="16"/>
              </w:rPr>
              <w:t>2026-06-10</w:t>
            </w:r>
          </w:p>
        </w:tc>
        <w:tc>
          <w:tcPr>
            <w:tcW w:type="dxa" w:w="1433"/>
          </w:tcPr>
          <w:p>
            <w:pPr>
              <w:spacing w:after="0"/>
              <w:jc w:val="left"/>
            </w:pPr>
            <w:r>
              <w:rPr>
                <w:sz w:val="16"/>
              </w:rPr>
              <w:t>2031-06-09</w:t>
            </w:r>
          </w:p>
        </w:tc>
        <w:tc>
          <w:tcPr>
            <w:tcW w:type="dxa" w:w="823"/>
          </w:tcPr>
          <w:p>
            <w:pPr>
              <w:spacing w:after="0"/>
              <w:jc w:val="right"/>
            </w:pPr>
            <w:r>
              <w:rPr>
                <w:sz w:val="16"/>
              </w:rPr>
              <w:t>1,715</w:t>
            </w:r>
          </w:p>
        </w:tc>
        <w:tc>
          <w:tcPr>
            <w:tcW w:type="dxa" w:w="2346"/>
          </w:tcPr>
          <w:p>
            <w:pPr>
              <w:spacing w:after="0"/>
              <w:jc w:val="left"/>
            </w:pPr>
          </w:p>
        </w:tc>
        <w:tc>
          <w:tcPr>
            <w:tcW w:type="dxa" w:w="2011"/>
          </w:tcPr>
          <w:p>
            <w:pPr>
              <w:spacing w:after="0"/>
              <w:jc w:val="left"/>
            </w:pPr>
            <w:r>
              <w:rPr>
                <w:sz w:val="16"/>
              </w:rPr>
              <w:t>member approved 2026-07-29</w:t>
            </w:r>
          </w:p>
        </w:tc>
      </w:tr>
      <w:tr>
        <w:trPr>
          <w:cantSplit/>
        </w:trPr>
        <w:tc>
          <w:tcPr>
            <w:tcW w:type="dxa" w:w="1337"/>
          </w:tcPr>
          <w:p>
            <w:pPr>
              <w:spacing w:after="0"/>
              <w:jc w:val="left"/>
            </w:pPr>
            <w:r>
              <w:rPr>
                <w:sz w:val="16"/>
              </w:rPr>
              <w:t>Nowthen city</w:t>
            </w:r>
          </w:p>
        </w:tc>
        <w:tc>
          <w:tcPr>
            <w:tcW w:type="dxa" w:w="1126"/>
          </w:tcPr>
          <w:p>
            <w:pPr>
              <w:spacing w:after="0"/>
              <w:jc w:val="left"/>
            </w:pPr>
            <w:r>
              <w:rPr>
                <w:sz w:val="16"/>
              </w:rPr>
              <w:t>City</w:t>
            </w:r>
          </w:p>
        </w:tc>
        <w:tc>
          <w:tcPr>
            <w:tcW w:type="dxa" w:w="1522"/>
          </w:tcPr>
          <w:p>
            <w:pPr>
              <w:spacing w:after="0"/>
              <w:jc w:val="left"/>
            </w:pPr>
            <w:r>
              <w:rPr>
                <w:sz w:val="16"/>
              </w:rPr>
              <w:t>Plan 111517 approved 2026-06-10, pending adoption here; not yet eligible</w:t>
            </w:r>
          </w:p>
        </w:tc>
        <w:tc>
          <w:tcPr>
            <w:tcW w:type="dxa" w:w="1564"/>
          </w:tcPr>
          <w:p>
            <w:pPr>
              <w:spacing w:after="0"/>
              <w:jc w:val="left"/>
            </w:pPr>
            <w:r>
              <w:rPr>
                <w:sz w:val="16"/>
              </w:rPr>
              <w:t>Anoka County 2025 Hazard Mitigation Plan (FEMA plan 111517), pending adoption here</w:t>
            </w:r>
          </w:p>
        </w:tc>
        <w:tc>
          <w:tcPr>
            <w:tcW w:type="dxa" w:w="1950"/>
          </w:tcPr>
          <w:p>
            <w:pPr>
              <w:spacing w:after="0"/>
              <w:jc w:val="left"/>
            </w:pPr>
            <w:r>
              <w:rPr>
                <w:sz w:val="16"/>
              </w:rPr>
              <w:t>2026-06-10 by FEMA; not yet adopted here</w:t>
            </w:r>
          </w:p>
        </w:tc>
        <w:tc>
          <w:tcPr>
            <w:tcW w:type="dxa" w:w="1433"/>
          </w:tcPr>
          <w:p>
            <w:pPr>
              <w:spacing w:after="0"/>
              <w:jc w:val="left"/>
            </w:pPr>
            <w:r>
              <w:rPr>
                <w:sz w:val="16"/>
              </w:rPr>
              <w:t>2031-06-09 once adopted</w:t>
            </w:r>
          </w:p>
        </w:tc>
        <w:tc>
          <w:tcPr>
            <w:tcW w:type="dxa" w:w="823"/>
          </w:tcPr>
          <w:p>
            <w:pPr>
              <w:spacing w:after="0"/>
              <w:jc w:val="right"/>
            </w:pPr>
          </w:p>
        </w:tc>
        <w:tc>
          <w:tcPr>
            <w:tcW w:type="dxa" w:w="2346"/>
          </w:tcPr>
          <w:p>
            <w:pPr>
              <w:spacing w:after="0"/>
              <w:jc w:val="left"/>
            </w:pPr>
            <w:r>
              <w:rPr>
                <w:sz w:val="16"/>
              </w:rPr>
              <w:t>FEMA tracker shows a plan approvable pending adoption</w:t>
            </w:r>
          </w:p>
        </w:tc>
        <w:tc>
          <w:tcPr>
            <w:tcW w:type="dxa" w:w="2011"/>
          </w:tcPr>
          <w:p>
            <w:pPr>
              <w:spacing w:after="0"/>
              <w:jc w:val="left"/>
            </w:pPr>
            <w:r>
              <w:rPr>
                <w:sz w:val="16"/>
              </w:rPr>
              <w:t>Not yet eligible: adopt the approved plan.</w:t>
            </w:r>
          </w:p>
        </w:tc>
      </w:tr>
      <w:tr>
        <w:trPr>
          <w:cantSplit/>
        </w:trPr>
        <w:tc>
          <w:tcPr>
            <w:tcW w:type="dxa" w:w="1337"/>
          </w:tcPr>
          <w:p>
            <w:pPr>
              <w:spacing w:after="0"/>
              <w:jc w:val="left"/>
            </w:pPr>
            <w:r>
              <w:rPr>
                <w:sz w:val="16"/>
              </w:rPr>
              <w:t>Oak Grove city</w:t>
            </w:r>
          </w:p>
        </w:tc>
        <w:tc>
          <w:tcPr>
            <w:tcW w:type="dxa" w:w="1126"/>
          </w:tcPr>
          <w:p>
            <w:pPr>
              <w:spacing w:after="0"/>
              <w:jc w:val="left"/>
            </w:pPr>
            <w:r>
              <w:rPr>
                <w:sz w:val="16"/>
              </w:rPr>
              <w:t>City</w:t>
            </w:r>
          </w:p>
        </w:tc>
        <w:tc>
          <w:tcPr>
            <w:tcW w:type="dxa" w:w="1522"/>
          </w:tcPr>
          <w:p>
            <w:pPr>
              <w:spacing w:after="0"/>
              <w:jc w:val="left"/>
            </w:pPr>
            <w:r>
              <w:rPr>
                <w:sz w:val="16"/>
              </w:rPr>
              <w:t>Plan 111517 approved 2026-06-10, pending adoption here; not yet eligible</w:t>
            </w:r>
          </w:p>
        </w:tc>
        <w:tc>
          <w:tcPr>
            <w:tcW w:type="dxa" w:w="1564"/>
          </w:tcPr>
          <w:p>
            <w:pPr>
              <w:spacing w:after="0"/>
              <w:jc w:val="left"/>
            </w:pPr>
            <w:r>
              <w:rPr>
                <w:sz w:val="16"/>
              </w:rPr>
              <w:t>Anoka County 2025 Hazard Mitigation Plan (FEMA plan 111517), pending adoption here</w:t>
            </w:r>
          </w:p>
        </w:tc>
        <w:tc>
          <w:tcPr>
            <w:tcW w:type="dxa" w:w="1950"/>
          </w:tcPr>
          <w:p>
            <w:pPr>
              <w:spacing w:after="0"/>
              <w:jc w:val="left"/>
            </w:pPr>
            <w:r>
              <w:rPr>
                <w:sz w:val="16"/>
              </w:rPr>
              <w:t>2026-06-10 by FEMA; not yet adopted here</w:t>
            </w:r>
          </w:p>
        </w:tc>
        <w:tc>
          <w:tcPr>
            <w:tcW w:type="dxa" w:w="1433"/>
          </w:tcPr>
          <w:p>
            <w:pPr>
              <w:spacing w:after="0"/>
              <w:jc w:val="left"/>
            </w:pPr>
            <w:r>
              <w:rPr>
                <w:sz w:val="16"/>
              </w:rPr>
              <w:t>2031-06-09 once adopted</w:t>
            </w:r>
          </w:p>
        </w:tc>
        <w:tc>
          <w:tcPr>
            <w:tcW w:type="dxa" w:w="823"/>
          </w:tcPr>
          <w:p>
            <w:pPr>
              <w:spacing w:after="0"/>
              <w:jc w:val="right"/>
            </w:pPr>
          </w:p>
        </w:tc>
        <w:tc>
          <w:tcPr>
            <w:tcW w:type="dxa" w:w="2346"/>
          </w:tcPr>
          <w:p>
            <w:pPr>
              <w:spacing w:after="0"/>
              <w:jc w:val="left"/>
            </w:pPr>
            <w:r>
              <w:rPr>
                <w:sz w:val="16"/>
              </w:rPr>
              <w:t>FEMA tracker shows a plan approvable pending adoption</w:t>
            </w:r>
          </w:p>
        </w:tc>
        <w:tc>
          <w:tcPr>
            <w:tcW w:type="dxa" w:w="2011"/>
          </w:tcPr>
          <w:p>
            <w:pPr>
              <w:spacing w:after="0"/>
              <w:jc w:val="left"/>
            </w:pPr>
            <w:r>
              <w:rPr>
                <w:sz w:val="16"/>
              </w:rPr>
              <w:t>Not yet eligible: adopt the approved plan.</w:t>
            </w:r>
          </w:p>
        </w:tc>
      </w:tr>
      <w:tr>
        <w:trPr>
          <w:cantSplit/>
        </w:trPr>
        <w:tc>
          <w:tcPr>
            <w:tcW w:type="dxa" w:w="1337"/>
          </w:tcPr>
          <w:p>
            <w:pPr>
              <w:spacing w:after="0"/>
              <w:jc w:val="left"/>
            </w:pPr>
            <w:r>
              <w:rPr>
                <w:sz w:val="16"/>
              </w:rPr>
              <w:t>Ramsey city</w:t>
            </w:r>
          </w:p>
        </w:tc>
        <w:tc>
          <w:tcPr>
            <w:tcW w:type="dxa" w:w="1126"/>
          </w:tcPr>
          <w:p>
            <w:pPr>
              <w:spacing w:after="0"/>
              <w:jc w:val="left"/>
            </w:pPr>
            <w:r>
              <w:rPr>
                <w:sz w:val="16"/>
              </w:rPr>
              <w:t>City</w:t>
            </w:r>
          </w:p>
        </w:tc>
        <w:tc>
          <w:tcPr>
            <w:tcW w:type="dxa" w:w="1522"/>
          </w:tcPr>
          <w:p>
            <w:pPr>
              <w:spacing w:after="0"/>
              <w:jc w:val="left"/>
            </w:pPr>
            <w:r>
              <w:rPr>
                <w:sz w:val="16"/>
              </w:rPr>
              <w:t>Plan 111517 approved 2026-06-10, pending adoption here; not yet eligible</w:t>
            </w:r>
          </w:p>
        </w:tc>
        <w:tc>
          <w:tcPr>
            <w:tcW w:type="dxa" w:w="1564"/>
          </w:tcPr>
          <w:p>
            <w:pPr>
              <w:spacing w:after="0"/>
              <w:jc w:val="left"/>
            </w:pPr>
            <w:r>
              <w:rPr>
                <w:sz w:val="16"/>
              </w:rPr>
              <w:t>Anoka County 2025 Hazard Mitigation Plan (FEMA plan 111517), pending adoption here</w:t>
            </w:r>
          </w:p>
        </w:tc>
        <w:tc>
          <w:tcPr>
            <w:tcW w:type="dxa" w:w="1950"/>
          </w:tcPr>
          <w:p>
            <w:pPr>
              <w:spacing w:after="0"/>
              <w:jc w:val="left"/>
            </w:pPr>
            <w:r>
              <w:rPr>
                <w:sz w:val="16"/>
              </w:rPr>
              <w:t>2026-06-10 by FEMA; not yet adopted here</w:t>
            </w:r>
          </w:p>
        </w:tc>
        <w:tc>
          <w:tcPr>
            <w:tcW w:type="dxa" w:w="1433"/>
          </w:tcPr>
          <w:p>
            <w:pPr>
              <w:spacing w:after="0"/>
              <w:jc w:val="left"/>
            </w:pPr>
            <w:r>
              <w:rPr>
                <w:sz w:val="16"/>
              </w:rPr>
              <w:t>2031-06-09 once adopted</w:t>
            </w:r>
          </w:p>
        </w:tc>
        <w:tc>
          <w:tcPr>
            <w:tcW w:type="dxa" w:w="823"/>
          </w:tcPr>
          <w:p>
            <w:pPr>
              <w:spacing w:after="0"/>
              <w:jc w:val="right"/>
            </w:pPr>
          </w:p>
        </w:tc>
        <w:tc>
          <w:tcPr>
            <w:tcW w:type="dxa" w:w="2346"/>
          </w:tcPr>
          <w:p>
            <w:pPr>
              <w:spacing w:after="0"/>
              <w:jc w:val="left"/>
            </w:pPr>
            <w:r>
              <w:rPr>
                <w:sz w:val="16"/>
              </w:rPr>
              <w:t>FEMA tracker shows a plan approvable pending adoption</w:t>
            </w:r>
          </w:p>
        </w:tc>
        <w:tc>
          <w:tcPr>
            <w:tcW w:type="dxa" w:w="2011"/>
          </w:tcPr>
          <w:p>
            <w:pPr>
              <w:spacing w:after="0"/>
              <w:jc w:val="left"/>
            </w:pPr>
            <w:r>
              <w:rPr>
                <w:sz w:val="16"/>
              </w:rPr>
              <w:t>Not yet eligible: adopt the approved plan.</w:t>
            </w:r>
          </w:p>
        </w:tc>
      </w:tr>
      <w:tr>
        <w:trPr>
          <w:cantSplit/>
        </w:trPr>
        <w:tc>
          <w:tcPr>
            <w:tcW w:type="dxa" w:w="1337"/>
          </w:tcPr>
          <w:p>
            <w:pPr>
              <w:spacing w:after="0"/>
              <w:jc w:val="left"/>
            </w:pPr>
            <w:r>
              <w:rPr>
                <w:sz w:val="16"/>
              </w:rPr>
              <w:t>Spring Lake Park city</w:t>
            </w:r>
          </w:p>
        </w:tc>
        <w:tc>
          <w:tcPr>
            <w:tcW w:type="dxa" w:w="1126"/>
          </w:tcPr>
          <w:p>
            <w:pPr>
              <w:spacing w:after="0"/>
              <w:jc w:val="left"/>
            </w:pPr>
            <w:r>
              <w:rPr>
                <w:sz w:val="16"/>
              </w:rPr>
              <w:t>City</w:t>
            </w:r>
          </w:p>
        </w:tc>
        <w:tc>
          <w:tcPr>
            <w:tcW w:type="dxa" w:w="1522"/>
          </w:tcPr>
          <w:p>
            <w:pPr>
              <w:spacing w:after="0"/>
              <w:jc w:val="left"/>
            </w:pPr>
            <w:r>
              <w:rPr>
                <w:sz w:val="16"/>
              </w:rPr>
              <w:t>Plan 111517 approved 2026-06-10, pending adoption here; not yet eligible</w:t>
            </w:r>
          </w:p>
        </w:tc>
        <w:tc>
          <w:tcPr>
            <w:tcW w:type="dxa" w:w="1564"/>
          </w:tcPr>
          <w:p>
            <w:pPr>
              <w:spacing w:after="0"/>
              <w:jc w:val="left"/>
            </w:pPr>
            <w:r>
              <w:rPr>
                <w:sz w:val="16"/>
              </w:rPr>
              <w:t>Anoka County 2025 Hazard Mitigation Plan (FEMA plan 111517), pending adoption here</w:t>
            </w:r>
          </w:p>
        </w:tc>
        <w:tc>
          <w:tcPr>
            <w:tcW w:type="dxa" w:w="1950"/>
          </w:tcPr>
          <w:p>
            <w:pPr>
              <w:spacing w:after="0"/>
              <w:jc w:val="left"/>
            </w:pPr>
            <w:r>
              <w:rPr>
                <w:sz w:val="16"/>
              </w:rPr>
              <w:t>2026-06-10 by FEMA; not yet adopted here</w:t>
            </w:r>
          </w:p>
        </w:tc>
        <w:tc>
          <w:tcPr>
            <w:tcW w:type="dxa" w:w="1433"/>
          </w:tcPr>
          <w:p>
            <w:pPr>
              <w:spacing w:after="0"/>
              <w:jc w:val="left"/>
            </w:pPr>
            <w:r>
              <w:rPr>
                <w:sz w:val="16"/>
              </w:rPr>
              <w:t>2031-06-09 once adopted</w:t>
            </w:r>
          </w:p>
        </w:tc>
        <w:tc>
          <w:tcPr>
            <w:tcW w:type="dxa" w:w="823"/>
          </w:tcPr>
          <w:p>
            <w:pPr>
              <w:spacing w:after="0"/>
              <w:jc w:val="right"/>
            </w:pPr>
          </w:p>
        </w:tc>
        <w:tc>
          <w:tcPr>
            <w:tcW w:type="dxa" w:w="2346"/>
          </w:tcPr>
          <w:p>
            <w:pPr>
              <w:spacing w:after="0"/>
              <w:jc w:val="left"/>
            </w:pPr>
            <w:r>
              <w:rPr>
                <w:sz w:val="16"/>
              </w:rPr>
              <w:t>FEMA tracker shows a plan approvable pending adoption</w:t>
            </w:r>
          </w:p>
        </w:tc>
        <w:tc>
          <w:tcPr>
            <w:tcW w:type="dxa" w:w="2011"/>
          </w:tcPr>
          <w:p>
            <w:pPr>
              <w:spacing w:after="0"/>
              <w:jc w:val="left"/>
            </w:pPr>
            <w:r>
              <w:rPr>
                <w:sz w:val="16"/>
              </w:rPr>
              <w:t>Not yet eligible: adopt the approved plan.</w:t>
            </w:r>
          </w:p>
        </w:tc>
      </w:tr>
      <w:tr>
        <w:trPr>
          <w:cantSplit/>
        </w:trPr>
        <w:tc>
          <w:tcPr>
            <w:tcW w:type="dxa" w:w="1337"/>
          </w:tcPr>
          <w:p>
            <w:pPr>
              <w:spacing w:after="0"/>
              <w:jc w:val="left"/>
            </w:pPr>
            <w:r>
              <w:rPr>
                <w:sz w:val="16"/>
              </w:rPr>
              <w:t>St. Francis city</w:t>
            </w:r>
          </w:p>
        </w:tc>
        <w:tc>
          <w:tcPr>
            <w:tcW w:type="dxa" w:w="1126"/>
          </w:tcPr>
          <w:p>
            <w:pPr>
              <w:spacing w:after="0"/>
              <w:jc w:val="left"/>
            </w:pPr>
            <w:r>
              <w:rPr>
                <w:sz w:val="16"/>
              </w:rPr>
              <w:t>City</w:t>
            </w:r>
          </w:p>
        </w:tc>
        <w:tc>
          <w:tcPr>
            <w:tcW w:type="dxa" w:w="1522"/>
          </w:tcPr>
          <w:p>
            <w:pPr>
              <w:spacing w:after="0"/>
              <w:jc w:val="left"/>
            </w:pPr>
            <w:r>
              <w:rPr>
                <w:sz w:val="16"/>
              </w:rPr>
              <w:t>Approved, expires 2031-06-09</w:t>
            </w:r>
          </w:p>
        </w:tc>
        <w:tc>
          <w:tcPr>
            <w:tcW w:type="dxa" w:w="1564"/>
          </w:tcPr>
          <w:p>
            <w:pPr>
              <w:spacing w:after="0"/>
              <w:jc w:val="left"/>
            </w:pPr>
            <w:r>
              <w:rPr>
                <w:sz w:val="16"/>
              </w:rPr>
              <w:t>Anoka County 2025 Hazard Mitigation Plan (FEMA plan 111517)</w:t>
            </w:r>
          </w:p>
        </w:tc>
        <w:tc>
          <w:tcPr>
            <w:tcW w:type="dxa" w:w="1950"/>
          </w:tcPr>
          <w:p>
            <w:pPr>
              <w:spacing w:after="0"/>
              <w:jc w:val="left"/>
            </w:pPr>
            <w:r>
              <w:rPr>
                <w:sz w:val="16"/>
              </w:rPr>
              <w:t>2026-06-10</w:t>
            </w:r>
          </w:p>
        </w:tc>
        <w:tc>
          <w:tcPr>
            <w:tcW w:type="dxa" w:w="1433"/>
          </w:tcPr>
          <w:p>
            <w:pPr>
              <w:spacing w:after="0"/>
              <w:jc w:val="left"/>
            </w:pPr>
            <w:r>
              <w:rPr>
                <w:sz w:val="16"/>
              </w:rPr>
              <w:t>2031-06-09</w:t>
            </w:r>
          </w:p>
        </w:tc>
        <w:tc>
          <w:tcPr>
            <w:tcW w:type="dxa" w:w="823"/>
          </w:tcPr>
          <w:p>
            <w:pPr>
              <w:spacing w:after="0"/>
              <w:jc w:val="right"/>
            </w:pPr>
            <w:r>
              <w:rPr>
                <w:sz w:val="16"/>
              </w:rPr>
              <w:t>1,715</w:t>
            </w:r>
          </w:p>
        </w:tc>
        <w:tc>
          <w:tcPr>
            <w:tcW w:type="dxa" w:w="2346"/>
          </w:tcPr>
          <w:p>
            <w:pPr>
              <w:spacing w:after="0"/>
              <w:jc w:val="left"/>
            </w:pPr>
          </w:p>
        </w:tc>
        <w:tc>
          <w:tcPr>
            <w:tcW w:type="dxa" w:w="2011"/>
          </w:tcPr>
          <w:p>
            <w:pPr>
              <w:spacing w:after="0"/>
              <w:jc w:val="left"/>
            </w:pPr>
            <w:r>
              <w:rPr>
                <w:sz w:val="16"/>
              </w:rPr>
              <w:t>member approved 2026-07-29</w:t>
            </w:r>
          </w:p>
        </w:tc>
      </w:tr>
      <w:tr>
        <w:trPr>
          <w:cantSplit/>
        </w:trPr>
        <w:tc>
          <w:tcPr>
            <w:tcW w:type="dxa" w:w="1337"/>
          </w:tcPr>
          <w:p>
            <w:pPr>
              <w:spacing w:after="0"/>
              <w:jc w:val="left"/>
            </w:pPr>
            <w:r>
              <w:rPr>
                <w:sz w:val="16"/>
              </w:rPr>
              <w:t>Linwood township</w:t>
            </w:r>
          </w:p>
        </w:tc>
        <w:tc>
          <w:tcPr>
            <w:tcW w:type="dxa" w:w="1126"/>
          </w:tcPr>
          <w:p>
            <w:pPr>
              <w:spacing w:after="0"/>
              <w:jc w:val="left"/>
            </w:pPr>
            <w:r>
              <w:rPr>
                <w:sz w:val="16"/>
              </w:rPr>
              <w:t>Township</w:t>
            </w:r>
          </w:p>
        </w:tc>
        <w:tc>
          <w:tcPr>
            <w:tcW w:type="dxa" w:w="1522"/>
          </w:tcPr>
          <w:p>
            <w:pPr>
              <w:spacing w:after="0"/>
              <w:jc w:val="left"/>
            </w:pPr>
            <w:r>
              <w:rPr>
                <w:sz w:val="16"/>
              </w:rPr>
              <w:t>Plan 111517 approved 2026-06-10, pending adoption here; not yet eligible</w:t>
            </w:r>
          </w:p>
        </w:tc>
        <w:tc>
          <w:tcPr>
            <w:tcW w:type="dxa" w:w="1564"/>
          </w:tcPr>
          <w:p>
            <w:pPr>
              <w:spacing w:after="0"/>
              <w:jc w:val="left"/>
            </w:pPr>
            <w:r>
              <w:rPr>
                <w:sz w:val="16"/>
              </w:rPr>
              <w:t>Anoka County 2025 Hazard Mitigation Plan (FEMA plan 111517), pending adoption here</w:t>
            </w:r>
          </w:p>
        </w:tc>
        <w:tc>
          <w:tcPr>
            <w:tcW w:type="dxa" w:w="1950"/>
          </w:tcPr>
          <w:p>
            <w:pPr>
              <w:spacing w:after="0"/>
              <w:jc w:val="left"/>
            </w:pPr>
            <w:r>
              <w:rPr>
                <w:sz w:val="16"/>
              </w:rPr>
              <w:t>2026-06-10 by FEMA; not yet adopted here</w:t>
            </w:r>
          </w:p>
        </w:tc>
        <w:tc>
          <w:tcPr>
            <w:tcW w:type="dxa" w:w="1433"/>
          </w:tcPr>
          <w:p>
            <w:pPr>
              <w:spacing w:after="0"/>
              <w:jc w:val="left"/>
            </w:pPr>
            <w:r>
              <w:rPr>
                <w:sz w:val="16"/>
              </w:rPr>
              <w:t>2031-06-09 once adopted</w:t>
            </w:r>
          </w:p>
        </w:tc>
        <w:tc>
          <w:tcPr>
            <w:tcW w:type="dxa" w:w="823"/>
          </w:tcPr>
          <w:p>
            <w:pPr>
              <w:spacing w:after="0"/>
              <w:jc w:val="right"/>
            </w:pPr>
          </w:p>
        </w:tc>
        <w:tc>
          <w:tcPr>
            <w:tcW w:type="dxa" w:w="2346"/>
          </w:tcPr>
          <w:p>
            <w:pPr>
              <w:spacing w:after="0"/>
              <w:jc w:val="left"/>
            </w:pPr>
            <w:r>
              <w:rPr>
                <w:sz w:val="16"/>
              </w:rPr>
              <w:t>FEMA tracker shows a plan approvable pending adoption</w:t>
            </w:r>
          </w:p>
        </w:tc>
        <w:tc>
          <w:tcPr>
            <w:tcW w:type="dxa" w:w="2011"/>
          </w:tcPr>
          <w:p>
            <w:pPr>
              <w:spacing w:after="0"/>
              <w:jc w:val="left"/>
            </w:pPr>
            <w:r>
              <w:rPr>
                <w:sz w:val="16"/>
              </w:rPr>
              <w:t>Not yet eligible: adopt the approved plan.</w:t>
            </w:r>
          </w:p>
        </w:tc>
      </w:tr>
      <w:tr>
        <w:trPr>
          <w:cantSplit/>
        </w:trPr>
        <w:tc>
          <w:tcPr>
            <w:tcW w:type="dxa" w:w="1337"/>
          </w:tcPr>
          <w:p>
            <w:pPr>
              <w:spacing w:after="0"/>
              <w:jc w:val="left"/>
            </w:pPr>
            <w:r>
              <w:rPr>
                <w:sz w:val="16"/>
              </w:rPr>
              <w:t>Coon Creek Watershed District</w:t>
            </w:r>
          </w:p>
        </w:tc>
        <w:tc>
          <w:tcPr>
            <w:tcW w:type="dxa" w:w="1126"/>
          </w:tcPr>
          <w:p>
            <w:pPr>
              <w:spacing w:after="0"/>
              <w:jc w:val="left"/>
            </w:pPr>
            <w:r>
              <w:rPr>
                <w:sz w:val="16"/>
              </w:rPr>
              <w:t>Water/Sewer Authority</w:t>
            </w:r>
          </w:p>
        </w:tc>
        <w:tc>
          <w:tcPr>
            <w:tcW w:type="dxa" w:w="1522"/>
          </w:tcPr>
          <w:p>
            <w:pPr>
              <w:spacing w:after="0"/>
              <w:jc w:val="left"/>
            </w:pPr>
            <w:r>
              <w:rPr>
                <w:sz w:val="16"/>
              </w:rPr>
              <w:t>Approved, expires 2031-06-09</w:t>
            </w:r>
          </w:p>
        </w:tc>
        <w:tc>
          <w:tcPr>
            <w:tcW w:type="dxa" w:w="1564"/>
          </w:tcPr>
          <w:p>
            <w:pPr>
              <w:spacing w:after="0"/>
              <w:jc w:val="left"/>
            </w:pPr>
            <w:r>
              <w:rPr>
                <w:sz w:val="16"/>
              </w:rPr>
              <w:t>Anoka County 2025 Hazard Mitigation Plan (FEMA plan 111517)</w:t>
            </w:r>
          </w:p>
        </w:tc>
        <w:tc>
          <w:tcPr>
            <w:tcW w:type="dxa" w:w="1950"/>
          </w:tcPr>
          <w:p>
            <w:pPr>
              <w:spacing w:after="0"/>
              <w:jc w:val="left"/>
            </w:pPr>
            <w:r>
              <w:rPr>
                <w:sz w:val="16"/>
              </w:rPr>
              <w:t>2026-06-10</w:t>
            </w:r>
          </w:p>
        </w:tc>
        <w:tc>
          <w:tcPr>
            <w:tcW w:type="dxa" w:w="1433"/>
          </w:tcPr>
          <w:p>
            <w:pPr>
              <w:spacing w:after="0"/>
              <w:jc w:val="left"/>
            </w:pPr>
            <w:r>
              <w:rPr>
                <w:sz w:val="16"/>
              </w:rPr>
              <w:t>2031-06-09</w:t>
            </w:r>
          </w:p>
        </w:tc>
        <w:tc>
          <w:tcPr>
            <w:tcW w:type="dxa" w:w="823"/>
          </w:tcPr>
          <w:p>
            <w:pPr>
              <w:spacing w:after="0"/>
              <w:jc w:val="right"/>
            </w:pPr>
            <w:r>
              <w:rPr>
                <w:sz w:val="16"/>
              </w:rPr>
              <w:t>1,715</w:t>
            </w:r>
          </w:p>
        </w:tc>
        <w:tc>
          <w:tcPr>
            <w:tcW w:type="dxa" w:w="2346"/>
          </w:tcPr>
          <w:p>
            <w:pPr>
              <w:spacing w:after="0"/>
              <w:jc w:val="left"/>
            </w:pPr>
          </w:p>
        </w:tc>
        <w:tc>
          <w:tcPr>
            <w:tcW w:type="dxa" w:w="2011"/>
          </w:tcPr>
          <w:p>
            <w:pPr>
              <w:spacing w:after="0"/>
              <w:jc w:val="left"/>
            </w:pPr>
            <w:r>
              <w:rPr>
                <w:sz w:val="16"/>
              </w:rPr>
              <w:t>member approved 2026-07-29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410"/>
        <w:gridCol w:w="1244"/>
        <w:gridCol w:w="1126"/>
        <w:gridCol w:w="1126"/>
        <w:gridCol w:w="1317"/>
        <w:gridCol w:w="1168"/>
        <w:gridCol w:w="1250"/>
        <w:gridCol w:w="1565"/>
        <w:gridCol w:w="2183"/>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0"/>
            <w:shd w:val="clear" w:color="auto" w:fill="E8E8E8"/>
          </w:tcPr>
          <w:p>
            <w:pPr>
              <w:spacing w:after="0"/>
              <w:jc w:val="left"/>
            </w:pPr>
            <w:r>
              <w:rPr>
                <w:b/>
                <w:sz w:val="16"/>
              </w:rPr>
              <w:t>NRI risk rating</w:t>
            </w:r>
          </w:p>
        </w:tc>
        <w:tc>
          <w:tcPr>
            <w:tcW w:type="dxa" w:w="124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5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56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83"/>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410"/>
          </w:tcPr>
          <w:p>
            <w:pPr>
              <w:spacing w:after="0"/>
              <w:jc w:val="left"/>
            </w:pPr>
            <w:r>
              <w:rPr>
                <w:sz w:val="16"/>
              </w:rPr>
              <w:t>Relatively Moderate</w:t>
            </w:r>
          </w:p>
        </w:tc>
        <w:tc>
          <w:tcPr>
            <w:tcW w:type="dxa" w:w="1244"/>
          </w:tcPr>
          <w:p>
            <w:pPr>
              <w:spacing w:after="0"/>
              <w:jc w:val="left"/>
            </w:pPr>
            <w:r>
              <w:rPr>
                <w:sz w:val="16"/>
              </w:rPr>
              <w:t>Relatively High</w:t>
            </w:r>
          </w:p>
        </w:tc>
        <w:tc>
          <w:tcPr>
            <w:tcW w:type="dxa" w:w="1126"/>
          </w:tcPr>
          <w:p>
            <w:pPr>
              <w:spacing w:after="0"/>
              <w:jc w:val="right"/>
            </w:pPr>
            <w:r>
              <w:rPr>
                <w:sz w:val="16"/>
              </w:rPr>
              <w:t>$84,642,698</w:t>
            </w:r>
          </w:p>
        </w:tc>
        <w:tc>
          <w:tcPr>
            <w:tcW w:type="dxa" w:w="1126"/>
          </w:tcPr>
          <w:p>
            <w:pPr>
              <w:spacing w:after="0"/>
              <w:jc w:val="right"/>
            </w:pPr>
            <w:r>
              <w:rPr>
                <w:sz w:val="16"/>
              </w:rPr>
              <w:t>$34,159</w:t>
            </w:r>
          </w:p>
        </w:tc>
        <w:tc>
          <w:tcPr>
            <w:tcW w:type="dxa" w:w="1317"/>
          </w:tcPr>
          <w:p>
            <w:pPr>
              <w:spacing w:after="0"/>
              <w:jc w:val="right"/>
            </w:pPr>
            <w:r>
              <w:rPr>
                <w:sz w:val="16"/>
              </w:rPr>
              <w:t>$736,896</w:t>
            </w:r>
          </w:p>
        </w:tc>
        <w:tc>
          <w:tcPr>
            <w:tcW w:type="dxa" w:w="1168"/>
          </w:tcPr>
          <w:p>
            <w:pPr>
              <w:spacing w:after="0"/>
              <w:jc w:val="right"/>
            </w:pPr>
            <w:r>
              <w:rPr>
                <w:sz w:val="16"/>
              </w:rPr>
              <w:t>$85,413,753</w:t>
            </w:r>
          </w:p>
        </w:tc>
        <w:tc>
          <w:tcPr>
            <w:tcW w:type="dxa" w:w="1250"/>
          </w:tcPr>
          <w:p>
            <w:pPr>
              <w:spacing w:after="0"/>
              <w:jc w:val="right"/>
            </w:pPr>
            <w:r>
              <w:rPr>
                <w:sz w:val="16"/>
              </w:rPr>
              <w:t>19</w:t>
            </w:r>
          </w:p>
        </w:tc>
        <w:tc>
          <w:tcPr>
            <w:tcW w:type="dxa" w:w="1565"/>
          </w:tcPr>
          <w:p>
            <w:pPr>
              <w:spacing w:after="0"/>
              <w:jc w:val="left"/>
            </w:pPr>
          </w:p>
        </w:tc>
        <w:tc>
          <w:tcPr>
            <w:tcW w:type="dxa" w:w="2183"/>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Strong Wind</w:t>
            </w:r>
          </w:p>
        </w:tc>
        <w:tc>
          <w:tcPr>
            <w:tcW w:type="dxa" w:w="1410"/>
          </w:tcPr>
          <w:p>
            <w:pPr>
              <w:spacing w:after="0"/>
              <w:jc w:val="left"/>
            </w:pPr>
            <w:r>
              <w:rPr>
                <w:sz w:val="16"/>
              </w:rPr>
              <w:t>Very High</w:t>
            </w:r>
          </w:p>
        </w:tc>
        <w:tc>
          <w:tcPr>
            <w:tcW w:type="dxa" w:w="1244"/>
          </w:tcPr>
          <w:p>
            <w:pPr>
              <w:spacing w:after="0"/>
              <w:jc w:val="left"/>
            </w:pPr>
            <w:r>
              <w:rPr>
                <w:sz w:val="16"/>
              </w:rPr>
              <w:t>Very High</w:t>
            </w:r>
          </w:p>
        </w:tc>
        <w:tc>
          <w:tcPr>
            <w:tcW w:type="dxa" w:w="1126"/>
          </w:tcPr>
          <w:p>
            <w:pPr>
              <w:spacing w:after="0"/>
              <w:jc w:val="right"/>
            </w:pPr>
            <w:r>
              <w:rPr>
                <w:sz w:val="16"/>
              </w:rPr>
              <w:t>$7,003,966</w:t>
            </w:r>
          </w:p>
        </w:tc>
        <w:tc>
          <w:tcPr>
            <w:tcW w:type="dxa" w:w="1126"/>
          </w:tcPr>
          <w:p>
            <w:pPr>
              <w:spacing w:after="0"/>
              <w:jc w:val="right"/>
            </w:pPr>
            <w:r>
              <w:rPr>
                <w:sz w:val="16"/>
              </w:rPr>
              <w:t>$52,958</w:t>
            </w:r>
          </w:p>
        </w:tc>
        <w:tc>
          <w:tcPr>
            <w:tcW w:type="dxa" w:w="1317"/>
          </w:tcPr>
          <w:p>
            <w:pPr>
              <w:spacing w:after="0"/>
              <w:jc w:val="right"/>
            </w:pPr>
            <w:r>
              <w:rPr>
                <w:sz w:val="16"/>
              </w:rPr>
              <w:t>$5,699,439</w:t>
            </w:r>
          </w:p>
        </w:tc>
        <w:tc>
          <w:tcPr>
            <w:tcW w:type="dxa" w:w="1168"/>
          </w:tcPr>
          <w:p>
            <w:pPr>
              <w:spacing w:after="0"/>
              <w:jc w:val="right"/>
            </w:pPr>
            <w:r>
              <w:rPr>
                <w:sz w:val="16"/>
              </w:rPr>
              <w:t>$12,756,363</w:t>
            </w:r>
          </w:p>
        </w:tc>
        <w:tc>
          <w:tcPr>
            <w:tcW w:type="dxa" w:w="1250"/>
          </w:tcPr>
          <w:p>
            <w:pPr>
              <w:spacing w:after="0"/>
              <w:jc w:val="right"/>
            </w:pPr>
            <w:r>
              <w:rPr>
                <w:sz w:val="16"/>
              </w:rPr>
              <w:t>175</w:t>
            </w:r>
          </w:p>
        </w:tc>
        <w:tc>
          <w:tcPr>
            <w:tcW w:type="dxa" w:w="1565"/>
          </w:tcPr>
          <w:p>
            <w:pPr>
              <w:spacing w:after="0"/>
              <w:jc w:val="left"/>
            </w:pPr>
          </w:p>
        </w:tc>
        <w:tc>
          <w:tcPr>
            <w:tcW w:type="dxa" w:w="2183"/>
          </w:tcPr>
          <w:p>
            <w:pPr>
              <w:spacing w:after="0"/>
              <w:jc w:val="left"/>
            </w:pPr>
            <w:r>
              <w:rPr>
                <w:sz w:val="16"/>
              </w:rPr>
              <w:t>Includes 5 High Wind records and 3 Strong Wind records, event types the NRI definition of this hazard leaves out.</w:t>
            </w:r>
          </w:p>
        </w:tc>
      </w:tr>
      <w:tr>
        <w:trPr>
          <w:cantSplit/>
        </w:trPr>
        <w:tc>
          <w:tcPr>
            <w:tcW w:type="dxa" w:w="688"/>
          </w:tcPr>
          <w:p>
            <w:pPr>
              <w:spacing w:after="0"/>
              <w:jc w:val="right"/>
            </w:pPr>
            <w:r>
              <w:rPr>
                <w:sz w:val="16"/>
              </w:rPr>
              <w:t>3</w:t>
            </w:r>
          </w:p>
        </w:tc>
        <w:tc>
          <w:tcPr>
            <w:tcW w:type="dxa" w:w="1037"/>
          </w:tcPr>
          <w:p>
            <w:pPr>
              <w:spacing w:after="0"/>
              <w:jc w:val="left"/>
            </w:pPr>
            <w:r>
              <w:rPr>
                <w:sz w:val="16"/>
              </w:rPr>
              <w:t>Tornado</w:t>
            </w:r>
          </w:p>
        </w:tc>
        <w:tc>
          <w:tcPr>
            <w:tcW w:type="dxa" w:w="1410"/>
          </w:tcPr>
          <w:p>
            <w:pPr>
              <w:spacing w:after="0"/>
              <w:jc w:val="left"/>
            </w:pPr>
            <w:r>
              <w:rPr>
                <w:sz w:val="16"/>
              </w:rPr>
              <w:t>Relatively Moderate</w:t>
            </w:r>
          </w:p>
        </w:tc>
        <w:tc>
          <w:tcPr>
            <w:tcW w:type="dxa" w:w="1244"/>
          </w:tcPr>
          <w:p>
            <w:pPr>
              <w:spacing w:after="0"/>
              <w:jc w:val="left"/>
            </w:pPr>
            <w:r>
              <w:rPr>
                <w:sz w:val="16"/>
              </w:rPr>
              <w:t>Relatively High</w:t>
            </w:r>
          </w:p>
        </w:tc>
        <w:tc>
          <w:tcPr>
            <w:tcW w:type="dxa" w:w="1126"/>
          </w:tcPr>
          <w:p>
            <w:pPr>
              <w:spacing w:after="0"/>
              <w:jc w:val="right"/>
            </w:pPr>
            <w:r>
              <w:rPr>
                <w:sz w:val="16"/>
              </w:rPr>
              <w:t>$3,962,347</w:t>
            </w:r>
          </w:p>
        </w:tc>
        <w:tc>
          <w:tcPr>
            <w:tcW w:type="dxa" w:w="1126"/>
          </w:tcPr>
          <w:p>
            <w:pPr>
              <w:spacing w:after="0"/>
              <w:jc w:val="right"/>
            </w:pPr>
            <w:r>
              <w:rPr>
                <w:sz w:val="16"/>
              </w:rPr>
              <w:t>$2,469</w:t>
            </w:r>
          </w:p>
        </w:tc>
        <w:tc>
          <w:tcPr>
            <w:tcW w:type="dxa" w:w="1317"/>
          </w:tcPr>
          <w:p>
            <w:pPr>
              <w:spacing w:after="0"/>
              <w:jc w:val="right"/>
            </w:pPr>
            <w:r>
              <w:rPr>
                <w:sz w:val="16"/>
              </w:rPr>
              <w:t>$6,561,435</w:t>
            </w:r>
          </w:p>
        </w:tc>
        <w:tc>
          <w:tcPr>
            <w:tcW w:type="dxa" w:w="1168"/>
          </w:tcPr>
          <w:p>
            <w:pPr>
              <w:spacing w:after="0"/>
              <w:jc w:val="right"/>
            </w:pPr>
            <w:r>
              <w:rPr>
                <w:sz w:val="16"/>
              </w:rPr>
              <w:t>$10,526,252</w:t>
            </w:r>
          </w:p>
        </w:tc>
        <w:tc>
          <w:tcPr>
            <w:tcW w:type="dxa" w:w="1250"/>
          </w:tcPr>
          <w:p>
            <w:pPr>
              <w:spacing w:after="0"/>
              <w:jc w:val="right"/>
            </w:pPr>
            <w:r>
              <w:rPr>
                <w:sz w:val="16"/>
              </w:rPr>
              <w:t>18</w:t>
            </w:r>
          </w:p>
        </w:tc>
        <w:tc>
          <w:tcPr>
            <w:tcW w:type="dxa" w:w="1565"/>
          </w:tcPr>
          <w:p>
            <w:pPr>
              <w:spacing w:after="0"/>
              <w:jc w:val="left"/>
            </w:pPr>
          </w:p>
        </w:tc>
        <w:tc>
          <w:tcPr>
            <w:tcW w:type="dxa" w:w="2183"/>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Hail</w:t>
            </w:r>
          </w:p>
        </w:tc>
        <w:tc>
          <w:tcPr>
            <w:tcW w:type="dxa" w:w="1410"/>
          </w:tcPr>
          <w:p>
            <w:pPr>
              <w:spacing w:after="0"/>
              <w:jc w:val="left"/>
            </w:pPr>
            <w:r>
              <w:rPr>
                <w:sz w:val="16"/>
              </w:rPr>
              <w:t>Relatively High</w:t>
            </w:r>
          </w:p>
        </w:tc>
        <w:tc>
          <w:tcPr>
            <w:tcW w:type="dxa" w:w="1244"/>
          </w:tcPr>
          <w:p>
            <w:pPr>
              <w:spacing w:after="0"/>
              <w:jc w:val="left"/>
            </w:pPr>
            <w:r>
              <w:rPr>
                <w:sz w:val="16"/>
              </w:rPr>
              <w:t>Relatively High</w:t>
            </w:r>
          </w:p>
        </w:tc>
        <w:tc>
          <w:tcPr>
            <w:tcW w:type="dxa" w:w="1126"/>
          </w:tcPr>
          <w:p>
            <w:pPr>
              <w:spacing w:after="0"/>
              <w:jc w:val="right"/>
            </w:pPr>
            <w:r>
              <w:rPr>
                <w:sz w:val="16"/>
              </w:rPr>
              <w:t>$5,927,666</w:t>
            </w:r>
          </w:p>
        </w:tc>
        <w:tc>
          <w:tcPr>
            <w:tcW w:type="dxa" w:w="1126"/>
          </w:tcPr>
          <w:p>
            <w:pPr>
              <w:spacing w:after="0"/>
              <w:jc w:val="right"/>
            </w:pPr>
            <w:r>
              <w:rPr>
                <w:sz w:val="16"/>
              </w:rPr>
              <w:t>$94,549</w:t>
            </w:r>
          </w:p>
        </w:tc>
        <w:tc>
          <w:tcPr>
            <w:tcW w:type="dxa" w:w="1317"/>
          </w:tcPr>
          <w:p>
            <w:pPr>
              <w:spacing w:after="0"/>
              <w:jc w:val="right"/>
            </w:pPr>
            <w:r>
              <w:rPr>
                <w:sz w:val="16"/>
              </w:rPr>
              <w:t>$360,380</w:t>
            </w:r>
          </w:p>
        </w:tc>
        <w:tc>
          <w:tcPr>
            <w:tcW w:type="dxa" w:w="1168"/>
          </w:tcPr>
          <w:p>
            <w:pPr>
              <w:spacing w:after="0"/>
              <w:jc w:val="right"/>
            </w:pPr>
            <w:r>
              <w:rPr>
                <w:sz w:val="16"/>
              </w:rPr>
              <w:t>$6,382,595</w:t>
            </w:r>
          </w:p>
        </w:tc>
        <w:tc>
          <w:tcPr>
            <w:tcW w:type="dxa" w:w="1250"/>
          </w:tcPr>
          <w:p>
            <w:pPr>
              <w:spacing w:after="0"/>
              <w:jc w:val="right"/>
            </w:pPr>
            <w:r>
              <w:rPr>
                <w:sz w:val="16"/>
              </w:rPr>
              <w:t>228</w:t>
            </w:r>
          </w:p>
        </w:tc>
        <w:tc>
          <w:tcPr>
            <w:tcW w:type="dxa" w:w="1565"/>
          </w:tcPr>
          <w:p>
            <w:pPr>
              <w:spacing w:after="0"/>
              <w:jc w:val="left"/>
            </w:pPr>
          </w:p>
        </w:tc>
        <w:tc>
          <w:tcPr>
            <w:tcW w:type="dxa" w:w="2183"/>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Cold Wave</w:t>
            </w:r>
          </w:p>
        </w:tc>
        <w:tc>
          <w:tcPr>
            <w:tcW w:type="dxa" w:w="1410"/>
          </w:tcPr>
          <w:p>
            <w:pPr>
              <w:spacing w:after="0"/>
              <w:jc w:val="left"/>
            </w:pPr>
            <w:r>
              <w:rPr>
                <w:sz w:val="16"/>
              </w:rPr>
              <w:t>Relatively Moderate</w:t>
            </w:r>
          </w:p>
        </w:tc>
        <w:tc>
          <w:tcPr>
            <w:tcW w:type="dxa" w:w="1244"/>
          </w:tcPr>
          <w:p>
            <w:pPr>
              <w:spacing w:after="0"/>
              <w:jc w:val="left"/>
            </w:pPr>
            <w:r>
              <w:rPr>
                <w:sz w:val="16"/>
              </w:rPr>
              <w:t>Relatively High</w:t>
            </w:r>
          </w:p>
        </w:tc>
        <w:tc>
          <w:tcPr>
            <w:tcW w:type="dxa" w:w="1126"/>
          </w:tcPr>
          <w:p>
            <w:pPr>
              <w:spacing w:after="0"/>
              <w:jc w:val="right"/>
            </w:pPr>
            <w:r>
              <w:rPr>
                <w:sz w:val="16"/>
              </w:rPr>
              <w:t>$99</w:t>
            </w:r>
          </w:p>
        </w:tc>
        <w:tc>
          <w:tcPr>
            <w:tcW w:type="dxa" w:w="1126"/>
          </w:tcPr>
          <w:p>
            <w:pPr>
              <w:spacing w:after="0"/>
              <w:jc w:val="right"/>
            </w:pPr>
            <w:r>
              <w:rPr>
                <w:sz w:val="16"/>
              </w:rPr>
              <w:t>$486</w:t>
            </w:r>
          </w:p>
        </w:tc>
        <w:tc>
          <w:tcPr>
            <w:tcW w:type="dxa" w:w="1317"/>
          </w:tcPr>
          <w:p>
            <w:pPr>
              <w:spacing w:after="0"/>
              <w:jc w:val="right"/>
            </w:pPr>
            <w:r>
              <w:rPr>
                <w:sz w:val="16"/>
              </w:rPr>
              <w:t>$3,990,446</w:t>
            </w:r>
          </w:p>
        </w:tc>
        <w:tc>
          <w:tcPr>
            <w:tcW w:type="dxa" w:w="1168"/>
          </w:tcPr>
          <w:p>
            <w:pPr>
              <w:spacing w:after="0"/>
              <w:jc w:val="right"/>
            </w:pPr>
            <w:r>
              <w:rPr>
                <w:sz w:val="16"/>
              </w:rPr>
              <w:t>$3,991,032</w:t>
            </w:r>
          </w:p>
        </w:tc>
        <w:tc>
          <w:tcPr>
            <w:tcW w:type="dxa" w:w="1250"/>
          </w:tcPr>
          <w:p>
            <w:pPr>
              <w:spacing w:after="0"/>
              <w:jc w:val="right"/>
            </w:pPr>
            <w:r>
              <w:rPr>
                <w:sz w:val="16"/>
              </w:rPr>
              <w:t>18</w:t>
            </w:r>
          </w:p>
        </w:tc>
        <w:tc>
          <w:tcPr>
            <w:tcW w:type="dxa" w:w="1565"/>
          </w:tcPr>
          <w:p>
            <w:pPr>
              <w:spacing w:after="0"/>
              <w:jc w:val="left"/>
            </w:pPr>
          </w:p>
        </w:tc>
        <w:tc>
          <w:tcPr>
            <w:tcW w:type="dxa" w:w="2183"/>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Heat Wave</w:t>
            </w:r>
          </w:p>
        </w:tc>
        <w:tc>
          <w:tcPr>
            <w:tcW w:type="dxa" w:w="1410"/>
          </w:tcPr>
          <w:p>
            <w:pPr>
              <w:spacing w:after="0"/>
              <w:jc w:val="left"/>
            </w:pPr>
            <w:r>
              <w:rPr>
                <w:sz w:val="16"/>
              </w:rPr>
              <w:t>Relatively Moderate</w:t>
            </w:r>
          </w:p>
        </w:tc>
        <w:tc>
          <w:tcPr>
            <w:tcW w:type="dxa" w:w="1244"/>
          </w:tcPr>
          <w:p>
            <w:pPr>
              <w:spacing w:after="0"/>
              <w:jc w:val="left"/>
            </w:pPr>
            <w:r>
              <w:rPr>
                <w:sz w:val="16"/>
              </w:rPr>
              <w:t>Relatively Moderate</w:t>
            </w:r>
          </w:p>
        </w:tc>
        <w:tc>
          <w:tcPr>
            <w:tcW w:type="dxa" w:w="1126"/>
          </w:tcPr>
          <w:p>
            <w:pPr>
              <w:spacing w:after="0"/>
              <w:jc w:val="right"/>
            </w:pPr>
            <w:r>
              <w:rPr>
                <w:sz w:val="16"/>
              </w:rPr>
              <w:t>$3,366</w:t>
            </w:r>
          </w:p>
        </w:tc>
        <w:tc>
          <w:tcPr>
            <w:tcW w:type="dxa" w:w="1126"/>
          </w:tcPr>
          <w:p>
            <w:pPr>
              <w:spacing w:after="0"/>
              <w:jc w:val="right"/>
            </w:pPr>
            <w:r>
              <w:rPr>
                <w:sz w:val="16"/>
              </w:rPr>
              <w:t>$2</w:t>
            </w:r>
          </w:p>
        </w:tc>
        <w:tc>
          <w:tcPr>
            <w:tcW w:type="dxa" w:w="1317"/>
          </w:tcPr>
          <w:p>
            <w:pPr>
              <w:spacing w:after="0"/>
              <w:jc w:val="right"/>
            </w:pPr>
            <w:r>
              <w:rPr>
                <w:sz w:val="16"/>
              </w:rPr>
              <w:t>$3,958,894</w:t>
            </w:r>
          </w:p>
        </w:tc>
        <w:tc>
          <w:tcPr>
            <w:tcW w:type="dxa" w:w="1168"/>
          </w:tcPr>
          <w:p>
            <w:pPr>
              <w:spacing w:after="0"/>
              <w:jc w:val="right"/>
            </w:pPr>
            <w:r>
              <w:rPr>
                <w:sz w:val="16"/>
              </w:rPr>
              <w:t>$3,962,261</w:t>
            </w:r>
          </w:p>
        </w:tc>
        <w:tc>
          <w:tcPr>
            <w:tcW w:type="dxa" w:w="1250"/>
          </w:tcPr>
          <w:p>
            <w:pPr>
              <w:spacing w:after="0"/>
              <w:jc w:val="right"/>
            </w:pPr>
            <w:r>
              <w:rPr>
                <w:sz w:val="16"/>
              </w:rPr>
              <w:t>14</w:t>
            </w:r>
          </w:p>
        </w:tc>
        <w:tc>
          <w:tcPr>
            <w:tcW w:type="dxa" w:w="1565"/>
          </w:tcPr>
          <w:p>
            <w:pPr>
              <w:spacing w:after="0"/>
              <w:jc w:val="left"/>
            </w:pPr>
          </w:p>
        </w:tc>
        <w:tc>
          <w:tcPr>
            <w:tcW w:type="dxa" w:w="2183"/>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Lightning</w:t>
            </w:r>
          </w:p>
        </w:tc>
        <w:tc>
          <w:tcPr>
            <w:tcW w:type="dxa" w:w="1410"/>
          </w:tcPr>
          <w:p>
            <w:pPr>
              <w:spacing w:after="0"/>
              <w:jc w:val="left"/>
            </w:pPr>
            <w:r>
              <w:rPr>
                <w:sz w:val="16"/>
              </w:rPr>
              <w:t>Relatively High</w:t>
            </w:r>
          </w:p>
        </w:tc>
        <w:tc>
          <w:tcPr>
            <w:tcW w:type="dxa" w:w="1244"/>
          </w:tcPr>
          <w:p>
            <w:pPr>
              <w:spacing w:after="0"/>
              <w:jc w:val="left"/>
            </w:pPr>
            <w:r>
              <w:rPr>
                <w:sz w:val="16"/>
              </w:rPr>
              <w:t>Relatively High</w:t>
            </w:r>
          </w:p>
        </w:tc>
        <w:tc>
          <w:tcPr>
            <w:tcW w:type="dxa" w:w="1126"/>
          </w:tcPr>
          <w:p>
            <w:pPr>
              <w:spacing w:after="0"/>
              <w:jc w:val="right"/>
            </w:pPr>
            <w:r>
              <w:rPr>
                <w:sz w:val="16"/>
              </w:rPr>
              <w:t>$68,163</w:t>
            </w:r>
          </w:p>
        </w:tc>
        <w:tc>
          <w:tcPr>
            <w:tcW w:type="dxa" w:w="1126"/>
          </w:tcPr>
          <w:p>
            <w:pPr>
              <w:spacing w:after="0"/>
              <w:jc w:val="right"/>
            </w:pPr>
          </w:p>
        </w:tc>
        <w:tc>
          <w:tcPr>
            <w:tcW w:type="dxa" w:w="1317"/>
          </w:tcPr>
          <w:p>
            <w:pPr>
              <w:spacing w:after="0"/>
              <w:jc w:val="right"/>
            </w:pPr>
            <w:r>
              <w:rPr>
                <w:sz w:val="16"/>
              </w:rPr>
              <w:t>$2,368,568</w:t>
            </w:r>
          </w:p>
        </w:tc>
        <w:tc>
          <w:tcPr>
            <w:tcW w:type="dxa" w:w="1168"/>
          </w:tcPr>
          <w:p>
            <w:pPr>
              <w:spacing w:after="0"/>
              <w:jc w:val="right"/>
            </w:pPr>
            <w:r>
              <w:rPr>
                <w:sz w:val="16"/>
              </w:rPr>
              <w:t>$2,436,731</w:t>
            </w:r>
          </w:p>
        </w:tc>
        <w:tc>
          <w:tcPr>
            <w:tcW w:type="dxa" w:w="1250"/>
          </w:tcPr>
          <w:p>
            <w:pPr>
              <w:spacing w:after="0"/>
              <w:jc w:val="right"/>
            </w:pPr>
            <w:r>
              <w:rPr>
                <w:sz w:val="16"/>
              </w:rPr>
              <w:t>7</w:t>
            </w:r>
          </w:p>
        </w:tc>
        <w:tc>
          <w:tcPr>
            <w:tcW w:type="dxa" w:w="1565"/>
          </w:tcPr>
          <w:p>
            <w:pPr>
              <w:spacing w:after="0"/>
              <w:jc w:val="left"/>
            </w:pPr>
          </w:p>
        </w:tc>
        <w:tc>
          <w:tcPr>
            <w:tcW w:type="dxa" w:w="2183"/>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Wildfire</w:t>
            </w:r>
          </w:p>
        </w:tc>
        <w:tc>
          <w:tcPr>
            <w:tcW w:type="dxa" w:w="1410"/>
          </w:tcPr>
          <w:p>
            <w:pPr>
              <w:spacing w:after="0"/>
              <w:jc w:val="left"/>
            </w:pPr>
            <w:r>
              <w:rPr>
                <w:sz w:val="16"/>
              </w:rPr>
              <w:t>Relatively Low</w:t>
            </w:r>
          </w:p>
        </w:tc>
        <w:tc>
          <w:tcPr>
            <w:tcW w:type="dxa" w:w="1244"/>
          </w:tcPr>
          <w:p>
            <w:pPr>
              <w:spacing w:after="0"/>
              <w:jc w:val="left"/>
            </w:pPr>
            <w:r>
              <w:rPr>
                <w:sz w:val="16"/>
              </w:rPr>
              <w:t>Relatively Low</w:t>
            </w:r>
          </w:p>
        </w:tc>
        <w:tc>
          <w:tcPr>
            <w:tcW w:type="dxa" w:w="1126"/>
          </w:tcPr>
          <w:p>
            <w:pPr>
              <w:spacing w:after="0"/>
              <w:jc w:val="right"/>
            </w:pPr>
            <w:r>
              <w:rPr>
                <w:sz w:val="16"/>
              </w:rPr>
              <w:t>$759,270</w:t>
            </w:r>
          </w:p>
        </w:tc>
        <w:tc>
          <w:tcPr>
            <w:tcW w:type="dxa" w:w="1126"/>
          </w:tcPr>
          <w:p>
            <w:pPr>
              <w:spacing w:after="0"/>
              <w:jc w:val="right"/>
            </w:pPr>
            <w:r>
              <w:rPr>
                <w:sz w:val="16"/>
              </w:rPr>
              <w:t>$272</w:t>
            </w:r>
          </w:p>
        </w:tc>
        <w:tc>
          <w:tcPr>
            <w:tcW w:type="dxa" w:w="1317"/>
          </w:tcPr>
          <w:p>
            <w:pPr>
              <w:spacing w:after="0"/>
              <w:jc w:val="right"/>
            </w:pPr>
            <w:r>
              <w:rPr>
                <w:sz w:val="16"/>
              </w:rPr>
              <w:t>$91,057</w:t>
            </w:r>
          </w:p>
        </w:tc>
        <w:tc>
          <w:tcPr>
            <w:tcW w:type="dxa" w:w="1168"/>
          </w:tcPr>
          <w:p>
            <w:pPr>
              <w:spacing w:after="0"/>
              <w:jc w:val="right"/>
            </w:pPr>
            <w:r>
              <w:rPr>
                <w:sz w:val="16"/>
              </w:rPr>
              <w:t>$850,599</w:t>
            </w:r>
          </w:p>
        </w:tc>
        <w:tc>
          <w:tcPr>
            <w:tcW w:type="dxa" w:w="1250"/>
          </w:tcPr>
          <w:p>
            <w:pPr>
              <w:spacing w:after="0"/>
              <w:jc w:val="right"/>
            </w:pPr>
            <w:r>
              <w:rPr>
                <w:sz w:val="16"/>
              </w:rPr>
              <w:t>0</w:t>
            </w:r>
          </w:p>
        </w:tc>
        <w:tc>
          <w:tcPr>
            <w:tcW w:type="dxa" w:w="1565"/>
          </w:tcPr>
          <w:p>
            <w:pPr>
              <w:spacing w:after="0"/>
              <w:jc w:val="left"/>
            </w:pPr>
          </w:p>
        </w:tc>
        <w:tc>
          <w:tcPr>
            <w:tcW w:type="dxa" w:w="2183"/>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8"/>
          </w:tcPr>
          <w:p>
            <w:pPr>
              <w:spacing w:after="0"/>
              <w:jc w:val="right"/>
            </w:pPr>
            <w:r>
              <w:rPr>
                <w:sz w:val="16"/>
              </w:rPr>
              <w:t>9</w:t>
            </w:r>
          </w:p>
        </w:tc>
        <w:tc>
          <w:tcPr>
            <w:tcW w:type="dxa" w:w="1037"/>
          </w:tcPr>
          <w:p>
            <w:pPr>
              <w:spacing w:after="0"/>
              <w:jc w:val="left"/>
            </w:pPr>
            <w:r>
              <w:rPr>
                <w:sz w:val="16"/>
              </w:rPr>
              <w:t>Ice Storm</w:t>
            </w:r>
          </w:p>
        </w:tc>
        <w:tc>
          <w:tcPr>
            <w:tcW w:type="dxa" w:w="1410"/>
          </w:tcPr>
          <w:p>
            <w:pPr>
              <w:spacing w:after="0"/>
              <w:jc w:val="left"/>
            </w:pPr>
            <w:r>
              <w:rPr>
                <w:sz w:val="16"/>
              </w:rPr>
              <w:t>Relatively Moderate</w:t>
            </w:r>
          </w:p>
        </w:tc>
        <w:tc>
          <w:tcPr>
            <w:tcW w:type="dxa" w:w="1244"/>
          </w:tcPr>
          <w:p>
            <w:pPr>
              <w:spacing w:after="0"/>
              <w:jc w:val="left"/>
            </w:pPr>
            <w:r>
              <w:rPr>
                <w:sz w:val="16"/>
              </w:rPr>
              <w:t>Relatively High</w:t>
            </w:r>
          </w:p>
        </w:tc>
        <w:tc>
          <w:tcPr>
            <w:tcW w:type="dxa" w:w="1126"/>
          </w:tcPr>
          <w:p>
            <w:pPr>
              <w:spacing w:after="0"/>
              <w:jc w:val="right"/>
            </w:pPr>
            <w:r>
              <w:rPr>
                <w:sz w:val="16"/>
              </w:rPr>
              <w:t>$443,700</w:t>
            </w:r>
          </w:p>
        </w:tc>
        <w:tc>
          <w:tcPr>
            <w:tcW w:type="dxa" w:w="1126"/>
          </w:tcPr>
          <w:p>
            <w:pPr>
              <w:spacing w:after="0"/>
              <w:jc w:val="right"/>
            </w:pPr>
          </w:p>
        </w:tc>
        <w:tc>
          <w:tcPr>
            <w:tcW w:type="dxa" w:w="1317"/>
          </w:tcPr>
          <w:p>
            <w:pPr>
              <w:spacing w:after="0"/>
              <w:jc w:val="right"/>
            </w:pPr>
            <w:r>
              <w:rPr>
                <w:sz w:val="16"/>
              </w:rPr>
              <w:t>$144,731</w:t>
            </w:r>
          </w:p>
        </w:tc>
        <w:tc>
          <w:tcPr>
            <w:tcW w:type="dxa" w:w="1168"/>
          </w:tcPr>
          <w:p>
            <w:pPr>
              <w:spacing w:after="0"/>
              <w:jc w:val="right"/>
            </w:pPr>
            <w:r>
              <w:rPr>
                <w:sz w:val="16"/>
              </w:rPr>
              <w:t>$588,430</w:t>
            </w:r>
          </w:p>
        </w:tc>
        <w:tc>
          <w:tcPr>
            <w:tcW w:type="dxa" w:w="1250"/>
          </w:tcPr>
          <w:p>
            <w:pPr>
              <w:spacing w:after="0"/>
              <w:jc w:val="right"/>
            </w:pPr>
            <w:r>
              <w:rPr>
                <w:sz w:val="16"/>
              </w:rPr>
              <w:t>1</w:t>
            </w:r>
          </w:p>
        </w:tc>
        <w:tc>
          <w:tcPr>
            <w:tcW w:type="dxa" w:w="1565"/>
          </w:tcPr>
          <w:p>
            <w:pPr>
              <w:spacing w:after="0"/>
              <w:jc w:val="left"/>
            </w:pPr>
          </w:p>
        </w:tc>
        <w:tc>
          <w:tcPr>
            <w:tcW w:type="dxa" w:w="2183"/>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Winter Weather</w:t>
            </w:r>
          </w:p>
        </w:tc>
        <w:tc>
          <w:tcPr>
            <w:tcW w:type="dxa" w:w="1410"/>
          </w:tcPr>
          <w:p>
            <w:pPr>
              <w:spacing w:after="0"/>
              <w:jc w:val="left"/>
            </w:pPr>
            <w:r>
              <w:rPr>
                <w:sz w:val="16"/>
              </w:rPr>
              <w:t>Relatively Moderate</w:t>
            </w:r>
          </w:p>
        </w:tc>
        <w:tc>
          <w:tcPr>
            <w:tcW w:type="dxa" w:w="1244"/>
          </w:tcPr>
          <w:p>
            <w:pPr>
              <w:spacing w:after="0"/>
              <w:jc w:val="left"/>
            </w:pPr>
            <w:r>
              <w:rPr>
                <w:sz w:val="16"/>
              </w:rPr>
              <w:t>Relatively High</w:t>
            </w:r>
          </w:p>
        </w:tc>
        <w:tc>
          <w:tcPr>
            <w:tcW w:type="dxa" w:w="1126"/>
          </w:tcPr>
          <w:p>
            <w:pPr>
              <w:spacing w:after="0"/>
              <w:jc w:val="right"/>
            </w:pPr>
            <w:r>
              <w:rPr>
                <w:sz w:val="16"/>
              </w:rPr>
              <w:t>$1,243</w:t>
            </w:r>
          </w:p>
        </w:tc>
        <w:tc>
          <w:tcPr>
            <w:tcW w:type="dxa" w:w="1126"/>
          </w:tcPr>
          <w:p>
            <w:pPr>
              <w:spacing w:after="0"/>
              <w:jc w:val="right"/>
            </w:pPr>
            <w:r>
              <w:rPr>
                <w:sz w:val="16"/>
              </w:rPr>
              <w:t>$481</w:t>
            </w:r>
          </w:p>
        </w:tc>
        <w:tc>
          <w:tcPr>
            <w:tcW w:type="dxa" w:w="1317"/>
          </w:tcPr>
          <w:p>
            <w:pPr>
              <w:spacing w:after="0"/>
              <w:jc w:val="right"/>
            </w:pPr>
            <w:r>
              <w:rPr>
                <w:sz w:val="16"/>
              </w:rPr>
              <w:t>$461,135</w:t>
            </w:r>
          </w:p>
        </w:tc>
        <w:tc>
          <w:tcPr>
            <w:tcW w:type="dxa" w:w="1168"/>
          </w:tcPr>
          <w:p>
            <w:pPr>
              <w:spacing w:after="0"/>
              <w:jc w:val="right"/>
            </w:pPr>
            <w:r>
              <w:rPr>
                <w:sz w:val="16"/>
              </w:rPr>
              <w:t>$462,859</w:t>
            </w:r>
          </w:p>
        </w:tc>
        <w:tc>
          <w:tcPr>
            <w:tcW w:type="dxa" w:w="1250"/>
          </w:tcPr>
          <w:p>
            <w:pPr>
              <w:spacing w:after="0"/>
              <w:jc w:val="right"/>
            </w:pPr>
            <w:r>
              <w:rPr>
                <w:sz w:val="16"/>
              </w:rPr>
              <w:t>109</w:t>
            </w:r>
          </w:p>
        </w:tc>
        <w:tc>
          <w:tcPr>
            <w:tcW w:type="dxa" w:w="1565"/>
          </w:tcPr>
          <w:p>
            <w:pPr>
              <w:spacing w:after="0"/>
              <w:jc w:val="left"/>
            </w:pPr>
          </w:p>
        </w:tc>
        <w:tc>
          <w:tcPr>
            <w:tcW w:type="dxa" w:w="2183"/>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Earthquake</w:t>
            </w:r>
          </w:p>
        </w:tc>
        <w:tc>
          <w:tcPr>
            <w:tcW w:type="dxa" w:w="1410"/>
          </w:tcPr>
          <w:p>
            <w:pPr>
              <w:spacing w:after="0"/>
              <w:jc w:val="left"/>
            </w:pPr>
            <w:r>
              <w:rPr>
                <w:sz w:val="16"/>
              </w:rPr>
              <w:t>Very Low</w:t>
            </w:r>
          </w:p>
        </w:tc>
        <w:tc>
          <w:tcPr>
            <w:tcW w:type="dxa" w:w="1244"/>
          </w:tcPr>
          <w:p>
            <w:pPr>
              <w:spacing w:after="0"/>
              <w:jc w:val="left"/>
            </w:pPr>
            <w:r>
              <w:rPr>
                <w:sz w:val="16"/>
              </w:rPr>
              <w:t>Very Low</w:t>
            </w:r>
          </w:p>
        </w:tc>
        <w:tc>
          <w:tcPr>
            <w:tcW w:type="dxa" w:w="1126"/>
          </w:tcPr>
          <w:p>
            <w:pPr>
              <w:spacing w:after="0"/>
              <w:jc w:val="right"/>
            </w:pPr>
            <w:r>
              <w:rPr>
                <w:sz w:val="16"/>
              </w:rPr>
              <w:t>$47,711</w:t>
            </w:r>
          </w:p>
        </w:tc>
        <w:tc>
          <w:tcPr>
            <w:tcW w:type="dxa" w:w="1126"/>
          </w:tcPr>
          <w:p>
            <w:pPr>
              <w:spacing w:after="0"/>
              <w:jc w:val="right"/>
            </w:pPr>
          </w:p>
        </w:tc>
        <w:tc>
          <w:tcPr>
            <w:tcW w:type="dxa" w:w="1317"/>
          </w:tcPr>
          <w:p>
            <w:pPr>
              <w:spacing w:after="0"/>
              <w:jc w:val="right"/>
            </w:pPr>
            <w:r>
              <w:rPr>
                <w:sz w:val="16"/>
              </w:rPr>
              <w:t>$18,674</w:t>
            </w:r>
          </w:p>
        </w:tc>
        <w:tc>
          <w:tcPr>
            <w:tcW w:type="dxa" w:w="1168"/>
          </w:tcPr>
          <w:p>
            <w:pPr>
              <w:spacing w:after="0"/>
              <w:jc w:val="right"/>
            </w:pPr>
            <w:r>
              <w:rPr>
                <w:sz w:val="16"/>
              </w:rPr>
              <w:t>$66,385</w:t>
            </w:r>
          </w:p>
        </w:tc>
        <w:tc>
          <w:tcPr>
            <w:tcW w:type="dxa" w:w="1250"/>
          </w:tcPr>
          <w:p>
            <w:pPr>
              <w:spacing w:after="0"/>
              <w:jc w:val="right"/>
            </w:pPr>
          </w:p>
        </w:tc>
        <w:tc>
          <w:tcPr>
            <w:tcW w:type="dxa" w:w="1565"/>
          </w:tcPr>
          <w:p>
            <w:pPr>
              <w:spacing w:after="0"/>
              <w:jc w:val="left"/>
            </w:pPr>
          </w:p>
        </w:tc>
        <w:tc>
          <w:tcPr>
            <w:tcW w:type="dxa" w:w="2183"/>
          </w:tcPr>
          <w:p>
            <w:pPr>
              <w:spacing w:after="0"/>
              <w:jc w:val="left"/>
            </w:pPr>
            <w:r>
              <w:rPr>
                <w:sz w:val="16"/>
              </w:rPr>
              <w:t>Not in Storm Events. Storm Events coverage of this hazard is limited; absence is not evidence of low risk.</w:t>
            </w:r>
          </w:p>
        </w:tc>
      </w:tr>
      <w:tr>
        <w:trPr>
          <w:cantSplit/>
        </w:trPr>
        <w:tc>
          <w:tcPr>
            <w:tcW w:type="dxa" w:w="688"/>
          </w:tcPr>
          <w:p>
            <w:pPr>
              <w:spacing w:after="0"/>
              <w:jc w:val="right"/>
            </w:pPr>
            <w:r>
              <w:rPr>
                <w:sz w:val="16"/>
              </w:rPr>
              <w:t>12</w:t>
            </w:r>
          </w:p>
        </w:tc>
        <w:tc>
          <w:tcPr>
            <w:tcW w:type="dxa" w:w="1037"/>
          </w:tcPr>
          <w:p>
            <w:pPr>
              <w:spacing w:after="0"/>
              <w:jc w:val="left"/>
            </w:pPr>
            <w:r>
              <w:rPr>
                <w:sz w:val="16"/>
              </w:rPr>
              <w:t>Drought</w:t>
            </w:r>
          </w:p>
        </w:tc>
        <w:tc>
          <w:tcPr>
            <w:tcW w:type="dxa" w:w="1410"/>
          </w:tcPr>
          <w:p>
            <w:pPr>
              <w:spacing w:after="0"/>
              <w:jc w:val="left"/>
            </w:pPr>
            <w:r>
              <w:rPr>
                <w:sz w:val="16"/>
              </w:rPr>
              <w:t>Very Low</w:t>
            </w:r>
          </w:p>
        </w:tc>
        <w:tc>
          <w:tcPr>
            <w:tcW w:type="dxa" w:w="1244"/>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$39,020</w:t>
            </w:r>
          </w:p>
        </w:tc>
        <w:tc>
          <w:tcPr>
            <w:tcW w:type="dxa" w:w="1317"/>
          </w:tcPr>
          <w:p>
            <w:pPr>
              <w:spacing w:after="0"/>
              <w:jc w:val="right"/>
            </w:pPr>
          </w:p>
        </w:tc>
        <w:tc>
          <w:tcPr>
            <w:tcW w:type="dxa" w:w="1168"/>
          </w:tcPr>
          <w:p>
            <w:pPr>
              <w:spacing w:after="0"/>
              <w:jc w:val="right"/>
            </w:pPr>
            <w:r>
              <w:rPr>
                <w:sz w:val="16"/>
              </w:rPr>
              <w:t>$39,020</w:t>
            </w:r>
          </w:p>
        </w:tc>
        <w:tc>
          <w:tcPr>
            <w:tcW w:type="dxa" w:w="1250"/>
          </w:tcPr>
          <w:p>
            <w:pPr>
              <w:spacing w:after="0"/>
              <w:jc w:val="right"/>
            </w:pPr>
            <w:r>
              <w:rPr>
                <w:sz w:val="16"/>
              </w:rPr>
              <w:t>0</w:t>
            </w:r>
          </w:p>
        </w:tc>
        <w:tc>
          <w:tcPr>
            <w:tcW w:type="dxa" w:w="1565"/>
          </w:tcPr>
          <w:p>
            <w:pPr>
              <w:spacing w:after="0"/>
              <w:jc w:val="left"/>
            </w:pPr>
          </w:p>
        </w:tc>
        <w:tc>
          <w:tcPr>
            <w:tcW w:type="dxa" w:w="2183"/>
          </w:tcPr>
          <w:p>
            <w:pPr>
              <w:spacing w:after="0"/>
              <w:jc w:val="left"/>
            </w:pPr>
            <w:r>
              <w:rPr>
                <w:sz w:val="16"/>
              </w:rPr>
              <w:t>Declared 1 time; no Storm Events record of this type.</w:t>
            </w:r>
          </w:p>
        </w:tc>
      </w:tr>
      <w:tr>
        <w:trPr>
          <w:cantSplit/>
        </w:trPr>
        <w:tc>
          <w:tcPr>
            <w:tcW w:type="dxa" w:w="688"/>
          </w:tcPr>
          <w:p>
            <w:pPr>
              <w:spacing w:after="0"/>
              <w:jc w:val="right"/>
            </w:pPr>
            <w:r>
              <w:rPr>
                <w:sz w:val="16"/>
              </w:rPr>
              <w:t>13</w:t>
            </w:r>
          </w:p>
        </w:tc>
        <w:tc>
          <w:tcPr>
            <w:tcW w:type="dxa" w:w="1037"/>
          </w:tcPr>
          <w:p>
            <w:pPr>
              <w:spacing w:after="0"/>
              <w:jc w:val="left"/>
            </w:pPr>
            <w:r>
              <w:rPr>
                <w:sz w:val="16"/>
              </w:rPr>
              <w:t>Landslide</w:t>
            </w:r>
          </w:p>
        </w:tc>
        <w:tc>
          <w:tcPr>
            <w:tcW w:type="dxa" w:w="1410"/>
          </w:tcPr>
          <w:p>
            <w:pPr>
              <w:spacing w:after="0"/>
              <w:jc w:val="left"/>
            </w:pPr>
            <w:r>
              <w:rPr>
                <w:sz w:val="16"/>
              </w:rPr>
              <w:t>Very Low</w:t>
            </w:r>
          </w:p>
        </w:tc>
        <w:tc>
          <w:tcPr>
            <w:tcW w:type="dxa" w:w="1244"/>
          </w:tcPr>
          <w:p>
            <w:pPr>
              <w:spacing w:after="0"/>
              <w:jc w:val="left"/>
            </w:pPr>
            <w:r>
              <w:rPr>
                <w:sz w:val="16"/>
              </w:rPr>
              <w:t>Very Low</w:t>
            </w:r>
          </w:p>
        </w:tc>
        <w:tc>
          <w:tcPr>
            <w:tcW w:type="dxa" w:w="1126"/>
          </w:tcPr>
          <w:p>
            <w:pPr>
              <w:spacing w:after="0"/>
              <w:jc w:val="right"/>
            </w:pPr>
            <w:r>
              <w:rPr>
                <w:sz w:val="16"/>
              </w:rPr>
              <w:t>$640</w:t>
            </w:r>
          </w:p>
        </w:tc>
        <w:tc>
          <w:tcPr>
            <w:tcW w:type="dxa" w:w="1126"/>
          </w:tcPr>
          <w:p>
            <w:pPr>
              <w:spacing w:after="0"/>
              <w:jc w:val="right"/>
            </w:pPr>
          </w:p>
        </w:tc>
        <w:tc>
          <w:tcPr>
            <w:tcW w:type="dxa" w:w="1317"/>
          </w:tcPr>
          <w:p>
            <w:pPr>
              <w:spacing w:after="0"/>
              <w:jc w:val="right"/>
            </w:pPr>
            <w:r>
              <w:rPr>
                <w:sz w:val="16"/>
              </w:rPr>
              <w:t>$882</w:t>
            </w:r>
          </w:p>
        </w:tc>
        <w:tc>
          <w:tcPr>
            <w:tcW w:type="dxa" w:w="1168"/>
          </w:tcPr>
          <w:p>
            <w:pPr>
              <w:spacing w:after="0"/>
              <w:jc w:val="right"/>
            </w:pPr>
            <w:r>
              <w:rPr>
                <w:sz w:val="16"/>
              </w:rPr>
              <w:t>$1,522</w:t>
            </w:r>
          </w:p>
        </w:tc>
        <w:tc>
          <w:tcPr>
            <w:tcW w:type="dxa" w:w="1250"/>
          </w:tcPr>
          <w:p>
            <w:pPr>
              <w:spacing w:after="0"/>
              <w:jc w:val="right"/>
            </w:pPr>
            <w:r>
              <w:rPr>
                <w:sz w:val="16"/>
              </w:rPr>
              <w:t>0</w:t>
            </w:r>
          </w:p>
        </w:tc>
        <w:tc>
          <w:tcPr>
            <w:tcW w:type="dxa" w:w="1565"/>
          </w:tcPr>
          <w:p>
            <w:pPr>
              <w:spacing w:after="0"/>
              <w:jc w:val="left"/>
            </w:pP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p>
        </w:tc>
        <w:tc>
          <w:tcPr>
            <w:tcW w:type="dxa" w:w="1037"/>
          </w:tcPr>
          <w:p>
            <w:pPr>
              <w:spacing w:after="0"/>
              <w:jc w:val="left"/>
            </w:pPr>
            <w:r>
              <w:rPr>
                <w:sz w:val="16"/>
              </w:rPr>
              <w:t>Avalanche</w:t>
            </w:r>
          </w:p>
        </w:tc>
        <w:tc>
          <w:tcPr>
            <w:tcW w:type="dxa" w:w="1410"/>
          </w:tcPr>
          <w:p>
            <w:pPr>
              <w:spacing w:after="0"/>
              <w:jc w:val="left"/>
            </w:pPr>
            <w:r>
              <w:rPr>
                <w:sz w:val="16"/>
              </w:rPr>
              <w:t>Not Applicable</w:t>
            </w:r>
          </w:p>
        </w:tc>
        <w:tc>
          <w:tcPr>
            <w:tcW w:type="dxa" w:w="124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7"/>
          </w:tcPr>
          <w:p>
            <w:pPr>
              <w:spacing w:after="0"/>
              <w:jc w:val="right"/>
            </w:pPr>
          </w:p>
        </w:tc>
        <w:tc>
          <w:tcPr>
            <w:tcW w:type="dxa" w:w="1168"/>
          </w:tcPr>
          <w:p>
            <w:pPr>
              <w:spacing w:after="0"/>
              <w:jc w:val="right"/>
            </w:pPr>
          </w:p>
        </w:tc>
        <w:tc>
          <w:tcPr>
            <w:tcW w:type="dxa" w:w="1250"/>
          </w:tcPr>
          <w:p>
            <w:pPr>
              <w:spacing w:after="0"/>
              <w:jc w:val="right"/>
            </w:pPr>
            <w:r>
              <w:rPr>
                <w:sz w:val="16"/>
              </w:rPr>
              <w:t>0</w:t>
            </w:r>
          </w:p>
        </w:tc>
        <w:tc>
          <w:tcPr>
            <w:tcW w:type="dxa" w:w="1565"/>
          </w:tcPr>
          <w:p>
            <w:pPr>
              <w:spacing w:after="0"/>
              <w:jc w:val="left"/>
            </w:pPr>
            <w:r>
              <w:rPr>
                <w:sz w:val="16"/>
              </w:rPr>
              <w:t>NRI rates avalanche Not Applicable for this county, and no federal declaration for this county names it.</w:t>
            </w:r>
          </w:p>
        </w:tc>
        <w:tc>
          <w:tcPr>
            <w:tcW w:type="dxa" w:w="2183"/>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Coastal Flooding</w:t>
            </w:r>
          </w:p>
        </w:tc>
        <w:tc>
          <w:tcPr>
            <w:tcW w:type="dxa" w:w="1410"/>
          </w:tcPr>
          <w:p>
            <w:pPr>
              <w:spacing w:after="0"/>
              <w:jc w:val="left"/>
            </w:pPr>
            <w:r>
              <w:rPr>
                <w:sz w:val="16"/>
              </w:rPr>
              <w:t>Not Applicable</w:t>
            </w:r>
          </w:p>
        </w:tc>
        <w:tc>
          <w:tcPr>
            <w:tcW w:type="dxa" w:w="124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7"/>
          </w:tcPr>
          <w:p>
            <w:pPr>
              <w:spacing w:after="0"/>
              <w:jc w:val="right"/>
            </w:pPr>
          </w:p>
        </w:tc>
        <w:tc>
          <w:tcPr>
            <w:tcW w:type="dxa" w:w="1168"/>
          </w:tcPr>
          <w:p>
            <w:pPr>
              <w:spacing w:after="0"/>
              <w:jc w:val="right"/>
            </w:pPr>
          </w:p>
        </w:tc>
        <w:tc>
          <w:tcPr>
            <w:tcW w:type="dxa" w:w="1250"/>
          </w:tcPr>
          <w:p>
            <w:pPr>
              <w:spacing w:after="0"/>
              <w:jc w:val="right"/>
            </w:pPr>
            <w:r>
              <w:rPr>
                <w:sz w:val="16"/>
              </w:rPr>
              <w:t>0</w:t>
            </w:r>
          </w:p>
        </w:tc>
        <w:tc>
          <w:tcPr>
            <w:tcW w:type="dxa" w:w="1565"/>
          </w:tcPr>
          <w:p>
            <w:pPr>
              <w:spacing w:after="0"/>
              <w:jc w:val="left"/>
            </w:pPr>
            <w:r>
              <w:rPr>
                <w:sz w:val="16"/>
              </w:rPr>
              <w:t>NRI rates coastal flooding Not Applicable for this county, and no federal declaration for this county names it.</w:t>
            </w:r>
          </w:p>
        </w:tc>
        <w:tc>
          <w:tcPr>
            <w:tcW w:type="dxa" w:w="2183"/>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Hurricane</w:t>
            </w:r>
          </w:p>
        </w:tc>
        <w:tc>
          <w:tcPr>
            <w:tcW w:type="dxa" w:w="1410"/>
          </w:tcPr>
          <w:p>
            <w:pPr>
              <w:spacing w:after="0"/>
              <w:jc w:val="left"/>
            </w:pPr>
            <w:r>
              <w:rPr>
                <w:sz w:val="16"/>
              </w:rPr>
              <w:t>Not Applicable</w:t>
            </w:r>
          </w:p>
        </w:tc>
        <w:tc>
          <w:tcPr>
            <w:tcW w:type="dxa" w:w="124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7"/>
          </w:tcPr>
          <w:p>
            <w:pPr>
              <w:spacing w:after="0"/>
              <w:jc w:val="right"/>
            </w:pPr>
          </w:p>
        </w:tc>
        <w:tc>
          <w:tcPr>
            <w:tcW w:type="dxa" w:w="1168"/>
          </w:tcPr>
          <w:p>
            <w:pPr>
              <w:spacing w:after="0"/>
              <w:jc w:val="right"/>
            </w:pPr>
          </w:p>
        </w:tc>
        <w:tc>
          <w:tcPr>
            <w:tcW w:type="dxa" w:w="1250"/>
          </w:tcPr>
          <w:p>
            <w:pPr>
              <w:spacing w:after="0"/>
              <w:jc w:val="right"/>
            </w:pPr>
            <w:r>
              <w:rPr>
                <w:sz w:val="16"/>
              </w:rPr>
              <w:t>0</w:t>
            </w:r>
          </w:p>
        </w:tc>
        <w:tc>
          <w:tcPr>
            <w:tcW w:type="dxa" w:w="1565"/>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183"/>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Tsunami</w:t>
            </w:r>
          </w:p>
        </w:tc>
        <w:tc>
          <w:tcPr>
            <w:tcW w:type="dxa" w:w="1410"/>
          </w:tcPr>
          <w:p>
            <w:pPr>
              <w:spacing w:after="0"/>
              <w:jc w:val="left"/>
            </w:pPr>
            <w:r>
              <w:rPr>
                <w:sz w:val="16"/>
              </w:rPr>
              <w:t>Not Applicable</w:t>
            </w:r>
          </w:p>
        </w:tc>
        <w:tc>
          <w:tcPr>
            <w:tcW w:type="dxa" w:w="124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7"/>
          </w:tcPr>
          <w:p>
            <w:pPr>
              <w:spacing w:after="0"/>
              <w:jc w:val="right"/>
            </w:pPr>
          </w:p>
        </w:tc>
        <w:tc>
          <w:tcPr>
            <w:tcW w:type="dxa" w:w="1168"/>
          </w:tcPr>
          <w:p>
            <w:pPr>
              <w:spacing w:after="0"/>
              <w:jc w:val="right"/>
            </w:pPr>
          </w:p>
        </w:tc>
        <w:tc>
          <w:tcPr>
            <w:tcW w:type="dxa" w:w="1250"/>
          </w:tcPr>
          <w:p>
            <w:pPr>
              <w:spacing w:after="0"/>
              <w:jc w:val="right"/>
            </w:pPr>
            <w:r>
              <w:rPr>
                <w:sz w:val="16"/>
              </w:rPr>
              <w:t>0</w:t>
            </w:r>
          </w:p>
        </w:tc>
        <w:tc>
          <w:tcPr>
            <w:tcW w:type="dxa" w:w="1565"/>
          </w:tcPr>
          <w:p>
            <w:pPr>
              <w:spacing w:after="0"/>
              <w:jc w:val="left"/>
            </w:pPr>
            <w:r>
              <w:rPr>
                <w:sz w:val="16"/>
              </w:rPr>
              <w:t>NRI rates tsunami Not Applicable for this county, and no federal declaration for this county names it.</w:t>
            </w: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p>
        </w:tc>
        <w:tc>
          <w:tcPr>
            <w:tcW w:type="dxa" w:w="1037"/>
          </w:tcPr>
          <w:p>
            <w:pPr>
              <w:spacing w:after="0"/>
              <w:jc w:val="left"/>
            </w:pPr>
            <w:r>
              <w:rPr>
                <w:sz w:val="16"/>
              </w:rPr>
              <w:t>Volcanic Activity</w:t>
            </w:r>
          </w:p>
        </w:tc>
        <w:tc>
          <w:tcPr>
            <w:tcW w:type="dxa" w:w="1410"/>
          </w:tcPr>
          <w:p>
            <w:pPr>
              <w:spacing w:after="0"/>
              <w:jc w:val="left"/>
            </w:pPr>
            <w:r>
              <w:rPr>
                <w:sz w:val="16"/>
              </w:rPr>
              <w:t>Not Applicable</w:t>
            </w:r>
          </w:p>
        </w:tc>
        <w:tc>
          <w:tcPr>
            <w:tcW w:type="dxa" w:w="124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7"/>
          </w:tcPr>
          <w:p>
            <w:pPr>
              <w:spacing w:after="0"/>
              <w:jc w:val="right"/>
            </w:pPr>
          </w:p>
        </w:tc>
        <w:tc>
          <w:tcPr>
            <w:tcW w:type="dxa" w:w="1168"/>
          </w:tcPr>
          <w:p>
            <w:pPr>
              <w:spacing w:after="0"/>
              <w:jc w:val="right"/>
            </w:pPr>
          </w:p>
        </w:tc>
        <w:tc>
          <w:tcPr>
            <w:tcW w:type="dxa" w:w="1250"/>
          </w:tcPr>
          <w:p>
            <w:pPr>
              <w:spacing w:after="0"/>
              <w:jc w:val="right"/>
            </w:pPr>
            <w:r>
              <w:rPr>
                <w:sz w:val="16"/>
              </w:rPr>
              <w:t>0</w:t>
            </w:r>
          </w:p>
        </w:tc>
        <w:tc>
          <w:tcPr>
            <w:tcW w:type="dxa" w:w="1565"/>
          </w:tcPr>
          <w:p>
            <w:pPr>
              <w:spacing w:after="0"/>
              <w:jc w:val="left"/>
            </w:pPr>
            <w:r>
              <w:rPr>
                <w:sz w:val="16"/>
              </w:rPr>
              <w:t>NRI rates volcanic activity Not Applicable for this county, and no federal declaration for this county names it.</w:t>
            </w: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90 of 90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44 of 90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90 of 90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90 of 90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90 of 90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90 of 90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90 of 90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90 of 90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90 of 90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90 of 90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90 of 90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87 of 90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90 of 90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3"/>
        <w:gridCol w:w="1725"/>
        <w:gridCol w:w="1546"/>
        <w:gridCol w:w="1896"/>
        <w:gridCol w:w="1636"/>
        <w:gridCol w:w="1548"/>
        <w:gridCol w:w="1821"/>
        <w:gridCol w:w="2216"/>
      </w:tblGrid>
      <w:tr>
        <w:trPr>
          <w:cantSplit/>
          <w:tblHeader/>
        </w:trPr>
        <w:tc>
          <w:tcPr>
            <w:tcW w:type="dxa" w:w="1723"/>
            <w:shd w:val="clear" w:color="auto" w:fill="E8E8E8"/>
          </w:tcPr>
          <w:p>
            <w:pPr>
              <w:spacing w:after="0"/>
              <w:jc w:val="left"/>
            </w:pPr>
            <w:r>
              <w:rPr>
                <w:b/>
                <w:sz w:val="16"/>
              </w:rPr>
              <w:t>Hazard</w:t>
            </w:r>
          </w:p>
        </w:tc>
        <w:tc>
          <w:tcPr>
            <w:tcW w:type="dxa" w:w="1725"/>
            <w:shd w:val="clear" w:color="auto" w:fill="E8E8E8"/>
          </w:tcPr>
          <w:p>
            <w:pPr>
              <w:spacing w:after="0"/>
              <w:jc w:val="left"/>
            </w:pPr>
            <w:r>
              <w:rPr>
                <w:b/>
                <w:sz w:val="16"/>
              </w:rPr>
              <w:t>Scale</w:t>
            </w:r>
          </w:p>
        </w:tc>
        <w:tc>
          <w:tcPr>
            <w:tcW w:type="dxa" w:w="1546"/>
            <w:shd w:val="clear" w:color="auto" w:fill="E8E8E8"/>
          </w:tcPr>
          <w:p>
            <w:pPr>
              <w:spacing w:after="0"/>
              <w:jc w:val="right"/>
            </w:pPr>
            <w:r>
              <w:rPr>
                <w:b/>
                <w:sz w:val="16"/>
              </w:rPr>
              <w:t>Records</w:t>
            </w:r>
          </w:p>
          <w:p>
            <w:pPr>
              <w:spacing w:after="0"/>
              <w:jc w:val="right"/>
            </w:pPr>
            <w:r>
              <w:rPr>
                <w:i/>
                <w:color w:val="555555"/>
                <w:sz w:val="14"/>
              </w:rPr>
              <w:t>count, years</w:t>
            </w:r>
          </w:p>
        </w:tc>
        <w:tc>
          <w:tcPr>
            <w:tcW w:type="dxa" w:w="1896"/>
            <w:shd w:val="clear" w:color="auto" w:fill="E8E8E8"/>
          </w:tcPr>
          <w:p>
            <w:pPr>
              <w:spacing w:after="0"/>
              <w:jc w:val="left"/>
            </w:pPr>
            <w:r>
              <w:rPr>
                <w:b/>
                <w:sz w:val="16"/>
              </w:rPr>
              <w:t>Observed range</w:t>
            </w:r>
          </w:p>
        </w:tc>
        <w:tc>
          <w:tcPr>
            <w:tcW w:type="dxa" w:w="1636"/>
            <w:shd w:val="clear" w:color="auto" w:fill="E8E8E8"/>
          </w:tcPr>
          <w:p>
            <w:pPr>
              <w:spacing w:after="0"/>
              <w:jc w:val="left"/>
            </w:pPr>
            <w:r>
              <w:rPr>
                <w:b/>
                <w:sz w:val="16"/>
              </w:rPr>
              <w:t>Worst recorded event</w:t>
            </w:r>
          </w:p>
        </w:tc>
        <w:tc>
          <w:tcPr>
            <w:tcW w:type="dxa" w:w="1548"/>
            <w:shd w:val="clear" w:color="auto" w:fill="E8E8E8"/>
          </w:tcPr>
          <w:p>
            <w:pPr>
              <w:spacing w:after="0"/>
              <w:jc w:val="left"/>
            </w:pPr>
            <w:r>
              <w:rPr>
                <w:b/>
                <w:sz w:val="16"/>
              </w:rPr>
              <w:t>Most damaging (when different)</w:t>
            </w:r>
          </w:p>
        </w:tc>
        <w:tc>
          <w:tcPr>
            <w:tcW w:type="dxa" w:w="1821"/>
            <w:shd w:val="clear" w:color="auto" w:fill="E8E8E8"/>
          </w:tcPr>
          <w:p>
            <w:pPr>
              <w:spacing w:after="0"/>
              <w:jc w:val="left"/>
            </w:pPr>
            <w:r>
              <w:rPr>
                <w:b/>
                <w:sz w:val="16"/>
              </w:rPr>
              <w:t>How it applies to members</w:t>
            </w:r>
          </w:p>
        </w:tc>
        <w:tc>
          <w:tcPr>
            <w:tcW w:type="dxa" w:w="2216"/>
            <w:shd w:val="clear" w:color="auto" w:fill="E8E8E8"/>
          </w:tcPr>
          <w:p>
            <w:pPr>
              <w:spacing w:after="0"/>
              <w:jc w:val="left"/>
            </w:pPr>
            <w:r>
              <w:rPr>
                <w:b/>
                <w:sz w:val="16"/>
              </w:rPr>
              <w:t>Note</w:t>
            </w:r>
          </w:p>
        </w:tc>
      </w:tr>
      <w:tr>
        <w:trPr>
          <w:cantSplit/>
        </w:trPr>
        <w:tc>
          <w:tcPr>
            <w:tcW w:type="dxa" w:w="1723"/>
          </w:tcPr>
          <w:p>
            <w:pPr>
              <w:spacing w:after="0"/>
              <w:jc w:val="left"/>
            </w:pPr>
            <w:r>
              <w:rPr>
                <w:sz w:val="16"/>
              </w:rPr>
              <w:t>Avalanche</w:t>
            </w:r>
          </w:p>
        </w:tc>
        <w:tc>
          <w:tcPr>
            <w:tcW w:type="dxa" w:w="1725"/>
          </w:tcPr>
          <w:p>
            <w:pPr>
              <w:spacing w:after="0"/>
              <w:jc w:val="left"/>
            </w:pPr>
            <w:r>
              <w:rPr>
                <w:sz w:val="16"/>
              </w:rPr>
              <w:t>none (count and damage)</w:t>
            </w:r>
          </w:p>
        </w:tc>
        <w:tc>
          <w:tcPr>
            <w:tcW w:type="dxa" w:w="1546"/>
          </w:tcPr>
          <w:p>
            <w:pPr>
              <w:spacing w:after="0"/>
              <w:jc w:val="right"/>
            </w:pPr>
            <w:r>
              <w:rPr>
                <w:sz w:val="16"/>
              </w:rPr>
              <w:t>0</w:t>
            </w:r>
          </w:p>
        </w:tc>
        <w:tc>
          <w:tcPr>
            <w:tcW w:type="dxa" w:w="1896"/>
          </w:tcPr>
          <w:p>
            <w:pPr>
              <w:spacing w:after="0"/>
              <w:jc w:val="left"/>
            </w:pPr>
          </w:p>
        </w:tc>
        <w:tc>
          <w:tcPr>
            <w:tcW w:type="dxa" w:w="1636"/>
          </w:tcPr>
          <w:p>
            <w:pPr>
              <w:spacing w:after="0"/>
              <w:jc w:val="left"/>
            </w:pPr>
          </w:p>
        </w:tc>
        <w:tc>
          <w:tcPr>
            <w:tcW w:type="dxa" w:w="1548"/>
          </w:tcPr>
          <w:p>
            <w:pPr>
              <w:spacing w:after="0"/>
              <w:jc w:val="left"/>
            </w:pPr>
          </w:p>
        </w:tc>
        <w:tc>
          <w:tcPr>
            <w:tcW w:type="dxa" w:w="1821"/>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Coastal Flood, Storm Surge/Tide</w:t>
            </w:r>
          </w:p>
        </w:tc>
        <w:tc>
          <w:tcPr>
            <w:tcW w:type="dxa" w:w="1725"/>
          </w:tcPr>
          <w:p>
            <w:pPr>
              <w:spacing w:after="0"/>
              <w:jc w:val="left"/>
            </w:pPr>
            <w:r>
              <w:rPr>
                <w:sz w:val="16"/>
              </w:rPr>
              <w:t>none in data (FIRM for depth)</w:t>
            </w:r>
          </w:p>
        </w:tc>
        <w:tc>
          <w:tcPr>
            <w:tcW w:type="dxa" w:w="1546"/>
          </w:tcPr>
          <w:p>
            <w:pPr>
              <w:spacing w:after="0"/>
              <w:jc w:val="right"/>
            </w:pPr>
            <w:r>
              <w:rPr>
                <w:sz w:val="16"/>
              </w:rPr>
              <w:t>0</w:t>
            </w:r>
          </w:p>
        </w:tc>
        <w:tc>
          <w:tcPr>
            <w:tcW w:type="dxa" w:w="1896"/>
          </w:tcPr>
          <w:p>
            <w:pPr>
              <w:spacing w:after="0"/>
              <w:jc w:val="left"/>
            </w:pPr>
          </w:p>
        </w:tc>
        <w:tc>
          <w:tcPr>
            <w:tcW w:type="dxa" w:w="1636"/>
          </w:tcPr>
          <w:p>
            <w:pPr>
              <w:spacing w:after="0"/>
              <w:jc w:val="left"/>
            </w:pPr>
          </w:p>
        </w:tc>
        <w:tc>
          <w:tcPr>
            <w:tcW w:type="dxa" w:w="1548"/>
          </w:tcPr>
          <w:p>
            <w:pPr>
              <w:spacing w:after="0"/>
              <w:jc w:val="left"/>
            </w:pPr>
          </w:p>
        </w:tc>
        <w:tc>
          <w:tcPr>
            <w:tcW w:type="dxa" w:w="1821"/>
          </w:tcPr>
          <w:p>
            <w:pPr>
              <w:spacing w:after="0"/>
              <w:jc w:val="left"/>
            </w:pPr>
          </w:p>
        </w:tc>
        <w:tc>
          <w:tcPr>
            <w:tcW w:type="dxa" w:w="2216"/>
          </w:tcPr>
          <w:p>
            <w:pPr>
              <w:spacing w:after="0"/>
              <w:jc w:val="left"/>
            </w:pPr>
            <w:r>
              <w:rPr>
                <w:sz w:val="16"/>
              </w:rPr>
              <w:t>Flood depth: see the FEMA Flood Insurance Rate Map.</w:t>
            </w:r>
          </w:p>
        </w:tc>
      </w:tr>
      <w:tr>
        <w:trPr>
          <w:cantSplit/>
        </w:trPr>
        <w:tc>
          <w:tcPr>
            <w:tcW w:type="dxa" w:w="1723"/>
          </w:tcPr>
          <w:p>
            <w:pPr>
              <w:spacing w:after="0"/>
              <w:jc w:val="left"/>
            </w:pPr>
            <w:r>
              <w:rPr>
                <w:sz w:val="16"/>
              </w:rPr>
              <w:t>Cold/Wind Chill, Extreme Cold/Wind Chill</w:t>
            </w:r>
          </w:p>
        </w:tc>
        <w:tc>
          <w:tcPr>
            <w:tcW w:type="dxa" w:w="1725"/>
          </w:tcPr>
          <w:p>
            <w:pPr>
              <w:spacing w:after="0"/>
              <w:jc w:val="left"/>
            </w:pPr>
            <w:r>
              <w:rPr>
                <w:sz w:val="16"/>
              </w:rPr>
              <w:t>wind chill</w:t>
            </w:r>
          </w:p>
        </w:tc>
        <w:tc>
          <w:tcPr>
            <w:tcW w:type="dxa" w:w="1546"/>
          </w:tcPr>
          <w:p>
            <w:pPr>
              <w:spacing w:after="0"/>
              <w:jc w:val="right"/>
            </w:pPr>
            <w:r>
              <w:rPr>
                <w:sz w:val="16"/>
              </w:rPr>
              <w:t>18, 1996 to 2026 (18 zone-level)</w:t>
            </w:r>
          </w:p>
        </w:tc>
        <w:tc>
          <w:tcPr>
            <w:tcW w:type="dxa" w:w="1896"/>
          </w:tcPr>
          <w:p>
            <w:pPr>
              <w:spacing w:after="0"/>
              <w:jc w:val="left"/>
            </w:pPr>
            <w:r>
              <w:rPr>
                <w:sz w:val="16"/>
              </w:rPr>
              <w:t>1 day to 5 days (median 2 days); 17 with a recorded value</w:t>
            </w:r>
          </w:p>
        </w:tc>
        <w:tc>
          <w:tcPr>
            <w:tcW w:type="dxa" w:w="1636"/>
          </w:tcPr>
          <w:p>
            <w:pPr>
              <w:spacing w:after="0"/>
              <w:jc w:val="left"/>
            </w:pPr>
            <w:r>
              <w:rPr>
                <w:sz w:val="16"/>
              </w:rPr>
              <w:t>5 consecutive days, 1996-01-31 to 1996-02-04, zone-level</w:t>
            </w:r>
          </w:p>
        </w:tc>
        <w:tc>
          <w:tcPr>
            <w:tcW w:type="dxa" w:w="1548"/>
          </w:tcPr>
          <w:p>
            <w:pPr>
              <w:spacing w:after="0"/>
              <w:jc w:val="left"/>
            </w:pPr>
          </w:p>
        </w:tc>
        <w:tc>
          <w:tcPr>
            <w:tcW w:type="dxa" w:w="1821"/>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Wind chill: in event narratives only; local data required.</w:t>
            </w:r>
          </w:p>
        </w:tc>
      </w:tr>
      <w:tr>
        <w:trPr>
          <w:cantSplit/>
        </w:trPr>
        <w:tc>
          <w:tcPr>
            <w:tcW w:type="dxa" w:w="1723"/>
          </w:tcPr>
          <w:p>
            <w:pPr>
              <w:spacing w:after="0"/>
              <w:jc w:val="left"/>
            </w:pPr>
            <w:r>
              <w:rPr>
                <w:sz w:val="16"/>
              </w:rPr>
              <w:t>Frost/Freeze (outside NRI Cold Wave definition)</w:t>
            </w:r>
          </w:p>
        </w:tc>
        <w:tc>
          <w:tcPr>
            <w:tcW w:type="dxa" w:w="1725"/>
          </w:tcPr>
          <w:p>
            <w:pPr>
              <w:spacing w:after="0"/>
              <w:jc w:val="left"/>
            </w:pPr>
            <w:r>
              <w:rPr>
                <w:sz w:val="16"/>
              </w:rPr>
              <w:t>crop damage</w:t>
            </w:r>
          </w:p>
        </w:tc>
        <w:tc>
          <w:tcPr>
            <w:tcW w:type="dxa" w:w="1546"/>
          </w:tcPr>
          <w:p>
            <w:pPr>
              <w:spacing w:after="0"/>
              <w:jc w:val="right"/>
            </w:pPr>
            <w:r>
              <w:rPr>
                <w:sz w:val="16"/>
              </w:rPr>
              <w:t>0</w:t>
            </w:r>
          </w:p>
        </w:tc>
        <w:tc>
          <w:tcPr>
            <w:tcW w:type="dxa" w:w="1896"/>
          </w:tcPr>
          <w:p>
            <w:pPr>
              <w:spacing w:after="0"/>
              <w:jc w:val="left"/>
            </w:pPr>
          </w:p>
        </w:tc>
        <w:tc>
          <w:tcPr>
            <w:tcW w:type="dxa" w:w="1636"/>
          </w:tcPr>
          <w:p>
            <w:pPr>
              <w:spacing w:after="0"/>
              <w:jc w:val="left"/>
            </w:pPr>
          </w:p>
        </w:tc>
        <w:tc>
          <w:tcPr>
            <w:tcW w:type="dxa" w:w="1548"/>
          </w:tcPr>
          <w:p>
            <w:pPr>
              <w:spacing w:after="0"/>
              <w:jc w:val="left"/>
            </w:pPr>
          </w:p>
        </w:tc>
        <w:tc>
          <w:tcPr>
            <w:tcW w:type="dxa" w:w="1821"/>
          </w:tcPr>
          <w:p>
            <w:pPr>
              <w:spacing w:after="0"/>
              <w:jc w:val="left"/>
            </w:pPr>
          </w:p>
        </w:tc>
        <w:tc>
          <w:tcPr>
            <w:tcW w:type="dxa" w:w="2216"/>
          </w:tcPr>
          <w:p>
            <w:pPr>
              <w:spacing w:after="0"/>
              <w:jc w:val="left"/>
            </w:pPr>
            <w:r>
              <w:rPr>
                <w:sz w:val="16"/>
              </w:rPr>
              <w:t>Temperature: in event narratives only; local data required.</w:t>
            </w:r>
          </w:p>
        </w:tc>
      </w:tr>
      <w:tr>
        <w:trPr>
          <w:cantSplit/>
        </w:trPr>
        <w:tc>
          <w:tcPr>
            <w:tcW w:type="dxa" w:w="1723"/>
          </w:tcPr>
          <w:p>
            <w:pPr>
              <w:spacing w:after="0"/>
              <w:jc w:val="left"/>
            </w:pPr>
            <w:r>
              <w:rPr>
                <w:sz w:val="16"/>
              </w:rPr>
              <w:t>Drought</w:t>
            </w:r>
          </w:p>
        </w:tc>
        <w:tc>
          <w:tcPr>
            <w:tcW w:type="dxa" w:w="1725"/>
          </w:tcPr>
          <w:p>
            <w:pPr>
              <w:spacing w:after="0"/>
              <w:jc w:val="left"/>
            </w:pPr>
            <w:r>
              <w:rPr>
                <w:sz w:val="16"/>
              </w:rPr>
              <w:t>US Drought Monitor D-scale</w:t>
            </w:r>
          </w:p>
        </w:tc>
        <w:tc>
          <w:tcPr>
            <w:tcW w:type="dxa" w:w="1546"/>
          </w:tcPr>
          <w:p>
            <w:pPr>
              <w:spacing w:after="0"/>
              <w:jc w:val="right"/>
            </w:pPr>
            <w:r>
              <w:rPr>
                <w:sz w:val="16"/>
              </w:rPr>
              <w:t>0</w:t>
            </w:r>
          </w:p>
        </w:tc>
        <w:tc>
          <w:tcPr>
            <w:tcW w:type="dxa" w:w="1896"/>
          </w:tcPr>
          <w:p>
            <w:pPr>
              <w:spacing w:after="0"/>
              <w:jc w:val="left"/>
            </w:pPr>
          </w:p>
        </w:tc>
        <w:tc>
          <w:tcPr>
            <w:tcW w:type="dxa" w:w="1636"/>
          </w:tcPr>
          <w:p>
            <w:pPr>
              <w:spacing w:after="0"/>
              <w:jc w:val="left"/>
            </w:pPr>
          </w:p>
        </w:tc>
        <w:tc>
          <w:tcPr>
            <w:tcW w:type="dxa" w:w="1548"/>
          </w:tcPr>
          <w:p>
            <w:pPr>
              <w:spacing w:after="0"/>
              <w:jc w:val="left"/>
            </w:pPr>
          </w:p>
        </w:tc>
        <w:tc>
          <w:tcPr>
            <w:tcW w:type="dxa" w:w="1821"/>
          </w:tcPr>
          <w:p>
            <w:pPr>
              <w:spacing w:after="0"/>
              <w:jc w:val="left"/>
            </w:pPr>
          </w:p>
        </w:tc>
        <w:tc>
          <w:tcPr>
            <w:tcW w:type="dxa" w:w="22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3"/>
          </w:tcPr>
          <w:p>
            <w:pPr>
              <w:spacing w:after="0"/>
              <w:jc w:val="left"/>
            </w:pPr>
            <w:r>
              <w:rPr>
                <w:sz w:val="16"/>
              </w:rPr>
              <w:t>Earthquake</w:t>
            </w:r>
          </w:p>
        </w:tc>
        <w:tc>
          <w:tcPr>
            <w:tcW w:type="dxa" w:w="1725"/>
          </w:tcPr>
          <w:p>
            <w:pPr>
              <w:spacing w:after="0"/>
              <w:jc w:val="left"/>
            </w:pPr>
            <w:r>
              <w:rPr>
                <w:sz w:val="16"/>
              </w:rPr>
              <w:t>Modified Mercalli (local data)</w:t>
            </w:r>
          </w:p>
        </w:tc>
        <w:tc>
          <w:tcPr>
            <w:tcW w:type="dxa" w:w="1546"/>
          </w:tcPr>
          <w:p>
            <w:pPr>
              <w:spacing w:after="0"/>
              <w:jc w:val="right"/>
            </w:pPr>
            <w:r>
              <w:rPr>
                <w:sz w:val="16"/>
              </w:rPr>
              <w:t>0</w:t>
            </w:r>
          </w:p>
        </w:tc>
        <w:tc>
          <w:tcPr>
            <w:tcW w:type="dxa" w:w="1896"/>
          </w:tcPr>
          <w:p>
            <w:pPr>
              <w:spacing w:after="0"/>
              <w:jc w:val="left"/>
            </w:pPr>
          </w:p>
        </w:tc>
        <w:tc>
          <w:tcPr>
            <w:tcW w:type="dxa" w:w="1636"/>
          </w:tcPr>
          <w:p>
            <w:pPr>
              <w:spacing w:after="0"/>
              <w:jc w:val="left"/>
            </w:pPr>
          </w:p>
        </w:tc>
        <w:tc>
          <w:tcPr>
            <w:tcW w:type="dxa" w:w="1548"/>
          </w:tcPr>
          <w:p>
            <w:pPr>
              <w:spacing w:after="0"/>
              <w:jc w:val="left"/>
            </w:pPr>
          </w:p>
        </w:tc>
        <w:tc>
          <w:tcPr>
            <w:tcW w:type="dxa" w:w="1821"/>
          </w:tcPr>
          <w:p>
            <w:pPr>
              <w:spacing w:after="0"/>
              <w:jc w:val="left"/>
            </w:pPr>
          </w:p>
        </w:tc>
        <w:tc>
          <w:tcPr>
            <w:tcW w:type="dxa" w:w="2216"/>
          </w:tcPr>
          <w:p>
            <w:pPr>
              <w:spacing w:after="0"/>
              <w:jc w:val="left"/>
            </w:pPr>
            <w:r>
              <w:rPr>
                <w:sz w:val="16"/>
              </w:rPr>
              <w:t>No Storm Events record; local data required (e.g., USGS).</w:t>
            </w:r>
          </w:p>
        </w:tc>
      </w:tr>
      <w:tr>
        <w:trPr>
          <w:cantSplit/>
        </w:trPr>
        <w:tc>
          <w:tcPr>
            <w:tcW w:type="dxa" w:w="1723"/>
          </w:tcPr>
          <w:p>
            <w:pPr>
              <w:spacing w:after="0"/>
              <w:jc w:val="left"/>
            </w:pPr>
            <w:r>
              <w:rPr>
                <w:sz w:val="16"/>
              </w:rPr>
              <w:t>Hail</w:t>
            </w:r>
          </w:p>
        </w:tc>
        <w:tc>
          <w:tcPr>
            <w:tcW w:type="dxa" w:w="1725"/>
          </w:tcPr>
          <w:p>
            <w:pPr>
              <w:spacing w:after="0"/>
              <w:jc w:val="left"/>
            </w:pPr>
            <w:r>
              <w:rPr>
                <w:sz w:val="16"/>
              </w:rPr>
              <w:t>hail size (inches)</w:t>
            </w:r>
          </w:p>
        </w:tc>
        <w:tc>
          <w:tcPr>
            <w:tcW w:type="dxa" w:w="1546"/>
          </w:tcPr>
          <w:p>
            <w:pPr>
              <w:spacing w:after="0"/>
              <w:jc w:val="right"/>
            </w:pPr>
            <w:r>
              <w:rPr>
                <w:sz w:val="16"/>
              </w:rPr>
              <w:t>254, 1967 to 2026</w:t>
            </w:r>
          </w:p>
        </w:tc>
        <w:tc>
          <w:tcPr>
            <w:tcW w:type="dxa" w:w="1896"/>
          </w:tcPr>
          <w:p>
            <w:pPr>
              <w:spacing w:after="0"/>
              <w:jc w:val="left"/>
            </w:pPr>
            <w:r>
              <w:rPr>
                <w:sz w:val="16"/>
              </w:rPr>
              <w:t>0.75 in to 4 in (median 1 in); 254 with a recorded value</w:t>
            </w:r>
          </w:p>
        </w:tc>
        <w:tc>
          <w:tcPr>
            <w:tcW w:type="dxa" w:w="1636"/>
          </w:tcPr>
          <w:p>
            <w:pPr>
              <w:spacing w:after="0"/>
              <w:jc w:val="left"/>
            </w:pPr>
            <w:r>
              <w:rPr>
                <w:sz w:val="16"/>
              </w:rPr>
              <w:t>4 in hail, 1981-06-14</w:t>
            </w:r>
          </w:p>
        </w:tc>
        <w:tc>
          <w:tcPr>
            <w:tcW w:type="dxa" w:w="1548"/>
          </w:tcPr>
          <w:p>
            <w:pPr>
              <w:spacing w:after="0"/>
              <w:jc w:val="left"/>
            </w:pPr>
            <w:r>
              <w:rPr>
                <w:sz w:val="16"/>
              </w:rPr>
              <w:t>Hail, 2006-08-24, $20,000,000 property; crops not reported (2006 dollars)</w:t>
            </w:r>
          </w:p>
        </w:tc>
        <w:tc>
          <w:tcPr>
            <w:tcW w:type="dxa" w:w="1821"/>
          </w:tcPr>
          <w:p>
            <w:pPr>
              <w:spacing w:after="0"/>
              <w:jc w:val="left"/>
            </w:pPr>
            <w:r>
              <w:rPr>
                <w:sz w:val="16"/>
              </w:rPr>
              <w:t>Event records naming member places: Blaine city (28 records), Ramsey city (27 records), St. Francis city (22 records), Coon Rapids city (21 records), Anoka city (18 records), Andover city (17 records), Circle Pines city (13 records), East Bethel city (12 records), Fridley city (9 records), Ham Lake city (9 records); and 11 more member places (see the XLSX file).</w:t>
            </w:r>
          </w:p>
        </w:tc>
        <w:tc>
          <w:tcPr>
            <w:tcW w:type="dxa" w:w="2216"/>
          </w:tcPr>
          <w:p>
            <w:pPr>
              <w:spacing w:after="0"/>
              <w:jc w:val="left"/>
            </w:pPr>
          </w:p>
        </w:tc>
      </w:tr>
      <w:tr>
        <w:trPr>
          <w:cantSplit/>
        </w:trPr>
        <w:tc>
          <w:tcPr>
            <w:tcW w:type="dxa" w:w="1723"/>
          </w:tcPr>
          <w:p>
            <w:pPr>
              <w:spacing w:after="0"/>
              <w:jc w:val="left"/>
            </w:pPr>
            <w:r>
              <w:rPr>
                <w:sz w:val="16"/>
              </w:rPr>
              <w:t>Excessive Heat, Heat</w:t>
            </w:r>
          </w:p>
        </w:tc>
        <w:tc>
          <w:tcPr>
            <w:tcW w:type="dxa" w:w="1725"/>
          </w:tcPr>
          <w:p>
            <w:pPr>
              <w:spacing w:after="0"/>
              <w:jc w:val="left"/>
            </w:pPr>
            <w:r>
              <w:rPr>
                <w:sz w:val="16"/>
              </w:rPr>
              <w:t>heat index (narratives)</w:t>
            </w:r>
          </w:p>
        </w:tc>
        <w:tc>
          <w:tcPr>
            <w:tcW w:type="dxa" w:w="1546"/>
          </w:tcPr>
          <w:p>
            <w:pPr>
              <w:spacing w:after="0"/>
              <w:jc w:val="right"/>
            </w:pPr>
            <w:r>
              <w:rPr>
                <w:sz w:val="16"/>
              </w:rPr>
              <w:t>14, 1999 to 2023 (14 zone-level)</w:t>
            </w:r>
          </w:p>
        </w:tc>
        <w:tc>
          <w:tcPr>
            <w:tcW w:type="dxa" w:w="1896"/>
          </w:tcPr>
          <w:p>
            <w:pPr>
              <w:spacing w:after="0"/>
              <w:jc w:val="left"/>
            </w:pPr>
            <w:r>
              <w:rPr>
                <w:sz w:val="16"/>
              </w:rPr>
              <w:t>1 day to 5 days (median 2 days); 12 with a recorded value</w:t>
            </w:r>
          </w:p>
        </w:tc>
        <w:tc>
          <w:tcPr>
            <w:tcW w:type="dxa" w:w="1636"/>
          </w:tcPr>
          <w:p>
            <w:pPr>
              <w:spacing w:after="0"/>
              <w:jc w:val="left"/>
            </w:pPr>
            <w:r>
              <w:rPr>
                <w:sz w:val="16"/>
              </w:rPr>
              <w:t>5 consecutive days, 2013-08-25 to 2013-08-29, zone-level</w:t>
            </w:r>
          </w:p>
        </w:tc>
        <w:tc>
          <w:tcPr>
            <w:tcW w:type="dxa" w:w="1548"/>
          </w:tcPr>
          <w:p>
            <w:pPr>
              <w:spacing w:after="0"/>
              <w:jc w:val="left"/>
            </w:pPr>
          </w:p>
        </w:tc>
        <w:tc>
          <w:tcPr>
            <w:tcW w:type="dxa" w:w="1821"/>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Heat index: in event narratives only; local data required.</w:t>
            </w:r>
          </w:p>
        </w:tc>
      </w:tr>
      <w:tr>
        <w:trPr>
          <w:cantSplit/>
        </w:trPr>
        <w:tc>
          <w:tcPr>
            <w:tcW w:type="dxa" w:w="1723"/>
          </w:tcPr>
          <w:p>
            <w:pPr>
              <w:spacing w:after="0"/>
              <w:jc w:val="left"/>
            </w:pPr>
            <w:r>
              <w:rPr>
                <w:sz w:val="16"/>
              </w:rPr>
              <w:t>Hurricane, Tropical Storm, Tropical Depression</w:t>
            </w:r>
          </w:p>
        </w:tc>
        <w:tc>
          <w:tcPr>
            <w:tcW w:type="dxa" w:w="1725"/>
          </w:tcPr>
          <w:p>
            <w:pPr>
              <w:spacing w:after="0"/>
              <w:jc w:val="left"/>
            </w:pPr>
            <w:r>
              <w:rPr>
                <w:sz w:val="16"/>
              </w:rPr>
              <w:t>Saffir-Simpson</w:t>
            </w:r>
          </w:p>
        </w:tc>
        <w:tc>
          <w:tcPr>
            <w:tcW w:type="dxa" w:w="1546"/>
          </w:tcPr>
          <w:p>
            <w:pPr>
              <w:spacing w:after="0"/>
              <w:jc w:val="right"/>
            </w:pPr>
            <w:r>
              <w:rPr>
                <w:sz w:val="16"/>
              </w:rPr>
              <w:t>0</w:t>
            </w:r>
          </w:p>
        </w:tc>
        <w:tc>
          <w:tcPr>
            <w:tcW w:type="dxa" w:w="1896"/>
          </w:tcPr>
          <w:p>
            <w:pPr>
              <w:spacing w:after="0"/>
              <w:jc w:val="left"/>
            </w:pPr>
          </w:p>
        </w:tc>
        <w:tc>
          <w:tcPr>
            <w:tcW w:type="dxa" w:w="1636"/>
          </w:tcPr>
          <w:p>
            <w:pPr>
              <w:spacing w:after="0"/>
              <w:jc w:val="left"/>
            </w:pPr>
          </w:p>
        </w:tc>
        <w:tc>
          <w:tcPr>
            <w:tcW w:type="dxa" w:w="1548"/>
          </w:tcPr>
          <w:p>
            <w:pPr>
              <w:spacing w:after="0"/>
              <w:jc w:val="left"/>
            </w:pPr>
          </w:p>
        </w:tc>
        <w:tc>
          <w:tcPr>
            <w:tcW w:type="dxa" w:w="1821"/>
          </w:tcPr>
          <w:p>
            <w:pPr>
              <w:spacing w:after="0"/>
              <w:jc w:val="left"/>
            </w:pPr>
          </w:p>
        </w:tc>
        <w:tc>
          <w:tcPr>
            <w:tcW w:type="dxa" w:w="221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3"/>
          </w:tcPr>
          <w:p>
            <w:pPr>
              <w:spacing w:after="0"/>
              <w:jc w:val="left"/>
            </w:pPr>
            <w:r>
              <w:rPr>
                <w:sz w:val="16"/>
              </w:rPr>
              <w:t>Ice Storm</w:t>
            </w:r>
          </w:p>
        </w:tc>
        <w:tc>
          <w:tcPr>
            <w:tcW w:type="dxa" w:w="1725"/>
          </w:tcPr>
          <w:p>
            <w:pPr>
              <w:spacing w:after="0"/>
              <w:jc w:val="left"/>
            </w:pPr>
            <w:r>
              <w:rPr>
                <w:sz w:val="16"/>
              </w:rPr>
              <w:t>Sperry-Piltz (local data)</w:t>
            </w:r>
          </w:p>
        </w:tc>
        <w:tc>
          <w:tcPr>
            <w:tcW w:type="dxa" w:w="1546"/>
          </w:tcPr>
          <w:p>
            <w:pPr>
              <w:spacing w:after="0"/>
              <w:jc w:val="right"/>
            </w:pPr>
            <w:r>
              <w:rPr>
                <w:sz w:val="16"/>
              </w:rPr>
              <w:t>1, 1996 to 1996 (1 zone-level)</w:t>
            </w:r>
          </w:p>
        </w:tc>
        <w:tc>
          <w:tcPr>
            <w:tcW w:type="dxa" w:w="1896"/>
          </w:tcPr>
          <w:p>
            <w:pPr>
              <w:spacing w:after="0"/>
              <w:jc w:val="left"/>
            </w:pPr>
          </w:p>
        </w:tc>
        <w:tc>
          <w:tcPr>
            <w:tcW w:type="dxa" w:w="1636"/>
          </w:tcPr>
          <w:p>
            <w:pPr>
              <w:spacing w:after="0"/>
              <w:jc w:val="left"/>
            </w:pPr>
            <w:r>
              <w:rPr>
                <w:sz w:val="16"/>
              </w:rPr>
              <w:t>No damage reported in 1 records.</w:t>
            </w:r>
          </w:p>
        </w:tc>
        <w:tc>
          <w:tcPr>
            <w:tcW w:type="dxa" w:w="1548"/>
          </w:tcPr>
          <w:p>
            <w:pPr>
              <w:spacing w:after="0"/>
              <w:jc w:val="left"/>
            </w:pPr>
          </w:p>
        </w:tc>
        <w:tc>
          <w:tcPr>
            <w:tcW w:type="dxa" w:w="1821"/>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Ice thickness: in event narratives only; local data required.</w:t>
            </w:r>
          </w:p>
        </w:tc>
      </w:tr>
      <w:tr>
        <w:trPr>
          <w:cantSplit/>
        </w:trPr>
        <w:tc>
          <w:tcPr>
            <w:tcW w:type="dxa" w:w="1723"/>
          </w:tcPr>
          <w:p>
            <w:pPr>
              <w:spacing w:after="0"/>
              <w:jc w:val="left"/>
            </w:pPr>
            <w:r>
              <w:rPr>
                <w:sz w:val="16"/>
              </w:rPr>
              <w:t>Flash Flood, Flood, Lakeshore Flood</w:t>
            </w:r>
          </w:p>
        </w:tc>
        <w:tc>
          <w:tcPr>
            <w:tcW w:type="dxa" w:w="1725"/>
          </w:tcPr>
          <w:p>
            <w:pPr>
              <w:spacing w:after="0"/>
              <w:jc w:val="left"/>
            </w:pPr>
            <w:r>
              <w:rPr>
                <w:sz w:val="16"/>
              </w:rPr>
              <w:t>damage and flood days (FIRM for depth)</w:t>
            </w:r>
          </w:p>
        </w:tc>
        <w:tc>
          <w:tcPr>
            <w:tcW w:type="dxa" w:w="1546"/>
          </w:tcPr>
          <w:p>
            <w:pPr>
              <w:spacing w:after="0"/>
              <w:jc w:val="right"/>
            </w:pPr>
            <w:r>
              <w:rPr>
                <w:sz w:val="16"/>
              </w:rPr>
              <w:t>19, 1997 to 2025 (2 zone-level)</w:t>
            </w:r>
          </w:p>
        </w:tc>
        <w:tc>
          <w:tcPr>
            <w:tcW w:type="dxa" w:w="1896"/>
          </w:tcPr>
          <w:p>
            <w:pPr>
              <w:spacing w:after="0"/>
              <w:jc w:val="left"/>
            </w:pPr>
          </w:p>
        </w:tc>
        <w:tc>
          <w:tcPr>
            <w:tcW w:type="dxa" w:w="1636"/>
          </w:tcPr>
          <w:p>
            <w:pPr>
              <w:spacing w:after="0"/>
              <w:jc w:val="left"/>
            </w:pPr>
            <w:r>
              <w:rPr>
                <w:sz w:val="16"/>
              </w:rPr>
              <w:t>Flood, 2001-04-01, $200,000,000 property; crops not reported, reported for the zone (2001 dollars), 3 direct deaths, 1 direct injury (reported for the zone); NWS zone MNZ061 (ANOKA), zone-level: may include parts of neighboring counties</w:t>
            </w:r>
          </w:p>
        </w:tc>
        <w:tc>
          <w:tcPr>
            <w:tcW w:type="dxa" w:w="1548"/>
          </w:tcPr>
          <w:p>
            <w:pPr>
              <w:spacing w:after="0"/>
              <w:jc w:val="left"/>
            </w:pPr>
          </w:p>
        </w:tc>
        <w:tc>
          <w:tcPr>
            <w:tcW w:type="dxa" w:w="1821"/>
          </w:tcPr>
          <w:p>
            <w:pPr>
              <w:spacing w:after="0"/>
              <w:jc w:val="left"/>
            </w:pPr>
            <w:r>
              <w:rPr>
                <w:sz w:val="16"/>
              </w:rPr>
              <w:t>Event records naming member places: Fridley city (4 records), Lexington city (4 records), Ham Lake city (1 record), Ramsey city (1 record). Zone-level records (2) apply countywide.</w:t>
            </w:r>
          </w:p>
        </w:tc>
        <w:tc>
          <w:tcPr>
            <w:tcW w:type="dxa" w:w="221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3"/>
          </w:tcPr>
          <w:p>
            <w:pPr>
              <w:spacing w:after="0"/>
              <w:jc w:val="left"/>
            </w:pPr>
            <w:r>
              <w:rPr>
                <w:sz w:val="16"/>
              </w:rPr>
              <w:t>Debris Flow</w:t>
            </w:r>
          </w:p>
        </w:tc>
        <w:tc>
          <w:tcPr>
            <w:tcW w:type="dxa" w:w="1725"/>
          </w:tcPr>
          <w:p>
            <w:pPr>
              <w:spacing w:after="0"/>
              <w:jc w:val="left"/>
            </w:pPr>
            <w:r>
              <w:rPr>
                <w:sz w:val="16"/>
              </w:rPr>
              <w:t>none (count and damage)</w:t>
            </w:r>
          </w:p>
        </w:tc>
        <w:tc>
          <w:tcPr>
            <w:tcW w:type="dxa" w:w="1546"/>
          </w:tcPr>
          <w:p>
            <w:pPr>
              <w:spacing w:after="0"/>
              <w:jc w:val="right"/>
            </w:pPr>
            <w:r>
              <w:rPr>
                <w:sz w:val="16"/>
              </w:rPr>
              <w:t>0</w:t>
            </w:r>
          </w:p>
        </w:tc>
        <w:tc>
          <w:tcPr>
            <w:tcW w:type="dxa" w:w="1896"/>
          </w:tcPr>
          <w:p>
            <w:pPr>
              <w:spacing w:after="0"/>
              <w:jc w:val="left"/>
            </w:pPr>
          </w:p>
        </w:tc>
        <w:tc>
          <w:tcPr>
            <w:tcW w:type="dxa" w:w="1636"/>
          </w:tcPr>
          <w:p>
            <w:pPr>
              <w:spacing w:after="0"/>
              <w:jc w:val="left"/>
            </w:pPr>
          </w:p>
        </w:tc>
        <w:tc>
          <w:tcPr>
            <w:tcW w:type="dxa" w:w="1548"/>
          </w:tcPr>
          <w:p>
            <w:pPr>
              <w:spacing w:after="0"/>
              <w:jc w:val="left"/>
            </w:pPr>
          </w:p>
        </w:tc>
        <w:tc>
          <w:tcPr>
            <w:tcW w:type="dxa" w:w="1821"/>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Lightning</w:t>
            </w:r>
          </w:p>
        </w:tc>
        <w:tc>
          <w:tcPr>
            <w:tcW w:type="dxa" w:w="1725"/>
          </w:tcPr>
          <w:p>
            <w:pPr>
              <w:spacing w:after="0"/>
              <w:jc w:val="left"/>
            </w:pPr>
            <w:r>
              <w:rPr>
                <w:sz w:val="16"/>
              </w:rPr>
              <w:t>annualized frequency (the measure FEMA's Local Mitigation Planning Handbook names)</w:t>
            </w:r>
          </w:p>
        </w:tc>
        <w:tc>
          <w:tcPr>
            <w:tcW w:type="dxa" w:w="1546"/>
          </w:tcPr>
          <w:p>
            <w:pPr>
              <w:spacing w:after="0"/>
              <w:jc w:val="right"/>
            </w:pPr>
            <w:r>
              <w:rPr>
                <w:sz w:val="16"/>
              </w:rPr>
              <w:t>7, 1998 to 2018</w:t>
            </w:r>
          </w:p>
        </w:tc>
        <w:tc>
          <w:tcPr>
            <w:tcW w:type="dxa" w:w="1896"/>
          </w:tcPr>
          <w:p>
            <w:pPr>
              <w:spacing w:after="0"/>
              <w:jc w:val="left"/>
            </w:pPr>
          </w:p>
        </w:tc>
        <w:tc>
          <w:tcPr>
            <w:tcW w:type="dxa" w:w="1636"/>
          </w:tcPr>
          <w:p>
            <w:pPr>
              <w:spacing w:after="0"/>
              <w:jc w:val="left"/>
            </w:pPr>
            <w:r>
              <w:rPr>
                <w:sz w:val="16"/>
              </w:rPr>
              <w:t>Lightning, 2016-07-05, $25,000 property; $0 crops (2016 dollars)</w:t>
            </w:r>
          </w:p>
        </w:tc>
        <w:tc>
          <w:tcPr>
            <w:tcW w:type="dxa" w:w="1548"/>
          </w:tcPr>
          <w:p>
            <w:pPr>
              <w:spacing w:after="0"/>
              <w:jc w:val="left"/>
            </w:pPr>
          </w:p>
        </w:tc>
        <w:tc>
          <w:tcPr>
            <w:tcW w:type="dxa" w:w="1821"/>
          </w:tcPr>
          <w:p>
            <w:pPr>
              <w:spacing w:after="0"/>
              <w:jc w:val="left"/>
            </w:pPr>
            <w:r>
              <w:rPr>
                <w:sz w:val="16"/>
              </w:rPr>
              <w:t>Event records naming member places: Ham Lake city (2 records), Coon Rapids city (1 record), East Bethel city (1 record), Fridley city (1 record), Linwood township (1 record), Ramsey city (1 record).</w:t>
            </w:r>
          </w:p>
        </w:tc>
        <w:tc>
          <w:tcPr>
            <w:tcW w:type="dxa" w:w="2216"/>
          </w:tcPr>
          <w:p>
            <w:pPr>
              <w:spacing w:after="0"/>
              <w:jc w:val="left"/>
            </w:pPr>
            <w:r>
              <w:rPr>
                <w:sz w:val="16"/>
              </w:rPr>
              <w:t>Storm Events lists lightning with damage or casualties; physical measure in event narratives only; local data required.</w:t>
            </w:r>
          </w:p>
        </w:tc>
      </w:tr>
      <w:tr>
        <w:trPr>
          <w:cantSplit/>
        </w:trPr>
        <w:tc>
          <w:tcPr>
            <w:tcW w:type="dxa" w:w="1723"/>
          </w:tcPr>
          <w:p>
            <w:pPr>
              <w:spacing w:after="0"/>
              <w:jc w:val="left"/>
            </w:pPr>
            <w:r>
              <w:rPr>
                <w:sz w:val="16"/>
              </w:rPr>
              <w:t>High Wind and Strong Wind (outside NRI Strong Wind definition)</w:t>
            </w:r>
          </w:p>
        </w:tc>
        <w:tc>
          <w:tcPr>
            <w:tcW w:type="dxa" w:w="1725"/>
          </w:tcPr>
          <w:p>
            <w:pPr>
              <w:spacing w:after="0"/>
              <w:jc w:val="left"/>
            </w:pPr>
            <w:r>
              <w:rPr>
                <w:sz w:val="16"/>
              </w:rPr>
              <w:t>wind speed (kt and mph)</w:t>
            </w:r>
          </w:p>
        </w:tc>
        <w:tc>
          <w:tcPr>
            <w:tcW w:type="dxa" w:w="1546"/>
          </w:tcPr>
          <w:p>
            <w:pPr>
              <w:spacing w:after="0"/>
              <w:jc w:val="right"/>
            </w:pPr>
            <w:r>
              <w:rPr>
                <w:sz w:val="16"/>
              </w:rPr>
              <w:t>8, 1996 to 2021 (8 zone-level)</w:t>
            </w:r>
          </w:p>
        </w:tc>
        <w:tc>
          <w:tcPr>
            <w:tcW w:type="dxa" w:w="1896"/>
          </w:tcPr>
          <w:p>
            <w:pPr>
              <w:spacing w:after="0"/>
              <w:jc w:val="left"/>
            </w:pPr>
            <w:r>
              <w:rPr>
                <w:sz w:val="16"/>
              </w:rPr>
              <w:t>35 kt (40 mph) to 64 kt (74 mph) (median 48.5 kt (56 mph)); 8 with a recorded value</w:t>
            </w:r>
          </w:p>
        </w:tc>
        <w:tc>
          <w:tcPr>
            <w:tcW w:type="dxa" w:w="1636"/>
          </w:tcPr>
          <w:p>
            <w:pPr>
              <w:spacing w:after="0"/>
              <w:jc w:val="left"/>
            </w:pPr>
            <w:r>
              <w:rPr>
                <w:sz w:val="16"/>
              </w:rPr>
              <w:t>64 kt (74 mph), measurement type not recorded, High Wind, 1996-10-29; NWS zone MNZ061 (ANOKA), zone-level: may include parts of neighboring counties</w:t>
            </w:r>
          </w:p>
        </w:tc>
        <w:tc>
          <w:tcPr>
            <w:tcW w:type="dxa" w:w="1548"/>
          </w:tcPr>
          <w:p>
            <w:pPr>
              <w:spacing w:after="0"/>
              <w:jc w:val="left"/>
            </w:pPr>
            <w:r>
              <w:rPr>
                <w:sz w:val="16"/>
              </w:rPr>
              <w:t>Strong Wind, 2009-09-27, $100 property; $0 crops, reported for the zone (2009 dollars)</w:t>
            </w:r>
          </w:p>
        </w:tc>
        <w:tc>
          <w:tcPr>
            <w:tcW w:type="dxa" w:w="1821"/>
          </w:tcPr>
          <w:p>
            <w:pPr>
              <w:spacing w:after="0"/>
              <w:jc w:val="left"/>
            </w:pPr>
            <w:r>
              <w:rPr>
                <w:sz w:val="16"/>
              </w:rPr>
              <w:t>Zone-level records: applies countywide; national data do not locate these events within the county.</w:t>
            </w:r>
          </w:p>
        </w:tc>
        <w:tc>
          <w:tcPr>
            <w:tcW w:type="dxa" w:w="2216"/>
          </w:tcPr>
          <w:p>
            <w:pPr>
              <w:spacing w:after="0"/>
              <w:jc w:val="left"/>
            </w:pPr>
          </w:p>
        </w:tc>
      </w:tr>
      <w:tr>
        <w:trPr>
          <w:cantSplit/>
        </w:trPr>
        <w:tc>
          <w:tcPr>
            <w:tcW w:type="dxa" w:w="1723"/>
          </w:tcPr>
          <w:p>
            <w:pPr>
              <w:spacing w:after="0"/>
              <w:jc w:val="left"/>
            </w:pPr>
            <w:r>
              <w:rPr>
                <w:sz w:val="16"/>
              </w:rPr>
              <w:t>Thunderstorm Wind</w:t>
            </w:r>
          </w:p>
        </w:tc>
        <w:tc>
          <w:tcPr>
            <w:tcW w:type="dxa" w:w="1725"/>
          </w:tcPr>
          <w:p>
            <w:pPr>
              <w:spacing w:after="0"/>
              <w:jc w:val="left"/>
            </w:pPr>
            <w:r>
              <w:rPr>
                <w:sz w:val="16"/>
              </w:rPr>
              <w:t>wind speed (kt and mph)</w:t>
            </w:r>
          </w:p>
        </w:tc>
        <w:tc>
          <w:tcPr>
            <w:tcW w:type="dxa" w:w="1546"/>
          </w:tcPr>
          <w:p>
            <w:pPr>
              <w:spacing w:after="0"/>
              <w:jc w:val="right"/>
            </w:pPr>
            <w:r>
              <w:rPr>
                <w:sz w:val="16"/>
              </w:rPr>
              <w:t>209, 1958 to 2026</w:t>
            </w:r>
          </w:p>
        </w:tc>
        <w:tc>
          <w:tcPr>
            <w:tcW w:type="dxa" w:w="1896"/>
          </w:tcPr>
          <w:p>
            <w:pPr>
              <w:spacing w:after="0"/>
              <w:jc w:val="left"/>
            </w:pPr>
            <w:r>
              <w:rPr>
                <w:sz w:val="16"/>
              </w:rPr>
              <w:t>39 kt (45 mph) to 85 kt (98 mph) (median 53 kt (61 mph)); 179 with a recorded value</w:t>
            </w:r>
          </w:p>
        </w:tc>
        <w:tc>
          <w:tcPr>
            <w:tcW w:type="dxa" w:w="1636"/>
          </w:tcPr>
          <w:p>
            <w:pPr>
              <w:spacing w:after="0"/>
              <w:jc w:val="left"/>
            </w:pPr>
            <w:r>
              <w:rPr>
                <w:sz w:val="16"/>
              </w:rPr>
              <w:t>85 kt (98 mph) estimated gust, Thunderstorm Wind, 2005-09-21</w:t>
            </w:r>
          </w:p>
        </w:tc>
        <w:tc>
          <w:tcPr>
            <w:tcW w:type="dxa" w:w="1548"/>
          </w:tcPr>
          <w:p>
            <w:pPr>
              <w:spacing w:after="0"/>
              <w:jc w:val="left"/>
            </w:pPr>
          </w:p>
        </w:tc>
        <w:tc>
          <w:tcPr>
            <w:tcW w:type="dxa" w:w="1821"/>
          </w:tcPr>
          <w:p>
            <w:pPr>
              <w:spacing w:after="0"/>
              <w:jc w:val="left"/>
            </w:pPr>
            <w:r>
              <w:rPr>
                <w:sz w:val="16"/>
              </w:rPr>
              <w:t>Event records naming member places: Coon Rapids city (17 records), Anoka city (14 records), Blaine city (13 records), Ramsey city (13 records), Lino Lakes city (12 records), Fridley city (11 records), Linwood township (11 records), Andover city (10 records), Oak Grove city (9 records), Centerville city (8 records); and 10 more member places (see the XLSX file).</w:t>
            </w:r>
          </w:p>
        </w:tc>
        <w:tc>
          <w:tcPr>
            <w:tcW w:type="dxa" w:w="2216"/>
          </w:tcPr>
          <w:p>
            <w:pPr>
              <w:spacing w:after="0"/>
              <w:jc w:val="left"/>
            </w:pPr>
          </w:p>
        </w:tc>
      </w:tr>
      <w:tr>
        <w:trPr>
          <w:cantSplit/>
        </w:trPr>
        <w:tc>
          <w:tcPr>
            <w:tcW w:type="dxa" w:w="1723"/>
          </w:tcPr>
          <w:p>
            <w:pPr>
              <w:spacing w:after="0"/>
              <w:jc w:val="left"/>
            </w:pPr>
            <w:r>
              <w:rPr>
                <w:sz w:val="16"/>
              </w:rPr>
              <w:t>Tornado</w:t>
            </w:r>
          </w:p>
        </w:tc>
        <w:tc>
          <w:tcPr>
            <w:tcW w:type="dxa" w:w="1725"/>
          </w:tcPr>
          <w:p>
            <w:pPr>
              <w:spacing w:after="0"/>
              <w:jc w:val="left"/>
            </w:pPr>
            <w:r>
              <w:rPr>
                <w:sz w:val="16"/>
              </w:rPr>
              <w:t>Enhanced Fujita (F before Feb 2007)</w:t>
            </w:r>
          </w:p>
        </w:tc>
        <w:tc>
          <w:tcPr>
            <w:tcW w:type="dxa" w:w="1546"/>
          </w:tcPr>
          <w:p>
            <w:pPr>
              <w:spacing w:after="0"/>
              <w:jc w:val="right"/>
            </w:pPr>
            <w:r>
              <w:rPr>
                <w:sz w:val="16"/>
              </w:rPr>
              <w:t>30, 1951 to 2024</w:t>
            </w:r>
          </w:p>
        </w:tc>
        <w:tc>
          <w:tcPr>
            <w:tcW w:type="dxa" w:w="1896"/>
          </w:tcPr>
          <w:p>
            <w:pPr>
              <w:spacing w:after="0"/>
              <w:jc w:val="left"/>
            </w:pPr>
            <w:r>
              <w:rPr>
                <w:sz w:val="16"/>
              </w:rPr>
              <w:t>F/EF0 to F/EF4 (median F/EF1); 30 with a recorded value</w:t>
            </w:r>
          </w:p>
        </w:tc>
        <w:tc>
          <w:tcPr>
            <w:tcW w:type="dxa" w:w="1636"/>
          </w:tcPr>
          <w:p>
            <w:pPr>
              <w:spacing w:after="0"/>
              <w:jc w:val="left"/>
            </w:pPr>
            <w:r>
              <w:rPr>
                <w:sz w:val="16"/>
              </w:rPr>
              <w:t>F4 tornado, 1965-05-06, 6.8 mi path length (records before 1996 may include the whole path; rating and listing come from the county where the tornado began), 1,000 yd wide, $25,000,000 property; crops not recorded (1965 dollars), 3 direct deaths, 175 direct injuries</w:t>
            </w:r>
          </w:p>
        </w:tc>
        <w:tc>
          <w:tcPr>
            <w:tcW w:type="dxa" w:w="1548"/>
          </w:tcPr>
          <w:p>
            <w:pPr>
              <w:spacing w:after="0"/>
              <w:jc w:val="left"/>
            </w:pPr>
          </w:p>
        </w:tc>
        <w:tc>
          <w:tcPr>
            <w:tcW w:type="dxa" w:w="1821"/>
          </w:tcPr>
          <w:p>
            <w:pPr>
              <w:spacing w:after="0"/>
              <w:jc w:val="left"/>
            </w:pPr>
            <w:r>
              <w:rPr>
                <w:sz w:val="16"/>
              </w:rPr>
              <w:t>Event records naming member places: Andover city (3 records), Coon Rapids city (3 records), East Bethel city (3 records), Blaine city (2 records), Centerville city (2 records), Columbus city (2 records), Ham Lake city (2 records), Bethel city (1 record), Fridley city (1 record), Lexington city (1 record); and 6 more member places (see the XLSX file).</w:t>
            </w:r>
          </w:p>
        </w:tc>
        <w:tc>
          <w:tcPr>
            <w:tcW w:type="dxa" w:w="221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3"/>
          </w:tcPr>
          <w:p>
            <w:pPr>
              <w:spacing w:after="0"/>
              <w:jc w:val="left"/>
            </w:pPr>
            <w:r>
              <w:rPr>
                <w:sz w:val="16"/>
              </w:rPr>
              <w:t>Tsunami</w:t>
            </w:r>
          </w:p>
        </w:tc>
        <w:tc>
          <w:tcPr>
            <w:tcW w:type="dxa" w:w="1725"/>
          </w:tcPr>
          <w:p>
            <w:pPr>
              <w:spacing w:after="0"/>
              <w:jc w:val="left"/>
            </w:pPr>
            <w:r>
              <w:rPr>
                <w:sz w:val="16"/>
              </w:rPr>
              <w:t>none (count and damage)</w:t>
            </w:r>
          </w:p>
        </w:tc>
        <w:tc>
          <w:tcPr>
            <w:tcW w:type="dxa" w:w="1546"/>
          </w:tcPr>
          <w:p>
            <w:pPr>
              <w:spacing w:after="0"/>
              <w:jc w:val="right"/>
            </w:pPr>
            <w:r>
              <w:rPr>
                <w:sz w:val="16"/>
              </w:rPr>
              <w:t>0</w:t>
            </w:r>
          </w:p>
        </w:tc>
        <w:tc>
          <w:tcPr>
            <w:tcW w:type="dxa" w:w="1896"/>
          </w:tcPr>
          <w:p>
            <w:pPr>
              <w:spacing w:after="0"/>
              <w:jc w:val="left"/>
            </w:pPr>
          </w:p>
        </w:tc>
        <w:tc>
          <w:tcPr>
            <w:tcW w:type="dxa" w:w="1636"/>
          </w:tcPr>
          <w:p>
            <w:pPr>
              <w:spacing w:after="0"/>
              <w:jc w:val="left"/>
            </w:pPr>
          </w:p>
        </w:tc>
        <w:tc>
          <w:tcPr>
            <w:tcW w:type="dxa" w:w="1548"/>
          </w:tcPr>
          <w:p>
            <w:pPr>
              <w:spacing w:after="0"/>
              <w:jc w:val="left"/>
            </w:pPr>
          </w:p>
        </w:tc>
        <w:tc>
          <w:tcPr>
            <w:tcW w:type="dxa" w:w="1821"/>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Volcanic Ash, Volcanic Ashfall</w:t>
            </w:r>
          </w:p>
        </w:tc>
        <w:tc>
          <w:tcPr>
            <w:tcW w:type="dxa" w:w="1725"/>
          </w:tcPr>
          <w:p>
            <w:pPr>
              <w:spacing w:after="0"/>
              <w:jc w:val="left"/>
            </w:pPr>
            <w:r>
              <w:rPr>
                <w:sz w:val="16"/>
              </w:rPr>
              <w:t>Volcanic Explosivity Index (local data)</w:t>
            </w:r>
          </w:p>
        </w:tc>
        <w:tc>
          <w:tcPr>
            <w:tcW w:type="dxa" w:w="1546"/>
          </w:tcPr>
          <w:p>
            <w:pPr>
              <w:spacing w:after="0"/>
              <w:jc w:val="right"/>
            </w:pPr>
            <w:r>
              <w:rPr>
                <w:sz w:val="16"/>
              </w:rPr>
              <w:t>0</w:t>
            </w:r>
          </w:p>
        </w:tc>
        <w:tc>
          <w:tcPr>
            <w:tcW w:type="dxa" w:w="1896"/>
          </w:tcPr>
          <w:p>
            <w:pPr>
              <w:spacing w:after="0"/>
              <w:jc w:val="left"/>
            </w:pPr>
          </w:p>
        </w:tc>
        <w:tc>
          <w:tcPr>
            <w:tcW w:type="dxa" w:w="1636"/>
          </w:tcPr>
          <w:p>
            <w:pPr>
              <w:spacing w:after="0"/>
              <w:jc w:val="left"/>
            </w:pPr>
          </w:p>
        </w:tc>
        <w:tc>
          <w:tcPr>
            <w:tcW w:type="dxa" w:w="1548"/>
          </w:tcPr>
          <w:p>
            <w:pPr>
              <w:spacing w:after="0"/>
              <w:jc w:val="left"/>
            </w:pPr>
          </w:p>
        </w:tc>
        <w:tc>
          <w:tcPr>
            <w:tcW w:type="dxa" w:w="1821"/>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Wildfire</w:t>
            </w:r>
          </w:p>
        </w:tc>
        <w:tc>
          <w:tcPr>
            <w:tcW w:type="dxa" w:w="1725"/>
          </w:tcPr>
          <w:p>
            <w:pPr>
              <w:spacing w:after="0"/>
              <w:jc w:val="left"/>
            </w:pPr>
            <w:r>
              <w:rPr>
                <w:sz w:val="16"/>
              </w:rPr>
              <w:t>acres burned (local data)</w:t>
            </w:r>
          </w:p>
        </w:tc>
        <w:tc>
          <w:tcPr>
            <w:tcW w:type="dxa" w:w="1546"/>
          </w:tcPr>
          <w:p>
            <w:pPr>
              <w:spacing w:after="0"/>
              <w:jc w:val="right"/>
            </w:pPr>
            <w:r>
              <w:rPr>
                <w:sz w:val="16"/>
              </w:rPr>
              <w:t>0</w:t>
            </w:r>
          </w:p>
        </w:tc>
        <w:tc>
          <w:tcPr>
            <w:tcW w:type="dxa" w:w="1896"/>
          </w:tcPr>
          <w:p>
            <w:pPr>
              <w:spacing w:after="0"/>
              <w:jc w:val="left"/>
            </w:pPr>
          </w:p>
        </w:tc>
        <w:tc>
          <w:tcPr>
            <w:tcW w:type="dxa" w:w="1636"/>
          </w:tcPr>
          <w:p>
            <w:pPr>
              <w:spacing w:after="0"/>
              <w:jc w:val="left"/>
            </w:pPr>
          </w:p>
        </w:tc>
        <w:tc>
          <w:tcPr>
            <w:tcW w:type="dxa" w:w="1548"/>
          </w:tcPr>
          <w:p>
            <w:pPr>
              <w:spacing w:after="0"/>
              <w:jc w:val="left"/>
            </w:pPr>
          </w:p>
        </w:tc>
        <w:tc>
          <w:tcPr>
            <w:tcW w:type="dxa" w:w="1821"/>
          </w:tcPr>
          <w:p>
            <w:pPr>
              <w:spacing w:after="0"/>
              <w:jc w:val="left"/>
            </w:pPr>
          </w:p>
        </w:tc>
        <w:tc>
          <w:tcPr>
            <w:tcW w:type="dxa" w:w="2216"/>
          </w:tcPr>
          <w:p>
            <w:pPr>
              <w:spacing w:after="0"/>
              <w:jc w:val="left"/>
            </w:pPr>
            <w:r>
              <w:rPr>
                <w:sz w:val="16"/>
              </w:rPr>
              <w:t>Acres burned: in event narratives only; local data required.</w:t>
            </w:r>
          </w:p>
        </w:tc>
      </w:tr>
      <w:tr>
        <w:trPr>
          <w:cantSplit/>
        </w:trPr>
        <w:tc>
          <w:tcPr>
            <w:tcW w:type="dxa" w:w="1723"/>
          </w:tcPr>
          <w:p>
            <w:pPr>
              <w:spacing w:after="0"/>
              <w:jc w:val="left"/>
            </w:pPr>
            <w:r>
              <w:rPr>
                <w:sz w:val="16"/>
              </w:rPr>
              <w:t>Winter Storm, Heavy Snow, Blizzard, Lake-Effect Snow, Winter Weather, Sleet</w:t>
            </w:r>
          </w:p>
        </w:tc>
        <w:tc>
          <w:tcPr>
            <w:tcW w:type="dxa" w:w="1725"/>
          </w:tcPr>
          <w:p>
            <w:pPr>
              <w:spacing w:after="0"/>
              <w:jc w:val="left"/>
            </w:pPr>
            <w:r>
              <w:rPr>
                <w:sz w:val="16"/>
              </w:rPr>
              <w:t>none in data (snowfall local)</w:t>
            </w:r>
          </w:p>
        </w:tc>
        <w:tc>
          <w:tcPr>
            <w:tcW w:type="dxa" w:w="1546"/>
          </w:tcPr>
          <w:p>
            <w:pPr>
              <w:spacing w:after="0"/>
              <w:jc w:val="right"/>
            </w:pPr>
            <w:r>
              <w:rPr>
                <w:sz w:val="16"/>
              </w:rPr>
              <w:t>109, 1996 to 2026 (109 zone-level)</w:t>
            </w:r>
          </w:p>
        </w:tc>
        <w:tc>
          <w:tcPr>
            <w:tcW w:type="dxa" w:w="1896"/>
          </w:tcPr>
          <w:p>
            <w:pPr>
              <w:spacing w:after="0"/>
              <w:jc w:val="left"/>
            </w:pPr>
          </w:p>
        </w:tc>
        <w:tc>
          <w:tcPr>
            <w:tcW w:type="dxa" w:w="1636"/>
          </w:tcPr>
          <w:p>
            <w:pPr>
              <w:spacing w:after="0"/>
              <w:jc w:val="left"/>
            </w:pPr>
            <w:r>
              <w:rPr>
                <w:sz w:val="16"/>
              </w:rPr>
              <w:t>No damage reported in 109 records.</w:t>
            </w:r>
          </w:p>
        </w:tc>
        <w:tc>
          <w:tcPr>
            <w:tcW w:type="dxa" w:w="1548"/>
          </w:tcPr>
          <w:p>
            <w:pPr>
              <w:spacing w:after="0"/>
              <w:jc w:val="left"/>
            </w:pPr>
          </w:p>
        </w:tc>
        <w:tc>
          <w:tcPr>
            <w:tcW w:type="dxa" w:w="1821"/>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6"/>
        <w:gridCol w:w="3235"/>
        <w:gridCol w:w="3572"/>
        <w:gridCol w:w="1355"/>
        <w:gridCol w:w="648"/>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6"/>
            <w:shd w:val="clear" w:color="auto" w:fill="E8E8E8"/>
          </w:tcPr>
          <w:p>
            <w:pPr>
              <w:spacing w:after="0"/>
              <w:jc w:val="left"/>
            </w:pPr>
            <w:r>
              <w:rPr>
                <w:b/>
                <w:sz w:val="16"/>
              </w:rPr>
              <w:t>Type</w:t>
            </w:r>
          </w:p>
        </w:tc>
        <w:tc>
          <w:tcPr>
            <w:tcW w:type="dxa" w:w="3235"/>
            <w:shd w:val="clear" w:color="auto" w:fill="E8E8E8"/>
          </w:tcPr>
          <w:p>
            <w:pPr>
              <w:spacing w:after="0"/>
              <w:jc w:val="left"/>
            </w:pPr>
            <w:r>
              <w:rPr>
                <w:b/>
                <w:sz w:val="16"/>
              </w:rPr>
              <w:t>Title</w:t>
            </w:r>
          </w:p>
        </w:tc>
        <w:tc>
          <w:tcPr>
            <w:tcW w:type="dxa" w:w="3572"/>
            <w:shd w:val="clear" w:color="auto" w:fill="E8E8E8"/>
          </w:tcPr>
          <w:p>
            <w:pPr>
              <w:spacing w:after="0"/>
              <w:jc w:val="left"/>
            </w:pPr>
            <w:r>
              <w:rPr>
                <w:b/>
                <w:sz w:val="16"/>
              </w:rPr>
              <w:t>Mapped hazard</w:t>
            </w:r>
          </w:p>
        </w:tc>
        <w:tc>
          <w:tcPr>
            <w:tcW w:type="dxa" w:w="13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306"/>
          </w:tcPr>
          <w:p>
            <w:pPr>
              <w:spacing w:after="0"/>
              <w:jc w:val="left"/>
            </w:pPr>
            <w:r>
              <w:rPr>
                <w:sz w:val="16"/>
              </w:rPr>
              <w:t>Major disaster</w:t>
            </w:r>
          </w:p>
        </w:tc>
        <w:tc>
          <w:tcPr>
            <w:tcW w:type="dxa" w:w="3235"/>
          </w:tcPr>
          <w:p>
            <w:pPr>
              <w:spacing w:after="0"/>
              <w:jc w:val="left"/>
            </w:pPr>
            <w:r>
              <w:rPr>
                <w:sz w:val="16"/>
              </w:rPr>
              <w:t>COVID-19 PANDEMIC</w:t>
            </w:r>
          </w:p>
        </w:tc>
        <w:tc>
          <w:tcPr>
            <w:tcW w:type="dxa" w:w="3572"/>
          </w:tcPr>
          <w:p>
            <w:pPr>
              <w:spacing w:after="0"/>
              <w:jc w:val="left"/>
            </w:pPr>
            <w:r>
              <w:rPr>
                <w:sz w:val="16"/>
              </w:rPr>
              <w:t>Non-natural, not counted</w:t>
            </w:r>
          </w:p>
        </w:tc>
        <w:tc>
          <w:tcPr>
            <w:tcW w:type="dxa" w:w="1355"/>
          </w:tcPr>
          <w:p>
            <w:pPr>
              <w:spacing w:after="0"/>
              <w:jc w:val="right"/>
            </w:pPr>
            <w:r>
              <w:rPr>
                <w:sz w:val="16"/>
              </w:rPr>
              <w:t>$637,590.65</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306"/>
          </w:tcPr>
          <w:p>
            <w:pPr>
              <w:spacing w:after="0"/>
              <w:jc w:val="left"/>
            </w:pPr>
            <w:r>
              <w:rPr>
                <w:sz w:val="16"/>
              </w:rPr>
              <w:t>Emergency</w:t>
            </w:r>
          </w:p>
        </w:tc>
        <w:tc>
          <w:tcPr>
            <w:tcW w:type="dxa" w:w="3235"/>
          </w:tcPr>
          <w:p>
            <w:pPr>
              <w:spacing w:after="0"/>
              <w:jc w:val="left"/>
            </w:pPr>
            <w:r>
              <w:rPr>
                <w:sz w:val="16"/>
              </w:rPr>
              <w:t>COVID-19</w:t>
            </w:r>
          </w:p>
        </w:tc>
        <w:tc>
          <w:tcPr>
            <w:tcW w:type="dxa" w:w="3572"/>
          </w:tcPr>
          <w:p>
            <w:pPr>
              <w:spacing w:after="0"/>
              <w:jc w:val="left"/>
            </w:pPr>
            <w:r>
              <w:rPr>
                <w:sz w:val="16"/>
              </w:rPr>
              <w:t>Non-natural, not counted</w:t>
            </w:r>
          </w:p>
        </w:tc>
        <w:tc>
          <w:tcPr>
            <w:tcW w:type="dxa" w:w="1355"/>
          </w:tcPr>
          <w:p>
            <w:pPr>
              <w:spacing w:after="0"/>
              <w:jc w:val="right"/>
            </w:pPr>
            <w:r>
              <w:rPr>
                <w:sz w:val="16"/>
              </w:rPr>
              <w:t>none found</w:t>
            </w:r>
          </w:p>
        </w:tc>
        <w:tc>
          <w:tcPr>
            <w:tcW w:type="dxa" w:w="648"/>
          </w:tcPr>
          <w:p>
            <w:pPr>
              <w:spacing w:after="0"/>
              <w:jc w:val="left"/>
            </w:pPr>
          </w:p>
        </w:tc>
        <w:tc>
          <w:tcPr>
            <w:tcW w:type="dxa" w:w="885"/>
          </w:tcPr>
          <w:p>
            <w:pPr>
              <w:spacing w:after="0"/>
              <w:jc w:val="left"/>
            </w:pPr>
            <w:r>
              <w:rPr>
                <w:sz w:val="16"/>
              </w:rPr>
              <w:t>same incident as DR-4531</w:t>
            </w:r>
          </w:p>
        </w:tc>
      </w:tr>
      <w:tr>
        <w:trPr>
          <w:cantSplit/>
        </w:trPr>
        <w:tc>
          <w:tcPr>
            <w:tcW w:type="dxa" w:w="1037"/>
          </w:tcPr>
          <w:p>
            <w:pPr>
              <w:spacing w:after="0"/>
              <w:jc w:val="left"/>
            </w:pPr>
            <w:r>
              <w:rPr>
                <w:sz w:val="16"/>
              </w:rPr>
              <w:t>2011-06-07</w:t>
            </w:r>
          </w:p>
        </w:tc>
        <w:tc>
          <w:tcPr>
            <w:tcW w:type="dxa" w:w="1037"/>
          </w:tcPr>
          <w:p>
            <w:pPr>
              <w:spacing w:after="0"/>
              <w:jc w:val="left"/>
            </w:pPr>
            <w:r>
              <w:rPr>
                <w:sz w:val="16"/>
              </w:rPr>
              <w:t>2011-05-21</w:t>
            </w:r>
          </w:p>
        </w:tc>
        <w:tc>
          <w:tcPr>
            <w:tcW w:type="dxa" w:w="1037"/>
          </w:tcPr>
          <w:p>
            <w:pPr>
              <w:spacing w:after="0"/>
              <w:jc w:val="left"/>
            </w:pPr>
            <w:r>
              <w:rPr>
                <w:sz w:val="16"/>
              </w:rPr>
              <w:t>DR-1990-MN</w:t>
            </w:r>
          </w:p>
        </w:tc>
        <w:tc>
          <w:tcPr>
            <w:tcW w:type="dxa" w:w="1306"/>
          </w:tcPr>
          <w:p>
            <w:pPr>
              <w:spacing w:after="0"/>
              <w:jc w:val="left"/>
            </w:pPr>
            <w:r>
              <w:rPr>
                <w:sz w:val="16"/>
              </w:rPr>
              <w:t>Major disaster</w:t>
            </w:r>
          </w:p>
        </w:tc>
        <w:tc>
          <w:tcPr>
            <w:tcW w:type="dxa" w:w="3235"/>
          </w:tcPr>
          <w:p>
            <w:pPr>
              <w:spacing w:after="0"/>
              <w:jc w:val="left"/>
            </w:pPr>
            <w:r>
              <w:rPr>
                <w:sz w:val="16"/>
              </w:rPr>
              <w:t>SEVERE STORMS AND TORNADOES</w:t>
            </w:r>
          </w:p>
        </w:tc>
        <w:tc>
          <w:tcPr>
            <w:tcW w:type="dxa" w:w="3572"/>
          </w:tcPr>
          <w:p>
            <w:pPr>
              <w:spacing w:after="0"/>
              <w:jc w:val="left"/>
            </w:pPr>
            <w:r>
              <w:rPr>
                <w:sz w:val="16"/>
              </w:rPr>
              <w:t>Tornado</w:t>
            </w:r>
          </w:p>
        </w:tc>
        <w:tc>
          <w:tcPr>
            <w:tcW w:type="dxa" w:w="1355"/>
          </w:tcPr>
          <w:p>
            <w:pPr>
              <w:spacing w:after="0"/>
              <w:jc w:val="right"/>
            </w:pPr>
            <w:r>
              <w:rPr>
                <w:sz w:val="16"/>
              </w:rPr>
              <w:t>$100,989.70</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306"/>
          </w:tcPr>
          <w:p>
            <w:pPr>
              <w:spacing w:after="0"/>
              <w:jc w:val="left"/>
            </w:pPr>
            <w:r>
              <w:rPr>
                <w:sz w:val="16"/>
              </w:rPr>
              <w:t>Emergency</w:t>
            </w:r>
          </w:p>
        </w:tc>
        <w:tc>
          <w:tcPr>
            <w:tcW w:type="dxa" w:w="3235"/>
          </w:tcPr>
          <w:p>
            <w:pPr>
              <w:spacing w:after="0"/>
              <w:jc w:val="left"/>
            </w:pPr>
            <w:r>
              <w:rPr>
                <w:sz w:val="16"/>
              </w:rPr>
              <w:t>HURRICANE KATRINA EVACUATION</w:t>
            </w:r>
          </w:p>
        </w:tc>
        <w:tc>
          <w:tcPr>
            <w:tcW w:type="dxa" w:w="3572"/>
          </w:tcPr>
          <w:p>
            <w:pPr>
              <w:spacing w:after="0"/>
              <w:jc w:val="left"/>
            </w:pPr>
            <w:r>
              <w:rPr>
                <w:sz w:val="16"/>
              </w:rPr>
              <w:t>Hurricane: evacuation support, not a local hazard event; not counted</w:t>
            </w:r>
          </w:p>
        </w:tc>
        <w:tc>
          <w:tcPr>
            <w:tcW w:type="dxa" w:w="1355"/>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306"/>
          </w:tcPr>
          <w:p>
            <w:pPr>
              <w:spacing w:after="0"/>
              <w:jc w:val="left"/>
            </w:pPr>
            <w:r>
              <w:rPr>
                <w:sz w:val="16"/>
              </w:rPr>
              <w:t>Major disaster</w:t>
            </w:r>
          </w:p>
        </w:tc>
        <w:tc>
          <w:tcPr>
            <w:tcW w:type="dxa" w:w="3235"/>
          </w:tcPr>
          <w:p>
            <w:pPr>
              <w:spacing w:after="0"/>
              <w:jc w:val="left"/>
            </w:pPr>
            <w:r>
              <w:rPr>
                <w:sz w:val="16"/>
              </w:rPr>
              <w:t>SEVERE WINTER STORMS, FLOODING, AND TORNADOES</w:t>
            </w:r>
          </w:p>
        </w:tc>
        <w:tc>
          <w:tcPr>
            <w:tcW w:type="dxa" w:w="3572"/>
          </w:tcPr>
          <w:p>
            <w:pPr>
              <w:spacing w:after="0"/>
              <w:jc w:val="left"/>
            </w:pPr>
            <w:r>
              <w:rPr>
                <w:sz w:val="16"/>
              </w:rPr>
              <w:t>Inland Flooding (primary); also designated: Ice Storm, Tornado, Winter Weather</w:t>
            </w:r>
          </w:p>
        </w:tc>
        <w:tc>
          <w:tcPr>
            <w:tcW w:type="dxa" w:w="1355"/>
          </w:tcPr>
          <w:p>
            <w:pPr>
              <w:spacing w:after="0"/>
              <w:jc w:val="right"/>
            </w:pPr>
            <w:r>
              <w:rPr>
                <w:sz w:val="16"/>
              </w:rPr>
              <w:t>PA not declared for this county</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2000-10-20</w:t>
            </w:r>
          </w:p>
        </w:tc>
        <w:tc>
          <w:tcPr>
            <w:tcW w:type="dxa" w:w="1037"/>
          </w:tcPr>
          <w:p>
            <w:pPr>
              <w:spacing w:after="0"/>
              <w:jc w:val="left"/>
            </w:pPr>
            <w:r>
              <w:rPr>
                <w:sz w:val="16"/>
              </w:rPr>
              <w:t>2000-10-19</w:t>
            </w:r>
          </w:p>
        </w:tc>
        <w:tc>
          <w:tcPr>
            <w:tcW w:type="dxa" w:w="1037"/>
          </w:tcPr>
          <w:p>
            <w:pPr>
              <w:spacing w:after="0"/>
              <w:jc w:val="left"/>
            </w:pPr>
            <w:r>
              <w:rPr>
                <w:sz w:val="16"/>
              </w:rPr>
              <w:t>FM-2345-MN</w:t>
            </w:r>
          </w:p>
        </w:tc>
        <w:tc>
          <w:tcPr>
            <w:tcW w:type="dxa" w:w="1306"/>
          </w:tcPr>
          <w:p>
            <w:pPr>
              <w:spacing w:after="0"/>
              <w:jc w:val="left"/>
            </w:pPr>
            <w:r>
              <w:rPr>
                <w:sz w:val="16"/>
              </w:rPr>
              <w:t>Fire management</w:t>
            </w:r>
          </w:p>
        </w:tc>
        <w:tc>
          <w:tcPr>
            <w:tcW w:type="dxa" w:w="3235"/>
          </w:tcPr>
          <w:p>
            <w:pPr>
              <w:spacing w:after="0"/>
              <w:jc w:val="left"/>
            </w:pPr>
            <w:r>
              <w:rPr>
                <w:sz w:val="16"/>
              </w:rPr>
              <w:t>MN - CARLOS EDGE FIRE COMPLEX - 10/19/2000</w:t>
            </w:r>
          </w:p>
        </w:tc>
        <w:tc>
          <w:tcPr>
            <w:tcW w:type="dxa" w:w="3572"/>
          </w:tcPr>
          <w:p>
            <w:pPr>
              <w:spacing w:after="0"/>
              <w:jc w:val="left"/>
            </w:pPr>
            <w:r>
              <w:rPr>
                <w:sz w:val="16"/>
              </w:rPr>
              <w:t>Wildfire</w:t>
            </w:r>
          </w:p>
        </w:tc>
        <w:tc>
          <w:tcPr>
            <w:tcW w:type="dxa" w:w="1355"/>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1998-06-23</w:t>
            </w:r>
          </w:p>
        </w:tc>
        <w:tc>
          <w:tcPr>
            <w:tcW w:type="dxa" w:w="1037"/>
          </w:tcPr>
          <w:p>
            <w:pPr>
              <w:spacing w:after="0"/>
              <w:jc w:val="left"/>
            </w:pPr>
            <w:r>
              <w:rPr>
                <w:sz w:val="16"/>
              </w:rPr>
              <w:t>1998-05-15</w:t>
            </w:r>
          </w:p>
        </w:tc>
        <w:tc>
          <w:tcPr>
            <w:tcW w:type="dxa" w:w="1037"/>
          </w:tcPr>
          <w:p>
            <w:pPr>
              <w:spacing w:after="0"/>
              <w:jc w:val="left"/>
            </w:pPr>
            <w:r>
              <w:rPr>
                <w:sz w:val="16"/>
              </w:rPr>
              <w:t>DR-1225-MN</w:t>
            </w:r>
          </w:p>
        </w:tc>
        <w:tc>
          <w:tcPr>
            <w:tcW w:type="dxa" w:w="1306"/>
          </w:tcPr>
          <w:p>
            <w:pPr>
              <w:spacing w:after="0"/>
              <w:jc w:val="left"/>
            </w:pPr>
            <w:r>
              <w:rPr>
                <w:sz w:val="16"/>
              </w:rPr>
              <w:t>Major disaster</w:t>
            </w:r>
          </w:p>
        </w:tc>
        <w:tc>
          <w:tcPr>
            <w:tcW w:type="dxa" w:w="3235"/>
          </w:tcPr>
          <w:p>
            <w:pPr>
              <w:spacing w:after="0"/>
              <w:jc w:val="left"/>
            </w:pPr>
            <w:r>
              <w:rPr>
                <w:sz w:val="16"/>
              </w:rPr>
              <w:t>SEVERE STORMS, STRAIGHT LINE WINDS, AND TORNADOES</w:t>
            </w:r>
          </w:p>
        </w:tc>
        <w:tc>
          <w:tcPr>
            <w:tcW w:type="dxa" w:w="3572"/>
          </w:tcPr>
          <w:p>
            <w:pPr>
              <w:spacing w:after="0"/>
              <w:jc w:val="left"/>
            </w:pPr>
            <w:r>
              <w:rPr>
                <w:sz w:val="16"/>
              </w:rPr>
              <w:t>Tornado (primary); also designated: Strong Wind</w:t>
            </w:r>
          </w:p>
        </w:tc>
        <w:tc>
          <w:tcPr>
            <w:tcW w:type="dxa" w:w="1355"/>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1997-08-25</w:t>
            </w:r>
          </w:p>
        </w:tc>
        <w:tc>
          <w:tcPr>
            <w:tcW w:type="dxa" w:w="1037"/>
          </w:tcPr>
          <w:p>
            <w:pPr>
              <w:spacing w:after="0"/>
              <w:jc w:val="left"/>
            </w:pPr>
            <w:r>
              <w:rPr>
                <w:sz w:val="16"/>
              </w:rPr>
              <w:t>1997-06-28</w:t>
            </w:r>
          </w:p>
        </w:tc>
        <w:tc>
          <w:tcPr>
            <w:tcW w:type="dxa" w:w="1037"/>
          </w:tcPr>
          <w:p>
            <w:pPr>
              <w:spacing w:after="0"/>
              <w:jc w:val="left"/>
            </w:pPr>
            <w:r>
              <w:rPr>
                <w:sz w:val="16"/>
              </w:rPr>
              <w:t>DR-1187-MN</w:t>
            </w:r>
          </w:p>
        </w:tc>
        <w:tc>
          <w:tcPr>
            <w:tcW w:type="dxa" w:w="1306"/>
          </w:tcPr>
          <w:p>
            <w:pPr>
              <w:spacing w:after="0"/>
              <w:jc w:val="left"/>
            </w:pPr>
            <w:r>
              <w:rPr>
                <w:sz w:val="16"/>
              </w:rPr>
              <w:t>Major disaster</w:t>
            </w:r>
          </w:p>
        </w:tc>
        <w:tc>
          <w:tcPr>
            <w:tcW w:type="dxa" w:w="3235"/>
          </w:tcPr>
          <w:p>
            <w:pPr>
              <w:spacing w:after="0"/>
              <w:jc w:val="left"/>
            </w:pPr>
            <w:r>
              <w:rPr>
                <w:sz w:val="16"/>
              </w:rPr>
              <w:t>SEVERE STORMS, TORNADOES, HIGH WINDS, FLOODING</w:t>
            </w:r>
          </w:p>
        </w:tc>
        <w:tc>
          <w:tcPr>
            <w:tcW w:type="dxa" w:w="3572"/>
          </w:tcPr>
          <w:p>
            <w:pPr>
              <w:spacing w:after="0"/>
              <w:jc w:val="left"/>
            </w:pPr>
            <w:r>
              <w:rPr>
                <w:sz w:val="16"/>
              </w:rPr>
              <w:t>Inland Flooding; Strong Wind; Tornado</w:t>
            </w:r>
          </w:p>
        </w:tc>
        <w:tc>
          <w:tcPr>
            <w:tcW w:type="dxa" w:w="1355"/>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306"/>
          </w:tcPr>
          <w:p>
            <w:pPr>
              <w:spacing w:after="0"/>
              <w:jc w:val="left"/>
            </w:pPr>
            <w:r>
              <w:rPr>
                <w:sz w:val="16"/>
              </w:rPr>
              <w:t>Major disaster</w:t>
            </w:r>
          </w:p>
        </w:tc>
        <w:tc>
          <w:tcPr>
            <w:tcW w:type="dxa" w:w="3235"/>
          </w:tcPr>
          <w:p>
            <w:pPr>
              <w:spacing w:after="0"/>
              <w:jc w:val="left"/>
            </w:pPr>
            <w:r>
              <w:rPr>
                <w:sz w:val="16"/>
              </w:rPr>
              <w:t>SEVERE FLOODING, HIGH WINDS,SEVERE STORMS</w:t>
            </w:r>
          </w:p>
        </w:tc>
        <w:tc>
          <w:tcPr>
            <w:tcW w:type="dxa" w:w="3572"/>
          </w:tcPr>
          <w:p>
            <w:pPr>
              <w:spacing w:after="0"/>
              <w:jc w:val="left"/>
            </w:pPr>
            <w:r>
              <w:rPr>
                <w:sz w:val="16"/>
              </w:rPr>
              <w:t>Inland Flooding (primary); also designated: Strong Wind</w:t>
            </w:r>
          </w:p>
        </w:tc>
        <w:tc>
          <w:tcPr>
            <w:tcW w:type="dxa" w:w="1355"/>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1987-08-06</w:t>
            </w:r>
          </w:p>
        </w:tc>
        <w:tc>
          <w:tcPr>
            <w:tcW w:type="dxa" w:w="1037"/>
          </w:tcPr>
          <w:p>
            <w:pPr>
              <w:spacing w:after="0"/>
              <w:jc w:val="left"/>
            </w:pPr>
            <w:r>
              <w:rPr>
                <w:sz w:val="16"/>
              </w:rPr>
              <w:t>1987-07-20</w:t>
            </w:r>
          </w:p>
        </w:tc>
        <w:tc>
          <w:tcPr>
            <w:tcW w:type="dxa" w:w="1037"/>
          </w:tcPr>
          <w:p>
            <w:pPr>
              <w:spacing w:after="0"/>
              <w:jc w:val="left"/>
            </w:pPr>
            <w:r>
              <w:rPr>
                <w:sz w:val="16"/>
              </w:rPr>
              <w:t>DR-797-MN</w:t>
            </w:r>
          </w:p>
        </w:tc>
        <w:tc>
          <w:tcPr>
            <w:tcW w:type="dxa" w:w="1306"/>
          </w:tcPr>
          <w:p>
            <w:pPr>
              <w:spacing w:after="0"/>
              <w:jc w:val="left"/>
            </w:pPr>
            <w:r>
              <w:rPr>
                <w:sz w:val="16"/>
              </w:rPr>
              <w:t>Major disaster</w:t>
            </w:r>
          </w:p>
        </w:tc>
        <w:tc>
          <w:tcPr>
            <w:tcW w:type="dxa" w:w="3235"/>
          </w:tcPr>
          <w:p>
            <w:pPr>
              <w:spacing w:after="0"/>
              <w:jc w:val="left"/>
            </w:pPr>
            <w:r>
              <w:rPr>
                <w:sz w:val="16"/>
              </w:rPr>
              <w:t>SEVERE STORMS, TORNADOES &amp; FLOODING</w:t>
            </w:r>
          </w:p>
        </w:tc>
        <w:tc>
          <w:tcPr>
            <w:tcW w:type="dxa" w:w="3572"/>
          </w:tcPr>
          <w:p>
            <w:pPr>
              <w:spacing w:after="0"/>
              <w:jc w:val="left"/>
            </w:pPr>
            <w:r>
              <w:rPr>
                <w:sz w:val="16"/>
              </w:rPr>
              <w:t>Inland Flooding; Tornado</w:t>
            </w:r>
          </w:p>
        </w:tc>
        <w:tc>
          <w:tcPr>
            <w:tcW w:type="dxa" w:w="1355"/>
          </w:tcPr>
          <w:p>
            <w:pPr>
              <w:spacing w:after="0"/>
              <w:jc w:val="right"/>
            </w:pPr>
            <w:r>
              <w:rPr>
                <w:sz w:val="16"/>
              </w:rPr>
              <w:t>PA not declared for this county</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306"/>
          </w:tcPr>
          <w:p>
            <w:pPr>
              <w:spacing w:after="0"/>
              <w:jc w:val="left"/>
            </w:pPr>
            <w:r>
              <w:rPr>
                <w:sz w:val="16"/>
              </w:rPr>
              <w:t>Emergency</w:t>
            </w:r>
          </w:p>
        </w:tc>
        <w:tc>
          <w:tcPr>
            <w:tcW w:type="dxa" w:w="3235"/>
          </w:tcPr>
          <w:p>
            <w:pPr>
              <w:spacing w:after="0"/>
              <w:jc w:val="left"/>
            </w:pPr>
            <w:r>
              <w:rPr>
                <w:sz w:val="16"/>
              </w:rPr>
              <w:t>DROUGHT</w:t>
            </w:r>
          </w:p>
        </w:tc>
        <w:tc>
          <w:tcPr>
            <w:tcW w:type="dxa" w:w="3572"/>
          </w:tcPr>
          <w:p>
            <w:pPr>
              <w:spacing w:after="0"/>
              <w:jc w:val="left"/>
            </w:pPr>
            <w:r>
              <w:rPr>
                <w:sz w:val="16"/>
              </w:rPr>
              <w:t>Drought</w:t>
            </w:r>
          </w:p>
        </w:tc>
        <w:tc>
          <w:tcPr>
            <w:tcW w:type="dxa" w:w="1355"/>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306"/>
          </w:tcPr>
          <w:p>
            <w:pPr>
              <w:spacing w:after="0"/>
              <w:jc w:val="left"/>
            </w:pPr>
            <w:r>
              <w:rPr>
                <w:sz w:val="16"/>
              </w:rPr>
              <w:t>Major disaster</w:t>
            </w:r>
          </w:p>
        </w:tc>
        <w:tc>
          <w:tcPr>
            <w:tcW w:type="dxa" w:w="3235"/>
          </w:tcPr>
          <w:p>
            <w:pPr>
              <w:spacing w:after="0"/>
              <w:jc w:val="left"/>
            </w:pPr>
            <w:r>
              <w:rPr>
                <w:sz w:val="16"/>
              </w:rPr>
              <w:t>FLOODING</w:t>
            </w:r>
          </w:p>
        </w:tc>
        <w:tc>
          <w:tcPr>
            <w:tcW w:type="dxa" w:w="3572"/>
          </w:tcPr>
          <w:p>
            <w:pPr>
              <w:spacing w:after="0"/>
              <w:jc w:val="left"/>
            </w:pPr>
            <w:r>
              <w:rPr>
                <w:sz w:val="16"/>
              </w:rPr>
              <w:t>Inland Flooding</w:t>
            </w:r>
          </w:p>
        </w:tc>
        <w:tc>
          <w:tcPr>
            <w:tcW w:type="dxa" w:w="1355"/>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306"/>
          </w:tcPr>
          <w:p>
            <w:pPr>
              <w:spacing w:after="0"/>
              <w:jc w:val="left"/>
            </w:pPr>
            <w:r>
              <w:rPr>
                <w:sz w:val="16"/>
              </w:rPr>
              <w:t>Major disaster</w:t>
            </w:r>
          </w:p>
        </w:tc>
        <w:tc>
          <w:tcPr>
            <w:tcW w:type="dxa" w:w="3235"/>
          </w:tcPr>
          <w:p>
            <w:pPr>
              <w:spacing w:after="0"/>
              <w:jc w:val="left"/>
            </w:pPr>
            <w:r>
              <w:rPr>
                <w:sz w:val="16"/>
              </w:rPr>
              <w:t>FLOODING</w:t>
            </w:r>
          </w:p>
        </w:tc>
        <w:tc>
          <w:tcPr>
            <w:tcW w:type="dxa" w:w="3572"/>
          </w:tcPr>
          <w:p>
            <w:pPr>
              <w:spacing w:after="0"/>
              <w:jc w:val="left"/>
            </w:pPr>
            <w:r>
              <w:rPr>
                <w:sz w:val="16"/>
              </w:rPr>
              <w:t>Inland Flooding</w:t>
            </w:r>
          </w:p>
        </w:tc>
        <w:tc>
          <w:tcPr>
            <w:tcW w:type="dxa" w:w="1355"/>
          </w:tcPr>
          <w:p>
            <w:pPr>
              <w:spacing w:after="0"/>
              <w:jc w:val="right"/>
            </w:pPr>
            <w:r>
              <w:rPr>
                <w:sz w:val="16"/>
              </w:rPr>
              <w:t>none found</w:t>
            </w:r>
          </w:p>
        </w:tc>
        <w:tc>
          <w:tcPr>
            <w:tcW w:type="dxa" w:w="648"/>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254</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217</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22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109</w:t>
            </w:r>
          </w:p>
        </w:tc>
        <w:tc>
          <w:tcPr>
            <w:tcW w:type="dxa" w:w="1422"/>
          </w:tcPr>
          <w:p>
            <w:pPr>
              <w:spacing w:after="0"/>
              <w:jc w:val="right"/>
            </w:pPr>
            <w:r>
              <w:rPr>
                <w:sz w:val="16"/>
              </w:rPr>
              <w:t>0</w:t>
            </w:r>
          </w:p>
        </w:tc>
        <w:tc>
          <w:tcPr>
            <w:tcW w:type="dxa" w:w="1356"/>
          </w:tcPr>
          <w:p>
            <w:pPr>
              <w:spacing w:after="0"/>
              <w:jc w:val="right"/>
            </w:pPr>
            <w:r>
              <w:rPr>
                <w:sz w:val="16"/>
              </w:rPr>
              <w:t>12</w:t>
            </w:r>
          </w:p>
        </w:tc>
        <w:tc>
          <w:tcPr>
            <w:tcW w:type="dxa" w:w="963"/>
          </w:tcPr>
          <w:p>
            <w:pPr>
              <w:spacing w:after="0"/>
              <w:jc w:val="right"/>
            </w:pPr>
            <w:r>
              <w:rPr>
                <w:sz w:val="16"/>
              </w:rPr>
              <w:t>36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89"/>
        <w:gridCol w:w="3026"/>
        <w:gridCol w:w="1102"/>
        <w:gridCol w:w="1758"/>
        <w:gridCol w:w="648"/>
        <w:gridCol w:w="243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89"/>
            <w:shd w:val="clear" w:color="auto" w:fill="E8E8E8"/>
          </w:tcPr>
          <w:p>
            <w:pPr>
              <w:spacing w:after="0"/>
              <w:jc w:val="left"/>
            </w:pPr>
            <w:r>
              <w:rPr>
                <w:b/>
                <w:sz w:val="16"/>
              </w:rPr>
              <w:t>Magnitude or extent</w:t>
            </w:r>
          </w:p>
        </w:tc>
        <w:tc>
          <w:tcPr>
            <w:tcW w:type="dxa" w:w="3026"/>
            <w:shd w:val="clear" w:color="auto" w:fill="E8E8E8"/>
          </w:tcPr>
          <w:p>
            <w:pPr>
              <w:spacing w:after="0"/>
              <w:jc w:val="left"/>
            </w:pPr>
            <w:r>
              <w:rPr>
                <w:b/>
                <w:sz w:val="16"/>
              </w:rPr>
              <w:t>Damage</w:t>
            </w:r>
          </w:p>
          <w:p>
            <w:pPr>
              <w:spacing w:after="0"/>
              <w:jc w:val="left"/>
            </w:pPr>
            <w:r>
              <w:rPr>
                <w:i/>
                <w:color w:val="555555"/>
                <w:sz w:val="14"/>
              </w:rPr>
              <w:t>nominal dollars</w:t>
            </w:r>
          </w:p>
        </w:tc>
        <w:tc>
          <w:tcPr>
            <w:tcW w:type="dxa" w:w="110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8"/>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2016-07-05</w:t>
            </w:r>
          </w:p>
        </w:tc>
        <w:tc>
          <w:tcPr>
            <w:tcW w:type="dxa" w:w="1215"/>
          </w:tcPr>
          <w:p>
            <w:pPr>
              <w:spacing w:after="0"/>
              <w:jc w:val="left"/>
            </w:pPr>
            <w:r>
              <w:rPr>
                <w:sz w:val="16"/>
              </w:rPr>
              <w:t>Lightning</w:t>
            </w:r>
          </w:p>
        </w:tc>
        <w:tc>
          <w:tcPr>
            <w:tcW w:type="dxa" w:w="2889"/>
          </w:tcPr>
          <w:p>
            <w:pPr>
              <w:spacing w:after="0"/>
              <w:jc w:val="left"/>
            </w:pPr>
          </w:p>
        </w:tc>
        <w:tc>
          <w:tcPr>
            <w:tcW w:type="dxa" w:w="3026"/>
          </w:tcPr>
          <w:p>
            <w:pPr>
              <w:spacing w:after="0"/>
              <w:jc w:val="left"/>
            </w:pPr>
            <w:r>
              <w:rPr>
                <w:sz w:val="16"/>
              </w:rPr>
              <w:t>$25,000 property; $0 crops (2016 dollars)</w:t>
            </w:r>
          </w:p>
        </w:tc>
        <w:tc>
          <w:tcPr>
            <w:tcW w:type="dxa" w:w="1102"/>
          </w:tcPr>
          <w:p>
            <w:pPr>
              <w:spacing w:after="0"/>
              <w:jc w:val="right"/>
            </w:pPr>
            <w:r>
              <w:rPr>
                <w:sz w:val="16"/>
              </w:rPr>
              <w:t>0, 0</w:t>
            </w:r>
          </w:p>
        </w:tc>
        <w:tc>
          <w:tcPr>
            <w:tcW w:type="dxa" w:w="1758"/>
          </w:tcPr>
          <w:p>
            <w:pPr>
              <w:spacing w:after="0"/>
              <w:jc w:val="left"/>
            </w:pPr>
            <w:r>
              <w:rPr>
                <w:sz w:val="16"/>
              </w:rPr>
              <w:t>COON RAPIDS</w:t>
            </w:r>
          </w:p>
        </w:tc>
        <w:tc>
          <w:tcPr>
            <w:tcW w:type="dxa" w:w="648"/>
          </w:tcPr>
          <w:p>
            <w:pPr>
              <w:spacing w:after="0"/>
              <w:jc w:val="left"/>
            </w:pPr>
          </w:p>
        </w:tc>
        <w:tc>
          <w:tcPr>
            <w:tcW w:type="dxa" w:w="2437"/>
          </w:tcPr>
          <w:p>
            <w:pPr>
              <w:spacing w:after="0"/>
              <w:jc w:val="left"/>
            </w:pPr>
            <w:r>
              <w:rPr>
                <w:sz w:val="16"/>
              </w:rPr>
              <w:t>B1-c worst recorded: Lightning</w:t>
            </w:r>
          </w:p>
        </w:tc>
      </w:tr>
      <w:tr>
        <w:trPr>
          <w:cantSplit/>
        </w:trPr>
        <w:tc>
          <w:tcPr>
            <w:tcW w:type="dxa" w:w="1037"/>
          </w:tcPr>
          <w:p>
            <w:pPr>
              <w:spacing w:after="0"/>
              <w:jc w:val="left"/>
            </w:pPr>
            <w:r>
              <w:rPr>
                <w:sz w:val="16"/>
              </w:rPr>
              <w:t>2013-08-25</w:t>
            </w:r>
          </w:p>
        </w:tc>
        <w:tc>
          <w:tcPr>
            <w:tcW w:type="dxa" w:w="1215"/>
          </w:tcPr>
          <w:p>
            <w:pPr>
              <w:spacing w:after="0"/>
              <w:jc w:val="left"/>
            </w:pPr>
            <w:r>
              <w:rPr>
                <w:sz w:val="16"/>
              </w:rPr>
              <w:t>Excessive Heat</w:t>
            </w:r>
          </w:p>
        </w:tc>
        <w:tc>
          <w:tcPr>
            <w:tcW w:type="dxa" w:w="2889"/>
          </w:tcPr>
          <w:p>
            <w:pPr>
              <w:spacing w:after="0"/>
              <w:jc w:val="left"/>
            </w:pPr>
          </w:p>
        </w:tc>
        <w:tc>
          <w:tcPr>
            <w:tcW w:type="dxa" w:w="3026"/>
          </w:tcPr>
          <w:p>
            <w:pPr>
              <w:spacing w:after="0"/>
              <w:jc w:val="left"/>
            </w:pPr>
            <w:r>
              <w:rPr>
                <w:sz w:val="16"/>
              </w:rPr>
              <w:t>$0 property; $0 crops, reported for the zone (2013 dollars)</w:t>
            </w:r>
          </w:p>
        </w:tc>
        <w:tc>
          <w:tcPr>
            <w:tcW w:type="dxa" w:w="1102"/>
          </w:tcPr>
          <w:p>
            <w:pPr>
              <w:spacing w:after="0"/>
              <w:jc w:val="right"/>
            </w:pPr>
            <w:r>
              <w:rPr>
                <w:sz w:val="16"/>
              </w:rPr>
              <w:t>0, 0</w:t>
            </w:r>
          </w:p>
        </w:tc>
        <w:tc>
          <w:tcPr>
            <w:tcW w:type="dxa" w:w="1758"/>
          </w:tcPr>
          <w:p>
            <w:pPr>
              <w:spacing w:after="0"/>
              <w:jc w:val="left"/>
            </w:pPr>
            <w:r>
              <w:rPr>
                <w:sz w:val="16"/>
              </w:rPr>
              <w:t>NWS zone MNZ061 (ANOKA), zone-level: may include parts of neighboring counties</w:t>
            </w:r>
          </w:p>
        </w:tc>
        <w:tc>
          <w:tcPr>
            <w:tcW w:type="dxa" w:w="648"/>
          </w:tcPr>
          <w:p>
            <w:pPr>
              <w:spacing w:after="0"/>
              <w:jc w:val="left"/>
            </w:pPr>
          </w:p>
        </w:tc>
        <w:tc>
          <w:tcPr>
            <w:tcW w:type="dxa" w:w="2437"/>
          </w:tcPr>
          <w:p>
            <w:pPr>
              <w:spacing w:after="0"/>
              <w:jc w:val="left"/>
            </w:pPr>
            <w:r>
              <w:rPr>
                <w:sz w:val="16"/>
              </w:rPr>
              <w:t>B1-c worst recorded: Excessive Heat, Heat</w:t>
            </w:r>
          </w:p>
        </w:tc>
      </w:tr>
      <w:tr>
        <w:trPr>
          <w:cantSplit/>
        </w:trPr>
        <w:tc>
          <w:tcPr>
            <w:tcW w:type="dxa" w:w="1037"/>
          </w:tcPr>
          <w:p>
            <w:pPr>
              <w:spacing w:after="0"/>
              <w:jc w:val="left"/>
            </w:pPr>
            <w:r>
              <w:rPr>
                <w:sz w:val="16"/>
              </w:rPr>
              <w:t>2009-09-27</w:t>
            </w:r>
          </w:p>
        </w:tc>
        <w:tc>
          <w:tcPr>
            <w:tcW w:type="dxa" w:w="1215"/>
          </w:tcPr>
          <w:p>
            <w:pPr>
              <w:spacing w:after="0"/>
              <w:jc w:val="left"/>
            </w:pPr>
            <w:r>
              <w:rPr>
                <w:sz w:val="16"/>
              </w:rPr>
              <w:t>Strong Wind</w:t>
            </w:r>
          </w:p>
        </w:tc>
        <w:tc>
          <w:tcPr>
            <w:tcW w:type="dxa" w:w="2889"/>
          </w:tcPr>
          <w:p>
            <w:pPr>
              <w:spacing w:after="0"/>
              <w:jc w:val="left"/>
            </w:pPr>
            <w:r>
              <w:rPr>
                <w:sz w:val="16"/>
              </w:rPr>
              <w:t>45 kt (52 mph) measured gust</w:t>
            </w:r>
          </w:p>
        </w:tc>
        <w:tc>
          <w:tcPr>
            <w:tcW w:type="dxa" w:w="3026"/>
          </w:tcPr>
          <w:p>
            <w:pPr>
              <w:spacing w:after="0"/>
              <w:jc w:val="left"/>
            </w:pPr>
            <w:r>
              <w:rPr>
                <w:sz w:val="16"/>
              </w:rPr>
              <w:t>$100 property; $0 crops, reported for the zone (2009 dollars)</w:t>
            </w:r>
          </w:p>
        </w:tc>
        <w:tc>
          <w:tcPr>
            <w:tcW w:type="dxa" w:w="1102"/>
          </w:tcPr>
          <w:p>
            <w:pPr>
              <w:spacing w:after="0"/>
              <w:jc w:val="right"/>
            </w:pPr>
            <w:r>
              <w:rPr>
                <w:sz w:val="16"/>
              </w:rPr>
              <w:t>0, 0</w:t>
            </w:r>
          </w:p>
        </w:tc>
        <w:tc>
          <w:tcPr>
            <w:tcW w:type="dxa" w:w="1758"/>
          </w:tcPr>
          <w:p>
            <w:pPr>
              <w:spacing w:after="0"/>
              <w:jc w:val="left"/>
            </w:pPr>
            <w:r>
              <w:rPr>
                <w:sz w:val="16"/>
              </w:rPr>
              <w:t>NWS zone MNZ061 (ANOKA), zone-level: may include parts of neighboring counties</w:t>
            </w:r>
          </w:p>
        </w:tc>
        <w:tc>
          <w:tcPr>
            <w:tcW w:type="dxa" w:w="648"/>
          </w:tcPr>
          <w:p>
            <w:pPr>
              <w:spacing w:after="0"/>
              <w:jc w:val="left"/>
            </w:pPr>
          </w:p>
        </w:tc>
        <w:tc>
          <w:tcPr>
            <w:tcW w:type="dxa" w:w="2437"/>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2006-08-24</w:t>
            </w:r>
          </w:p>
        </w:tc>
        <w:tc>
          <w:tcPr>
            <w:tcW w:type="dxa" w:w="1215"/>
          </w:tcPr>
          <w:p>
            <w:pPr>
              <w:spacing w:after="0"/>
              <w:jc w:val="left"/>
            </w:pPr>
            <w:r>
              <w:rPr>
                <w:sz w:val="16"/>
              </w:rPr>
              <w:t>Hail</w:t>
            </w:r>
          </w:p>
        </w:tc>
        <w:tc>
          <w:tcPr>
            <w:tcW w:type="dxa" w:w="2889"/>
          </w:tcPr>
          <w:p>
            <w:pPr>
              <w:spacing w:after="0"/>
              <w:jc w:val="left"/>
            </w:pPr>
            <w:r>
              <w:rPr>
                <w:sz w:val="16"/>
              </w:rPr>
              <w:t>2 in</w:t>
            </w:r>
          </w:p>
        </w:tc>
        <w:tc>
          <w:tcPr>
            <w:tcW w:type="dxa" w:w="3026"/>
          </w:tcPr>
          <w:p>
            <w:pPr>
              <w:spacing w:after="0"/>
              <w:jc w:val="left"/>
            </w:pPr>
            <w:r>
              <w:rPr>
                <w:sz w:val="16"/>
              </w:rPr>
              <w:t>$20,000,000 property; crops not reported (2006 dollars)</w:t>
            </w:r>
          </w:p>
        </w:tc>
        <w:tc>
          <w:tcPr>
            <w:tcW w:type="dxa" w:w="1102"/>
          </w:tcPr>
          <w:p>
            <w:pPr>
              <w:spacing w:after="0"/>
              <w:jc w:val="right"/>
            </w:pPr>
            <w:r>
              <w:rPr>
                <w:sz w:val="16"/>
              </w:rPr>
              <w:t>0, 0</w:t>
            </w:r>
          </w:p>
        </w:tc>
        <w:tc>
          <w:tcPr>
            <w:tcW w:type="dxa" w:w="1758"/>
          </w:tcPr>
          <w:p>
            <w:pPr>
              <w:spacing w:after="0"/>
              <w:jc w:val="left"/>
            </w:pPr>
            <w:r>
              <w:rPr>
                <w:sz w:val="16"/>
              </w:rPr>
              <w:t>ANOKA</w:t>
            </w:r>
          </w:p>
        </w:tc>
        <w:tc>
          <w:tcPr>
            <w:tcW w:type="dxa" w:w="648"/>
          </w:tcPr>
          <w:p>
            <w:pPr>
              <w:spacing w:after="0"/>
              <w:jc w:val="left"/>
            </w:pPr>
          </w:p>
        </w:tc>
        <w:tc>
          <w:tcPr>
            <w:tcW w:type="dxa" w:w="2437"/>
          </w:tcPr>
          <w:p>
            <w:pPr>
              <w:spacing w:after="0"/>
              <w:jc w:val="left"/>
            </w:pPr>
            <w:r>
              <w:rPr>
                <w:sz w:val="16"/>
              </w:rPr>
              <w:t>B1-c most damaging: Hail</w:t>
            </w:r>
          </w:p>
        </w:tc>
      </w:tr>
      <w:tr>
        <w:trPr>
          <w:cantSplit/>
        </w:trPr>
        <w:tc>
          <w:tcPr>
            <w:tcW w:type="dxa" w:w="1037"/>
          </w:tcPr>
          <w:p>
            <w:pPr>
              <w:spacing w:after="0"/>
              <w:jc w:val="left"/>
            </w:pPr>
            <w:r>
              <w:rPr>
                <w:sz w:val="16"/>
              </w:rPr>
              <w:t>2005-09-21</w:t>
            </w:r>
          </w:p>
        </w:tc>
        <w:tc>
          <w:tcPr>
            <w:tcW w:type="dxa" w:w="1215"/>
          </w:tcPr>
          <w:p>
            <w:pPr>
              <w:spacing w:after="0"/>
              <w:jc w:val="left"/>
            </w:pPr>
            <w:r>
              <w:rPr>
                <w:sz w:val="16"/>
              </w:rPr>
              <w:t>Thunderstorm Wind</w:t>
            </w:r>
          </w:p>
        </w:tc>
        <w:tc>
          <w:tcPr>
            <w:tcW w:type="dxa" w:w="2889"/>
          </w:tcPr>
          <w:p>
            <w:pPr>
              <w:spacing w:after="0"/>
              <w:jc w:val="left"/>
            </w:pPr>
            <w:r>
              <w:rPr>
                <w:sz w:val="16"/>
              </w:rPr>
              <w:t>85 kt (98 mph) estimated gust</w:t>
            </w:r>
          </w:p>
        </w:tc>
        <w:tc>
          <w:tcPr>
            <w:tcW w:type="dxa" w:w="3026"/>
          </w:tcPr>
          <w:p>
            <w:pPr>
              <w:spacing w:after="0"/>
              <w:jc w:val="left"/>
            </w:pPr>
            <w:r>
              <w:rPr>
                <w:sz w:val="16"/>
              </w:rPr>
              <w:t>$85,000,000 property; crops not reported (2005 dollars)</w:t>
            </w:r>
          </w:p>
        </w:tc>
        <w:tc>
          <w:tcPr>
            <w:tcW w:type="dxa" w:w="1102"/>
          </w:tcPr>
          <w:p>
            <w:pPr>
              <w:spacing w:after="0"/>
              <w:jc w:val="right"/>
            </w:pPr>
            <w:r>
              <w:rPr>
                <w:sz w:val="16"/>
              </w:rPr>
              <w:t>0, 0</w:t>
            </w:r>
          </w:p>
        </w:tc>
        <w:tc>
          <w:tcPr>
            <w:tcW w:type="dxa" w:w="1758"/>
          </w:tcPr>
          <w:p>
            <w:pPr>
              <w:spacing w:after="0"/>
              <w:jc w:val="left"/>
            </w:pPr>
            <w:r>
              <w:rPr>
                <w:sz w:val="16"/>
              </w:rPr>
              <w:t>COUNTYWIDE</w:t>
            </w:r>
          </w:p>
        </w:tc>
        <w:tc>
          <w:tcPr>
            <w:tcW w:type="dxa" w:w="648"/>
          </w:tcPr>
          <w:p>
            <w:pPr>
              <w:spacing w:after="0"/>
              <w:jc w:val="left"/>
            </w:pPr>
          </w:p>
        </w:tc>
        <w:tc>
          <w:tcPr>
            <w:tcW w:type="dxa" w:w="2437"/>
          </w:tcPr>
          <w:p>
            <w:pPr>
              <w:spacing w:after="0"/>
              <w:jc w:val="left"/>
            </w:pPr>
            <w:r>
              <w:rPr>
                <w:sz w:val="16"/>
              </w:rPr>
              <w:t>B1-c worst recorded: Thunderstorm Wind</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2889"/>
          </w:tcPr>
          <w:p>
            <w:pPr>
              <w:spacing w:after="0"/>
              <w:jc w:val="left"/>
            </w:pPr>
          </w:p>
        </w:tc>
        <w:tc>
          <w:tcPr>
            <w:tcW w:type="dxa" w:w="3026"/>
          </w:tcPr>
          <w:p>
            <w:pPr>
              <w:spacing w:after="0"/>
              <w:jc w:val="left"/>
            </w:pPr>
            <w:r>
              <w:rPr>
                <w:sz w:val="16"/>
              </w:rPr>
              <w:t>damage not reported</w:t>
            </w:r>
          </w:p>
        </w:tc>
        <w:tc>
          <w:tcPr>
            <w:tcW w:type="dxa" w:w="1102"/>
          </w:tcPr>
          <w:p>
            <w:pPr>
              <w:spacing w:after="0"/>
              <w:jc w:val="right"/>
            </w:pPr>
            <w:r>
              <w:rPr>
                <w:sz w:val="16"/>
              </w:rPr>
              <w:t>1, 0</w:t>
            </w:r>
          </w:p>
        </w:tc>
        <w:tc>
          <w:tcPr>
            <w:tcW w:type="dxa" w:w="1758"/>
          </w:tcPr>
          <w:p>
            <w:pPr>
              <w:spacing w:after="0"/>
              <w:jc w:val="left"/>
            </w:pPr>
            <w:r>
              <w:rPr>
                <w:sz w:val="16"/>
              </w:rPr>
              <w:t>NWS zone MNZ061 (ANOKA), zone-level: may include parts of neighboring counties</w:t>
            </w:r>
          </w:p>
        </w:tc>
        <w:tc>
          <w:tcPr>
            <w:tcW w:type="dxa" w:w="648"/>
          </w:tcPr>
          <w:p>
            <w:pPr>
              <w:spacing w:after="0"/>
              <w:jc w:val="left"/>
            </w:pPr>
          </w:p>
        </w:tc>
        <w:tc>
          <w:tcPr>
            <w:tcW w:type="dxa" w:w="2437"/>
          </w:tcPr>
          <w:p>
            <w:pPr>
              <w:spacing w:after="0"/>
              <w:jc w:val="left"/>
            </w:pPr>
            <w:r>
              <w:rPr>
                <w:sz w:val="16"/>
              </w:rPr>
              <w:t>deaths or injuries recorded</w:t>
            </w:r>
          </w:p>
        </w:tc>
      </w:tr>
      <w:tr>
        <w:trPr>
          <w:cantSplit/>
        </w:trPr>
        <w:tc>
          <w:tcPr>
            <w:tcW w:type="dxa" w:w="1037"/>
          </w:tcPr>
          <w:p>
            <w:pPr>
              <w:spacing w:after="0"/>
              <w:jc w:val="left"/>
            </w:pPr>
            <w:r>
              <w:rPr>
                <w:sz w:val="16"/>
              </w:rPr>
              <w:t>2001-04-01</w:t>
            </w:r>
          </w:p>
        </w:tc>
        <w:tc>
          <w:tcPr>
            <w:tcW w:type="dxa" w:w="1215"/>
          </w:tcPr>
          <w:p>
            <w:pPr>
              <w:spacing w:after="0"/>
              <w:jc w:val="left"/>
            </w:pPr>
            <w:r>
              <w:rPr>
                <w:sz w:val="16"/>
              </w:rPr>
              <w:t>Flood</w:t>
            </w:r>
          </w:p>
        </w:tc>
        <w:tc>
          <w:tcPr>
            <w:tcW w:type="dxa" w:w="2889"/>
          </w:tcPr>
          <w:p>
            <w:pPr>
              <w:spacing w:after="0"/>
              <w:jc w:val="left"/>
            </w:pPr>
          </w:p>
        </w:tc>
        <w:tc>
          <w:tcPr>
            <w:tcW w:type="dxa" w:w="3026"/>
          </w:tcPr>
          <w:p>
            <w:pPr>
              <w:spacing w:after="0"/>
              <w:jc w:val="left"/>
            </w:pPr>
            <w:r>
              <w:rPr>
                <w:sz w:val="16"/>
              </w:rPr>
              <w:t>$200,000,000 property; crops not reported, reported for the zone (2001 dollars)</w:t>
            </w:r>
          </w:p>
        </w:tc>
        <w:tc>
          <w:tcPr>
            <w:tcW w:type="dxa" w:w="1102"/>
          </w:tcPr>
          <w:p>
            <w:pPr>
              <w:spacing w:after="0"/>
              <w:jc w:val="right"/>
            </w:pPr>
            <w:r>
              <w:rPr>
                <w:sz w:val="16"/>
              </w:rPr>
              <w:t>3, 1</w:t>
            </w:r>
          </w:p>
        </w:tc>
        <w:tc>
          <w:tcPr>
            <w:tcW w:type="dxa" w:w="1758"/>
          </w:tcPr>
          <w:p>
            <w:pPr>
              <w:spacing w:after="0"/>
              <w:jc w:val="left"/>
            </w:pPr>
            <w:r>
              <w:rPr>
                <w:sz w:val="16"/>
              </w:rPr>
              <w:t>NWS zone MNZ061 (ANOKA), zone-level: may include parts of neighboring counties</w:t>
            </w:r>
          </w:p>
        </w:tc>
        <w:tc>
          <w:tcPr>
            <w:tcW w:type="dxa" w:w="648"/>
          </w:tcPr>
          <w:p>
            <w:pPr>
              <w:spacing w:after="0"/>
              <w:jc w:val="left"/>
            </w:pPr>
          </w:p>
        </w:tc>
        <w:tc>
          <w:tcPr>
            <w:tcW w:type="dxa" w:w="2437"/>
          </w:tcPr>
          <w:p>
            <w:pPr>
              <w:spacing w:after="0"/>
              <w:jc w:val="left"/>
            </w:pPr>
            <w:r>
              <w:rPr>
                <w:sz w:val="16"/>
              </w:rPr>
              <w:t>deaths or injuries recorded</w:t>
            </w:r>
          </w:p>
        </w:tc>
      </w:tr>
      <w:tr>
        <w:trPr>
          <w:cantSplit/>
        </w:trPr>
        <w:tc>
          <w:tcPr>
            <w:tcW w:type="dxa" w:w="1037"/>
          </w:tcPr>
          <w:p>
            <w:pPr>
              <w:spacing w:after="0"/>
              <w:jc w:val="left"/>
            </w:pPr>
            <w:r>
              <w:rPr>
                <w:sz w:val="16"/>
              </w:rPr>
              <w:t>1996-10-29</w:t>
            </w:r>
          </w:p>
        </w:tc>
        <w:tc>
          <w:tcPr>
            <w:tcW w:type="dxa" w:w="1215"/>
          </w:tcPr>
          <w:p>
            <w:pPr>
              <w:spacing w:after="0"/>
              <w:jc w:val="left"/>
            </w:pPr>
            <w:r>
              <w:rPr>
                <w:sz w:val="16"/>
              </w:rPr>
              <w:t>High Wind</w:t>
            </w:r>
          </w:p>
        </w:tc>
        <w:tc>
          <w:tcPr>
            <w:tcW w:type="dxa" w:w="2889"/>
          </w:tcPr>
          <w:p>
            <w:pPr>
              <w:spacing w:after="0"/>
              <w:jc w:val="left"/>
            </w:pPr>
            <w:r>
              <w:rPr>
                <w:sz w:val="16"/>
              </w:rPr>
              <w:t>64 kt (74 mph), measurement type not recorded</w:t>
            </w:r>
          </w:p>
        </w:tc>
        <w:tc>
          <w:tcPr>
            <w:tcW w:type="dxa" w:w="3026"/>
          </w:tcPr>
          <w:p>
            <w:pPr>
              <w:spacing w:after="0"/>
              <w:jc w:val="left"/>
            </w:pPr>
            <w:r>
              <w:rPr>
                <w:sz w:val="16"/>
              </w:rPr>
              <w:t>damage not reported</w:t>
            </w:r>
          </w:p>
        </w:tc>
        <w:tc>
          <w:tcPr>
            <w:tcW w:type="dxa" w:w="1102"/>
          </w:tcPr>
          <w:p>
            <w:pPr>
              <w:spacing w:after="0"/>
              <w:jc w:val="right"/>
            </w:pPr>
            <w:r>
              <w:rPr>
                <w:sz w:val="16"/>
              </w:rPr>
              <w:t>0, 0</w:t>
            </w:r>
          </w:p>
        </w:tc>
        <w:tc>
          <w:tcPr>
            <w:tcW w:type="dxa" w:w="1758"/>
          </w:tcPr>
          <w:p>
            <w:pPr>
              <w:spacing w:after="0"/>
              <w:jc w:val="left"/>
            </w:pPr>
            <w:r>
              <w:rPr>
                <w:sz w:val="16"/>
              </w:rPr>
              <w:t>NWS zone MNZ061 (ANOKA), zone-level: may include parts of neighboring counties</w:t>
            </w:r>
          </w:p>
        </w:tc>
        <w:tc>
          <w:tcPr>
            <w:tcW w:type="dxa" w:w="648"/>
          </w:tcPr>
          <w:p>
            <w:pPr>
              <w:spacing w:after="0"/>
              <w:jc w:val="left"/>
            </w:pPr>
          </w:p>
        </w:tc>
        <w:tc>
          <w:tcPr>
            <w:tcW w:type="dxa" w:w="243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2889"/>
          </w:tcPr>
          <w:p>
            <w:pPr>
              <w:spacing w:after="0"/>
              <w:jc w:val="left"/>
            </w:pPr>
          </w:p>
        </w:tc>
        <w:tc>
          <w:tcPr>
            <w:tcW w:type="dxa" w:w="3026"/>
          </w:tcPr>
          <w:p>
            <w:pPr>
              <w:spacing w:after="0"/>
              <w:jc w:val="left"/>
            </w:pPr>
            <w:r>
              <w:rPr>
                <w:sz w:val="16"/>
              </w:rPr>
              <w:t>damage not reported</w:t>
            </w:r>
          </w:p>
        </w:tc>
        <w:tc>
          <w:tcPr>
            <w:tcW w:type="dxa" w:w="1102"/>
          </w:tcPr>
          <w:p>
            <w:pPr>
              <w:spacing w:after="0"/>
              <w:jc w:val="right"/>
            </w:pPr>
            <w:r>
              <w:rPr>
                <w:sz w:val="16"/>
              </w:rPr>
              <w:t>0, 0</w:t>
            </w:r>
          </w:p>
        </w:tc>
        <w:tc>
          <w:tcPr>
            <w:tcW w:type="dxa" w:w="1758"/>
          </w:tcPr>
          <w:p>
            <w:pPr>
              <w:spacing w:after="0"/>
              <w:jc w:val="left"/>
            </w:pPr>
            <w:r>
              <w:rPr>
                <w:sz w:val="16"/>
              </w:rPr>
              <w:t>NWS zone MNZ061 (ANOKA), zone-level: may include parts of neighboring counties</w:t>
            </w:r>
          </w:p>
        </w:tc>
        <w:tc>
          <w:tcPr>
            <w:tcW w:type="dxa" w:w="648"/>
          </w:tcPr>
          <w:p>
            <w:pPr>
              <w:spacing w:after="0"/>
              <w:jc w:val="left"/>
            </w:pPr>
          </w:p>
        </w:tc>
        <w:tc>
          <w:tcPr>
            <w:tcW w:type="dxa" w:w="24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1981-06-14</w:t>
            </w:r>
          </w:p>
        </w:tc>
        <w:tc>
          <w:tcPr>
            <w:tcW w:type="dxa" w:w="1215"/>
          </w:tcPr>
          <w:p>
            <w:pPr>
              <w:spacing w:after="0"/>
              <w:jc w:val="left"/>
            </w:pPr>
            <w:r>
              <w:rPr>
                <w:sz w:val="16"/>
              </w:rPr>
              <w:t>Hail</w:t>
            </w:r>
          </w:p>
        </w:tc>
        <w:tc>
          <w:tcPr>
            <w:tcW w:type="dxa" w:w="2889"/>
          </w:tcPr>
          <w:p>
            <w:pPr>
              <w:spacing w:after="0"/>
              <w:jc w:val="left"/>
            </w:pPr>
            <w:r>
              <w:rPr>
                <w:sz w:val="16"/>
              </w:rPr>
              <w:t>4 in</w:t>
            </w:r>
          </w:p>
        </w:tc>
        <w:tc>
          <w:tcPr>
            <w:tcW w:type="dxa" w:w="3026"/>
          </w:tcPr>
          <w:p>
            <w:pPr>
              <w:spacing w:after="0"/>
              <w:jc w:val="left"/>
            </w:pPr>
            <w:r>
              <w:rPr>
                <w:sz w:val="16"/>
              </w:rPr>
              <w:t>damage not recorded (pre-1996 record)</w:t>
            </w:r>
          </w:p>
        </w:tc>
        <w:tc>
          <w:tcPr>
            <w:tcW w:type="dxa" w:w="1102"/>
          </w:tcPr>
          <w:p>
            <w:pPr>
              <w:spacing w:after="0"/>
              <w:jc w:val="right"/>
            </w:pPr>
            <w:r>
              <w:rPr>
                <w:sz w:val="16"/>
              </w:rPr>
              <w:t>0, 0</w:t>
            </w:r>
          </w:p>
        </w:tc>
        <w:tc>
          <w:tcPr>
            <w:tcW w:type="dxa" w:w="1758"/>
          </w:tcPr>
          <w:p>
            <w:pPr>
              <w:spacing w:after="0"/>
              <w:jc w:val="left"/>
            </w:pPr>
            <w:r>
              <w:rPr>
                <w:sz w:val="16"/>
              </w:rPr>
              <w:t>location not recorded</w:t>
            </w:r>
          </w:p>
        </w:tc>
        <w:tc>
          <w:tcPr>
            <w:tcW w:type="dxa" w:w="648"/>
          </w:tcPr>
          <w:p>
            <w:pPr>
              <w:spacing w:after="0"/>
              <w:jc w:val="left"/>
            </w:pPr>
          </w:p>
        </w:tc>
        <w:tc>
          <w:tcPr>
            <w:tcW w:type="dxa" w:w="2437"/>
          </w:tcPr>
          <w:p>
            <w:pPr>
              <w:spacing w:after="0"/>
              <w:jc w:val="left"/>
            </w:pPr>
            <w:r>
              <w:rPr>
                <w:sz w:val="16"/>
              </w:rPr>
              <w:t>B1-c worst recorded: Hail</w:t>
            </w:r>
          </w:p>
        </w:tc>
      </w:tr>
      <w:tr>
        <w:trPr>
          <w:cantSplit/>
        </w:trPr>
        <w:tc>
          <w:tcPr>
            <w:tcW w:type="dxa" w:w="1037"/>
          </w:tcPr>
          <w:p>
            <w:pPr>
              <w:spacing w:after="0"/>
              <w:jc w:val="left"/>
            </w:pPr>
            <w:r>
              <w:rPr>
                <w:sz w:val="16"/>
              </w:rPr>
              <w:t>1965-05-06</w:t>
            </w:r>
          </w:p>
        </w:tc>
        <w:tc>
          <w:tcPr>
            <w:tcW w:type="dxa" w:w="1215"/>
          </w:tcPr>
          <w:p>
            <w:pPr>
              <w:spacing w:after="0"/>
              <w:jc w:val="left"/>
            </w:pPr>
            <w:r>
              <w:rPr>
                <w:sz w:val="16"/>
              </w:rPr>
              <w:t>Tornado</w:t>
            </w:r>
          </w:p>
        </w:tc>
        <w:tc>
          <w:tcPr>
            <w:tcW w:type="dxa" w:w="2889"/>
          </w:tcPr>
          <w:p>
            <w:pPr>
              <w:spacing w:after="0"/>
              <w:jc w:val="left"/>
            </w:pPr>
            <w:r>
              <w:rPr>
                <w:sz w:val="16"/>
              </w:rPr>
              <w:t>F4, 6.8 mi path length (records before 1996 may include the whole path; rating and listing come from the county where the tornado began), 1,000 yd wide</w:t>
            </w:r>
          </w:p>
        </w:tc>
        <w:tc>
          <w:tcPr>
            <w:tcW w:type="dxa" w:w="3026"/>
          </w:tcPr>
          <w:p>
            <w:pPr>
              <w:spacing w:after="0"/>
              <w:jc w:val="left"/>
            </w:pPr>
            <w:r>
              <w:rPr>
                <w:sz w:val="16"/>
              </w:rPr>
              <w:t>$25,000,000 property; crops not recorded (1965 dollars)</w:t>
            </w:r>
          </w:p>
        </w:tc>
        <w:tc>
          <w:tcPr>
            <w:tcW w:type="dxa" w:w="1102"/>
          </w:tcPr>
          <w:p>
            <w:pPr>
              <w:spacing w:after="0"/>
              <w:jc w:val="right"/>
            </w:pPr>
            <w:r>
              <w:rPr>
                <w:sz w:val="16"/>
              </w:rPr>
              <w:t>3, 175</w:t>
            </w:r>
          </w:p>
        </w:tc>
        <w:tc>
          <w:tcPr>
            <w:tcW w:type="dxa" w:w="1758"/>
          </w:tcPr>
          <w:p>
            <w:pPr>
              <w:spacing w:after="0"/>
              <w:jc w:val="left"/>
            </w:pPr>
            <w:r>
              <w:rPr>
                <w:sz w:val="16"/>
              </w:rPr>
              <w:t>location not recorded</w:t>
            </w:r>
          </w:p>
        </w:tc>
        <w:tc>
          <w:tcPr>
            <w:tcW w:type="dxa" w:w="648"/>
          </w:tcPr>
          <w:p>
            <w:pPr>
              <w:spacing w:after="0"/>
              <w:jc w:val="left"/>
            </w:pPr>
          </w:p>
        </w:tc>
        <w:tc>
          <w:tcPr>
            <w:tcW w:type="dxa" w:w="2437"/>
          </w:tcPr>
          <w:p>
            <w:pPr>
              <w:spacing w:after="0"/>
              <w:jc w:val="left"/>
            </w:pPr>
            <w:r>
              <w:rPr>
                <w:sz w:val="16"/>
              </w:rPr>
              <w:t>deaths or injuries recorded</w:t>
            </w:r>
          </w:p>
        </w:tc>
      </w:tr>
      <w:tr>
        <w:trPr>
          <w:cantSplit/>
        </w:trPr>
        <w:tc>
          <w:tcPr>
            <w:tcW w:type="dxa" w:w="1037"/>
          </w:tcPr>
          <w:p>
            <w:pPr>
              <w:spacing w:after="0"/>
              <w:jc w:val="left"/>
            </w:pPr>
            <w:r>
              <w:rPr>
                <w:sz w:val="16"/>
              </w:rPr>
              <w:t>1951-06-19</w:t>
            </w:r>
          </w:p>
        </w:tc>
        <w:tc>
          <w:tcPr>
            <w:tcW w:type="dxa" w:w="1215"/>
          </w:tcPr>
          <w:p>
            <w:pPr>
              <w:spacing w:after="0"/>
              <w:jc w:val="left"/>
            </w:pPr>
            <w:r>
              <w:rPr>
                <w:sz w:val="16"/>
              </w:rPr>
              <w:t>Tornado</w:t>
            </w:r>
          </w:p>
        </w:tc>
        <w:tc>
          <w:tcPr>
            <w:tcW w:type="dxa" w:w="2889"/>
          </w:tcPr>
          <w:p>
            <w:pPr>
              <w:spacing w:after="0"/>
              <w:jc w:val="left"/>
            </w:pPr>
            <w:r>
              <w:rPr>
                <w:sz w:val="16"/>
              </w:rPr>
              <w:t>F4, 330 yd wide</w:t>
            </w:r>
          </w:p>
        </w:tc>
        <w:tc>
          <w:tcPr>
            <w:tcW w:type="dxa" w:w="3026"/>
          </w:tcPr>
          <w:p>
            <w:pPr>
              <w:spacing w:after="0"/>
              <w:jc w:val="left"/>
            </w:pPr>
            <w:r>
              <w:rPr>
                <w:sz w:val="16"/>
              </w:rPr>
              <w:t>$2,500,000 property; crops not recorded (1951 dollars)</w:t>
            </w:r>
          </w:p>
        </w:tc>
        <w:tc>
          <w:tcPr>
            <w:tcW w:type="dxa" w:w="1102"/>
          </w:tcPr>
          <w:p>
            <w:pPr>
              <w:spacing w:after="0"/>
              <w:jc w:val="right"/>
            </w:pPr>
            <w:r>
              <w:rPr>
                <w:sz w:val="16"/>
              </w:rPr>
              <w:t>1, 9</w:t>
            </w:r>
          </w:p>
        </w:tc>
        <w:tc>
          <w:tcPr>
            <w:tcW w:type="dxa" w:w="1758"/>
          </w:tcPr>
          <w:p>
            <w:pPr>
              <w:spacing w:after="0"/>
              <w:jc w:val="left"/>
            </w:pPr>
            <w:r>
              <w:rPr>
                <w:sz w:val="16"/>
              </w:rPr>
              <w:t>location not recorded</w:t>
            </w:r>
          </w:p>
        </w:tc>
        <w:tc>
          <w:tcPr>
            <w:tcW w:type="dxa" w:w="648"/>
          </w:tcPr>
          <w:p>
            <w:pPr>
              <w:spacing w:after="0"/>
              <w:jc w:val="left"/>
            </w:pPr>
          </w:p>
        </w:tc>
        <w:tc>
          <w:tcPr>
            <w:tcW w:type="dxa" w:w="243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(669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9.21</w:t>
            </w:r>
          </w:p>
        </w:tc>
        <w:tc>
          <w:tcPr>
            <w:tcW w:type="dxa" w:w="1446"/>
          </w:tcPr>
          <w:p>
            <w:pPr>
              <w:spacing w:after="0"/>
              <w:jc w:val="left"/>
            </w:pPr>
            <w:r>
              <w:rPr>
                <w:sz w:val="16"/>
              </w:rPr>
              <w:t>event-days per year</w:t>
            </w:r>
          </w:p>
        </w:tc>
        <w:tc>
          <w:tcPr>
            <w:tcW w:type="dxa" w:w="1575"/>
          </w:tcPr>
          <w:p>
            <w:pPr>
              <w:spacing w:after="0"/>
              <w:jc w:val="left"/>
            </w:pPr>
            <w:r>
              <w:rPr>
                <w:sz w:val="16"/>
              </w:rPr>
              <w:t>about 9.21 days per year</w:t>
            </w:r>
          </w:p>
        </w:tc>
        <w:tc>
          <w:tcPr>
            <w:tcW w:type="dxa" w:w="1037"/>
          </w:tcPr>
          <w:p>
            <w:pPr>
              <w:spacing w:after="0"/>
              <w:jc w:val="left"/>
            </w:pPr>
            <w:r>
              <w:rPr>
                <w:sz w:val="16"/>
              </w:rPr>
              <w:t>Likely</w:t>
            </w:r>
          </w:p>
        </w:tc>
        <w:tc>
          <w:tcPr>
            <w:tcW w:type="dxa" w:w="1755"/>
          </w:tcPr>
          <w:p>
            <w:pPr>
              <w:spacing w:after="0"/>
              <w:jc w:val="left"/>
            </w:pPr>
            <w:r>
              <w:rPr>
                <w:sz w:val="16"/>
              </w:rPr>
              <w:t>event-days in 10 of 30 years, 1996 to 2025 (33.3%)</w:t>
            </w:r>
          </w:p>
        </w:tc>
        <w:tc>
          <w:tcPr>
            <w:tcW w:type="dxa" w:w="1519"/>
          </w:tcPr>
          <w:p>
            <w:pPr>
              <w:spacing w:after="0"/>
              <w:jc w:val="right"/>
            </w:pPr>
            <w:r>
              <w:rPr>
                <w:sz w:val="16"/>
              </w:rPr>
              <w:t>175</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9.21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2.15</w:t>
            </w:r>
          </w:p>
        </w:tc>
        <w:tc>
          <w:tcPr>
            <w:tcW w:type="dxa" w:w="1446"/>
          </w:tcPr>
          <w:p>
            <w:pPr>
              <w:spacing w:after="0"/>
              <w:jc w:val="left"/>
            </w:pPr>
            <w:r>
              <w:rPr>
                <w:sz w:val="16"/>
              </w:rPr>
              <w:t>event-days per year</w:t>
            </w:r>
          </w:p>
        </w:tc>
        <w:tc>
          <w:tcPr>
            <w:tcW w:type="dxa" w:w="1575"/>
          </w:tcPr>
          <w:p>
            <w:pPr>
              <w:spacing w:after="0"/>
              <w:jc w:val="left"/>
            </w:pPr>
            <w:r>
              <w:rPr>
                <w:sz w:val="16"/>
              </w:rPr>
              <w:t>about 2.15 days per year</w:t>
            </w:r>
          </w:p>
        </w:tc>
        <w:tc>
          <w:tcPr>
            <w:tcW w:type="dxa" w:w="1037"/>
          </w:tcPr>
          <w:p>
            <w:pPr>
              <w:spacing w:after="0"/>
              <w:jc w:val="left"/>
            </w:pPr>
          </w:p>
        </w:tc>
        <w:tc>
          <w:tcPr>
            <w:tcW w:type="dxa" w:w="1755"/>
          </w:tcPr>
          <w:p>
            <w:pPr>
              <w:spacing w:after="0"/>
              <w:jc w:val="left"/>
            </w:pPr>
            <w:r>
              <w:rPr>
                <w:sz w:val="16"/>
              </w:rPr>
              <w:t>event-days in 0 of 30 years, 1996 to 2025 (0%)</w:t>
            </w:r>
          </w:p>
        </w:tc>
        <w:tc>
          <w:tcPr>
            <w:tcW w:type="dxa" w:w="1519"/>
          </w:tcPr>
          <w:p>
            <w:pPr>
              <w:spacing w:after="0"/>
              <w:jc w:val="right"/>
            </w:pPr>
            <w:r>
              <w:rPr>
                <w:sz w:val="16"/>
              </w:rPr>
              <w:t>196</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0.000256</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0.0256%</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6.17</w:t>
            </w:r>
          </w:p>
        </w:tc>
        <w:tc>
          <w:tcPr>
            <w:tcW w:type="dxa" w:w="1446"/>
          </w:tcPr>
          <w:p>
            <w:pPr>
              <w:spacing w:after="0"/>
              <w:jc w:val="left"/>
            </w:pPr>
            <w:r>
              <w:rPr>
                <w:sz w:val="16"/>
              </w:rPr>
              <w:t>events per year</w:t>
            </w:r>
          </w:p>
        </w:tc>
        <w:tc>
          <w:tcPr>
            <w:tcW w:type="dxa" w:w="1575"/>
          </w:tcPr>
          <w:p>
            <w:pPr>
              <w:spacing w:after="0"/>
              <w:jc w:val="left"/>
            </w:pPr>
            <w:r>
              <w:rPr>
                <w:sz w:val="16"/>
              </w:rPr>
              <w:t>about 6.17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234.5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5.95</w:t>
            </w:r>
          </w:p>
        </w:tc>
        <w:tc>
          <w:tcPr>
            <w:tcW w:type="dxa" w:w="1446"/>
          </w:tcPr>
          <w:p>
            <w:pPr>
              <w:spacing w:after="0"/>
              <w:jc w:val="left"/>
            </w:pPr>
            <w:r>
              <w:rPr>
                <w:sz w:val="16"/>
              </w:rPr>
              <w:t>event-days per year</w:t>
            </w:r>
          </w:p>
        </w:tc>
        <w:tc>
          <w:tcPr>
            <w:tcW w:type="dxa" w:w="1575"/>
          </w:tcPr>
          <w:p>
            <w:pPr>
              <w:spacing w:after="0"/>
              <w:jc w:val="left"/>
            </w:pPr>
            <w:r>
              <w:rPr>
                <w:sz w:val="16"/>
              </w:rPr>
              <w:t>about 5.95 days per year</w:t>
            </w:r>
          </w:p>
        </w:tc>
        <w:tc>
          <w:tcPr>
            <w:tcW w:type="dxa" w:w="1037"/>
          </w:tcPr>
          <w:p>
            <w:pPr>
              <w:spacing w:after="0"/>
              <w:jc w:val="left"/>
            </w:pPr>
            <w:r>
              <w:rPr>
                <w:sz w:val="16"/>
              </w:rPr>
              <w:t>Likely</w:t>
            </w:r>
          </w:p>
        </w:tc>
        <w:tc>
          <w:tcPr>
            <w:tcW w:type="dxa" w:w="1755"/>
          </w:tcPr>
          <w:p>
            <w:pPr>
              <w:spacing w:after="0"/>
              <w:jc w:val="left"/>
            </w:pPr>
            <w:r>
              <w:rPr>
                <w:sz w:val="16"/>
              </w:rPr>
              <w:t>event-days in 8 of 30 years, 1996 to 2025 (26.7%)</w:t>
            </w:r>
          </w:p>
        </w:tc>
        <w:tc>
          <w:tcPr>
            <w:tcW w:type="dxa" w:w="1519"/>
          </w:tcPr>
          <w:p>
            <w:pPr>
              <w:spacing w:after="0"/>
              <w:jc w:val="right"/>
            </w:pPr>
            <w:r>
              <w:rPr>
                <w:sz w:val="16"/>
              </w:rPr>
              <w:t>90</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5.95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0.58</w:t>
            </w:r>
          </w:p>
        </w:tc>
        <w:tc>
          <w:tcPr>
            <w:tcW w:type="dxa" w:w="1446"/>
          </w:tcPr>
          <w:p>
            <w:pPr>
              <w:spacing w:after="0"/>
              <w:jc w:val="left"/>
            </w:pPr>
            <w:r>
              <w:rPr>
                <w:sz w:val="16"/>
              </w:rPr>
              <w:t>event-days per year</w:t>
            </w:r>
          </w:p>
        </w:tc>
        <w:tc>
          <w:tcPr>
            <w:tcW w:type="dxa" w:w="1575"/>
          </w:tcPr>
          <w:p>
            <w:pPr>
              <w:spacing w:after="0"/>
              <w:jc w:val="left"/>
            </w:pPr>
            <w:r>
              <w:rPr>
                <w:sz w:val="16"/>
              </w:rPr>
              <w:t>about 0.58 days per year</w:t>
            </w:r>
          </w:p>
        </w:tc>
        <w:tc>
          <w:tcPr>
            <w:tcW w:type="dxa" w:w="1037"/>
          </w:tcPr>
          <w:p>
            <w:pPr>
              <w:spacing w:after="0"/>
              <w:jc w:val="left"/>
            </w:pPr>
            <w:r>
              <w:rPr>
                <w:sz w:val="16"/>
              </w:rPr>
              <w:t>Possible</w:t>
            </w:r>
          </w:p>
        </w:tc>
        <w:tc>
          <w:tcPr>
            <w:tcW w:type="dxa" w:w="1755"/>
          </w:tcPr>
          <w:p>
            <w:pPr>
              <w:spacing w:after="0"/>
              <w:jc w:val="left"/>
            </w:pPr>
            <w:r>
              <w:rPr>
                <w:sz w:val="16"/>
              </w:rPr>
              <w:t>event-days in 1 of 30 years, 1996 to 2025 (3.33%)</w:t>
            </w:r>
          </w:p>
        </w:tc>
        <w:tc>
          <w:tcPr>
            <w:tcW w:type="dxa" w:w="1519"/>
          </w:tcPr>
          <w:p>
            <w:pPr>
              <w:spacing w:after="0"/>
              <w:jc w:val="right"/>
            </w:pPr>
            <w:r>
              <w:rPr>
                <w:sz w:val="16"/>
              </w:rPr>
              <w:t>39</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0.607</w:t>
            </w:r>
          </w:p>
        </w:tc>
        <w:tc>
          <w:tcPr>
            <w:tcW w:type="dxa" w:w="1446"/>
          </w:tcPr>
          <w:p>
            <w:pPr>
              <w:spacing w:after="0"/>
              <w:jc w:val="left"/>
            </w:pPr>
            <w:r>
              <w:rPr>
                <w:sz w:val="16"/>
              </w:rPr>
              <w:t>event-days per year</w:t>
            </w:r>
          </w:p>
        </w:tc>
        <w:tc>
          <w:tcPr>
            <w:tcW w:type="dxa" w:w="1575"/>
          </w:tcPr>
          <w:p>
            <w:pPr>
              <w:spacing w:after="0"/>
              <w:jc w:val="left"/>
            </w:pPr>
            <w:r>
              <w:rPr>
                <w:sz w:val="16"/>
              </w:rPr>
              <w:t>about 0.607 days per year</w:t>
            </w:r>
          </w:p>
        </w:tc>
        <w:tc>
          <w:tcPr>
            <w:tcW w:type="dxa" w:w="1037"/>
          </w:tcPr>
          <w:p>
            <w:pPr>
              <w:spacing w:after="0"/>
              <w:jc w:val="left"/>
            </w:pPr>
            <w:r>
              <w:rPr>
                <w:sz w:val="16"/>
              </w:rPr>
              <w:t>Likely</w:t>
            </w:r>
          </w:p>
        </w:tc>
        <w:tc>
          <w:tcPr>
            <w:tcW w:type="dxa" w:w="1755"/>
          </w:tcPr>
          <w:p>
            <w:pPr>
              <w:spacing w:after="0"/>
              <w:jc w:val="left"/>
            </w:pPr>
            <w:r>
              <w:rPr>
                <w:sz w:val="16"/>
              </w:rPr>
              <w:t>event-days in 10 of 30 years, 1996 to 2025 (33.3%)</w:t>
            </w:r>
          </w:p>
        </w:tc>
        <w:tc>
          <w:tcPr>
            <w:tcW w:type="dxa" w:w="1519"/>
          </w:tcPr>
          <w:p>
            <w:pPr>
              <w:spacing w:after="0"/>
              <w:jc w:val="right"/>
            </w:pPr>
            <w:r>
              <w:rPr>
                <w:sz w:val="16"/>
              </w:rPr>
              <w:t>17</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0.076</w:t>
            </w:r>
          </w:p>
        </w:tc>
        <w:tc>
          <w:tcPr>
            <w:tcW w:type="dxa" w:w="1446"/>
          </w:tcPr>
          <w:p>
            <w:pPr>
              <w:spacing w:after="0"/>
              <w:jc w:val="left"/>
            </w:pPr>
            <w:r>
              <w:rPr>
                <w:sz w:val="16"/>
              </w:rPr>
              <w:t>events per year (modeled)</w:t>
            </w:r>
          </w:p>
        </w:tc>
        <w:tc>
          <w:tcPr>
            <w:tcW w:type="dxa" w:w="1575"/>
          </w:tcPr>
          <w:p>
            <w:pPr>
              <w:spacing w:after="0"/>
              <w:jc w:val="left"/>
            </w:pPr>
            <w:r>
              <w:rPr>
                <w:sz w:val="16"/>
              </w:rPr>
              <w:t>about 1 in 13 years</w:t>
            </w:r>
          </w:p>
        </w:tc>
        <w:tc>
          <w:tcPr>
            <w:tcW w:type="dxa" w:w="1037"/>
          </w:tcPr>
          <w:p>
            <w:pPr>
              <w:spacing w:after="0"/>
              <w:jc w:val="left"/>
            </w:pPr>
            <w:r>
              <w:rPr>
                <w:sz w:val="16"/>
              </w:rPr>
              <w:t>Possible</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34</w:t>
            </w:r>
          </w:p>
        </w:tc>
        <w:tc>
          <w:tcPr>
            <w:tcW w:type="dxa" w:w="1446"/>
          </w:tcPr>
          <w:p>
            <w:pPr>
              <w:spacing w:after="0"/>
              <w:jc w:val="left"/>
            </w:pPr>
            <w:r>
              <w:rPr>
                <w:sz w:val="16"/>
              </w:rPr>
              <w:t>days per year with a strike</w:t>
            </w:r>
          </w:p>
        </w:tc>
        <w:tc>
          <w:tcPr>
            <w:tcW w:type="dxa" w:w="1575"/>
          </w:tcPr>
          <w:p>
            <w:pPr>
              <w:spacing w:after="0"/>
              <w:jc w:val="left"/>
            </w:pPr>
            <w:r>
              <w:rPr>
                <w:sz w:val="16"/>
              </w:rPr>
              <w:t>about 34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4.34</w:t>
            </w:r>
          </w:p>
        </w:tc>
        <w:tc>
          <w:tcPr>
            <w:tcW w:type="dxa" w:w="1446"/>
          </w:tcPr>
          <w:p>
            <w:pPr>
              <w:spacing w:after="0"/>
              <w:jc w:val="left"/>
            </w:pPr>
            <w:r>
              <w:rPr>
                <w:sz w:val="16"/>
              </w:rPr>
              <w:t>events per year</w:t>
            </w:r>
          </w:p>
        </w:tc>
        <w:tc>
          <w:tcPr>
            <w:tcW w:type="dxa" w:w="1575"/>
          </w:tcPr>
          <w:p>
            <w:pPr>
              <w:spacing w:after="0"/>
              <w:jc w:val="left"/>
            </w:pPr>
            <w:r>
              <w:rPr>
                <w:sz w:val="16"/>
              </w:rPr>
              <w:t>about 4.34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166</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0.304</w:t>
            </w:r>
          </w:p>
        </w:tc>
        <w:tc>
          <w:tcPr>
            <w:tcW w:type="dxa" w:w="144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0.000779</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0.0779%</w:t>
            </w:r>
          </w:p>
        </w:tc>
        <w:tc>
          <w:tcPr>
            <w:tcW w:type="dxa" w:w="1037"/>
          </w:tcPr>
          <w:p>
            <w:pPr>
              <w:spacing w:after="0"/>
              <w:jc w:val="left"/>
            </w:pPr>
          </w:p>
        </w:tc>
        <w:tc>
          <w:tcPr>
            <w:tcW w:type="dxa" w:w="1755"/>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16.7</w:t>
            </w:r>
          </w:p>
        </w:tc>
        <w:tc>
          <w:tcPr>
            <w:tcW w:type="dxa" w:w="1446"/>
          </w:tcPr>
          <w:p>
            <w:pPr>
              <w:spacing w:after="0"/>
              <w:jc w:val="left"/>
            </w:pPr>
            <w:r>
              <w:rPr>
                <w:sz w:val="16"/>
              </w:rPr>
              <w:t>event-days per year</w:t>
            </w:r>
          </w:p>
        </w:tc>
        <w:tc>
          <w:tcPr>
            <w:tcW w:type="dxa" w:w="1575"/>
          </w:tcPr>
          <w:p>
            <w:pPr>
              <w:spacing w:after="0"/>
              <w:jc w:val="left"/>
            </w:pPr>
            <w:r>
              <w:rPr>
                <w:sz w:val="16"/>
              </w:rPr>
              <w:t>about 16.7 days per year</w:t>
            </w:r>
          </w:p>
        </w:tc>
        <w:tc>
          <w:tcPr>
            <w:tcW w:type="dxa" w:w="1037"/>
          </w:tcPr>
          <w:p>
            <w:pPr>
              <w:spacing w:after="0"/>
              <w:jc w:val="left"/>
            </w:pPr>
            <w:r>
              <w:rPr>
                <w:sz w:val="16"/>
              </w:rPr>
              <w:t>Likely</w:t>
            </w:r>
          </w:p>
        </w:tc>
        <w:tc>
          <w:tcPr>
            <w:tcW w:type="dxa" w:w="1755"/>
          </w:tcPr>
          <w:p>
            <w:pPr>
              <w:spacing w:after="0"/>
              <w:jc w:val="left"/>
            </w:pPr>
            <w:r>
              <w:rPr>
                <w:sz w:val="16"/>
              </w:rPr>
              <w:t>event-days in 26 of 30 years, 1996 to 2025 (86.7%)</w:t>
            </w:r>
          </w:p>
        </w:tc>
        <w:tc>
          <w:tcPr>
            <w:tcW w:type="dxa" w:w="1519"/>
          </w:tcPr>
          <w:p>
            <w:pPr>
              <w:spacing w:after="0"/>
              <w:jc w:val="right"/>
            </w:pPr>
            <w:r>
              <w:rPr>
                <w:sz w:val="16"/>
              </w:rPr>
              <w:t>318</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117</w:t>
            </w:r>
          </w:p>
        </w:tc>
        <w:tc>
          <w:tcPr>
            <w:tcW w:type="dxa" w:w="1476"/>
          </w:tcPr>
          <w:p>
            <w:pPr>
              <w:spacing w:after="0"/>
              <w:jc w:val="right"/>
            </w:pPr>
            <w:r>
              <w:rPr>
                <w:sz w:val="16"/>
              </w:rPr>
              <w:t>30</w:t>
            </w:r>
          </w:p>
        </w:tc>
        <w:tc>
          <w:tcPr>
            <w:tcW w:type="dxa" w:w="1476"/>
          </w:tcPr>
          <w:p>
            <w:pPr>
              <w:spacing w:after="0"/>
              <w:jc w:val="right"/>
            </w:pPr>
            <w:r>
              <w:rPr>
                <w:sz w:val="16"/>
              </w:rPr>
              <w:t>3.9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147</w:t>
            </w:r>
          </w:p>
        </w:tc>
        <w:tc>
          <w:tcPr>
            <w:tcW w:type="dxa" w:w="1476"/>
          </w:tcPr>
          <w:p>
            <w:pPr>
              <w:spacing w:after="0"/>
              <w:jc w:val="right"/>
            </w:pPr>
            <w:r>
              <w:rPr>
                <w:sz w:val="16"/>
              </w:rPr>
              <w:t>30</w:t>
            </w:r>
          </w:p>
        </w:tc>
        <w:tc>
          <w:tcPr>
            <w:tcW w:type="dxa" w:w="1476"/>
          </w:tcPr>
          <w:p>
            <w:pPr>
              <w:spacing w:after="0"/>
              <w:jc w:val="right"/>
            </w:pPr>
            <w:r>
              <w:rPr>
                <w:sz w:val="16"/>
              </w:rPr>
              <w:t>4.9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4"/>
        <w:gridCol w:w="846"/>
        <w:gridCol w:w="680"/>
        <w:gridCol w:w="648"/>
        <w:gridCol w:w="4275"/>
        <w:gridCol w:w="5803"/>
      </w:tblGrid>
      <w:tr>
        <w:trPr>
          <w:cantSplit/>
          <w:tblHeader/>
        </w:trPr>
        <w:tc>
          <w:tcPr>
            <w:tcW w:type="dxa" w:w="1037"/>
            <w:shd w:val="clear" w:color="auto" w:fill="E8E8E8"/>
          </w:tcPr>
          <w:p>
            <w:pPr>
              <w:spacing w:after="0"/>
              <w:jc w:val="left"/>
            </w:pPr>
            <w:r>
              <w:rPr>
                <w:b/>
                <w:sz w:val="16"/>
              </w:rPr>
              <w:t>Hazard</w:t>
            </w:r>
          </w:p>
        </w:tc>
        <w:tc>
          <w:tcPr>
            <w:tcW w:type="dxa" w:w="824"/>
            <w:shd w:val="clear" w:color="auto" w:fill="E8E8E8"/>
          </w:tcPr>
          <w:p>
            <w:pPr>
              <w:spacing w:after="0"/>
              <w:jc w:val="right"/>
            </w:pPr>
            <w:r>
              <w:rPr>
                <w:b/>
                <w:sz w:val="16"/>
              </w:rPr>
              <w:t>Tracts</w:t>
            </w:r>
          </w:p>
          <w:p>
            <w:pPr>
              <w:spacing w:after="0"/>
              <w:jc w:val="right"/>
            </w:pPr>
            <w:r>
              <w:rPr>
                <w:i/>
                <w:color w:val="555555"/>
                <w:sz w:val="14"/>
              </w:rPr>
              <w:t>rated of all</w:t>
            </w:r>
          </w:p>
        </w:tc>
        <w:tc>
          <w:tcPr>
            <w:tcW w:type="dxa" w:w="8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75"/>
            <w:shd w:val="clear" w:color="auto" w:fill="E8E8E8"/>
          </w:tcPr>
          <w:p>
            <w:pPr>
              <w:spacing w:after="0"/>
              <w:jc w:val="left"/>
            </w:pPr>
            <w:r>
              <w:rPr>
                <w:b/>
                <w:sz w:val="16"/>
              </w:rPr>
              <w:t>Tracts by rating</w:t>
            </w:r>
          </w:p>
        </w:tc>
        <w:tc>
          <w:tcPr>
            <w:tcW w:type="dxa" w:w="5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4"/>
          </w:tcPr>
          <w:p>
            <w:pPr>
              <w:spacing w:after="0"/>
              <w:jc w:val="right"/>
            </w:pPr>
            <w:r>
              <w:rPr>
                <w:sz w:val="16"/>
              </w:rPr>
              <w:t>0 of 90</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90</w:t>
            </w:r>
          </w:p>
        </w:tc>
        <w:tc>
          <w:tcPr>
            <w:tcW w:type="dxa" w:w="5803"/>
          </w:tcPr>
          <w:p>
            <w:pPr>
              <w:spacing w:after="0"/>
              <w:jc w:val="left"/>
            </w:pPr>
          </w:p>
        </w:tc>
      </w:tr>
      <w:tr>
        <w:trPr>
          <w:cantSplit/>
        </w:trPr>
        <w:tc>
          <w:tcPr>
            <w:tcW w:type="dxa" w:w="1037"/>
          </w:tcPr>
          <w:p>
            <w:pPr>
              <w:spacing w:after="0"/>
              <w:jc w:val="left"/>
            </w:pPr>
            <w:r>
              <w:rPr>
                <w:sz w:val="16"/>
              </w:rPr>
              <w:t>Coastal Flooding</w:t>
            </w:r>
          </w:p>
        </w:tc>
        <w:tc>
          <w:tcPr>
            <w:tcW w:type="dxa" w:w="824"/>
          </w:tcPr>
          <w:p>
            <w:pPr>
              <w:spacing w:after="0"/>
              <w:jc w:val="right"/>
            </w:pPr>
            <w:r>
              <w:rPr>
                <w:sz w:val="16"/>
              </w:rPr>
              <w:t>0 of 90</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90</w:t>
            </w:r>
          </w:p>
        </w:tc>
        <w:tc>
          <w:tcPr>
            <w:tcW w:type="dxa" w:w="5803"/>
          </w:tcPr>
          <w:p>
            <w:pPr>
              <w:spacing w:after="0"/>
              <w:jc w:val="left"/>
            </w:pPr>
          </w:p>
        </w:tc>
      </w:tr>
      <w:tr>
        <w:trPr>
          <w:cantSplit/>
        </w:trPr>
        <w:tc>
          <w:tcPr>
            <w:tcW w:type="dxa" w:w="1037"/>
          </w:tcPr>
          <w:p>
            <w:pPr>
              <w:spacing w:after="0"/>
              <w:jc w:val="left"/>
            </w:pPr>
            <w:r>
              <w:rPr>
                <w:sz w:val="16"/>
              </w:rPr>
              <w:t>Cold Wave</w:t>
            </w:r>
          </w:p>
        </w:tc>
        <w:tc>
          <w:tcPr>
            <w:tcW w:type="dxa" w:w="824"/>
          </w:tcPr>
          <w:p>
            <w:pPr>
              <w:spacing w:after="0"/>
              <w:jc w:val="right"/>
            </w:pPr>
            <w:r>
              <w:rPr>
                <w:sz w:val="16"/>
              </w:rPr>
              <w:t>90 of 90</w:t>
            </w:r>
          </w:p>
        </w:tc>
        <w:tc>
          <w:tcPr>
            <w:tcW w:type="dxa" w:w="846"/>
          </w:tcPr>
          <w:p>
            <w:pPr>
              <w:spacing w:after="0"/>
              <w:jc w:val="right"/>
            </w:pPr>
            <w:r>
              <w:rPr>
                <w:sz w:val="16"/>
              </w:rPr>
              <w:t>26.7</w:t>
            </w:r>
          </w:p>
        </w:tc>
        <w:tc>
          <w:tcPr>
            <w:tcW w:type="dxa" w:w="680"/>
          </w:tcPr>
          <w:p>
            <w:pPr>
              <w:spacing w:after="0"/>
              <w:jc w:val="right"/>
            </w:pPr>
            <w:r>
              <w:rPr>
                <w:sz w:val="16"/>
              </w:rPr>
              <w:t>40.3</w:t>
            </w:r>
          </w:p>
        </w:tc>
        <w:tc>
          <w:tcPr>
            <w:tcW w:type="dxa" w:w="648"/>
          </w:tcPr>
          <w:p>
            <w:pPr>
              <w:spacing w:after="0"/>
              <w:jc w:val="right"/>
            </w:pPr>
            <w:r>
              <w:rPr>
                <w:sz w:val="16"/>
              </w:rPr>
              <w:t>58.3</w:t>
            </w:r>
          </w:p>
        </w:tc>
        <w:tc>
          <w:tcPr>
            <w:tcW w:type="dxa" w:w="4275"/>
          </w:tcPr>
          <w:p>
            <w:pPr>
              <w:spacing w:after="0"/>
              <w:jc w:val="left"/>
            </w:pPr>
            <w:r>
              <w:rPr>
                <w:sz w:val="16"/>
              </w:rPr>
              <w:t>Relatively Moderate 17, Relatively Low 73</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4"/>
          </w:tcPr>
          <w:p>
            <w:pPr>
              <w:spacing w:after="0"/>
              <w:jc w:val="right"/>
            </w:pPr>
            <w:r>
              <w:rPr>
                <w:sz w:val="16"/>
              </w:rPr>
              <w:t>44 of 90</w:t>
            </w:r>
          </w:p>
        </w:tc>
        <w:tc>
          <w:tcPr>
            <w:tcW w:type="dxa" w:w="846"/>
          </w:tcPr>
          <w:p>
            <w:pPr>
              <w:spacing w:after="0"/>
              <w:jc w:val="right"/>
            </w:pPr>
            <w:r>
              <w:rPr>
                <w:sz w:val="16"/>
              </w:rPr>
              <w:t>67.4</w:t>
            </w:r>
          </w:p>
        </w:tc>
        <w:tc>
          <w:tcPr>
            <w:tcW w:type="dxa" w:w="680"/>
          </w:tcPr>
          <w:p>
            <w:pPr>
              <w:spacing w:after="0"/>
              <w:jc w:val="right"/>
            </w:pPr>
            <w:r>
              <w:rPr>
                <w:sz w:val="16"/>
              </w:rPr>
              <w:t>74.4</w:t>
            </w:r>
          </w:p>
        </w:tc>
        <w:tc>
          <w:tcPr>
            <w:tcW w:type="dxa" w:w="648"/>
          </w:tcPr>
          <w:p>
            <w:pPr>
              <w:spacing w:after="0"/>
              <w:jc w:val="right"/>
            </w:pPr>
            <w:r>
              <w:rPr>
                <w:sz w:val="16"/>
              </w:rPr>
              <w:t>86.4</w:t>
            </w:r>
          </w:p>
        </w:tc>
        <w:tc>
          <w:tcPr>
            <w:tcW w:type="dxa" w:w="4275"/>
          </w:tcPr>
          <w:p>
            <w:pPr>
              <w:spacing w:after="0"/>
              <w:jc w:val="left"/>
            </w:pPr>
            <w:r>
              <w:rPr>
                <w:sz w:val="16"/>
              </w:rPr>
              <w:t>Relatively Low 8, Very Low 36, No Rating 46</w:t>
            </w:r>
          </w:p>
        </w:tc>
        <w:tc>
          <w:tcPr>
            <w:tcW w:type="dxa" w:w="580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4"/>
          </w:tcPr>
          <w:p>
            <w:pPr>
              <w:spacing w:after="0"/>
              <w:jc w:val="right"/>
            </w:pPr>
            <w:r>
              <w:rPr>
                <w:sz w:val="16"/>
              </w:rPr>
              <w:t>90 of 90</w:t>
            </w:r>
          </w:p>
        </w:tc>
        <w:tc>
          <w:tcPr>
            <w:tcW w:type="dxa" w:w="846"/>
          </w:tcPr>
          <w:p>
            <w:pPr>
              <w:spacing w:after="0"/>
              <w:jc w:val="right"/>
            </w:pPr>
            <w:r>
              <w:rPr>
                <w:sz w:val="16"/>
              </w:rPr>
              <w:t>0.3</w:t>
            </w:r>
          </w:p>
        </w:tc>
        <w:tc>
          <w:tcPr>
            <w:tcW w:type="dxa" w:w="680"/>
          </w:tcPr>
          <w:p>
            <w:pPr>
              <w:spacing w:after="0"/>
              <w:jc w:val="right"/>
            </w:pPr>
            <w:r>
              <w:rPr>
                <w:sz w:val="16"/>
              </w:rPr>
              <w:t>2.2</w:t>
            </w:r>
          </w:p>
        </w:tc>
        <w:tc>
          <w:tcPr>
            <w:tcW w:type="dxa" w:w="648"/>
          </w:tcPr>
          <w:p>
            <w:pPr>
              <w:spacing w:after="0"/>
              <w:jc w:val="right"/>
            </w:pPr>
            <w:r>
              <w:rPr>
                <w:sz w:val="16"/>
              </w:rPr>
              <w:t>19.3</w:t>
            </w:r>
          </w:p>
        </w:tc>
        <w:tc>
          <w:tcPr>
            <w:tcW w:type="dxa" w:w="4275"/>
          </w:tcPr>
          <w:p>
            <w:pPr>
              <w:spacing w:after="0"/>
              <w:jc w:val="left"/>
            </w:pPr>
            <w:r>
              <w:rPr>
                <w:sz w:val="16"/>
              </w:rPr>
              <w:t>Very Low 90</w:t>
            </w:r>
          </w:p>
        </w:tc>
        <w:tc>
          <w:tcPr>
            <w:tcW w:type="dxa" w:w="5803"/>
          </w:tcPr>
          <w:p>
            <w:pPr>
              <w:spacing w:after="0"/>
              <w:jc w:val="left"/>
            </w:pPr>
          </w:p>
        </w:tc>
      </w:tr>
      <w:tr>
        <w:trPr>
          <w:cantSplit/>
        </w:trPr>
        <w:tc>
          <w:tcPr>
            <w:tcW w:type="dxa" w:w="1037"/>
          </w:tcPr>
          <w:p>
            <w:pPr>
              <w:spacing w:after="0"/>
              <w:jc w:val="left"/>
            </w:pPr>
            <w:r>
              <w:rPr>
                <w:sz w:val="16"/>
              </w:rPr>
              <w:t>Hail</w:t>
            </w:r>
          </w:p>
        </w:tc>
        <w:tc>
          <w:tcPr>
            <w:tcW w:type="dxa" w:w="824"/>
          </w:tcPr>
          <w:p>
            <w:pPr>
              <w:spacing w:after="0"/>
              <w:jc w:val="right"/>
            </w:pPr>
            <w:r>
              <w:rPr>
                <w:sz w:val="16"/>
              </w:rPr>
              <w:t>90 of 90</w:t>
            </w:r>
          </w:p>
        </w:tc>
        <w:tc>
          <w:tcPr>
            <w:tcW w:type="dxa" w:w="846"/>
          </w:tcPr>
          <w:p>
            <w:pPr>
              <w:spacing w:after="0"/>
              <w:jc w:val="right"/>
            </w:pPr>
            <w:r>
              <w:rPr>
                <w:sz w:val="16"/>
              </w:rPr>
              <w:t>68.2</w:t>
            </w:r>
          </w:p>
        </w:tc>
        <w:tc>
          <w:tcPr>
            <w:tcW w:type="dxa" w:w="680"/>
          </w:tcPr>
          <w:p>
            <w:pPr>
              <w:spacing w:after="0"/>
              <w:jc w:val="right"/>
            </w:pPr>
            <w:r>
              <w:rPr>
                <w:sz w:val="16"/>
              </w:rPr>
              <w:t>82.9</w:t>
            </w:r>
          </w:p>
        </w:tc>
        <w:tc>
          <w:tcPr>
            <w:tcW w:type="dxa" w:w="648"/>
          </w:tcPr>
          <w:p>
            <w:pPr>
              <w:spacing w:after="0"/>
              <w:jc w:val="right"/>
            </w:pPr>
            <w:r>
              <w:rPr>
                <w:sz w:val="16"/>
              </w:rPr>
              <w:t>93.5</w:t>
            </w:r>
          </w:p>
        </w:tc>
        <w:tc>
          <w:tcPr>
            <w:tcW w:type="dxa" w:w="4275"/>
          </w:tcPr>
          <w:p>
            <w:pPr>
              <w:spacing w:after="0"/>
              <w:jc w:val="left"/>
            </w:pPr>
            <w:r>
              <w:rPr>
                <w:sz w:val="16"/>
              </w:rPr>
              <w:t>Relatively High 10, Relatively Moderate 77, Relatively Low 3</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4"/>
          </w:tcPr>
          <w:p>
            <w:pPr>
              <w:spacing w:after="0"/>
              <w:jc w:val="right"/>
            </w:pPr>
            <w:r>
              <w:rPr>
                <w:sz w:val="16"/>
              </w:rPr>
              <w:t>90 of 90</w:t>
            </w:r>
          </w:p>
        </w:tc>
        <w:tc>
          <w:tcPr>
            <w:tcW w:type="dxa" w:w="846"/>
          </w:tcPr>
          <w:p>
            <w:pPr>
              <w:spacing w:after="0"/>
              <w:jc w:val="right"/>
            </w:pPr>
            <w:r>
              <w:rPr>
                <w:sz w:val="16"/>
              </w:rPr>
              <w:t>19.0</w:t>
            </w:r>
          </w:p>
        </w:tc>
        <w:tc>
          <w:tcPr>
            <w:tcW w:type="dxa" w:w="680"/>
          </w:tcPr>
          <w:p>
            <w:pPr>
              <w:spacing w:after="0"/>
              <w:jc w:val="right"/>
            </w:pPr>
            <w:r>
              <w:rPr>
                <w:sz w:val="16"/>
              </w:rPr>
              <w:t>45.2</w:t>
            </w:r>
          </w:p>
        </w:tc>
        <w:tc>
          <w:tcPr>
            <w:tcW w:type="dxa" w:w="648"/>
          </w:tcPr>
          <w:p>
            <w:pPr>
              <w:spacing w:after="0"/>
              <w:jc w:val="right"/>
            </w:pPr>
            <w:r>
              <w:rPr>
                <w:sz w:val="16"/>
              </w:rPr>
              <w:t>69.3</w:t>
            </w:r>
          </w:p>
        </w:tc>
        <w:tc>
          <w:tcPr>
            <w:tcW w:type="dxa" w:w="4275"/>
          </w:tcPr>
          <w:p>
            <w:pPr>
              <w:spacing w:after="0"/>
              <w:jc w:val="left"/>
            </w:pPr>
            <w:r>
              <w:rPr>
                <w:sz w:val="16"/>
              </w:rPr>
              <w:t>Relatively Moderate 15, Relatively Low 75</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4"/>
          </w:tcPr>
          <w:p>
            <w:pPr>
              <w:spacing w:after="0"/>
              <w:jc w:val="right"/>
            </w:pPr>
            <w:r>
              <w:rPr>
                <w:sz w:val="16"/>
              </w:rPr>
              <w:t>0 of 90</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90</w:t>
            </w:r>
          </w:p>
        </w:tc>
        <w:tc>
          <w:tcPr>
            <w:tcW w:type="dxa" w:w="5803"/>
          </w:tcPr>
          <w:p>
            <w:pPr>
              <w:spacing w:after="0"/>
              <w:jc w:val="left"/>
            </w:pPr>
          </w:p>
        </w:tc>
      </w:tr>
      <w:tr>
        <w:trPr>
          <w:cantSplit/>
        </w:trPr>
        <w:tc>
          <w:tcPr>
            <w:tcW w:type="dxa" w:w="1037"/>
          </w:tcPr>
          <w:p>
            <w:pPr>
              <w:spacing w:after="0"/>
              <w:jc w:val="left"/>
            </w:pPr>
            <w:r>
              <w:rPr>
                <w:sz w:val="16"/>
              </w:rPr>
              <w:t>Ice Storm</w:t>
            </w:r>
          </w:p>
        </w:tc>
        <w:tc>
          <w:tcPr>
            <w:tcW w:type="dxa" w:w="824"/>
          </w:tcPr>
          <w:p>
            <w:pPr>
              <w:spacing w:after="0"/>
              <w:jc w:val="right"/>
            </w:pPr>
            <w:r>
              <w:rPr>
                <w:sz w:val="16"/>
              </w:rPr>
              <w:t>90 of 90</w:t>
            </w:r>
          </w:p>
        </w:tc>
        <w:tc>
          <w:tcPr>
            <w:tcW w:type="dxa" w:w="846"/>
          </w:tcPr>
          <w:p>
            <w:pPr>
              <w:spacing w:after="0"/>
              <w:jc w:val="right"/>
            </w:pPr>
            <w:r>
              <w:rPr>
                <w:sz w:val="16"/>
              </w:rPr>
              <w:t>26.1</w:t>
            </w:r>
          </w:p>
        </w:tc>
        <w:tc>
          <w:tcPr>
            <w:tcW w:type="dxa" w:w="680"/>
          </w:tcPr>
          <w:p>
            <w:pPr>
              <w:spacing w:after="0"/>
              <w:jc w:val="right"/>
            </w:pPr>
            <w:r>
              <w:rPr>
                <w:sz w:val="16"/>
              </w:rPr>
              <w:t>49.6</w:t>
            </w:r>
          </w:p>
        </w:tc>
        <w:tc>
          <w:tcPr>
            <w:tcW w:type="dxa" w:w="648"/>
          </w:tcPr>
          <w:p>
            <w:pPr>
              <w:spacing w:after="0"/>
              <w:jc w:val="right"/>
            </w:pPr>
            <w:r>
              <w:rPr>
                <w:sz w:val="16"/>
              </w:rPr>
              <w:t>73.9</w:t>
            </w:r>
          </w:p>
        </w:tc>
        <w:tc>
          <w:tcPr>
            <w:tcW w:type="dxa" w:w="4275"/>
          </w:tcPr>
          <w:p>
            <w:pPr>
              <w:spacing w:after="0"/>
              <w:jc w:val="left"/>
            </w:pPr>
            <w:r>
              <w:rPr>
                <w:sz w:val="16"/>
              </w:rPr>
              <w:t>Relatively Moderate 2, Relatively Low 74, Very Low 14</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4"/>
          </w:tcPr>
          <w:p>
            <w:pPr>
              <w:spacing w:after="0"/>
              <w:jc w:val="right"/>
            </w:pPr>
            <w:r>
              <w:rPr>
                <w:sz w:val="16"/>
              </w:rPr>
              <w:t>90 of 90</w:t>
            </w:r>
          </w:p>
        </w:tc>
        <w:tc>
          <w:tcPr>
            <w:tcW w:type="dxa" w:w="846"/>
          </w:tcPr>
          <w:p>
            <w:pPr>
              <w:spacing w:after="0"/>
              <w:jc w:val="right"/>
            </w:pPr>
            <w:r>
              <w:rPr>
                <w:sz w:val="16"/>
              </w:rPr>
              <w:t>7.8</w:t>
            </w:r>
          </w:p>
        </w:tc>
        <w:tc>
          <w:tcPr>
            <w:tcW w:type="dxa" w:w="680"/>
          </w:tcPr>
          <w:p>
            <w:pPr>
              <w:spacing w:after="0"/>
              <w:jc w:val="right"/>
            </w:pPr>
            <w:r>
              <w:rPr>
                <w:sz w:val="16"/>
              </w:rPr>
              <w:t>49.7</w:t>
            </w:r>
          </w:p>
        </w:tc>
        <w:tc>
          <w:tcPr>
            <w:tcW w:type="dxa" w:w="648"/>
          </w:tcPr>
          <w:p>
            <w:pPr>
              <w:spacing w:after="0"/>
              <w:jc w:val="right"/>
            </w:pPr>
            <w:r>
              <w:rPr>
                <w:sz w:val="16"/>
              </w:rPr>
              <w:t>98.8</w:t>
            </w:r>
          </w:p>
        </w:tc>
        <w:tc>
          <w:tcPr>
            <w:tcW w:type="dxa" w:w="4275"/>
          </w:tcPr>
          <w:p>
            <w:pPr>
              <w:spacing w:after="0"/>
              <w:jc w:val="left"/>
            </w:pPr>
            <w:r>
              <w:rPr>
                <w:sz w:val="16"/>
              </w:rPr>
              <w:t>Very High 2, Relatively High 10, Relatively Moderate 35, Relatively Low 36, Very Low 7</w:t>
            </w:r>
          </w:p>
        </w:tc>
        <w:tc>
          <w:tcPr>
            <w:tcW w:type="dxa" w:w="5803"/>
          </w:tcPr>
          <w:p>
            <w:pPr>
              <w:spacing w:after="0"/>
              <w:jc w:val="left"/>
            </w:pPr>
          </w:p>
        </w:tc>
      </w:tr>
      <w:tr>
        <w:trPr>
          <w:cantSplit/>
        </w:trPr>
        <w:tc>
          <w:tcPr>
            <w:tcW w:type="dxa" w:w="1037"/>
          </w:tcPr>
          <w:p>
            <w:pPr>
              <w:spacing w:after="0"/>
              <w:jc w:val="left"/>
            </w:pPr>
            <w:r>
              <w:rPr>
                <w:sz w:val="16"/>
              </w:rPr>
              <w:t>Landslide</w:t>
            </w:r>
          </w:p>
        </w:tc>
        <w:tc>
          <w:tcPr>
            <w:tcW w:type="dxa" w:w="824"/>
          </w:tcPr>
          <w:p>
            <w:pPr>
              <w:spacing w:after="0"/>
              <w:jc w:val="right"/>
            </w:pPr>
            <w:r>
              <w:rPr>
                <w:sz w:val="16"/>
              </w:rPr>
              <w:t>90 of 90</w:t>
            </w:r>
          </w:p>
        </w:tc>
        <w:tc>
          <w:tcPr>
            <w:tcW w:type="dxa" w:w="846"/>
          </w:tcPr>
          <w:p>
            <w:pPr>
              <w:spacing w:after="0"/>
              <w:jc w:val="right"/>
            </w:pPr>
            <w:r>
              <w:rPr>
                <w:sz w:val="16"/>
              </w:rPr>
              <w:t>17.8</w:t>
            </w:r>
          </w:p>
        </w:tc>
        <w:tc>
          <w:tcPr>
            <w:tcW w:type="dxa" w:w="680"/>
          </w:tcPr>
          <w:p>
            <w:pPr>
              <w:spacing w:after="0"/>
              <w:jc w:val="right"/>
            </w:pPr>
            <w:r>
              <w:rPr>
                <w:sz w:val="16"/>
              </w:rPr>
              <w:t>55.7</w:t>
            </w:r>
          </w:p>
        </w:tc>
        <w:tc>
          <w:tcPr>
            <w:tcW w:type="dxa" w:w="648"/>
          </w:tcPr>
          <w:p>
            <w:pPr>
              <w:spacing w:after="0"/>
              <w:jc w:val="right"/>
            </w:pPr>
            <w:r>
              <w:rPr>
                <w:sz w:val="16"/>
              </w:rPr>
              <w:t>83.9</w:t>
            </w:r>
          </w:p>
        </w:tc>
        <w:tc>
          <w:tcPr>
            <w:tcW w:type="dxa" w:w="4275"/>
          </w:tcPr>
          <w:p>
            <w:pPr>
              <w:spacing w:after="0"/>
              <w:jc w:val="left"/>
            </w:pPr>
            <w:r>
              <w:rPr>
                <w:sz w:val="16"/>
              </w:rPr>
              <w:t>Relatively Low 2, Very Low 88</w:t>
            </w:r>
          </w:p>
        </w:tc>
        <w:tc>
          <w:tcPr>
            <w:tcW w:type="dxa" w:w="5803"/>
          </w:tcPr>
          <w:p>
            <w:pPr>
              <w:spacing w:after="0"/>
              <w:jc w:val="left"/>
            </w:pPr>
          </w:p>
        </w:tc>
      </w:tr>
      <w:tr>
        <w:trPr>
          <w:cantSplit/>
        </w:trPr>
        <w:tc>
          <w:tcPr>
            <w:tcW w:type="dxa" w:w="1037"/>
          </w:tcPr>
          <w:p>
            <w:pPr>
              <w:spacing w:after="0"/>
              <w:jc w:val="left"/>
            </w:pPr>
            <w:r>
              <w:rPr>
                <w:sz w:val="16"/>
              </w:rPr>
              <w:t>Lightning</w:t>
            </w:r>
          </w:p>
        </w:tc>
        <w:tc>
          <w:tcPr>
            <w:tcW w:type="dxa" w:w="824"/>
          </w:tcPr>
          <w:p>
            <w:pPr>
              <w:spacing w:after="0"/>
              <w:jc w:val="right"/>
            </w:pPr>
            <w:r>
              <w:rPr>
                <w:sz w:val="16"/>
              </w:rPr>
              <w:t>90 of 90</w:t>
            </w:r>
          </w:p>
        </w:tc>
        <w:tc>
          <w:tcPr>
            <w:tcW w:type="dxa" w:w="846"/>
          </w:tcPr>
          <w:p>
            <w:pPr>
              <w:spacing w:after="0"/>
              <w:jc w:val="right"/>
            </w:pPr>
            <w:r>
              <w:rPr>
                <w:sz w:val="16"/>
              </w:rPr>
              <w:t>40.5</w:t>
            </w:r>
          </w:p>
        </w:tc>
        <w:tc>
          <w:tcPr>
            <w:tcW w:type="dxa" w:w="680"/>
          </w:tcPr>
          <w:p>
            <w:pPr>
              <w:spacing w:after="0"/>
              <w:jc w:val="right"/>
            </w:pPr>
            <w:r>
              <w:rPr>
                <w:sz w:val="16"/>
              </w:rPr>
              <w:t>68.0</w:t>
            </w:r>
          </w:p>
        </w:tc>
        <w:tc>
          <w:tcPr>
            <w:tcW w:type="dxa" w:w="648"/>
          </w:tcPr>
          <w:p>
            <w:pPr>
              <w:spacing w:after="0"/>
              <w:jc w:val="right"/>
            </w:pPr>
            <w:r>
              <w:rPr>
                <w:sz w:val="16"/>
              </w:rPr>
              <w:t>89.4</w:t>
            </w:r>
          </w:p>
        </w:tc>
        <w:tc>
          <w:tcPr>
            <w:tcW w:type="dxa" w:w="4275"/>
          </w:tcPr>
          <w:p>
            <w:pPr>
              <w:spacing w:after="0"/>
              <w:jc w:val="left"/>
            </w:pPr>
            <w:r>
              <w:rPr>
                <w:sz w:val="16"/>
              </w:rPr>
              <w:t>Relatively High 17, Relatively Moderate 64, Relatively Low 9</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4"/>
          </w:tcPr>
          <w:p>
            <w:pPr>
              <w:spacing w:after="0"/>
              <w:jc w:val="right"/>
            </w:pPr>
            <w:r>
              <w:rPr>
                <w:sz w:val="16"/>
              </w:rPr>
              <w:t>90 of 90</w:t>
            </w:r>
          </w:p>
        </w:tc>
        <w:tc>
          <w:tcPr>
            <w:tcW w:type="dxa" w:w="846"/>
          </w:tcPr>
          <w:p>
            <w:pPr>
              <w:spacing w:after="0"/>
              <w:jc w:val="right"/>
            </w:pPr>
            <w:r>
              <w:rPr>
                <w:sz w:val="16"/>
              </w:rPr>
              <w:t>75.0</w:t>
            </w:r>
          </w:p>
        </w:tc>
        <w:tc>
          <w:tcPr>
            <w:tcW w:type="dxa" w:w="680"/>
          </w:tcPr>
          <w:p>
            <w:pPr>
              <w:spacing w:after="0"/>
              <w:jc w:val="right"/>
            </w:pPr>
            <w:r>
              <w:rPr>
                <w:sz w:val="16"/>
              </w:rPr>
              <w:t>91.4</w:t>
            </w:r>
          </w:p>
        </w:tc>
        <w:tc>
          <w:tcPr>
            <w:tcW w:type="dxa" w:w="648"/>
          </w:tcPr>
          <w:p>
            <w:pPr>
              <w:spacing w:after="0"/>
              <w:jc w:val="right"/>
            </w:pPr>
            <w:r>
              <w:rPr>
                <w:sz w:val="16"/>
              </w:rPr>
              <w:t>98.3</w:t>
            </w:r>
          </w:p>
        </w:tc>
        <w:tc>
          <w:tcPr>
            <w:tcW w:type="dxa" w:w="4275"/>
          </w:tcPr>
          <w:p>
            <w:pPr>
              <w:spacing w:after="0"/>
              <w:jc w:val="left"/>
            </w:pPr>
            <w:r>
              <w:rPr>
                <w:sz w:val="16"/>
              </w:rPr>
              <w:t>Very High 4, Relatively High 72, Relatively Moderate 14</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4"/>
          </w:tcPr>
          <w:p>
            <w:pPr>
              <w:spacing w:after="0"/>
              <w:jc w:val="right"/>
            </w:pPr>
            <w:r>
              <w:rPr>
                <w:sz w:val="16"/>
              </w:rPr>
              <w:t>90 of 90</w:t>
            </w:r>
          </w:p>
        </w:tc>
        <w:tc>
          <w:tcPr>
            <w:tcW w:type="dxa" w:w="846"/>
          </w:tcPr>
          <w:p>
            <w:pPr>
              <w:spacing w:after="0"/>
              <w:jc w:val="right"/>
            </w:pPr>
            <w:r>
              <w:rPr>
                <w:sz w:val="16"/>
              </w:rPr>
              <w:t>39.6</w:t>
            </w:r>
          </w:p>
        </w:tc>
        <w:tc>
          <w:tcPr>
            <w:tcW w:type="dxa" w:w="680"/>
          </w:tcPr>
          <w:p>
            <w:pPr>
              <w:spacing w:after="0"/>
              <w:jc w:val="right"/>
            </w:pPr>
            <w:r>
              <w:rPr>
                <w:sz w:val="16"/>
              </w:rPr>
              <w:t>56.2</w:t>
            </w:r>
          </w:p>
        </w:tc>
        <w:tc>
          <w:tcPr>
            <w:tcW w:type="dxa" w:w="648"/>
          </w:tcPr>
          <w:p>
            <w:pPr>
              <w:spacing w:after="0"/>
              <w:jc w:val="right"/>
            </w:pPr>
            <w:r>
              <w:rPr>
                <w:sz w:val="16"/>
              </w:rPr>
              <w:t>74.6</w:t>
            </w:r>
          </w:p>
        </w:tc>
        <w:tc>
          <w:tcPr>
            <w:tcW w:type="dxa" w:w="4275"/>
          </w:tcPr>
          <w:p>
            <w:pPr>
              <w:spacing w:after="0"/>
              <w:jc w:val="left"/>
            </w:pPr>
            <w:r>
              <w:rPr>
                <w:sz w:val="16"/>
              </w:rPr>
              <w:t>Relatively High 1, Relatively Moderate 53, Relatively Low 36</w:t>
            </w:r>
          </w:p>
        </w:tc>
        <w:tc>
          <w:tcPr>
            <w:tcW w:type="dxa" w:w="5803"/>
          </w:tcPr>
          <w:p>
            <w:pPr>
              <w:spacing w:after="0"/>
              <w:jc w:val="left"/>
            </w:pPr>
          </w:p>
        </w:tc>
      </w:tr>
      <w:tr>
        <w:trPr>
          <w:cantSplit/>
        </w:trPr>
        <w:tc>
          <w:tcPr>
            <w:tcW w:type="dxa" w:w="1037"/>
          </w:tcPr>
          <w:p>
            <w:pPr>
              <w:spacing w:after="0"/>
              <w:jc w:val="left"/>
            </w:pPr>
            <w:r>
              <w:rPr>
                <w:sz w:val="16"/>
              </w:rPr>
              <w:t>Tsunami</w:t>
            </w:r>
          </w:p>
        </w:tc>
        <w:tc>
          <w:tcPr>
            <w:tcW w:type="dxa" w:w="824"/>
          </w:tcPr>
          <w:p>
            <w:pPr>
              <w:spacing w:after="0"/>
              <w:jc w:val="right"/>
            </w:pPr>
            <w:r>
              <w:rPr>
                <w:sz w:val="16"/>
              </w:rPr>
              <w:t>0 of 90</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90</w:t>
            </w:r>
          </w:p>
        </w:tc>
        <w:tc>
          <w:tcPr>
            <w:tcW w:type="dxa" w:w="5803"/>
          </w:tcPr>
          <w:p>
            <w:pPr>
              <w:spacing w:after="0"/>
              <w:jc w:val="left"/>
            </w:pPr>
          </w:p>
        </w:tc>
      </w:tr>
      <w:tr>
        <w:trPr>
          <w:cantSplit/>
        </w:trPr>
        <w:tc>
          <w:tcPr>
            <w:tcW w:type="dxa" w:w="1037"/>
          </w:tcPr>
          <w:p>
            <w:pPr>
              <w:spacing w:after="0"/>
              <w:jc w:val="left"/>
            </w:pPr>
            <w:r>
              <w:rPr>
                <w:sz w:val="16"/>
              </w:rPr>
              <w:t>Volcanic Activity</w:t>
            </w:r>
          </w:p>
        </w:tc>
        <w:tc>
          <w:tcPr>
            <w:tcW w:type="dxa" w:w="824"/>
          </w:tcPr>
          <w:p>
            <w:pPr>
              <w:spacing w:after="0"/>
              <w:jc w:val="right"/>
            </w:pPr>
            <w:r>
              <w:rPr>
                <w:sz w:val="16"/>
              </w:rPr>
              <w:t>0 of 90</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90</w:t>
            </w:r>
          </w:p>
        </w:tc>
        <w:tc>
          <w:tcPr>
            <w:tcW w:type="dxa" w:w="5803"/>
          </w:tcPr>
          <w:p>
            <w:pPr>
              <w:spacing w:after="0"/>
              <w:jc w:val="left"/>
            </w:pPr>
          </w:p>
        </w:tc>
      </w:tr>
      <w:tr>
        <w:trPr>
          <w:cantSplit/>
        </w:trPr>
        <w:tc>
          <w:tcPr>
            <w:tcW w:type="dxa" w:w="1037"/>
          </w:tcPr>
          <w:p>
            <w:pPr>
              <w:spacing w:after="0"/>
              <w:jc w:val="left"/>
            </w:pPr>
            <w:r>
              <w:rPr>
                <w:sz w:val="16"/>
              </w:rPr>
              <w:t>Wildfire</w:t>
            </w:r>
          </w:p>
        </w:tc>
        <w:tc>
          <w:tcPr>
            <w:tcW w:type="dxa" w:w="824"/>
          </w:tcPr>
          <w:p>
            <w:pPr>
              <w:spacing w:after="0"/>
              <w:jc w:val="right"/>
            </w:pPr>
            <w:r>
              <w:rPr>
                <w:sz w:val="16"/>
              </w:rPr>
              <w:t>87 of 90</w:t>
            </w:r>
          </w:p>
        </w:tc>
        <w:tc>
          <w:tcPr>
            <w:tcW w:type="dxa" w:w="846"/>
          </w:tcPr>
          <w:p>
            <w:pPr>
              <w:spacing w:after="0"/>
              <w:jc w:val="right"/>
            </w:pPr>
            <w:r>
              <w:rPr>
                <w:sz w:val="16"/>
              </w:rPr>
              <w:t>21.7</w:t>
            </w:r>
          </w:p>
        </w:tc>
        <w:tc>
          <w:tcPr>
            <w:tcW w:type="dxa" w:w="680"/>
          </w:tcPr>
          <w:p>
            <w:pPr>
              <w:spacing w:after="0"/>
              <w:jc w:val="right"/>
            </w:pPr>
            <w:r>
              <w:rPr>
                <w:sz w:val="16"/>
              </w:rPr>
              <w:t>62.4</w:t>
            </w:r>
          </w:p>
        </w:tc>
        <w:tc>
          <w:tcPr>
            <w:tcW w:type="dxa" w:w="648"/>
          </w:tcPr>
          <w:p>
            <w:pPr>
              <w:spacing w:after="0"/>
              <w:jc w:val="right"/>
            </w:pPr>
            <w:r>
              <w:rPr>
                <w:sz w:val="16"/>
              </w:rPr>
              <w:t>93.4</w:t>
            </w:r>
          </w:p>
        </w:tc>
        <w:tc>
          <w:tcPr>
            <w:tcW w:type="dxa" w:w="4275"/>
          </w:tcPr>
          <w:p>
            <w:pPr>
              <w:spacing w:after="0"/>
              <w:jc w:val="left"/>
            </w:pPr>
            <w:r>
              <w:rPr>
                <w:sz w:val="16"/>
              </w:rPr>
              <w:t>Relatively Moderate 9, Relatively Low 32, Very Low 46, No Rating 3</w:t>
            </w:r>
          </w:p>
        </w:tc>
        <w:tc>
          <w:tcPr>
            <w:tcW w:type="dxa" w:w="5803"/>
          </w:tcPr>
          <w:p>
            <w:pPr>
              <w:spacing w:after="0"/>
              <w:jc w:val="left"/>
            </w:pPr>
          </w:p>
        </w:tc>
      </w:tr>
      <w:tr>
        <w:trPr>
          <w:cantSplit/>
        </w:trPr>
        <w:tc>
          <w:tcPr>
            <w:tcW w:type="dxa" w:w="1037"/>
          </w:tcPr>
          <w:p>
            <w:pPr>
              <w:spacing w:after="0"/>
              <w:jc w:val="left"/>
            </w:pPr>
            <w:r>
              <w:rPr>
                <w:sz w:val="16"/>
              </w:rPr>
              <w:t>Winter Weather</w:t>
            </w:r>
          </w:p>
        </w:tc>
        <w:tc>
          <w:tcPr>
            <w:tcW w:type="dxa" w:w="824"/>
          </w:tcPr>
          <w:p>
            <w:pPr>
              <w:spacing w:after="0"/>
              <w:jc w:val="right"/>
            </w:pPr>
            <w:r>
              <w:rPr>
                <w:sz w:val="16"/>
              </w:rPr>
              <w:t>90 of 90</w:t>
            </w:r>
          </w:p>
        </w:tc>
        <w:tc>
          <w:tcPr>
            <w:tcW w:type="dxa" w:w="846"/>
          </w:tcPr>
          <w:p>
            <w:pPr>
              <w:spacing w:after="0"/>
              <w:jc w:val="right"/>
            </w:pPr>
            <w:r>
              <w:rPr>
                <w:sz w:val="16"/>
              </w:rPr>
              <w:t>39.9</w:t>
            </w:r>
          </w:p>
        </w:tc>
        <w:tc>
          <w:tcPr>
            <w:tcW w:type="dxa" w:w="680"/>
          </w:tcPr>
          <w:p>
            <w:pPr>
              <w:spacing w:after="0"/>
              <w:jc w:val="right"/>
            </w:pPr>
            <w:r>
              <w:rPr>
                <w:sz w:val="16"/>
              </w:rPr>
              <w:t>59.9</w:t>
            </w:r>
          </w:p>
        </w:tc>
        <w:tc>
          <w:tcPr>
            <w:tcW w:type="dxa" w:w="648"/>
          </w:tcPr>
          <w:p>
            <w:pPr>
              <w:spacing w:after="0"/>
              <w:jc w:val="right"/>
            </w:pPr>
            <w:r>
              <w:rPr>
                <w:sz w:val="16"/>
              </w:rPr>
              <w:t>77.4</w:t>
            </w:r>
          </w:p>
        </w:tc>
        <w:tc>
          <w:tcPr>
            <w:tcW w:type="dxa" w:w="4275"/>
          </w:tcPr>
          <w:p>
            <w:pPr>
              <w:spacing w:after="0"/>
              <w:jc w:val="left"/>
            </w:pPr>
            <w:r>
              <w:rPr>
                <w:sz w:val="16"/>
              </w:rPr>
              <w:t>Relatively Moderate 72, Relatively Low 18</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9"/>
        <w:gridCol w:w="858"/>
        <w:gridCol w:w="2225"/>
        <w:gridCol w:w="2060"/>
        <w:gridCol w:w="1464"/>
        <w:gridCol w:w="1873"/>
        <w:gridCol w:w="4083"/>
      </w:tblGrid>
      <w:tr>
        <w:trPr>
          <w:cantSplit/>
          <w:tblHeader/>
        </w:trPr>
        <w:tc>
          <w:tcPr>
            <w:tcW w:type="dxa" w:w="1549"/>
            <w:shd w:val="clear" w:color="auto" w:fill="E8E8E8"/>
          </w:tcPr>
          <w:p>
            <w:pPr>
              <w:spacing w:after="0"/>
              <w:jc w:val="left"/>
            </w:pPr>
            <w:r>
              <w:rPr>
                <w:b/>
                <w:sz w:val="16"/>
              </w:rPr>
              <w:t>Member</w:t>
            </w:r>
          </w:p>
        </w:tc>
        <w:tc>
          <w:tcPr>
            <w:tcW w:type="dxa" w:w="858"/>
            <w:shd w:val="clear" w:color="auto" w:fill="E8E8E8"/>
          </w:tcPr>
          <w:p>
            <w:pPr>
              <w:spacing w:after="0"/>
              <w:jc w:val="left"/>
            </w:pPr>
            <w:r>
              <w:rPr>
                <w:b/>
                <w:sz w:val="16"/>
              </w:rPr>
              <w:t>Type</w:t>
            </w:r>
          </w:p>
        </w:tc>
        <w:tc>
          <w:tcPr>
            <w:tcW w:type="dxa" w:w="2225"/>
            <w:shd w:val="clear" w:color="auto" w:fill="E8E8E8"/>
          </w:tcPr>
          <w:p>
            <w:pPr>
              <w:spacing w:after="0"/>
              <w:jc w:val="left"/>
            </w:pPr>
            <w:r>
              <w:rPr>
                <w:b/>
                <w:sz w:val="16"/>
              </w:rPr>
              <w:t>Plan status</w:t>
            </w:r>
          </w:p>
        </w:tc>
        <w:tc>
          <w:tcPr>
            <w:tcW w:type="dxa" w:w="206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83"/>
            <w:shd w:val="clear" w:color="auto" w:fill="E8E8E8"/>
          </w:tcPr>
          <w:p>
            <w:pPr>
              <w:spacing w:after="0"/>
              <w:jc w:val="left"/>
            </w:pPr>
            <w:r>
              <w:rPr>
                <w:b/>
                <w:sz w:val="16"/>
              </w:rPr>
              <w:t>Notes</w:t>
            </w:r>
          </w:p>
        </w:tc>
      </w:tr>
      <w:tr>
        <w:trPr>
          <w:cantSplit/>
        </w:trPr>
        <w:tc>
          <w:tcPr>
            <w:tcW w:type="dxa" w:w="1549"/>
          </w:tcPr>
          <w:p>
            <w:pPr>
              <w:spacing w:after="0"/>
              <w:jc w:val="left"/>
            </w:pPr>
            <w:r>
              <w:rPr>
                <w:sz w:val="16"/>
              </w:rPr>
              <w:t>Anoka County</w:t>
            </w:r>
          </w:p>
        </w:tc>
        <w:tc>
          <w:tcPr>
            <w:tcW w:type="dxa" w:w="858"/>
          </w:tcPr>
          <w:p>
            <w:pPr>
              <w:spacing w:after="0"/>
              <w:jc w:val="left"/>
            </w:pPr>
            <w:r>
              <w:rPr>
                <w:sz w:val="16"/>
              </w:rPr>
              <w:t>County</w:t>
            </w:r>
          </w:p>
        </w:tc>
        <w:tc>
          <w:tcPr>
            <w:tcW w:type="dxa" w:w="2225"/>
          </w:tcPr>
          <w:p>
            <w:pPr>
              <w:spacing w:after="0"/>
              <w:jc w:val="left"/>
            </w:pPr>
            <w:r>
              <w:rPr>
                <w:sz w:val="16"/>
              </w:rPr>
              <w:t>Approved, expires 2031-06-09</w:t>
            </w:r>
          </w:p>
        </w:tc>
        <w:tc>
          <w:tcPr>
            <w:tcW w:type="dxa" w:w="2060"/>
          </w:tcPr>
          <w:p>
            <w:pPr>
              <w:spacing w:after="0"/>
              <w:jc w:val="right"/>
            </w:pPr>
          </w:p>
        </w:tc>
        <w:tc>
          <w:tcPr>
            <w:tcW w:type="dxa" w:w="1464"/>
          </w:tcPr>
          <w:p>
            <w:pPr>
              <w:spacing w:after="0"/>
              <w:jc w:val="right"/>
            </w:pPr>
            <w:r>
              <w:rPr>
                <w:sz w:val="16"/>
              </w:rPr>
              <w:t>$649,006.39</w:t>
            </w:r>
          </w:p>
        </w:tc>
        <w:tc>
          <w:tcPr>
            <w:tcW w:type="dxa" w:w="1873"/>
          </w:tcPr>
          <w:p>
            <w:pPr>
              <w:spacing w:after="0"/>
              <w:jc w:val="right"/>
            </w:pPr>
            <w:r>
              <w:rPr>
                <w:sz w:val="16"/>
              </w:rPr>
              <w:t>0; 0</w:t>
            </w:r>
          </w:p>
        </w:tc>
        <w:tc>
          <w:tcPr>
            <w:tcW w:type="dxa" w:w="4083"/>
          </w:tcPr>
          <w:p>
            <w:pPr>
              <w:spacing w:after="0"/>
              <w:jc w:val="left"/>
            </w:pPr>
            <w:r>
              <w:rPr>
                <w:sz w:val="16"/>
              </w:rPr>
              <w:t>No NFIP community ID on this member's plan row. Includes $634,034.20 for declarations not counted as hazard incidents (DR-4531-MN).</w:t>
            </w:r>
          </w:p>
        </w:tc>
      </w:tr>
      <w:tr>
        <w:trPr>
          <w:cantSplit/>
        </w:trPr>
        <w:tc>
          <w:tcPr>
            <w:tcW w:type="dxa" w:w="1549"/>
          </w:tcPr>
          <w:p>
            <w:pPr>
              <w:spacing w:after="0"/>
              <w:jc w:val="left"/>
            </w:pPr>
            <w:r>
              <w:rPr>
                <w:sz w:val="16"/>
              </w:rPr>
              <w:t>Andover city</w:t>
            </w:r>
          </w:p>
        </w:tc>
        <w:tc>
          <w:tcPr>
            <w:tcW w:type="dxa" w:w="858"/>
          </w:tcPr>
          <w:p>
            <w:pPr>
              <w:spacing w:after="0"/>
              <w:jc w:val="left"/>
            </w:pPr>
            <w:r>
              <w:rPr>
                <w:sz w:val="16"/>
              </w:rPr>
              <w:t>City</w:t>
            </w:r>
          </w:p>
        </w:tc>
        <w:tc>
          <w:tcPr>
            <w:tcW w:type="dxa" w:w="2225"/>
          </w:tcPr>
          <w:p>
            <w:pPr>
              <w:spacing w:after="0"/>
              <w:jc w:val="left"/>
            </w:pPr>
            <w:r>
              <w:rPr>
                <w:sz w:val="16"/>
              </w:rPr>
              <w:t>Approved, expires 2031-06-09</w:t>
            </w:r>
          </w:p>
        </w:tc>
        <w:tc>
          <w:tcPr>
            <w:tcW w:type="dxa" w:w="2060"/>
          </w:tcPr>
          <w:p>
            <w:pPr>
              <w:spacing w:after="0"/>
              <w:jc w:val="right"/>
            </w:pPr>
            <w:r>
              <w:rPr>
                <w:sz w:val="16"/>
              </w:rPr>
              <w:t>FMA RL 0, SRL 0; any 0</w:t>
            </w:r>
          </w:p>
        </w:tc>
        <w:tc>
          <w:tcPr>
            <w:tcW w:type="dxa" w:w="1464"/>
          </w:tcPr>
          <w:p>
            <w:pPr>
              <w:spacing w:after="0"/>
              <w:jc w:val="right"/>
            </w:pPr>
            <w:r>
              <w:rPr>
                <w:sz w:val="16"/>
              </w:rPr>
              <w:t>none found</w:t>
            </w:r>
          </w:p>
        </w:tc>
        <w:tc>
          <w:tcPr>
            <w:tcW w:type="dxa" w:w="1873"/>
          </w:tcPr>
          <w:p>
            <w:pPr>
              <w:spacing w:after="0"/>
              <w:jc w:val="right"/>
            </w:pPr>
            <w:r>
              <w:rPr>
                <w:sz w:val="16"/>
              </w:rPr>
              <w:t>30; 0</w:t>
            </w:r>
          </w:p>
        </w:tc>
        <w:tc>
          <w:tcPr>
            <w:tcW w:type="dxa" w:w="4083"/>
          </w:tcPr>
          <w:p>
            <w:pPr>
              <w:spacing w:after="0"/>
              <w:jc w:val="left"/>
            </w:pPr>
          </w:p>
        </w:tc>
      </w:tr>
      <w:tr>
        <w:trPr>
          <w:cantSplit/>
        </w:trPr>
        <w:tc>
          <w:tcPr>
            <w:tcW w:type="dxa" w:w="1549"/>
          </w:tcPr>
          <w:p>
            <w:pPr>
              <w:spacing w:after="0"/>
              <w:jc w:val="left"/>
            </w:pPr>
            <w:r>
              <w:rPr>
                <w:sz w:val="16"/>
              </w:rPr>
              <w:t>Anoka city</w:t>
            </w:r>
          </w:p>
        </w:tc>
        <w:tc>
          <w:tcPr>
            <w:tcW w:type="dxa" w:w="858"/>
          </w:tcPr>
          <w:p>
            <w:pPr>
              <w:spacing w:after="0"/>
              <w:jc w:val="left"/>
            </w:pPr>
            <w:r>
              <w:rPr>
                <w:sz w:val="16"/>
              </w:rPr>
              <w:t>City</w:t>
            </w:r>
          </w:p>
        </w:tc>
        <w:tc>
          <w:tcPr>
            <w:tcW w:type="dxa" w:w="2225"/>
          </w:tcPr>
          <w:p>
            <w:pPr>
              <w:spacing w:after="0"/>
              <w:jc w:val="left"/>
            </w:pPr>
            <w:r>
              <w:rPr>
                <w:sz w:val="16"/>
              </w:rPr>
              <w:t>Approved, expires 2031-06-09</w:t>
            </w:r>
          </w:p>
        </w:tc>
        <w:tc>
          <w:tcPr>
            <w:tcW w:type="dxa" w:w="2060"/>
          </w:tcPr>
          <w:p>
            <w:pPr>
              <w:spacing w:after="0"/>
              <w:jc w:val="right"/>
            </w:pPr>
            <w:r>
              <w:rPr>
                <w:sz w:val="16"/>
              </w:rPr>
              <w:t>FMA RL 0, SRL 0; any 1</w:t>
            </w:r>
          </w:p>
        </w:tc>
        <w:tc>
          <w:tcPr>
            <w:tcW w:type="dxa" w:w="1464"/>
          </w:tcPr>
          <w:p>
            <w:pPr>
              <w:spacing w:after="0"/>
              <w:jc w:val="right"/>
            </w:pPr>
            <w:r>
              <w:rPr>
                <w:sz w:val="16"/>
              </w:rPr>
              <w:t>none found</w:t>
            </w:r>
          </w:p>
        </w:tc>
        <w:tc>
          <w:tcPr>
            <w:tcW w:type="dxa" w:w="1873"/>
          </w:tcPr>
          <w:p>
            <w:pPr>
              <w:spacing w:after="0"/>
              <w:jc w:val="right"/>
            </w:pPr>
            <w:r>
              <w:rPr>
                <w:sz w:val="16"/>
              </w:rPr>
              <w:t>32; 0</w:t>
            </w:r>
          </w:p>
        </w:tc>
        <w:tc>
          <w:tcPr>
            <w:tcW w:type="dxa" w:w="4083"/>
          </w:tcPr>
          <w:p>
            <w:pPr>
              <w:spacing w:after="0"/>
              <w:jc w:val="left"/>
            </w:pPr>
          </w:p>
        </w:tc>
      </w:tr>
      <w:tr>
        <w:trPr>
          <w:cantSplit/>
        </w:trPr>
        <w:tc>
          <w:tcPr>
            <w:tcW w:type="dxa" w:w="1549"/>
          </w:tcPr>
          <w:p>
            <w:pPr>
              <w:spacing w:after="0"/>
              <w:jc w:val="left"/>
            </w:pPr>
            <w:r>
              <w:rPr>
                <w:sz w:val="16"/>
              </w:rPr>
              <w:t>Bethel city</w:t>
            </w:r>
          </w:p>
        </w:tc>
        <w:tc>
          <w:tcPr>
            <w:tcW w:type="dxa" w:w="858"/>
          </w:tcPr>
          <w:p>
            <w:pPr>
              <w:spacing w:after="0"/>
              <w:jc w:val="left"/>
            </w:pPr>
            <w:r>
              <w:rPr>
                <w:sz w:val="16"/>
              </w:rPr>
              <w:t>City</w:t>
            </w:r>
          </w:p>
        </w:tc>
        <w:tc>
          <w:tcPr>
            <w:tcW w:type="dxa" w:w="2225"/>
          </w:tcPr>
          <w:p>
            <w:pPr>
              <w:spacing w:after="0"/>
              <w:jc w:val="left"/>
            </w:pPr>
            <w:r>
              <w:rPr>
                <w:sz w:val="16"/>
              </w:rPr>
              <w:t>Plan 111517 approved 2026-06-10, pending adoption here; not yet eligible</w:t>
            </w:r>
          </w:p>
        </w:tc>
        <w:tc>
          <w:tcPr>
            <w:tcW w:type="dxa" w:w="2060"/>
          </w:tcPr>
          <w:p>
            <w:pPr>
              <w:spacing w:after="0"/>
              <w:jc w:val="right"/>
            </w:pPr>
            <w:r>
              <w:rPr>
                <w:sz w:val="16"/>
              </w:rPr>
              <w:t>FMA RL 0, SRL 0; any 0</w:t>
            </w:r>
          </w:p>
        </w:tc>
        <w:tc>
          <w:tcPr>
            <w:tcW w:type="dxa" w:w="1464"/>
          </w:tcPr>
          <w:p>
            <w:pPr>
              <w:spacing w:after="0"/>
              <w:jc w:val="right"/>
            </w:pPr>
            <w:r>
              <w:rPr>
                <w:sz w:val="16"/>
              </w:rPr>
              <w:t>none found</w:t>
            </w:r>
          </w:p>
        </w:tc>
        <w:tc>
          <w:tcPr>
            <w:tcW w:type="dxa" w:w="1873"/>
          </w:tcPr>
          <w:p>
            <w:pPr>
              <w:spacing w:after="0"/>
              <w:jc w:val="right"/>
            </w:pPr>
            <w:r>
              <w:rPr>
                <w:sz w:val="16"/>
              </w:rPr>
              <w:t>4; no approved plan</w:t>
            </w:r>
          </w:p>
        </w:tc>
        <w:tc>
          <w:tcPr>
            <w:tcW w:type="dxa" w:w="4083"/>
          </w:tcPr>
          <w:p>
            <w:pPr>
              <w:spacing w:after="0"/>
              <w:jc w:val="left"/>
            </w:pPr>
          </w:p>
        </w:tc>
      </w:tr>
      <w:tr>
        <w:trPr>
          <w:cantSplit/>
        </w:trPr>
        <w:tc>
          <w:tcPr>
            <w:tcW w:type="dxa" w:w="1549"/>
          </w:tcPr>
          <w:p>
            <w:pPr>
              <w:spacing w:after="0"/>
              <w:jc w:val="left"/>
            </w:pPr>
            <w:r>
              <w:rPr>
                <w:sz w:val="16"/>
              </w:rPr>
              <w:t>Blaine city</w:t>
            </w:r>
          </w:p>
        </w:tc>
        <w:tc>
          <w:tcPr>
            <w:tcW w:type="dxa" w:w="858"/>
          </w:tcPr>
          <w:p>
            <w:pPr>
              <w:spacing w:after="0"/>
              <w:jc w:val="left"/>
            </w:pPr>
            <w:r>
              <w:rPr>
                <w:sz w:val="16"/>
              </w:rPr>
              <w:t>City</w:t>
            </w:r>
          </w:p>
        </w:tc>
        <w:tc>
          <w:tcPr>
            <w:tcW w:type="dxa" w:w="2225"/>
          </w:tcPr>
          <w:p>
            <w:pPr>
              <w:spacing w:after="0"/>
              <w:jc w:val="left"/>
            </w:pPr>
            <w:r>
              <w:rPr>
                <w:sz w:val="16"/>
              </w:rPr>
              <w:t>Approved, expires 2031-06-09</w:t>
            </w:r>
          </w:p>
        </w:tc>
        <w:tc>
          <w:tcPr>
            <w:tcW w:type="dxa" w:w="2060"/>
          </w:tcPr>
          <w:p>
            <w:pPr>
              <w:spacing w:after="0"/>
              <w:jc w:val="right"/>
            </w:pPr>
            <w:r>
              <w:rPr>
                <w:sz w:val="16"/>
              </w:rPr>
              <w:t>FMA RL 0, SRL 0; any 0</w:t>
            </w:r>
          </w:p>
        </w:tc>
        <w:tc>
          <w:tcPr>
            <w:tcW w:type="dxa" w:w="1464"/>
          </w:tcPr>
          <w:p>
            <w:pPr>
              <w:spacing w:after="0"/>
              <w:jc w:val="right"/>
            </w:pPr>
            <w:r>
              <w:rPr>
                <w:sz w:val="16"/>
              </w:rPr>
              <w:t>none found</w:t>
            </w:r>
          </w:p>
        </w:tc>
        <w:tc>
          <w:tcPr>
            <w:tcW w:type="dxa" w:w="1873"/>
          </w:tcPr>
          <w:p>
            <w:pPr>
              <w:spacing w:after="0"/>
              <w:jc w:val="right"/>
            </w:pPr>
            <w:r>
              <w:rPr>
                <w:sz w:val="16"/>
              </w:rPr>
              <w:t>43; 0</w:t>
            </w:r>
          </w:p>
        </w:tc>
        <w:tc>
          <w:tcPr>
            <w:tcW w:type="dxa" w:w="4083"/>
          </w:tcPr>
          <w:p>
            <w:pPr>
              <w:spacing w:after="0"/>
              <w:jc w:val="left"/>
            </w:pPr>
          </w:p>
        </w:tc>
      </w:tr>
      <w:tr>
        <w:trPr>
          <w:cantSplit/>
        </w:trPr>
        <w:tc>
          <w:tcPr>
            <w:tcW w:type="dxa" w:w="1549"/>
          </w:tcPr>
          <w:p>
            <w:pPr>
              <w:spacing w:after="0"/>
              <w:jc w:val="left"/>
            </w:pPr>
            <w:r>
              <w:rPr>
                <w:sz w:val="16"/>
              </w:rPr>
              <w:t>Centerville city</w:t>
            </w:r>
          </w:p>
        </w:tc>
        <w:tc>
          <w:tcPr>
            <w:tcW w:type="dxa" w:w="858"/>
          </w:tcPr>
          <w:p>
            <w:pPr>
              <w:spacing w:after="0"/>
              <w:jc w:val="left"/>
            </w:pPr>
            <w:r>
              <w:rPr>
                <w:sz w:val="16"/>
              </w:rPr>
              <w:t>City</w:t>
            </w:r>
          </w:p>
        </w:tc>
        <w:tc>
          <w:tcPr>
            <w:tcW w:type="dxa" w:w="2225"/>
          </w:tcPr>
          <w:p>
            <w:pPr>
              <w:spacing w:after="0"/>
              <w:jc w:val="left"/>
            </w:pPr>
            <w:r>
              <w:rPr>
                <w:sz w:val="16"/>
              </w:rPr>
              <w:t>Plan 111517 approved 2026-06-10, pending adoption here; not yet eligible</w:t>
            </w:r>
          </w:p>
        </w:tc>
        <w:tc>
          <w:tcPr>
            <w:tcW w:type="dxa" w:w="2060"/>
          </w:tcPr>
          <w:p>
            <w:pPr>
              <w:spacing w:after="0"/>
              <w:jc w:val="right"/>
            </w:pPr>
            <w:r>
              <w:rPr>
                <w:sz w:val="16"/>
              </w:rPr>
              <w:t>FMA RL 0, SRL 0; any 0</w:t>
            </w:r>
          </w:p>
        </w:tc>
        <w:tc>
          <w:tcPr>
            <w:tcW w:type="dxa" w:w="1464"/>
          </w:tcPr>
          <w:p>
            <w:pPr>
              <w:spacing w:after="0"/>
              <w:jc w:val="right"/>
            </w:pPr>
            <w:r>
              <w:rPr>
                <w:sz w:val="16"/>
              </w:rPr>
              <w:t>none found</w:t>
            </w:r>
          </w:p>
        </w:tc>
        <w:tc>
          <w:tcPr>
            <w:tcW w:type="dxa" w:w="1873"/>
          </w:tcPr>
          <w:p>
            <w:pPr>
              <w:spacing w:after="0"/>
              <w:jc w:val="right"/>
            </w:pPr>
            <w:r>
              <w:rPr>
                <w:sz w:val="16"/>
              </w:rPr>
              <w:t>17; no approved plan</w:t>
            </w:r>
          </w:p>
        </w:tc>
        <w:tc>
          <w:tcPr>
            <w:tcW w:type="dxa" w:w="4083"/>
          </w:tcPr>
          <w:p>
            <w:pPr>
              <w:spacing w:after="0"/>
              <w:jc w:val="left"/>
            </w:pPr>
          </w:p>
        </w:tc>
      </w:tr>
      <w:tr>
        <w:trPr>
          <w:cantSplit/>
        </w:trPr>
        <w:tc>
          <w:tcPr>
            <w:tcW w:type="dxa" w:w="1549"/>
          </w:tcPr>
          <w:p>
            <w:pPr>
              <w:spacing w:after="0"/>
              <w:jc w:val="left"/>
            </w:pPr>
            <w:r>
              <w:rPr>
                <w:sz w:val="16"/>
              </w:rPr>
              <w:t>Circle Pines city</w:t>
            </w:r>
          </w:p>
        </w:tc>
        <w:tc>
          <w:tcPr>
            <w:tcW w:type="dxa" w:w="858"/>
          </w:tcPr>
          <w:p>
            <w:pPr>
              <w:spacing w:after="0"/>
              <w:jc w:val="left"/>
            </w:pPr>
            <w:r>
              <w:rPr>
                <w:sz w:val="16"/>
              </w:rPr>
              <w:t>City</w:t>
            </w:r>
          </w:p>
        </w:tc>
        <w:tc>
          <w:tcPr>
            <w:tcW w:type="dxa" w:w="2225"/>
          </w:tcPr>
          <w:p>
            <w:pPr>
              <w:spacing w:after="0"/>
              <w:jc w:val="left"/>
            </w:pPr>
            <w:r>
              <w:rPr>
                <w:sz w:val="16"/>
              </w:rPr>
              <w:t>Plan 111517 approved 2026-06-10, pending adoption here; not yet eligible</w:t>
            </w:r>
          </w:p>
        </w:tc>
        <w:tc>
          <w:tcPr>
            <w:tcW w:type="dxa" w:w="2060"/>
          </w:tcPr>
          <w:p>
            <w:pPr>
              <w:spacing w:after="0"/>
              <w:jc w:val="right"/>
            </w:pPr>
            <w:r>
              <w:rPr>
                <w:sz w:val="16"/>
              </w:rPr>
              <w:t>FMA RL 0, SRL 0; any 0</w:t>
            </w:r>
          </w:p>
        </w:tc>
        <w:tc>
          <w:tcPr>
            <w:tcW w:type="dxa" w:w="1464"/>
          </w:tcPr>
          <w:p>
            <w:pPr>
              <w:spacing w:after="0"/>
              <w:jc w:val="right"/>
            </w:pPr>
            <w:r>
              <w:rPr>
                <w:sz w:val="16"/>
              </w:rPr>
              <w:t>none found</w:t>
            </w:r>
          </w:p>
        </w:tc>
        <w:tc>
          <w:tcPr>
            <w:tcW w:type="dxa" w:w="1873"/>
          </w:tcPr>
          <w:p>
            <w:pPr>
              <w:spacing w:after="0"/>
              <w:jc w:val="right"/>
            </w:pPr>
            <w:r>
              <w:rPr>
                <w:sz w:val="16"/>
              </w:rPr>
              <w:t>20; no approved plan</w:t>
            </w:r>
          </w:p>
        </w:tc>
        <w:tc>
          <w:tcPr>
            <w:tcW w:type="dxa" w:w="4083"/>
          </w:tcPr>
          <w:p>
            <w:pPr>
              <w:spacing w:after="0"/>
              <w:jc w:val="left"/>
            </w:pPr>
          </w:p>
        </w:tc>
      </w:tr>
      <w:tr>
        <w:trPr>
          <w:cantSplit/>
        </w:trPr>
        <w:tc>
          <w:tcPr>
            <w:tcW w:type="dxa" w:w="1549"/>
          </w:tcPr>
          <w:p>
            <w:pPr>
              <w:spacing w:after="0"/>
              <w:jc w:val="left"/>
            </w:pPr>
            <w:r>
              <w:rPr>
                <w:sz w:val="16"/>
              </w:rPr>
              <w:t>Columbia Heights city</w:t>
            </w:r>
          </w:p>
        </w:tc>
        <w:tc>
          <w:tcPr>
            <w:tcW w:type="dxa" w:w="858"/>
          </w:tcPr>
          <w:p>
            <w:pPr>
              <w:spacing w:after="0"/>
              <w:jc w:val="left"/>
            </w:pPr>
            <w:r>
              <w:rPr>
                <w:sz w:val="16"/>
              </w:rPr>
              <w:t>City</w:t>
            </w:r>
          </w:p>
        </w:tc>
        <w:tc>
          <w:tcPr>
            <w:tcW w:type="dxa" w:w="2225"/>
          </w:tcPr>
          <w:p>
            <w:pPr>
              <w:spacing w:after="0"/>
              <w:jc w:val="left"/>
            </w:pPr>
            <w:r>
              <w:rPr>
                <w:sz w:val="16"/>
              </w:rPr>
              <w:t>Plan 111517 approved 2026-06-10, pending adoption here; not yet eligible</w:t>
            </w:r>
          </w:p>
        </w:tc>
        <w:tc>
          <w:tcPr>
            <w:tcW w:type="dxa" w:w="2060"/>
          </w:tcPr>
          <w:p>
            <w:pPr>
              <w:spacing w:after="0"/>
              <w:jc w:val="right"/>
            </w:pPr>
            <w:r>
              <w:rPr>
                <w:sz w:val="16"/>
              </w:rPr>
              <w:t>FMA RL 0, SRL 0; any 0</w:t>
            </w:r>
          </w:p>
        </w:tc>
        <w:tc>
          <w:tcPr>
            <w:tcW w:type="dxa" w:w="1464"/>
          </w:tcPr>
          <w:p>
            <w:pPr>
              <w:spacing w:after="0"/>
              <w:jc w:val="right"/>
            </w:pPr>
            <w:r>
              <w:rPr>
                <w:sz w:val="16"/>
              </w:rPr>
              <w:t>none found</w:t>
            </w:r>
          </w:p>
        </w:tc>
        <w:tc>
          <w:tcPr>
            <w:tcW w:type="dxa" w:w="1873"/>
          </w:tcPr>
          <w:p>
            <w:pPr>
              <w:spacing w:after="0"/>
              <w:jc w:val="right"/>
            </w:pPr>
            <w:r>
              <w:rPr>
                <w:sz w:val="16"/>
              </w:rPr>
              <w:t>8; no approved plan</w:t>
            </w:r>
          </w:p>
        </w:tc>
        <w:tc>
          <w:tcPr>
            <w:tcW w:type="dxa" w:w="4083"/>
          </w:tcPr>
          <w:p>
            <w:pPr>
              <w:spacing w:after="0"/>
              <w:jc w:val="left"/>
            </w:pPr>
          </w:p>
        </w:tc>
      </w:tr>
      <w:tr>
        <w:trPr>
          <w:cantSplit/>
        </w:trPr>
        <w:tc>
          <w:tcPr>
            <w:tcW w:type="dxa" w:w="1549"/>
          </w:tcPr>
          <w:p>
            <w:pPr>
              <w:spacing w:after="0"/>
              <w:jc w:val="left"/>
            </w:pPr>
            <w:r>
              <w:rPr>
                <w:sz w:val="16"/>
              </w:rPr>
              <w:t>Columbus city</w:t>
            </w:r>
          </w:p>
        </w:tc>
        <w:tc>
          <w:tcPr>
            <w:tcW w:type="dxa" w:w="858"/>
          </w:tcPr>
          <w:p>
            <w:pPr>
              <w:spacing w:after="0"/>
              <w:jc w:val="left"/>
            </w:pPr>
            <w:r>
              <w:rPr>
                <w:sz w:val="16"/>
              </w:rPr>
              <w:t>City</w:t>
            </w:r>
          </w:p>
        </w:tc>
        <w:tc>
          <w:tcPr>
            <w:tcW w:type="dxa" w:w="2225"/>
          </w:tcPr>
          <w:p>
            <w:pPr>
              <w:spacing w:after="0"/>
              <w:jc w:val="left"/>
            </w:pPr>
            <w:r>
              <w:rPr>
                <w:sz w:val="16"/>
              </w:rPr>
              <w:t>Plan 111517 approved 2026-06-10, pending adoption here; not yet eligible</w:t>
            </w:r>
          </w:p>
        </w:tc>
        <w:tc>
          <w:tcPr>
            <w:tcW w:type="dxa" w:w="2060"/>
          </w:tcPr>
          <w:p>
            <w:pPr>
              <w:spacing w:after="0"/>
              <w:jc w:val="right"/>
            </w:pPr>
            <w:r>
              <w:rPr>
                <w:sz w:val="16"/>
              </w:rPr>
              <w:t>FMA RL 0, SRL 0; any 0</w:t>
            </w:r>
          </w:p>
        </w:tc>
        <w:tc>
          <w:tcPr>
            <w:tcW w:type="dxa" w:w="1464"/>
          </w:tcPr>
          <w:p>
            <w:pPr>
              <w:spacing w:after="0"/>
              <w:jc w:val="right"/>
            </w:pPr>
            <w:r>
              <w:rPr>
                <w:sz w:val="16"/>
              </w:rPr>
              <w:t>none found</w:t>
            </w:r>
          </w:p>
        </w:tc>
        <w:tc>
          <w:tcPr>
            <w:tcW w:type="dxa" w:w="1873"/>
          </w:tcPr>
          <w:p>
            <w:pPr>
              <w:spacing w:after="0"/>
              <w:jc w:val="right"/>
            </w:pPr>
            <w:r>
              <w:rPr>
                <w:sz w:val="16"/>
              </w:rPr>
              <w:t>9; no approved plan</w:t>
            </w:r>
          </w:p>
        </w:tc>
        <w:tc>
          <w:tcPr>
            <w:tcW w:type="dxa" w:w="4083"/>
          </w:tcPr>
          <w:p>
            <w:pPr>
              <w:spacing w:after="0"/>
              <w:jc w:val="left"/>
            </w:pPr>
          </w:p>
        </w:tc>
      </w:tr>
      <w:tr>
        <w:trPr>
          <w:cantSplit/>
        </w:trPr>
        <w:tc>
          <w:tcPr>
            <w:tcW w:type="dxa" w:w="1549"/>
          </w:tcPr>
          <w:p>
            <w:pPr>
              <w:spacing w:after="0"/>
              <w:jc w:val="left"/>
            </w:pPr>
            <w:r>
              <w:rPr>
                <w:sz w:val="16"/>
              </w:rPr>
              <w:t>Coon Rapids city</w:t>
            </w:r>
          </w:p>
        </w:tc>
        <w:tc>
          <w:tcPr>
            <w:tcW w:type="dxa" w:w="858"/>
          </w:tcPr>
          <w:p>
            <w:pPr>
              <w:spacing w:after="0"/>
              <w:jc w:val="left"/>
            </w:pPr>
            <w:r>
              <w:rPr>
                <w:sz w:val="16"/>
              </w:rPr>
              <w:t>City</w:t>
            </w:r>
          </w:p>
        </w:tc>
        <w:tc>
          <w:tcPr>
            <w:tcW w:type="dxa" w:w="2225"/>
          </w:tcPr>
          <w:p>
            <w:pPr>
              <w:spacing w:after="0"/>
              <w:jc w:val="left"/>
            </w:pPr>
            <w:r>
              <w:rPr>
                <w:sz w:val="16"/>
              </w:rPr>
              <w:t>Approved, expires 2031-06-09</w:t>
            </w:r>
          </w:p>
        </w:tc>
        <w:tc>
          <w:tcPr>
            <w:tcW w:type="dxa" w:w="2060"/>
          </w:tcPr>
          <w:p>
            <w:pPr>
              <w:spacing w:after="0"/>
              <w:jc w:val="right"/>
            </w:pPr>
            <w:r>
              <w:rPr>
                <w:sz w:val="16"/>
              </w:rPr>
              <w:t>FMA RL 0, SRL 0; any 0</w:t>
            </w:r>
          </w:p>
        </w:tc>
        <w:tc>
          <w:tcPr>
            <w:tcW w:type="dxa" w:w="1464"/>
          </w:tcPr>
          <w:p>
            <w:pPr>
              <w:spacing w:after="0"/>
              <w:jc w:val="right"/>
            </w:pPr>
            <w:r>
              <w:rPr>
                <w:sz w:val="16"/>
              </w:rPr>
              <w:t>none found</w:t>
            </w:r>
          </w:p>
        </w:tc>
        <w:tc>
          <w:tcPr>
            <w:tcW w:type="dxa" w:w="1873"/>
          </w:tcPr>
          <w:p>
            <w:pPr>
              <w:spacing w:after="0"/>
              <w:jc w:val="right"/>
            </w:pPr>
            <w:r>
              <w:rPr>
                <w:sz w:val="16"/>
              </w:rPr>
              <w:t>42; 0</w:t>
            </w:r>
          </w:p>
        </w:tc>
        <w:tc>
          <w:tcPr>
            <w:tcW w:type="dxa" w:w="4083"/>
          </w:tcPr>
          <w:p>
            <w:pPr>
              <w:spacing w:after="0"/>
              <w:jc w:val="left"/>
            </w:pPr>
          </w:p>
        </w:tc>
      </w:tr>
      <w:tr>
        <w:trPr>
          <w:cantSplit/>
        </w:trPr>
        <w:tc>
          <w:tcPr>
            <w:tcW w:type="dxa" w:w="1549"/>
          </w:tcPr>
          <w:p>
            <w:pPr>
              <w:spacing w:after="0"/>
              <w:jc w:val="left"/>
            </w:pPr>
            <w:r>
              <w:rPr>
                <w:sz w:val="16"/>
              </w:rPr>
              <w:t>East Bethel city</w:t>
            </w:r>
          </w:p>
        </w:tc>
        <w:tc>
          <w:tcPr>
            <w:tcW w:type="dxa" w:w="858"/>
          </w:tcPr>
          <w:p>
            <w:pPr>
              <w:spacing w:after="0"/>
              <w:jc w:val="left"/>
            </w:pPr>
            <w:r>
              <w:rPr>
                <w:sz w:val="16"/>
              </w:rPr>
              <w:t>City</w:t>
            </w:r>
          </w:p>
        </w:tc>
        <w:tc>
          <w:tcPr>
            <w:tcW w:type="dxa" w:w="2225"/>
          </w:tcPr>
          <w:p>
            <w:pPr>
              <w:spacing w:after="0"/>
              <w:jc w:val="left"/>
            </w:pPr>
            <w:r>
              <w:rPr>
                <w:sz w:val="16"/>
              </w:rPr>
              <w:t>Plan 111517 approved 2026-06-10, pending adoption here; not yet eligible</w:t>
            </w:r>
          </w:p>
        </w:tc>
        <w:tc>
          <w:tcPr>
            <w:tcW w:type="dxa" w:w="2060"/>
          </w:tcPr>
          <w:p>
            <w:pPr>
              <w:spacing w:after="0"/>
              <w:jc w:val="right"/>
            </w:pPr>
            <w:r>
              <w:rPr>
                <w:sz w:val="16"/>
              </w:rPr>
              <w:t>FMA RL 0, SRL 0; any 0</w:t>
            </w:r>
          </w:p>
        </w:tc>
        <w:tc>
          <w:tcPr>
            <w:tcW w:type="dxa" w:w="1464"/>
          </w:tcPr>
          <w:p>
            <w:pPr>
              <w:spacing w:after="0"/>
              <w:jc w:val="right"/>
            </w:pPr>
            <w:r>
              <w:rPr>
                <w:sz w:val="16"/>
              </w:rPr>
              <w:t>none found</w:t>
            </w:r>
          </w:p>
        </w:tc>
        <w:tc>
          <w:tcPr>
            <w:tcW w:type="dxa" w:w="1873"/>
          </w:tcPr>
          <w:p>
            <w:pPr>
              <w:spacing w:after="0"/>
              <w:jc w:val="right"/>
            </w:pPr>
            <w:r>
              <w:rPr>
                <w:sz w:val="16"/>
              </w:rPr>
              <w:t>23; no approved plan</w:t>
            </w:r>
          </w:p>
        </w:tc>
        <w:tc>
          <w:tcPr>
            <w:tcW w:type="dxa" w:w="4083"/>
          </w:tcPr>
          <w:p>
            <w:pPr>
              <w:spacing w:after="0"/>
              <w:jc w:val="left"/>
            </w:pPr>
          </w:p>
        </w:tc>
      </w:tr>
      <w:tr>
        <w:trPr>
          <w:cantSplit/>
        </w:trPr>
        <w:tc>
          <w:tcPr>
            <w:tcW w:type="dxa" w:w="1549"/>
          </w:tcPr>
          <w:p>
            <w:pPr>
              <w:spacing w:after="0"/>
              <w:jc w:val="left"/>
            </w:pPr>
            <w:r>
              <w:rPr>
                <w:sz w:val="16"/>
              </w:rPr>
              <w:t>Fridley city</w:t>
            </w:r>
          </w:p>
        </w:tc>
        <w:tc>
          <w:tcPr>
            <w:tcW w:type="dxa" w:w="858"/>
          </w:tcPr>
          <w:p>
            <w:pPr>
              <w:spacing w:after="0"/>
              <w:jc w:val="left"/>
            </w:pPr>
            <w:r>
              <w:rPr>
                <w:sz w:val="16"/>
              </w:rPr>
              <w:t>City</w:t>
            </w:r>
          </w:p>
        </w:tc>
        <w:tc>
          <w:tcPr>
            <w:tcW w:type="dxa" w:w="2225"/>
          </w:tcPr>
          <w:p>
            <w:pPr>
              <w:spacing w:after="0"/>
              <w:jc w:val="left"/>
            </w:pPr>
            <w:r>
              <w:rPr>
                <w:sz w:val="16"/>
              </w:rPr>
              <w:t>Plan 111517 approved 2026-06-10, pending adoption here; not yet eligible</w:t>
            </w:r>
          </w:p>
        </w:tc>
        <w:tc>
          <w:tcPr>
            <w:tcW w:type="dxa" w:w="2060"/>
          </w:tcPr>
          <w:p>
            <w:pPr>
              <w:spacing w:after="0"/>
              <w:jc w:val="right"/>
            </w:pPr>
            <w:r>
              <w:rPr>
                <w:sz w:val="16"/>
              </w:rPr>
              <w:t>FMA RL 0, SRL 0; any 0</w:t>
            </w:r>
          </w:p>
        </w:tc>
        <w:tc>
          <w:tcPr>
            <w:tcW w:type="dxa" w:w="1464"/>
          </w:tcPr>
          <w:p>
            <w:pPr>
              <w:spacing w:after="0"/>
              <w:jc w:val="right"/>
            </w:pPr>
            <w:r>
              <w:rPr>
                <w:sz w:val="16"/>
              </w:rPr>
              <w:t>$86,017.51</w:t>
            </w:r>
          </w:p>
        </w:tc>
        <w:tc>
          <w:tcPr>
            <w:tcW w:type="dxa" w:w="1873"/>
          </w:tcPr>
          <w:p>
            <w:pPr>
              <w:spacing w:after="0"/>
              <w:jc w:val="right"/>
            </w:pPr>
            <w:r>
              <w:rPr>
                <w:sz w:val="16"/>
              </w:rPr>
              <w:t>26; no approved plan</w:t>
            </w:r>
          </w:p>
        </w:tc>
        <w:tc>
          <w:tcPr>
            <w:tcW w:type="dxa" w:w="4083"/>
          </w:tcPr>
          <w:p>
            <w:pPr>
              <w:spacing w:after="0"/>
              <w:jc w:val="left"/>
            </w:pPr>
          </w:p>
        </w:tc>
      </w:tr>
      <w:tr>
        <w:trPr>
          <w:cantSplit/>
        </w:trPr>
        <w:tc>
          <w:tcPr>
            <w:tcW w:type="dxa" w:w="1549"/>
          </w:tcPr>
          <w:p>
            <w:pPr>
              <w:spacing w:after="0"/>
              <w:jc w:val="left"/>
            </w:pPr>
            <w:r>
              <w:rPr>
                <w:sz w:val="16"/>
              </w:rPr>
              <w:t>Ham Lake city</w:t>
            </w:r>
          </w:p>
        </w:tc>
        <w:tc>
          <w:tcPr>
            <w:tcW w:type="dxa" w:w="858"/>
          </w:tcPr>
          <w:p>
            <w:pPr>
              <w:spacing w:after="0"/>
              <w:jc w:val="left"/>
            </w:pPr>
            <w:r>
              <w:rPr>
                <w:sz w:val="16"/>
              </w:rPr>
              <w:t>City</w:t>
            </w:r>
          </w:p>
        </w:tc>
        <w:tc>
          <w:tcPr>
            <w:tcW w:type="dxa" w:w="2225"/>
          </w:tcPr>
          <w:p>
            <w:pPr>
              <w:spacing w:after="0"/>
              <w:jc w:val="left"/>
            </w:pPr>
            <w:r>
              <w:rPr>
                <w:sz w:val="16"/>
              </w:rPr>
              <w:t>Approved, expires 2031-06-09</w:t>
            </w:r>
          </w:p>
        </w:tc>
        <w:tc>
          <w:tcPr>
            <w:tcW w:type="dxa" w:w="2060"/>
          </w:tcPr>
          <w:p>
            <w:pPr>
              <w:spacing w:after="0"/>
              <w:jc w:val="right"/>
            </w:pPr>
            <w:r>
              <w:rPr>
                <w:sz w:val="16"/>
              </w:rPr>
              <w:t>FMA RL 0, SRL 0; any 0</w:t>
            </w:r>
          </w:p>
        </w:tc>
        <w:tc>
          <w:tcPr>
            <w:tcW w:type="dxa" w:w="1464"/>
          </w:tcPr>
          <w:p>
            <w:pPr>
              <w:spacing w:after="0"/>
              <w:jc w:val="right"/>
            </w:pPr>
            <w:r>
              <w:rPr>
                <w:sz w:val="16"/>
              </w:rPr>
              <w:t>none found</w:t>
            </w:r>
          </w:p>
        </w:tc>
        <w:tc>
          <w:tcPr>
            <w:tcW w:type="dxa" w:w="1873"/>
          </w:tcPr>
          <w:p>
            <w:pPr>
              <w:spacing w:after="0"/>
              <w:jc w:val="right"/>
            </w:pPr>
            <w:r>
              <w:rPr>
                <w:sz w:val="16"/>
              </w:rPr>
              <w:t>20; 0</w:t>
            </w:r>
          </w:p>
        </w:tc>
        <w:tc>
          <w:tcPr>
            <w:tcW w:type="dxa" w:w="4083"/>
          </w:tcPr>
          <w:p>
            <w:pPr>
              <w:spacing w:after="0"/>
              <w:jc w:val="left"/>
            </w:pPr>
          </w:p>
        </w:tc>
      </w:tr>
      <w:tr>
        <w:trPr>
          <w:cantSplit/>
        </w:trPr>
        <w:tc>
          <w:tcPr>
            <w:tcW w:type="dxa" w:w="1549"/>
          </w:tcPr>
          <w:p>
            <w:pPr>
              <w:spacing w:after="0"/>
              <w:jc w:val="left"/>
            </w:pPr>
            <w:r>
              <w:rPr>
                <w:sz w:val="16"/>
              </w:rPr>
              <w:t>Hilltop city</w:t>
            </w:r>
          </w:p>
        </w:tc>
        <w:tc>
          <w:tcPr>
            <w:tcW w:type="dxa" w:w="858"/>
          </w:tcPr>
          <w:p>
            <w:pPr>
              <w:spacing w:after="0"/>
              <w:jc w:val="left"/>
            </w:pPr>
            <w:r>
              <w:rPr>
                <w:sz w:val="16"/>
              </w:rPr>
              <w:t>City</w:t>
            </w:r>
          </w:p>
        </w:tc>
        <w:tc>
          <w:tcPr>
            <w:tcW w:type="dxa" w:w="2225"/>
          </w:tcPr>
          <w:p>
            <w:pPr>
              <w:spacing w:after="0"/>
              <w:jc w:val="left"/>
            </w:pPr>
            <w:r>
              <w:rPr>
                <w:sz w:val="16"/>
              </w:rPr>
              <w:t>Plan 111517 approved 2026-06-10, pending adoption here; not yet eligible</w:t>
            </w:r>
          </w:p>
        </w:tc>
        <w:tc>
          <w:tcPr>
            <w:tcW w:type="dxa" w:w="2060"/>
          </w:tcPr>
          <w:p>
            <w:pPr>
              <w:spacing w:after="0"/>
              <w:jc w:val="right"/>
            </w:pPr>
            <w:r>
              <w:rPr>
                <w:sz w:val="16"/>
              </w:rPr>
              <w:t>FMA RL 0, SRL 0; any 0</w:t>
            </w:r>
          </w:p>
        </w:tc>
        <w:tc>
          <w:tcPr>
            <w:tcW w:type="dxa" w:w="1464"/>
          </w:tcPr>
          <w:p>
            <w:pPr>
              <w:spacing w:after="0"/>
              <w:jc w:val="right"/>
            </w:pPr>
            <w:r>
              <w:rPr>
                <w:sz w:val="16"/>
              </w:rPr>
              <w:t>none found</w:t>
            </w:r>
          </w:p>
        </w:tc>
        <w:tc>
          <w:tcPr>
            <w:tcW w:type="dxa" w:w="1873"/>
          </w:tcPr>
          <w:p>
            <w:pPr>
              <w:spacing w:after="0"/>
              <w:jc w:val="right"/>
            </w:pPr>
            <w:r>
              <w:rPr>
                <w:sz w:val="16"/>
              </w:rPr>
              <w:t>4; no approved plan</w:t>
            </w:r>
          </w:p>
        </w:tc>
        <w:tc>
          <w:tcPr>
            <w:tcW w:type="dxa" w:w="4083"/>
          </w:tcPr>
          <w:p>
            <w:pPr>
              <w:spacing w:after="0"/>
              <w:jc w:val="left"/>
            </w:pPr>
          </w:p>
        </w:tc>
      </w:tr>
      <w:tr>
        <w:trPr>
          <w:cantSplit/>
        </w:trPr>
        <w:tc>
          <w:tcPr>
            <w:tcW w:type="dxa" w:w="1549"/>
          </w:tcPr>
          <w:p>
            <w:pPr>
              <w:spacing w:after="0"/>
              <w:jc w:val="left"/>
            </w:pPr>
            <w:r>
              <w:rPr>
                <w:sz w:val="16"/>
              </w:rPr>
              <w:t>Lexington city</w:t>
            </w:r>
          </w:p>
        </w:tc>
        <w:tc>
          <w:tcPr>
            <w:tcW w:type="dxa" w:w="858"/>
          </w:tcPr>
          <w:p>
            <w:pPr>
              <w:spacing w:after="0"/>
              <w:jc w:val="left"/>
            </w:pPr>
            <w:r>
              <w:rPr>
                <w:sz w:val="16"/>
              </w:rPr>
              <w:t>City</w:t>
            </w:r>
          </w:p>
        </w:tc>
        <w:tc>
          <w:tcPr>
            <w:tcW w:type="dxa" w:w="2225"/>
          </w:tcPr>
          <w:p>
            <w:pPr>
              <w:spacing w:after="0"/>
              <w:jc w:val="left"/>
            </w:pPr>
            <w:r>
              <w:rPr>
                <w:sz w:val="16"/>
              </w:rPr>
              <w:t>Plan 111517 approved 2026-06-10, pending adoption here; not yet eligible</w:t>
            </w:r>
          </w:p>
        </w:tc>
        <w:tc>
          <w:tcPr>
            <w:tcW w:type="dxa" w:w="2060"/>
          </w:tcPr>
          <w:p>
            <w:pPr>
              <w:spacing w:after="0"/>
              <w:jc w:val="right"/>
            </w:pPr>
            <w:r>
              <w:rPr>
                <w:sz w:val="16"/>
              </w:rPr>
              <w:t>FMA RL 0, SRL 0; any 0</w:t>
            </w:r>
          </w:p>
        </w:tc>
        <w:tc>
          <w:tcPr>
            <w:tcW w:type="dxa" w:w="1464"/>
          </w:tcPr>
          <w:p>
            <w:pPr>
              <w:spacing w:after="0"/>
              <w:jc w:val="right"/>
            </w:pPr>
            <w:r>
              <w:rPr>
                <w:sz w:val="16"/>
              </w:rPr>
              <w:t>none found</w:t>
            </w:r>
          </w:p>
        </w:tc>
        <w:tc>
          <w:tcPr>
            <w:tcW w:type="dxa" w:w="1873"/>
          </w:tcPr>
          <w:p>
            <w:pPr>
              <w:spacing w:after="0"/>
              <w:jc w:val="right"/>
            </w:pPr>
            <w:r>
              <w:rPr>
                <w:sz w:val="16"/>
              </w:rPr>
              <w:t>17; no approved plan</w:t>
            </w:r>
          </w:p>
        </w:tc>
        <w:tc>
          <w:tcPr>
            <w:tcW w:type="dxa" w:w="4083"/>
          </w:tcPr>
          <w:p>
            <w:pPr>
              <w:spacing w:after="0"/>
              <w:jc w:val="left"/>
            </w:pPr>
          </w:p>
        </w:tc>
      </w:tr>
      <w:tr>
        <w:trPr>
          <w:cantSplit/>
        </w:trPr>
        <w:tc>
          <w:tcPr>
            <w:tcW w:type="dxa" w:w="1549"/>
          </w:tcPr>
          <w:p>
            <w:pPr>
              <w:spacing w:after="0"/>
              <w:jc w:val="left"/>
            </w:pPr>
            <w:r>
              <w:rPr>
                <w:sz w:val="16"/>
              </w:rPr>
              <w:t>Lino Lakes city</w:t>
            </w:r>
          </w:p>
        </w:tc>
        <w:tc>
          <w:tcPr>
            <w:tcW w:type="dxa" w:w="858"/>
          </w:tcPr>
          <w:p>
            <w:pPr>
              <w:spacing w:after="0"/>
              <w:jc w:val="left"/>
            </w:pPr>
            <w:r>
              <w:rPr>
                <w:sz w:val="16"/>
              </w:rPr>
              <w:t>City</w:t>
            </w:r>
          </w:p>
        </w:tc>
        <w:tc>
          <w:tcPr>
            <w:tcW w:type="dxa" w:w="2225"/>
          </w:tcPr>
          <w:p>
            <w:pPr>
              <w:spacing w:after="0"/>
              <w:jc w:val="left"/>
            </w:pPr>
            <w:r>
              <w:rPr>
                <w:sz w:val="16"/>
              </w:rPr>
              <w:t>Approved, expires 2031-06-09</w:t>
            </w:r>
          </w:p>
        </w:tc>
        <w:tc>
          <w:tcPr>
            <w:tcW w:type="dxa" w:w="2060"/>
          </w:tcPr>
          <w:p>
            <w:pPr>
              <w:spacing w:after="0"/>
              <w:jc w:val="right"/>
            </w:pPr>
            <w:r>
              <w:rPr>
                <w:sz w:val="16"/>
              </w:rPr>
              <w:t>FMA RL 0, SRL 0; any 0</w:t>
            </w:r>
          </w:p>
        </w:tc>
        <w:tc>
          <w:tcPr>
            <w:tcW w:type="dxa" w:w="1464"/>
          </w:tcPr>
          <w:p>
            <w:pPr>
              <w:spacing w:after="0"/>
              <w:jc w:val="right"/>
            </w:pPr>
            <w:r>
              <w:rPr>
                <w:sz w:val="16"/>
              </w:rPr>
              <w:t>none found</w:t>
            </w:r>
          </w:p>
        </w:tc>
        <w:tc>
          <w:tcPr>
            <w:tcW w:type="dxa" w:w="1873"/>
          </w:tcPr>
          <w:p>
            <w:pPr>
              <w:spacing w:after="0"/>
              <w:jc w:val="right"/>
            </w:pPr>
            <w:r>
              <w:rPr>
                <w:sz w:val="16"/>
              </w:rPr>
              <w:t>21; 0</w:t>
            </w:r>
          </w:p>
        </w:tc>
        <w:tc>
          <w:tcPr>
            <w:tcW w:type="dxa" w:w="4083"/>
          </w:tcPr>
          <w:p>
            <w:pPr>
              <w:spacing w:after="0"/>
              <w:jc w:val="left"/>
            </w:pPr>
          </w:p>
        </w:tc>
      </w:tr>
      <w:tr>
        <w:trPr>
          <w:cantSplit/>
        </w:trPr>
        <w:tc>
          <w:tcPr>
            <w:tcW w:type="dxa" w:w="1549"/>
          </w:tcPr>
          <w:p>
            <w:pPr>
              <w:spacing w:after="0"/>
              <w:jc w:val="left"/>
            </w:pPr>
            <w:r>
              <w:rPr>
                <w:sz w:val="16"/>
              </w:rPr>
              <w:t>Nowthen city</w:t>
            </w:r>
          </w:p>
        </w:tc>
        <w:tc>
          <w:tcPr>
            <w:tcW w:type="dxa" w:w="858"/>
          </w:tcPr>
          <w:p>
            <w:pPr>
              <w:spacing w:after="0"/>
              <w:jc w:val="left"/>
            </w:pPr>
            <w:r>
              <w:rPr>
                <w:sz w:val="16"/>
              </w:rPr>
              <w:t>City</w:t>
            </w:r>
          </w:p>
        </w:tc>
        <w:tc>
          <w:tcPr>
            <w:tcW w:type="dxa" w:w="2225"/>
          </w:tcPr>
          <w:p>
            <w:pPr>
              <w:spacing w:after="0"/>
              <w:jc w:val="left"/>
            </w:pPr>
            <w:r>
              <w:rPr>
                <w:sz w:val="16"/>
              </w:rPr>
              <w:t>Plan 111517 approved 2026-06-10, pending adoption here; not yet eligible</w:t>
            </w:r>
          </w:p>
        </w:tc>
        <w:tc>
          <w:tcPr>
            <w:tcW w:type="dxa" w:w="2060"/>
          </w:tcPr>
          <w:p>
            <w:pPr>
              <w:spacing w:after="0"/>
              <w:jc w:val="right"/>
            </w:pPr>
            <w:r>
              <w:rPr>
                <w:sz w:val="16"/>
              </w:rPr>
              <w:t>FMA RL 0, SRL 0; any 0</w:t>
            </w:r>
          </w:p>
        </w:tc>
        <w:tc>
          <w:tcPr>
            <w:tcW w:type="dxa" w:w="1464"/>
          </w:tcPr>
          <w:p>
            <w:pPr>
              <w:spacing w:after="0"/>
              <w:jc w:val="right"/>
            </w:pPr>
            <w:r>
              <w:rPr>
                <w:sz w:val="16"/>
              </w:rPr>
              <w:t>none found</w:t>
            </w:r>
          </w:p>
        </w:tc>
        <w:tc>
          <w:tcPr>
            <w:tcW w:type="dxa" w:w="1873"/>
          </w:tcPr>
          <w:p>
            <w:pPr>
              <w:spacing w:after="0"/>
              <w:jc w:val="right"/>
            </w:pPr>
            <w:r>
              <w:rPr>
                <w:sz w:val="16"/>
              </w:rPr>
              <w:t>8; no approved plan</w:t>
            </w:r>
          </w:p>
        </w:tc>
        <w:tc>
          <w:tcPr>
            <w:tcW w:type="dxa" w:w="4083"/>
          </w:tcPr>
          <w:p>
            <w:pPr>
              <w:spacing w:after="0"/>
              <w:jc w:val="left"/>
            </w:pPr>
          </w:p>
        </w:tc>
      </w:tr>
      <w:tr>
        <w:trPr>
          <w:cantSplit/>
        </w:trPr>
        <w:tc>
          <w:tcPr>
            <w:tcW w:type="dxa" w:w="1549"/>
          </w:tcPr>
          <w:p>
            <w:pPr>
              <w:spacing w:after="0"/>
              <w:jc w:val="left"/>
            </w:pPr>
            <w:r>
              <w:rPr>
                <w:sz w:val="16"/>
              </w:rPr>
              <w:t>Oak Grove city</w:t>
            </w:r>
          </w:p>
        </w:tc>
        <w:tc>
          <w:tcPr>
            <w:tcW w:type="dxa" w:w="858"/>
          </w:tcPr>
          <w:p>
            <w:pPr>
              <w:spacing w:after="0"/>
              <w:jc w:val="left"/>
            </w:pPr>
            <w:r>
              <w:rPr>
                <w:sz w:val="16"/>
              </w:rPr>
              <w:t>City</w:t>
            </w:r>
          </w:p>
        </w:tc>
        <w:tc>
          <w:tcPr>
            <w:tcW w:type="dxa" w:w="2225"/>
          </w:tcPr>
          <w:p>
            <w:pPr>
              <w:spacing w:after="0"/>
              <w:jc w:val="left"/>
            </w:pPr>
            <w:r>
              <w:rPr>
                <w:sz w:val="16"/>
              </w:rPr>
              <w:t>Plan 111517 approved 2026-06-10, pending adoption here; not yet eligible</w:t>
            </w:r>
          </w:p>
        </w:tc>
        <w:tc>
          <w:tcPr>
            <w:tcW w:type="dxa" w:w="2060"/>
          </w:tcPr>
          <w:p>
            <w:pPr>
              <w:spacing w:after="0"/>
              <w:jc w:val="right"/>
            </w:pPr>
            <w:r>
              <w:rPr>
                <w:sz w:val="16"/>
              </w:rPr>
              <w:t>FMA RL 0, SRL 0; any 0</w:t>
            </w:r>
          </w:p>
        </w:tc>
        <w:tc>
          <w:tcPr>
            <w:tcW w:type="dxa" w:w="1464"/>
          </w:tcPr>
          <w:p>
            <w:pPr>
              <w:spacing w:after="0"/>
              <w:jc w:val="right"/>
            </w:pPr>
            <w:r>
              <w:rPr>
                <w:sz w:val="16"/>
              </w:rPr>
              <w:t>none found</w:t>
            </w:r>
          </w:p>
        </w:tc>
        <w:tc>
          <w:tcPr>
            <w:tcW w:type="dxa" w:w="1873"/>
          </w:tcPr>
          <w:p>
            <w:pPr>
              <w:spacing w:after="0"/>
              <w:jc w:val="right"/>
            </w:pPr>
            <w:r>
              <w:rPr>
                <w:sz w:val="16"/>
              </w:rPr>
              <w:t>16; no approved plan</w:t>
            </w:r>
          </w:p>
        </w:tc>
        <w:tc>
          <w:tcPr>
            <w:tcW w:type="dxa" w:w="4083"/>
          </w:tcPr>
          <w:p>
            <w:pPr>
              <w:spacing w:after="0"/>
              <w:jc w:val="left"/>
            </w:pPr>
          </w:p>
        </w:tc>
      </w:tr>
      <w:tr>
        <w:trPr>
          <w:cantSplit/>
        </w:trPr>
        <w:tc>
          <w:tcPr>
            <w:tcW w:type="dxa" w:w="1549"/>
          </w:tcPr>
          <w:p>
            <w:pPr>
              <w:spacing w:after="0"/>
              <w:jc w:val="left"/>
            </w:pPr>
            <w:r>
              <w:rPr>
                <w:sz w:val="16"/>
              </w:rPr>
              <w:t>Ramsey city</w:t>
            </w:r>
          </w:p>
        </w:tc>
        <w:tc>
          <w:tcPr>
            <w:tcW w:type="dxa" w:w="858"/>
          </w:tcPr>
          <w:p>
            <w:pPr>
              <w:spacing w:after="0"/>
              <w:jc w:val="left"/>
            </w:pPr>
            <w:r>
              <w:rPr>
                <w:sz w:val="16"/>
              </w:rPr>
              <w:t>City</w:t>
            </w:r>
          </w:p>
        </w:tc>
        <w:tc>
          <w:tcPr>
            <w:tcW w:type="dxa" w:w="2225"/>
          </w:tcPr>
          <w:p>
            <w:pPr>
              <w:spacing w:after="0"/>
              <w:jc w:val="left"/>
            </w:pPr>
            <w:r>
              <w:rPr>
                <w:sz w:val="16"/>
              </w:rPr>
              <w:t>Plan 111517 approved 2026-06-10, pending adoption here; not yet eligible</w:t>
            </w:r>
          </w:p>
        </w:tc>
        <w:tc>
          <w:tcPr>
            <w:tcW w:type="dxa" w:w="2060"/>
          </w:tcPr>
          <w:p>
            <w:pPr>
              <w:spacing w:after="0"/>
              <w:jc w:val="right"/>
            </w:pPr>
            <w:r>
              <w:rPr>
                <w:sz w:val="16"/>
              </w:rPr>
              <w:t>FMA RL 0, SRL 0; any 0</w:t>
            </w:r>
          </w:p>
        </w:tc>
        <w:tc>
          <w:tcPr>
            <w:tcW w:type="dxa" w:w="1464"/>
          </w:tcPr>
          <w:p>
            <w:pPr>
              <w:spacing w:after="0"/>
              <w:jc w:val="right"/>
            </w:pPr>
            <w:r>
              <w:rPr>
                <w:sz w:val="16"/>
              </w:rPr>
              <w:t>none found</w:t>
            </w:r>
          </w:p>
        </w:tc>
        <w:tc>
          <w:tcPr>
            <w:tcW w:type="dxa" w:w="1873"/>
          </w:tcPr>
          <w:p>
            <w:pPr>
              <w:spacing w:after="0"/>
              <w:jc w:val="right"/>
            </w:pPr>
            <w:r>
              <w:rPr>
                <w:sz w:val="16"/>
              </w:rPr>
              <w:t>43; no approved plan</w:t>
            </w:r>
          </w:p>
        </w:tc>
        <w:tc>
          <w:tcPr>
            <w:tcW w:type="dxa" w:w="4083"/>
          </w:tcPr>
          <w:p>
            <w:pPr>
              <w:spacing w:after="0"/>
              <w:jc w:val="left"/>
            </w:pPr>
          </w:p>
        </w:tc>
      </w:tr>
      <w:tr>
        <w:trPr>
          <w:cantSplit/>
        </w:trPr>
        <w:tc>
          <w:tcPr>
            <w:tcW w:type="dxa" w:w="1549"/>
          </w:tcPr>
          <w:p>
            <w:pPr>
              <w:spacing w:after="0"/>
              <w:jc w:val="left"/>
            </w:pPr>
            <w:r>
              <w:rPr>
                <w:sz w:val="16"/>
              </w:rPr>
              <w:t>Spring Lake Park city</w:t>
            </w:r>
          </w:p>
        </w:tc>
        <w:tc>
          <w:tcPr>
            <w:tcW w:type="dxa" w:w="858"/>
          </w:tcPr>
          <w:p>
            <w:pPr>
              <w:spacing w:after="0"/>
              <w:jc w:val="left"/>
            </w:pPr>
            <w:r>
              <w:rPr>
                <w:sz w:val="16"/>
              </w:rPr>
              <w:t>City</w:t>
            </w:r>
          </w:p>
        </w:tc>
        <w:tc>
          <w:tcPr>
            <w:tcW w:type="dxa" w:w="2225"/>
          </w:tcPr>
          <w:p>
            <w:pPr>
              <w:spacing w:after="0"/>
              <w:jc w:val="left"/>
            </w:pPr>
            <w:r>
              <w:rPr>
                <w:sz w:val="16"/>
              </w:rPr>
              <w:t>Plan 111517 approved 2026-06-10, pending adoption here; not yet eligible</w:t>
            </w:r>
          </w:p>
        </w:tc>
        <w:tc>
          <w:tcPr>
            <w:tcW w:type="dxa" w:w="2060"/>
          </w:tcPr>
          <w:p>
            <w:pPr>
              <w:spacing w:after="0"/>
              <w:jc w:val="right"/>
            </w:pPr>
            <w:r>
              <w:rPr>
                <w:sz w:val="16"/>
              </w:rPr>
              <w:t>FMA RL 0, SRL 0; any 0</w:t>
            </w:r>
          </w:p>
        </w:tc>
        <w:tc>
          <w:tcPr>
            <w:tcW w:type="dxa" w:w="1464"/>
          </w:tcPr>
          <w:p>
            <w:pPr>
              <w:spacing w:after="0"/>
              <w:jc w:val="right"/>
            </w:pPr>
            <w:r>
              <w:rPr>
                <w:sz w:val="16"/>
              </w:rPr>
              <w:t>$3,556.45</w:t>
            </w:r>
          </w:p>
        </w:tc>
        <w:tc>
          <w:tcPr>
            <w:tcW w:type="dxa" w:w="1873"/>
          </w:tcPr>
          <w:p>
            <w:pPr>
              <w:spacing w:after="0"/>
              <w:jc w:val="right"/>
            </w:pPr>
            <w:r>
              <w:rPr>
                <w:sz w:val="16"/>
              </w:rPr>
              <w:t>14; no approved plan</w:t>
            </w:r>
          </w:p>
        </w:tc>
        <w:tc>
          <w:tcPr>
            <w:tcW w:type="dxa" w:w="4083"/>
          </w:tcPr>
          <w:p>
            <w:pPr>
              <w:spacing w:after="0"/>
              <w:jc w:val="left"/>
            </w:pPr>
            <w:r>
              <w:rPr>
                <w:sz w:val="16"/>
              </w:rPr>
              <w:t>Includes $3,556.45 for declarations not counted as hazard incidents (DR-4531-MN).</w:t>
            </w:r>
          </w:p>
        </w:tc>
      </w:tr>
      <w:tr>
        <w:trPr>
          <w:cantSplit/>
        </w:trPr>
        <w:tc>
          <w:tcPr>
            <w:tcW w:type="dxa" w:w="1549"/>
          </w:tcPr>
          <w:p>
            <w:pPr>
              <w:spacing w:after="0"/>
              <w:jc w:val="left"/>
            </w:pPr>
            <w:r>
              <w:rPr>
                <w:sz w:val="16"/>
              </w:rPr>
              <w:t>St. Francis city</w:t>
            </w:r>
          </w:p>
        </w:tc>
        <w:tc>
          <w:tcPr>
            <w:tcW w:type="dxa" w:w="858"/>
          </w:tcPr>
          <w:p>
            <w:pPr>
              <w:spacing w:after="0"/>
              <w:jc w:val="left"/>
            </w:pPr>
            <w:r>
              <w:rPr>
                <w:sz w:val="16"/>
              </w:rPr>
              <w:t>City</w:t>
            </w:r>
          </w:p>
        </w:tc>
        <w:tc>
          <w:tcPr>
            <w:tcW w:type="dxa" w:w="2225"/>
          </w:tcPr>
          <w:p>
            <w:pPr>
              <w:spacing w:after="0"/>
              <w:jc w:val="left"/>
            </w:pPr>
            <w:r>
              <w:rPr>
                <w:sz w:val="16"/>
              </w:rPr>
              <w:t>Approved, expires 2031-06-09</w:t>
            </w:r>
          </w:p>
        </w:tc>
        <w:tc>
          <w:tcPr>
            <w:tcW w:type="dxa" w:w="2060"/>
          </w:tcPr>
          <w:p>
            <w:pPr>
              <w:spacing w:after="0"/>
              <w:jc w:val="right"/>
            </w:pPr>
            <w:r>
              <w:rPr>
                <w:sz w:val="16"/>
              </w:rPr>
              <w:t>FMA RL 0, SRL 0; any 0</w:t>
            </w:r>
          </w:p>
        </w:tc>
        <w:tc>
          <w:tcPr>
            <w:tcW w:type="dxa" w:w="1464"/>
          </w:tcPr>
          <w:p>
            <w:pPr>
              <w:spacing w:after="0"/>
              <w:jc w:val="right"/>
            </w:pPr>
            <w:r>
              <w:rPr>
                <w:sz w:val="16"/>
              </w:rPr>
              <w:t>none found</w:t>
            </w:r>
          </w:p>
        </w:tc>
        <w:tc>
          <w:tcPr>
            <w:tcW w:type="dxa" w:w="1873"/>
          </w:tcPr>
          <w:p>
            <w:pPr>
              <w:spacing w:after="0"/>
              <w:jc w:val="right"/>
            </w:pPr>
            <w:r>
              <w:rPr>
                <w:sz w:val="16"/>
              </w:rPr>
              <w:t>28; 0</w:t>
            </w:r>
          </w:p>
        </w:tc>
        <w:tc>
          <w:tcPr>
            <w:tcW w:type="dxa" w:w="4083"/>
          </w:tcPr>
          <w:p>
            <w:pPr>
              <w:spacing w:after="0"/>
              <w:jc w:val="left"/>
            </w:pPr>
          </w:p>
        </w:tc>
      </w:tr>
      <w:tr>
        <w:trPr>
          <w:cantSplit/>
        </w:trPr>
        <w:tc>
          <w:tcPr>
            <w:tcW w:type="dxa" w:w="1549"/>
          </w:tcPr>
          <w:p>
            <w:pPr>
              <w:spacing w:after="0"/>
              <w:jc w:val="left"/>
            </w:pPr>
            <w:r>
              <w:rPr>
                <w:sz w:val="16"/>
              </w:rPr>
              <w:t>Linwood township</w:t>
            </w:r>
          </w:p>
        </w:tc>
        <w:tc>
          <w:tcPr>
            <w:tcW w:type="dxa" w:w="858"/>
          </w:tcPr>
          <w:p>
            <w:pPr>
              <w:spacing w:after="0"/>
              <w:jc w:val="left"/>
            </w:pPr>
            <w:r>
              <w:rPr>
                <w:sz w:val="16"/>
              </w:rPr>
              <w:t>Township</w:t>
            </w:r>
          </w:p>
        </w:tc>
        <w:tc>
          <w:tcPr>
            <w:tcW w:type="dxa" w:w="2225"/>
          </w:tcPr>
          <w:p>
            <w:pPr>
              <w:spacing w:after="0"/>
              <w:jc w:val="left"/>
            </w:pPr>
            <w:r>
              <w:rPr>
                <w:sz w:val="16"/>
              </w:rPr>
              <w:t>Plan 111517 approved 2026-06-10, pending adoption here; not yet eligible</w:t>
            </w:r>
          </w:p>
        </w:tc>
        <w:tc>
          <w:tcPr>
            <w:tcW w:type="dxa" w:w="2060"/>
          </w:tcPr>
          <w:p>
            <w:pPr>
              <w:spacing w:after="0"/>
              <w:jc w:val="right"/>
            </w:pPr>
            <w:r>
              <w:rPr>
                <w:sz w:val="16"/>
              </w:rPr>
              <w:t>FMA RL 0, SRL 0; any 0</w:t>
            </w:r>
          </w:p>
        </w:tc>
        <w:tc>
          <w:tcPr>
            <w:tcW w:type="dxa" w:w="1464"/>
          </w:tcPr>
          <w:p>
            <w:pPr>
              <w:spacing w:after="0"/>
              <w:jc w:val="right"/>
            </w:pPr>
            <w:r>
              <w:rPr>
                <w:sz w:val="16"/>
              </w:rPr>
              <w:t>none found</w:t>
            </w:r>
          </w:p>
        </w:tc>
        <w:tc>
          <w:tcPr>
            <w:tcW w:type="dxa" w:w="1873"/>
          </w:tcPr>
          <w:p>
            <w:pPr>
              <w:spacing w:after="0"/>
              <w:jc w:val="right"/>
            </w:pPr>
            <w:r>
              <w:rPr>
                <w:sz w:val="16"/>
              </w:rPr>
              <w:t>18; no approved plan</w:t>
            </w:r>
          </w:p>
        </w:tc>
        <w:tc>
          <w:tcPr>
            <w:tcW w:type="dxa" w:w="408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4"/>
        <w:gridCol w:w="1043"/>
        <w:gridCol w:w="1126"/>
        <w:gridCol w:w="1126"/>
        <w:gridCol w:w="1164"/>
        <w:gridCol w:w="1305"/>
        <w:gridCol w:w="1197"/>
        <w:gridCol w:w="1092"/>
        <w:gridCol w:w="1092"/>
        <w:gridCol w:w="122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2026-06-10</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$73,083,359,972</w:t>
            </w:r>
          </w:p>
        </w:tc>
        <w:tc>
          <w:tcPr>
            <w:tcW w:type="dxa" w:w="1134"/>
          </w:tcPr>
          <w:p>
            <w:pPr>
              <w:spacing w:after="0"/>
              <w:jc w:val="right"/>
            </w:pPr>
            <w:r>
              <w:rPr>
                <w:sz w:val="16"/>
              </w:rPr>
              <w:t>$87,238,119</w:t>
            </w:r>
          </w:p>
        </w:tc>
        <w:tc>
          <w:tcPr>
            <w:tcW w:type="dxa" w:w="1043"/>
          </w:tcPr>
          <w:p>
            <w:pPr>
              <w:spacing w:after="0"/>
              <w:jc w:val="right"/>
            </w:pPr>
            <w:r>
              <w:rPr>
                <w:sz w:val="16"/>
              </w:rPr>
              <w:t>363,857</w:t>
            </w:r>
          </w:p>
        </w:tc>
        <w:tc>
          <w:tcPr>
            <w:tcW w:type="dxa" w:w="1126"/>
          </w:tcPr>
          <w:p>
            <w:pPr>
              <w:spacing w:after="0"/>
              <w:jc w:val="right"/>
            </w:pPr>
            <w:r>
              <w:rPr>
                <w:sz w:val="16"/>
              </w:rPr>
              <w:t>$99</w:t>
            </w:r>
          </w:p>
        </w:tc>
        <w:tc>
          <w:tcPr>
            <w:tcW w:type="dxa" w:w="1126"/>
          </w:tcPr>
          <w:p>
            <w:pPr>
              <w:spacing w:after="0"/>
              <w:jc w:val="right"/>
            </w:pPr>
            <w:r>
              <w:rPr>
                <w:sz w:val="16"/>
              </w:rPr>
              <w:t>$486</w:t>
            </w:r>
          </w:p>
        </w:tc>
        <w:tc>
          <w:tcPr>
            <w:tcW w:type="dxa" w:w="1164"/>
          </w:tcPr>
          <w:p>
            <w:pPr>
              <w:spacing w:after="0"/>
              <w:jc w:val="right"/>
            </w:pPr>
            <w:r>
              <w:rPr>
                <w:sz w:val="16"/>
              </w:rPr>
              <w:t>$3,990,446</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4"/>
          </w:tcPr>
          <w:p>
            <w:pPr>
              <w:spacing w:after="0"/>
              <w:jc w:val="right"/>
            </w:pPr>
            <w:r>
              <w:rPr>
                <w:sz w:val="16"/>
              </w:rPr>
              <w:t>$23,525,836</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$39,020</w:t>
            </w:r>
          </w:p>
        </w:tc>
        <w:tc>
          <w:tcPr>
            <w:tcW w:type="dxa" w:w="1164"/>
          </w:tcPr>
          <w:p>
            <w:pPr>
              <w:spacing w:after="0"/>
              <w:jc w:val="right"/>
            </w:pPr>
          </w:p>
        </w:tc>
        <w:tc>
          <w:tcPr>
            <w:tcW w:type="dxa" w:w="1305"/>
          </w:tcPr>
          <w:p>
            <w:pPr>
              <w:spacing w:after="0"/>
              <w:jc w:val="right"/>
            </w:pPr>
            <w:r>
              <w:rPr>
                <w:sz w:val="16"/>
              </w:rPr>
              <w:t>0.166% (agriculture)</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$124,310,698,069</w:t>
            </w:r>
          </w:p>
        </w:tc>
        <w:tc>
          <w:tcPr>
            <w:tcW w:type="dxa" w:w="1134"/>
          </w:tcPr>
          <w:p>
            <w:pPr>
              <w:spacing w:after="0"/>
              <w:jc w:val="right"/>
            </w:pPr>
          </w:p>
        </w:tc>
        <w:tc>
          <w:tcPr>
            <w:tcW w:type="dxa" w:w="1043"/>
          </w:tcPr>
          <w:p>
            <w:pPr>
              <w:spacing w:after="0"/>
              <w:jc w:val="right"/>
            </w:pPr>
            <w:r>
              <w:rPr>
                <w:sz w:val="16"/>
              </w:rPr>
              <w:t>363,887</w:t>
            </w:r>
          </w:p>
        </w:tc>
        <w:tc>
          <w:tcPr>
            <w:tcW w:type="dxa" w:w="1126"/>
          </w:tcPr>
          <w:p>
            <w:pPr>
              <w:spacing w:after="0"/>
              <w:jc w:val="right"/>
            </w:pPr>
            <w:r>
              <w:rPr>
                <w:sz w:val="16"/>
              </w:rPr>
              <w:t>$47,711</w:t>
            </w:r>
          </w:p>
        </w:tc>
        <w:tc>
          <w:tcPr>
            <w:tcW w:type="dxa" w:w="1126"/>
          </w:tcPr>
          <w:p>
            <w:pPr>
              <w:spacing w:after="0"/>
              <w:jc w:val="right"/>
            </w:pPr>
          </w:p>
        </w:tc>
        <w:tc>
          <w:tcPr>
            <w:tcW w:type="dxa" w:w="1164"/>
          </w:tcPr>
          <w:p>
            <w:pPr>
              <w:spacing w:after="0"/>
              <w:jc w:val="right"/>
            </w:pPr>
            <w:r>
              <w:rPr>
                <w:sz w:val="16"/>
              </w:rPr>
              <w:t>$18,674</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$73,083,359,972</w:t>
            </w:r>
          </w:p>
        </w:tc>
        <w:tc>
          <w:tcPr>
            <w:tcW w:type="dxa" w:w="1134"/>
          </w:tcPr>
          <w:p>
            <w:pPr>
              <w:spacing w:after="0"/>
              <w:jc w:val="right"/>
            </w:pPr>
            <w:r>
              <w:rPr>
                <w:sz w:val="16"/>
              </w:rPr>
              <w:t>$87,238,119</w:t>
            </w:r>
          </w:p>
        </w:tc>
        <w:tc>
          <w:tcPr>
            <w:tcW w:type="dxa" w:w="1043"/>
          </w:tcPr>
          <w:p>
            <w:pPr>
              <w:spacing w:after="0"/>
              <w:jc w:val="right"/>
            </w:pPr>
            <w:r>
              <w:rPr>
                <w:sz w:val="16"/>
              </w:rPr>
              <w:t>363,857</w:t>
            </w:r>
          </w:p>
        </w:tc>
        <w:tc>
          <w:tcPr>
            <w:tcW w:type="dxa" w:w="1126"/>
          </w:tcPr>
          <w:p>
            <w:pPr>
              <w:spacing w:after="0"/>
              <w:jc w:val="right"/>
            </w:pPr>
            <w:r>
              <w:rPr>
                <w:sz w:val="16"/>
              </w:rPr>
              <w:t>$5,927,666</w:t>
            </w:r>
          </w:p>
        </w:tc>
        <w:tc>
          <w:tcPr>
            <w:tcW w:type="dxa" w:w="1126"/>
          </w:tcPr>
          <w:p>
            <w:pPr>
              <w:spacing w:after="0"/>
              <w:jc w:val="right"/>
            </w:pPr>
            <w:r>
              <w:rPr>
                <w:sz w:val="16"/>
              </w:rPr>
              <w:t>$94,549</w:t>
            </w:r>
          </w:p>
        </w:tc>
        <w:tc>
          <w:tcPr>
            <w:tcW w:type="dxa" w:w="1164"/>
          </w:tcPr>
          <w:p>
            <w:pPr>
              <w:spacing w:after="0"/>
              <w:jc w:val="right"/>
            </w:pPr>
            <w:r>
              <w:rPr>
                <w:sz w:val="16"/>
              </w:rPr>
              <w:t>$360,380</w:t>
            </w:r>
          </w:p>
        </w:tc>
        <w:tc>
          <w:tcPr>
            <w:tcW w:type="dxa" w:w="1305"/>
          </w:tcPr>
          <w:p>
            <w:pPr>
              <w:spacing w:after="0"/>
              <w:jc w:val="right"/>
            </w:pPr>
            <w:r>
              <w:rPr>
                <w:sz w:val="16"/>
              </w:rPr>
              <w:t>0.00811%</w:t>
            </w:r>
          </w:p>
        </w:tc>
        <w:tc>
          <w:tcPr>
            <w:tcW w:type="dxa" w:w="1197"/>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$73,083,359,972</w:t>
            </w:r>
          </w:p>
        </w:tc>
        <w:tc>
          <w:tcPr>
            <w:tcW w:type="dxa" w:w="1134"/>
          </w:tcPr>
          <w:p>
            <w:pPr>
              <w:spacing w:after="0"/>
              <w:jc w:val="right"/>
            </w:pPr>
            <w:r>
              <w:rPr>
                <w:sz w:val="16"/>
              </w:rPr>
              <w:t>$87,238,119</w:t>
            </w:r>
          </w:p>
        </w:tc>
        <w:tc>
          <w:tcPr>
            <w:tcW w:type="dxa" w:w="1043"/>
          </w:tcPr>
          <w:p>
            <w:pPr>
              <w:spacing w:after="0"/>
              <w:jc w:val="right"/>
            </w:pPr>
            <w:r>
              <w:rPr>
                <w:sz w:val="16"/>
              </w:rPr>
              <w:t>363,857</w:t>
            </w:r>
          </w:p>
        </w:tc>
        <w:tc>
          <w:tcPr>
            <w:tcW w:type="dxa" w:w="1126"/>
          </w:tcPr>
          <w:p>
            <w:pPr>
              <w:spacing w:after="0"/>
              <w:jc w:val="right"/>
            </w:pPr>
            <w:r>
              <w:rPr>
                <w:sz w:val="16"/>
              </w:rPr>
              <w:t>$3,366</w:t>
            </w:r>
          </w:p>
        </w:tc>
        <w:tc>
          <w:tcPr>
            <w:tcW w:type="dxa" w:w="1126"/>
          </w:tcPr>
          <w:p>
            <w:pPr>
              <w:spacing w:after="0"/>
              <w:jc w:val="right"/>
            </w:pPr>
            <w:r>
              <w:rPr>
                <w:sz w:val="16"/>
              </w:rPr>
              <w:t>$2</w:t>
            </w:r>
          </w:p>
        </w:tc>
        <w:tc>
          <w:tcPr>
            <w:tcW w:type="dxa" w:w="1164"/>
          </w:tcPr>
          <w:p>
            <w:pPr>
              <w:spacing w:after="0"/>
              <w:jc w:val="right"/>
            </w:pPr>
            <w:r>
              <w:rPr>
                <w:sz w:val="16"/>
              </w:rPr>
              <w:t>$3,958,894</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572"/>
          </w:tcPr>
          <w:p>
            <w:pPr>
              <w:spacing w:after="0"/>
              <w:jc w:val="right"/>
            </w:pPr>
            <w:r>
              <w:rPr>
                <w:sz w:val="16"/>
              </w:rPr>
              <w:t>$73,059,441,636</w:t>
            </w:r>
          </w:p>
        </w:tc>
        <w:tc>
          <w:tcPr>
            <w:tcW w:type="dxa" w:w="1134"/>
          </w:tcPr>
          <w:p>
            <w:pPr>
              <w:spacing w:after="0"/>
              <w:jc w:val="right"/>
            </w:pPr>
          </w:p>
        </w:tc>
        <w:tc>
          <w:tcPr>
            <w:tcW w:type="dxa" w:w="1043"/>
          </w:tcPr>
          <w:p>
            <w:pPr>
              <w:spacing w:after="0"/>
              <w:jc w:val="right"/>
            </w:pPr>
            <w:r>
              <w:rPr>
                <w:sz w:val="16"/>
              </w:rPr>
              <w:t>363,672</w:t>
            </w:r>
          </w:p>
        </w:tc>
        <w:tc>
          <w:tcPr>
            <w:tcW w:type="dxa" w:w="1126"/>
          </w:tcPr>
          <w:p>
            <w:pPr>
              <w:spacing w:after="0"/>
              <w:jc w:val="right"/>
            </w:pPr>
            <w:r>
              <w:rPr>
                <w:sz w:val="16"/>
              </w:rPr>
              <w:t>$443,700</w:t>
            </w:r>
          </w:p>
        </w:tc>
        <w:tc>
          <w:tcPr>
            <w:tcW w:type="dxa" w:w="1126"/>
          </w:tcPr>
          <w:p>
            <w:pPr>
              <w:spacing w:after="0"/>
              <w:jc w:val="right"/>
            </w:pPr>
          </w:p>
        </w:tc>
        <w:tc>
          <w:tcPr>
            <w:tcW w:type="dxa" w:w="1164"/>
          </w:tcPr>
          <w:p>
            <w:pPr>
              <w:spacing w:after="0"/>
              <w:jc w:val="right"/>
            </w:pPr>
            <w:r>
              <w:rPr>
                <w:sz w:val="16"/>
              </w:rPr>
              <w:t>$144,731</w:t>
            </w:r>
          </w:p>
        </w:tc>
        <w:tc>
          <w:tcPr>
            <w:tcW w:type="dxa" w:w="1305"/>
          </w:tcPr>
          <w:p>
            <w:pPr>
              <w:spacing w:after="0"/>
              <w:jc w:val="right"/>
            </w:pPr>
            <w:r>
              <w:rPr>
                <w:sz w:val="16"/>
              </w:rPr>
              <w:t>0.000607%</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$73,052,400,699</w:t>
            </w:r>
          </w:p>
        </w:tc>
        <w:tc>
          <w:tcPr>
            <w:tcW w:type="dxa" w:w="1134"/>
          </w:tcPr>
          <w:p>
            <w:pPr>
              <w:spacing w:after="0"/>
              <w:jc w:val="right"/>
            </w:pPr>
            <w:r>
              <w:rPr>
                <w:sz w:val="16"/>
              </w:rPr>
              <w:t>$6,663,084</w:t>
            </w:r>
          </w:p>
        </w:tc>
        <w:tc>
          <w:tcPr>
            <w:tcW w:type="dxa" w:w="1043"/>
          </w:tcPr>
          <w:p>
            <w:pPr>
              <w:spacing w:after="0"/>
              <w:jc w:val="right"/>
            </w:pPr>
            <w:r>
              <w:rPr>
                <w:sz w:val="16"/>
              </w:rPr>
              <w:t>7,412</w:t>
            </w:r>
          </w:p>
        </w:tc>
        <w:tc>
          <w:tcPr>
            <w:tcW w:type="dxa" w:w="1126"/>
          </w:tcPr>
          <w:p>
            <w:pPr>
              <w:spacing w:after="0"/>
              <w:jc w:val="right"/>
            </w:pPr>
            <w:r>
              <w:rPr>
                <w:sz w:val="16"/>
              </w:rPr>
              <w:t>$84,642,698</w:t>
            </w:r>
          </w:p>
        </w:tc>
        <w:tc>
          <w:tcPr>
            <w:tcW w:type="dxa" w:w="1126"/>
          </w:tcPr>
          <w:p>
            <w:pPr>
              <w:spacing w:after="0"/>
              <w:jc w:val="right"/>
            </w:pPr>
            <w:r>
              <w:rPr>
                <w:sz w:val="16"/>
              </w:rPr>
              <w:t>$34,159</w:t>
            </w:r>
          </w:p>
        </w:tc>
        <w:tc>
          <w:tcPr>
            <w:tcW w:type="dxa" w:w="1164"/>
          </w:tcPr>
          <w:p>
            <w:pPr>
              <w:spacing w:after="0"/>
              <w:jc w:val="right"/>
            </w:pPr>
            <w:r>
              <w:rPr>
                <w:sz w:val="16"/>
              </w:rPr>
              <w:t>$736,896</w:t>
            </w:r>
          </w:p>
        </w:tc>
        <w:tc>
          <w:tcPr>
            <w:tcW w:type="dxa" w:w="1305"/>
          </w:tcPr>
          <w:p>
            <w:pPr>
              <w:spacing w:after="0"/>
              <w:jc w:val="right"/>
            </w:pPr>
            <w:r>
              <w:rPr>
                <w:sz w:val="16"/>
              </w:rPr>
              <w:t>n/a (see note)</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$533,857,323</w:t>
            </w:r>
          </w:p>
        </w:tc>
        <w:tc>
          <w:tcPr>
            <w:tcW w:type="dxa" w:w="1134"/>
          </w:tcPr>
          <w:p>
            <w:pPr>
              <w:spacing w:after="0"/>
              <w:jc w:val="right"/>
            </w:pPr>
          </w:p>
        </w:tc>
        <w:tc>
          <w:tcPr>
            <w:tcW w:type="dxa" w:w="1043"/>
          </w:tcPr>
          <w:p>
            <w:pPr>
              <w:spacing w:after="0"/>
              <w:jc w:val="right"/>
            </w:pPr>
            <w:r>
              <w:rPr>
                <w:sz w:val="16"/>
              </w:rPr>
              <w:t>2,581</w:t>
            </w:r>
          </w:p>
        </w:tc>
        <w:tc>
          <w:tcPr>
            <w:tcW w:type="dxa" w:w="1126"/>
          </w:tcPr>
          <w:p>
            <w:pPr>
              <w:spacing w:after="0"/>
              <w:jc w:val="right"/>
            </w:pPr>
            <w:r>
              <w:rPr>
                <w:sz w:val="16"/>
              </w:rPr>
              <w:t>$640</w:t>
            </w:r>
          </w:p>
        </w:tc>
        <w:tc>
          <w:tcPr>
            <w:tcW w:type="dxa" w:w="1126"/>
          </w:tcPr>
          <w:p>
            <w:pPr>
              <w:spacing w:after="0"/>
              <w:jc w:val="right"/>
            </w:pPr>
          </w:p>
        </w:tc>
        <w:tc>
          <w:tcPr>
            <w:tcW w:type="dxa" w:w="1164"/>
          </w:tcPr>
          <w:p>
            <w:pPr>
              <w:spacing w:after="0"/>
              <w:jc w:val="right"/>
            </w:pPr>
            <w:r>
              <w:rPr>
                <w:sz w:val="16"/>
              </w:rPr>
              <w:t>$882</w:t>
            </w:r>
          </w:p>
        </w:tc>
        <w:tc>
          <w:tcPr>
            <w:tcW w:type="dxa" w:w="1305"/>
          </w:tcPr>
          <w:p>
            <w:pPr>
              <w:spacing w:after="0"/>
              <w:jc w:val="right"/>
            </w:pPr>
            <w:r>
              <w:rPr>
                <w:sz w:val="16"/>
              </w:rPr>
              <w:t>0.00012%</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$73,083,359,972</w:t>
            </w:r>
          </w:p>
        </w:tc>
        <w:tc>
          <w:tcPr>
            <w:tcW w:type="dxa" w:w="1134"/>
          </w:tcPr>
          <w:p>
            <w:pPr>
              <w:spacing w:after="0"/>
              <w:jc w:val="right"/>
            </w:pPr>
          </w:p>
        </w:tc>
        <w:tc>
          <w:tcPr>
            <w:tcW w:type="dxa" w:w="1043"/>
          </w:tcPr>
          <w:p>
            <w:pPr>
              <w:spacing w:after="0"/>
              <w:jc w:val="right"/>
            </w:pPr>
            <w:r>
              <w:rPr>
                <w:sz w:val="16"/>
              </w:rPr>
              <w:t>363,857</w:t>
            </w:r>
          </w:p>
        </w:tc>
        <w:tc>
          <w:tcPr>
            <w:tcW w:type="dxa" w:w="1126"/>
          </w:tcPr>
          <w:p>
            <w:pPr>
              <w:spacing w:after="0"/>
              <w:jc w:val="right"/>
            </w:pPr>
            <w:r>
              <w:rPr>
                <w:sz w:val="16"/>
              </w:rPr>
              <w:t>$68,163</w:t>
            </w:r>
          </w:p>
        </w:tc>
        <w:tc>
          <w:tcPr>
            <w:tcW w:type="dxa" w:w="1126"/>
          </w:tcPr>
          <w:p>
            <w:pPr>
              <w:spacing w:after="0"/>
              <w:jc w:val="right"/>
            </w:pPr>
          </w:p>
        </w:tc>
        <w:tc>
          <w:tcPr>
            <w:tcW w:type="dxa" w:w="1164"/>
          </w:tcPr>
          <w:p>
            <w:pPr>
              <w:spacing w:after="0"/>
              <w:jc w:val="right"/>
            </w:pPr>
            <w:r>
              <w:rPr>
                <w:sz w:val="16"/>
              </w:rPr>
              <w:t>$2,368,568</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$73,083,359,972</w:t>
            </w:r>
          </w:p>
        </w:tc>
        <w:tc>
          <w:tcPr>
            <w:tcW w:type="dxa" w:w="1134"/>
          </w:tcPr>
          <w:p>
            <w:pPr>
              <w:spacing w:after="0"/>
              <w:jc w:val="right"/>
            </w:pPr>
            <w:r>
              <w:rPr>
                <w:sz w:val="16"/>
              </w:rPr>
              <w:t>$87,238,119</w:t>
            </w:r>
          </w:p>
        </w:tc>
        <w:tc>
          <w:tcPr>
            <w:tcW w:type="dxa" w:w="1043"/>
          </w:tcPr>
          <w:p>
            <w:pPr>
              <w:spacing w:after="0"/>
              <w:jc w:val="right"/>
            </w:pPr>
            <w:r>
              <w:rPr>
                <w:sz w:val="16"/>
              </w:rPr>
              <w:t>363,857</w:t>
            </w:r>
          </w:p>
        </w:tc>
        <w:tc>
          <w:tcPr>
            <w:tcW w:type="dxa" w:w="1126"/>
          </w:tcPr>
          <w:p>
            <w:pPr>
              <w:spacing w:after="0"/>
              <w:jc w:val="right"/>
            </w:pPr>
            <w:r>
              <w:rPr>
                <w:sz w:val="16"/>
              </w:rPr>
              <w:t>$7,003,966</w:t>
            </w:r>
          </w:p>
        </w:tc>
        <w:tc>
          <w:tcPr>
            <w:tcW w:type="dxa" w:w="1126"/>
          </w:tcPr>
          <w:p>
            <w:pPr>
              <w:spacing w:after="0"/>
              <w:jc w:val="right"/>
            </w:pPr>
            <w:r>
              <w:rPr>
                <w:sz w:val="16"/>
              </w:rPr>
              <w:t>$52,958</w:t>
            </w:r>
          </w:p>
        </w:tc>
        <w:tc>
          <w:tcPr>
            <w:tcW w:type="dxa" w:w="1164"/>
          </w:tcPr>
          <w:p>
            <w:pPr>
              <w:spacing w:after="0"/>
              <w:jc w:val="right"/>
            </w:pPr>
            <w:r>
              <w:rPr>
                <w:sz w:val="16"/>
              </w:rPr>
              <w:t>$5,699,439</w:t>
            </w:r>
          </w:p>
        </w:tc>
        <w:tc>
          <w:tcPr>
            <w:tcW w:type="dxa" w:w="1305"/>
          </w:tcPr>
          <w:p>
            <w:pPr>
              <w:spacing w:after="0"/>
              <w:jc w:val="right"/>
            </w:pPr>
            <w:r>
              <w:rPr>
                <w:sz w:val="16"/>
              </w:rPr>
              <w:t>0.00958%</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$73,083,359,972</w:t>
            </w:r>
          </w:p>
        </w:tc>
        <w:tc>
          <w:tcPr>
            <w:tcW w:type="dxa" w:w="1134"/>
          </w:tcPr>
          <w:p>
            <w:pPr>
              <w:spacing w:after="0"/>
              <w:jc w:val="right"/>
            </w:pPr>
            <w:r>
              <w:rPr>
                <w:sz w:val="16"/>
              </w:rPr>
              <w:t>$87,238,119</w:t>
            </w:r>
          </w:p>
        </w:tc>
        <w:tc>
          <w:tcPr>
            <w:tcW w:type="dxa" w:w="1043"/>
          </w:tcPr>
          <w:p>
            <w:pPr>
              <w:spacing w:after="0"/>
              <w:jc w:val="right"/>
            </w:pPr>
            <w:r>
              <w:rPr>
                <w:sz w:val="16"/>
              </w:rPr>
              <w:t>363,857</w:t>
            </w:r>
          </w:p>
        </w:tc>
        <w:tc>
          <w:tcPr>
            <w:tcW w:type="dxa" w:w="1126"/>
          </w:tcPr>
          <w:p>
            <w:pPr>
              <w:spacing w:after="0"/>
              <w:jc w:val="right"/>
            </w:pPr>
            <w:r>
              <w:rPr>
                <w:sz w:val="16"/>
              </w:rPr>
              <w:t>$3,962,347</w:t>
            </w:r>
          </w:p>
        </w:tc>
        <w:tc>
          <w:tcPr>
            <w:tcW w:type="dxa" w:w="1126"/>
          </w:tcPr>
          <w:p>
            <w:pPr>
              <w:spacing w:after="0"/>
              <w:jc w:val="right"/>
            </w:pPr>
            <w:r>
              <w:rPr>
                <w:sz w:val="16"/>
              </w:rPr>
              <w:t>$2,469</w:t>
            </w:r>
          </w:p>
        </w:tc>
        <w:tc>
          <w:tcPr>
            <w:tcW w:type="dxa" w:w="1164"/>
          </w:tcPr>
          <w:p>
            <w:pPr>
              <w:spacing w:after="0"/>
              <w:jc w:val="right"/>
            </w:pPr>
            <w:r>
              <w:rPr>
                <w:sz w:val="16"/>
              </w:rPr>
              <w:t>$6,561,435</w:t>
            </w:r>
          </w:p>
        </w:tc>
        <w:tc>
          <w:tcPr>
            <w:tcW w:type="dxa" w:w="1305"/>
          </w:tcPr>
          <w:p>
            <w:pPr>
              <w:spacing w:after="0"/>
              <w:jc w:val="right"/>
            </w:pPr>
            <w:r>
              <w:rPr>
                <w:sz w:val="16"/>
              </w:rPr>
              <w:t>0.00542%</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$12,814,274,742</w:t>
            </w:r>
          </w:p>
        </w:tc>
        <w:tc>
          <w:tcPr>
            <w:tcW w:type="dxa" w:w="1134"/>
          </w:tcPr>
          <w:p>
            <w:pPr>
              <w:spacing w:after="0"/>
              <w:jc w:val="right"/>
            </w:pPr>
            <w:r>
              <w:rPr>
                <w:sz w:val="16"/>
              </w:rPr>
              <w:t>$45,087,863</w:t>
            </w:r>
          </w:p>
        </w:tc>
        <w:tc>
          <w:tcPr>
            <w:tcW w:type="dxa" w:w="1043"/>
          </w:tcPr>
          <w:p>
            <w:pPr>
              <w:spacing w:after="0"/>
              <w:jc w:val="right"/>
            </w:pPr>
            <w:r>
              <w:rPr>
                <w:sz w:val="16"/>
              </w:rPr>
              <w:t>81,855</w:t>
            </w:r>
          </w:p>
        </w:tc>
        <w:tc>
          <w:tcPr>
            <w:tcW w:type="dxa" w:w="1126"/>
          </w:tcPr>
          <w:p>
            <w:pPr>
              <w:spacing w:after="0"/>
              <w:jc w:val="right"/>
            </w:pPr>
            <w:r>
              <w:rPr>
                <w:sz w:val="16"/>
              </w:rPr>
              <w:t>$759,270</w:t>
            </w:r>
          </w:p>
        </w:tc>
        <w:tc>
          <w:tcPr>
            <w:tcW w:type="dxa" w:w="1126"/>
          </w:tcPr>
          <w:p>
            <w:pPr>
              <w:spacing w:after="0"/>
              <w:jc w:val="right"/>
            </w:pPr>
            <w:r>
              <w:rPr>
                <w:sz w:val="16"/>
              </w:rPr>
              <w:t>$272</w:t>
            </w:r>
          </w:p>
        </w:tc>
        <w:tc>
          <w:tcPr>
            <w:tcW w:type="dxa" w:w="1164"/>
          </w:tcPr>
          <w:p>
            <w:pPr>
              <w:spacing w:after="0"/>
              <w:jc w:val="right"/>
            </w:pPr>
            <w:r>
              <w:rPr>
                <w:sz w:val="16"/>
              </w:rPr>
              <w:t>$91,057</w:t>
            </w:r>
          </w:p>
        </w:tc>
        <w:tc>
          <w:tcPr>
            <w:tcW w:type="dxa" w:w="1305"/>
          </w:tcPr>
          <w:p>
            <w:pPr>
              <w:spacing w:after="0"/>
              <w:jc w:val="right"/>
            </w:pPr>
            <w:r>
              <w:rPr>
                <w:sz w:val="16"/>
              </w:rPr>
              <w:t>0.00593%</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$73,083,359,972</w:t>
            </w:r>
          </w:p>
        </w:tc>
        <w:tc>
          <w:tcPr>
            <w:tcW w:type="dxa" w:w="1134"/>
          </w:tcPr>
          <w:p>
            <w:pPr>
              <w:spacing w:after="0"/>
              <w:jc w:val="right"/>
            </w:pPr>
            <w:r>
              <w:rPr>
                <w:sz w:val="16"/>
              </w:rPr>
              <w:t>$87,238,119</w:t>
            </w:r>
          </w:p>
        </w:tc>
        <w:tc>
          <w:tcPr>
            <w:tcW w:type="dxa" w:w="1043"/>
          </w:tcPr>
          <w:p>
            <w:pPr>
              <w:spacing w:after="0"/>
              <w:jc w:val="right"/>
            </w:pPr>
            <w:r>
              <w:rPr>
                <w:sz w:val="16"/>
              </w:rPr>
              <w:t>363,857</w:t>
            </w:r>
          </w:p>
        </w:tc>
        <w:tc>
          <w:tcPr>
            <w:tcW w:type="dxa" w:w="1126"/>
          </w:tcPr>
          <w:p>
            <w:pPr>
              <w:spacing w:after="0"/>
              <w:jc w:val="right"/>
            </w:pPr>
            <w:r>
              <w:rPr>
                <w:sz w:val="16"/>
              </w:rPr>
              <w:t>$1,243</w:t>
            </w:r>
          </w:p>
        </w:tc>
        <w:tc>
          <w:tcPr>
            <w:tcW w:type="dxa" w:w="1126"/>
          </w:tcPr>
          <w:p>
            <w:pPr>
              <w:spacing w:after="0"/>
              <w:jc w:val="right"/>
            </w:pPr>
            <w:r>
              <w:rPr>
                <w:sz w:val="16"/>
              </w:rPr>
              <w:t>$481</w:t>
            </w:r>
          </w:p>
        </w:tc>
        <w:tc>
          <w:tcPr>
            <w:tcW w:type="dxa" w:w="1164"/>
          </w:tcPr>
          <w:p>
            <w:pPr>
              <w:spacing w:after="0"/>
              <w:jc w:val="right"/>
            </w:pPr>
            <w:r>
              <w:rPr>
                <w:sz w:val="16"/>
              </w:rPr>
              <w:t>$461,135</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bl>
    <w:p>
      <w:pPr>
        <w:spacing w:after="40" w:before="60"/>
      </w:pPr>
      <w:r>
        <w:rPr>
          <w:sz w:val="15"/>
        </w:rPr>
        <w:t>Totals since 2026-06-10 (Storm Events through 2026-06-30): 2 county-coded records, 2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363,857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$73,083,359,972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$87,238,119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$103,085,264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$24,392,537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ANOKA, CITY OF</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Andover city</w:t>
            </w:r>
          </w:p>
        </w:tc>
        <w:tc>
          <w:tcPr>
            <w:tcW w:type="dxa" w:w="1486"/>
          </w:tcPr>
          <w:p>
            <w:pPr>
              <w:spacing w:after="0"/>
              <w:jc w:val="left"/>
            </w:pPr>
            <w:r>
              <w:rPr>
                <w:sz w:val="16"/>
              </w:rPr>
              <w:t>270689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Anoka city</w:t>
            </w:r>
          </w:p>
        </w:tc>
        <w:tc>
          <w:tcPr>
            <w:tcW w:type="dxa" w:w="1486"/>
          </w:tcPr>
          <w:p>
            <w:pPr>
              <w:spacing w:after="0"/>
              <w:jc w:val="left"/>
            </w:pPr>
            <w:r>
              <w:rPr>
                <w:sz w:val="16"/>
              </w:rPr>
              <w:t>275227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Bethel city</w:t>
            </w:r>
          </w:p>
        </w:tc>
        <w:tc>
          <w:tcPr>
            <w:tcW w:type="dxa" w:w="1486"/>
          </w:tcPr>
          <w:p>
            <w:pPr>
              <w:spacing w:after="0"/>
              <w:jc w:val="left"/>
            </w:pPr>
            <w:r>
              <w:rPr>
                <w:sz w:val="16"/>
              </w:rPr>
              <w:t>270905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Blaine city</w:t>
            </w:r>
          </w:p>
        </w:tc>
        <w:tc>
          <w:tcPr>
            <w:tcW w:type="dxa" w:w="1486"/>
          </w:tcPr>
          <w:p>
            <w:pPr>
              <w:spacing w:after="0"/>
              <w:jc w:val="left"/>
            </w:pPr>
            <w:r>
              <w:rPr>
                <w:sz w:val="16"/>
              </w:rPr>
              <w:t>270007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Centerville city</w:t>
            </w:r>
          </w:p>
        </w:tc>
        <w:tc>
          <w:tcPr>
            <w:tcW w:type="dxa" w:w="1486"/>
          </w:tcPr>
          <w:p>
            <w:pPr>
              <w:spacing w:after="0"/>
              <w:jc w:val="left"/>
            </w:pPr>
            <w:r>
              <w:rPr>
                <w:sz w:val="16"/>
              </w:rPr>
              <w:t>270008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Circle Pines city</w:t>
            </w:r>
          </w:p>
        </w:tc>
        <w:tc>
          <w:tcPr>
            <w:tcW w:type="dxa" w:w="1486"/>
          </w:tcPr>
          <w:p>
            <w:pPr>
              <w:spacing w:after="0"/>
              <w:jc w:val="left"/>
            </w:pPr>
            <w:r>
              <w:rPr>
                <w:sz w:val="16"/>
              </w:rPr>
              <w:t>270009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Columbia Heights city</w:t>
            </w:r>
          </w:p>
        </w:tc>
        <w:tc>
          <w:tcPr>
            <w:tcW w:type="dxa" w:w="1486"/>
          </w:tcPr>
          <w:p>
            <w:pPr>
              <w:spacing w:after="0"/>
              <w:jc w:val="left"/>
            </w:pPr>
            <w:r>
              <w:rPr>
                <w:sz w:val="16"/>
              </w:rPr>
              <w:t>270010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Columbus city</w:t>
            </w:r>
          </w:p>
        </w:tc>
        <w:tc>
          <w:tcPr>
            <w:tcW w:type="dxa" w:w="1486"/>
          </w:tcPr>
          <w:p>
            <w:pPr>
              <w:spacing w:after="0"/>
              <w:jc w:val="left"/>
            </w:pPr>
            <w:r>
              <w:rPr>
                <w:sz w:val="16"/>
              </w:rPr>
              <w:t>270144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Coon Rapids city</w:t>
            </w:r>
          </w:p>
        </w:tc>
        <w:tc>
          <w:tcPr>
            <w:tcW w:type="dxa" w:w="1486"/>
          </w:tcPr>
          <w:p>
            <w:pPr>
              <w:spacing w:after="0"/>
              <w:jc w:val="left"/>
            </w:pPr>
            <w:r>
              <w:rPr>
                <w:sz w:val="16"/>
              </w:rPr>
              <w:t>270011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East Bethel city</w:t>
            </w:r>
          </w:p>
        </w:tc>
        <w:tc>
          <w:tcPr>
            <w:tcW w:type="dxa" w:w="1486"/>
          </w:tcPr>
          <w:p>
            <w:pPr>
              <w:spacing w:after="0"/>
              <w:jc w:val="left"/>
            </w:pPr>
            <w:r>
              <w:rPr>
                <w:sz w:val="16"/>
              </w:rPr>
              <w:t>270012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Fridley city</w:t>
            </w:r>
          </w:p>
        </w:tc>
        <w:tc>
          <w:tcPr>
            <w:tcW w:type="dxa" w:w="1486"/>
          </w:tcPr>
          <w:p>
            <w:pPr>
              <w:spacing w:after="0"/>
              <w:jc w:val="left"/>
            </w:pPr>
            <w:r>
              <w:rPr>
                <w:sz w:val="16"/>
              </w:rPr>
              <w:t>270013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Ham Lake city</w:t>
            </w:r>
          </w:p>
        </w:tc>
        <w:tc>
          <w:tcPr>
            <w:tcW w:type="dxa" w:w="1486"/>
          </w:tcPr>
          <w:p>
            <w:pPr>
              <w:spacing w:after="0"/>
              <w:jc w:val="left"/>
            </w:pPr>
            <w:r>
              <w:rPr>
                <w:sz w:val="16"/>
              </w:rPr>
              <w:t>270674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Hilltop city</w:t>
            </w:r>
          </w:p>
        </w:tc>
        <w:tc>
          <w:tcPr>
            <w:tcW w:type="dxa" w:w="1486"/>
          </w:tcPr>
          <w:p>
            <w:pPr>
              <w:spacing w:after="0"/>
              <w:jc w:val="left"/>
            </w:pPr>
            <w:r>
              <w:rPr>
                <w:sz w:val="16"/>
              </w:rPr>
              <w:t>270906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Lexington city</w:t>
            </w:r>
          </w:p>
        </w:tc>
        <w:tc>
          <w:tcPr>
            <w:tcW w:type="dxa" w:w="1486"/>
          </w:tcPr>
          <w:p>
            <w:pPr>
              <w:spacing w:after="0"/>
              <w:jc w:val="left"/>
            </w:pPr>
            <w:r>
              <w:rPr>
                <w:sz w:val="16"/>
              </w:rPr>
              <w:t>270014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Lino Lakes city</w:t>
            </w:r>
          </w:p>
        </w:tc>
        <w:tc>
          <w:tcPr>
            <w:tcW w:type="dxa" w:w="1486"/>
          </w:tcPr>
          <w:p>
            <w:pPr>
              <w:spacing w:after="0"/>
              <w:jc w:val="left"/>
            </w:pPr>
            <w:r>
              <w:rPr>
                <w:sz w:val="16"/>
              </w:rPr>
              <w:t>270015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Nowthen city</w:t>
            </w:r>
          </w:p>
        </w:tc>
        <w:tc>
          <w:tcPr>
            <w:tcW w:type="dxa" w:w="1486"/>
          </w:tcPr>
          <w:p>
            <w:pPr>
              <w:spacing w:after="0"/>
              <w:jc w:val="left"/>
            </w:pPr>
            <w:r>
              <w:rPr>
                <w:sz w:val="16"/>
              </w:rPr>
              <w:t>270908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Oak Grove city</w:t>
            </w:r>
          </w:p>
        </w:tc>
        <w:tc>
          <w:tcPr>
            <w:tcW w:type="dxa" w:w="1486"/>
          </w:tcPr>
          <w:p>
            <w:pPr>
              <w:spacing w:after="0"/>
              <w:jc w:val="left"/>
            </w:pPr>
            <w:r>
              <w:rPr>
                <w:sz w:val="16"/>
              </w:rPr>
              <w:t>270031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Ramsey city</w:t>
            </w:r>
          </w:p>
        </w:tc>
        <w:tc>
          <w:tcPr>
            <w:tcW w:type="dxa" w:w="1486"/>
          </w:tcPr>
          <w:p>
            <w:pPr>
              <w:spacing w:after="0"/>
              <w:jc w:val="left"/>
            </w:pPr>
            <w:r>
              <w:rPr>
                <w:sz w:val="16"/>
              </w:rPr>
              <w:t>270681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Spring Lake Park city</w:t>
            </w:r>
          </w:p>
        </w:tc>
        <w:tc>
          <w:tcPr>
            <w:tcW w:type="dxa" w:w="1486"/>
          </w:tcPr>
          <w:p>
            <w:pPr>
              <w:spacing w:after="0"/>
              <w:jc w:val="left"/>
            </w:pPr>
            <w:r>
              <w:rPr>
                <w:sz w:val="16"/>
              </w:rPr>
              <w:t>270016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 Francis city</w:t>
            </w:r>
          </w:p>
        </w:tc>
        <w:tc>
          <w:tcPr>
            <w:tcW w:type="dxa" w:w="1486"/>
          </w:tcPr>
          <w:p>
            <w:pPr>
              <w:spacing w:after="0"/>
              <w:jc w:val="left"/>
            </w:pPr>
            <w:r>
              <w:rPr>
                <w:sz w:val="16"/>
              </w:rPr>
              <w:t>270017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Linwood township</w:t>
            </w:r>
          </w:p>
        </w:tc>
        <w:tc>
          <w:tcPr>
            <w:tcW w:type="dxa" w:w="1486"/>
          </w:tcPr>
          <w:p>
            <w:pPr>
              <w:spacing w:after="0"/>
              <w:jc w:val="left"/>
            </w:pPr>
            <w:r>
              <w:rPr>
                <w:sz w:val="16"/>
              </w:rPr>
              <w:t>270907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Anoka County, MN: risk-assessment baseline packet, release 2026-10 (data as of 2026-09-28; County area 27003).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Anoka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Anoka County, MN: Risk-assessment baseline packet</dc:title>
  <dc:subject>Hazard Plain release 2026-10, as of 2026-09-28. Preview: automated baseline</dc:subject>
  <dc:creator>Hazard Plain</dc:creator>
  <cp:keywords>Hazard Plain; hazard mitigation; risk assessment; 27003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