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Tuscola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26157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2027-10-12</w:t>
      </w:r>
    </w:p>
    <w:p>
      <w:pPr>
        <w:keepNext/>
        <w:spacing w:after="40" w:before="0"/>
      </w:pPr>
      <w:r>
        <w:rPr>
          <w:b/>
        </w:rPr>
        <w:t xml:space="preserve">Plan: </w:t>
      </w:r>
      <w:r>
        <w:rPr/>
        <w:t>Tuscola County HMP Update (FEMA plan 108401)</w:t>
      </w:r>
    </w:p>
    <w:p>
      <w:pPr>
        <w:keepNext/>
        <w:spacing w:after="40" w:before="0"/>
      </w:pPr>
      <w:r>
        <w:rPr>
          <w:b/>
        </w:rPr>
        <w:t xml:space="preserve">Approved: </w:t>
      </w:r>
      <w:r>
        <w:rPr/>
        <w:t>2022-10-13</w:t>
      </w:r>
    </w:p>
    <w:p>
      <w:pPr>
        <w:keepNext/>
        <w:spacing w:after="40" w:before="0"/>
      </w:pPr>
      <w:r>
        <w:rPr>
          <w:b/>
        </w:rPr>
        <w:t xml:space="preserve">Expires: </w:t>
      </w:r>
      <w:r>
        <w:rPr/>
        <w:t>2027-10-12</w:t>
      </w:r>
    </w:p>
    <w:p>
      <w:pPr>
        <w:keepNext/>
        <w:spacing w:after="40" w:before="0"/>
      </w:pPr>
      <w:r>
        <w:rPr>
          <w:b/>
        </w:rPr>
        <w:t xml:space="preserve">As of: </w:t>
      </w:r>
      <w:r>
        <w:rPr/>
        <w:t>2026-09-28</w:t>
      </w:r>
    </w:p>
    <w:p>
      <w:pPr>
        <w:keepNext/>
        <w:spacing w:after="40" w:before="0"/>
      </w:pPr>
      <w:r>
        <w:rPr>
          <w:b/>
        </w:rPr>
        <w:t xml:space="preserve">Days: </w:t>
      </w:r>
      <w:r>
        <w:rPr/>
        <w:t>379 days to expiry</w:t>
      </w:r>
    </w:p>
    <w:p>
      <w:pPr>
        <w:spacing w:after="80" w:before="0"/>
      </w:pPr>
      <w:r>
        <w:rPr>
          <w:color w:val="555555"/>
          <w:sz w:val="17"/>
        </w:rPr>
        <w:t>Every jurisdiction listed on this page (31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DR-4925-MI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6"/>
        <w:gridCol w:w="858"/>
        <w:gridCol w:w="2298"/>
        <w:gridCol w:w="3361"/>
        <w:gridCol w:w="1037"/>
        <w:gridCol w:w="1037"/>
        <w:gridCol w:w="871"/>
        <w:gridCol w:w="928"/>
        <w:gridCol w:w="2157"/>
      </w:tblGrid>
      <w:tr>
        <w:trPr>
          <w:cantSplit/>
          <w:tblHeader/>
        </w:trPr>
        <w:tc>
          <w:tcPr>
            <w:tcW w:type="dxa" w:w="1566"/>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298"/>
            <w:shd w:val="clear" w:color="auto" w:fill="E8E8E8"/>
          </w:tcPr>
          <w:p>
            <w:pPr>
              <w:spacing w:after="0"/>
              <w:jc w:val="left"/>
            </w:pPr>
            <w:r>
              <w:rPr>
                <w:b/>
                <w:sz w:val="16"/>
              </w:rPr>
              <w:t>Status</w:t>
            </w:r>
          </w:p>
        </w:tc>
        <w:tc>
          <w:tcPr>
            <w:tcW w:type="dxa" w:w="336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8"/>
            <w:shd w:val="clear" w:color="auto" w:fill="E8E8E8"/>
          </w:tcPr>
          <w:p>
            <w:pPr>
              <w:spacing w:after="0"/>
              <w:jc w:val="left"/>
            </w:pPr>
            <w:r>
              <w:rPr>
                <w:b/>
                <w:sz w:val="16"/>
              </w:rPr>
              <w:t>Update underway</w:t>
            </w:r>
          </w:p>
        </w:tc>
        <w:tc>
          <w:tcPr>
            <w:tcW w:type="dxa" w:w="2157"/>
            <w:shd w:val="clear" w:color="auto" w:fill="E8E8E8"/>
          </w:tcPr>
          <w:p>
            <w:pPr>
              <w:spacing w:after="0"/>
              <w:jc w:val="left"/>
            </w:pPr>
            <w:r>
              <w:rPr>
                <w:b/>
                <w:sz w:val="16"/>
              </w:rPr>
              <w:t>Notes</w:t>
            </w:r>
          </w:p>
        </w:tc>
      </w:tr>
      <w:tr>
        <w:trPr>
          <w:cantSplit/>
        </w:trPr>
        <w:tc>
          <w:tcPr>
            <w:tcW w:type="dxa" w:w="1566"/>
          </w:tcPr>
          <w:p>
            <w:pPr>
              <w:spacing w:after="0"/>
              <w:jc w:val="left"/>
            </w:pPr>
            <w:r>
              <w:rPr>
                <w:sz w:val="16"/>
              </w:rPr>
              <w:t>Tuscola County</w:t>
            </w:r>
          </w:p>
        </w:tc>
        <w:tc>
          <w:tcPr>
            <w:tcW w:type="dxa" w:w="858"/>
          </w:tcPr>
          <w:p>
            <w:pPr>
              <w:spacing w:after="0"/>
              <w:jc w:val="left"/>
            </w:pPr>
            <w:r>
              <w:rPr>
                <w:sz w:val="16"/>
              </w:rPr>
              <w:t>County</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p>
        </w:tc>
      </w:tr>
      <w:tr>
        <w:trPr>
          <w:cantSplit/>
        </w:trPr>
        <w:tc>
          <w:tcPr>
            <w:tcW w:type="dxa" w:w="1566"/>
          </w:tcPr>
          <w:p>
            <w:pPr>
              <w:spacing w:after="0"/>
              <w:jc w:val="left"/>
            </w:pPr>
            <w:r>
              <w:rPr>
                <w:sz w:val="16"/>
              </w:rPr>
              <w:t>Akron village</w:t>
            </w:r>
          </w:p>
        </w:tc>
        <w:tc>
          <w:tcPr>
            <w:tcW w:type="dxa" w:w="858"/>
          </w:tcPr>
          <w:p>
            <w:pPr>
              <w:spacing w:after="0"/>
              <w:jc w:val="left"/>
            </w:pPr>
            <w:r>
              <w:rPr>
                <w:sz w:val="16"/>
              </w:rPr>
              <w:t>Village</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2023-01-24</w:t>
            </w:r>
          </w:p>
        </w:tc>
      </w:tr>
      <w:tr>
        <w:trPr>
          <w:cantSplit/>
        </w:trPr>
        <w:tc>
          <w:tcPr>
            <w:tcW w:type="dxa" w:w="1566"/>
          </w:tcPr>
          <w:p>
            <w:pPr>
              <w:spacing w:after="0"/>
              <w:jc w:val="left"/>
            </w:pPr>
            <w:r>
              <w:rPr>
                <w:sz w:val="16"/>
              </w:rPr>
              <w:t>Caro city</w:t>
            </w:r>
          </w:p>
        </w:tc>
        <w:tc>
          <w:tcPr>
            <w:tcW w:type="dxa" w:w="858"/>
          </w:tcPr>
          <w:p>
            <w:pPr>
              <w:spacing w:after="0"/>
              <w:jc w:val="left"/>
            </w:pPr>
            <w:r>
              <w:rPr>
                <w:sz w:val="16"/>
              </w:rPr>
              <w:t>Village</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2022-12-07</w:t>
            </w:r>
          </w:p>
        </w:tc>
      </w:tr>
      <w:tr>
        <w:trPr>
          <w:cantSplit/>
        </w:trPr>
        <w:tc>
          <w:tcPr>
            <w:tcW w:type="dxa" w:w="1566"/>
          </w:tcPr>
          <w:p>
            <w:pPr>
              <w:spacing w:after="0"/>
              <w:jc w:val="left"/>
            </w:pPr>
            <w:r>
              <w:rPr>
                <w:sz w:val="16"/>
              </w:rPr>
              <w:t>Cass City village</w:t>
            </w:r>
          </w:p>
        </w:tc>
        <w:tc>
          <w:tcPr>
            <w:tcW w:type="dxa" w:w="858"/>
          </w:tcPr>
          <w:p>
            <w:pPr>
              <w:spacing w:after="0"/>
              <w:jc w:val="left"/>
            </w:pPr>
            <w:r>
              <w:rPr>
                <w:sz w:val="16"/>
              </w:rPr>
              <w:t>Village</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2023-01-24</w:t>
            </w:r>
          </w:p>
        </w:tc>
      </w:tr>
      <w:tr>
        <w:trPr>
          <w:cantSplit/>
        </w:trPr>
        <w:tc>
          <w:tcPr>
            <w:tcW w:type="dxa" w:w="1566"/>
          </w:tcPr>
          <w:p>
            <w:pPr>
              <w:spacing w:after="0"/>
              <w:jc w:val="left"/>
            </w:pPr>
            <w:r>
              <w:rPr>
                <w:sz w:val="16"/>
              </w:rPr>
              <w:t>Fairgrove village</w:t>
            </w:r>
          </w:p>
        </w:tc>
        <w:tc>
          <w:tcPr>
            <w:tcW w:type="dxa" w:w="858"/>
          </w:tcPr>
          <w:p>
            <w:pPr>
              <w:spacing w:after="0"/>
              <w:jc w:val="left"/>
            </w:pPr>
            <w:r>
              <w:rPr>
                <w:sz w:val="16"/>
              </w:rPr>
              <w:t>Village</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2022-10-18</w:t>
            </w:r>
          </w:p>
        </w:tc>
      </w:tr>
      <w:tr>
        <w:trPr>
          <w:cantSplit/>
        </w:trPr>
        <w:tc>
          <w:tcPr>
            <w:tcW w:type="dxa" w:w="1566"/>
          </w:tcPr>
          <w:p>
            <w:pPr>
              <w:spacing w:after="0"/>
              <w:jc w:val="left"/>
            </w:pPr>
            <w:r>
              <w:rPr>
                <w:sz w:val="16"/>
              </w:rPr>
              <w:t>Gagetown village</w:t>
            </w:r>
          </w:p>
        </w:tc>
        <w:tc>
          <w:tcPr>
            <w:tcW w:type="dxa" w:w="858"/>
          </w:tcPr>
          <w:p>
            <w:pPr>
              <w:spacing w:after="0"/>
              <w:jc w:val="left"/>
            </w:pPr>
            <w:r>
              <w:rPr>
                <w:sz w:val="16"/>
              </w:rPr>
              <w:t>Village</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2022-10-18</w:t>
            </w:r>
          </w:p>
        </w:tc>
      </w:tr>
      <w:tr>
        <w:trPr>
          <w:cantSplit/>
        </w:trPr>
        <w:tc>
          <w:tcPr>
            <w:tcW w:type="dxa" w:w="1566"/>
          </w:tcPr>
          <w:p>
            <w:pPr>
              <w:spacing w:after="0"/>
              <w:jc w:val="left"/>
            </w:pPr>
            <w:r>
              <w:rPr>
                <w:sz w:val="16"/>
              </w:rPr>
              <w:t>Kingston village</w:t>
            </w:r>
          </w:p>
        </w:tc>
        <w:tc>
          <w:tcPr>
            <w:tcW w:type="dxa" w:w="858"/>
          </w:tcPr>
          <w:p>
            <w:pPr>
              <w:spacing w:after="0"/>
              <w:jc w:val="left"/>
            </w:pPr>
            <w:r>
              <w:rPr>
                <w:sz w:val="16"/>
              </w:rPr>
              <w:t>Village</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2022-12-07</w:t>
            </w:r>
          </w:p>
        </w:tc>
      </w:tr>
      <w:tr>
        <w:trPr>
          <w:cantSplit/>
        </w:trPr>
        <w:tc>
          <w:tcPr>
            <w:tcW w:type="dxa" w:w="1566"/>
          </w:tcPr>
          <w:p>
            <w:pPr>
              <w:spacing w:after="0"/>
              <w:jc w:val="left"/>
            </w:pPr>
            <w:r>
              <w:rPr>
                <w:sz w:val="16"/>
              </w:rPr>
              <w:t>Mayville village</w:t>
            </w:r>
          </w:p>
        </w:tc>
        <w:tc>
          <w:tcPr>
            <w:tcW w:type="dxa" w:w="858"/>
          </w:tcPr>
          <w:p>
            <w:pPr>
              <w:spacing w:after="0"/>
              <w:jc w:val="left"/>
            </w:pPr>
            <w:r>
              <w:rPr>
                <w:sz w:val="16"/>
              </w:rPr>
              <w:t>Village</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2023-01-24</w:t>
            </w:r>
          </w:p>
        </w:tc>
      </w:tr>
      <w:tr>
        <w:trPr>
          <w:cantSplit/>
        </w:trPr>
        <w:tc>
          <w:tcPr>
            <w:tcW w:type="dxa" w:w="1566"/>
          </w:tcPr>
          <w:p>
            <w:pPr>
              <w:spacing w:after="0"/>
              <w:jc w:val="left"/>
            </w:pPr>
            <w:r>
              <w:rPr>
                <w:sz w:val="16"/>
              </w:rPr>
              <w:t>Millington village</w:t>
            </w:r>
          </w:p>
        </w:tc>
        <w:tc>
          <w:tcPr>
            <w:tcW w:type="dxa" w:w="858"/>
          </w:tcPr>
          <w:p>
            <w:pPr>
              <w:spacing w:after="0"/>
              <w:jc w:val="left"/>
            </w:pPr>
            <w:r>
              <w:rPr>
                <w:sz w:val="16"/>
              </w:rPr>
              <w:t>Village</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2023-01-24</w:t>
            </w:r>
          </w:p>
        </w:tc>
      </w:tr>
      <w:tr>
        <w:trPr>
          <w:cantSplit/>
        </w:trPr>
        <w:tc>
          <w:tcPr>
            <w:tcW w:type="dxa" w:w="1566"/>
          </w:tcPr>
          <w:p>
            <w:pPr>
              <w:spacing w:after="0"/>
              <w:jc w:val="left"/>
            </w:pPr>
            <w:r>
              <w:rPr>
                <w:sz w:val="16"/>
              </w:rPr>
              <w:t>Reese village</w:t>
            </w:r>
          </w:p>
        </w:tc>
        <w:tc>
          <w:tcPr>
            <w:tcW w:type="dxa" w:w="858"/>
          </w:tcPr>
          <w:p>
            <w:pPr>
              <w:spacing w:after="0"/>
              <w:jc w:val="left"/>
            </w:pPr>
            <w:r>
              <w:rPr>
                <w:sz w:val="16"/>
              </w:rPr>
              <w:t>Village</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2022-10-18</w:t>
            </w:r>
          </w:p>
        </w:tc>
      </w:tr>
      <w:tr>
        <w:trPr>
          <w:cantSplit/>
        </w:trPr>
        <w:tc>
          <w:tcPr>
            <w:tcW w:type="dxa" w:w="1566"/>
          </w:tcPr>
          <w:p>
            <w:pPr>
              <w:spacing w:after="0"/>
              <w:jc w:val="left"/>
            </w:pPr>
            <w:r>
              <w:rPr>
                <w:sz w:val="16"/>
              </w:rPr>
              <w:t>Unionville village</w:t>
            </w:r>
          </w:p>
        </w:tc>
        <w:tc>
          <w:tcPr>
            <w:tcW w:type="dxa" w:w="858"/>
          </w:tcPr>
          <w:p>
            <w:pPr>
              <w:spacing w:after="0"/>
              <w:jc w:val="left"/>
            </w:pPr>
            <w:r>
              <w:rPr>
                <w:sz w:val="16"/>
              </w:rPr>
              <w:t>Village</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2023-01-24</w:t>
            </w:r>
          </w:p>
        </w:tc>
      </w:tr>
      <w:tr>
        <w:trPr>
          <w:cantSplit/>
        </w:trPr>
        <w:tc>
          <w:tcPr>
            <w:tcW w:type="dxa" w:w="1566"/>
          </w:tcPr>
          <w:p>
            <w:pPr>
              <w:spacing w:after="0"/>
              <w:jc w:val="left"/>
            </w:pPr>
            <w:r>
              <w:rPr>
                <w:sz w:val="16"/>
              </w:rPr>
              <w:t>Vassar city</w:t>
            </w:r>
          </w:p>
        </w:tc>
        <w:tc>
          <w:tcPr>
            <w:tcW w:type="dxa" w:w="858"/>
          </w:tcPr>
          <w:p>
            <w:pPr>
              <w:spacing w:after="0"/>
              <w:jc w:val="left"/>
            </w:pPr>
            <w:r>
              <w:rPr>
                <w:sz w:val="16"/>
              </w:rPr>
              <w:t>City</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2023-01-24</w:t>
            </w:r>
          </w:p>
        </w:tc>
      </w:tr>
      <w:tr>
        <w:trPr>
          <w:cantSplit/>
        </w:trPr>
        <w:tc>
          <w:tcPr>
            <w:tcW w:type="dxa" w:w="1566"/>
          </w:tcPr>
          <w:p>
            <w:pPr>
              <w:spacing w:after="0"/>
              <w:jc w:val="left"/>
            </w:pPr>
            <w:r>
              <w:rPr>
                <w:sz w:val="16"/>
              </w:rPr>
              <w:t>Akron township</w:t>
            </w:r>
          </w:p>
        </w:tc>
        <w:tc>
          <w:tcPr>
            <w:tcW w:type="dxa" w:w="858"/>
          </w:tcPr>
          <w:p>
            <w:pPr>
              <w:spacing w:after="0"/>
              <w:jc w:val="left"/>
            </w:pPr>
            <w:r>
              <w:rPr>
                <w:sz w:val="16"/>
              </w:rPr>
              <w:t>Township</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2023-01-24</w:t>
            </w:r>
          </w:p>
        </w:tc>
      </w:tr>
      <w:tr>
        <w:trPr>
          <w:cantSplit/>
        </w:trPr>
        <w:tc>
          <w:tcPr>
            <w:tcW w:type="dxa" w:w="1566"/>
          </w:tcPr>
          <w:p>
            <w:pPr>
              <w:spacing w:after="0"/>
              <w:jc w:val="left"/>
            </w:pPr>
            <w:r>
              <w:rPr>
                <w:sz w:val="16"/>
              </w:rPr>
              <w:t>Almer township</w:t>
            </w:r>
          </w:p>
        </w:tc>
        <w:tc>
          <w:tcPr>
            <w:tcW w:type="dxa" w:w="858"/>
          </w:tcPr>
          <w:p>
            <w:pPr>
              <w:spacing w:after="0"/>
              <w:jc w:val="left"/>
            </w:pPr>
            <w:r>
              <w:rPr>
                <w:sz w:val="16"/>
              </w:rPr>
              <w:t>Township</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2022-10-18</w:t>
            </w:r>
          </w:p>
        </w:tc>
      </w:tr>
      <w:tr>
        <w:trPr>
          <w:cantSplit/>
        </w:trPr>
        <w:tc>
          <w:tcPr>
            <w:tcW w:type="dxa" w:w="1566"/>
          </w:tcPr>
          <w:p>
            <w:pPr>
              <w:spacing w:after="0"/>
              <w:jc w:val="left"/>
            </w:pPr>
            <w:r>
              <w:rPr>
                <w:sz w:val="16"/>
              </w:rPr>
              <w:t>Arbela township</w:t>
            </w:r>
          </w:p>
        </w:tc>
        <w:tc>
          <w:tcPr>
            <w:tcW w:type="dxa" w:w="858"/>
          </w:tcPr>
          <w:p>
            <w:pPr>
              <w:spacing w:after="0"/>
              <w:jc w:val="left"/>
            </w:pPr>
            <w:r>
              <w:rPr>
                <w:sz w:val="16"/>
              </w:rPr>
              <w:t>Township</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2022-12-07</w:t>
            </w:r>
          </w:p>
        </w:tc>
      </w:tr>
      <w:tr>
        <w:trPr>
          <w:cantSplit/>
        </w:trPr>
        <w:tc>
          <w:tcPr>
            <w:tcW w:type="dxa" w:w="1566"/>
          </w:tcPr>
          <w:p>
            <w:pPr>
              <w:spacing w:after="0"/>
              <w:jc w:val="left"/>
            </w:pPr>
            <w:r>
              <w:rPr>
                <w:sz w:val="16"/>
              </w:rPr>
              <w:t>Columbia township</w:t>
            </w:r>
          </w:p>
        </w:tc>
        <w:tc>
          <w:tcPr>
            <w:tcW w:type="dxa" w:w="858"/>
          </w:tcPr>
          <w:p>
            <w:pPr>
              <w:spacing w:after="0"/>
              <w:jc w:val="left"/>
            </w:pPr>
            <w:r>
              <w:rPr>
                <w:sz w:val="16"/>
              </w:rPr>
              <w:t>Township</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2023-01-24</w:t>
            </w:r>
          </w:p>
        </w:tc>
      </w:tr>
      <w:tr>
        <w:trPr>
          <w:cantSplit/>
        </w:trPr>
        <w:tc>
          <w:tcPr>
            <w:tcW w:type="dxa" w:w="1566"/>
          </w:tcPr>
          <w:p>
            <w:pPr>
              <w:spacing w:after="0"/>
              <w:jc w:val="left"/>
            </w:pPr>
            <w:r>
              <w:rPr>
                <w:sz w:val="16"/>
              </w:rPr>
              <w:t>Denmark township</w:t>
            </w:r>
          </w:p>
        </w:tc>
        <w:tc>
          <w:tcPr>
            <w:tcW w:type="dxa" w:w="858"/>
          </w:tcPr>
          <w:p>
            <w:pPr>
              <w:spacing w:after="0"/>
              <w:jc w:val="left"/>
            </w:pPr>
            <w:r>
              <w:rPr>
                <w:sz w:val="16"/>
              </w:rPr>
              <w:t>Township</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2022-10-18</w:t>
            </w:r>
          </w:p>
        </w:tc>
      </w:tr>
      <w:tr>
        <w:trPr>
          <w:cantSplit/>
        </w:trPr>
        <w:tc>
          <w:tcPr>
            <w:tcW w:type="dxa" w:w="1566"/>
          </w:tcPr>
          <w:p>
            <w:pPr>
              <w:spacing w:after="0"/>
              <w:jc w:val="left"/>
            </w:pPr>
            <w:r>
              <w:rPr>
                <w:sz w:val="16"/>
              </w:rPr>
              <w:t>Elkland township</w:t>
            </w:r>
          </w:p>
        </w:tc>
        <w:tc>
          <w:tcPr>
            <w:tcW w:type="dxa" w:w="858"/>
          </w:tcPr>
          <w:p>
            <w:pPr>
              <w:spacing w:after="0"/>
              <w:jc w:val="left"/>
            </w:pPr>
            <w:r>
              <w:rPr>
                <w:sz w:val="16"/>
              </w:rPr>
              <w:t>Township</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2023-01-24</w:t>
            </w:r>
          </w:p>
        </w:tc>
      </w:tr>
      <w:tr>
        <w:trPr>
          <w:cantSplit/>
        </w:trPr>
        <w:tc>
          <w:tcPr>
            <w:tcW w:type="dxa" w:w="1566"/>
          </w:tcPr>
          <w:p>
            <w:pPr>
              <w:spacing w:after="0"/>
              <w:jc w:val="left"/>
            </w:pPr>
            <w:r>
              <w:rPr>
                <w:sz w:val="16"/>
              </w:rPr>
              <w:t>Elmwood township</w:t>
            </w:r>
          </w:p>
        </w:tc>
        <w:tc>
          <w:tcPr>
            <w:tcW w:type="dxa" w:w="858"/>
          </w:tcPr>
          <w:p>
            <w:pPr>
              <w:spacing w:after="0"/>
              <w:jc w:val="left"/>
            </w:pPr>
            <w:r>
              <w:rPr>
                <w:sz w:val="16"/>
              </w:rPr>
              <w:t>Township</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2023-01-24</w:t>
            </w:r>
          </w:p>
        </w:tc>
      </w:tr>
      <w:tr>
        <w:trPr>
          <w:cantSplit/>
        </w:trPr>
        <w:tc>
          <w:tcPr>
            <w:tcW w:type="dxa" w:w="1566"/>
          </w:tcPr>
          <w:p>
            <w:pPr>
              <w:spacing w:after="0"/>
              <w:jc w:val="left"/>
            </w:pPr>
            <w:r>
              <w:rPr>
                <w:sz w:val="16"/>
              </w:rPr>
              <w:t>Fairgrove township</w:t>
            </w:r>
          </w:p>
        </w:tc>
        <w:tc>
          <w:tcPr>
            <w:tcW w:type="dxa" w:w="858"/>
          </w:tcPr>
          <w:p>
            <w:pPr>
              <w:spacing w:after="0"/>
              <w:jc w:val="left"/>
            </w:pPr>
            <w:r>
              <w:rPr>
                <w:sz w:val="16"/>
              </w:rPr>
              <w:t>Township</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2023-01-24</w:t>
            </w:r>
          </w:p>
        </w:tc>
      </w:tr>
      <w:tr>
        <w:trPr>
          <w:cantSplit/>
        </w:trPr>
        <w:tc>
          <w:tcPr>
            <w:tcW w:type="dxa" w:w="1566"/>
          </w:tcPr>
          <w:p>
            <w:pPr>
              <w:spacing w:after="0"/>
              <w:jc w:val="left"/>
            </w:pPr>
            <w:r>
              <w:rPr>
                <w:sz w:val="16"/>
              </w:rPr>
              <w:t>Gilford township</w:t>
            </w:r>
          </w:p>
        </w:tc>
        <w:tc>
          <w:tcPr>
            <w:tcW w:type="dxa" w:w="858"/>
          </w:tcPr>
          <w:p>
            <w:pPr>
              <w:spacing w:after="0"/>
              <w:jc w:val="left"/>
            </w:pPr>
            <w:r>
              <w:rPr>
                <w:sz w:val="16"/>
              </w:rPr>
              <w:t>Township</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2022-12-07</w:t>
            </w:r>
          </w:p>
        </w:tc>
      </w:tr>
      <w:tr>
        <w:trPr>
          <w:cantSplit/>
        </w:trPr>
        <w:tc>
          <w:tcPr>
            <w:tcW w:type="dxa" w:w="1566"/>
          </w:tcPr>
          <w:p>
            <w:pPr>
              <w:spacing w:after="0"/>
              <w:jc w:val="left"/>
            </w:pPr>
            <w:r>
              <w:rPr>
                <w:sz w:val="16"/>
              </w:rPr>
              <w:t>Indianfields township</w:t>
            </w:r>
          </w:p>
        </w:tc>
        <w:tc>
          <w:tcPr>
            <w:tcW w:type="dxa" w:w="858"/>
          </w:tcPr>
          <w:p>
            <w:pPr>
              <w:spacing w:after="0"/>
              <w:jc w:val="left"/>
            </w:pPr>
            <w:r>
              <w:rPr>
                <w:sz w:val="16"/>
              </w:rPr>
              <w:t>Township</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2023-01-24</w:t>
            </w:r>
          </w:p>
        </w:tc>
      </w:tr>
      <w:tr>
        <w:trPr>
          <w:cantSplit/>
        </w:trPr>
        <w:tc>
          <w:tcPr>
            <w:tcW w:type="dxa" w:w="1566"/>
          </w:tcPr>
          <w:p>
            <w:pPr>
              <w:spacing w:after="0"/>
              <w:jc w:val="left"/>
            </w:pPr>
            <w:r>
              <w:rPr>
                <w:sz w:val="16"/>
              </w:rPr>
              <w:t>Juniata township</w:t>
            </w:r>
          </w:p>
        </w:tc>
        <w:tc>
          <w:tcPr>
            <w:tcW w:type="dxa" w:w="858"/>
          </w:tcPr>
          <w:p>
            <w:pPr>
              <w:spacing w:after="0"/>
              <w:jc w:val="left"/>
            </w:pPr>
            <w:r>
              <w:rPr>
                <w:sz w:val="16"/>
              </w:rPr>
              <w:t>Township</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2023-01-24</w:t>
            </w:r>
          </w:p>
        </w:tc>
      </w:tr>
      <w:tr>
        <w:trPr>
          <w:cantSplit/>
        </w:trPr>
        <w:tc>
          <w:tcPr>
            <w:tcW w:type="dxa" w:w="1566"/>
          </w:tcPr>
          <w:p>
            <w:pPr>
              <w:spacing w:after="0"/>
              <w:jc w:val="left"/>
            </w:pPr>
            <w:r>
              <w:rPr>
                <w:sz w:val="16"/>
              </w:rPr>
              <w:t>Kingston township</w:t>
            </w:r>
          </w:p>
        </w:tc>
        <w:tc>
          <w:tcPr>
            <w:tcW w:type="dxa" w:w="858"/>
          </w:tcPr>
          <w:p>
            <w:pPr>
              <w:spacing w:after="0"/>
              <w:jc w:val="left"/>
            </w:pPr>
            <w:r>
              <w:rPr>
                <w:sz w:val="16"/>
              </w:rPr>
              <w:t>Township</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2025-10-15</w:t>
            </w:r>
          </w:p>
        </w:tc>
      </w:tr>
      <w:tr>
        <w:trPr>
          <w:cantSplit/>
        </w:trPr>
        <w:tc>
          <w:tcPr>
            <w:tcW w:type="dxa" w:w="1566"/>
          </w:tcPr>
          <w:p>
            <w:pPr>
              <w:spacing w:after="0"/>
              <w:jc w:val="left"/>
            </w:pPr>
            <w:r>
              <w:rPr>
                <w:sz w:val="16"/>
              </w:rPr>
              <w:t>Koylton township</w:t>
            </w:r>
          </w:p>
        </w:tc>
        <w:tc>
          <w:tcPr>
            <w:tcW w:type="dxa" w:w="858"/>
          </w:tcPr>
          <w:p>
            <w:pPr>
              <w:spacing w:after="0"/>
              <w:jc w:val="left"/>
            </w:pPr>
            <w:r>
              <w:rPr>
                <w:sz w:val="16"/>
              </w:rPr>
              <w:t>Township</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2022-12-07</w:t>
            </w:r>
          </w:p>
        </w:tc>
      </w:tr>
      <w:tr>
        <w:trPr>
          <w:cantSplit/>
        </w:trPr>
        <w:tc>
          <w:tcPr>
            <w:tcW w:type="dxa" w:w="1566"/>
          </w:tcPr>
          <w:p>
            <w:pPr>
              <w:spacing w:after="0"/>
              <w:jc w:val="left"/>
            </w:pPr>
            <w:r>
              <w:rPr>
                <w:sz w:val="16"/>
              </w:rPr>
              <w:t>Millington township</w:t>
            </w:r>
          </w:p>
        </w:tc>
        <w:tc>
          <w:tcPr>
            <w:tcW w:type="dxa" w:w="858"/>
          </w:tcPr>
          <w:p>
            <w:pPr>
              <w:spacing w:after="0"/>
              <w:jc w:val="left"/>
            </w:pPr>
            <w:r>
              <w:rPr>
                <w:sz w:val="16"/>
              </w:rPr>
              <w:t>Township</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2023-01-24</w:t>
            </w:r>
          </w:p>
        </w:tc>
      </w:tr>
      <w:tr>
        <w:trPr>
          <w:cantSplit/>
        </w:trPr>
        <w:tc>
          <w:tcPr>
            <w:tcW w:type="dxa" w:w="1566"/>
          </w:tcPr>
          <w:p>
            <w:pPr>
              <w:spacing w:after="0"/>
              <w:jc w:val="left"/>
            </w:pPr>
            <w:r>
              <w:rPr>
                <w:sz w:val="16"/>
              </w:rPr>
              <w:t>Tuscola township</w:t>
            </w:r>
          </w:p>
        </w:tc>
        <w:tc>
          <w:tcPr>
            <w:tcW w:type="dxa" w:w="858"/>
          </w:tcPr>
          <w:p>
            <w:pPr>
              <w:spacing w:after="0"/>
              <w:jc w:val="left"/>
            </w:pPr>
            <w:r>
              <w:rPr>
                <w:sz w:val="16"/>
              </w:rPr>
              <w:t>Township</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2022-12-07</w:t>
            </w:r>
          </w:p>
        </w:tc>
      </w:tr>
      <w:tr>
        <w:trPr>
          <w:cantSplit/>
        </w:trPr>
        <w:tc>
          <w:tcPr>
            <w:tcW w:type="dxa" w:w="1566"/>
          </w:tcPr>
          <w:p>
            <w:pPr>
              <w:spacing w:after="0"/>
              <w:jc w:val="left"/>
            </w:pPr>
            <w:r>
              <w:rPr>
                <w:sz w:val="16"/>
              </w:rPr>
              <w:t>Vassar township</w:t>
            </w:r>
          </w:p>
        </w:tc>
        <w:tc>
          <w:tcPr>
            <w:tcW w:type="dxa" w:w="858"/>
          </w:tcPr>
          <w:p>
            <w:pPr>
              <w:spacing w:after="0"/>
              <w:jc w:val="left"/>
            </w:pPr>
            <w:r>
              <w:rPr>
                <w:sz w:val="16"/>
              </w:rPr>
              <w:t>Township</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2023-01-24</w:t>
            </w:r>
          </w:p>
        </w:tc>
      </w:tr>
      <w:tr>
        <w:trPr>
          <w:cantSplit/>
        </w:trPr>
        <w:tc>
          <w:tcPr>
            <w:tcW w:type="dxa" w:w="1566"/>
          </w:tcPr>
          <w:p>
            <w:pPr>
              <w:spacing w:after="0"/>
              <w:jc w:val="left"/>
            </w:pPr>
            <w:r>
              <w:rPr>
                <w:sz w:val="16"/>
              </w:rPr>
              <w:t>Watertown township</w:t>
            </w:r>
          </w:p>
        </w:tc>
        <w:tc>
          <w:tcPr>
            <w:tcW w:type="dxa" w:w="858"/>
          </w:tcPr>
          <w:p>
            <w:pPr>
              <w:spacing w:after="0"/>
              <w:jc w:val="left"/>
            </w:pPr>
            <w:r>
              <w:rPr>
                <w:sz w:val="16"/>
              </w:rPr>
              <w:t>Township</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2022-12-07</w:t>
            </w:r>
          </w:p>
        </w:tc>
      </w:tr>
      <w:tr>
        <w:trPr>
          <w:cantSplit/>
        </w:trPr>
        <w:tc>
          <w:tcPr>
            <w:tcW w:type="dxa" w:w="1566"/>
          </w:tcPr>
          <w:p>
            <w:pPr>
              <w:spacing w:after="0"/>
              <w:jc w:val="left"/>
            </w:pPr>
            <w:r>
              <w:rPr>
                <w:sz w:val="16"/>
              </w:rPr>
              <w:t>Wells township</w:t>
            </w:r>
          </w:p>
        </w:tc>
        <w:tc>
          <w:tcPr>
            <w:tcW w:type="dxa" w:w="858"/>
          </w:tcPr>
          <w:p>
            <w:pPr>
              <w:spacing w:after="0"/>
              <w:jc w:val="left"/>
            </w:pPr>
            <w:r>
              <w:rPr>
                <w:sz w:val="16"/>
              </w:rPr>
              <w:t>Township</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2022-12-07</w:t>
            </w:r>
          </w:p>
        </w:tc>
      </w:tr>
      <w:tr>
        <w:trPr>
          <w:cantSplit/>
        </w:trPr>
        <w:tc>
          <w:tcPr>
            <w:tcW w:type="dxa" w:w="1566"/>
          </w:tcPr>
          <w:p>
            <w:pPr>
              <w:spacing w:after="0"/>
              <w:jc w:val="left"/>
            </w:pPr>
            <w:r>
              <w:rPr>
                <w:sz w:val="16"/>
              </w:rPr>
              <w:t>Wisner township</w:t>
            </w:r>
          </w:p>
        </w:tc>
        <w:tc>
          <w:tcPr>
            <w:tcW w:type="dxa" w:w="858"/>
          </w:tcPr>
          <w:p>
            <w:pPr>
              <w:spacing w:after="0"/>
              <w:jc w:val="left"/>
            </w:pPr>
            <w:r>
              <w:rPr>
                <w:sz w:val="16"/>
              </w:rPr>
              <w:t>Township</w:t>
            </w:r>
          </w:p>
        </w:tc>
        <w:tc>
          <w:tcPr>
            <w:tcW w:type="dxa" w:w="2298"/>
          </w:tcPr>
          <w:p>
            <w:pPr>
              <w:spacing w:after="0"/>
              <w:jc w:val="left"/>
            </w:pPr>
            <w:r>
              <w:rPr>
                <w:sz w:val="16"/>
              </w:rPr>
              <w:t>Approved, expires 2027-10-12</w:t>
            </w:r>
          </w:p>
        </w:tc>
        <w:tc>
          <w:tcPr>
            <w:tcW w:type="dxa" w:w="3361"/>
          </w:tcPr>
          <w:p>
            <w:pPr>
              <w:spacing w:after="0"/>
              <w:jc w:val="left"/>
            </w:pPr>
            <w:r>
              <w:rPr>
                <w:sz w:val="16"/>
              </w:rPr>
              <w:t>Tuscola County HMP Update (FEMA plan 108401)</w:t>
            </w:r>
          </w:p>
        </w:tc>
        <w:tc>
          <w:tcPr>
            <w:tcW w:type="dxa" w:w="1037"/>
          </w:tcPr>
          <w:p>
            <w:pPr>
              <w:spacing w:after="0"/>
              <w:jc w:val="left"/>
            </w:pPr>
            <w:r>
              <w:rPr>
                <w:sz w:val="16"/>
              </w:rPr>
              <w:t>2022-10-13</w:t>
            </w:r>
          </w:p>
        </w:tc>
        <w:tc>
          <w:tcPr>
            <w:tcW w:type="dxa" w:w="1037"/>
          </w:tcPr>
          <w:p>
            <w:pPr>
              <w:spacing w:after="0"/>
              <w:jc w:val="left"/>
            </w:pPr>
            <w:r>
              <w:rPr>
                <w:sz w:val="16"/>
              </w:rPr>
              <w:t>2027-10-12</w:t>
            </w:r>
          </w:p>
        </w:tc>
        <w:tc>
          <w:tcPr>
            <w:tcW w:type="dxa" w:w="871"/>
          </w:tcPr>
          <w:p>
            <w:pPr>
              <w:spacing w:after="0"/>
              <w:jc w:val="right"/>
            </w:pPr>
            <w:r>
              <w:rPr>
                <w:sz w:val="16"/>
              </w:rPr>
              <w:t>379</w:t>
            </w:r>
          </w:p>
        </w:tc>
        <w:tc>
          <w:tcPr>
            <w:tcW w:type="dxa" w:w="928"/>
          </w:tcPr>
          <w:p>
            <w:pPr>
              <w:spacing w:after="0"/>
              <w:jc w:val="left"/>
            </w:pPr>
          </w:p>
        </w:tc>
        <w:tc>
          <w:tcPr>
            <w:tcW w:type="dxa" w:w="2157"/>
          </w:tcPr>
          <w:p>
            <w:pPr>
              <w:spacing w:after="0"/>
              <w:jc w:val="left"/>
            </w:pPr>
            <w:r>
              <w:rPr>
                <w:sz w:val="16"/>
              </w:rPr>
              <w:t>member approved 2023-01-24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317"/>
        <w:gridCol w:w="1317"/>
        <w:gridCol w:w="1126"/>
        <w:gridCol w:w="1126"/>
        <w:gridCol w:w="1283"/>
        <w:gridCol w:w="1160"/>
        <w:gridCol w:w="1164"/>
        <w:gridCol w:w="2085"/>
        <w:gridCol w:w="1816"/>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7"/>
            <w:shd w:val="clear" w:color="auto" w:fill="E8E8E8"/>
          </w:tcPr>
          <w:p>
            <w:pPr>
              <w:spacing w:after="0"/>
              <w:jc w:val="left"/>
            </w:pPr>
            <w:r>
              <w:rPr>
                <w:b/>
                <w:sz w:val="16"/>
              </w:rPr>
              <w:t>NRI risk rating</w:t>
            </w:r>
          </w:p>
        </w:tc>
        <w:tc>
          <w:tcPr>
            <w:tcW w:type="dxa" w:w="131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8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16"/>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317"/>
          </w:tcPr>
          <w:p>
            <w:pPr>
              <w:spacing w:after="0"/>
              <w:jc w:val="left"/>
            </w:pPr>
            <w:r>
              <w:rPr>
                <w:sz w:val="16"/>
              </w:rPr>
              <w:t>Relatively Moderate</w:t>
            </w:r>
          </w:p>
        </w:tc>
        <w:tc>
          <w:tcPr>
            <w:tcW w:type="dxa" w:w="1317"/>
          </w:tcPr>
          <w:p>
            <w:pPr>
              <w:spacing w:after="0"/>
              <w:jc w:val="left"/>
            </w:pPr>
            <w:r>
              <w:rPr>
                <w:sz w:val="16"/>
              </w:rPr>
              <w:t>Relatively Moderate</w:t>
            </w:r>
          </w:p>
        </w:tc>
        <w:tc>
          <w:tcPr>
            <w:tcW w:type="dxa" w:w="1126"/>
          </w:tcPr>
          <w:p>
            <w:pPr>
              <w:spacing w:after="0"/>
              <w:jc w:val="right"/>
            </w:pPr>
            <w:r>
              <w:rPr>
                <w:sz w:val="16"/>
              </w:rPr>
              <w:t>$16,435,143</w:t>
            </w:r>
          </w:p>
        </w:tc>
        <w:tc>
          <w:tcPr>
            <w:tcW w:type="dxa" w:w="1126"/>
          </w:tcPr>
          <w:p>
            <w:pPr>
              <w:spacing w:after="0"/>
              <w:jc w:val="right"/>
            </w:pPr>
            <w:r>
              <w:rPr>
                <w:sz w:val="16"/>
              </w:rPr>
              <w:t>$54,008</w:t>
            </w:r>
          </w:p>
        </w:tc>
        <w:tc>
          <w:tcPr>
            <w:tcW w:type="dxa" w:w="1283"/>
          </w:tcPr>
          <w:p>
            <w:pPr>
              <w:spacing w:after="0"/>
              <w:jc w:val="right"/>
            </w:pPr>
            <w:r>
              <w:rPr>
                <w:sz w:val="16"/>
              </w:rPr>
              <w:t>$808</w:t>
            </w:r>
          </w:p>
        </w:tc>
        <w:tc>
          <w:tcPr>
            <w:tcW w:type="dxa" w:w="1160"/>
          </w:tcPr>
          <w:p>
            <w:pPr>
              <w:spacing w:after="0"/>
              <w:jc w:val="right"/>
            </w:pPr>
            <w:r>
              <w:rPr>
                <w:sz w:val="16"/>
              </w:rPr>
              <w:t>$16,489,959</w:t>
            </w:r>
          </w:p>
        </w:tc>
        <w:tc>
          <w:tcPr>
            <w:tcW w:type="dxa" w:w="1164"/>
          </w:tcPr>
          <w:p>
            <w:pPr>
              <w:spacing w:after="0"/>
              <w:jc w:val="right"/>
            </w:pPr>
            <w:r>
              <w:rPr>
                <w:sz w:val="16"/>
              </w:rPr>
              <w:t>23</w:t>
            </w:r>
          </w:p>
        </w:tc>
        <w:tc>
          <w:tcPr>
            <w:tcW w:type="dxa" w:w="2085"/>
          </w:tcPr>
          <w:p>
            <w:pPr>
              <w:spacing w:after="0"/>
              <w:jc w:val="left"/>
            </w:pPr>
          </w:p>
        </w:tc>
        <w:tc>
          <w:tcPr>
            <w:tcW w:type="dxa" w:w="1816"/>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317"/>
          </w:tcPr>
          <w:p>
            <w:pPr>
              <w:spacing w:after="0"/>
              <w:jc w:val="left"/>
            </w:pPr>
            <w:r>
              <w:rPr>
                <w:sz w:val="16"/>
              </w:rPr>
              <w:t>Relatively Moderate</w:t>
            </w:r>
          </w:p>
        </w:tc>
        <w:tc>
          <w:tcPr>
            <w:tcW w:type="dxa" w:w="1317"/>
          </w:tcPr>
          <w:p>
            <w:pPr>
              <w:spacing w:after="0"/>
              <w:jc w:val="left"/>
            </w:pPr>
            <w:r>
              <w:rPr>
                <w:sz w:val="16"/>
              </w:rPr>
              <w:t>Relatively High</w:t>
            </w:r>
          </w:p>
        </w:tc>
        <w:tc>
          <w:tcPr>
            <w:tcW w:type="dxa" w:w="1126"/>
          </w:tcPr>
          <w:p>
            <w:pPr>
              <w:spacing w:after="0"/>
              <w:jc w:val="right"/>
            </w:pPr>
            <w:r>
              <w:rPr>
                <w:sz w:val="16"/>
              </w:rPr>
              <w:t>$1,397</w:t>
            </w:r>
          </w:p>
        </w:tc>
        <w:tc>
          <w:tcPr>
            <w:tcW w:type="dxa" w:w="1126"/>
          </w:tcPr>
          <w:p>
            <w:pPr>
              <w:spacing w:after="0"/>
              <w:jc w:val="right"/>
            </w:pPr>
            <w:r>
              <w:rPr>
                <w:sz w:val="16"/>
              </w:rPr>
              <w:t>$159,576</w:t>
            </w:r>
          </w:p>
        </w:tc>
        <w:tc>
          <w:tcPr>
            <w:tcW w:type="dxa" w:w="1283"/>
          </w:tcPr>
          <w:p>
            <w:pPr>
              <w:spacing w:after="0"/>
              <w:jc w:val="right"/>
            </w:pPr>
            <w:r>
              <w:rPr>
                <w:sz w:val="16"/>
              </w:rPr>
              <w:t>$4,981,984</w:t>
            </w:r>
          </w:p>
        </w:tc>
        <w:tc>
          <w:tcPr>
            <w:tcW w:type="dxa" w:w="1160"/>
          </w:tcPr>
          <w:p>
            <w:pPr>
              <w:spacing w:after="0"/>
              <w:jc w:val="right"/>
            </w:pPr>
            <w:r>
              <w:rPr>
                <w:sz w:val="16"/>
              </w:rPr>
              <w:t>$5,142,958</w:t>
            </w:r>
          </w:p>
        </w:tc>
        <w:tc>
          <w:tcPr>
            <w:tcW w:type="dxa" w:w="1164"/>
          </w:tcPr>
          <w:p>
            <w:pPr>
              <w:spacing w:after="0"/>
              <w:jc w:val="right"/>
            </w:pPr>
            <w:r>
              <w:rPr>
                <w:sz w:val="16"/>
              </w:rPr>
              <w:t>15</w:t>
            </w:r>
          </w:p>
        </w:tc>
        <w:tc>
          <w:tcPr>
            <w:tcW w:type="dxa" w:w="2085"/>
          </w:tcPr>
          <w:p>
            <w:pPr>
              <w:spacing w:after="0"/>
              <w:jc w:val="left"/>
            </w:pPr>
          </w:p>
        </w:tc>
        <w:tc>
          <w:tcPr>
            <w:tcW w:type="dxa" w:w="1816"/>
          </w:tcPr>
          <w:p>
            <w:pPr>
              <w:spacing w:after="0"/>
              <w:jc w:val="left"/>
            </w:pPr>
            <w:r>
              <w:rPr>
                <w:sz w:val="16"/>
              </w:rPr>
              <w:t>Includes 1 Frost/Freeze record, event types the NRI definition of this hazard leaves out.</w:t>
            </w:r>
          </w:p>
        </w:tc>
      </w:tr>
      <w:tr>
        <w:trPr>
          <w:cantSplit/>
        </w:trPr>
        <w:tc>
          <w:tcPr>
            <w:tcW w:type="dxa" w:w="680"/>
          </w:tcPr>
          <w:p>
            <w:pPr>
              <w:spacing w:after="0"/>
              <w:jc w:val="right"/>
            </w:pPr>
            <w:r>
              <w:rPr>
                <w:sz w:val="16"/>
              </w:rPr>
              <w:t>3</w:t>
            </w:r>
          </w:p>
        </w:tc>
        <w:tc>
          <w:tcPr>
            <w:tcW w:type="dxa" w:w="1037"/>
          </w:tcPr>
          <w:p>
            <w:pPr>
              <w:spacing w:after="0"/>
              <w:jc w:val="left"/>
            </w:pPr>
            <w:r>
              <w:rPr>
                <w:sz w:val="16"/>
              </w:rPr>
              <w:t>Tornado</w:t>
            </w:r>
          </w:p>
        </w:tc>
        <w:tc>
          <w:tcPr>
            <w:tcW w:type="dxa" w:w="1317"/>
          </w:tcPr>
          <w:p>
            <w:pPr>
              <w:spacing w:after="0"/>
              <w:jc w:val="left"/>
            </w:pPr>
            <w:r>
              <w:rPr>
                <w:sz w:val="16"/>
              </w:rPr>
              <w:t>Relatively Moderate</w:t>
            </w:r>
          </w:p>
        </w:tc>
        <w:tc>
          <w:tcPr>
            <w:tcW w:type="dxa" w:w="1317"/>
          </w:tcPr>
          <w:p>
            <w:pPr>
              <w:spacing w:after="0"/>
              <w:jc w:val="left"/>
            </w:pPr>
            <w:r>
              <w:rPr>
                <w:sz w:val="16"/>
              </w:rPr>
              <w:t>Relatively Moderate</w:t>
            </w:r>
          </w:p>
        </w:tc>
        <w:tc>
          <w:tcPr>
            <w:tcW w:type="dxa" w:w="1126"/>
          </w:tcPr>
          <w:p>
            <w:pPr>
              <w:spacing w:after="0"/>
              <w:jc w:val="right"/>
            </w:pPr>
            <w:r>
              <w:rPr>
                <w:sz w:val="16"/>
              </w:rPr>
              <w:t>$1,313,117</w:t>
            </w:r>
          </w:p>
        </w:tc>
        <w:tc>
          <w:tcPr>
            <w:tcW w:type="dxa" w:w="1126"/>
          </w:tcPr>
          <w:p>
            <w:pPr>
              <w:spacing w:after="0"/>
              <w:jc w:val="right"/>
            </w:pPr>
            <w:r>
              <w:rPr>
                <w:sz w:val="16"/>
              </w:rPr>
              <w:t>$5,259</w:t>
            </w:r>
          </w:p>
        </w:tc>
        <w:tc>
          <w:tcPr>
            <w:tcW w:type="dxa" w:w="1283"/>
          </w:tcPr>
          <w:p>
            <w:pPr>
              <w:spacing w:after="0"/>
              <w:jc w:val="right"/>
            </w:pPr>
            <w:r>
              <w:rPr>
                <w:sz w:val="16"/>
              </w:rPr>
              <w:t>$1,305,749</w:t>
            </w:r>
          </w:p>
        </w:tc>
        <w:tc>
          <w:tcPr>
            <w:tcW w:type="dxa" w:w="1160"/>
          </w:tcPr>
          <w:p>
            <w:pPr>
              <w:spacing w:after="0"/>
              <w:jc w:val="right"/>
            </w:pPr>
            <w:r>
              <w:rPr>
                <w:sz w:val="16"/>
              </w:rPr>
              <w:t>$2,624,125</w:t>
            </w:r>
          </w:p>
        </w:tc>
        <w:tc>
          <w:tcPr>
            <w:tcW w:type="dxa" w:w="1164"/>
          </w:tcPr>
          <w:p>
            <w:pPr>
              <w:spacing w:after="0"/>
              <w:jc w:val="right"/>
            </w:pPr>
            <w:r>
              <w:rPr>
                <w:sz w:val="16"/>
              </w:rPr>
              <w:t>14</w:t>
            </w:r>
          </w:p>
        </w:tc>
        <w:tc>
          <w:tcPr>
            <w:tcW w:type="dxa" w:w="2085"/>
          </w:tcPr>
          <w:p>
            <w:pPr>
              <w:spacing w:after="0"/>
              <w:jc w:val="left"/>
            </w:pPr>
          </w:p>
        </w:tc>
        <w:tc>
          <w:tcPr>
            <w:tcW w:type="dxa" w:w="1816"/>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Strong Wind</w:t>
            </w:r>
          </w:p>
        </w:tc>
        <w:tc>
          <w:tcPr>
            <w:tcW w:type="dxa" w:w="1317"/>
          </w:tcPr>
          <w:p>
            <w:pPr>
              <w:spacing w:after="0"/>
              <w:jc w:val="left"/>
            </w:pPr>
            <w:r>
              <w:rPr>
                <w:sz w:val="16"/>
              </w:rPr>
              <w:t>Relatively High</w:t>
            </w:r>
          </w:p>
        </w:tc>
        <w:tc>
          <w:tcPr>
            <w:tcW w:type="dxa" w:w="1317"/>
          </w:tcPr>
          <w:p>
            <w:pPr>
              <w:spacing w:after="0"/>
              <w:jc w:val="left"/>
            </w:pPr>
            <w:r>
              <w:rPr>
                <w:sz w:val="16"/>
              </w:rPr>
              <w:t>Relatively High</w:t>
            </w:r>
          </w:p>
        </w:tc>
        <w:tc>
          <w:tcPr>
            <w:tcW w:type="dxa" w:w="1126"/>
          </w:tcPr>
          <w:p>
            <w:pPr>
              <w:spacing w:after="0"/>
              <w:jc w:val="right"/>
            </w:pPr>
            <w:r>
              <w:rPr>
                <w:sz w:val="16"/>
              </w:rPr>
              <w:t>$1,403,848</w:t>
            </w:r>
          </w:p>
        </w:tc>
        <w:tc>
          <w:tcPr>
            <w:tcW w:type="dxa" w:w="1126"/>
          </w:tcPr>
          <w:p>
            <w:pPr>
              <w:spacing w:after="0"/>
              <w:jc w:val="right"/>
            </w:pPr>
            <w:r>
              <w:rPr>
                <w:sz w:val="16"/>
              </w:rPr>
              <w:t>$11,694</w:t>
            </w:r>
          </w:p>
        </w:tc>
        <w:tc>
          <w:tcPr>
            <w:tcW w:type="dxa" w:w="1283"/>
          </w:tcPr>
          <w:p>
            <w:pPr>
              <w:spacing w:after="0"/>
              <w:jc w:val="right"/>
            </w:pPr>
            <w:r>
              <w:rPr>
                <w:sz w:val="16"/>
              </w:rPr>
              <w:t>$401,967</w:t>
            </w:r>
          </w:p>
        </w:tc>
        <w:tc>
          <w:tcPr>
            <w:tcW w:type="dxa" w:w="1160"/>
          </w:tcPr>
          <w:p>
            <w:pPr>
              <w:spacing w:after="0"/>
              <w:jc w:val="right"/>
            </w:pPr>
            <w:r>
              <w:rPr>
                <w:sz w:val="16"/>
              </w:rPr>
              <w:t>$1,817,509</w:t>
            </w:r>
          </w:p>
        </w:tc>
        <w:tc>
          <w:tcPr>
            <w:tcW w:type="dxa" w:w="1164"/>
          </w:tcPr>
          <w:p>
            <w:pPr>
              <w:spacing w:after="0"/>
              <w:jc w:val="right"/>
            </w:pPr>
            <w:r>
              <w:rPr>
                <w:sz w:val="16"/>
              </w:rPr>
              <w:t>218</w:t>
            </w:r>
          </w:p>
        </w:tc>
        <w:tc>
          <w:tcPr>
            <w:tcW w:type="dxa" w:w="2085"/>
          </w:tcPr>
          <w:p>
            <w:pPr>
              <w:spacing w:after="0"/>
              <w:jc w:val="left"/>
            </w:pPr>
          </w:p>
        </w:tc>
        <w:tc>
          <w:tcPr>
            <w:tcW w:type="dxa" w:w="1816"/>
          </w:tcPr>
          <w:p>
            <w:pPr>
              <w:spacing w:after="0"/>
              <w:jc w:val="left"/>
            </w:pPr>
            <w:r>
              <w:rPr>
                <w:sz w:val="16"/>
              </w:rPr>
              <w:t>Includes 28 High Wind records and 4 Strong Wind records, event types the NRI definition of this hazard leaves out.</w:t>
            </w:r>
          </w:p>
        </w:tc>
      </w:tr>
      <w:tr>
        <w:trPr>
          <w:cantSplit/>
        </w:trPr>
        <w:tc>
          <w:tcPr>
            <w:tcW w:type="dxa" w:w="680"/>
          </w:tcPr>
          <w:p>
            <w:pPr>
              <w:spacing w:after="0"/>
              <w:jc w:val="right"/>
            </w:pPr>
            <w:r>
              <w:rPr>
                <w:sz w:val="16"/>
              </w:rPr>
              <w:t>5</w:t>
            </w:r>
          </w:p>
        </w:tc>
        <w:tc>
          <w:tcPr>
            <w:tcW w:type="dxa" w:w="1037"/>
          </w:tcPr>
          <w:p>
            <w:pPr>
              <w:spacing w:after="0"/>
              <w:jc w:val="left"/>
            </w:pPr>
            <w:r>
              <w:rPr>
                <w:sz w:val="16"/>
              </w:rPr>
              <w:t>Hail</w:t>
            </w:r>
          </w:p>
        </w:tc>
        <w:tc>
          <w:tcPr>
            <w:tcW w:type="dxa" w:w="1317"/>
          </w:tcPr>
          <w:p>
            <w:pPr>
              <w:spacing w:after="0"/>
              <w:jc w:val="left"/>
            </w:pPr>
            <w:r>
              <w:rPr>
                <w:sz w:val="16"/>
              </w:rPr>
              <w:t>Relatively Low</w:t>
            </w:r>
          </w:p>
        </w:tc>
        <w:tc>
          <w:tcPr>
            <w:tcW w:type="dxa" w:w="1317"/>
          </w:tcPr>
          <w:p>
            <w:pPr>
              <w:spacing w:after="0"/>
              <w:jc w:val="left"/>
            </w:pPr>
            <w:r>
              <w:rPr>
                <w:sz w:val="16"/>
              </w:rPr>
              <w:t>Relatively Low</w:t>
            </w:r>
          </w:p>
        </w:tc>
        <w:tc>
          <w:tcPr>
            <w:tcW w:type="dxa" w:w="1126"/>
          </w:tcPr>
          <w:p>
            <w:pPr>
              <w:spacing w:after="0"/>
              <w:jc w:val="right"/>
            </w:pPr>
            <w:r>
              <w:rPr>
                <w:sz w:val="16"/>
              </w:rPr>
              <w:t>$343,315</w:t>
            </w:r>
          </w:p>
        </w:tc>
        <w:tc>
          <w:tcPr>
            <w:tcW w:type="dxa" w:w="1126"/>
          </w:tcPr>
          <w:p>
            <w:pPr>
              <w:spacing w:after="0"/>
              <w:jc w:val="right"/>
            </w:pPr>
            <w:r>
              <w:rPr>
                <w:sz w:val="16"/>
              </w:rPr>
              <w:t>$69,888</w:t>
            </w:r>
          </w:p>
        </w:tc>
        <w:tc>
          <w:tcPr>
            <w:tcW w:type="dxa" w:w="1283"/>
          </w:tcPr>
          <w:p>
            <w:pPr>
              <w:spacing w:after="0"/>
              <w:jc w:val="right"/>
            </w:pPr>
            <w:r>
              <w:rPr>
                <w:sz w:val="16"/>
              </w:rPr>
              <w:t>$22,576</w:t>
            </w:r>
          </w:p>
        </w:tc>
        <w:tc>
          <w:tcPr>
            <w:tcW w:type="dxa" w:w="1160"/>
          </w:tcPr>
          <w:p>
            <w:pPr>
              <w:spacing w:after="0"/>
              <w:jc w:val="right"/>
            </w:pPr>
            <w:r>
              <w:rPr>
                <w:sz w:val="16"/>
              </w:rPr>
              <w:t>$435,779</w:t>
            </w:r>
          </w:p>
        </w:tc>
        <w:tc>
          <w:tcPr>
            <w:tcW w:type="dxa" w:w="1164"/>
          </w:tcPr>
          <w:p>
            <w:pPr>
              <w:spacing w:after="0"/>
              <w:jc w:val="right"/>
            </w:pPr>
            <w:r>
              <w:rPr>
                <w:sz w:val="16"/>
              </w:rPr>
              <w:t>76</w:t>
            </w:r>
          </w:p>
        </w:tc>
        <w:tc>
          <w:tcPr>
            <w:tcW w:type="dxa" w:w="2085"/>
          </w:tcPr>
          <w:p>
            <w:pPr>
              <w:spacing w:after="0"/>
              <w:jc w:val="left"/>
            </w:pPr>
          </w:p>
        </w:tc>
        <w:tc>
          <w:tcPr>
            <w:tcW w:type="dxa" w:w="1816"/>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Winter Weather</w:t>
            </w:r>
          </w:p>
        </w:tc>
        <w:tc>
          <w:tcPr>
            <w:tcW w:type="dxa" w:w="1317"/>
          </w:tcPr>
          <w:p>
            <w:pPr>
              <w:spacing w:after="0"/>
              <w:jc w:val="left"/>
            </w:pPr>
            <w:r>
              <w:rPr>
                <w:sz w:val="16"/>
              </w:rPr>
              <w:t>Relatively High</w:t>
            </w:r>
          </w:p>
        </w:tc>
        <w:tc>
          <w:tcPr>
            <w:tcW w:type="dxa" w:w="1317"/>
          </w:tcPr>
          <w:p>
            <w:pPr>
              <w:spacing w:after="0"/>
              <w:jc w:val="left"/>
            </w:pPr>
            <w:r>
              <w:rPr>
                <w:sz w:val="16"/>
              </w:rPr>
              <w:t>Relatively High</w:t>
            </w:r>
          </w:p>
        </w:tc>
        <w:tc>
          <w:tcPr>
            <w:tcW w:type="dxa" w:w="1126"/>
          </w:tcPr>
          <w:p>
            <w:pPr>
              <w:spacing w:after="0"/>
              <w:jc w:val="right"/>
            </w:pPr>
            <w:r>
              <w:rPr>
                <w:sz w:val="16"/>
              </w:rPr>
              <w:t>$13,344</w:t>
            </w:r>
          </w:p>
        </w:tc>
        <w:tc>
          <w:tcPr>
            <w:tcW w:type="dxa" w:w="1126"/>
          </w:tcPr>
          <w:p>
            <w:pPr>
              <w:spacing w:after="0"/>
              <w:jc w:val="right"/>
            </w:pPr>
            <w:r>
              <w:rPr>
                <w:sz w:val="16"/>
              </w:rPr>
              <w:t>$1,150</w:t>
            </w:r>
          </w:p>
        </w:tc>
        <w:tc>
          <w:tcPr>
            <w:tcW w:type="dxa" w:w="1283"/>
          </w:tcPr>
          <w:p>
            <w:pPr>
              <w:spacing w:after="0"/>
              <w:jc w:val="right"/>
            </w:pPr>
            <w:r>
              <w:rPr>
                <w:sz w:val="16"/>
              </w:rPr>
              <w:t>$338,730</w:t>
            </w:r>
          </w:p>
        </w:tc>
        <w:tc>
          <w:tcPr>
            <w:tcW w:type="dxa" w:w="1160"/>
          </w:tcPr>
          <w:p>
            <w:pPr>
              <w:spacing w:after="0"/>
              <w:jc w:val="right"/>
            </w:pPr>
            <w:r>
              <w:rPr>
                <w:sz w:val="16"/>
              </w:rPr>
              <w:t>$353,223</w:t>
            </w:r>
          </w:p>
        </w:tc>
        <w:tc>
          <w:tcPr>
            <w:tcW w:type="dxa" w:w="1164"/>
          </w:tcPr>
          <w:p>
            <w:pPr>
              <w:spacing w:after="0"/>
              <w:jc w:val="right"/>
            </w:pPr>
            <w:r>
              <w:rPr>
                <w:sz w:val="16"/>
              </w:rPr>
              <w:t>60</w:t>
            </w:r>
          </w:p>
        </w:tc>
        <w:tc>
          <w:tcPr>
            <w:tcW w:type="dxa" w:w="2085"/>
          </w:tcPr>
          <w:p>
            <w:pPr>
              <w:spacing w:after="0"/>
              <w:jc w:val="left"/>
            </w:pPr>
          </w:p>
        </w:tc>
        <w:tc>
          <w:tcPr>
            <w:tcW w:type="dxa" w:w="1816"/>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Heat Wave</w:t>
            </w:r>
          </w:p>
        </w:tc>
        <w:tc>
          <w:tcPr>
            <w:tcW w:type="dxa" w:w="1317"/>
          </w:tcPr>
          <w:p>
            <w:pPr>
              <w:spacing w:after="0"/>
              <w:jc w:val="left"/>
            </w:pPr>
            <w:r>
              <w:rPr>
                <w:sz w:val="16"/>
              </w:rPr>
              <w:t>Relatively Low</w:t>
            </w:r>
          </w:p>
        </w:tc>
        <w:tc>
          <w:tcPr>
            <w:tcW w:type="dxa" w:w="1317"/>
          </w:tcPr>
          <w:p>
            <w:pPr>
              <w:spacing w:after="0"/>
              <w:jc w:val="left"/>
            </w:pPr>
            <w:r>
              <w:rPr>
                <w:sz w:val="16"/>
              </w:rPr>
              <w:t>Relatively Low</w:t>
            </w:r>
          </w:p>
        </w:tc>
        <w:tc>
          <w:tcPr>
            <w:tcW w:type="dxa" w:w="1126"/>
          </w:tcPr>
          <w:p>
            <w:pPr>
              <w:spacing w:after="0"/>
              <w:jc w:val="right"/>
            </w:pPr>
            <w:r>
              <w:rPr>
                <w:sz w:val="16"/>
              </w:rPr>
              <w:t>$2,058</w:t>
            </w:r>
          </w:p>
        </w:tc>
        <w:tc>
          <w:tcPr>
            <w:tcW w:type="dxa" w:w="1126"/>
          </w:tcPr>
          <w:p>
            <w:pPr>
              <w:spacing w:after="0"/>
              <w:jc w:val="right"/>
            </w:pPr>
            <w:r>
              <w:rPr>
                <w:sz w:val="16"/>
              </w:rPr>
              <w:t>$2</w:t>
            </w:r>
          </w:p>
        </w:tc>
        <w:tc>
          <w:tcPr>
            <w:tcW w:type="dxa" w:w="1283"/>
          </w:tcPr>
          <w:p>
            <w:pPr>
              <w:spacing w:after="0"/>
              <w:jc w:val="right"/>
            </w:pPr>
            <w:r>
              <w:rPr>
                <w:sz w:val="16"/>
              </w:rPr>
              <w:t>$238,151</w:t>
            </w:r>
          </w:p>
        </w:tc>
        <w:tc>
          <w:tcPr>
            <w:tcW w:type="dxa" w:w="1160"/>
          </w:tcPr>
          <w:p>
            <w:pPr>
              <w:spacing w:after="0"/>
              <w:jc w:val="right"/>
            </w:pPr>
            <w:r>
              <w:rPr>
                <w:sz w:val="16"/>
              </w:rPr>
              <w:t>$240,211</w:t>
            </w:r>
          </w:p>
        </w:tc>
        <w:tc>
          <w:tcPr>
            <w:tcW w:type="dxa" w:w="1164"/>
          </w:tcPr>
          <w:p>
            <w:pPr>
              <w:spacing w:after="0"/>
              <w:jc w:val="right"/>
            </w:pPr>
            <w:r>
              <w:rPr>
                <w:sz w:val="16"/>
              </w:rPr>
              <w:t>14</w:t>
            </w:r>
          </w:p>
        </w:tc>
        <w:tc>
          <w:tcPr>
            <w:tcW w:type="dxa" w:w="2085"/>
          </w:tcPr>
          <w:p>
            <w:pPr>
              <w:spacing w:after="0"/>
              <w:jc w:val="left"/>
            </w:pPr>
          </w:p>
        </w:tc>
        <w:tc>
          <w:tcPr>
            <w:tcW w:type="dxa" w:w="1816"/>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Lightning</w:t>
            </w:r>
          </w:p>
        </w:tc>
        <w:tc>
          <w:tcPr>
            <w:tcW w:type="dxa" w:w="1317"/>
          </w:tcPr>
          <w:p>
            <w:pPr>
              <w:spacing w:after="0"/>
              <w:jc w:val="left"/>
            </w:pPr>
            <w:r>
              <w:rPr>
                <w:sz w:val="16"/>
              </w:rPr>
              <w:t>Relatively Low</w:t>
            </w:r>
          </w:p>
        </w:tc>
        <w:tc>
          <w:tcPr>
            <w:tcW w:type="dxa" w:w="1317"/>
          </w:tcPr>
          <w:p>
            <w:pPr>
              <w:spacing w:after="0"/>
              <w:jc w:val="left"/>
            </w:pPr>
            <w:r>
              <w:rPr>
                <w:sz w:val="16"/>
              </w:rPr>
              <w:t>Relatively Low</w:t>
            </w:r>
          </w:p>
        </w:tc>
        <w:tc>
          <w:tcPr>
            <w:tcW w:type="dxa" w:w="1126"/>
          </w:tcPr>
          <w:p>
            <w:pPr>
              <w:spacing w:after="0"/>
              <w:jc w:val="right"/>
            </w:pPr>
            <w:r>
              <w:rPr>
                <w:sz w:val="16"/>
              </w:rPr>
              <w:t>$20,897</w:t>
            </w:r>
          </w:p>
        </w:tc>
        <w:tc>
          <w:tcPr>
            <w:tcW w:type="dxa" w:w="1126"/>
          </w:tcPr>
          <w:p>
            <w:pPr>
              <w:spacing w:after="0"/>
              <w:jc w:val="right"/>
            </w:pPr>
          </w:p>
        </w:tc>
        <w:tc>
          <w:tcPr>
            <w:tcW w:type="dxa" w:w="1283"/>
          </w:tcPr>
          <w:p>
            <w:pPr>
              <w:spacing w:after="0"/>
              <w:jc w:val="right"/>
            </w:pPr>
            <w:r>
              <w:rPr>
                <w:sz w:val="16"/>
              </w:rPr>
              <w:t>$175,135</w:t>
            </w:r>
          </w:p>
        </w:tc>
        <w:tc>
          <w:tcPr>
            <w:tcW w:type="dxa" w:w="1160"/>
          </w:tcPr>
          <w:p>
            <w:pPr>
              <w:spacing w:after="0"/>
              <w:jc w:val="right"/>
            </w:pPr>
            <w:r>
              <w:rPr>
                <w:sz w:val="16"/>
              </w:rPr>
              <w:t>$196,031</w:t>
            </w:r>
          </w:p>
        </w:tc>
        <w:tc>
          <w:tcPr>
            <w:tcW w:type="dxa" w:w="1164"/>
          </w:tcPr>
          <w:p>
            <w:pPr>
              <w:spacing w:after="0"/>
              <w:jc w:val="right"/>
            </w:pPr>
            <w:r>
              <w:rPr>
                <w:sz w:val="16"/>
              </w:rPr>
              <w:t>1</w:t>
            </w:r>
          </w:p>
        </w:tc>
        <w:tc>
          <w:tcPr>
            <w:tcW w:type="dxa" w:w="2085"/>
          </w:tcPr>
          <w:p>
            <w:pPr>
              <w:spacing w:after="0"/>
              <w:jc w:val="left"/>
            </w:pPr>
          </w:p>
        </w:tc>
        <w:tc>
          <w:tcPr>
            <w:tcW w:type="dxa" w:w="1816"/>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317"/>
          </w:tcPr>
          <w:p>
            <w:pPr>
              <w:spacing w:after="0"/>
              <w:jc w:val="left"/>
            </w:pPr>
            <w:r>
              <w:rPr>
                <w:sz w:val="16"/>
              </w:rPr>
              <w:t>Relatively Moderate</w:t>
            </w:r>
          </w:p>
        </w:tc>
        <w:tc>
          <w:tcPr>
            <w:tcW w:type="dxa" w:w="1317"/>
          </w:tcPr>
          <w:p>
            <w:pPr>
              <w:spacing w:after="0"/>
              <w:jc w:val="left"/>
            </w:pPr>
            <w:r>
              <w:rPr>
                <w:sz w:val="16"/>
              </w:rPr>
              <w:t>Relatively Moderate</w:t>
            </w:r>
          </w:p>
        </w:tc>
        <w:tc>
          <w:tcPr>
            <w:tcW w:type="dxa" w:w="1126"/>
          </w:tcPr>
          <w:p>
            <w:pPr>
              <w:spacing w:after="0"/>
              <w:jc w:val="right"/>
            </w:pPr>
            <w:r>
              <w:rPr>
                <w:sz w:val="16"/>
              </w:rPr>
              <w:t>$183,540</w:t>
            </w:r>
          </w:p>
        </w:tc>
        <w:tc>
          <w:tcPr>
            <w:tcW w:type="dxa" w:w="1126"/>
          </w:tcPr>
          <w:p>
            <w:pPr>
              <w:spacing w:after="0"/>
              <w:jc w:val="right"/>
            </w:pPr>
          </w:p>
        </w:tc>
        <w:tc>
          <w:tcPr>
            <w:tcW w:type="dxa" w:w="1283"/>
          </w:tcPr>
          <w:p>
            <w:pPr>
              <w:spacing w:after="0"/>
              <w:jc w:val="right"/>
            </w:pPr>
            <w:r>
              <w:rPr>
                <w:sz w:val="16"/>
              </w:rPr>
              <w:t>$1,378</w:t>
            </w:r>
          </w:p>
        </w:tc>
        <w:tc>
          <w:tcPr>
            <w:tcW w:type="dxa" w:w="1160"/>
          </w:tcPr>
          <w:p>
            <w:pPr>
              <w:spacing w:after="0"/>
              <w:jc w:val="right"/>
            </w:pPr>
            <w:r>
              <w:rPr>
                <w:sz w:val="16"/>
              </w:rPr>
              <w:t>$184,919</w:t>
            </w:r>
          </w:p>
        </w:tc>
        <w:tc>
          <w:tcPr>
            <w:tcW w:type="dxa" w:w="1164"/>
          </w:tcPr>
          <w:p>
            <w:pPr>
              <w:spacing w:after="0"/>
              <w:jc w:val="right"/>
            </w:pPr>
            <w:r>
              <w:rPr>
                <w:sz w:val="16"/>
              </w:rPr>
              <w:t>7</w:t>
            </w:r>
          </w:p>
        </w:tc>
        <w:tc>
          <w:tcPr>
            <w:tcW w:type="dxa" w:w="2085"/>
          </w:tcPr>
          <w:p>
            <w:pPr>
              <w:spacing w:after="0"/>
              <w:jc w:val="left"/>
            </w:pPr>
          </w:p>
        </w:tc>
        <w:tc>
          <w:tcPr>
            <w:tcW w:type="dxa" w:w="1816"/>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Earthquake</w:t>
            </w:r>
          </w:p>
        </w:tc>
        <w:tc>
          <w:tcPr>
            <w:tcW w:type="dxa" w:w="1317"/>
          </w:tcPr>
          <w:p>
            <w:pPr>
              <w:spacing w:after="0"/>
              <w:jc w:val="left"/>
            </w:pPr>
            <w:r>
              <w:rPr>
                <w:sz w:val="16"/>
              </w:rPr>
              <w:t>Very Low</w:t>
            </w:r>
          </w:p>
        </w:tc>
        <w:tc>
          <w:tcPr>
            <w:tcW w:type="dxa" w:w="1317"/>
          </w:tcPr>
          <w:p>
            <w:pPr>
              <w:spacing w:after="0"/>
              <w:jc w:val="left"/>
            </w:pPr>
            <w:r>
              <w:rPr>
                <w:sz w:val="16"/>
              </w:rPr>
              <w:t>Very Low</w:t>
            </w:r>
          </w:p>
        </w:tc>
        <w:tc>
          <w:tcPr>
            <w:tcW w:type="dxa" w:w="1126"/>
          </w:tcPr>
          <w:p>
            <w:pPr>
              <w:spacing w:after="0"/>
              <w:jc w:val="right"/>
            </w:pPr>
            <w:r>
              <w:rPr>
                <w:sz w:val="16"/>
              </w:rPr>
              <w:t>$65,964</w:t>
            </w:r>
          </w:p>
        </w:tc>
        <w:tc>
          <w:tcPr>
            <w:tcW w:type="dxa" w:w="1126"/>
          </w:tcPr>
          <w:p>
            <w:pPr>
              <w:spacing w:after="0"/>
              <w:jc w:val="right"/>
            </w:pPr>
          </w:p>
        </w:tc>
        <w:tc>
          <w:tcPr>
            <w:tcW w:type="dxa" w:w="1283"/>
          </w:tcPr>
          <w:p>
            <w:pPr>
              <w:spacing w:after="0"/>
              <w:jc w:val="right"/>
            </w:pPr>
            <w:r>
              <w:rPr>
                <w:sz w:val="16"/>
              </w:rPr>
              <w:t>$21,725</w:t>
            </w:r>
          </w:p>
        </w:tc>
        <w:tc>
          <w:tcPr>
            <w:tcW w:type="dxa" w:w="1160"/>
          </w:tcPr>
          <w:p>
            <w:pPr>
              <w:spacing w:after="0"/>
              <w:jc w:val="right"/>
            </w:pPr>
            <w:r>
              <w:rPr>
                <w:sz w:val="16"/>
              </w:rPr>
              <w:t>$87,689</w:t>
            </w:r>
          </w:p>
        </w:tc>
        <w:tc>
          <w:tcPr>
            <w:tcW w:type="dxa" w:w="1164"/>
          </w:tcPr>
          <w:p>
            <w:pPr>
              <w:spacing w:after="0"/>
              <w:jc w:val="right"/>
            </w:pPr>
          </w:p>
        </w:tc>
        <w:tc>
          <w:tcPr>
            <w:tcW w:type="dxa" w:w="2085"/>
          </w:tcPr>
          <w:p>
            <w:pPr>
              <w:spacing w:after="0"/>
              <w:jc w:val="left"/>
            </w:pPr>
          </w:p>
        </w:tc>
        <w:tc>
          <w:tcPr>
            <w:tcW w:type="dxa" w:w="1816"/>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11</w:t>
            </w:r>
          </w:p>
        </w:tc>
        <w:tc>
          <w:tcPr>
            <w:tcW w:type="dxa" w:w="1037"/>
          </w:tcPr>
          <w:p>
            <w:pPr>
              <w:spacing w:after="0"/>
              <w:jc w:val="left"/>
            </w:pPr>
            <w:r>
              <w:rPr>
                <w:sz w:val="16"/>
              </w:rPr>
              <w:t>Hurricane</w:t>
            </w:r>
          </w:p>
        </w:tc>
        <w:tc>
          <w:tcPr>
            <w:tcW w:type="dxa" w:w="1317"/>
          </w:tcPr>
          <w:p>
            <w:pPr>
              <w:spacing w:after="0"/>
              <w:jc w:val="left"/>
            </w:pPr>
            <w:r>
              <w:rPr>
                <w:sz w:val="16"/>
              </w:rPr>
              <w:t>Very Low</w:t>
            </w:r>
          </w:p>
        </w:tc>
        <w:tc>
          <w:tcPr>
            <w:tcW w:type="dxa" w:w="1317"/>
          </w:tcPr>
          <w:p>
            <w:pPr>
              <w:spacing w:after="0"/>
              <w:jc w:val="left"/>
            </w:pPr>
            <w:r>
              <w:rPr>
                <w:sz w:val="16"/>
              </w:rPr>
              <w:t>Very Low</w:t>
            </w:r>
          </w:p>
        </w:tc>
        <w:tc>
          <w:tcPr>
            <w:tcW w:type="dxa" w:w="1126"/>
          </w:tcPr>
          <w:p>
            <w:pPr>
              <w:spacing w:after="0"/>
              <w:jc w:val="right"/>
            </w:pPr>
            <w:r>
              <w:rPr>
                <w:sz w:val="16"/>
              </w:rPr>
              <w:t>$37,093</w:t>
            </w:r>
          </w:p>
        </w:tc>
        <w:tc>
          <w:tcPr>
            <w:tcW w:type="dxa" w:w="1126"/>
          </w:tcPr>
          <w:p>
            <w:pPr>
              <w:spacing w:after="0"/>
              <w:jc w:val="right"/>
            </w:pPr>
            <w:r>
              <w:rPr>
                <w:sz w:val="16"/>
              </w:rPr>
              <w:t>$21,991</w:t>
            </w:r>
          </w:p>
        </w:tc>
        <w:tc>
          <w:tcPr>
            <w:tcW w:type="dxa" w:w="1283"/>
          </w:tcPr>
          <w:p>
            <w:pPr>
              <w:spacing w:after="0"/>
              <w:jc w:val="right"/>
            </w:pPr>
            <w:r>
              <w:rPr>
                <w:sz w:val="16"/>
              </w:rPr>
              <w:t>$119</w:t>
            </w:r>
          </w:p>
        </w:tc>
        <w:tc>
          <w:tcPr>
            <w:tcW w:type="dxa" w:w="1160"/>
          </w:tcPr>
          <w:p>
            <w:pPr>
              <w:spacing w:after="0"/>
              <w:jc w:val="right"/>
            </w:pPr>
            <w:r>
              <w:rPr>
                <w:sz w:val="16"/>
              </w:rPr>
              <w:t>$59,203</w:t>
            </w:r>
          </w:p>
        </w:tc>
        <w:tc>
          <w:tcPr>
            <w:tcW w:type="dxa" w:w="1164"/>
          </w:tcPr>
          <w:p>
            <w:pPr>
              <w:spacing w:after="0"/>
              <w:jc w:val="right"/>
            </w:pPr>
            <w:r>
              <w:rPr>
                <w:sz w:val="16"/>
              </w:rPr>
              <w:t>0</w:t>
            </w:r>
          </w:p>
        </w:tc>
        <w:tc>
          <w:tcPr>
            <w:tcW w:type="dxa" w:w="2085"/>
          </w:tcPr>
          <w:p>
            <w:pPr>
              <w:spacing w:after="0"/>
              <w:jc w:val="left"/>
            </w:pPr>
          </w:p>
        </w:tc>
        <w:tc>
          <w:tcPr>
            <w:tcW w:type="dxa" w:w="1816"/>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12</w:t>
            </w:r>
          </w:p>
        </w:tc>
        <w:tc>
          <w:tcPr>
            <w:tcW w:type="dxa" w:w="1037"/>
          </w:tcPr>
          <w:p>
            <w:pPr>
              <w:spacing w:after="0"/>
              <w:jc w:val="left"/>
            </w:pPr>
            <w:r>
              <w:rPr>
                <w:sz w:val="16"/>
              </w:rPr>
              <w:t>Coastal Flooding</w:t>
            </w:r>
          </w:p>
        </w:tc>
        <w:tc>
          <w:tcPr>
            <w:tcW w:type="dxa" w:w="1317"/>
          </w:tcPr>
          <w:p>
            <w:pPr>
              <w:spacing w:after="0"/>
              <w:jc w:val="left"/>
            </w:pPr>
            <w:r>
              <w:rPr>
                <w:sz w:val="16"/>
              </w:rPr>
              <w:t>Very Low</w:t>
            </w:r>
          </w:p>
        </w:tc>
        <w:tc>
          <w:tcPr>
            <w:tcW w:type="dxa" w:w="1317"/>
          </w:tcPr>
          <w:p>
            <w:pPr>
              <w:spacing w:after="0"/>
              <w:jc w:val="left"/>
            </w:pPr>
            <w:r>
              <w:rPr>
                <w:sz w:val="16"/>
              </w:rPr>
              <w:t>Very Low</w:t>
            </w:r>
          </w:p>
        </w:tc>
        <w:tc>
          <w:tcPr>
            <w:tcW w:type="dxa" w:w="1126"/>
          </w:tcPr>
          <w:p>
            <w:pPr>
              <w:spacing w:after="0"/>
              <w:jc w:val="right"/>
            </w:pPr>
            <w:r>
              <w:rPr>
                <w:sz w:val="16"/>
              </w:rPr>
              <w:t>$5,327</w:t>
            </w:r>
          </w:p>
        </w:tc>
        <w:tc>
          <w:tcPr>
            <w:tcW w:type="dxa" w:w="1126"/>
          </w:tcPr>
          <w:p>
            <w:pPr>
              <w:spacing w:after="0"/>
              <w:jc w:val="right"/>
            </w:pPr>
          </w:p>
        </w:tc>
        <w:tc>
          <w:tcPr>
            <w:tcW w:type="dxa" w:w="1283"/>
          </w:tcPr>
          <w:p>
            <w:pPr>
              <w:spacing w:after="0"/>
              <w:jc w:val="right"/>
            </w:pPr>
            <w:r>
              <w:rPr>
                <w:sz w:val="16"/>
              </w:rPr>
              <w:t>$549</w:t>
            </w:r>
          </w:p>
        </w:tc>
        <w:tc>
          <w:tcPr>
            <w:tcW w:type="dxa" w:w="1160"/>
          </w:tcPr>
          <w:p>
            <w:pPr>
              <w:spacing w:after="0"/>
              <w:jc w:val="right"/>
            </w:pPr>
            <w:r>
              <w:rPr>
                <w:sz w:val="16"/>
              </w:rPr>
              <w:t>$5,877</w:t>
            </w:r>
          </w:p>
        </w:tc>
        <w:tc>
          <w:tcPr>
            <w:tcW w:type="dxa" w:w="1164"/>
          </w:tcPr>
          <w:p>
            <w:pPr>
              <w:spacing w:after="0"/>
              <w:jc w:val="right"/>
            </w:pPr>
            <w:r>
              <w:rPr>
                <w:sz w:val="16"/>
              </w:rPr>
              <w:t>0</w:t>
            </w:r>
          </w:p>
        </w:tc>
        <w:tc>
          <w:tcPr>
            <w:tcW w:type="dxa" w:w="2085"/>
          </w:tcPr>
          <w:p>
            <w:pPr>
              <w:spacing w:after="0"/>
              <w:jc w:val="left"/>
            </w:pPr>
          </w:p>
        </w:tc>
        <w:tc>
          <w:tcPr>
            <w:tcW w:type="dxa" w:w="1816"/>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317"/>
          </w:tcPr>
          <w:p>
            <w:pPr>
              <w:spacing w:after="0"/>
              <w:jc w:val="left"/>
            </w:pPr>
            <w:r>
              <w:rPr>
                <w:sz w:val="16"/>
              </w:rPr>
              <w:t>Very Low</w:t>
            </w:r>
          </w:p>
        </w:tc>
        <w:tc>
          <w:tcPr>
            <w:tcW w:type="dxa" w:w="1317"/>
          </w:tcPr>
          <w:p>
            <w:pPr>
              <w:spacing w:after="0"/>
              <w:jc w:val="left"/>
            </w:pPr>
            <w:r>
              <w:rPr>
                <w:sz w:val="16"/>
              </w:rPr>
              <w:t>Very Low</w:t>
            </w:r>
          </w:p>
        </w:tc>
        <w:tc>
          <w:tcPr>
            <w:tcW w:type="dxa" w:w="1126"/>
          </w:tcPr>
          <w:p>
            <w:pPr>
              <w:spacing w:after="0"/>
              <w:jc w:val="right"/>
            </w:pPr>
            <w:r>
              <w:rPr>
                <w:sz w:val="16"/>
              </w:rPr>
              <w:t>$4,149</w:t>
            </w:r>
          </w:p>
        </w:tc>
        <w:tc>
          <w:tcPr>
            <w:tcW w:type="dxa" w:w="1126"/>
          </w:tcPr>
          <w:p>
            <w:pPr>
              <w:spacing w:after="0"/>
              <w:jc w:val="right"/>
            </w:pPr>
            <w:r>
              <w:rPr>
                <w:sz w:val="16"/>
              </w:rPr>
              <w:t>$7</w:t>
            </w:r>
          </w:p>
        </w:tc>
        <w:tc>
          <w:tcPr>
            <w:tcW w:type="dxa" w:w="1283"/>
          </w:tcPr>
          <w:p>
            <w:pPr>
              <w:spacing w:after="0"/>
              <w:jc w:val="right"/>
            </w:pPr>
            <w:r>
              <w:rPr>
                <w:sz w:val="16"/>
              </w:rPr>
              <w:t>$665</w:t>
            </w:r>
          </w:p>
        </w:tc>
        <w:tc>
          <w:tcPr>
            <w:tcW w:type="dxa" w:w="1160"/>
          </w:tcPr>
          <w:p>
            <w:pPr>
              <w:spacing w:after="0"/>
              <w:jc w:val="right"/>
            </w:pPr>
            <w:r>
              <w:rPr>
                <w:sz w:val="16"/>
              </w:rPr>
              <w:t>$4,821</w:t>
            </w:r>
          </w:p>
        </w:tc>
        <w:tc>
          <w:tcPr>
            <w:tcW w:type="dxa" w:w="1164"/>
          </w:tcPr>
          <w:p>
            <w:pPr>
              <w:spacing w:after="0"/>
              <w:jc w:val="right"/>
            </w:pPr>
            <w:r>
              <w:rPr>
                <w:sz w:val="16"/>
              </w:rPr>
              <w:t>1</w:t>
            </w:r>
          </w:p>
        </w:tc>
        <w:tc>
          <w:tcPr>
            <w:tcW w:type="dxa" w:w="2085"/>
          </w:tcPr>
          <w:p>
            <w:pPr>
              <w:spacing w:after="0"/>
              <w:jc w:val="left"/>
            </w:pPr>
          </w:p>
        </w:tc>
        <w:tc>
          <w:tcPr>
            <w:tcW w:type="dxa" w:w="1816"/>
          </w:tcPr>
          <w:p>
            <w:pPr>
              <w:spacing w:after="0"/>
              <w:jc w:val="left"/>
            </w:pPr>
          </w:p>
        </w:tc>
      </w:tr>
      <w:tr>
        <w:trPr>
          <w:cantSplit/>
        </w:trPr>
        <w:tc>
          <w:tcPr>
            <w:tcW w:type="dxa" w:w="680"/>
          </w:tcPr>
          <w:p>
            <w:pPr>
              <w:spacing w:after="0"/>
              <w:jc w:val="right"/>
            </w:pPr>
            <w:r>
              <w:rPr>
                <w:sz w:val="16"/>
              </w:rPr>
              <w:t>14</w:t>
            </w:r>
          </w:p>
        </w:tc>
        <w:tc>
          <w:tcPr>
            <w:tcW w:type="dxa" w:w="1037"/>
          </w:tcPr>
          <w:p>
            <w:pPr>
              <w:spacing w:after="0"/>
              <w:jc w:val="left"/>
            </w:pPr>
            <w:r>
              <w:rPr>
                <w:sz w:val="16"/>
              </w:rPr>
              <w:t>Landslide</w:t>
            </w:r>
          </w:p>
        </w:tc>
        <w:tc>
          <w:tcPr>
            <w:tcW w:type="dxa" w:w="1317"/>
          </w:tcPr>
          <w:p>
            <w:pPr>
              <w:spacing w:after="0"/>
              <w:jc w:val="left"/>
            </w:pPr>
            <w:r>
              <w:rPr>
                <w:sz w:val="16"/>
              </w:rPr>
              <w:t>Very Low</w:t>
            </w:r>
          </w:p>
        </w:tc>
        <w:tc>
          <w:tcPr>
            <w:tcW w:type="dxa" w:w="1317"/>
          </w:tcPr>
          <w:p>
            <w:pPr>
              <w:spacing w:after="0"/>
              <w:jc w:val="left"/>
            </w:pPr>
            <w:r>
              <w:rPr>
                <w:sz w:val="16"/>
              </w:rPr>
              <w:t>Very Low</w:t>
            </w:r>
          </w:p>
        </w:tc>
        <w:tc>
          <w:tcPr>
            <w:tcW w:type="dxa" w:w="1126"/>
          </w:tcPr>
          <w:p>
            <w:pPr>
              <w:spacing w:after="0"/>
              <w:jc w:val="right"/>
            </w:pPr>
            <w:r>
              <w:rPr>
                <w:sz w:val="16"/>
              </w:rPr>
              <w:t>$83</w:t>
            </w:r>
          </w:p>
        </w:tc>
        <w:tc>
          <w:tcPr>
            <w:tcW w:type="dxa" w:w="1126"/>
          </w:tcPr>
          <w:p>
            <w:pPr>
              <w:spacing w:after="0"/>
              <w:jc w:val="right"/>
            </w:pPr>
          </w:p>
        </w:tc>
        <w:tc>
          <w:tcPr>
            <w:tcW w:type="dxa" w:w="1283"/>
          </w:tcPr>
          <w:p>
            <w:pPr>
              <w:spacing w:after="0"/>
              <w:jc w:val="right"/>
            </w:pPr>
            <w:r>
              <w:rPr>
                <w:sz w:val="16"/>
              </w:rPr>
              <w:t>$616</w:t>
            </w:r>
          </w:p>
        </w:tc>
        <w:tc>
          <w:tcPr>
            <w:tcW w:type="dxa" w:w="1160"/>
          </w:tcPr>
          <w:p>
            <w:pPr>
              <w:spacing w:after="0"/>
              <w:jc w:val="right"/>
            </w:pPr>
            <w:r>
              <w:rPr>
                <w:sz w:val="16"/>
              </w:rPr>
              <w:t>$699</w:t>
            </w:r>
          </w:p>
        </w:tc>
        <w:tc>
          <w:tcPr>
            <w:tcW w:type="dxa" w:w="1164"/>
          </w:tcPr>
          <w:p>
            <w:pPr>
              <w:spacing w:after="0"/>
              <w:jc w:val="right"/>
            </w:pPr>
            <w:r>
              <w:rPr>
                <w:sz w:val="16"/>
              </w:rPr>
              <w:t>0</w:t>
            </w:r>
          </w:p>
        </w:tc>
        <w:tc>
          <w:tcPr>
            <w:tcW w:type="dxa" w:w="2085"/>
          </w:tcPr>
          <w:p>
            <w:pPr>
              <w:spacing w:after="0"/>
              <w:jc w:val="left"/>
            </w:pPr>
          </w:p>
        </w:tc>
        <w:tc>
          <w:tcPr>
            <w:tcW w:type="dxa" w:w="181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15</w:t>
            </w:r>
          </w:p>
        </w:tc>
        <w:tc>
          <w:tcPr>
            <w:tcW w:type="dxa" w:w="1037"/>
          </w:tcPr>
          <w:p>
            <w:pPr>
              <w:spacing w:after="0"/>
              <w:jc w:val="left"/>
            </w:pPr>
            <w:r>
              <w:rPr>
                <w:sz w:val="16"/>
              </w:rPr>
              <w:t>Drought</w:t>
            </w:r>
          </w:p>
        </w:tc>
        <w:tc>
          <w:tcPr>
            <w:tcW w:type="dxa" w:w="1317"/>
          </w:tcPr>
          <w:p>
            <w:pPr>
              <w:spacing w:after="0"/>
              <w:jc w:val="left"/>
            </w:pPr>
            <w:r>
              <w:rPr>
                <w:sz w:val="16"/>
              </w:rPr>
              <w:t>No Rating</w:t>
            </w:r>
          </w:p>
        </w:tc>
        <w:tc>
          <w:tcPr>
            <w:tcW w:type="dxa" w:w="1317"/>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3"/>
          </w:tcPr>
          <w:p>
            <w:pPr>
              <w:spacing w:after="0"/>
              <w:jc w:val="right"/>
            </w:pPr>
          </w:p>
        </w:tc>
        <w:tc>
          <w:tcPr>
            <w:tcW w:type="dxa" w:w="1160"/>
          </w:tcPr>
          <w:p>
            <w:pPr>
              <w:spacing w:after="0"/>
              <w:jc w:val="right"/>
            </w:pPr>
            <w:r>
              <w:rPr>
                <w:sz w:val="16"/>
              </w:rPr>
              <w:t>$0</w:t>
            </w:r>
          </w:p>
        </w:tc>
        <w:tc>
          <w:tcPr>
            <w:tcW w:type="dxa" w:w="1164"/>
          </w:tcPr>
          <w:p>
            <w:pPr>
              <w:spacing w:after="0"/>
              <w:jc w:val="right"/>
            </w:pPr>
            <w:r>
              <w:rPr>
                <w:sz w:val="16"/>
              </w:rPr>
              <w:t>2</w:t>
            </w:r>
          </w:p>
        </w:tc>
        <w:tc>
          <w:tcPr>
            <w:tcW w:type="dxa" w:w="2085"/>
          </w:tcPr>
          <w:p>
            <w:pPr>
              <w:spacing w:after="0"/>
              <w:jc w:val="left"/>
            </w:pPr>
          </w:p>
        </w:tc>
        <w:tc>
          <w:tcPr>
            <w:tcW w:type="dxa" w:w="1816"/>
          </w:tcPr>
          <w:p>
            <w:pPr>
              <w:spacing w:after="0"/>
              <w:jc w:val="left"/>
            </w:pP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317"/>
          </w:tcPr>
          <w:p>
            <w:pPr>
              <w:spacing w:after="0"/>
              <w:jc w:val="left"/>
            </w:pPr>
            <w:r>
              <w:rPr>
                <w:sz w:val="16"/>
              </w:rPr>
              <w:t>Not Applicable</w:t>
            </w:r>
          </w:p>
        </w:tc>
        <w:tc>
          <w:tcPr>
            <w:tcW w:type="dxa" w:w="131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3"/>
          </w:tcPr>
          <w:p>
            <w:pPr>
              <w:spacing w:after="0"/>
              <w:jc w:val="right"/>
            </w:pPr>
          </w:p>
        </w:tc>
        <w:tc>
          <w:tcPr>
            <w:tcW w:type="dxa" w:w="1160"/>
          </w:tcPr>
          <w:p>
            <w:pPr>
              <w:spacing w:after="0"/>
              <w:jc w:val="right"/>
            </w:pPr>
          </w:p>
        </w:tc>
        <w:tc>
          <w:tcPr>
            <w:tcW w:type="dxa" w:w="1164"/>
          </w:tcPr>
          <w:p>
            <w:pPr>
              <w:spacing w:after="0"/>
              <w:jc w:val="right"/>
            </w:pPr>
            <w:r>
              <w:rPr>
                <w:sz w:val="16"/>
              </w:rPr>
              <w:t>0</w:t>
            </w:r>
          </w:p>
        </w:tc>
        <w:tc>
          <w:tcPr>
            <w:tcW w:type="dxa" w:w="2085"/>
          </w:tcPr>
          <w:p>
            <w:pPr>
              <w:spacing w:after="0"/>
              <w:jc w:val="left"/>
            </w:pPr>
            <w:r>
              <w:rPr>
                <w:sz w:val="16"/>
              </w:rPr>
              <w:t>NRI rates avalanche Not Applicable for this county, and no federal declaration for this county names it.</w:t>
            </w:r>
          </w:p>
        </w:tc>
        <w:tc>
          <w:tcPr>
            <w:tcW w:type="dxa" w:w="1816"/>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317"/>
          </w:tcPr>
          <w:p>
            <w:pPr>
              <w:spacing w:after="0"/>
              <w:jc w:val="left"/>
            </w:pPr>
            <w:r>
              <w:rPr>
                <w:sz w:val="16"/>
              </w:rPr>
              <w:t>Insufficient Data</w:t>
            </w:r>
          </w:p>
        </w:tc>
        <w:tc>
          <w:tcPr>
            <w:tcW w:type="dxa" w:w="1317"/>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83"/>
          </w:tcPr>
          <w:p>
            <w:pPr>
              <w:spacing w:after="0"/>
              <w:jc w:val="right"/>
            </w:pPr>
          </w:p>
        </w:tc>
        <w:tc>
          <w:tcPr>
            <w:tcW w:type="dxa" w:w="1160"/>
          </w:tcPr>
          <w:p>
            <w:pPr>
              <w:spacing w:after="0"/>
              <w:jc w:val="right"/>
            </w:pPr>
          </w:p>
        </w:tc>
        <w:tc>
          <w:tcPr>
            <w:tcW w:type="dxa" w:w="1164"/>
          </w:tcPr>
          <w:p>
            <w:pPr>
              <w:spacing w:after="0"/>
              <w:jc w:val="right"/>
            </w:pPr>
            <w:r>
              <w:rPr>
                <w:sz w:val="16"/>
              </w:rPr>
              <w:t>0</w:t>
            </w:r>
          </w:p>
        </w:tc>
        <w:tc>
          <w:tcPr>
            <w:tcW w:type="dxa" w:w="2085"/>
          </w:tcPr>
          <w:p>
            <w:pPr>
              <w:spacing w:after="0"/>
              <w:jc w:val="left"/>
            </w:pPr>
          </w:p>
        </w:tc>
        <w:tc>
          <w:tcPr>
            <w:tcW w:type="dxa" w:w="181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317"/>
          </w:tcPr>
          <w:p>
            <w:pPr>
              <w:spacing w:after="0"/>
              <w:jc w:val="left"/>
            </w:pPr>
            <w:r>
              <w:rPr>
                <w:sz w:val="16"/>
              </w:rPr>
              <w:t>Not Applicable</w:t>
            </w:r>
          </w:p>
        </w:tc>
        <w:tc>
          <w:tcPr>
            <w:tcW w:type="dxa" w:w="131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3"/>
          </w:tcPr>
          <w:p>
            <w:pPr>
              <w:spacing w:after="0"/>
              <w:jc w:val="right"/>
            </w:pPr>
          </w:p>
        </w:tc>
        <w:tc>
          <w:tcPr>
            <w:tcW w:type="dxa" w:w="1160"/>
          </w:tcPr>
          <w:p>
            <w:pPr>
              <w:spacing w:after="0"/>
              <w:jc w:val="right"/>
            </w:pPr>
          </w:p>
        </w:tc>
        <w:tc>
          <w:tcPr>
            <w:tcW w:type="dxa" w:w="1164"/>
          </w:tcPr>
          <w:p>
            <w:pPr>
              <w:spacing w:after="0"/>
              <w:jc w:val="right"/>
            </w:pPr>
            <w:r>
              <w:rPr>
                <w:sz w:val="16"/>
              </w:rPr>
              <w:t>0</w:t>
            </w:r>
          </w:p>
        </w:tc>
        <w:tc>
          <w:tcPr>
            <w:tcW w:type="dxa" w:w="2085"/>
          </w:tcPr>
          <w:p>
            <w:pPr>
              <w:spacing w:after="0"/>
              <w:jc w:val="left"/>
            </w:pPr>
            <w:r>
              <w:rPr>
                <w:sz w:val="16"/>
              </w:rPr>
              <w:t>NRI rates volcanic activity Not Applicable for this county, and no federal declaration for this county names it.</w:t>
            </w:r>
          </w:p>
        </w:tc>
        <w:tc>
          <w:tcPr>
            <w:tcW w:type="dxa" w:w="181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3"/>
        <w:gridCol w:w="1679"/>
        <w:gridCol w:w="1487"/>
        <w:gridCol w:w="1809"/>
        <w:gridCol w:w="2008"/>
        <w:gridCol w:w="1606"/>
        <w:gridCol w:w="1755"/>
        <w:gridCol w:w="2114"/>
      </w:tblGrid>
      <w:tr>
        <w:trPr>
          <w:cantSplit/>
          <w:tblHeader/>
        </w:trPr>
        <w:tc>
          <w:tcPr>
            <w:tcW w:type="dxa" w:w="1653"/>
            <w:shd w:val="clear" w:color="auto" w:fill="E8E8E8"/>
          </w:tcPr>
          <w:p>
            <w:pPr>
              <w:spacing w:after="0"/>
              <w:jc w:val="left"/>
            </w:pPr>
            <w:r>
              <w:rPr>
                <w:b/>
                <w:sz w:val="16"/>
              </w:rPr>
              <w:t>Hazard</w:t>
            </w:r>
          </w:p>
        </w:tc>
        <w:tc>
          <w:tcPr>
            <w:tcW w:type="dxa" w:w="1679"/>
            <w:shd w:val="clear" w:color="auto" w:fill="E8E8E8"/>
          </w:tcPr>
          <w:p>
            <w:pPr>
              <w:spacing w:after="0"/>
              <w:jc w:val="left"/>
            </w:pPr>
            <w:r>
              <w:rPr>
                <w:b/>
                <w:sz w:val="16"/>
              </w:rPr>
              <w:t>Scale</w:t>
            </w:r>
          </w:p>
        </w:tc>
        <w:tc>
          <w:tcPr>
            <w:tcW w:type="dxa" w:w="1487"/>
            <w:shd w:val="clear" w:color="auto" w:fill="E8E8E8"/>
          </w:tcPr>
          <w:p>
            <w:pPr>
              <w:spacing w:after="0"/>
              <w:jc w:val="right"/>
            </w:pPr>
            <w:r>
              <w:rPr>
                <w:b/>
                <w:sz w:val="16"/>
              </w:rPr>
              <w:t>Records</w:t>
            </w:r>
          </w:p>
          <w:p>
            <w:pPr>
              <w:spacing w:after="0"/>
              <w:jc w:val="right"/>
            </w:pPr>
            <w:r>
              <w:rPr>
                <w:i/>
                <w:color w:val="555555"/>
                <w:sz w:val="14"/>
              </w:rPr>
              <w:t>count, years</w:t>
            </w:r>
          </w:p>
        </w:tc>
        <w:tc>
          <w:tcPr>
            <w:tcW w:type="dxa" w:w="1809"/>
            <w:shd w:val="clear" w:color="auto" w:fill="E8E8E8"/>
          </w:tcPr>
          <w:p>
            <w:pPr>
              <w:spacing w:after="0"/>
              <w:jc w:val="left"/>
            </w:pPr>
            <w:r>
              <w:rPr>
                <w:b/>
                <w:sz w:val="16"/>
              </w:rPr>
              <w:t>Observed range</w:t>
            </w:r>
          </w:p>
        </w:tc>
        <w:tc>
          <w:tcPr>
            <w:tcW w:type="dxa" w:w="2008"/>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1755"/>
            <w:shd w:val="clear" w:color="auto" w:fill="E8E8E8"/>
          </w:tcPr>
          <w:p>
            <w:pPr>
              <w:spacing w:after="0"/>
              <w:jc w:val="left"/>
            </w:pPr>
            <w:r>
              <w:rPr>
                <w:b/>
                <w:sz w:val="16"/>
              </w:rPr>
              <w:t>How it applies to members</w:t>
            </w:r>
          </w:p>
        </w:tc>
        <w:tc>
          <w:tcPr>
            <w:tcW w:type="dxa" w:w="2114"/>
            <w:shd w:val="clear" w:color="auto" w:fill="E8E8E8"/>
          </w:tcPr>
          <w:p>
            <w:pPr>
              <w:spacing w:after="0"/>
              <w:jc w:val="left"/>
            </w:pPr>
            <w:r>
              <w:rPr>
                <w:b/>
                <w:sz w:val="16"/>
              </w:rPr>
              <w:t>Note</w:t>
            </w:r>
          </w:p>
        </w:tc>
      </w:tr>
      <w:tr>
        <w:trPr>
          <w:cantSplit/>
        </w:trPr>
        <w:tc>
          <w:tcPr>
            <w:tcW w:type="dxa" w:w="1653"/>
          </w:tcPr>
          <w:p>
            <w:pPr>
              <w:spacing w:after="0"/>
              <w:jc w:val="left"/>
            </w:pPr>
            <w:r>
              <w:rPr>
                <w:sz w:val="16"/>
              </w:rPr>
              <w:t>Avalanche</w:t>
            </w:r>
          </w:p>
        </w:tc>
        <w:tc>
          <w:tcPr>
            <w:tcW w:type="dxa" w:w="1679"/>
          </w:tcPr>
          <w:p>
            <w:pPr>
              <w:spacing w:after="0"/>
              <w:jc w:val="left"/>
            </w:pPr>
            <w:r>
              <w:rPr>
                <w:sz w:val="16"/>
              </w:rPr>
              <w:t>none (count and damage)</w:t>
            </w:r>
          </w:p>
        </w:tc>
        <w:tc>
          <w:tcPr>
            <w:tcW w:type="dxa" w:w="1487"/>
          </w:tcPr>
          <w:p>
            <w:pPr>
              <w:spacing w:after="0"/>
              <w:jc w:val="right"/>
            </w:pPr>
            <w:r>
              <w:rPr>
                <w:sz w:val="16"/>
              </w:rPr>
              <w:t>0</w:t>
            </w:r>
          </w:p>
        </w:tc>
        <w:tc>
          <w:tcPr>
            <w:tcW w:type="dxa" w:w="1809"/>
          </w:tcPr>
          <w:p>
            <w:pPr>
              <w:spacing w:after="0"/>
              <w:jc w:val="left"/>
            </w:pPr>
          </w:p>
        </w:tc>
        <w:tc>
          <w:tcPr>
            <w:tcW w:type="dxa" w:w="2008"/>
          </w:tcPr>
          <w:p>
            <w:pPr>
              <w:spacing w:after="0"/>
              <w:jc w:val="left"/>
            </w:pPr>
          </w:p>
        </w:tc>
        <w:tc>
          <w:tcPr>
            <w:tcW w:type="dxa" w:w="1606"/>
          </w:tcPr>
          <w:p>
            <w:pPr>
              <w:spacing w:after="0"/>
              <w:jc w:val="left"/>
            </w:pPr>
          </w:p>
        </w:tc>
        <w:tc>
          <w:tcPr>
            <w:tcW w:type="dxa" w:w="1755"/>
          </w:tcPr>
          <w:p>
            <w:pPr>
              <w:spacing w:after="0"/>
              <w:jc w:val="left"/>
            </w:pPr>
          </w:p>
        </w:tc>
        <w:tc>
          <w:tcPr>
            <w:tcW w:type="dxa" w:w="2114"/>
          </w:tcPr>
          <w:p>
            <w:pPr>
              <w:spacing w:after="0"/>
              <w:jc w:val="left"/>
            </w:pPr>
            <w:r>
              <w:rPr>
                <w:sz w:val="16"/>
              </w:rPr>
              <w:t>Physical measure: in event narratives only; local data required.</w:t>
            </w:r>
          </w:p>
        </w:tc>
      </w:tr>
      <w:tr>
        <w:trPr>
          <w:cantSplit/>
        </w:trPr>
        <w:tc>
          <w:tcPr>
            <w:tcW w:type="dxa" w:w="1653"/>
          </w:tcPr>
          <w:p>
            <w:pPr>
              <w:spacing w:after="0"/>
              <w:jc w:val="left"/>
            </w:pPr>
            <w:r>
              <w:rPr>
                <w:sz w:val="16"/>
              </w:rPr>
              <w:t>Coastal Flood, Storm Surge/Tide</w:t>
            </w:r>
          </w:p>
        </w:tc>
        <w:tc>
          <w:tcPr>
            <w:tcW w:type="dxa" w:w="1679"/>
          </w:tcPr>
          <w:p>
            <w:pPr>
              <w:spacing w:after="0"/>
              <w:jc w:val="left"/>
            </w:pPr>
            <w:r>
              <w:rPr>
                <w:sz w:val="16"/>
              </w:rPr>
              <w:t>none in data (FIRM for depth)</w:t>
            </w:r>
          </w:p>
        </w:tc>
        <w:tc>
          <w:tcPr>
            <w:tcW w:type="dxa" w:w="1487"/>
          </w:tcPr>
          <w:p>
            <w:pPr>
              <w:spacing w:after="0"/>
              <w:jc w:val="right"/>
            </w:pPr>
            <w:r>
              <w:rPr>
                <w:sz w:val="16"/>
              </w:rPr>
              <w:t>0</w:t>
            </w:r>
          </w:p>
        </w:tc>
        <w:tc>
          <w:tcPr>
            <w:tcW w:type="dxa" w:w="1809"/>
          </w:tcPr>
          <w:p>
            <w:pPr>
              <w:spacing w:after="0"/>
              <w:jc w:val="left"/>
            </w:pPr>
          </w:p>
        </w:tc>
        <w:tc>
          <w:tcPr>
            <w:tcW w:type="dxa" w:w="2008"/>
          </w:tcPr>
          <w:p>
            <w:pPr>
              <w:spacing w:after="0"/>
              <w:jc w:val="left"/>
            </w:pPr>
          </w:p>
        </w:tc>
        <w:tc>
          <w:tcPr>
            <w:tcW w:type="dxa" w:w="1606"/>
          </w:tcPr>
          <w:p>
            <w:pPr>
              <w:spacing w:after="0"/>
              <w:jc w:val="left"/>
            </w:pPr>
          </w:p>
        </w:tc>
        <w:tc>
          <w:tcPr>
            <w:tcW w:type="dxa" w:w="1755"/>
          </w:tcPr>
          <w:p>
            <w:pPr>
              <w:spacing w:after="0"/>
              <w:jc w:val="left"/>
            </w:pPr>
          </w:p>
        </w:tc>
        <w:tc>
          <w:tcPr>
            <w:tcW w:type="dxa" w:w="2114"/>
          </w:tcPr>
          <w:p>
            <w:pPr>
              <w:spacing w:after="0"/>
              <w:jc w:val="left"/>
            </w:pPr>
            <w:r>
              <w:rPr>
                <w:sz w:val="16"/>
              </w:rPr>
              <w:t>Flood depth: see the FEMA Flood Insurance Rate Map.</w:t>
            </w:r>
          </w:p>
        </w:tc>
      </w:tr>
      <w:tr>
        <w:trPr>
          <w:cantSplit/>
        </w:trPr>
        <w:tc>
          <w:tcPr>
            <w:tcW w:type="dxa" w:w="1653"/>
          </w:tcPr>
          <w:p>
            <w:pPr>
              <w:spacing w:after="0"/>
              <w:jc w:val="left"/>
            </w:pPr>
            <w:r>
              <w:rPr>
                <w:sz w:val="16"/>
              </w:rPr>
              <w:t>Cold/Wind Chill, Extreme Cold/Wind Chill</w:t>
            </w:r>
          </w:p>
        </w:tc>
        <w:tc>
          <w:tcPr>
            <w:tcW w:type="dxa" w:w="1679"/>
          </w:tcPr>
          <w:p>
            <w:pPr>
              <w:spacing w:after="0"/>
              <w:jc w:val="left"/>
            </w:pPr>
            <w:r>
              <w:rPr>
                <w:sz w:val="16"/>
              </w:rPr>
              <w:t>wind chill</w:t>
            </w:r>
          </w:p>
        </w:tc>
        <w:tc>
          <w:tcPr>
            <w:tcW w:type="dxa" w:w="1487"/>
          </w:tcPr>
          <w:p>
            <w:pPr>
              <w:spacing w:after="0"/>
              <w:jc w:val="right"/>
            </w:pPr>
            <w:r>
              <w:rPr>
                <w:sz w:val="16"/>
              </w:rPr>
              <w:t>14, 1996 to 2026 (14 zone-level)</w:t>
            </w:r>
          </w:p>
        </w:tc>
        <w:tc>
          <w:tcPr>
            <w:tcW w:type="dxa" w:w="1809"/>
          </w:tcPr>
          <w:p>
            <w:pPr>
              <w:spacing w:after="0"/>
              <w:jc w:val="left"/>
            </w:pPr>
            <w:r>
              <w:rPr>
                <w:sz w:val="16"/>
              </w:rPr>
              <w:t>1 day to 21 days (median 3 days); 14 with a recorded value</w:t>
            </w:r>
          </w:p>
        </w:tc>
        <w:tc>
          <w:tcPr>
            <w:tcW w:type="dxa" w:w="2008"/>
          </w:tcPr>
          <w:p>
            <w:pPr>
              <w:spacing w:after="0"/>
              <w:jc w:val="left"/>
            </w:pPr>
            <w:r>
              <w:rPr>
                <w:sz w:val="16"/>
              </w:rPr>
              <w:t>21 days, 2003-01-10 to 2003-01-30, from 1 monthly summary record (a monthly summary record covers most or all of a month; it does not count days at wave conditions), zone-level</w:t>
            </w:r>
          </w:p>
        </w:tc>
        <w:tc>
          <w:tcPr>
            <w:tcW w:type="dxa" w:w="1606"/>
          </w:tcPr>
          <w:p>
            <w:pPr>
              <w:spacing w:after="0"/>
              <w:jc w:val="left"/>
            </w:pPr>
            <w:r>
              <w:rPr>
                <w:sz w:val="16"/>
              </w:rPr>
              <w:t>Cold/Wind Chill, 2007-02-03, $25,000 property; $0 crops, reported for the zone (2007 dollars)</w:t>
            </w:r>
          </w:p>
        </w:tc>
        <w:tc>
          <w:tcPr>
            <w:tcW w:type="dxa" w:w="1755"/>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Wind chill: in event narratives only; local data required.</w:t>
            </w:r>
          </w:p>
        </w:tc>
      </w:tr>
      <w:tr>
        <w:trPr>
          <w:cantSplit/>
        </w:trPr>
        <w:tc>
          <w:tcPr>
            <w:tcW w:type="dxa" w:w="1653"/>
          </w:tcPr>
          <w:p>
            <w:pPr>
              <w:spacing w:after="0"/>
              <w:jc w:val="left"/>
            </w:pPr>
            <w:r>
              <w:rPr>
                <w:sz w:val="16"/>
              </w:rPr>
              <w:t>Frost/Freeze (outside NRI Cold Wave definition)</w:t>
            </w:r>
          </w:p>
        </w:tc>
        <w:tc>
          <w:tcPr>
            <w:tcW w:type="dxa" w:w="1679"/>
          </w:tcPr>
          <w:p>
            <w:pPr>
              <w:spacing w:after="0"/>
              <w:jc w:val="left"/>
            </w:pPr>
            <w:r>
              <w:rPr>
                <w:sz w:val="16"/>
              </w:rPr>
              <w:t>crop damage</w:t>
            </w:r>
          </w:p>
        </w:tc>
        <w:tc>
          <w:tcPr>
            <w:tcW w:type="dxa" w:w="1487"/>
          </w:tcPr>
          <w:p>
            <w:pPr>
              <w:spacing w:after="0"/>
              <w:jc w:val="right"/>
            </w:pPr>
            <w:r>
              <w:rPr>
                <w:sz w:val="16"/>
              </w:rPr>
              <w:t>1, 2012 to 2012 (1 zone-level)</w:t>
            </w:r>
          </w:p>
        </w:tc>
        <w:tc>
          <w:tcPr>
            <w:tcW w:type="dxa" w:w="1809"/>
          </w:tcPr>
          <w:p>
            <w:pPr>
              <w:spacing w:after="0"/>
              <w:jc w:val="left"/>
            </w:pPr>
          </w:p>
        </w:tc>
        <w:tc>
          <w:tcPr>
            <w:tcW w:type="dxa" w:w="2008"/>
          </w:tcPr>
          <w:p>
            <w:pPr>
              <w:spacing w:after="0"/>
              <w:jc w:val="left"/>
            </w:pPr>
            <w:r>
              <w:rPr>
                <w:sz w:val="16"/>
              </w:rPr>
              <w:t>Frost/Freeze, 2012-04-27, $1,300,000 crop damage, reported for the zone (2012 dollars); NWS zone MIZ054 (TUSCOLA), zone-level: may include parts of neighboring counties</w:t>
            </w:r>
          </w:p>
        </w:tc>
        <w:tc>
          <w:tcPr>
            <w:tcW w:type="dxa" w:w="1606"/>
          </w:tcPr>
          <w:p>
            <w:pPr>
              <w:spacing w:after="0"/>
              <w:jc w:val="left"/>
            </w:pPr>
          </w:p>
        </w:tc>
        <w:tc>
          <w:tcPr>
            <w:tcW w:type="dxa" w:w="1755"/>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Temperature: in event narratives only; local data required.</w:t>
            </w:r>
          </w:p>
        </w:tc>
      </w:tr>
      <w:tr>
        <w:trPr>
          <w:cantSplit/>
        </w:trPr>
        <w:tc>
          <w:tcPr>
            <w:tcW w:type="dxa" w:w="1653"/>
          </w:tcPr>
          <w:p>
            <w:pPr>
              <w:spacing w:after="0"/>
              <w:jc w:val="left"/>
            </w:pPr>
            <w:r>
              <w:rPr>
                <w:sz w:val="16"/>
              </w:rPr>
              <w:t>Drought</w:t>
            </w:r>
          </w:p>
        </w:tc>
        <w:tc>
          <w:tcPr>
            <w:tcW w:type="dxa" w:w="1679"/>
          </w:tcPr>
          <w:p>
            <w:pPr>
              <w:spacing w:after="0"/>
              <w:jc w:val="left"/>
            </w:pPr>
            <w:r>
              <w:rPr>
                <w:sz w:val="16"/>
              </w:rPr>
              <w:t>US Drought Monitor D-scale</w:t>
            </w:r>
          </w:p>
        </w:tc>
        <w:tc>
          <w:tcPr>
            <w:tcW w:type="dxa" w:w="1487"/>
          </w:tcPr>
          <w:p>
            <w:pPr>
              <w:spacing w:after="0"/>
              <w:jc w:val="right"/>
            </w:pPr>
            <w:r>
              <w:rPr>
                <w:sz w:val="16"/>
              </w:rPr>
              <w:t>2, 2001 to 2002 (2 zone-level)</w:t>
            </w:r>
          </w:p>
        </w:tc>
        <w:tc>
          <w:tcPr>
            <w:tcW w:type="dxa" w:w="1809"/>
          </w:tcPr>
          <w:p>
            <w:pPr>
              <w:spacing w:after="0"/>
              <w:jc w:val="left"/>
            </w:pPr>
            <w:r>
              <w:rPr>
                <w:sz w:val="16"/>
              </w:rPr>
              <w:t>30 days to 31 days (median 30.5 days); 2 with a recorded value</w:t>
            </w:r>
          </w:p>
        </w:tc>
        <w:tc>
          <w:tcPr>
            <w:tcW w:type="dxa" w:w="2008"/>
          </w:tcPr>
          <w:p>
            <w:pPr>
              <w:spacing w:after="0"/>
              <w:jc w:val="left"/>
            </w:pPr>
            <w:r>
              <w:rPr>
                <w:sz w:val="16"/>
              </w:rPr>
              <w:t>31 days (1 month), 2001-07-01 to 2001-07-31, zone-level</w:t>
            </w:r>
          </w:p>
        </w:tc>
        <w:tc>
          <w:tcPr>
            <w:tcW w:type="dxa" w:w="1606"/>
          </w:tcPr>
          <w:p>
            <w:pPr>
              <w:spacing w:after="0"/>
              <w:jc w:val="left"/>
            </w:pPr>
          </w:p>
        </w:tc>
        <w:tc>
          <w:tcPr>
            <w:tcW w:type="dxa" w:w="1755"/>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3"/>
          </w:tcPr>
          <w:p>
            <w:pPr>
              <w:spacing w:after="0"/>
              <w:jc w:val="left"/>
            </w:pPr>
            <w:r>
              <w:rPr>
                <w:sz w:val="16"/>
              </w:rPr>
              <w:t>Earthquake</w:t>
            </w:r>
          </w:p>
        </w:tc>
        <w:tc>
          <w:tcPr>
            <w:tcW w:type="dxa" w:w="1679"/>
          </w:tcPr>
          <w:p>
            <w:pPr>
              <w:spacing w:after="0"/>
              <w:jc w:val="left"/>
            </w:pPr>
            <w:r>
              <w:rPr>
                <w:sz w:val="16"/>
              </w:rPr>
              <w:t>Modified Mercalli (local data)</w:t>
            </w:r>
          </w:p>
        </w:tc>
        <w:tc>
          <w:tcPr>
            <w:tcW w:type="dxa" w:w="1487"/>
          </w:tcPr>
          <w:p>
            <w:pPr>
              <w:spacing w:after="0"/>
              <w:jc w:val="right"/>
            </w:pPr>
            <w:r>
              <w:rPr>
                <w:sz w:val="16"/>
              </w:rPr>
              <w:t>0</w:t>
            </w:r>
          </w:p>
        </w:tc>
        <w:tc>
          <w:tcPr>
            <w:tcW w:type="dxa" w:w="1809"/>
          </w:tcPr>
          <w:p>
            <w:pPr>
              <w:spacing w:after="0"/>
              <w:jc w:val="left"/>
            </w:pPr>
          </w:p>
        </w:tc>
        <w:tc>
          <w:tcPr>
            <w:tcW w:type="dxa" w:w="2008"/>
          </w:tcPr>
          <w:p>
            <w:pPr>
              <w:spacing w:after="0"/>
              <w:jc w:val="left"/>
            </w:pPr>
          </w:p>
        </w:tc>
        <w:tc>
          <w:tcPr>
            <w:tcW w:type="dxa" w:w="1606"/>
          </w:tcPr>
          <w:p>
            <w:pPr>
              <w:spacing w:after="0"/>
              <w:jc w:val="left"/>
            </w:pPr>
          </w:p>
        </w:tc>
        <w:tc>
          <w:tcPr>
            <w:tcW w:type="dxa" w:w="1755"/>
          </w:tcPr>
          <w:p>
            <w:pPr>
              <w:spacing w:after="0"/>
              <w:jc w:val="left"/>
            </w:pPr>
          </w:p>
        </w:tc>
        <w:tc>
          <w:tcPr>
            <w:tcW w:type="dxa" w:w="2114"/>
          </w:tcPr>
          <w:p>
            <w:pPr>
              <w:spacing w:after="0"/>
              <w:jc w:val="left"/>
            </w:pPr>
            <w:r>
              <w:rPr>
                <w:sz w:val="16"/>
              </w:rPr>
              <w:t>No Storm Events record; local data required (e.g., USGS).</w:t>
            </w:r>
          </w:p>
        </w:tc>
      </w:tr>
      <w:tr>
        <w:trPr>
          <w:cantSplit/>
        </w:trPr>
        <w:tc>
          <w:tcPr>
            <w:tcW w:type="dxa" w:w="1653"/>
          </w:tcPr>
          <w:p>
            <w:pPr>
              <w:spacing w:after="0"/>
              <w:jc w:val="left"/>
            </w:pPr>
            <w:r>
              <w:rPr>
                <w:sz w:val="16"/>
              </w:rPr>
              <w:t>Hail</w:t>
            </w:r>
          </w:p>
        </w:tc>
        <w:tc>
          <w:tcPr>
            <w:tcW w:type="dxa" w:w="1679"/>
          </w:tcPr>
          <w:p>
            <w:pPr>
              <w:spacing w:after="0"/>
              <w:jc w:val="left"/>
            </w:pPr>
            <w:r>
              <w:rPr>
                <w:sz w:val="16"/>
              </w:rPr>
              <w:t>hail size (inches)</w:t>
            </w:r>
          </w:p>
        </w:tc>
        <w:tc>
          <w:tcPr>
            <w:tcW w:type="dxa" w:w="1487"/>
          </w:tcPr>
          <w:p>
            <w:pPr>
              <w:spacing w:after="0"/>
              <w:jc w:val="right"/>
            </w:pPr>
            <w:r>
              <w:rPr>
                <w:sz w:val="16"/>
              </w:rPr>
              <w:t>89, 1958 to 2026</w:t>
            </w:r>
          </w:p>
        </w:tc>
        <w:tc>
          <w:tcPr>
            <w:tcW w:type="dxa" w:w="1809"/>
          </w:tcPr>
          <w:p>
            <w:pPr>
              <w:spacing w:after="0"/>
              <w:jc w:val="left"/>
            </w:pPr>
            <w:r>
              <w:rPr>
                <w:sz w:val="16"/>
              </w:rPr>
              <w:t>0.75 in to 2 in (median 0.88 in); 89 with a recorded value</w:t>
            </w:r>
          </w:p>
        </w:tc>
        <w:tc>
          <w:tcPr>
            <w:tcW w:type="dxa" w:w="2008"/>
          </w:tcPr>
          <w:p>
            <w:pPr>
              <w:spacing w:after="0"/>
              <w:jc w:val="left"/>
            </w:pPr>
            <w:r>
              <w:rPr>
                <w:sz w:val="16"/>
              </w:rPr>
              <w:t>2 in hail, 2026-05-17; same size also recorded on 1958-08-30, 2012-03-15</w:t>
            </w:r>
          </w:p>
        </w:tc>
        <w:tc>
          <w:tcPr>
            <w:tcW w:type="dxa" w:w="1606"/>
          </w:tcPr>
          <w:p>
            <w:pPr>
              <w:spacing w:after="0"/>
              <w:jc w:val="left"/>
            </w:pPr>
            <w:r>
              <w:rPr>
                <w:sz w:val="16"/>
              </w:rPr>
              <w:t>Hail, 1994-07-06, $500,000 property; crops not recorded (1994 dollars)</w:t>
            </w:r>
          </w:p>
        </w:tc>
        <w:tc>
          <w:tcPr>
            <w:tcW w:type="dxa" w:w="1755"/>
          </w:tcPr>
          <w:p>
            <w:pPr>
              <w:spacing w:after="0"/>
              <w:jc w:val="left"/>
            </w:pPr>
            <w:r>
              <w:rPr>
                <w:sz w:val="16"/>
              </w:rPr>
              <w:t>Event records naming member places: Caro city (12 records), Kingston township (8 records), Kingston village (8 records), Unionville village (8 records), Fairgrove township (7 records), Fairgrove village (7 records), Vassar city (7 records), Vassar township (7 records), Cass City village (6 records), Mayville village (6 records); and 8 more member places (see the XLSX file).</w:t>
            </w:r>
          </w:p>
        </w:tc>
        <w:tc>
          <w:tcPr>
            <w:tcW w:type="dxa" w:w="2114"/>
          </w:tcPr>
          <w:p>
            <w:pPr>
              <w:spacing w:after="0"/>
              <w:jc w:val="left"/>
            </w:pPr>
          </w:p>
        </w:tc>
      </w:tr>
      <w:tr>
        <w:trPr>
          <w:cantSplit/>
        </w:trPr>
        <w:tc>
          <w:tcPr>
            <w:tcW w:type="dxa" w:w="1653"/>
          </w:tcPr>
          <w:p>
            <w:pPr>
              <w:spacing w:after="0"/>
              <w:jc w:val="left"/>
            </w:pPr>
            <w:r>
              <w:rPr>
                <w:sz w:val="16"/>
              </w:rPr>
              <w:t>Excessive Heat, Heat</w:t>
            </w:r>
          </w:p>
        </w:tc>
        <w:tc>
          <w:tcPr>
            <w:tcW w:type="dxa" w:w="1679"/>
          </w:tcPr>
          <w:p>
            <w:pPr>
              <w:spacing w:after="0"/>
              <w:jc w:val="left"/>
            </w:pPr>
            <w:r>
              <w:rPr>
                <w:sz w:val="16"/>
              </w:rPr>
              <w:t>heat index (narratives)</w:t>
            </w:r>
          </w:p>
        </w:tc>
        <w:tc>
          <w:tcPr>
            <w:tcW w:type="dxa" w:w="1487"/>
          </w:tcPr>
          <w:p>
            <w:pPr>
              <w:spacing w:after="0"/>
              <w:jc w:val="right"/>
            </w:pPr>
            <w:r>
              <w:rPr>
                <w:sz w:val="16"/>
              </w:rPr>
              <w:t>14, 1999 to 2026 (14 zone-level)</w:t>
            </w:r>
          </w:p>
        </w:tc>
        <w:tc>
          <w:tcPr>
            <w:tcW w:type="dxa" w:w="1809"/>
          </w:tcPr>
          <w:p>
            <w:pPr>
              <w:spacing w:after="0"/>
              <w:jc w:val="left"/>
            </w:pPr>
            <w:r>
              <w:rPr>
                <w:sz w:val="16"/>
              </w:rPr>
              <w:t>1 day to 7 days (median 4.5 days); 10 with a recorded value</w:t>
            </w:r>
          </w:p>
        </w:tc>
        <w:tc>
          <w:tcPr>
            <w:tcW w:type="dxa" w:w="2008"/>
          </w:tcPr>
          <w:p>
            <w:pPr>
              <w:spacing w:after="0"/>
              <w:jc w:val="left"/>
            </w:pPr>
            <w:r>
              <w:rPr>
                <w:sz w:val="16"/>
              </w:rPr>
              <w:t>7 consecutive days, 2012-07-01 to 2012-07-07, zone-level</w:t>
            </w:r>
          </w:p>
        </w:tc>
        <w:tc>
          <w:tcPr>
            <w:tcW w:type="dxa" w:w="1606"/>
          </w:tcPr>
          <w:p>
            <w:pPr>
              <w:spacing w:after="0"/>
              <w:jc w:val="left"/>
            </w:pPr>
          </w:p>
        </w:tc>
        <w:tc>
          <w:tcPr>
            <w:tcW w:type="dxa" w:w="1755"/>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53"/>
          </w:tcPr>
          <w:p>
            <w:pPr>
              <w:spacing w:after="0"/>
              <w:jc w:val="left"/>
            </w:pPr>
            <w:r>
              <w:rPr>
                <w:sz w:val="16"/>
              </w:rPr>
              <w:t>Hurricane, Tropical Storm, Tropical Depression</w:t>
            </w:r>
          </w:p>
        </w:tc>
        <w:tc>
          <w:tcPr>
            <w:tcW w:type="dxa" w:w="1679"/>
          </w:tcPr>
          <w:p>
            <w:pPr>
              <w:spacing w:after="0"/>
              <w:jc w:val="left"/>
            </w:pPr>
            <w:r>
              <w:rPr>
                <w:sz w:val="16"/>
              </w:rPr>
              <w:t>Saffir-Simpson</w:t>
            </w:r>
          </w:p>
        </w:tc>
        <w:tc>
          <w:tcPr>
            <w:tcW w:type="dxa" w:w="1487"/>
          </w:tcPr>
          <w:p>
            <w:pPr>
              <w:spacing w:after="0"/>
              <w:jc w:val="right"/>
            </w:pPr>
            <w:r>
              <w:rPr>
                <w:sz w:val="16"/>
              </w:rPr>
              <w:t>0</w:t>
            </w:r>
          </w:p>
        </w:tc>
        <w:tc>
          <w:tcPr>
            <w:tcW w:type="dxa" w:w="1809"/>
          </w:tcPr>
          <w:p>
            <w:pPr>
              <w:spacing w:after="0"/>
              <w:jc w:val="left"/>
            </w:pPr>
          </w:p>
        </w:tc>
        <w:tc>
          <w:tcPr>
            <w:tcW w:type="dxa" w:w="2008"/>
          </w:tcPr>
          <w:p>
            <w:pPr>
              <w:spacing w:after="0"/>
              <w:jc w:val="left"/>
            </w:pPr>
          </w:p>
        </w:tc>
        <w:tc>
          <w:tcPr>
            <w:tcW w:type="dxa" w:w="1606"/>
          </w:tcPr>
          <w:p>
            <w:pPr>
              <w:spacing w:after="0"/>
              <w:jc w:val="left"/>
            </w:pPr>
          </w:p>
        </w:tc>
        <w:tc>
          <w:tcPr>
            <w:tcW w:type="dxa" w:w="1755"/>
          </w:tcPr>
          <w:p>
            <w:pPr>
              <w:spacing w:after="0"/>
              <w:jc w:val="left"/>
            </w:pPr>
          </w:p>
        </w:tc>
        <w:tc>
          <w:tcPr>
            <w:tcW w:type="dxa" w:w="211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3"/>
          </w:tcPr>
          <w:p>
            <w:pPr>
              <w:spacing w:after="0"/>
              <w:jc w:val="left"/>
            </w:pPr>
            <w:r>
              <w:rPr>
                <w:sz w:val="16"/>
              </w:rPr>
              <w:t>Ice Storm</w:t>
            </w:r>
          </w:p>
        </w:tc>
        <w:tc>
          <w:tcPr>
            <w:tcW w:type="dxa" w:w="1679"/>
          </w:tcPr>
          <w:p>
            <w:pPr>
              <w:spacing w:after="0"/>
              <w:jc w:val="left"/>
            </w:pPr>
            <w:r>
              <w:rPr>
                <w:sz w:val="16"/>
              </w:rPr>
              <w:t>Sperry-Piltz (local data)</w:t>
            </w:r>
          </w:p>
        </w:tc>
        <w:tc>
          <w:tcPr>
            <w:tcW w:type="dxa" w:w="1487"/>
          </w:tcPr>
          <w:p>
            <w:pPr>
              <w:spacing w:after="0"/>
              <w:jc w:val="right"/>
            </w:pPr>
            <w:r>
              <w:rPr>
                <w:sz w:val="16"/>
              </w:rPr>
              <w:t>7, 1997 to 2020 (7 zone-level)</w:t>
            </w:r>
          </w:p>
        </w:tc>
        <w:tc>
          <w:tcPr>
            <w:tcW w:type="dxa" w:w="1809"/>
          </w:tcPr>
          <w:p>
            <w:pPr>
              <w:spacing w:after="0"/>
              <w:jc w:val="left"/>
            </w:pPr>
          </w:p>
        </w:tc>
        <w:tc>
          <w:tcPr>
            <w:tcW w:type="dxa" w:w="2008"/>
          </w:tcPr>
          <w:p>
            <w:pPr>
              <w:spacing w:after="0"/>
              <w:jc w:val="left"/>
            </w:pPr>
            <w:r>
              <w:rPr>
                <w:sz w:val="16"/>
              </w:rPr>
              <w:t>Ice Storm, 2013-12-21, $3,000,000 property; $0 crops, reported for the zone (2013 dollars); NWS zone MIZ054 (TUSCOLA), zone-level: may include parts of neighboring counties</w:t>
            </w:r>
          </w:p>
        </w:tc>
        <w:tc>
          <w:tcPr>
            <w:tcW w:type="dxa" w:w="1606"/>
          </w:tcPr>
          <w:p>
            <w:pPr>
              <w:spacing w:after="0"/>
              <w:jc w:val="left"/>
            </w:pPr>
          </w:p>
        </w:tc>
        <w:tc>
          <w:tcPr>
            <w:tcW w:type="dxa" w:w="1755"/>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Ice thickness: in event narratives only; local data required.</w:t>
            </w:r>
          </w:p>
        </w:tc>
      </w:tr>
      <w:tr>
        <w:trPr>
          <w:cantSplit/>
        </w:trPr>
        <w:tc>
          <w:tcPr>
            <w:tcW w:type="dxa" w:w="1653"/>
          </w:tcPr>
          <w:p>
            <w:pPr>
              <w:spacing w:after="0"/>
              <w:jc w:val="left"/>
            </w:pPr>
            <w:r>
              <w:rPr>
                <w:sz w:val="16"/>
              </w:rPr>
              <w:t>Flash Flood, Flood, Lakeshore Flood</w:t>
            </w:r>
          </w:p>
        </w:tc>
        <w:tc>
          <w:tcPr>
            <w:tcW w:type="dxa" w:w="1679"/>
          </w:tcPr>
          <w:p>
            <w:pPr>
              <w:spacing w:after="0"/>
              <w:jc w:val="left"/>
            </w:pPr>
            <w:r>
              <w:rPr>
                <w:sz w:val="16"/>
              </w:rPr>
              <w:t>damage and flood days (FIRM for depth)</w:t>
            </w:r>
          </w:p>
        </w:tc>
        <w:tc>
          <w:tcPr>
            <w:tcW w:type="dxa" w:w="1487"/>
          </w:tcPr>
          <w:p>
            <w:pPr>
              <w:spacing w:after="0"/>
              <w:jc w:val="right"/>
            </w:pPr>
            <w:r>
              <w:rPr>
                <w:sz w:val="16"/>
              </w:rPr>
              <w:t>23, 1996 to 2020 (13 zone-level)</w:t>
            </w:r>
          </w:p>
        </w:tc>
        <w:tc>
          <w:tcPr>
            <w:tcW w:type="dxa" w:w="1809"/>
          </w:tcPr>
          <w:p>
            <w:pPr>
              <w:spacing w:after="0"/>
              <w:jc w:val="left"/>
            </w:pPr>
          </w:p>
        </w:tc>
        <w:tc>
          <w:tcPr>
            <w:tcW w:type="dxa" w:w="2008"/>
          </w:tcPr>
          <w:p>
            <w:pPr>
              <w:spacing w:after="0"/>
              <w:jc w:val="left"/>
            </w:pPr>
            <w:r>
              <w:rPr>
                <w:sz w:val="16"/>
              </w:rPr>
              <w:t>Flash Flood, 1996-06-21, $6,500,000 property; crops not reported (1996 dollars)</w:t>
            </w:r>
          </w:p>
        </w:tc>
        <w:tc>
          <w:tcPr>
            <w:tcW w:type="dxa" w:w="1606"/>
          </w:tcPr>
          <w:p>
            <w:pPr>
              <w:spacing w:after="0"/>
              <w:jc w:val="left"/>
            </w:pPr>
          </w:p>
        </w:tc>
        <w:tc>
          <w:tcPr>
            <w:tcW w:type="dxa" w:w="1755"/>
          </w:tcPr>
          <w:p>
            <w:pPr>
              <w:spacing w:after="0"/>
              <w:jc w:val="left"/>
            </w:pPr>
            <w:r>
              <w:rPr>
                <w:sz w:val="16"/>
              </w:rPr>
              <w:t>Event records naming member places: Tuscola township (3 records), Caro city (1 record), Cass City village (1 record), Reese village (1 record), Unionville village (1 record), Vassar city (1 record), Vassar township (1 record). Zone-level records (13) apply countywide.</w:t>
            </w:r>
          </w:p>
        </w:tc>
        <w:tc>
          <w:tcPr>
            <w:tcW w:type="dxa" w:w="211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3"/>
          </w:tcPr>
          <w:p>
            <w:pPr>
              <w:spacing w:after="0"/>
              <w:jc w:val="left"/>
            </w:pPr>
            <w:r>
              <w:rPr>
                <w:sz w:val="16"/>
              </w:rPr>
              <w:t>Debris Flow</w:t>
            </w:r>
          </w:p>
        </w:tc>
        <w:tc>
          <w:tcPr>
            <w:tcW w:type="dxa" w:w="1679"/>
          </w:tcPr>
          <w:p>
            <w:pPr>
              <w:spacing w:after="0"/>
              <w:jc w:val="left"/>
            </w:pPr>
            <w:r>
              <w:rPr>
                <w:sz w:val="16"/>
              </w:rPr>
              <w:t>none (count and damage)</w:t>
            </w:r>
          </w:p>
        </w:tc>
        <w:tc>
          <w:tcPr>
            <w:tcW w:type="dxa" w:w="1487"/>
          </w:tcPr>
          <w:p>
            <w:pPr>
              <w:spacing w:after="0"/>
              <w:jc w:val="right"/>
            </w:pPr>
            <w:r>
              <w:rPr>
                <w:sz w:val="16"/>
              </w:rPr>
              <w:t>0</w:t>
            </w:r>
          </w:p>
        </w:tc>
        <w:tc>
          <w:tcPr>
            <w:tcW w:type="dxa" w:w="1809"/>
          </w:tcPr>
          <w:p>
            <w:pPr>
              <w:spacing w:after="0"/>
              <w:jc w:val="left"/>
            </w:pPr>
          </w:p>
        </w:tc>
        <w:tc>
          <w:tcPr>
            <w:tcW w:type="dxa" w:w="2008"/>
          </w:tcPr>
          <w:p>
            <w:pPr>
              <w:spacing w:after="0"/>
              <w:jc w:val="left"/>
            </w:pPr>
          </w:p>
        </w:tc>
        <w:tc>
          <w:tcPr>
            <w:tcW w:type="dxa" w:w="1606"/>
          </w:tcPr>
          <w:p>
            <w:pPr>
              <w:spacing w:after="0"/>
              <w:jc w:val="left"/>
            </w:pPr>
          </w:p>
        </w:tc>
        <w:tc>
          <w:tcPr>
            <w:tcW w:type="dxa" w:w="1755"/>
          </w:tcPr>
          <w:p>
            <w:pPr>
              <w:spacing w:after="0"/>
              <w:jc w:val="left"/>
            </w:pPr>
          </w:p>
        </w:tc>
        <w:tc>
          <w:tcPr>
            <w:tcW w:type="dxa" w:w="2114"/>
          </w:tcPr>
          <w:p>
            <w:pPr>
              <w:spacing w:after="0"/>
              <w:jc w:val="left"/>
            </w:pPr>
            <w:r>
              <w:rPr>
                <w:sz w:val="16"/>
              </w:rPr>
              <w:t>Physical measure: in event narratives only; local data required.</w:t>
            </w:r>
          </w:p>
        </w:tc>
      </w:tr>
      <w:tr>
        <w:trPr>
          <w:cantSplit/>
        </w:trPr>
        <w:tc>
          <w:tcPr>
            <w:tcW w:type="dxa" w:w="1653"/>
          </w:tcPr>
          <w:p>
            <w:pPr>
              <w:spacing w:after="0"/>
              <w:jc w:val="left"/>
            </w:pPr>
            <w:r>
              <w:rPr>
                <w:sz w:val="16"/>
              </w:rPr>
              <w:t>Lightning</w:t>
            </w:r>
          </w:p>
        </w:tc>
        <w:tc>
          <w:tcPr>
            <w:tcW w:type="dxa" w:w="1679"/>
          </w:tcPr>
          <w:p>
            <w:pPr>
              <w:spacing w:after="0"/>
              <w:jc w:val="left"/>
            </w:pPr>
            <w:r>
              <w:rPr>
                <w:sz w:val="16"/>
              </w:rPr>
              <w:t>annualized frequency (the measure FEMA's Local Mitigation Planning Handbook names)</w:t>
            </w:r>
          </w:p>
        </w:tc>
        <w:tc>
          <w:tcPr>
            <w:tcW w:type="dxa" w:w="1487"/>
          </w:tcPr>
          <w:p>
            <w:pPr>
              <w:spacing w:after="0"/>
              <w:jc w:val="right"/>
            </w:pPr>
            <w:r>
              <w:rPr>
                <w:sz w:val="16"/>
              </w:rPr>
              <w:t>1, 2006 to 2006</w:t>
            </w:r>
          </w:p>
        </w:tc>
        <w:tc>
          <w:tcPr>
            <w:tcW w:type="dxa" w:w="1809"/>
          </w:tcPr>
          <w:p>
            <w:pPr>
              <w:spacing w:after="0"/>
              <w:jc w:val="left"/>
            </w:pPr>
          </w:p>
        </w:tc>
        <w:tc>
          <w:tcPr>
            <w:tcW w:type="dxa" w:w="2008"/>
          </w:tcPr>
          <w:p>
            <w:pPr>
              <w:spacing w:after="0"/>
              <w:jc w:val="left"/>
            </w:pPr>
            <w:r>
              <w:rPr>
                <w:sz w:val="16"/>
              </w:rPr>
              <w:t>Lightning, 2006-08-26, $100,000 property; crops not reported (2006 dollars)</w:t>
            </w:r>
          </w:p>
        </w:tc>
        <w:tc>
          <w:tcPr>
            <w:tcW w:type="dxa" w:w="1606"/>
          </w:tcPr>
          <w:p>
            <w:pPr>
              <w:spacing w:after="0"/>
              <w:jc w:val="left"/>
            </w:pPr>
          </w:p>
        </w:tc>
        <w:tc>
          <w:tcPr>
            <w:tcW w:type="dxa" w:w="1755"/>
          </w:tcPr>
          <w:p>
            <w:pPr>
              <w:spacing w:after="0"/>
              <w:jc w:val="left"/>
            </w:pPr>
            <w:r>
              <w:rPr>
                <w:sz w:val="16"/>
              </w:rPr>
              <w:t>Event records naming member places: Akron township (1 record), Akron village (1 record).</w:t>
            </w:r>
          </w:p>
        </w:tc>
        <w:tc>
          <w:tcPr>
            <w:tcW w:type="dxa" w:w="2114"/>
          </w:tcPr>
          <w:p>
            <w:pPr>
              <w:spacing w:after="0"/>
              <w:jc w:val="left"/>
            </w:pPr>
            <w:r>
              <w:rPr>
                <w:sz w:val="16"/>
              </w:rPr>
              <w:t>Storm Events lists lightning with damage or casualties; physical measure in event narratives only; local data required.</w:t>
            </w:r>
          </w:p>
        </w:tc>
      </w:tr>
      <w:tr>
        <w:trPr>
          <w:cantSplit/>
        </w:trPr>
        <w:tc>
          <w:tcPr>
            <w:tcW w:type="dxa" w:w="1653"/>
          </w:tcPr>
          <w:p>
            <w:pPr>
              <w:spacing w:after="0"/>
              <w:jc w:val="left"/>
            </w:pPr>
            <w:r>
              <w:rPr>
                <w:sz w:val="16"/>
              </w:rPr>
              <w:t>High Wind and Strong Wind (outside NRI Strong Wind definition)</w:t>
            </w:r>
          </w:p>
        </w:tc>
        <w:tc>
          <w:tcPr>
            <w:tcW w:type="dxa" w:w="1679"/>
          </w:tcPr>
          <w:p>
            <w:pPr>
              <w:spacing w:after="0"/>
              <w:jc w:val="left"/>
            </w:pPr>
            <w:r>
              <w:rPr>
                <w:sz w:val="16"/>
              </w:rPr>
              <w:t>wind speed (kt and mph)</w:t>
            </w:r>
          </w:p>
        </w:tc>
        <w:tc>
          <w:tcPr>
            <w:tcW w:type="dxa" w:w="1487"/>
          </w:tcPr>
          <w:p>
            <w:pPr>
              <w:spacing w:after="0"/>
              <w:jc w:val="right"/>
            </w:pPr>
            <w:r>
              <w:rPr>
                <w:sz w:val="16"/>
              </w:rPr>
              <w:t>32, 1996 to 2026 (32 zone-level)</w:t>
            </w:r>
          </w:p>
        </w:tc>
        <w:tc>
          <w:tcPr>
            <w:tcW w:type="dxa" w:w="1809"/>
          </w:tcPr>
          <w:p>
            <w:pPr>
              <w:spacing w:after="0"/>
              <w:jc w:val="left"/>
            </w:pPr>
            <w:r>
              <w:rPr>
                <w:sz w:val="16"/>
              </w:rPr>
              <w:t>35 kt (40 mph) to 70 kt (81 mph) (median 52 kt (60 mph)); 32 with a recorded value</w:t>
            </w:r>
          </w:p>
        </w:tc>
        <w:tc>
          <w:tcPr>
            <w:tcW w:type="dxa" w:w="2008"/>
          </w:tcPr>
          <w:p>
            <w:pPr>
              <w:spacing w:after="0"/>
              <w:jc w:val="left"/>
            </w:pPr>
            <w:r>
              <w:rPr>
                <w:sz w:val="16"/>
              </w:rPr>
              <w:t>70 kt (81 mph), measurement type not recorded, High Wind, 1997-04-06; NWS zone MIZ054 (TUSCOLA), zone-level: may include parts of neighboring counties</w:t>
            </w:r>
          </w:p>
        </w:tc>
        <w:tc>
          <w:tcPr>
            <w:tcW w:type="dxa" w:w="1606"/>
          </w:tcPr>
          <w:p>
            <w:pPr>
              <w:spacing w:after="0"/>
              <w:jc w:val="left"/>
            </w:pPr>
            <w:r>
              <w:rPr>
                <w:sz w:val="16"/>
              </w:rPr>
              <w:t>High Wind, 2017-03-08, $7,000,000 property; $0 crops, reported for the zone (2017 dollars)</w:t>
            </w:r>
          </w:p>
        </w:tc>
        <w:tc>
          <w:tcPr>
            <w:tcW w:type="dxa" w:w="1755"/>
          </w:tcPr>
          <w:p>
            <w:pPr>
              <w:spacing w:after="0"/>
              <w:jc w:val="left"/>
            </w:pPr>
            <w:r>
              <w:rPr>
                <w:sz w:val="16"/>
              </w:rPr>
              <w:t>Zone-level records: applies countywide; national data do not locate these events within the county.</w:t>
            </w:r>
          </w:p>
        </w:tc>
        <w:tc>
          <w:tcPr>
            <w:tcW w:type="dxa" w:w="2114"/>
          </w:tcPr>
          <w:p>
            <w:pPr>
              <w:spacing w:after="0"/>
              <w:jc w:val="left"/>
            </w:pPr>
          </w:p>
        </w:tc>
      </w:tr>
      <w:tr>
        <w:trPr>
          <w:cantSplit/>
        </w:trPr>
        <w:tc>
          <w:tcPr>
            <w:tcW w:type="dxa" w:w="1653"/>
          </w:tcPr>
          <w:p>
            <w:pPr>
              <w:spacing w:after="0"/>
              <w:jc w:val="left"/>
            </w:pPr>
            <w:r>
              <w:rPr>
                <w:sz w:val="16"/>
              </w:rPr>
              <w:t>Thunderstorm Wind</w:t>
            </w:r>
          </w:p>
        </w:tc>
        <w:tc>
          <w:tcPr>
            <w:tcW w:type="dxa" w:w="1679"/>
          </w:tcPr>
          <w:p>
            <w:pPr>
              <w:spacing w:after="0"/>
              <w:jc w:val="left"/>
            </w:pPr>
            <w:r>
              <w:rPr>
                <w:sz w:val="16"/>
              </w:rPr>
              <w:t>wind speed (kt and mph)</w:t>
            </w:r>
          </w:p>
        </w:tc>
        <w:tc>
          <w:tcPr>
            <w:tcW w:type="dxa" w:w="1487"/>
          </w:tcPr>
          <w:p>
            <w:pPr>
              <w:spacing w:after="0"/>
              <w:jc w:val="right"/>
            </w:pPr>
            <w:r>
              <w:rPr>
                <w:sz w:val="16"/>
              </w:rPr>
              <w:t>221, 1968 to 2026</w:t>
            </w:r>
          </w:p>
        </w:tc>
        <w:tc>
          <w:tcPr>
            <w:tcW w:type="dxa" w:w="1809"/>
          </w:tcPr>
          <w:p>
            <w:pPr>
              <w:spacing w:after="0"/>
              <w:jc w:val="left"/>
            </w:pPr>
            <w:r>
              <w:rPr>
                <w:sz w:val="16"/>
              </w:rPr>
              <w:t>50 kt (58 mph) to 70 kt (81 mph) (median 53 kt (61 mph)); 189 with a recorded value</w:t>
            </w:r>
          </w:p>
        </w:tc>
        <w:tc>
          <w:tcPr>
            <w:tcW w:type="dxa" w:w="2008"/>
          </w:tcPr>
          <w:p>
            <w:pPr>
              <w:spacing w:after="0"/>
              <w:jc w:val="left"/>
            </w:pPr>
            <w:r>
              <w:rPr>
                <w:sz w:val="16"/>
              </w:rPr>
              <w:t>70 kt (81 mph), measurement type not recorded, Thunderstorm Wind, 1996-09-11</w:t>
            </w:r>
          </w:p>
        </w:tc>
        <w:tc>
          <w:tcPr>
            <w:tcW w:type="dxa" w:w="1606"/>
          </w:tcPr>
          <w:p>
            <w:pPr>
              <w:spacing w:after="0"/>
              <w:jc w:val="left"/>
            </w:pPr>
            <w:r>
              <w:rPr>
                <w:sz w:val="16"/>
              </w:rPr>
              <w:t>Thunderstorm Wind, 1998-05-31, $100,000 property; crops not reported (1998 dollars)</w:t>
            </w:r>
          </w:p>
        </w:tc>
        <w:tc>
          <w:tcPr>
            <w:tcW w:type="dxa" w:w="1755"/>
          </w:tcPr>
          <w:p>
            <w:pPr>
              <w:spacing w:after="0"/>
              <w:jc w:val="left"/>
            </w:pPr>
            <w:r>
              <w:rPr>
                <w:sz w:val="16"/>
              </w:rPr>
              <w:t>Event records naming member places: Caro city (27 records), Cass City village (25 records), Vassar city (19 records), Vassar township (19 records), Kingston township (16 records), Kingston village (16 records), Mayville village (13 records), Akron township (11 records), Akron village (11 records), Fairgrove township (11 records); and 10 more member places (see the XLSX file).</w:t>
            </w:r>
          </w:p>
        </w:tc>
        <w:tc>
          <w:tcPr>
            <w:tcW w:type="dxa" w:w="2114"/>
          </w:tcPr>
          <w:p>
            <w:pPr>
              <w:spacing w:after="0"/>
              <w:jc w:val="left"/>
            </w:pPr>
          </w:p>
        </w:tc>
      </w:tr>
      <w:tr>
        <w:trPr>
          <w:cantSplit/>
        </w:trPr>
        <w:tc>
          <w:tcPr>
            <w:tcW w:type="dxa" w:w="1653"/>
          </w:tcPr>
          <w:p>
            <w:pPr>
              <w:spacing w:after="0"/>
              <w:jc w:val="left"/>
            </w:pPr>
            <w:r>
              <w:rPr>
                <w:sz w:val="16"/>
              </w:rPr>
              <w:t>Tornado</w:t>
            </w:r>
          </w:p>
        </w:tc>
        <w:tc>
          <w:tcPr>
            <w:tcW w:type="dxa" w:w="1679"/>
          </w:tcPr>
          <w:p>
            <w:pPr>
              <w:spacing w:after="0"/>
              <w:jc w:val="left"/>
            </w:pPr>
            <w:r>
              <w:rPr>
                <w:sz w:val="16"/>
              </w:rPr>
              <w:t>Enhanced Fujita (F before Feb 2007)</w:t>
            </w:r>
          </w:p>
        </w:tc>
        <w:tc>
          <w:tcPr>
            <w:tcW w:type="dxa" w:w="1487"/>
          </w:tcPr>
          <w:p>
            <w:pPr>
              <w:spacing w:after="0"/>
              <w:jc w:val="right"/>
            </w:pPr>
            <w:r>
              <w:rPr>
                <w:sz w:val="16"/>
              </w:rPr>
              <w:t>22, 1965 to 2024</w:t>
            </w:r>
          </w:p>
        </w:tc>
        <w:tc>
          <w:tcPr>
            <w:tcW w:type="dxa" w:w="1809"/>
          </w:tcPr>
          <w:p>
            <w:pPr>
              <w:spacing w:after="0"/>
              <w:jc w:val="left"/>
            </w:pPr>
            <w:r>
              <w:rPr>
                <w:sz w:val="16"/>
              </w:rPr>
              <w:t>F/EF0 to F/EF2 (median F/EF1); 22 with a recorded value</w:t>
            </w:r>
          </w:p>
        </w:tc>
        <w:tc>
          <w:tcPr>
            <w:tcW w:type="dxa" w:w="2008"/>
          </w:tcPr>
          <w:p>
            <w:pPr>
              <w:spacing w:after="0"/>
              <w:jc w:val="left"/>
            </w:pPr>
            <w:r>
              <w:rPr>
                <w:sz w:val="16"/>
              </w:rPr>
              <w:t>F2 tornado, 1971-05-24, 10.4 mi path length (records before 1996 may include the whole path; rating and listing come from the county where the tornado began), 1,100 yd wide, $250,000 property; crops not recorded (1971 dollars), 1 direct injury</w:t>
            </w:r>
          </w:p>
        </w:tc>
        <w:tc>
          <w:tcPr>
            <w:tcW w:type="dxa" w:w="1606"/>
          </w:tcPr>
          <w:p>
            <w:pPr>
              <w:spacing w:after="0"/>
              <w:jc w:val="left"/>
            </w:pPr>
            <w:r>
              <w:rPr>
                <w:sz w:val="16"/>
              </w:rPr>
              <w:t>Tornado, 2015-06-22, $550,000 property; $0 crops (2015 dollars)</w:t>
            </w:r>
          </w:p>
        </w:tc>
        <w:tc>
          <w:tcPr>
            <w:tcW w:type="dxa" w:w="1755"/>
          </w:tcPr>
          <w:p>
            <w:pPr>
              <w:spacing w:after="0"/>
              <w:jc w:val="left"/>
            </w:pPr>
            <w:r>
              <w:rPr>
                <w:sz w:val="16"/>
              </w:rPr>
              <w:t>Event records naming member places: Kingston township (2 records), Kingston village (2 records), Millington township (2 records), Millington village (2 records), Akron township (1 record), Akron village (1 record), Cass City village (1 record), Elmwood township (1 record), Juniata township (1 record), Reese village (1 record); and 3 more member places (see the XLSX file).</w:t>
            </w:r>
          </w:p>
        </w:tc>
        <w:tc>
          <w:tcPr>
            <w:tcW w:type="dxa" w:w="211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3"/>
          </w:tcPr>
          <w:p>
            <w:pPr>
              <w:spacing w:after="0"/>
              <w:jc w:val="left"/>
            </w:pPr>
            <w:r>
              <w:rPr>
                <w:sz w:val="16"/>
              </w:rPr>
              <w:t>Tsunami</w:t>
            </w:r>
          </w:p>
        </w:tc>
        <w:tc>
          <w:tcPr>
            <w:tcW w:type="dxa" w:w="1679"/>
          </w:tcPr>
          <w:p>
            <w:pPr>
              <w:spacing w:after="0"/>
              <w:jc w:val="left"/>
            </w:pPr>
            <w:r>
              <w:rPr>
                <w:sz w:val="16"/>
              </w:rPr>
              <w:t>none (count and damage)</w:t>
            </w:r>
          </w:p>
        </w:tc>
        <w:tc>
          <w:tcPr>
            <w:tcW w:type="dxa" w:w="1487"/>
          </w:tcPr>
          <w:p>
            <w:pPr>
              <w:spacing w:after="0"/>
              <w:jc w:val="right"/>
            </w:pPr>
            <w:r>
              <w:rPr>
                <w:sz w:val="16"/>
              </w:rPr>
              <w:t>0</w:t>
            </w:r>
          </w:p>
        </w:tc>
        <w:tc>
          <w:tcPr>
            <w:tcW w:type="dxa" w:w="1809"/>
          </w:tcPr>
          <w:p>
            <w:pPr>
              <w:spacing w:after="0"/>
              <w:jc w:val="left"/>
            </w:pPr>
          </w:p>
        </w:tc>
        <w:tc>
          <w:tcPr>
            <w:tcW w:type="dxa" w:w="2008"/>
          </w:tcPr>
          <w:p>
            <w:pPr>
              <w:spacing w:after="0"/>
              <w:jc w:val="left"/>
            </w:pPr>
          </w:p>
        </w:tc>
        <w:tc>
          <w:tcPr>
            <w:tcW w:type="dxa" w:w="1606"/>
          </w:tcPr>
          <w:p>
            <w:pPr>
              <w:spacing w:after="0"/>
              <w:jc w:val="left"/>
            </w:pPr>
          </w:p>
        </w:tc>
        <w:tc>
          <w:tcPr>
            <w:tcW w:type="dxa" w:w="1755"/>
          </w:tcPr>
          <w:p>
            <w:pPr>
              <w:spacing w:after="0"/>
              <w:jc w:val="left"/>
            </w:pPr>
          </w:p>
        </w:tc>
        <w:tc>
          <w:tcPr>
            <w:tcW w:type="dxa" w:w="2114"/>
          </w:tcPr>
          <w:p>
            <w:pPr>
              <w:spacing w:after="0"/>
              <w:jc w:val="left"/>
            </w:pPr>
            <w:r>
              <w:rPr>
                <w:sz w:val="16"/>
              </w:rPr>
              <w:t>Physical measure: in event narratives only; local data required.</w:t>
            </w:r>
          </w:p>
        </w:tc>
      </w:tr>
      <w:tr>
        <w:trPr>
          <w:cantSplit/>
        </w:trPr>
        <w:tc>
          <w:tcPr>
            <w:tcW w:type="dxa" w:w="1653"/>
          </w:tcPr>
          <w:p>
            <w:pPr>
              <w:spacing w:after="0"/>
              <w:jc w:val="left"/>
            </w:pPr>
            <w:r>
              <w:rPr>
                <w:sz w:val="16"/>
              </w:rPr>
              <w:t>Volcanic Ash, Volcanic Ashfall</w:t>
            </w:r>
          </w:p>
        </w:tc>
        <w:tc>
          <w:tcPr>
            <w:tcW w:type="dxa" w:w="1679"/>
          </w:tcPr>
          <w:p>
            <w:pPr>
              <w:spacing w:after="0"/>
              <w:jc w:val="left"/>
            </w:pPr>
            <w:r>
              <w:rPr>
                <w:sz w:val="16"/>
              </w:rPr>
              <w:t>Volcanic Explosivity Index (local data)</w:t>
            </w:r>
          </w:p>
        </w:tc>
        <w:tc>
          <w:tcPr>
            <w:tcW w:type="dxa" w:w="1487"/>
          </w:tcPr>
          <w:p>
            <w:pPr>
              <w:spacing w:after="0"/>
              <w:jc w:val="right"/>
            </w:pPr>
            <w:r>
              <w:rPr>
                <w:sz w:val="16"/>
              </w:rPr>
              <w:t>0</w:t>
            </w:r>
          </w:p>
        </w:tc>
        <w:tc>
          <w:tcPr>
            <w:tcW w:type="dxa" w:w="1809"/>
          </w:tcPr>
          <w:p>
            <w:pPr>
              <w:spacing w:after="0"/>
              <w:jc w:val="left"/>
            </w:pPr>
          </w:p>
        </w:tc>
        <w:tc>
          <w:tcPr>
            <w:tcW w:type="dxa" w:w="2008"/>
          </w:tcPr>
          <w:p>
            <w:pPr>
              <w:spacing w:after="0"/>
              <w:jc w:val="left"/>
            </w:pPr>
          </w:p>
        </w:tc>
        <w:tc>
          <w:tcPr>
            <w:tcW w:type="dxa" w:w="1606"/>
          </w:tcPr>
          <w:p>
            <w:pPr>
              <w:spacing w:after="0"/>
              <w:jc w:val="left"/>
            </w:pPr>
          </w:p>
        </w:tc>
        <w:tc>
          <w:tcPr>
            <w:tcW w:type="dxa" w:w="1755"/>
          </w:tcPr>
          <w:p>
            <w:pPr>
              <w:spacing w:after="0"/>
              <w:jc w:val="left"/>
            </w:pPr>
          </w:p>
        </w:tc>
        <w:tc>
          <w:tcPr>
            <w:tcW w:type="dxa" w:w="2114"/>
          </w:tcPr>
          <w:p>
            <w:pPr>
              <w:spacing w:after="0"/>
              <w:jc w:val="left"/>
            </w:pPr>
            <w:r>
              <w:rPr>
                <w:sz w:val="16"/>
              </w:rPr>
              <w:t>Physical measure: in event narratives only; local data required.</w:t>
            </w:r>
          </w:p>
        </w:tc>
      </w:tr>
      <w:tr>
        <w:trPr>
          <w:cantSplit/>
        </w:trPr>
        <w:tc>
          <w:tcPr>
            <w:tcW w:type="dxa" w:w="1653"/>
          </w:tcPr>
          <w:p>
            <w:pPr>
              <w:spacing w:after="0"/>
              <w:jc w:val="left"/>
            </w:pPr>
            <w:r>
              <w:rPr>
                <w:sz w:val="16"/>
              </w:rPr>
              <w:t>Wildfire</w:t>
            </w:r>
          </w:p>
        </w:tc>
        <w:tc>
          <w:tcPr>
            <w:tcW w:type="dxa" w:w="1679"/>
          </w:tcPr>
          <w:p>
            <w:pPr>
              <w:spacing w:after="0"/>
              <w:jc w:val="left"/>
            </w:pPr>
            <w:r>
              <w:rPr>
                <w:sz w:val="16"/>
              </w:rPr>
              <w:t>acres burned (local data)</w:t>
            </w:r>
          </w:p>
        </w:tc>
        <w:tc>
          <w:tcPr>
            <w:tcW w:type="dxa" w:w="1487"/>
          </w:tcPr>
          <w:p>
            <w:pPr>
              <w:spacing w:after="0"/>
              <w:jc w:val="right"/>
            </w:pPr>
            <w:r>
              <w:rPr>
                <w:sz w:val="16"/>
              </w:rPr>
              <w:t>1, 2012 to 2012 (1 zone-level)</w:t>
            </w:r>
          </w:p>
        </w:tc>
        <w:tc>
          <w:tcPr>
            <w:tcW w:type="dxa" w:w="1809"/>
          </w:tcPr>
          <w:p>
            <w:pPr>
              <w:spacing w:after="0"/>
              <w:jc w:val="left"/>
            </w:pPr>
          </w:p>
        </w:tc>
        <w:tc>
          <w:tcPr>
            <w:tcW w:type="dxa" w:w="2008"/>
          </w:tcPr>
          <w:p>
            <w:pPr>
              <w:spacing w:after="0"/>
              <w:jc w:val="left"/>
            </w:pPr>
            <w:r>
              <w:rPr>
                <w:sz w:val="16"/>
              </w:rPr>
              <w:t>No damage reported in 1 records.</w:t>
            </w:r>
          </w:p>
        </w:tc>
        <w:tc>
          <w:tcPr>
            <w:tcW w:type="dxa" w:w="1606"/>
          </w:tcPr>
          <w:p>
            <w:pPr>
              <w:spacing w:after="0"/>
              <w:jc w:val="left"/>
            </w:pPr>
          </w:p>
        </w:tc>
        <w:tc>
          <w:tcPr>
            <w:tcW w:type="dxa" w:w="1755"/>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Acres burned: in event narratives only; local data required.</w:t>
            </w:r>
          </w:p>
        </w:tc>
      </w:tr>
      <w:tr>
        <w:trPr>
          <w:cantSplit/>
        </w:trPr>
        <w:tc>
          <w:tcPr>
            <w:tcW w:type="dxa" w:w="1653"/>
          </w:tcPr>
          <w:p>
            <w:pPr>
              <w:spacing w:after="0"/>
              <w:jc w:val="left"/>
            </w:pPr>
            <w:r>
              <w:rPr>
                <w:sz w:val="16"/>
              </w:rPr>
              <w:t>Winter Storm, Heavy Snow, Blizzard, Lake-Effect Snow, Winter Weather, Sleet</w:t>
            </w:r>
          </w:p>
        </w:tc>
        <w:tc>
          <w:tcPr>
            <w:tcW w:type="dxa" w:w="1679"/>
          </w:tcPr>
          <w:p>
            <w:pPr>
              <w:spacing w:after="0"/>
              <w:jc w:val="left"/>
            </w:pPr>
            <w:r>
              <w:rPr>
                <w:sz w:val="16"/>
              </w:rPr>
              <w:t>none in data (snowfall local)</w:t>
            </w:r>
          </w:p>
        </w:tc>
        <w:tc>
          <w:tcPr>
            <w:tcW w:type="dxa" w:w="1487"/>
          </w:tcPr>
          <w:p>
            <w:pPr>
              <w:spacing w:after="0"/>
              <w:jc w:val="right"/>
            </w:pPr>
            <w:r>
              <w:rPr>
                <w:sz w:val="16"/>
              </w:rPr>
              <w:t>60, 1996 to 2023 (60 zone-level)</w:t>
            </w:r>
          </w:p>
        </w:tc>
        <w:tc>
          <w:tcPr>
            <w:tcW w:type="dxa" w:w="1809"/>
          </w:tcPr>
          <w:p>
            <w:pPr>
              <w:spacing w:after="0"/>
              <w:jc w:val="left"/>
            </w:pPr>
          </w:p>
        </w:tc>
        <w:tc>
          <w:tcPr>
            <w:tcW w:type="dxa" w:w="2008"/>
          </w:tcPr>
          <w:p>
            <w:pPr>
              <w:spacing w:after="0"/>
              <w:jc w:val="left"/>
            </w:pPr>
            <w:r>
              <w:rPr>
                <w:sz w:val="16"/>
              </w:rPr>
              <w:t>Winter Storm, 2018-04-14, $1,000,000 property; $0 crops, reported for the zone (2018 dollars); NWS zone MIZ054 (TUSCOLA), zone-level: may include parts of neighboring counties</w:t>
            </w:r>
          </w:p>
        </w:tc>
        <w:tc>
          <w:tcPr>
            <w:tcW w:type="dxa" w:w="1606"/>
          </w:tcPr>
          <w:p>
            <w:pPr>
              <w:spacing w:after="0"/>
              <w:jc w:val="left"/>
            </w:pPr>
          </w:p>
        </w:tc>
        <w:tc>
          <w:tcPr>
            <w:tcW w:type="dxa" w:w="1755"/>
          </w:tcPr>
          <w:p>
            <w:pPr>
              <w:spacing w:after="0"/>
              <w:jc w:val="left"/>
            </w:pPr>
            <w:r>
              <w:rPr>
                <w:sz w:val="16"/>
              </w:rPr>
              <w:t>Zone-level records: applies countywide; national data do not locate these events within the county.</w:t>
            </w:r>
          </w:p>
        </w:tc>
        <w:tc>
          <w:tcPr>
            <w:tcW w:type="dxa" w:w="211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682"/>
        <w:gridCol w:w="2487"/>
        <w:gridCol w:w="1555"/>
        <w:gridCol w:w="1516"/>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487"/>
            <w:shd w:val="clear" w:color="auto" w:fill="E8E8E8"/>
          </w:tcPr>
          <w:p>
            <w:pPr>
              <w:spacing w:after="0"/>
              <w:jc w:val="left"/>
            </w:pPr>
            <w:r>
              <w:rPr>
                <w:b/>
                <w:sz w:val="16"/>
              </w:rPr>
              <w:t>Mapped hazard</w:t>
            </w:r>
          </w:p>
        </w:tc>
        <w:tc>
          <w:tcPr>
            <w:tcW w:type="dxa" w:w="1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6"/>
            <w:shd w:val="clear" w:color="auto" w:fill="E8E8E8"/>
          </w:tcPr>
          <w:p>
            <w:pPr>
              <w:spacing w:after="0"/>
              <w:jc w:val="left"/>
            </w:pPr>
            <w:r>
              <w:rPr>
                <w:b/>
                <w:sz w:val="16"/>
              </w:rPr>
              <w:t>Flags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2026-06-30</w:t>
            </w:r>
          </w:p>
        </w:tc>
        <w:tc>
          <w:tcPr>
            <w:tcW w:type="dxa" w:w="1128"/>
          </w:tcPr>
          <w:p>
            <w:pPr>
              <w:spacing w:after="0"/>
              <w:jc w:val="left"/>
            </w:pPr>
            <w:r>
              <w:rPr>
                <w:sz w:val="16"/>
              </w:rPr>
              <w:t>2026-04-10</w:t>
            </w:r>
          </w:p>
        </w:tc>
        <w:tc>
          <w:tcPr>
            <w:tcW w:type="dxa" w:w="1128"/>
          </w:tcPr>
          <w:p>
            <w:pPr>
              <w:spacing w:after="0"/>
              <w:jc w:val="left"/>
            </w:pPr>
            <w:r>
              <w:rPr>
                <w:sz w:val="16"/>
              </w:rPr>
              <w:t>DR-4925-MI</w:t>
            </w:r>
          </w:p>
        </w:tc>
        <w:tc>
          <w:tcPr>
            <w:tcW w:type="dxa" w:w="1516"/>
          </w:tcPr>
          <w:p>
            <w:pPr>
              <w:spacing w:after="0"/>
              <w:jc w:val="left"/>
            </w:pPr>
            <w:r>
              <w:rPr>
                <w:sz w:val="16"/>
              </w:rPr>
              <w:t>Major disaster</w:t>
            </w:r>
          </w:p>
        </w:tc>
        <w:tc>
          <w:tcPr>
            <w:tcW w:type="dxa" w:w="2682"/>
          </w:tcPr>
          <w:p>
            <w:pPr>
              <w:spacing w:after="0"/>
              <w:jc w:val="left"/>
            </w:pPr>
            <w:r>
              <w:rPr>
                <w:sz w:val="16"/>
              </w:rPr>
              <w:t>SEVERE STORMS, TORNADOES, AND FLOODING</w:t>
            </w:r>
          </w:p>
        </w:tc>
        <w:tc>
          <w:tcPr>
            <w:tcW w:type="dxa" w:w="2487"/>
          </w:tcPr>
          <w:p>
            <w:pPr>
              <w:spacing w:after="0"/>
              <w:jc w:val="left"/>
            </w:pPr>
            <w:r>
              <w:rPr>
                <w:sz w:val="16"/>
              </w:rPr>
              <w:t>Inland Flooding (primary); also designated: Tornado</w:t>
            </w:r>
          </w:p>
        </w:tc>
        <w:tc>
          <w:tcPr>
            <w:tcW w:type="dxa" w:w="1555"/>
          </w:tcPr>
          <w:p>
            <w:pPr>
              <w:spacing w:after="0"/>
              <w:jc w:val="right"/>
            </w:pPr>
            <w:r>
              <w:rPr>
                <w:sz w:val="16"/>
              </w:rPr>
              <w:t>$6,669.09</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2020-03-27</w:t>
            </w:r>
          </w:p>
        </w:tc>
        <w:tc>
          <w:tcPr>
            <w:tcW w:type="dxa" w:w="1128"/>
          </w:tcPr>
          <w:p>
            <w:pPr>
              <w:spacing w:after="0"/>
              <w:jc w:val="left"/>
            </w:pPr>
            <w:r>
              <w:rPr>
                <w:sz w:val="16"/>
              </w:rPr>
              <w:t>2020-01-20</w:t>
            </w:r>
          </w:p>
        </w:tc>
        <w:tc>
          <w:tcPr>
            <w:tcW w:type="dxa" w:w="1128"/>
          </w:tcPr>
          <w:p>
            <w:pPr>
              <w:spacing w:after="0"/>
              <w:jc w:val="left"/>
            </w:pPr>
            <w:r>
              <w:rPr>
                <w:sz w:val="16"/>
              </w:rPr>
              <w:t>DR-4494-MI</w:t>
            </w:r>
          </w:p>
        </w:tc>
        <w:tc>
          <w:tcPr>
            <w:tcW w:type="dxa" w:w="1516"/>
          </w:tcPr>
          <w:p>
            <w:pPr>
              <w:spacing w:after="0"/>
              <w:jc w:val="left"/>
            </w:pPr>
            <w:r>
              <w:rPr>
                <w:sz w:val="16"/>
              </w:rPr>
              <w:t>Major disaster</w:t>
            </w:r>
          </w:p>
        </w:tc>
        <w:tc>
          <w:tcPr>
            <w:tcW w:type="dxa" w:w="2682"/>
          </w:tcPr>
          <w:p>
            <w:pPr>
              <w:spacing w:after="0"/>
              <w:jc w:val="left"/>
            </w:pPr>
            <w:r>
              <w:rPr>
                <w:sz w:val="16"/>
              </w:rPr>
              <w:t>COVID-19 PANDEMIC</w:t>
            </w:r>
          </w:p>
        </w:tc>
        <w:tc>
          <w:tcPr>
            <w:tcW w:type="dxa" w:w="2487"/>
          </w:tcPr>
          <w:p>
            <w:pPr>
              <w:spacing w:after="0"/>
              <w:jc w:val="left"/>
            </w:pPr>
            <w:r>
              <w:rPr>
                <w:sz w:val="16"/>
              </w:rPr>
              <w:t>Non-natural, not counted</w:t>
            </w:r>
          </w:p>
        </w:tc>
        <w:tc>
          <w:tcPr>
            <w:tcW w:type="dxa" w:w="1555"/>
          </w:tcPr>
          <w:p>
            <w:pPr>
              <w:spacing w:after="0"/>
              <w:jc w:val="right"/>
            </w:pPr>
            <w:r>
              <w:rPr>
                <w:sz w:val="16"/>
              </w:rPr>
              <w:t>$1,075,845.24</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EM-3455-MI</w:t>
            </w:r>
          </w:p>
        </w:tc>
        <w:tc>
          <w:tcPr>
            <w:tcW w:type="dxa" w:w="1516"/>
          </w:tcPr>
          <w:p>
            <w:pPr>
              <w:spacing w:after="0"/>
              <w:jc w:val="left"/>
            </w:pPr>
            <w:r>
              <w:rPr>
                <w:sz w:val="16"/>
              </w:rPr>
              <w:t>Emergency</w:t>
            </w:r>
          </w:p>
        </w:tc>
        <w:tc>
          <w:tcPr>
            <w:tcW w:type="dxa" w:w="2682"/>
          </w:tcPr>
          <w:p>
            <w:pPr>
              <w:spacing w:after="0"/>
              <w:jc w:val="left"/>
            </w:pPr>
            <w:r>
              <w:rPr>
                <w:sz w:val="16"/>
              </w:rPr>
              <w:t>COVID-19</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DR-4494</w:t>
            </w:r>
          </w:p>
        </w:tc>
      </w:tr>
      <w:tr>
        <w:trPr>
          <w:cantSplit/>
        </w:trPr>
        <w:tc>
          <w:tcPr>
            <w:tcW w:type="dxa" w:w="1128"/>
          </w:tcPr>
          <w:p>
            <w:pPr>
              <w:spacing w:after="0"/>
              <w:jc w:val="left"/>
            </w:pPr>
            <w:r>
              <w:rPr>
                <w:sz w:val="16"/>
              </w:rPr>
              <w:t>2005-09-07</w:t>
            </w:r>
          </w:p>
        </w:tc>
        <w:tc>
          <w:tcPr>
            <w:tcW w:type="dxa" w:w="1128"/>
          </w:tcPr>
          <w:p>
            <w:pPr>
              <w:spacing w:after="0"/>
              <w:jc w:val="left"/>
            </w:pPr>
            <w:r>
              <w:rPr>
                <w:sz w:val="16"/>
              </w:rPr>
              <w:t>2005-08-29</w:t>
            </w:r>
          </w:p>
        </w:tc>
        <w:tc>
          <w:tcPr>
            <w:tcW w:type="dxa" w:w="1128"/>
          </w:tcPr>
          <w:p>
            <w:pPr>
              <w:spacing w:after="0"/>
              <w:jc w:val="left"/>
            </w:pPr>
            <w:r>
              <w:rPr>
                <w:sz w:val="16"/>
              </w:rPr>
              <w:t>EM-3225-MI</w:t>
            </w:r>
          </w:p>
        </w:tc>
        <w:tc>
          <w:tcPr>
            <w:tcW w:type="dxa" w:w="1516"/>
          </w:tcPr>
          <w:p>
            <w:pPr>
              <w:spacing w:after="0"/>
              <w:jc w:val="left"/>
            </w:pPr>
            <w:r>
              <w:rPr>
                <w:sz w:val="16"/>
              </w:rPr>
              <w:t>Emergency</w:t>
            </w:r>
          </w:p>
        </w:tc>
        <w:tc>
          <w:tcPr>
            <w:tcW w:type="dxa" w:w="2682"/>
          </w:tcPr>
          <w:p>
            <w:pPr>
              <w:spacing w:after="0"/>
              <w:jc w:val="left"/>
            </w:pPr>
            <w:r>
              <w:rPr>
                <w:sz w:val="16"/>
              </w:rPr>
              <w:t>HURRICANE KATRINA EVACUATION</w:t>
            </w:r>
          </w:p>
        </w:tc>
        <w:tc>
          <w:tcPr>
            <w:tcW w:type="dxa" w:w="2487"/>
          </w:tcPr>
          <w:p>
            <w:pPr>
              <w:spacing w:after="0"/>
              <w:jc w:val="left"/>
            </w:pPr>
            <w:r>
              <w:rPr>
                <w:sz w:val="16"/>
              </w:rPr>
              <w:t>Hurricane: evacuation support, not a local hazard event;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2001-01-10</w:t>
            </w:r>
          </w:p>
        </w:tc>
        <w:tc>
          <w:tcPr>
            <w:tcW w:type="dxa" w:w="1128"/>
          </w:tcPr>
          <w:p>
            <w:pPr>
              <w:spacing w:after="0"/>
              <w:jc w:val="left"/>
            </w:pPr>
            <w:r>
              <w:rPr>
                <w:sz w:val="16"/>
              </w:rPr>
              <w:t>2000-12-11</w:t>
            </w:r>
          </w:p>
        </w:tc>
        <w:tc>
          <w:tcPr>
            <w:tcW w:type="dxa" w:w="1128"/>
          </w:tcPr>
          <w:p>
            <w:pPr>
              <w:spacing w:after="0"/>
              <w:jc w:val="left"/>
            </w:pPr>
            <w:r>
              <w:rPr>
                <w:sz w:val="16"/>
              </w:rPr>
              <w:t>EM-3160-MI</w:t>
            </w:r>
          </w:p>
        </w:tc>
        <w:tc>
          <w:tcPr>
            <w:tcW w:type="dxa" w:w="1516"/>
          </w:tcPr>
          <w:p>
            <w:pPr>
              <w:spacing w:after="0"/>
              <w:jc w:val="left"/>
            </w:pPr>
            <w:r>
              <w:rPr>
                <w:sz w:val="16"/>
              </w:rPr>
              <w:t>Emergency</w:t>
            </w:r>
          </w:p>
        </w:tc>
        <w:tc>
          <w:tcPr>
            <w:tcW w:type="dxa" w:w="2682"/>
          </w:tcPr>
          <w:p>
            <w:pPr>
              <w:spacing w:after="0"/>
              <w:jc w:val="left"/>
            </w:pPr>
            <w:r>
              <w:rPr>
                <w:sz w:val="16"/>
              </w:rPr>
              <w:t>SNOW</w:t>
            </w:r>
          </w:p>
        </w:tc>
        <w:tc>
          <w:tcPr>
            <w:tcW w:type="dxa" w:w="2487"/>
          </w:tcPr>
          <w:p>
            <w:pPr>
              <w:spacing w:after="0"/>
              <w:jc w:val="left"/>
            </w:pPr>
            <w:r>
              <w:rPr>
                <w:sz w:val="16"/>
              </w:rPr>
              <w:t>Winter Weather</w:t>
            </w:r>
          </w:p>
        </w:tc>
        <w:tc>
          <w:tcPr>
            <w:tcW w:type="dxa" w:w="1555"/>
          </w:tcPr>
          <w:p>
            <w:pPr>
              <w:spacing w:after="0"/>
              <w:jc w:val="right"/>
            </w:pPr>
            <w:r>
              <w:rPr>
                <w:sz w:val="16"/>
              </w:rPr>
              <w:t>$82,683.80</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1996-07-23</w:t>
            </w:r>
          </w:p>
        </w:tc>
        <w:tc>
          <w:tcPr>
            <w:tcW w:type="dxa" w:w="1128"/>
          </w:tcPr>
          <w:p>
            <w:pPr>
              <w:spacing w:after="0"/>
              <w:jc w:val="left"/>
            </w:pPr>
            <w:r>
              <w:rPr>
                <w:sz w:val="16"/>
              </w:rPr>
              <w:t>1996-06-21</w:t>
            </w:r>
          </w:p>
        </w:tc>
        <w:tc>
          <w:tcPr>
            <w:tcW w:type="dxa" w:w="1128"/>
          </w:tcPr>
          <w:p>
            <w:pPr>
              <w:spacing w:after="0"/>
              <w:jc w:val="left"/>
            </w:pPr>
            <w:r>
              <w:rPr>
                <w:sz w:val="16"/>
              </w:rPr>
              <w:t>DR-1128-MI</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1986-09-18</w:t>
            </w:r>
          </w:p>
        </w:tc>
        <w:tc>
          <w:tcPr>
            <w:tcW w:type="dxa" w:w="1128"/>
          </w:tcPr>
          <w:p>
            <w:pPr>
              <w:spacing w:after="0"/>
              <w:jc w:val="left"/>
            </w:pPr>
            <w:r>
              <w:rPr>
                <w:sz w:val="16"/>
              </w:rPr>
              <w:t>1986-09-10</w:t>
            </w:r>
          </w:p>
        </w:tc>
        <w:tc>
          <w:tcPr>
            <w:tcW w:type="dxa" w:w="1128"/>
          </w:tcPr>
          <w:p>
            <w:pPr>
              <w:spacing w:after="0"/>
              <w:jc w:val="left"/>
            </w:pPr>
            <w:r>
              <w:rPr>
                <w:sz w:val="16"/>
              </w:rPr>
              <w:t>DR-774-MI</w:t>
            </w:r>
          </w:p>
        </w:tc>
        <w:tc>
          <w:tcPr>
            <w:tcW w:type="dxa" w:w="1516"/>
          </w:tcPr>
          <w:p>
            <w:pPr>
              <w:spacing w:after="0"/>
              <w:jc w:val="left"/>
            </w:pPr>
            <w:r>
              <w:rPr>
                <w:sz w:val="16"/>
              </w:rPr>
              <w:t>Major disaster</w:t>
            </w:r>
          </w:p>
        </w:tc>
        <w:tc>
          <w:tcPr>
            <w:tcW w:type="dxa" w:w="2682"/>
          </w:tcPr>
          <w:p>
            <w:pPr>
              <w:spacing w:after="0"/>
              <w:jc w:val="left"/>
            </w:pPr>
            <w:r>
              <w:rPr>
                <w:sz w:val="16"/>
              </w:rPr>
              <w:t>SEVERE STORMS &amp;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1985-09-18</w:t>
            </w:r>
          </w:p>
        </w:tc>
        <w:tc>
          <w:tcPr>
            <w:tcW w:type="dxa" w:w="1128"/>
          </w:tcPr>
          <w:p>
            <w:pPr>
              <w:spacing w:after="0"/>
              <w:jc w:val="left"/>
            </w:pPr>
            <w:r>
              <w:rPr>
                <w:sz w:val="16"/>
              </w:rPr>
              <w:t>1985-09-05</w:t>
            </w:r>
          </w:p>
        </w:tc>
        <w:tc>
          <w:tcPr>
            <w:tcW w:type="dxa" w:w="1128"/>
          </w:tcPr>
          <w:p>
            <w:pPr>
              <w:spacing w:after="0"/>
              <w:jc w:val="left"/>
            </w:pPr>
            <w:r>
              <w:rPr>
                <w:sz w:val="16"/>
              </w:rPr>
              <w:t>DR-744-MI</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1978-01-27</w:t>
            </w:r>
          </w:p>
        </w:tc>
        <w:tc>
          <w:tcPr>
            <w:tcW w:type="dxa" w:w="1128"/>
          </w:tcPr>
          <w:p>
            <w:pPr>
              <w:spacing w:after="0"/>
              <w:jc w:val="left"/>
            </w:pPr>
            <w:r>
              <w:rPr>
                <w:sz w:val="16"/>
              </w:rPr>
              <w:t>1978-01-27</w:t>
            </w:r>
          </w:p>
        </w:tc>
        <w:tc>
          <w:tcPr>
            <w:tcW w:type="dxa" w:w="1128"/>
          </w:tcPr>
          <w:p>
            <w:pPr>
              <w:spacing w:after="0"/>
              <w:jc w:val="left"/>
            </w:pPr>
            <w:r>
              <w:rPr>
                <w:sz w:val="16"/>
              </w:rPr>
              <w:t>EM-3057-MI</w:t>
            </w:r>
          </w:p>
        </w:tc>
        <w:tc>
          <w:tcPr>
            <w:tcW w:type="dxa" w:w="1516"/>
          </w:tcPr>
          <w:p>
            <w:pPr>
              <w:spacing w:after="0"/>
              <w:jc w:val="left"/>
            </w:pPr>
            <w:r>
              <w:rPr>
                <w:sz w:val="16"/>
              </w:rPr>
              <w:t>Emergency</w:t>
            </w:r>
          </w:p>
        </w:tc>
        <w:tc>
          <w:tcPr>
            <w:tcW w:type="dxa" w:w="2682"/>
          </w:tcPr>
          <w:p>
            <w:pPr>
              <w:spacing w:after="0"/>
              <w:jc w:val="left"/>
            </w:pPr>
            <w:r>
              <w:rPr>
                <w:sz w:val="16"/>
              </w:rPr>
              <w:t>BLIZZARDS &amp; SNOWSTORMS</w:t>
            </w:r>
          </w:p>
        </w:tc>
        <w:tc>
          <w:tcPr>
            <w:tcW w:type="dxa" w:w="2487"/>
          </w:tcPr>
          <w:p>
            <w:pPr>
              <w:spacing w:after="0"/>
              <w:jc w:val="left"/>
            </w:pPr>
            <w:r>
              <w:rPr>
                <w:sz w:val="16"/>
              </w:rPr>
              <w:t>Winter Weather</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1976-03-19</w:t>
            </w:r>
          </w:p>
        </w:tc>
        <w:tc>
          <w:tcPr>
            <w:tcW w:type="dxa" w:w="1128"/>
          </w:tcPr>
          <w:p>
            <w:pPr>
              <w:spacing w:after="0"/>
              <w:jc w:val="left"/>
            </w:pPr>
            <w:r>
              <w:rPr>
                <w:sz w:val="16"/>
              </w:rPr>
              <w:t>1976-03-19</w:t>
            </w:r>
          </w:p>
        </w:tc>
        <w:tc>
          <w:tcPr>
            <w:tcW w:type="dxa" w:w="1128"/>
          </w:tcPr>
          <w:p>
            <w:pPr>
              <w:spacing w:after="0"/>
              <w:jc w:val="left"/>
            </w:pPr>
            <w:r>
              <w:rPr>
                <w:sz w:val="16"/>
              </w:rPr>
              <w:t>DR-495-MI</w:t>
            </w:r>
          </w:p>
        </w:tc>
        <w:tc>
          <w:tcPr>
            <w:tcW w:type="dxa" w:w="1516"/>
          </w:tcPr>
          <w:p>
            <w:pPr>
              <w:spacing w:after="0"/>
              <w:jc w:val="left"/>
            </w:pPr>
            <w:r>
              <w:rPr>
                <w:sz w:val="16"/>
              </w:rPr>
              <w:t>Major disaster</w:t>
            </w:r>
          </w:p>
        </w:tc>
        <w:tc>
          <w:tcPr>
            <w:tcW w:type="dxa" w:w="2682"/>
          </w:tcPr>
          <w:p>
            <w:pPr>
              <w:spacing w:after="0"/>
              <w:jc w:val="left"/>
            </w:pPr>
            <w:r>
              <w:rPr>
                <w:sz w:val="16"/>
              </w:rPr>
              <w:t>SEVERE STORMS, TORNADOES, ICING &amp; FLOODING</w:t>
            </w:r>
          </w:p>
        </w:tc>
        <w:tc>
          <w:tcPr>
            <w:tcW w:type="dxa" w:w="2487"/>
          </w:tcPr>
          <w:p>
            <w:pPr>
              <w:spacing w:after="0"/>
              <w:jc w:val="left"/>
            </w:pPr>
            <w:r>
              <w:rPr>
                <w:sz w:val="16"/>
              </w:rPr>
              <w:t>Inland Flooding; Tornado</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1973-04-12</w:t>
            </w:r>
          </w:p>
        </w:tc>
        <w:tc>
          <w:tcPr>
            <w:tcW w:type="dxa" w:w="1128"/>
          </w:tcPr>
          <w:p>
            <w:pPr>
              <w:spacing w:after="0"/>
              <w:jc w:val="left"/>
            </w:pPr>
            <w:r>
              <w:rPr>
                <w:sz w:val="16"/>
              </w:rPr>
              <w:t>1973-04-12</w:t>
            </w:r>
          </w:p>
        </w:tc>
        <w:tc>
          <w:tcPr>
            <w:tcW w:type="dxa" w:w="1128"/>
          </w:tcPr>
          <w:p>
            <w:pPr>
              <w:spacing w:after="0"/>
              <w:jc w:val="left"/>
            </w:pPr>
            <w:r>
              <w:rPr>
                <w:sz w:val="16"/>
              </w:rPr>
              <w:t>DR-371-MI</w:t>
            </w:r>
          </w:p>
        </w:tc>
        <w:tc>
          <w:tcPr>
            <w:tcW w:type="dxa" w:w="1516"/>
          </w:tcPr>
          <w:p>
            <w:pPr>
              <w:spacing w:after="0"/>
              <w:jc w:val="left"/>
            </w:pPr>
            <w:r>
              <w:rPr>
                <w:sz w:val="16"/>
              </w:rPr>
              <w:t>Major disaster</w:t>
            </w:r>
          </w:p>
        </w:tc>
        <w:tc>
          <w:tcPr>
            <w:tcW w:type="dxa" w:w="2682"/>
          </w:tcPr>
          <w:p>
            <w:pPr>
              <w:spacing w:after="0"/>
              <w:jc w:val="left"/>
            </w:pPr>
            <w:r>
              <w:rPr>
                <w:sz w:val="16"/>
              </w:rPr>
              <w:t>SEVERE STORMS &amp;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1972-12-01</w:t>
            </w:r>
          </w:p>
        </w:tc>
        <w:tc>
          <w:tcPr>
            <w:tcW w:type="dxa" w:w="1128"/>
          </w:tcPr>
          <w:p>
            <w:pPr>
              <w:spacing w:after="0"/>
              <w:jc w:val="left"/>
            </w:pPr>
            <w:r>
              <w:rPr>
                <w:sz w:val="16"/>
              </w:rPr>
              <w:t>1972-12-01</w:t>
            </w:r>
          </w:p>
        </w:tc>
        <w:tc>
          <w:tcPr>
            <w:tcW w:type="dxa" w:w="1128"/>
          </w:tcPr>
          <w:p>
            <w:pPr>
              <w:spacing w:after="0"/>
              <w:jc w:val="left"/>
            </w:pPr>
            <w:r>
              <w:rPr>
                <w:sz w:val="16"/>
              </w:rPr>
              <w:t>DR-363-MI</w:t>
            </w:r>
          </w:p>
        </w:tc>
        <w:tc>
          <w:tcPr>
            <w:tcW w:type="dxa" w:w="1516"/>
          </w:tcPr>
          <w:p>
            <w:pPr>
              <w:spacing w:after="0"/>
              <w:jc w:val="left"/>
            </w:pPr>
            <w:r>
              <w:rPr>
                <w:sz w:val="16"/>
              </w:rPr>
              <w:t>Major disaster</w:t>
            </w:r>
          </w:p>
        </w:tc>
        <w:tc>
          <w:tcPr>
            <w:tcW w:type="dxa" w:w="2682"/>
          </w:tcPr>
          <w:p>
            <w:pPr>
              <w:spacing w:after="0"/>
              <w:jc w:val="left"/>
            </w:pPr>
            <w:r>
              <w:rPr>
                <w:sz w:val="16"/>
              </w:rPr>
              <w:t>SEVERE STORMS &amp;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89</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253</w:t>
            </w:r>
          </w:p>
        </w:tc>
        <w:tc>
          <w:tcPr>
            <w:tcW w:type="dxa" w:w="1422"/>
          </w:tcPr>
          <w:p>
            <w:pPr>
              <w:spacing w:after="0"/>
              <w:jc w:val="right"/>
            </w:pPr>
            <w:r>
              <w:rPr>
                <w:sz w:val="16"/>
              </w:rPr>
              <w:t>17</w:t>
            </w:r>
          </w:p>
        </w:tc>
        <w:tc>
          <w:tcPr>
            <w:tcW w:type="dxa" w:w="1356"/>
          </w:tcPr>
          <w:p>
            <w:pPr>
              <w:spacing w:after="0"/>
              <w:jc w:val="right"/>
            </w:pPr>
            <w:r>
              <w:rPr>
                <w:sz w:val="16"/>
              </w:rPr>
              <w:t>8</w:t>
            </w: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28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22</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60</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814"/>
        <w:gridCol w:w="1759"/>
        <w:gridCol w:w="1228"/>
        <w:gridCol w:w="2124"/>
        <w:gridCol w:w="1189"/>
        <w:gridCol w:w="174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814"/>
            <w:shd w:val="clear" w:color="auto" w:fill="E8E8E8"/>
          </w:tcPr>
          <w:p>
            <w:pPr>
              <w:spacing w:after="0"/>
              <w:jc w:val="left"/>
            </w:pPr>
            <w:r>
              <w:rPr>
                <w:b/>
                <w:sz w:val="16"/>
              </w:rPr>
              <w:t>Magnitude or extent</w:t>
            </w:r>
          </w:p>
        </w:tc>
        <w:tc>
          <w:tcPr>
            <w:tcW w:type="dxa" w:w="1759"/>
            <w:shd w:val="clear" w:color="auto" w:fill="E8E8E8"/>
          </w:tcPr>
          <w:p>
            <w:pPr>
              <w:spacing w:after="0"/>
              <w:jc w:val="left"/>
            </w:pPr>
            <w:r>
              <w:rPr>
                <w:b/>
                <w:sz w:val="16"/>
              </w:rPr>
              <w:t>Damage</w:t>
            </w:r>
          </w:p>
          <w:p>
            <w:pPr>
              <w:spacing w:after="0"/>
              <w:jc w:val="left"/>
            </w:pPr>
            <w:r>
              <w:rPr>
                <w:i/>
                <w:color w:val="555555"/>
                <w:sz w:val="14"/>
              </w:rPr>
              <w:t>nominal dollars</w:t>
            </w:r>
          </w:p>
        </w:tc>
        <w:tc>
          <w:tcPr>
            <w:tcW w:type="dxa" w:w="122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24"/>
            <w:shd w:val="clear" w:color="auto" w:fill="E8E8E8"/>
          </w:tcPr>
          <w:p>
            <w:pPr>
              <w:spacing w:after="0"/>
              <w:jc w:val="left"/>
            </w:pPr>
            <w:r>
              <w:rPr>
                <w:b/>
                <w:sz w:val="16"/>
              </w:rPr>
              <w:t>Location</w:t>
            </w:r>
          </w:p>
        </w:tc>
        <w:tc>
          <w:tcPr>
            <w:tcW w:type="dxa" w:w="1189"/>
            <w:shd w:val="clear" w:color="auto" w:fill="E8E8E8"/>
          </w:tcPr>
          <w:p>
            <w:pPr>
              <w:spacing w:after="0"/>
              <w:jc w:val="left"/>
            </w:pPr>
            <w:r>
              <w:rPr>
                <w:b/>
                <w:sz w:val="16"/>
              </w:rPr>
              <w:t>Flags</w:t>
            </w:r>
          </w:p>
        </w:tc>
        <w:tc>
          <w:tcPr>
            <w:tcW w:type="dxa" w:w="17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2026-05-17</w:t>
            </w:r>
          </w:p>
        </w:tc>
        <w:tc>
          <w:tcPr>
            <w:tcW w:type="dxa" w:w="1215"/>
          </w:tcPr>
          <w:p>
            <w:pPr>
              <w:spacing w:after="0"/>
              <w:jc w:val="left"/>
            </w:pPr>
            <w:r>
              <w:rPr>
                <w:sz w:val="16"/>
              </w:rPr>
              <w:t>Hail</w:t>
            </w:r>
          </w:p>
        </w:tc>
        <w:tc>
          <w:tcPr>
            <w:tcW w:type="dxa" w:w="3814"/>
          </w:tcPr>
          <w:p>
            <w:pPr>
              <w:spacing w:after="0"/>
              <w:jc w:val="left"/>
            </w:pPr>
            <w:r>
              <w:rPr>
                <w:sz w:val="16"/>
              </w:rPr>
              <w:t>2 in</w:t>
            </w:r>
          </w:p>
        </w:tc>
        <w:tc>
          <w:tcPr>
            <w:tcW w:type="dxa" w:w="1759"/>
          </w:tcPr>
          <w:p>
            <w:pPr>
              <w:spacing w:after="0"/>
              <w:jc w:val="left"/>
            </w:pPr>
            <w:r>
              <w:rPr>
                <w:sz w:val="16"/>
              </w:rPr>
              <w:t>$0 property; $0 crops (2026 dollars)</w:t>
            </w:r>
          </w:p>
        </w:tc>
        <w:tc>
          <w:tcPr>
            <w:tcW w:type="dxa" w:w="1228"/>
          </w:tcPr>
          <w:p>
            <w:pPr>
              <w:spacing w:after="0"/>
              <w:jc w:val="right"/>
            </w:pPr>
            <w:r>
              <w:rPr>
                <w:sz w:val="16"/>
              </w:rPr>
              <w:t>0, 0</w:t>
            </w:r>
          </w:p>
        </w:tc>
        <w:tc>
          <w:tcPr>
            <w:tcW w:type="dxa" w:w="2124"/>
          </w:tcPr>
          <w:p>
            <w:pPr>
              <w:spacing w:after="0"/>
              <w:jc w:val="left"/>
            </w:pPr>
            <w:r>
              <w:rPr>
                <w:sz w:val="16"/>
              </w:rPr>
              <w:t>UNIONVILLE</w:t>
            </w:r>
          </w:p>
        </w:tc>
        <w:tc>
          <w:tcPr>
            <w:tcW w:type="dxa" w:w="1189"/>
          </w:tcPr>
          <w:p>
            <w:pPr>
              <w:spacing w:after="0"/>
              <w:jc w:val="left"/>
            </w:pPr>
            <w:r>
              <w:rPr>
                <w:sz w:val="16"/>
              </w:rPr>
              <w:t>new since last plan; within last 5 years</w:t>
            </w:r>
          </w:p>
        </w:tc>
        <w:tc>
          <w:tcPr>
            <w:tcW w:type="dxa" w:w="1746"/>
          </w:tcPr>
          <w:p>
            <w:pPr>
              <w:spacing w:after="0"/>
              <w:jc w:val="left"/>
            </w:pPr>
            <w:r>
              <w:rPr>
                <w:sz w:val="16"/>
              </w:rPr>
              <w:t>B1-c worst recorded: Hail</w:t>
            </w:r>
          </w:p>
        </w:tc>
      </w:tr>
      <w:tr>
        <w:trPr>
          <w:cantSplit/>
        </w:trPr>
        <w:tc>
          <w:tcPr>
            <w:tcW w:type="dxa" w:w="1037"/>
          </w:tcPr>
          <w:p>
            <w:pPr>
              <w:spacing w:after="0"/>
              <w:jc w:val="left"/>
            </w:pPr>
            <w:r>
              <w:rPr>
                <w:sz w:val="16"/>
              </w:rPr>
              <w:t>2018-04-14</w:t>
            </w:r>
          </w:p>
        </w:tc>
        <w:tc>
          <w:tcPr>
            <w:tcW w:type="dxa" w:w="1215"/>
          </w:tcPr>
          <w:p>
            <w:pPr>
              <w:spacing w:after="0"/>
              <w:jc w:val="left"/>
            </w:pPr>
            <w:r>
              <w:rPr>
                <w:sz w:val="16"/>
              </w:rPr>
              <w:t>Winter Storm</w:t>
            </w:r>
          </w:p>
        </w:tc>
        <w:tc>
          <w:tcPr>
            <w:tcW w:type="dxa" w:w="3814"/>
          </w:tcPr>
          <w:p>
            <w:pPr>
              <w:spacing w:after="0"/>
              <w:jc w:val="left"/>
            </w:pPr>
          </w:p>
        </w:tc>
        <w:tc>
          <w:tcPr>
            <w:tcW w:type="dxa" w:w="1759"/>
          </w:tcPr>
          <w:p>
            <w:pPr>
              <w:spacing w:after="0"/>
              <w:jc w:val="left"/>
            </w:pPr>
            <w:r>
              <w:rPr>
                <w:sz w:val="16"/>
              </w:rPr>
              <w:t>$1,000,000 property; $0 crops, reported for the zone (2018 dollars)</w:t>
            </w:r>
          </w:p>
        </w:tc>
        <w:tc>
          <w:tcPr>
            <w:tcW w:type="dxa" w:w="1228"/>
          </w:tcPr>
          <w:p>
            <w:pPr>
              <w:spacing w:after="0"/>
              <w:jc w:val="right"/>
            </w:pPr>
            <w:r>
              <w:rPr>
                <w:sz w:val="16"/>
              </w:rPr>
              <w:t>0, 0</w:t>
            </w:r>
          </w:p>
        </w:tc>
        <w:tc>
          <w:tcPr>
            <w:tcW w:type="dxa" w:w="2124"/>
          </w:tcPr>
          <w:p>
            <w:pPr>
              <w:spacing w:after="0"/>
              <w:jc w:val="left"/>
            </w:pPr>
            <w:r>
              <w:rPr>
                <w:sz w:val="16"/>
              </w:rPr>
              <w:t>NWS zone MIZ054 (TUSCOLA), zone-level: may include parts of neighboring counties</w:t>
            </w:r>
          </w:p>
        </w:tc>
        <w:tc>
          <w:tcPr>
            <w:tcW w:type="dxa" w:w="1189"/>
          </w:tcPr>
          <w:p>
            <w:pPr>
              <w:spacing w:after="0"/>
              <w:jc w:val="left"/>
            </w:pPr>
          </w:p>
        </w:tc>
        <w:tc>
          <w:tcPr>
            <w:tcW w:type="dxa" w:w="174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2012-07-01</w:t>
            </w:r>
          </w:p>
        </w:tc>
        <w:tc>
          <w:tcPr>
            <w:tcW w:type="dxa" w:w="1215"/>
          </w:tcPr>
          <w:p>
            <w:pPr>
              <w:spacing w:after="0"/>
              <w:jc w:val="left"/>
            </w:pPr>
            <w:r>
              <w:rPr>
                <w:sz w:val="16"/>
              </w:rPr>
              <w:t>Heat</w:t>
            </w:r>
          </w:p>
        </w:tc>
        <w:tc>
          <w:tcPr>
            <w:tcW w:type="dxa" w:w="3814"/>
          </w:tcPr>
          <w:p>
            <w:pPr>
              <w:spacing w:after="0"/>
              <w:jc w:val="left"/>
            </w:pPr>
          </w:p>
        </w:tc>
        <w:tc>
          <w:tcPr>
            <w:tcW w:type="dxa" w:w="1759"/>
          </w:tcPr>
          <w:p>
            <w:pPr>
              <w:spacing w:after="0"/>
              <w:jc w:val="left"/>
            </w:pPr>
            <w:r>
              <w:rPr>
                <w:sz w:val="16"/>
              </w:rPr>
              <w:t>$0 property; $0 crops, reported for the zone (2012 dollars)</w:t>
            </w:r>
          </w:p>
        </w:tc>
        <w:tc>
          <w:tcPr>
            <w:tcW w:type="dxa" w:w="1228"/>
          </w:tcPr>
          <w:p>
            <w:pPr>
              <w:spacing w:after="0"/>
              <w:jc w:val="right"/>
            </w:pPr>
            <w:r>
              <w:rPr>
                <w:sz w:val="16"/>
              </w:rPr>
              <w:t>0, 0</w:t>
            </w:r>
          </w:p>
        </w:tc>
        <w:tc>
          <w:tcPr>
            <w:tcW w:type="dxa" w:w="2124"/>
          </w:tcPr>
          <w:p>
            <w:pPr>
              <w:spacing w:after="0"/>
              <w:jc w:val="left"/>
            </w:pPr>
            <w:r>
              <w:rPr>
                <w:sz w:val="16"/>
              </w:rPr>
              <w:t>NWS zone MIZ054 (TUSCOLA), zone-level: may include parts of neighboring counties</w:t>
            </w:r>
          </w:p>
        </w:tc>
        <w:tc>
          <w:tcPr>
            <w:tcW w:type="dxa" w:w="1189"/>
          </w:tcPr>
          <w:p>
            <w:pPr>
              <w:spacing w:after="0"/>
              <w:jc w:val="left"/>
            </w:pPr>
          </w:p>
        </w:tc>
        <w:tc>
          <w:tcPr>
            <w:tcW w:type="dxa" w:w="1746"/>
          </w:tcPr>
          <w:p>
            <w:pPr>
              <w:spacing w:after="0"/>
              <w:jc w:val="left"/>
            </w:pPr>
            <w:r>
              <w:rPr>
                <w:sz w:val="16"/>
              </w:rPr>
              <w:t>B1-c worst recorded: Excessive Heat, Heat</w:t>
            </w:r>
          </w:p>
        </w:tc>
      </w:tr>
      <w:tr>
        <w:trPr>
          <w:cantSplit/>
        </w:trPr>
        <w:tc>
          <w:tcPr>
            <w:tcW w:type="dxa" w:w="1037"/>
          </w:tcPr>
          <w:p>
            <w:pPr>
              <w:spacing w:after="0"/>
              <w:jc w:val="left"/>
            </w:pPr>
            <w:r>
              <w:rPr>
                <w:sz w:val="16"/>
              </w:rPr>
              <w:t>2012-04-27</w:t>
            </w:r>
          </w:p>
        </w:tc>
        <w:tc>
          <w:tcPr>
            <w:tcW w:type="dxa" w:w="1215"/>
          </w:tcPr>
          <w:p>
            <w:pPr>
              <w:spacing w:after="0"/>
              <w:jc w:val="left"/>
            </w:pPr>
            <w:r>
              <w:rPr>
                <w:sz w:val="16"/>
              </w:rPr>
              <w:t>Frost/Freeze</w:t>
            </w:r>
          </w:p>
        </w:tc>
        <w:tc>
          <w:tcPr>
            <w:tcW w:type="dxa" w:w="3814"/>
          </w:tcPr>
          <w:p>
            <w:pPr>
              <w:spacing w:after="0"/>
              <w:jc w:val="left"/>
            </w:pPr>
          </w:p>
        </w:tc>
        <w:tc>
          <w:tcPr>
            <w:tcW w:type="dxa" w:w="1759"/>
          </w:tcPr>
          <w:p>
            <w:pPr>
              <w:spacing w:after="0"/>
              <w:jc w:val="left"/>
            </w:pPr>
            <w:r>
              <w:rPr>
                <w:sz w:val="16"/>
              </w:rPr>
              <w:t>$0 property; $1,300,000 crops, reported for the zone (2012 dollars)</w:t>
            </w:r>
          </w:p>
        </w:tc>
        <w:tc>
          <w:tcPr>
            <w:tcW w:type="dxa" w:w="1228"/>
          </w:tcPr>
          <w:p>
            <w:pPr>
              <w:spacing w:after="0"/>
              <w:jc w:val="right"/>
            </w:pPr>
            <w:r>
              <w:rPr>
                <w:sz w:val="16"/>
              </w:rPr>
              <w:t>0, 0</w:t>
            </w:r>
          </w:p>
        </w:tc>
        <w:tc>
          <w:tcPr>
            <w:tcW w:type="dxa" w:w="2124"/>
          </w:tcPr>
          <w:p>
            <w:pPr>
              <w:spacing w:after="0"/>
              <w:jc w:val="left"/>
            </w:pPr>
            <w:r>
              <w:rPr>
                <w:sz w:val="16"/>
              </w:rPr>
              <w:t>NWS zone MIZ054 (TUSCOLA), zone-level: may include parts of neighboring counties</w:t>
            </w:r>
          </w:p>
        </w:tc>
        <w:tc>
          <w:tcPr>
            <w:tcW w:type="dxa" w:w="1189"/>
          </w:tcPr>
          <w:p>
            <w:pPr>
              <w:spacing w:after="0"/>
              <w:jc w:val="left"/>
            </w:pPr>
          </w:p>
        </w:tc>
        <w:tc>
          <w:tcPr>
            <w:tcW w:type="dxa" w:w="1746"/>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2007-10-19</w:t>
            </w:r>
          </w:p>
        </w:tc>
        <w:tc>
          <w:tcPr>
            <w:tcW w:type="dxa" w:w="1215"/>
          </w:tcPr>
          <w:p>
            <w:pPr>
              <w:spacing w:after="0"/>
              <w:jc w:val="left"/>
            </w:pPr>
            <w:r>
              <w:rPr>
                <w:sz w:val="16"/>
              </w:rPr>
              <w:t>Tornado</w:t>
            </w:r>
          </w:p>
        </w:tc>
        <w:tc>
          <w:tcPr>
            <w:tcW w:type="dxa" w:w="3814"/>
          </w:tcPr>
          <w:p>
            <w:pPr>
              <w:spacing w:after="0"/>
              <w:jc w:val="left"/>
            </w:pPr>
            <w:r>
              <w:rPr>
                <w:sz w:val="16"/>
              </w:rPr>
              <w:t>EF1, 2 mi within this county, 30 yd wide</w:t>
            </w:r>
          </w:p>
        </w:tc>
        <w:tc>
          <w:tcPr>
            <w:tcW w:type="dxa" w:w="1759"/>
          </w:tcPr>
          <w:p>
            <w:pPr>
              <w:spacing w:after="0"/>
              <w:jc w:val="left"/>
            </w:pPr>
            <w:r>
              <w:rPr>
                <w:sz w:val="16"/>
              </w:rPr>
              <w:t>$500,000 property; $0 crops (2007 dollars)</w:t>
            </w:r>
          </w:p>
        </w:tc>
        <w:tc>
          <w:tcPr>
            <w:tcW w:type="dxa" w:w="1228"/>
          </w:tcPr>
          <w:p>
            <w:pPr>
              <w:spacing w:after="0"/>
              <w:jc w:val="right"/>
            </w:pPr>
            <w:r>
              <w:rPr>
                <w:sz w:val="16"/>
              </w:rPr>
              <w:t>0, 1</w:t>
            </w:r>
          </w:p>
        </w:tc>
        <w:tc>
          <w:tcPr>
            <w:tcW w:type="dxa" w:w="2124"/>
          </w:tcPr>
          <w:p>
            <w:pPr>
              <w:spacing w:after="0"/>
              <w:jc w:val="left"/>
            </w:pPr>
            <w:r>
              <w:rPr>
                <w:sz w:val="16"/>
              </w:rPr>
              <w:t>MILLINGTON</w:t>
            </w:r>
          </w:p>
        </w:tc>
        <w:tc>
          <w:tcPr>
            <w:tcW w:type="dxa" w:w="1189"/>
          </w:tcPr>
          <w:p>
            <w:pPr>
              <w:spacing w:after="0"/>
              <w:jc w:val="left"/>
            </w:pPr>
          </w:p>
        </w:tc>
        <w:tc>
          <w:tcPr>
            <w:tcW w:type="dxa" w:w="1746"/>
          </w:tcPr>
          <w:p>
            <w:pPr>
              <w:spacing w:after="0"/>
              <w:jc w:val="left"/>
            </w:pPr>
            <w:r>
              <w:rPr>
                <w:sz w:val="16"/>
              </w:rPr>
              <w:t>deaths or injuries recorded</w:t>
            </w:r>
          </w:p>
        </w:tc>
      </w:tr>
      <w:tr>
        <w:trPr>
          <w:cantSplit/>
        </w:trPr>
        <w:tc>
          <w:tcPr>
            <w:tcW w:type="dxa" w:w="1037"/>
          </w:tcPr>
          <w:p>
            <w:pPr>
              <w:spacing w:after="0"/>
              <w:jc w:val="left"/>
            </w:pPr>
            <w:r>
              <w:rPr>
                <w:sz w:val="16"/>
              </w:rPr>
              <w:t>2007-02-03</w:t>
            </w:r>
          </w:p>
        </w:tc>
        <w:tc>
          <w:tcPr>
            <w:tcW w:type="dxa" w:w="1215"/>
          </w:tcPr>
          <w:p>
            <w:pPr>
              <w:spacing w:after="0"/>
              <w:jc w:val="left"/>
            </w:pPr>
            <w:r>
              <w:rPr>
                <w:sz w:val="16"/>
              </w:rPr>
              <w:t>Cold/Wind Chill</w:t>
            </w:r>
          </w:p>
        </w:tc>
        <w:tc>
          <w:tcPr>
            <w:tcW w:type="dxa" w:w="3814"/>
          </w:tcPr>
          <w:p>
            <w:pPr>
              <w:spacing w:after="0"/>
              <w:jc w:val="left"/>
            </w:pPr>
          </w:p>
        </w:tc>
        <w:tc>
          <w:tcPr>
            <w:tcW w:type="dxa" w:w="1759"/>
          </w:tcPr>
          <w:p>
            <w:pPr>
              <w:spacing w:after="0"/>
              <w:jc w:val="left"/>
            </w:pPr>
            <w:r>
              <w:rPr>
                <w:sz w:val="16"/>
              </w:rPr>
              <w:t>$25,000 property; $0 crops, reported for the zone (2007 dollars)</w:t>
            </w:r>
          </w:p>
        </w:tc>
        <w:tc>
          <w:tcPr>
            <w:tcW w:type="dxa" w:w="1228"/>
          </w:tcPr>
          <w:p>
            <w:pPr>
              <w:spacing w:after="0"/>
              <w:jc w:val="right"/>
            </w:pPr>
            <w:r>
              <w:rPr>
                <w:sz w:val="16"/>
              </w:rPr>
              <w:t>0, 10</w:t>
            </w:r>
          </w:p>
        </w:tc>
        <w:tc>
          <w:tcPr>
            <w:tcW w:type="dxa" w:w="2124"/>
          </w:tcPr>
          <w:p>
            <w:pPr>
              <w:spacing w:after="0"/>
              <w:jc w:val="left"/>
            </w:pPr>
            <w:r>
              <w:rPr>
                <w:sz w:val="16"/>
              </w:rPr>
              <w:t>NWS zone MIZ054 (TUSCOLA), zone-level: may include parts of neighboring counties</w:t>
            </w:r>
          </w:p>
        </w:tc>
        <w:tc>
          <w:tcPr>
            <w:tcW w:type="dxa" w:w="1189"/>
          </w:tcPr>
          <w:p>
            <w:pPr>
              <w:spacing w:after="0"/>
              <w:jc w:val="left"/>
            </w:pPr>
          </w:p>
        </w:tc>
        <w:tc>
          <w:tcPr>
            <w:tcW w:type="dxa" w:w="1746"/>
          </w:tcPr>
          <w:p>
            <w:pPr>
              <w:spacing w:after="0"/>
              <w:jc w:val="left"/>
            </w:pPr>
            <w:r>
              <w:rPr>
                <w:sz w:val="16"/>
              </w:rPr>
              <w:t>deaths or injuries recorded</w:t>
            </w:r>
          </w:p>
        </w:tc>
      </w:tr>
      <w:tr>
        <w:trPr>
          <w:cantSplit/>
        </w:trPr>
        <w:tc>
          <w:tcPr>
            <w:tcW w:type="dxa" w:w="1037"/>
          </w:tcPr>
          <w:p>
            <w:pPr>
              <w:spacing w:after="0"/>
              <w:jc w:val="left"/>
            </w:pPr>
            <w:r>
              <w:rPr>
                <w:sz w:val="16"/>
              </w:rPr>
              <w:t>2006-05-29</w:t>
            </w:r>
          </w:p>
        </w:tc>
        <w:tc>
          <w:tcPr>
            <w:tcW w:type="dxa" w:w="1215"/>
          </w:tcPr>
          <w:p>
            <w:pPr>
              <w:spacing w:after="0"/>
              <w:jc w:val="left"/>
            </w:pPr>
            <w:r>
              <w:rPr>
                <w:sz w:val="16"/>
              </w:rPr>
              <w:t>Heat</w:t>
            </w:r>
          </w:p>
        </w:tc>
        <w:tc>
          <w:tcPr>
            <w:tcW w:type="dxa" w:w="3814"/>
          </w:tcPr>
          <w:p>
            <w:pPr>
              <w:spacing w:after="0"/>
              <w:jc w:val="left"/>
            </w:pPr>
          </w:p>
        </w:tc>
        <w:tc>
          <w:tcPr>
            <w:tcW w:type="dxa" w:w="1759"/>
          </w:tcPr>
          <w:p>
            <w:pPr>
              <w:spacing w:after="0"/>
              <w:jc w:val="left"/>
            </w:pPr>
            <w:r>
              <w:rPr>
                <w:sz w:val="16"/>
              </w:rPr>
              <w:t>damage not reported</w:t>
            </w:r>
          </w:p>
        </w:tc>
        <w:tc>
          <w:tcPr>
            <w:tcW w:type="dxa" w:w="1228"/>
          </w:tcPr>
          <w:p>
            <w:pPr>
              <w:spacing w:after="0"/>
              <w:jc w:val="right"/>
            </w:pPr>
            <w:r>
              <w:rPr>
                <w:sz w:val="16"/>
              </w:rPr>
              <w:t>0, 1</w:t>
            </w:r>
          </w:p>
        </w:tc>
        <w:tc>
          <w:tcPr>
            <w:tcW w:type="dxa" w:w="2124"/>
          </w:tcPr>
          <w:p>
            <w:pPr>
              <w:spacing w:after="0"/>
              <w:jc w:val="left"/>
            </w:pPr>
            <w:r>
              <w:rPr>
                <w:sz w:val="16"/>
              </w:rPr>
              <w:t>NWS zone MIZ054 (TUSCOLA), zone-level: may include parts of neighboring counties</w:t>
            </w:r>
          </w:p>
        </w:tc>
        <w:tc>
          <w:tcPr>
            <w:tcW w:type="dxa" w:w="1189"/>
          </w:tcPr>
          <w:p>
            <w:pPr>
              <w:spacing w:after="0"/>
              <w:jc w:val="left"/>
            </w:pPr>
          </w:p>
        </w:tc>
        <w:tc>
          <w:tcPr>
            <w:tcW w:type="dxa" w:w="1746"/>
          </w:tcPr>
          <w:p>
            <w:pPr>
              <w:spacing w:after="0"/>
              <w:jc w:val="left"/>
            </w:pPr>
            <w:r>
              <w:rPr>
                <w:sz w:val="16"/>
              </w:rPr>
              <w:t>deaths or injuries recorded</w:t>
            </w:r>
          </w:p>
        </w:tc>
      </w:tr>
      <w:tr>
        <w:trPr>
          <w:cantSplit/>
        </w:trPr>
        <w:tc>
          <w:tcPr>
            <w:tcW w:type="dxa" w:w="1037"/>
          </w:tcPr>
          <w:p>
            <w:pPr>
              <w:spacing w:after="0"/>
              <w:jc w:val="left"/>
            </w:pPr>
            <w:r>
              <w:rPr>
                <w:sz w:val="16"/>
              </w:rPr>
              <w:t>2003-01-10</w:t>
            </w:r>
          </w:p>
        </w:tc>
        <w:tc>
          <w:tcPr>
            <w:tcW w:type="dxa" w:w="1215"/>
          </w:tcPr>
          <w:p>
            <w:pPr>
              <w:spacing w:after="0"/>
              <w:jc w:val="left"/>
            </w:pPr>
            <w:r>
              <w:rPr>
                <w:sz w:val="16"/>
              </w:rPr>
              <w:t>Cold/Wind Chill</w:t>
            </w:r>
          </w:p>
        </w:tc>
        <w:tc>
          <w:tcPr>
            <w:tcW w:type="dxa" w:w="3814"/>
          </w:tcPr>
          <w:p>
            <w:pPr>
              <w:spacing w:after="0"/>
              <w:jc w:val="left"/>
            </w:pPr>
          </w:p>
        </w:tc>
        <w:tc>
          <w:tcPr>
            <w:tcW w:type="dxa" w:w="1759"/>
          </w:tcPr>
          <w:p>
            <w:pPr>
              <w:spacing w:after="0"/>
              <w:jc w:val="left"/>
            </w:pPr>
            <w:r>
              <w:rPr>
                <w:sz w:val="16"/>
              </w:rPr>
              <w:t>damage not reported</w:t>
            </w:r>
          </w:p>
        </w:tc>
        <w:tc>
          <w:tcPr>
            <w:tcW w:type="dxa" w:w="1228"/>
          </w:tcPr>
          <w:p>
            <w:pPr>
              <w:spacing w:after="0"/>
              <w:jc w:val="right"/>
            </w:pPr>
            <w:r>
              <w:rPr>
                <w:sz w:val="16"/>
              </w:rPr>
              <w:t>0, 0</w:t>
            </w:r>
          </w:p>
        </w:tc>
        <w:tc>
          <w:tcPr>
            <w:tcW w:type="dxa" w:w="2124"/>
          </w:tcPr>
          <w:p>
            <w:pPr>
              <w:spacing w:after="0"/>
              <w:jc w:val="left"/>
            </w:pPr>
            <w:r>
              <w:rPr>
                <w:sz w:val="16"/>
              </w:rPr>
              <w:t>NWS zone MIZ054 (TUSCOLA), zone-level: may include parts of neighboring counties</w:t>
            </w:r>
          </w:p>
        </w:tc>
        <w:tc>
          <w:tcPr>
            <w:tcW w:type="dxa" w:w="1189"/>
          </w:tcPr>
          <w:p>
            <w:pPr>
              <w:spacing w:after="0"/>
              <w:jc w:val="left"/>
            </w:pPr>
          </w:p>
        </w:tc>
        <w:tc>
          <w:tcPr>
            <w:tcW w:type="dxa" w:w="17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1997-04-06</w:t>
            </w:r>
          </w:p>
        </w:tc>
        <w:tc>
          <w:tcPr>
            <w:tcW w:type="dxa" w:w="1215"/>
          </w:tcPr>
          <w:p>
            <w:pPr>
              <w:spacing w:after="0"/>
              <w:jc w:val="left"/>
            </w:pPr>
            <w:r>
              <w:rPr>
                <w:sz w:val="16"/>
              </w:rPr>
              <w:t>High Wind</w:t>
            </w:r>
          </w:p>
        </w:tc>
        <w:tc>
          <w:tcPr>
            <w:tcW w:type="dxa" w:w="3814"/>
          </w:tcPr>
          <w:p>
            <w:pPr>
              <w:spacing w:after="0"/>
              <w:jc w:val="left"/>
            </w:pPr>
            <w:r>
              <w:rPr>
                <w:sz w:val="16"/>
              </w:rPr>
              <w:t>70 kt (81 mph), measurement type not recorded</w:t>
            </w:r>
          </w:p>
        </w:tc>
        <w:tc>
          <w:tcPr>
            <w:tcW w:type="dxa" w:w="1759"/>
          </w:tcPr>
          <w:p>
            <w:pPr>
              <w:spacing w:after="0"/>
              <w:jc w:val="left"/>
            </w:pPr>
            <w:r>
              <w:rPr>
                <w:sz w:val="16"/>
              </w:rPr>
              <w:t>$50,000 property; crops not reported, reported for the zone (1997 dollars)</w:t>
            </w:r>
          </w:p>
        </w:tc>
        <w:tc>
          <w:tcPr>
            <w:tcW w:type="dxa" w:w="1228"/>
          </w:tcPr>
          <w:p>
            <w:pPr>
              <w:spacing w:after="0"/>
              <w:jc w:val="right"/>
            </w:pPr>
            <w:r>
              <w:rPr>
                <w:sz w:val="16"/>
              </w:rPr>
              <w:t>0, 0</w:t>
            </w:r>
          </w:p>
        </w:tc>
        <w:tc>
          <w:tcPr>
            <w:tcW w:type="dxa" w:w="2124"/>
          </w:tcPr>
          <w:p>
            <w:pPr>
              <w:spacing w:after="0"/>
              <w:jc w:val="left"/>
            </w:pPr>
            <w:r>
              <w:rPr>
                <w:sz w:val="16"/>
              </w:rPr>
              <w:t>NWS zone MIZ054 (TUSCOLA), zone-level: may include parts of neighboring counties</w:t>
            </w:r>
          </w:p>
        </w:tc>
        <w:tc>
          <w:tcPr>
            <w:tcW w:type="dxa" w:w="1189"/>
          </w:tcPr>
          <w:p>
            <w:pPr>
              <w:spacing w:after="0"/>
              <w:jc w:val="left"/>
            </w:pPr>
          </w:p>
        </w:tc>
        <w:tc>
          <w:tcPr>
            <w:tcW w:type="dxa" w:w="174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1996-09-11</w:t>
            </w:r>
          </w:p>
        </w:tc>
        <w:tc>
          <w:tcPr>
            <w:tcW w:type="dxa" w:w="1215"/>
          </w:tcPr>
          <w:p>
            <w:pPr>
              <w:spacing w:after="0"/>
              <w:jc w:val="left"/>
            </w:pPr>
            <w:r>
              <w:rPr>
                <w:sz w:val="16"/>
              </w:rPr>
              <w:t>Thunderstorm Wind</w:t>
            </w:r>
          </w:p>
        </w:tc>
        <w:tc>
          <w:tcPr>
            <w:tcW w:type="dxa" w:w="3814"/>
          </w:tcPr>
          <w:p>
            <w:pPr>
              <w:spacing w:after="0"/>
              <w:jc w:val="left"/>
            </w:pPr>
            <w:r>
              <w:rPr>
                <w:sz w:val="16"/>
              </w:rPr>
              <w:t>70 kt (81 mph), measurement type not recorded</w:t>
            </w:r>
          </w:p>
        </w:tc>
        <w:tc>
          <w:tcPr>
            <w:tcW w:type="dxa" w:w="1759"/>
          </w:tcPr>
          <w:p>
            <w:pPr>
              <w:spacing w:after="0"/>
              <w:jc w:val="left"/>
            </w:pPr>
            <w:r>
              <w:rPr>
                <w:sz w:val="16"/>
              </w:rPr>
              <w:t>$20,000 property; crops not reported (1996 dollars)</w:t>
            </w:r>
          </w:p>
        </w:tc>
        <w:tc>
          <w:tcPr>
            <w:tcW w:type="dxa" w:w="1228"/>
          </w:tcPr>
          <w:p>
            <w:pPr>
              <w:spacing w:after="0"/>
              <w:jc w:val="right"/>
            </w:pPr>
            <w:r>
              <w:rPr>
                <w:sz w:val="16"/>
              </w:rPr>
              <w:t>0, 0</w:t>
            </w:r>
          </w:p>
        </w:tc>
        <w:tc>
          <w:tcPr>
            <w:tcW w:type="dxa" w:w="2124"/>
          </w:tcPr>
          <w:p>
            <w:pPr>
              <w:spacing w:after="0"/>
              <w:jc w:val="left"/>
            </w:pPr>
            <w:r>
              <w:rPr>
                <w:sz w:val="16"/>
              </w:rPr>
              <w:t>DEFORD</w:t>
            </w:r>
          </w:p>
        </w:tc>
        <w:tc>
          <w:tcPr>
            <w:tcW w:type="dxa" w:w="1189"/>
          </w:tcPr>
          <w:p>
            <w:pPr>
              <w:spacing w:after="0"/>
              <w:jc w:val="left"/>
            </w:pPr>
          </w:p>
        </w:tc>
        <w:tc>
          <w:tcPr>
            <w:tcW w:type="dxa" w:w="1746"/>
          </w:tcPr>
          <w:p>
            <w:pPr>
              <w:spacing w:after="0"/>
              <w:jc w:val="left"/>
            </w:pPr>
            <w:r>
              <w:rPr>
                <w:sz w:val="16"/>
              </w:rPr>
              <w:t>B1-c worst recorded: Thunderstorm Wind</w:t>
            </w:r>
          </w:p>
        </w:tc>
      </w:tr>
      <w:tr>
        <w:trPr>
          <w:cantSplit/>
        </w:trPr>
        <w:tc>
          <w:tcPr>
            <w:tcW w:type="dxa" w:w="1037"/>
          </w:tcPr>
          <w:p>
            <w:pPr>
              <w:spacing w:after="0"/>
              <w:jc w:val="left"/>
            </w:pPr>
            <w:r>
              <w:rPr>
                <w:sz w:val="16"/>
              </w:rPr>
              <w:t>1996-06-21</w:t>
            </w:r>
          </w:p>
        </w:tc>
        <w:tc>
          <w:tcPr>
            <w:tcW w:type="dxa" w:w="1215"/>
          </w:tcPr>
          <w:p>
            <w:pPr>
              <w:spacing w:after="0"/>
              <w:jc w:val="left"/>
            </w:pPr>
            <w:r>
              <w:rPr>
                <w:sz w:val="16"/>
              </w:rPr>
              <w:t>Flash Flood</w:t>
            </w:r>
          </w:p>
        </w:tc>
        <w:tc>
          <w:tcPr>
            <w:tcW w:type="dxa" w:w="3814"/>
          </w:tcPr>
          <w:p>
            <w:pPr>
              <w:spacing w:after="0"/>
              <w:jc w:val="left"/>
            </w:pPr>
          </w:p>
        </w:tc>
        <w:tc>
          <w:tcPr>
            <w:tcW w:type="dxa" w:w="1759"/>
          </w:tcPr>
          <w:p>
            <w:pPr>
              <w:spacing w:after="0"/>
              <w:jc w:val="left"/>
            </w:pPr>
            <w:r>
              <w:rPr>
                <w:sz w:val="16"/>
              </w:rPr>
              <w:t>$6,500,000 property; crops not reported (1996 dollars)</w:t>
            </w:r>
          </w:p>
        </w:tc>
        <w:tc>
          <w:tcPr>
            <w:tcW w:type="dxa" w:w="1228"/>
          </w:tcPr>
          <w:p>
            <w:pPr>
              <w:spacing w:after="0"/>
              <w:jc w:val="right"/>
            </w:pPr>
            <w:r>
              <w:rPr>
                <w:sz w:val="16"/>
              </w:rPr>
              <w:t>0, 0</w:t>
            </w:r>
          </w:p>
        </w:tc>
        <w:tc>
          <w:tcPr>
            <w:tcW w:type="dxa" w:w="2124"/>
          </w:tcPr>
          <w:p>
            <w:pPr>
              <w:spacing w:after="0"/>
              <w:jc w:val="left"/>
            </w:pPr>
            <w:r>
              <w:rPr>
                <w:sz w:val="16"/>
              </w:rPr>
              <w:t>COUNTYWIDE</w:t>
            </w:r>
          </w:p>
        </w:tc>
        <w:tc>
          <w:tcPr>
            <w:tcW w:type="dxa" w:w="1189"/>
          </w:tcPr>
          <w:p>
            <w:pPr>
              <w:spacing w:after="0"/>
              <w:jc w:val="left"/>
            </w:pPr>
          </w:p>
        </w:tc>
        <w:tc>
          <w:tcPr>
            <w:tcW w:type="dxa" w:w="17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1971-05-24</w:t>
            </w:r>
          </w:p>
        </w:tc>
        <w:tc>
          <w:tcPr>
            <w:tcW w:type="dxa" w:w="1215"/>
          </w:tcPr>
          <w:p>
            <w:pPr>
              <w:spacing w:after="0"/>
              <w:jc w:val="left"/>
            </w:pPr>
            <w:r>
              <w:rPr>
                <w:sz w:val="16"/>
              </w:rPr>
              <w:t>Tornado</w:t>
            </w:r>
          </w:p>
        </w:tc>
        <w:tc>
          <w:tcPr>
            <w:tcW w:type="dxa" w:w="3814"/>
          </w:tcPr>
          <w:p>
            <w:pPr>
              <w:spacing w:after="0"/>
              <w:jc w:val="left"/>
            </w:pPr>
            <w:r>
              <w:rPr>
                <w:sz w:val="16"/>
              </w:rPr>
              <w:t>F2, 10.4 mi path length (records before 1996 may include the whole path; rating and listing come from the county where the tornado began), 1,100 yd wide</w:t>
            </w:r>
          </w:p>
        </w:tc>
        <w:tc>
          <w:tcPr>
            <w:tcW w:type="dxa" w:w="1759"/>
          </w:tcPr>
          <w:p>
            <w:pPr>
              <w:spacing w:after="0"/>
              <w:jc w:val="left"/>
            </w:pPr>
            <w:r>
              <w:rPr>
                <w:sz w:val="16"/>
              </w:rPr>
              <w:t>$250,000 property; crops not recorded (1971 dollars)</w:t>
            </w:r>
          </w:p>
        </w:tc>
        <w:tc>
          <w:tcPr>
            <w:tcW w:type="dxa" w:w="1228"/>
          </w:tcPr>
          <w:p>
            <w:pPr>
              <w:spacing w:after="0"/>
              <w:jc w:val="right"/>
            </w:pPr>
            <w:r>
              <w:rPr>
                <w:sz w:val="16"/>
              </w:rPr>
              <w:t>0, 1</w:t>
            </w:r>
          </w:p>
        </w:tc>
        <w:tc>
          <w:tcPr>
            <w:tcW w:type="dxa" w:w="2124"/>
          </w:tcPr>
          <w:p>
            <w:pPr>
              <w:spacing w:after="0"/>
              <w:jc w:val="left"/>
            </w:pPr>
            <w:r>
              <w:rPr>
                <w:sz w:val="16"/>
              </w:rPr>
              <w:t>location not recorded</w:t>
            </w:r>
          </w:p>
        </w:tc>
        <w:tc>
          <w:tcPr>
            <w:tcW w:type="dxa" w:w="1189"/>
          </w:tcPr>
          <w:p>
            <w:pPr>
              <w:spacing w:after="0"/>
              <w:jc w:val="left"/>
            </w:pPr>
          </w:p>
        </w:tc>
        <w:tc>
          <w:tcPr>
            <w:tcW w:type="dxa" w:w="174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(487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65"/>
        <w:gridCol w:w="1037"/>
        <w:gridCol w:w="1736"/>
        <w:gridCol w:w="1516"/>
        <w:gridCol w:w="1485"/>
        <w:gridCol w:w="1037"/>
        <w:gridCol w:w="2028"/>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6"/>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7"/>
          </w:tcPr>
          <w:p>
            <w:pPr>
              <w:spacing w:after="0"/>
              <w:jc w:val="left"/>
            </w:pPr>
            <w:r>
              <w:rPr>
                <w:sz w:val="16"/>
              </w:rPr>
              <w:t>events per year</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p>
        </w:tc>
        <w:tc>
          <w:tcPr>
            <w:tcW w:type="dxa" w:w="1485"/>
          </w:tcPr>
          <w:p>
            <w:pPr>
              <w:spacing w:after="0"/>
              <w:jc w:val="left"/>
            </w:pPr>
            <w:r>
              <w:rPr>
                <w:sz w:val="16"/>
              </w:rPr>
              <w:t>1994 to 2023 (30 years)</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0.0178</w:t>
            </w:r>
          </w:p>
        </w:tc>
        <w:tc>
          <w:tcPr>
            <w:tcW w:type="dxa" w:w="1437"/>
          </w:tcPr>
          <w:p>
            <w:pPr>
              <w:spacing w:after="0"/>
              <w:jc w:val="left"/>
            </w:pPr>
            <w:r>
              <w:rPr>
                <w:sz w:val="16"/>
              </w:rPr>
              <w:t>events per year at a location (modeled)</w:t>
            </w:r>
          </w:p>
        </w:tc>
        <w:tc>
          <w:tcPr>
            <w:tcW w:type="dxa" w:w="1565"/>
          </w:tcPr>
          <w:p>
            <w:pPr>
              <w:spacing w:after="0"/>
              <w:jc w:val="left"/>
            </w:pPr>
            <w:r>
              <w:rPr>
                <w:sz w:val="16"/>
              </w:rPr>
              <w:t>about 0.018 per year at a given location in the county</w:t>
            </w: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4"/>
          </w:tcPr>
          <w:p>
            <w:pPr>
              <w:spacing w:after="0"/>
              <w:jc w:val="right"/>
            </w:pPr>
            <w:r>
              <w:rPr>
                <w:sz w:val="16"/>
              </w:rPr>
              <w:t>3</w:t>
            </w:r>
          </w:p>
        </w:tc>
        <w:tc>
          <w:tcPr>
            <w:tcW w:type="dxa" w:w="1437"/>
          </w:tcPr>
          <w:p>
            <w:pPr>
              <w:spacing w:after="0"/>
              <w:jc w:val="left"/>
            </w:pPr>
            <w:r>
              <w:rPr>
                <w:sz w:val="16"/>
              </w:rPr>
              <w:t>event-days per year</w:t>
            </w:r>
          </w:p>
        </w:tc>
        <w:tc>
          <w:tcPr>
            <w:tcW w:type="dxa" w:w="1565"/>
          </w:tcPr>
          <w:p>
            <w:pPr>
              <w:spacing w:after="0"/>
              <w:jc w:val="left"/>
            </w:pPr>
            <w:r>
              <w:rPr>
                <w:sz w:val="16"/>
              </w:rPr>
              <w:t>about 3 days per year</w:t>
            </w:r>
          </w:p>
        </w:tc>
        <w:tc>
          <w:tcPr>
            <w:tcW w:type="dxa" w:w="1037"/>
          </w:tcPr>
          <w:p>
            <w:pPr>
              <w:spacing w:after="0"/>
              <w:jc w:val="left"/>
            </w:pPr>
            <w:r>
              <w:rPr>
                <w:sz w:val="16"/>
              </w:rPr>
              <w:t>Likely</w:t>
            </w:r>
          </w:p>
        </w:tc>
        <w:tc>
          <w:tcPr>
            <w:tcW w:type="dxa" w:w="1736"/>
          </w:tcPr>
          <w:p>
            <w:pPr>
              <w:spacing w:after="0"/>
              <w:jc w:val="left"/>
            </w:pPr>
            <w:r>
              <w:rPr>
                <w:sz w:val="16"/>
              </w:rPr>
              <w:t>event-days in 10 of 30 years, 1996 to 2025 (33.3%)</w:t>
            </w:r>
          </w:p>
        </w:tc>
        <w:tc>
          <w:tcPr>
            <w:tcW w:type="dxa" w:w="1516"/>
          </w:tcPr>
          <w:p>
            <w:pPr>
              <w:spacing w:after="0"/>
              <w:jc w:val="right"/>
            </w:pPr>
            <w:r>
              <w:rPr>
                <w:sz w:val="16"/>
              </w:rPr>
              <w:t>57</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3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0</w:t>
            </w:r>
          </w:p>
        </w:tc>
        <w:tc>
          <w:tcPr>
            <w:tcW w:type="dxa" w:w="1437"/>
          </w:tcPr>
          <w:p>
            <w:pPr>
              <w:spacing w:after="0"/>
              <w:jc w:val="left"/>
            </w:pPr>
            <w:r>
              <w:rPr>
                <w:sz w:val="16"/>
              </w:rPr>
              <w:t>event-days per year</w:t>
            </w:r>
          </w:p>
        </w:tc>
        <w:tc>
          <w:tcPr>
            <w:tcW w:type="dxa" w:w="1565"/>
          </w:tcPr>
          <w:p>
            <w:pPr>
              <w:spacing w:after="0"/>
              <w:jc w:val="left"/>
            </w:pPr>
            <w:r>
              <w:rPr>
                <w:sz w:val="16"/>
              </w:rPr>
              <w:t>none modeled</w:t>
            </w:r>
          </w:p>
        </w:tc>
        <w:tc>
          <w:tcPr>
            <w:tcW w:type="dxa" w:w="1037"/>
          </w:tcPr>
          <w:p>
            <w:pPr>
              <w:spacing w:after="0"/>
              <w:jc w:val="left"/>
            </w:pPr>
            <w:r>
              <w:rPr>
                <w:sz w:val="16"/>
              </w:rPr>
              <w:t>Possible</w:t>
            </w:r>
          </w:p>
        </w:tc>
        <w:tc>
          <w:tcPr>
            <w:tcW w:type="dxa" w:w="1736"/>
          </w:tcPr>
          <w:p>
            <w:pPr>
              <w:spacing w:after="0"/>
              <w:jc w:val="left"/>
            </w:pPr>
            <w:r>
              <w:rPr>
                <w:sz w:val="16"/>
              </w:rPr>
              <w:t>event-days in 2 of 30 years, 1996 to 2025 (6.67%)</w:t>
            </w:r>
          </w:p>
        </w:tc>
        <w:tc>
          <w:tcPr>
            <w:tcW w:type="dxa" w:w="1516"/>
          </w:tcPr>
          <w:p>
            <w:pPr>
              <w:spacing w:after="0"/>
              <w:jc w:val="right"/>
            </w:pPr>
            <w:r>
              <w:rPr>
                <w:sz w:val="16"/>
              </w:rPr>
              <w:t>0</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28"/>
          </w:tcPr>
          <w:p>
            <w:pPr>
              <w:spacing w:after="0"/>
              <w:jc w:val="left"/>
            </w:pPr>
            <w:r>
              <w:rPr>
                <w:sz w:val="16"/>
              </w:rPr>
              <w:t>NRI models no drought event-days here (2000 to 2025, 25.25 years; D3 and D4 only),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0.000541</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has at least minor-damage shaking in a year: 0.0541%</w:t>
            </w: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2.16</w:t>
            </w:r>
          </w:p>
        </w:tc>
        <w:tc>
          <w:tcPr>
            <w:tcW w:type="dxa" w:w="1437"/>
          </w:tcPr>
          <w:p>
            <w:pPr>
              <w:spacing w:after="0"/>
              <w:jc w:val="left"/>
            </w:pPr>
            <w:r>
              <w:rPr>
                <w:sz w:val="16"/>
              </w:rPr>
              <w:t>events per year</w:t>
            </w:r>
          </w:p>
        </w:tc>
        <w:tc>
          <w:tcPr>
            <w:tcW w:type="dxa" w:w="1565"/>
          </w:tcPr>
          <w:p>
            <w:pPr>
              <w:spacing w:after="0"/>
              <w:jc w:val="left"/>
            </w:pPr>
            <w:r>
              <w:rPr>
                <w:sz w:val="16"/>
              </w:rPr>
              <w:t>about 2.16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82.9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2.05</w:t>
            </w:r>
          </w:p>
        </w:tc>
        <w:tc>
          <w:tcPr>
            <w:tcW w:type="dxa" w:w="1437"/>
          </w:tcPr>
          <w:p>
            <w:pPr>
              <w:spacing w:after="0"/>
              <w:jc w:val="left"/>
            </w:pPr>
            <w:r>
              <w:rPr>
                <w:sz w:val="16"/>
              </w:rPr>
              <w:t>event-days per year</w:t>
            </w:r>
          </w:p>
        </w:tc>
        <w:tc>
          <w:tcPr>
            <w:tcW w:type="dxa" w:w="1565"/>
          </w:tcPr>
          <w:p>
            <w:pPr>
              <w:spacing w:after="0"/>
              <w:jc w:val="left"/>
            </w:pPr>
            <w:r>
              <w:rPr>
                <w:sz w:val="16"/>
              </w:rPr>
              <w:t>about 2.05 days per year</w:t>
            </w:r>
          </w:p>
        </w:tc>
        <w:tc>
          <w:tcPr>
            <w:tcW w:type="dxa" w:w="1037"/>
          </w:tcPr>
          <w:p>
            <w:pPr>
              <w:spacing w:after="0"/>
              <w:jc w:val="left"/>
            </w:pPr>
            <w:r>
              <w:rPr>
                <w:sz w:val="16"/>
              </w:rPr>
              <w:t>Likely</w:t>
            </w:r>
          </w:p>
        </w:tc>
        <w:tc>
          <w:tcPr>
            <w:tcW w:type="dxa" w:w="1736"/>
          </w:tcPr>
          <w:p>
            <w:pPr>
              <w:spacing w:after="0"/>
              <w:jc w:val="left"/>
            </w:pPr>
            <w:r>
              <w:rPr>
                <w:sz w:val="16"/>
              </w:rPr>
              <w:t>event-days in 8 of 30 years, 1996 to 2025 (26.7%)</w:t>
            </w:r>
          </w:p>
        </w:tc>
        <w:tc>
          <w:tcPr>
            <w:tcW w:type="dxa" w:w="1516"/>
          </w:tcPr>
          <w:p>
            <w:pPr>
              <w:spacing w:after="0"/>
              <w:jc w:val="right"/>
            </w:pPr>
            <w:r>
              <w:rPr>
                <w:sz w:val="16"/>
              </w:rPr>
              <w:t>35</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2.05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0.0206</w:t>
            </w:r>
          </w:p>
        </w:tc>
        <w:tc>
          <w:tcPr>
            <w:tcW w:type="dxa" w:w="1437"/>
          </w:tcPr>
          <w:p>
            <w:pPr>
              <w:spacing w:after="0"/>
              <w:jc w:val="left"/>
            </w:pPr>
            <w:r>
              <w:rPr>
                <w:sz w:val="16"/>
              </w:rPr>
              <w:t>events per year</w:t>
            </w:r>
          </w:p>
        </w:tc>
        <w:tc>
          <w:tcPr>
            <w:tcW w:type="dxa" w:w="1565"/>
          </w:tcPr>
          <w:p>
            <w:pPr>
              <w:spacing w:after="0"/>
              <w:jc w:val="left"/>
            </w:pPr>
            <w:r>
              <w:rPr>
                <w:sz w:val="16"/>
              </w:rPr>
              <w:t>about 1 in 48 years</w:t>
            </w:r>
          </w:p>
        </w:tc>
        <w:tc>
          <w:tcPr>
            <w:tcW w:type="dxa" w:w="1037"/>
          </w:tcPr>
          <w:p>
            <w:pPr>
              <w:spacing w:after="0"/>
              <w:jc w:val="left"/>
            </w:pPr>
            <w:r>
              <w:rPr>
                <w:sz w:val="16"/>
              </w:rPr>
              <w:t>Possible</w:t>
            </w:r>
          </w:p>
        </w:tc>
        <w:tc>
          <w:tcPr>
            <w:tcW w:type="dxa" w:w="1736"/>
          </w:tcPr>
          <w:p>
            <w:pPr>
              <w:spacing w:after="0"/>
              <w:jc w:val="left"/>
            </w:pPr>
            <w:r>
              <w:rPr>
                <w:sz w:val="16"/>
              </w:rPr>
              <w:t>FEMA annualized frequency (modeled)</w:t>
            </w:r>
          </w:p>
        </w:tc>
        <w:tc>
          <w:tcPr>
            <w:tcW w:type="dxa" w:w="1516"/>
          </w:tcPr>
          <w:p>
            <w:pPr>
              <w:spacing w:after="0"/>
              <w:jc w:val="right"/>
            </w:pPr>
            <w:r>
              <w:rPr>
                <w:sz w:val="16"/>
              </w:rPr>
              <w:t>8</w:t>
            </w: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202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0.823</w:t>
            </w:r>
          </w:p>
        </w:tc>
        <w:tc>
          <w:tcPr>
            <w:tcW w:type="dxa" w:w="1437"/>
          </w:tcPr>
          <w:p>
            <w:pPr>
              <w:spacing w:after="0"/>
              <w:jc w:val="left"/>
            </w:pPr>
            <w:r>
              <w:rPr>
                <w:sz w:val="16"/>
              </w:rPr>
              <w:t>event-days per year</w:t>
            </w:r>
          </w:p>
        </w:tc>
        <w:tc>
          <w:tcPr>
            <w:tcW w:type="dxa" w:w="1565"/>
          </w:tcPr>
          <w:p>
            <w:pPr>
              <w:spacing w:after="0"/>
              <w:jc w:val="left"/>
            </w:pPr>
            <w:r>
              <w:rPr>
                <w:sz w:val="16"/>
              </w:rPr>
              <w:t>about 0.823 days per year</w:t>
            </w:r>
          </w:p>
        </w:tc>
        <w:tc>
          <w:tcPr>
            <w:tcW w:type="dxa" w:w="1037"/>
          </w:tcPr>
          <w:p>
            <w:pPr>
              <w:spacing w:after="0"/>
              <w:jc w:val="left"/>
            </w:pPr>
            <w:r>
              <w:rPr>
                <w:sz w:val="16"/>
              </w:rPr>
              <w:t>Likely</w:t>
            </w:r>
          </w:p>
        </w:tc>
        <w:tc>
          <w:tcPr>
            <w:tcW w:type="dxa" w:w="1736"/>
          </w:tcPr>
          <w:p>
            <w:pPr>
              <w:spacing w:after="0"/>
              <w:jc w:val="left"/>
            </w:pPr>
            <w:r>
              <w:rPr>
                <w:sz w:val="16"/>
              </w:rPr>
              <w:t>event-days in 7 of 30 years, 1996 to 2025 (23.3%)</w:t>
            </w:r>
          </w:p>
        </w:tc>
        <w:tc>
          <w:tcPr>
            <w:tcW w:type="dxa" w:w="1516"/>
          </w:tcPr>
          <w:p>
            <w:pPr>
              <w:spacing w:after="0"/>
              <w:jc w:val="right"/>
            </w:pPr>
            <w:r>
              <w:rPr>
                <w:sz w:val="16"/>
              </w:rPr>
              <w:t>51</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0.714</w:t>
            </w:r>
          </w:p>
        </w:tc>
        <w:tc>
          <w:tcPr>
            <w:tcW w:type="dxa" w:w="1437"/>
          </w:tcPr>
          <w:p>
            <w:pPr>
              <w:spacing w:after="0"/>
              <w:jc w:val="left"/>
            </w:pPr>
            <w:r>
              <w:rPr>
                <w:sz w:val="16"/>
              </w:rPr>
              <w:t>event-days per year</w:t>
            </w:r>
          </w:p>
        </w:tc>
        <w:tc>
          <w:tcPr>
            <w:tcW w:type="dxa" w:w="1565"/>
          </w:tcPr>
          <w:p>
            <w:pPr>
              <w:spacing w:after="0"/>
              <w:jc w:val="left"/>
            </w:pPr>
            <w:r>
              <w:rPr>
                <w:sz w:val="16"/>
              </w:rPr>
              <w:t>about 0.714 days per year</w:t>
            </w:r>
          </w:p>
        </w:tc>
        <w:tc>
          <w:tcPr>
            <w:tcW w:type="dxa" w:w="1037"/>
          </w:tcPr>
          <w:p>
            <w:pPr>
              <w:spacing w:after="0"/>
              <w:jc w:val="left"/>
            </w:pPr>
            <w:r>
              <w:rPr>
                <w:sz w:val="16"/>
              </w:rPr>
              <w:t>Likely</w:t>
            </w:r>
          </w:p>
        </w:tc>
        <w:tc>
          <w:tcPr>
            <w:tcW w:type="dxa" w:w="1736"/>
          </w:tcPr>
          <w:p>
            <w:pPr>
              <w:spacing w:after="0"/>
              <w:jc w:val="left"/>
            </w:pPr>
            <w:r>
              <w:rPr>
                <w:sz w:val="16"/>
              </w:rPr>
              <w:t>event-days in 12 of 30 years, 1996 to 2025 (40%)</w:t>
            </w:r>
          </w:p>
        </w:tc>
        <w:tc>
          <w:tcPr>
            <w:tcW w:type="dxa" w:w="1516"/>
          </w:tcPr>
          <w:p>
            <w:pPr>
              <w:spacing w:after="0"/>
              <w:jc w:val="right"/>
            </w:pPr>
            <w:r>
              <w:rPr>
                <w:sz w:val="16"/>
              </w:rPr>
              <w:t>20</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0.11</w:t>
            </w:r>
          </w:p>
        </w:tc>
        <w:tc>
          <w:tcPr>
            <w:tcW w:type="dxa" w:w="1437"/>
          </w:tcPr>
          <w:p>
            <w:pPr>
              <w:spacing w:after="0"/>
              <w:jc w:val="left"/>
            </w:pPr>
            <w:r>
              <w:rPr>
                <w:sz w:val="16"/>
              </w:rPr>
              <w:t>events per year (modeled)</w:t>
            </w:r>
          </w:p>
        </w:tc>
        <w:tc>
          <w:tcPr>
            <w:tcW w:type="dxa" w:w="1565"/>
          </w:tcPr>
          <w:p>
            <w:pPr>
              <w:spacing w:after="0"/>
              <w:jc w:val="left"/>
            </w:pPr>
            <w:r>
              <w:rPr>
                <w:sz w:val="16"/>
              </w:rPr>
              <w:t>about 1 in 9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30.8</w:t>
            </w:r>
          </w:p>
        </w:tc>
        <w:tc>
          <w:tcPr>
            <w:tcW w:type="dxa" w:w="1437"/>
          </w:tcPr>
          <w:p>
            <w:pPr>
              <w:spacing w:after="0"/>
              <w:jc w:val="left"/>
            </w:pPr>
            <w:r>
              <w:rPr>
                <w:sz w:val="16"/>
              </w:rPr>
              <w:t>days per year with a strike</w:t>
            </w:r>
          </w:p>
        </w:tc>
        <w:tc>
          <w:tcPr>
            <w:tcW w:type="dxa" w:w="1565"/>
          </w:tcPr>
          <w:p>
            <w:pPr>
              <w:spacing w:after="0"/>
              <w:jc w:val="left"/>
            </w:pPr>
            <w:r>
              <w:rPr>
                <w:sz w:val="16"/>
              </w:rPr>
              <w:t>about 30.8 days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4.05</w:t>
            </w:r>
          </w:p>
        </w:tc>
        <w:tc>
          <w:tcPr>
            <w:tcW w:type="dxa" w:w="1437"/>
          </w:tcPr>
          <w:p>
            <w:pPr>
              <w:spacing w:after="0"/>
              <w:jc w:val="left"/>
            </w:pPr>
            <w:r>
              <w:rPr>
                <w:sz w:val="16"/>
              </w:rPr>
              <w:t>events per year</w:t>
            </w:r>
          </w:p>
        </w:tc>
        <w:tc>
          <w:tcPr>
            <w:tcW w:type="dxa" w:w="1565"/>
          </w:tcPr>
          <w:p>
            <w:pPr>
              <w:spacing w:after="0"/>
              <w:jc w:val="left"/>
            </w:pPr>
            <w:r>
              <w:rPr>
                <w:sz w:val="16"/>
              </w:rPr>
              <w:t>about 4.05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139</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0.315</w:t>
            </w:r>
          </w:p>
        </w:tc>
        <w:tc>
          <w:tcPr>
            <w:tcW w:type="dxa" w:w="1437"/>
          </w:tcPr>
          <w:p>
            <w:pPr>
              <w:spacing w:after="0"/>
              <w:jc w:val="left"/>
            </w:pPr>
            <w:r>
              <w:rPr>
                <w:sz w:val="16"/>
              </w:rPr>
              <w:t>events per year</w:t>
            </w:r>
          </w:p>
        </w:tc>
        <w:tc>
          <w:tcPr>
            <w:tcW w:type="dxa" w:w="1565"/>
          </w:tcPr>
          <w:p>
            <w:pPr>
              <w:spacing w:after="0"/>
              <w:jc w:val="left"/>
            </w:pPr>
            <w:r>
              <w:rPr>
                <w:sz w:val="16"/>
              </w:rPr>
              <w:t>about 1 in 3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65"/>
          </w:tcPr>
          <w:p>
            <w:pPr>
              <w:spacing w:after="0"/>
              <w:jc w:val="left"/>
            </w:pP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0.0000578</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burns in a year: 0.00578%</w:t>
            </w:r>
          </w:p>
        </w:tc>
        <w:tc>
          <w:tcPr>
            <w:tcW w:type="dxa" w:w="1037"/>
          </w:tcPr>
          <w:p>
            <w:pPr>
              <w:spacing w:after="0"/>
              <w:jc w:val="left"/>
            </w:pPr>
            <w:r>
              <w:rPr>
                <w:sz w:val="16"/>
              </w:rPr>
              <w:t>Possible</w:t>
            </w:r>
          </w:p>
        </w:tc>
        <w:tc>
          <w:tcPr>
            <w:tcW w:type="dxa" w:w="1736"/>
          </w:tcPr>
          <w:p>
            <w:pPr>
              <w:spacing w:after="0"/>
              <w:jc w:val="left"/>
            </w:pPr>
            <w:r>
              <w:rPr>
                <w:sz w:val="16"/>
              </w:rPr>
              <w:t>Storm Events records in 1 of 30 years, 1996 to 2025 (3.33%)</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11.7</w:t>
            </w:r>
          </w:p>
        </w:tc>
        <w:tc>
          <w:tcPr>
            <w:tcW w:type="dxa" w:w="1437"/>
          </w:tcPr>
          <w:p>
            <w:pPr>
              <w:spacing w:after="0"/>
              <w:jc w:val="left"/>
            </w:pPr>
            <w:r>
              <w:rPr>
                <w:sz w:val="16"/>
              </w:rPr>
              <w:t>event-days per year</w:t>
            </w:r>
          </w:p>
        </w:tc>
        <w:tc>
          <w:tcPr>
            <w:tcW w:type="dxa" w:w="1565"/>
          </w:tcPr>
          <w:p>
            <w:pPr>
              <w:spacing w:after="0"/>
              <w:jc w:val="left"/>
            </w:pPr>
            <w:r>
              <w:rPr>
                <w:sz w:val="16"/>
              </w:rPr>
              <w:t>about 11.7 days per year</w:t>
            </w:r>
          </w:p>
        </w:tc>
        <w:tc>
          <w:tcPr>
            <w:tcW w:type="dxa" w:w="1037"/>
          </w:tcPr>
          <w:p>
            <w:pPr>
              <w:spacing w:after="0"/>
              <w:jc w:val="left"/>
            </w:pPr>
            <w:r>
              <w:rPr>
                <w:sz w:val="16"/>
              </w:rPr>
              <w:t>Likely</w:t>
            </w:r>
          </w:p>
        </w:tc>
        <w:tc>
          <w:tcPr>
            <w:tcW w:type="dxa" w:w="1736"/>
          </w:tcPr>
          <w:p>
            <w:pPr>
              <w:spacing w:after="0"/>
              <w:jc w:val="left"/>
            </w:pPr>
            <w:r>
              <w:rPr>
                <w:sz w:val="16"/>
              </w:rPr>
              <w:t>event-days in 23 of 30 years, 1996 to 2025 (76.7%)</w:t>
            </w:r>
          </w:p>
        </w:tc>
        <w:tc>
          <w:tcPr>
            <w:tcW w:type="dxa" w:w="1516"/>
          </w:tcPr>
          <w:p>
            <w:pPr>
              <w:spacing w:after="0"/>
              <w:jc w:val="right"/>
            </w:pPr>
            <w:r>
              <w:rPr>
                <w:sz w:val="16"/>
              </w:rPr>
              <w:t>223</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178</w:t>
            </w:r>
          </w:p>
        </w:tc>
        <w:tc>
          <w:tcPr>
            <w:tcW w:type="dxa" w:w="1476"/>
          </w:tcPr>
          <w:p>
            <w:pPr>
              <w:spacing w:after="0"/>
              <w:jc w:val="right"/>
            </w:pPr>
            <w:r>
              <w:rPr>
                <w:sz w:val="16"/>
              </w:rPr>
              <w:t>30</w:t>
            </w:r>
          </w:p>
        </w:tc>
        <w:tc>
          <w:tcPr>
            <w:tcW w:type="dxa" w:w="1476"/>
          </w:tcPr>
          <w:p>
            <w:pPr>
              <w:spacing w:after="0"/>
              <w:jc w:val="right"/>
            </w:pPr>
            <w:r>
              <w:rPr>
                <w:sz w:val="16"/>
              </w:rPr>
              <w:t>5.93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0 of 13</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13</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2 of 13</w:t>
            </w:r>
          </w:p>
        </w:tc>
        <w:tc>
          <w:tcPr>
            <w:tcW w:type="dxa" w:w="910"/>
          </w:tcPr>
          <w:p>
            <w:pPr>
              <w:spacing w:after="0"/>
              <w:jc w:val="right"/>
            </w:pPr>
            <w:r>
              <w:rPr>
                <w:sz w:val="16"/>
              </w:rPr>
              <w:t>81.8</w:t>
            </w:r>
          </w:p>
        </w:tc>
        <w:tc>
          <w:tcPr>
            <w:tcW w:type="dxa" w:w="692"/>
          </w:tcPr>
          <w:p>
            <w:pPr>
              <w:spacing w:after="0"/>
              <w:jc w:val="right"/>
            </w:pPr>
            <w:r>
              <w:rPr>
                <w:sz w:val="16"/>
              </w:rPr>
              <w:t>82.0</w:t>
            </w:r>
          </w:p>
        </w:tc>
        <w:tc>
          <w:tcPr>
            <w:tcW w:type="dxa" w:w="659"/>
          </w:tcPr>
          <w:p>
            <w:pPr>
              <w:spacing w:after="0"/>
              <w:jc w:val="right"/>
            </w:pPr>
            <w:r>
              <w:rPr>
                <w:sz w:val="16"/>
              </w:rPr>
              <w:t>82.1</w:t>
            </w:r>
          </w:p>
        </w:tc>
        <w:tc>
          <w:tcPr>
            <w:tcW w:type="dxa" w:w="2872"/>
          </w:tcPr>
          <w:p>
            <w:pPr>
              <w:spacing w:after="0"/>
              <w:jc w:val="left"/>
            </w:pPr>
            <w:r>
              <w:rPr>
                <w:sz w:val="16"/>
              </w:rPr>
              <w:t>Relatively Low 2, No Rating 11</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13 of 13</w:t>
            </w:r>
          </w:p>
        </w:tc>
        <w:tc>
          <w:tcPr>
            <w:tcW w:type="dxa" w:w="910"/>
          </w:tcPr>
          <w:p>
            <w:pPr>
              <w:spacing w:after="0"/>
              <w:jc w:val="right"/>
            </w:pPr>
            <w:r>
              <w:rPr>
                <w:sz w:val="16"/>
              </w:rPr>
              <w:t>90.1</w:t>
            </w:r>
          </w:p>
        </w:tc>
        <w:tc>
          <w:tcPr>
            <w:tcW w:type="dxa" w:w="692"/>
          </w:tcPr>
          <w:p>
            <w:pPr>
              <w:spacing w:after="0"/>
              <w:jc w:val="right"/>
            </w:pPr>
            <w:r>
              <w:rPr>
                <w:sz w:val="16"/>
              </w:rPr>
              <w:t>92.6</w:t>
            </w:r>
          </w:p>
        </w:tc>
        <w:tc>
          <w:tcPr>
            <w:tcW w:type="dxa" w:w="659"/>
          </w:tcPr>
          <w:p>
            <w:pPr>
              <w:spacing w:after="0"/>
              <w:jc w:val="right"/>
            </w:pPr>
            <w:r>
              <w:rPr>
                <w:sz w:val="16"/>
              </w:rPr>
              <w:t>97.6</w:t>
            </w:r>
          </w:p>
        </w:tc>
        <w:tc>
          <w:tcPr>
            <w:tcW w:type="dxa" w:w="2872"/>
          </w:tcPr>
          <w:p>
            <w:pPr>
              <w:spacing w:after="0"/>
              <w:jc w:val="left"/>
            </w:pPr>
            <w:r>
              <w:rPr>
                <w:sz w:val="16"/>
              </w:rPr>
              <w:t>Very High 5, Relatively High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0 of 13</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 Rating 13</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13 of 13</w:t>
            </w:r>
          </w:p>
        </w:tc>
        <w:tc>
          <w:tcPr>
            <w:tcW w:type="dxa" w:w="910"/>
          </w:tcPr>
          <w:p>
            <w:pPr>
              <w:spacing w:after="0"/>
              <w:jc w:val="right"/>
            </w:pPr>
            <w:r>
              <w:rPr>
                <w:sz w:val="16"/>
              </w:rPr>
              <w:t>16.3</w:t>
            </w:r>
          </w:p>
        </w:tc>
        <w:tc>
          <w:tcPr>
            <w:tcW w:type="dxa" w:w="692"/>
          </w:tcPr>
          <w:p>
            <w:pPr>
              <w:spacing w:after="0"/>
              <w:jc w:val="right"/>
            </w:pPr>
            <w:r>
              <w:rPr>
                <w:sz w:val="16"/>
              </w:rPr>
              <w:t>23.0</w:t>
            </w:r>
          </w:p>
        </w:tc>
        <w:tc>
          <w:tcPr>
            <w:tcW w:type="dxa" w:w="659"/>
          </w:tcPr>
          <w:p>
            <w:pPr>
              <w:spacing w:after="0"/>
              <w:jc w:val="right"/>
            </w:pPr>
            <w:r>
              <w:rPr>
                <w:sz w:val="16"/>
              </w:rPr>
              <w:t>36.3</w:t>
            </w:r>
          </w:p>
        </w:tc>
        <w:tc>
          <w:tcPr>
            <w:tcW w:type="dxa" w:w="2872"/>
          </w:tcPr>
          <w:p>
            <w:pPr>
              <w:spacing w:after="0"/>
              <w:jc w:val="left"/>
            </w:pPr>
            <w:r>
              <w:rPr>
                <w:sz w:val="16"/>
              </w:rPr>
              <w:t>Very Low 13</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13 of 13</w:t>
            </w:r>
          </w:p>
        </w:tc>
        <w:tc>
          <w:tcPr>
            <w:tcW w:type="dxa" w:w="910"/>
          </w:tcPr>
          <w:p>
            <w:pPr>
              <w:spacing w:after="0"/>
              <w:jc w:val="right"/>
            </w:pPr>
            <w:r>
              <w:rPr>
                <w:sz w:val="16"/>
              </w:rPr>
              <w:t>73.1</w:t>
            </w:r>
          </w:p>
        </w:tc>
        <w:tc>
          <w:tcPr>
            <w:tcW w:type="dxa" w:w="692"/>
          </w:tcPr>
          <w:p>
            <w:pPr>
              <w:spacing w:after="0"/>
              <w:jc w:val="right"/>
            </w:pPr>
            <w:r>
              <w:rPr>
                <w:sz w:val="16"/>
              </w:rPr>
              <w:t>77.6</w:t>
            </w:r>
          </w:p>
        </w:tc>
        <w:tc>
          <w:tcPr>
            <w:tcW w:type="dxa" w:w="659"/>
          </w:tcPr>
          <w:p>
            <w:pPr>
              <w:spacing w:after="0"/>
              <w:jc w:val="right"/>
            </w:pPr>
            <w:r>
              <w:rPr>
                <w:sz w:val="16"/>
              </w:rPr>
              <w:t>84.2</w:t>
            </w:r>
          </w:p>
        </w:tc>
        <w:tc>
          <w:tcPr>
            <w:tcW w:type="dxa" w:w="2872"/>
          </w:tcPr>
          <w:p>
            <w:pPr>
              <w:spacing w:after="0"/>
              <w:jc w:val="left"/>
            </w:pPr>
            <w:r>
              <w:rPr>
                <w:sz w:val="16"/>
              </w:rPr>
              <w:t>Relatively Moderate 13</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13 of 13</w:t>
            </w:r>
          </w:p>
        </w:tc>
        <w:tc>
          <w:tcPr>
            <w:tcW w:type="dxa" w:w="910"/>
          </w:tcPr>
          <w:p>
            <w:pPr>
              <w:spacing w:after="0"/>
              <w:jc w:val="right"/>
            </w:pPr>
            <w:r>
              <w:rPr>
                <w:sz w:val="16"/>
              </w:rPr>
              <w:t>19.4</w:t>
            </w:r>
          </w:p>
        </w:tc>
        <w:tc>
          <w:tcPr>
            <w:tcW w:type="dxa" w:w="692"/>
          </w:tcPr>
          <w:p>
            <w:pPr>
              <w:spacing w:after="0"/>
              <w:jc w:val="right"/>
            </w:pPr>
            <w:r>
              <w:rPr>
                <w:sz w:val="16"/>
              </w:rPr>
              <w:t>24.8</w:t>
            </w:r>
          </w:p>
        </w:tc>
        <w:tc>
          <w:tcPr>
            <w:tcW w:type="dxa" w:w="659"/>
          </w:tcPr>
          <w:p>
            <w:pPr>
              <w:spacing w:after="0"/>
              <w:jc w:val="right"/>
            </w:pPr>
            <w:r>
              <w:rPr>
                <w:sz w:val="16"/>
              </w:rPr>
              <w:t>45.6</w:t>
            </w:r>
          </w:p>
        </w:tc>
        <w:tc>
          <w:tcPr>
            <w:tcW w:type="dxa" w:w="2872"/>
          </w:tcPr>
          <w:p>
            <w:pPr>
              <w:spacing w:after="0"/>
              <w:jc w:val="left"/>
            </w:pPr>
            <w:r>
              <w:rPr>
                <w:sz w:val="16"/>
              </w:rPr>
              <w:t>Relatively Low 13</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13 of 13</w:t>
            </w:r>
          </w:p>
        </w:tc>
        <w:tc>
          <w:tcPr>
            <w:tcW w:type="dxa" w:w="910"/>
          </w:tcPr>
          <w:p>
            <w:pPr>
              <w:spacing w:after="0"/>
              <w:jc w:val="right"/>
            </w:pPr>
            <w:r>
              <w:rPr>
                <w:sz w:val="16"/>
              </w:rPr>
              <w:t>43.4</w:t>
            </w:r>
          </w:p>
        </w:tc>
        <w:tc>
          <w:tcPr>
            <w:tcW w:type="dxa" w:w="692"/>
          </w:tcPr>
          <w:p>
            <w:pPr>
              <w:spacing w:after="0"/>
              <w:jc w:val="right"/>
            </w:pPr>
            <w:r>
              <w:rPr>
                <w:sz w:val="16"/>
              </w:rPr>
              <w:t>47.1</w:t>
            </w:r>
          </w:p>
        </w:tc>
        <w:tc>
          <w:tcPr>
            <w:tcW w:type="dxa" w:w="659"/>
          </w:tcPr>
          <w:p>
            <w:pPr>
              <w:spacing w:after="0"/>
              <w:jc w:val="right"/>
            </w:pPr>
            <w:r>
              <w:rPr>
                <w:sz w:val="16"/>
              </w:rPr>
              <w:t>50.3</w:t>
            </w:r>
          </w:p>
        </w:tc>
        <w:tc>
          <w:tcPr>
            <w:tcW w:type="dxa" w:w="2872"/>
          </w:tcPr>
          <w:p>
            <w:pPr>
              <w:spacing w:after="0"/>
              <w:jc w:val="left"/>
            </w:pPr>
            <w:r>
              <w:rPr>
                <w:sz w:val="16"/>
              </w:rPr>
              <w:t>Very Low 13</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13 of 13</w:t>
            </w:r>
          </w:p>
        </w:tc>
        <w:tc>
          <w:tcPr>
            <w:tcW w:type="dxa" w:w="910"/>
          </w:tcPr>
          <w:p>
            <w:pPr>
              <w:spacing w:after="0"/>
              <w:jc w:val="right"/>
            </w:pPr>
            <w:r>
              <w:rPr>
                <w:sz w:val="16"/>
              </w:rPr>
              <w:t>68.2</w:t>
            </w:r>
          </w:p>
        </w:tc>
        <w:tc>
          <w:tcPr>
            <w:tcW w:type="dxa" w:w="692"/>
          </w:tcPr>
          <w:p>
            <w:pPr>
              <w:spacing w:after="0"/>
              <w:jc w:val="right"/>
            </w:pPr>
            <w:r>
              <w:rPr>
                <w:sz w:val="16"/>
              </w:rPr>
              <w:t>78.1</w:t>
            </w:r>
          </w:p>
        </w:tc>
        <w:tc>
          <w:tcPr>
            <w:tcW w:type="dxa" w:w="659"/>
          </w:tcPr>
          <w:p>
            <w:pPr>
              <w:spacing w:after="0"/>
              <w:jc w:val="right"/>
            </w:pPr>
            <w:r>
              <w:rPr>
                <w:sz w:val="16"/>
              </w:rPr>
              <w:t>88.3</w:t>
            </w:r>
          </w:p>
        </w:tc>
        <w:tc>
          <w:tcPr>
            <w:tcW w:type="dxa" w:w="2872"/>
          </w:tcPr>
          <w:p>
            <w:pPr>
              <w:spacing w:after="0"/>
              <w:jc w:val="left"/>
            </w:pPr>
            <w:r>
              <w:rPr>
                <w:sz w:val="16"/>
              </w:rPr>
              <w:t>Relatively Moderate 12, Relatively Low 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13 of 13</w:t>
            </w:r>
          </w:p>
        </w:tc>
        <w:tc>
          <w:tcPr>
            <w:tcW w:type="dxa" w:w="910"/>
          </w:tcPr>
          <w:p>
            <w:pPr>
              <w:spacing w:after="0"/>
              <w:jc w:val="right"/>
            </w:pPr>
            <w:r>
              <w:rPr>
                <w:sz w:val="16"/>
              </w:rPr>
              <w:t>44.8</w:t>
            </w:r>
          </w:p>
        </w:tc>
        <w:tc>
          <w:tcPr>
            <w:tcW w:type="dxa" w:w="692"/>
          </w:tcPr>
          <w:p>
            <w:pPr>
              <w:spacing w:after="0"/>
              <w:jc w:val="right"/>
            </w:pPr>
            <w:r>
              <w:rPr>
                <w:sz w:val="16"/>
              </w:rPr>
              <w:t>82.6</w:t>
            </w:r>
          </w:p>
        </w:tc>
        <w:tc>
          <w:tcPr>
            <w:tcW w:type="dxa" w:w="659"/>
          </w:tcPr>
          <w:p>
            <w:pPr>
              <w:spacing w:after="0"/>
              <w:jc w:val="right"/>
            </w:pPr>
            <w:r>
              <w:rPr>
                <w:sz w:val="16"/>
              </w:rPr>
              <w:t>98.7</w:t>
            </w:r>
          </w:p>
        </w:tc>
        <w:tc>
          <w:tcPr>
            <w:tcW w:type="dxa" w:w="2872"/>
          </w:tcPr>
          <w:p>
            <w:pPr>
              <w:spacing w:after="0"/>
              <w:jc w:val="left"/>
            </w:pPr>
            <w:r>
              <w:rPr>
                <w:sz w:val="16"/>
              </w:rPr>
              <w:t>Very High 3, Relatively High 6, Relatively Moderate 3, Relatively Low 1</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13 of 13</w:t>
            </w:r>
          </w:p>
        </w:tc>
        <w:tc>
          <w:tcPr>
            <w:tcW w:type="dxa" w:w="910"/>
          </w:tcPr>
          <w:p>
            <w:pPr>
              <w:spacing w:after="0"/>
              <w:jc w:val="right"/>
            </w:pPr>
            <w:r>
              <w:rPr>
                <w:sz w:val="16"/>
              </w:rPr>
              <w:t>58.1</w:t>
            </w:r>
          </w:p>
        </w:tc>
        <w:tc>
          <w:tcPr>
            <w:tcW w:type="dxa" w:w="692"/>
          </w:tcPr>
          <w:p>
            <w:pPr>
              <w:spacing w:after="0"/>
              <w:jc w:val="right"/>
            </w:pPr>
            <w:r>
              <w:rPr>
                <w:sz w:val="16"/>
              </w:rPr>
              <w:t>73.2</w:t>
            </w:r>
          </w:p>
        </w:tc>
        <w:tc>
          <w:tcPr>
            <w:tcW w:type="dxa" w:w="659"/>
          </w:tcPr>
          <w:p>
            <w:pPr>
              <w:spacing w:after="0"/>
              <w:jc w:val="right"/>
            </w:pPr>
            <w:r>
              <w:rPr>
                <w:sz w:val="16"/>
              </w:rPr>
              <w:t>84.5</w:t>
            </w:r>
          </w:p>
        </w:tc>
        <w:tc>
          <w:tcPr>
            <w:tcW w:type="dxa" w:w="2872"/>
          </w:tcPr>
          <w:p>
            <w:pPr>
              <w:spacing w:after="0"/>
              <w:jc w:val="left"/>
            </w:pPr>
            <w:r>
              <w:rPr>
                <w:sz w:val="16"/>
              </w:rPr>
              <w:t>Relatively Low 3, Very Low 10</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13 of 13</w:t>
            </w:r>
          </w:p>
        </w:tc>
        <w:tc>
          <w:tcPr>
            <w:tcW w:type="dxa" w:w="910"/>
          </w:tcPr>
          <w:p>
            <w:pPr>
              <w:spacing w:after="0"/>
              <w:jc w:val="right"/>
            </w:pPr>
            <w:r>
              <w:rPr>
                <w:sz w:val="16"/>
              </w:rPr>
              <w:t>48.8</w:t>
            </w:r>
          </w:p>
        </w:tc>
        <w:tc>
          <w:tcPr>
            <w:tcW w:type="dxa" w:w="692"/>
          </w:tcPr>
          <w:p>
            <w:pPr>
              <w:spacing w:after="0"/>
              <w:jc w:val="right"/>
            </w:pPr>
            <w:r>
              <w:rPr>
                <w:sz w:val="16"/>
              </w:rPr>
              <w:t>56.3</w:t>
            </w:r>
          </w:p>
        </w:tc>
        <w:tc>
          <w:tcPr>
            <w:tcW w:type="dxa" w:w="659"/>
          </w:tcPr>
          <w:p>
            <w:pPr>
              <w:spacing w:after="0"/>
              <w:jc w:val="right"/>
            </w:pPr>
            <w:r>
              <w:rPr>
                <w:sz w:val="16"/>
              </w:rPr>
              <w:t>77.3</w:t>
            </w:r>
          </w:p>
        </w:tc>
        <w:tc>
          <w:tcPr>
            <w:tcW w:type="dxa" w:w="2872"/>
          </w:tcPr>
          <w:p>
            <w:pPr>
              <w:spacing w:after="0"/>
              <w:jc w:val="left"/>
            </w:pPr>
            <w:r>
              <w:rPr>
                <w:sz w:val="16"/>
              </w:rPr>
              <w:t>Relatively Moderate 12, Relatively Low 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13 of 13</w:t>
            </w:r>
          </w:p>
        </w:tc>
        <w:tc>
          <w:tcPr>
            <w:tcW w:type="dxa" w:w="910"/>
          </w:tcPr>
          <w:p>
            <w:pPr>
              <w:spacing w:after="0"/>
              <w:jc w:val="right"/>
            </w:pPr>
            <w:r>
              <w:rPr>
                <w:sz w:val="16"/>
              </w:rPr>
              <w:t>86.6</w:t>
            </w:r>
          </w:p>
        </w:tc>
        <w:tc>
          <w:tcPr>
            <w:tcW w:type="dxa" w:w="692"/>
          </w:tcPr>
          <w:p>
            <w:pPr>
              <w:spacing w:after="0"/>
              <w:jc w:val="right"/>
            </w:pPr>
            <w:r>
              <w:rPr>
                <w:sz w:val="16"/>
              </w:rPr>
              <w:t>94.6</w:t>
            </w:r>
          </w:p>
        </w:tc>
        <w:tc>
          <w:tcPr>
            <w:tcW w:type="dxa" w:w="659"/>
          </w:tcPr>
          <w:p>
            <w:pPr>
              <w:spacing w:after="0"/>
              <w:jc w:val="right"/>
            </w:pPr>
            <w:r>
              <w:rPr>
                <w:sz w:val="16"/>
              </w:rPr>
              <w:t>98.5</w:t>
            </w:r>
          </w:p>
        </w:tc>
        <w:tc>
          <w:tcPr>
            <w:tcW w:type="dxa" w:w="2872"/>
          </w:tcPr>
          <w:p>
            <w:pPr>
              <w:spacing w:after="0"/>
              <w:jc w:val="left"/>
            </w:pPr>
            <w:r>
              <w:rPr>
                <w:sz w:val="16"/>
              </w:rPr>
              <w:t>Very High 5, Relatively High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13 of 13</w:t>
            </w:r>
          </w:p>
        </w:tc>
        <w:tc>
          <w:tcPr>
            <w:tcW w:type="dxa" w:w="910"/>
          </w:tcPr>
          <w:p>
            <w:pPr>
              <w:spacing w:after="0"/>
              <w:jc w:val="right"/>
            </w:pPr>
            <w:r>
              <w:rPr>
                <w:sz w:val="16"/>
              </w:rPr>
              <w:t>57.4</w:t>
            </w:r>
          </w:p>
        </w:tc>
        <w:tc>
          <w:tcPr>
            <w:tcW w:type="dxa" w:w="692"/>
          </w:tcPr>
          <w:p>
            <w:pPr>
              <w:spacing w:after="0"/>
              <w:jc w:val="right"/>
            </w:pPr>
            <w:r>
              <w:rPr>
                <w:sz w:val="16"/>
              </w:rPr>
              <w:t>74.5</w:t>
            </w:r>
          </w:p>
        </w:tc>
        <w:tc>
          <w:tcPr>
            <w:tcW w:type="dxa" w:w="659"/>
          </w:tcPr>
          <w:p>
            <w:pPr>
              <w:spacing w:after="0"/>
              <w:jc w:val="right"/>
            </w:pPr>
            <w:r>
              <w:rPr>
                <w:sz w:val="16"/>
              </w:rPr>
              <w:t>90.6</w:t>
            </w:r>
          </w:p>
        </w:tc>
        <w:tc>
          <w:tcPr>
            <w:tcW w:type="dxa" w:w="2872"/>
          </w:tcPr>
          <w:p>
            <w:pPr>
              <w:spacing w:after="0"/>
              <w:jc w:val="left"/>
            </w:pPr>
            <w:r>
              <w:rPr>
                <w:sz w:val="16"/>
              </w:rPr>
              <w:t>Relatively High 7, Relatively Moderate 6</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13</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Insufficient Data 13</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13</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13</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13 of 13</w:t>
            </w:r>
          </w:p>
        </w:tc>
        <w:tc>
          <w:tcPr>
            <w:tcW w:type="dxa" w:w="910"/>
          </w:tcPr>
          <w:p>
            <w:pPr>
              <w:spacing w:after="0"/>
              <w:jc w:val="right"/>
            </w:pPr>
            <w:r>
              <w:rPr>
                <w:sz w:val="16"/>
              </w:rPr>
              <w:t>34.4</w:t>
            </w:r>
          </w:p>
        </w:tc>
        <w:tc>
          <w:tcPr>
            <w:tcW w:type="dxa" w:w="692"/>
          </w:tcPr>
          <w:p>
            <w:pPr>
              <w:spacing w:after="0"/>
              <w:jc w:val="right"/>
            </w:pPr>
            <w:r>
              <w:rPr>
                <w:sz w:val="16"/>
              </w:rPr>
              <w:t>55.1</w:t>
            </w:r>
          </w:p>
        </w:tc>
        <w:tc>
          <w:tcPr>
            <w:tcW w:type="dxa" w:w="659"/>
          </w:tcPr>
          <w:p>
            <w:pPr>
              <w:spacing w:after="0"/>
              <w:jc w:val="right"/>
            </w:pPr>
            <w:r>
              <w:rPr>
                <w:sz w:val="16"/>
              </w:rPr>
              <w:t>67.3</w:t>
            </w:r>
          </w:p>
        </w:tc>
        <w:tc>
          <w:tcPr>
            <w:tcW w:type="dxa" w:w="2872"/>
          </w:tcPr>
          <w:p>
            <w:pPr>
              <w:spacing w:after="0"/>
              <w:jc w:val="left"/>
            </w:pPr>
            <w:r>
              <w:rPr>
                <w:sz w:val="16"/>
              </w:rPr>
              <w:t>Very Low 13</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13 of 13</w:t>
            </w:r>
          </w:p>
        </w:tc>
        <w:tc>
          <w:tcPr>
            <w:tcW w:type="dxa" w:w="910"/>
          </w:tcPr>
          <w:p>
            <w:pPr>
              <w:spacing w:after="0"/>
              <w:jc w:val="right"/>
            </w:pPr>
            <w:r>
              <w:rPr>
                <w:sz w:val="16"/>
              </w:rPr>
              <w:t>92.9</w:t>
            </w:r>
          </w:p>
        </w:tc>
        <w:tc>
          <w:tcPr>
            <w:tcW w:type="dxa" w:w="692"/>
          </w:tcPr>
          <w:p>
            <w:pPr>
              <w:spacing w:after="0"/>
              <w:jc w:val="right"/>
            </w:pPr>
            <w:r>
              <w:rPr>
                <w:sz w:val="16"/>
              </w:rPr>
              <w:t>94.9</w:t>
            </w:r>
          </w:p>
        </w:tc>
        <w:tc>
          <w:tcPr>
            <w:tcW w:type="dxa" w:w="659"/>
          </w:tcPr>
          <w:p>
            <w:pPr>
              <w:spacing w:after="0"/>
              <w:jc w:val="right"/>
            </w:pPr>
            <w:r>
              <w:rPr>
                <w:sz w:val="16"/>
              </w:rPr>
              <w:t>98.3</w:t>
            </w:r>
          </w:p>
        </w:tc>
        <w:tc>
          <w:tcPr>
            <w:tcW w:type="dxa" w:w="2872"/>
          </w:tcPr>
          <w:p>
            <w:pPr>
              <w:spacing w:after="0"/>
              <w:jc w:val="left"/>
            </w:pPr>
            <w:r>
              <w:rPr>
                <w:sz w:val="16"/>
              </w:rPr>
              <w:t>Very High 6, Relatively High 7</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92"/>
        <w:gridCol w:w="1081"/>
        <w:gridCol w:w="3329"/>
        <w:gridCol w:w="2654"/>
        <w:gridCol w:w="1868"/>
        <w:gridCol w:w="2272"/>
        <w:gridCol w:w="816"/>
      </w:tblGrid>
      <w:tr>
        <w:trPr>
          <w:cantSplit/>
          <w:tblHeader/>
        </w:trPr>
        <w:tc>
          <w:tcPr>
            <w:tcW w:type="dxa" w:w="2092"/>
            <w:shd w:val="clear" w:color="auto" w:fill="E8E8E8"/>
          </w:tcPr>
          <w:p>
            <w:pPr>
              <w:spacing w:after="0"/>
              <w:jc w:val="left"/>
            </w:pPr>
            <w:r>
              <w:rPr>
                <w:b/>
                <w:sz w:val="16"/>
              </w:rPr>
              <w:t>Member</w:t>
            </w:r>
          </w:p>
        </w:tc>
        <w:tc>
          <w:tcPr>
            <w:tcW w:type="dxa" w:w="1081"/>
            <w:shd w:val="clear" w:color="auto" w:fill="E8E8E8"/>
          </w:tcPr>
          <w:p>
            <w:pPr>
              <w:spacing w:after="0"/>
              <w:jc w:val="left"/>
            </w:pPr>
            <w:r>
              <w:rPr>
                <w:b/>
                <w:sz w:val="16"/>
              </w:rPr>
              <w:t>Type</w:t>
            </w:r>
          </w:p>
        </w:tc>
        <w:tc>
          <w:tcPr>
            <w:tcW w:type="dxa" w:w="3329"/>
            <w:shd w:val="clear" w:color="auto" w:fill="E8E8E8"/>
          </w:tcPr>
          <w:p>
            <w:pPr>
              <w:spacing w:after="0"/>
              <w:jc w:val="left"/>
            </w:pPr>
            <w:r>
              <w:rPr>
                <w:b/>
                <w:sz w:val="16"/>
              </w:rPr>
              <w:t>Plan status</w:t>
            </w:r>
          </w:p>
        </w:tc>
        <w:tc>
          <w:tcPr>
            <w:tcW w:type="dxa" w:w="26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6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7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16"/>
            <w:shd w:val="clear" w:color="auto" w:fill="E8E8E8"/>
          </w:tcPr>
          <w:p>
            <w:pPr>
              <w:spacing w:after="0"/>
              <w:jc w:val="left"/>
            </w:pPr>
            <w:r>
              <w:rPr>
                <w:b/>
                <w:sz w:val="16"/>
              </w:rPr>
              <w:t>Notes</w:t>
            </w:r>
          </w:p>
        </w:tc>
      </w:tr>
      <w:tr>
        <w:trPr>
          <w:cantSplit/>
        </w:trPr>
        <w:tc>
          <w:tcPr>
            <w:tcW w:type="dxa" w:w="2092"/>
          </w:tcPr>
          <w:p>
            <w:pPr>
              <w:spacing w:after="0"/>
              <w:jc w:val="left"/>
            </w:pPr>
            <w:r>
              <w:rPr>
                <w:sz w:val="16"/>
              </w:rPr>
              <w:t>Tuscola County</w:t>
            </w:r>
          </w:p>
        </w:tc>
        <w:tc>
          <w:tcPr>
            <w:tcW w:type="dxa" w:w="1081"/>
          </w:tcPr>
          <w:p>
            <w:pPr>
              <w:spacing w:after="0"/>
              <w:jc w:val="left"/>
            </w:pPr>
            <w:r>
              <w:rPr>
                <w:sz w:val="16"/>
              </w:rPr>
              <w:t>County</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0; 0</w:t>
            </w:r>
          </w:p>
        </w:tc>
        <w:tc>
          <w:tcPr>
            <w:tcW w:type="dxa" w:w="816"/>
          </w:tcPr>
          <w:p>
            <w:pPr>
              <w:spacing w:after="0"/>
              <w:jc w:val="left"/>
            </w:pPr>
          </w:p>
        </w:tc>
      </w:tr>
      <w:tr>
        <w:trPr>
          <w:cantSplit/>
        </w:trPr>
        <w:tc>
          <w:tcPr>
            <w:tcW w:type="dxa" w:w="2092"/>
          </w:tcPr>
          <w:p>
            <w:pPr>
              <w:spacing w:after="0"/>
              <w:jc w:val="left"/>
            </w:pPr>
            <w:r>
              <w:rPr>
                <w:sz w:val="16"/>
              </w:rPr>
              <w:t>Akron village</w:t>
            </w:r>
          </w:p>
        </w:tc>
        <w:tc>
          <w:tcPr>
            <w:tcW w:type="dxa" w:w="1081"/>
          </w:tcPr>
          <w:p>
            <w:pPr>
              <w:spacing w:after="0"/>
              <w:jc w:val="left"/>
            </w:pPr>
            <w:r>
              <w:rPr>
                <w:sz w:val="16"/>
              </w:rPr>
              <w:t>Village</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0</w:t>
            </w:r>
          </w:p>
        </w:tc>
        <w:tc>
          <w:tcPr>
            <w:tcW w:type="dxa" w:w="1868"/>
          </w:tcPr>
          <w:p>
            <w:pPr>
              <w:spacing w:after="0"/>
              <w:jc w:val="right"/>
            </w:pPr>
            <w:r>
              <w:rPr>
                <w:sz w:val="16"/>
              </w:rPr>
              <w:t>$875.25</w:t>
            </w:r>
          </w:p>
        </w:tc>
        <w:tc>
          <w:tcPr>
            <w:tcW w:type="dxa" w:w="2272"/>
          </w:tcPr>
          <w:p>
            <w:pPr>
              <w:spacing w:after="0"/>
              <w:jc w:val="right"/>
            </w:pPr>
            <w:r>
              <w:rPr>
                <w:sz w:val="16"/>
              </w:rPr>
              <w:t>14; 0</w:t>
            </w:r>
          </w:p>
        </w:tc>
        <w:tc>
          <w:tcPr>
            <w:tcW w:type="dxa" w:w="816"/>
          </w:tcPr>
          <w:p>
            <w:pPr>
              <w:spacing w:after="0"/>
              <w:jc w:val="left"/>
            </w:pPr>
          </w:p>
        </w:tc>
      </w:tr>
      <w:tr>
        <w:trPr>
          <w:cantSplit/>
        </w:trPr>
        <w:tc>
          <w:tcPr>
            <w:tcW w:type="dxa" w:w="2092"/>
          </w:tcPr>
          <w:p>
            <w:pPr>
              <w:spacing w:after="0"/>
              <w:jc w:val="left"/>
            </w:pPr>
            <w:r>
              <w:rPr>
                <w:sz w:val="16"/>
              </w:rPr>
              <w:t>Caro city</w:t>
            </w:r>
          </w:p>
        </w:tc>
        <w:tc>
          <w:tcPr>
            <w:tcW w:type="dxa" w:w="1081"/>
          </w:tcPr>
          <w:p>
            <w:pPr>
              <w:spacing w:after="0"/>
              <w:jc w:val="left"/>
            </w:pPr>
            <w:r>
              <w:rPr>
                <w:sz w:val="16"/>
              </w:rPr>
              <w:t>Village</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0</w:t>
            </w:r>
          </w:p>
        </w:tc>
        <w:tc>
          <w:tcPr>
            <w:tcW w:type="dxa" w:w="1868"/>
          </w:tcPr>
          <w:p>
            <w:pPr>
              <w:spacing w:after="0"/>
              <w:jc w:val="right"/>
            </w:pPr>
            <w:r>
              <w:rPr>
                <w:sz w:val="16"/>
              </w:rPr>
              <w:t>$10,050</w:t>
            </w:r>
          </w:p>
        </w:tc>
        <w:tc>
          <w:tcPr>
            <w:tcW w:type="dxa" w:w="2272"/>
          </w:tcPr>
          <w:p>
            <w:pPr>
              <w:spacing w:after="0"/>
              <w:jc w:val="right"/>
            </w:pPr>
            <w:r>
              <w:rPr>
                <w:sz w:val="16"/>
              </w:rPr>
              <w:t>40; 1</w:t>
            </w:r>
          </w:p>
        </w:tc>
        <w:tc>
          <w:tcPr>
            <w:tcW w:type="dxa" w:w="816"/>
          </w:tcPr>
          <w:p>
            <w:pPr>
              <w:spacing w:after="0"/>
              <w:jc w:val="left"/>
            </w:pPr>
          </w:p>
        </w:tc>
      </w:tr>
      <w:tr>
        <w:trPr>
          <w:cantSplit/>
        </w:trPr>
        <w:tc>
          <w:tcPr>
            <w:tcW w:type="dxa" w:w="2092"/>
          </w:tcPr>
          <w:p>
            <w:pPr>
              <w:spacing w:after="0"/>
              <w:jc w:val="left"/>
            </w:pPr>
            <w:r>
              <w:rPr>
                <w:sz w:val="16"/>
              </w:rPr>
              <w:t>Cass City village</w:t>
            </w:r>
          </w:p>
        </w:tc>
        <w:tc>
          <w:tcPr>
            <w:tcW w:type="dxa" w:w="1081"/>
          </w:tcPr>
          <w:p>
            <w:pPr>
              <w:spacing w:after="0"/>
              <w:jc w:val="left"/>
            </w:pPr>
            <w:r>
              <w:rPr>
                <w:sz w:val="16"/>
              </w:rPr>
              <w:t>Village</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0</w:t>
            </w:r>
          </w:p>
        </w:tc>
        <w:tc>
          <w:tcPr>
            <w:tcW w:type="dxa" w:w="1868"/>
          </w:tcPr>
          <w:p>
            <w:pPr>
              <w:spacing w:after="0"/>
              <w:jc w:val="right"/>
            </w:pPr>
            <w:r>
              <w:rPr>
                <w:sz w:val="16"/>
              </w:rPr>
              <w:t>$4,260.75</w:t>
            </w:r>
          </w:p>
        </w:tc>
        <w:tc>
          <w:tcPr>
            <w:tcW w:type="dxa" w:w="2272"/>
          </w:tcPr>
          <w:p>
            <w:pPr>
              <w:spacing w:after="0"/>
              <w:jc w:val="right"/>
            </w:pPr>
            <w:r>
              <w:rPr>
                <w:sz w:val="16"/>
              </w:rPr>
              <w:t>33; 2</w:t>
            </w:r>
          </w:p>
        </w:tc>
        <w:tc>
          <w:tcPr>
            <w:tcW w:type="dxa" w:w="816"/>
          </w:tcPr>
          <w:p>
            <w:pPr>
              <w:spacing w:after="0"/>
              <w:jc w:val="left"/>
            </w:pPr>
          </w:p>
        </w:tc>
      </w:tr>
      <w:tr>
        <w:trPr>
          <w:cantSplit/>
        </w:trPr>
        <w:tc>
          <w:tcPr>
            <w:tcW w:type="dxa" w:w="2092"/>
          </w:tcPr>
          <w:p>
            <w:pPr>
              <w:spacing w:after="0"/>
              <w:jc w:val="left"/>
            </w:pPr>
            <w:r>
              <w:rPr>
                <w:sz w:val="16"/>
              </w:rPr>
              <w:t>Fairgrove village</w:t>
            </w:r>
          </w:p>
        </w:tc>
        <w:tc>
          <w:tcPr>
            <w:tcW w:type="dxa" w:w="1081"/>
          </w:tcPr>
          <w:p>
            <w:pPr>
              <w:spacing w:after="0"/>
              <w:jc w:val="left"/>
            </w:pPr>
            <w:r>
              <w:rPr>
                <w:sz w:val="16"/>
              </w:rPr>
              <w:t>Village</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0</w:t>
            </w:r>
          </w:p>
        </w:tc>
        <w:tc>
          <w:tcPr>
            <w:tcW w:type="dxa" w:w="1868"/>
          </w:tcPr>
          <w:p>
            <w:pPr>
              <w:spacing w:after="0"/>
              <w:jc w:val="right"/>
            </w:pPr>
            <w:r>
              <w:rPr>
                <w:sz w:val="16"/>
              </w:rPr>
              <w:t>$1,344.35</w:t>
            </w:r>
          </w:p>
        </w:tc>
        <w:tc>
          <w:tcPr>
            <w:tcW w:type="dxa" w:w="2272"/>
          </w:tcPr>
          <w:p>
            <w:pPr>
              <w:spacing w:after="0"/>
              <w:jc w:val="right"/>
            </w:pPr>
            <w:r>
              <w:rPr>
                <w:sz w:val="16"/>
              </w:rPr>
              <w:t>18; 0</w:t>
            </w:r>
          </w:p>
        </w:tc>
        <w:tc>
          <w:tcPr>
            <w:tcW w:type="dxa" w:w="816"/>
          </w:tcPr>
          <w:p>
            <w:pPr>
              <w:spacing w:after="0"/>
              <w:jc w:val="left"/>
            </w:pPr>
          </w:p>
        </w:tc>
      </w:tr>
      <w:tr>
        <w:trPr>
          <w:cantSplit/>
        </w:trPr>
        <w:tc>
          <w:tcPr>
            <w:tcW w:type="dxa" w:w="2092"/>
          </w:tcPr>
          <w:p>
            <w:pPr>
              <w:spacing w:after="0"/>
              <w:jc w:val="left"/>
            </w:pPr>
            <w:r>
              <w:rPr>
                <w:sz w:val="16"/>
              </w:rPr>
              <w:t>Gagetown village</w:t>
            </w:r>
          </w:p>
        </w:tc>
        <w:tc>
          <w:tcPr>
            <w:tcW w:type="dxa" w:w="1081"/>
          </w:tcPr>
          <w:p>
            <w:pPr>
              <w:spacing w:after="0"/>
              <w:jc w:val="left"/>
            </w:pPr>
            <w:r>
              <w:rPr>
                <w:sz w:val="16"/>
              </w:rPr>
              <w:t>Village</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1; 0</w:t>
            </w:r>
          </w:p>
        </w:tc>
        <w:tc>
          <w:tcPr>
            <w:tcW w:type="dxa" w:w="816"/>
          </w:tcPr>
          <w:p>
            <w:pPr>
              <w:spacing w:after="0"/>
              <w:jc w:val="left"/>
            </w:pPr>
          </w:p>
        </w:tc>
      </w:tr>
      <w:tr>
        <w:trPr>
          <w:cantSplit/>
        </w:trPr>
        <w:tc>
          <w:tcPr>
            <w:tcW w:type="dxa" w:w="2092"/>
          </w:tcPr>
          <w:p>
            <w:pPr>
              <w:spacing w:after="0"/>
              <w:jc w:val="left"/>
            </w:pPr>
            <w:r>
              <w:rPr>
                <w:sz w:val="16"/>
              </w:rPr>
              <w:t>Kingston village</w:t>
            </w:r>
          </w:p>
        </w:tc>
        <w:tc>
          <w:tcPr>
            <w:tcW w:type="dxa" w:w="1081"/>
          </w:tcPr>
          <w:p>
            <w:pPr>
              <w:spacing w:after="0"/>
              <w:jc w:val="left"/>
            </w:pPr>
            <w:r>
              <w:rPr>
                <w:sz w:val="16"/>
              </w:rPr>
              <w:t>Village</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26; 0</w:t>
            </w:r>
          </w:p>
        </w:tc>
        <w:tc>
          <w:tcPr>
            <w:tcW w:type="dxa" w:w="816"/>
          </w:tcPr>
          <w:p>
            <w:pPr>
              <w:spacing w:after="0"/>
              <w:jc w:val="left"/>
            </w:pPr>
          </w:p>
        </w:tc>
      </w:tr>
      <w:tr>
        <w:trPr>
          <w:cantSplit/>
        </w:trPr>
        <w:tc>
          <w:tcPr>
            <w:tcW w:type="dxa" w:w="2092"/>
          </w:tcPr>
          <w:p>
            <w:pPr>
              <w:spacing w:after="0"/>
              <w:jc w:val="left"/>
            </w:pPr>
            <w:r>
              <w:rPr>
                <w:sz w:val="16"/>
              </w:rPr>
              <w:t>Mayville village</w:t>
            </w:r>
          </w:p>
        </w:tc>
        <w:tc>
          <w:tcPr>
            <w:tcW w:type="dxa" w:w="1081"/>
          </w:tcPr>
          <w:p>
            <w:pPr>
              <w:spacing w:after="0"/>
              <w:jc w:val="left"/>
            </w:pPr>
            <w:r>
              <w:rPr>
                <w:sz w:val="16"/>
              </w:rPr>
              <w:t>Village</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0</w:t>
            </w:r>
          </w:p>
        </w:tc>
        <w:tc>
          <w:tcPr>
            <w:tcW w:type="dxa" w:w="1868"/>
          </w:tcPr>
          <w:p>
            <w:pPr>
              <w:spacing w:after="0"/>
              <w:jc w:val="right"/>
            </w:pPr>
            <w:r>
              <w:rPr>
                <w:sz w:val="16"/>
              </w:rPr>
              <w:t>$2,596.39</w:t>
            </w:r>
          </w:p>
        </w:tc>
        <w:tc>
          <w:tcPr>
            <w:tcW w:type="dxa" w:w="2272"/>
          </w:tcPr>
          <w:p>
            <w:pPr>
              <w:spacing w:after="0"/>
              <w:jc w:val="right"/>
            </w:pPr>
            <w:r>
              <w:rPr>
                <w:sz w:val="16"/>
              </w:rPr>
              <w:t>19; 1</w:t>
            </w:r>
          </w:p>
        </w:tc>
        <w:tc>
          <w:tcPr>
            <w:tcW w:type="dxa" w:w="816"/>
          </w:tcPr>
          <w:p>
            <w:pPr>
              <w:spacing w:after="0"/>
              <w:jc w:val="left"/>
            </w:pPr>
          </w:p>
        </w:tc>
      </w:tr>
      <w:tr>
        <w:trPr>
          <w:cantSplit/>
        </w:trPr>
        <w:tc>
          <w:tcPr>
            <w:tcW w:type="dxa" w:w="2092"/>
          </w:tcPr>
          <w:p>
            <w:pPr>
              <w:spacing w:after="0"/>
              <w:jc w:val="left"/>
            </w:pPr>
            <w:r>
              <w:rPr>
                <w:sz w:val="16"/>
              </w:rPr>
              <w:t>Millington village</w:t>
            </w:r>
          </w:p>
        </w:tc>
        <w:tc>
          <w:tcPr>
            <w:tcW w:type="dxa" w:w="1081"/>
          </w:tcPr>
          <w:p>
            <w:pPr>
              <w:spacing w:after="0"/>
              <w:jc w:val="left"/>
            </w:pPr>
            <w:r>
              <w:rPr>
                <w:sz w:val="16"/>
              </w:rPr>
              <w:t>Village</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0</w:t>
            </w:r>
          </w:p>
        </w:tc>
        <w:tc>
          <w:tcPr>
            <w:tcW w:type="dxa" w:w="1868"/>
          </w:tcPr>
          <w:p>
            <w:pPr>
              <w:spacing w:after="0"/>
              <w:jc w:val="right"/>
            </w:pPr>
            <w:r>
              <w:rPr>
                <w:sz w:val="16"/>
              </w:rPr>
              <w:t>$755.25</w:t>
            </w:r>
          </w:p>
        </w:tc>
        <w:tc>
          <w:tcPr>
            <w:tcW w:type="dxa" w:w="2272"/>
          </w:tcPr>
          <w:p>
            <w:pPr>
              <w:spacing w:after="0"/>
              <w:jc w:val="right"/>
            </w:pPr>
            <w:r>
              <w:rPr>
                <w:sz w:val="16"/>
              </w:rPr>
              <w:t>17; 1</w:t>
            </w:r>
          </w:p>
        </w:tc>
        <w:tc>
          <w:tcPr>
            <w:tcW w:type="dxa" w:w="816"/>
          </w:tcPr>
          <w:p>
            <w:pPr>
              <w:spacing w:after="0"/>
              <w:jc w:val="left"/>
            </w:pPr>
          </w:p>
        </w:tc>
      </w:tr>
      <w:tr>
        <w:trPr>
          <w:cantSplit/>
        </w:trPr>
        <w:tc>
          <w:tcPr>
            <w:tcW w:type="dxa" w:w="2092"/>
          </w:tcPr>
          <w:p>
            <w:pPr>
              <w:spacing w:after="0"/>
              <w:jc w:val="left"/>
            </w:pPr>
            <w:r>
              <w:rPr>
                <w:sz w:val="16"/>
              </w:rPr>
              <w:t>Reese village</w:t>
            </w:r>
          </w:p>
        </w:tc>
        <w:tc>
          <w:tcPr>
            <w:tcW w:type="dxa" w:w="1081"/>
          </w:tcPr>
          <w:p>
            <w:pPr>
              <w:spacing w:after="0"/>
              <w:jc w:val="left"/>
            </w:pPr>
            <w:r>
              <w:rPr>
                <w:sz w:val="16"/>
              </w:rPr>
              <w:t>Village</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0</w:t>
            </w:r>
          </w:p>
        </w:tc>
        <w:tc>
          <w:tcPr>
            <w:tcW w:type="dxa" w:w="1868"/>
          </w:tcPr>
          <w:p>
            <w:pPr>
              <w:spacing w:after="0"/>
              <w:jc w:val="right"/>
            </w:pPr>
            <w:r>
              <w:rPr>
                <w:sz w:val="16"/>
              </w:rPr>
              <w:t>$1,048.50</w:t>
            </w:r>
          </w:p>
        </w:tc>
        <w:tc>
          <w:tcPr>
            <w:tcW w:type="dxa" w:w="2272"/>
          </w:tcPr>
          <w:p>
            <w:pPr>
              <w:spacing w:after="0"/>
              <w:jc w:val="right"/>
            </w:pPr>
            <w:r>
              <w:rPr>
                <w:sz w:val="16"/>
              </w:rPr>
              <w:t>10; 1</w:t>
            </w:r>
          </w:p>
        </w:tc>
        <w:tc>
          <w:tcPr>
            <w:tcW w:type="dxa" w:w="816"/>
          </w:tcPr>
          <w:p>
            <w:pPr>
              <w:spacing w:after="0"/>
              <w:jc w:val="left"/>
            </w:pPr>
          </w:p>
        </w:tc>
      </w:tr>
      <w:tr>
        <w:trPr>
          <w:cantSplit/>
        </w:trPr>
        <w:tc>
          <w:tcPr>
            <w:tcW w:type="dxa" w:w="2092"/>
          </w:tcPr>
          <w:p>
            <w:pPr>
              <w:spacing w:after="0"/>
              <w:jc w:val="left"/>
            </w:pPr>
            <w:r>
              <w:rPr>
                <w:sz w:val="16"/>
              </w:rPr>
              <w:t>Unionville village</w:t>
            </w:r>
          </w:p>
        </w:tc>
        <w:tc>
          <w:tcPr>
            <w:tcW w:type="dxa" w:w="1081"/>
          </w:tcPr>
          <w:p>
            <w:pPr>
              <w:spacing w:after="0"/>
              <w:jc w:val="left"/>
            </w:pPr>
            <w:r>
              <w:rPr>
                <w:sz w:val="16"/>
              </w:rPr>
              <w:t>Village</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0</w:t>
            </w:r>
          </w:p>
        </w:tc>
        <w:tc>
          <w:tcPr>
            <w:tcW w:type="dxa" w:w="1868"/>
          </w:tcPr>
          <w:p>
            <w:pPr>
              <w:spacing w:after="0"/>
              <w:jc w:val="right"/>
            </w:pPr>
            <w:r>
              <w:rPr>
                <w:sz w:val="16"/>
              </w:rPr>
              <w:t>$952.50</w:t>
            </w:r>
          </w:p>
        </w:tc>
        <w:tc>
          <w:tcPr>
            <w:tcW w:type="dxa" w:w="2272"/>
          </w:tcPr>
          <w:p>
            <w:pPr>
              <w:spacing w:after="0"/>
              <w:jc w:val="right"/>
            </w:pPr>
            <w:r>
              <w:rPr>
                <w:sz w:val="16"/>
              </w:rPr>
              <w:t>18; 1</w:t>
            </w:r>
          </w:p>
        </w:tc>
        <w:tc>
          <w:tcPr>
            <w:tcW w:type="dxa" w:w="816"/>
          </w:tcPr>
          <w:p>
            <w:pPr>
              <w:spacing w:after="0"/>
              <w:jc w:val="left"/>
            </w:pPr>
          </w:p>
        </w:tc>
      </w:tr>
      <w:tr>
        <w:trPr>
          <w:cantSplit/>
        </w:trPr>
        <w:tc>
          <w:tcPr>
            <w:tcW w:type="dxa" w:w="2092"/>
          </w:tcPr>
          <w:p>
            <w:pPr>
              <w:spacing w:after="0"/>
              <w:jc w:val="left"/>
            </w:pPr>
            <w:r>
              <w:rPr>
                <w:sz w:val="16"/>
              </w:rPr>
              <w:t>Vassar city</w:t>
            </w:r>
          </w:p>
        </w:tc>
        <w:tc>
          <w:tcPr>
            <w:tcW w:type="dxa" w:w="1081"/>
          </w:tcPr>
          <w:p>
            <w:pPr>
              <w:spacing w:after="0"/>
              <w:jc w:val="left"/>
            </w:pPr>
            <w:r>
              <w:rPr>
                <w:sz w:val="16"/>
              </w:rPr>
              <w:t>City</w:t>
            </w:r>
          </w:p>
        </w:tc>
        <w:tc>
          <w:tcPr>
            <w:tcW w:type="dxa" w:w="3329"/>
          </w:tcPr>
          <w:p>
            <w:pPr>
              <w:spacing w:after="0"/>
              <w:jc w:val="left"/>
            </w:pPr>
            <w:r>
              <w:rPr>
                <w:sz w:val="16"/>
              </w:rPr>
              <w:t>Approved, expires 2027-10-12</w:t>
            </w:r>
          </w:p>
        </w:tc>
        <w:tc>
          <w:tcPr>
            <w:tcW w:type="dxa" w:w="2654"/>
          </w:tcPr>
          <w:p>
            <w:pPr>
              <w:spacing w:after="0"/>
              <w:jc w:val="right"/>
            </w:pPr>
            <w:r>
              <w:rPr>
                <w:sz w:val="16"/>
              </w:rPr>
              <w:t>FMA RL 0, SRL 1; any 6</w:t>
            </w:r>
          </w:p>
        </w:tc>
        <w:tc>
          <w:tcPr>
            <w:tcW w:type="dxa" w:w="1868"/>
          </w:tcPr>
          <w:p>
            <w:pPr>
              <w:spacing w:after="0"/>
              <w:jc w:val="right"/>
            </w:pPr>
            <w:r>
              <w:rPr>
                <w:sz w:val="16"/>
              </w:rPr>
              <w:t>$2,158.50</w:t>
            </w:r>
          </w:p>
        </w:tc>
        <w:tc>
          <w:tcPr>
            <w:tcW w:type="dxa" w:w="2272"/>
          </w:tcPr>
          <w:p>
            <w:pPr>
              <w:spacing w:after="0"/>
              <w:jc w:val="right"/>
            </w:pPr>
            <w:r>
              <w:rPr>
                <w:sz w:val="16"/>
              </w:rPr>
              <w:t>28; 1</w:t>
            </w:r>
          </w:p>
        </w:tc>
        <w:tc>
          <w:tcPr>
            <w:tcW w:type="dxa" w:w="816"/>
          </w:tcPr>
          <w:p>
            <w:pPr>
              <w:spacing w:after="0"/>
              <w:jc w:val="left"/>
            </w:pPr>
          </w:p>
        </w:tc>
      </w:tr>
      <w:tr>
        <w:trPr>
          <w:cantSplit/>
        </w:trPr>
        <w:tc>
          <w:tcPr>
            <w:tcW w:type="dxa" w:w="2092"/>
          </w:tcPr>
          <w:p>
            <w:pPr>
              <w:spacing w:after="0"/>
              <w:jc w:val="left"/>
            </w:pPr>
            <w:r>
              <w:rPr>
                <w:sz w:val="16"/>
              </w:rPr>
              <w:t>Akron township</w:t>
            </w:r>
          </w:p>
        </w:tc>
        <w:tc>
          <w:tcPr>
            <w:tcW w:type="dxa" w:w="1081"/>
          </w:tcPr>
          <w:p>
            <w:pPr>
              <w:spacing w:after="0"/>
              <w:jc w:val="left"/>
            </w:pPr>
            <w:r>
              <w:rPr>
                <w:sz w:val="16"/>
              </w:rPr>
              <w:t>Township</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14; 0</w:t>
            </w:r>
          </w:p>
        </w:tc>
        <w:tc>
          <w:tcPr>
            <w:tcW w:type="dxa" w:w="816"/>
          </w:tcPr>
          <w:p>
            <w:pPr>
              <w:spacing w:after="0"/>
              <w:jc w:val="left"/>
            </w:pPr>
          </w:p>
        </w:tc>
      </w:tr>
      <w:tr>
        <w:trPr>
          <w:cantSplit/>
        </w:trPr>
        <w:tc>
          <w:tcPr>
            <w:tcW w:type="dxa" w:w="2092"/>
          </w:tcPr>
          <w:p>
            <w:pPr>
              <w:spacing w:after="0"/>
              <w:jc w:val="left"/>
            </w:pPr>
            <w:r>
              <w:rPr>
                <w:sz w:val="16"/>
              </w:rPr>
              <w:t>Almer township</w:t>
            </w:r>
          </w:p>
        </w:tc>
        <w:tc>
          <w:tcPr>
            <w:tcW w:type="dxa" w:w="1081"/>
          </w:tcPr>
          <w:p>
            <w:pPr>
              <w:spacing w:after="0"/>
              <w:jc w:val="left"/>
            </w:pPr>
            <w:r>
              <w:rPr>
                <w:sz w:val="16"/>
              </w:rPr>
              <w:t>Township</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0; 0</w:t>
            </w:r>
          </w:p>
        </w:tc>
        <w:tc>
          <w:tcPr>
            <w:tcW w:type="dxa" w:w="816"/>
          </w:tcPr>
          <w:p>
            <w:pPr>
              <w:spacing w:after="0"/>
              <w:jc w:val="left"/>
            </w:pPr>
          </w:p>
        </w:tc>
      </w:tr>
      <w:tr>
        <w:trPr>
          <w:cantSplit/>
        </w:trPr>
        <w:tc>
          <w:tcPr>
            <w:tcW w:type="dxa" w:w="2092"/>
          </w:tcPr>
          <w:p>
            <w:pPr>
              <w:spacing w:after="0"/>
              <w:jc w:val="left"/>
            </w:pPr>
            <w:r>
              <w:rPr>
                <w:sz w:val="16"/>
              </w:rPr>
              <w:t>Arbela township</w:t>
            </w:r>
          </w:p>
        </w:tc>
        <w:tc>
          <w:tcPr>
            <w:tcW w:type="dxa" w:w="1081"/>
          </w:tcPr>
          <w:p>
            <w:pPr>
              <w:spacing w:after="0"/>
              <w:jc w:val="left"/>
            </w:pPr>
            <w:r>
              <w:rPr>
                <w:sz w:val="16"/>
              </w:rPr>
              <w:t>Township</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0; 0</w:t>
            </w:r>
          </w:p>
        </w:tc>
        <w:tc>
          <w:tcPr>
            <w:tcW w:type="dxa" w:w="816"/>
          </w:tcPr>
          <w:p>
            <w:pPr>
              <w:spacing w:after="0"/>
              <w:jc w:val="left"/>
            </w:pPr>
          </w:p>
        </w:tc>
      </w:tr>
      <w:tr>
        <w:trPr>
          <w:cantSplit/>
        </w:trPr>
        <w:tc>
          <w:tcPr>
            <w:tcW w:type="dxa" w:w="2092"/>
          </w:tcPr>
          <w:p>
            <w:pPr>
              <w:spacing w:after="0"/>
              <w:jc w:val="left"/>
            </w:pPr>
            <w:r>
              <w:rPr>
                <w:sz w:val="16"/>
              </w:rPr>
              <w:t>Columbia township</w:t>
            </w:r>
          </w:p>
        </w:tc>
        <w:tc>
          <w:tcPr>
            <w:tcW w:type="dxa" w:w="1081"/>
          </w:tcPr>
          <w:p>
            <w:pPr>
              <w:spacing w:after="0"/>
              <w:jc w:val="left"/>
            </w:pPr>
            <w:r>
              <w:rPr>
                <w:sz w:val="16"/>
              </w:rPr>
              <w:t>Township</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0; 0</w:t>
            </w:r>
          </w:p>
        </w:tc>
        <w:tc>
          <w:tcPr>
            <w:tcW w:type="dxa" w:w="816"/>
          </w:tcPr>
          <w:p>
            <w:pPr>
              <w:spacing w:after="0"/>
              <w:jc w:val="left"/>
            </w:pPr>
          </w:p>
        </w:tc>
      </w:tr>
      <w:tr>
        <w:trPr>
          <w:cantSplit/>
        </w:trPr>
        <w:tc>
          <w:tcPr>
            <w:tcW w:type="dxa" w:w="2092"/>
          </w:tcPr>
          <w:p>
            <w:pPr>
              <w:spacing w:after="0"/>
              <w:jc w:val="left"/>
            </w:pPr>
            <w:r>
              <w:rPr>
                <w:sz w:val="16"/>
              </w:rPr>
              <w:t>Denmark township</w:t>
            </w:r>
          </w:p>
        </w:tc>
        <w:tc>
          <w:tcPr>
            <w:tcW w:type="dxa" w:w="1081"/>
          </w:tcPr>
          <w:p>
            <w:pPr>
              <w:spacing w:after="0"/>
              <w:jc w:val="left"/>
            </w:pPr>
            <w:r>
              <w:rPr>
                <w:sz w:val="16"/>
              </w:rPr>
              <w:t>Township</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0; 0</w:t>
            </w:r>
          </w:p>
        </w:tc>
        <w:tc>
          <w:tcPr>
            <w:tcW w:type="dxa" w:w="816"/>
          </w:tcPr>
          <w:p>
            <w:pPr>
              <w:spacing w:after="0"/>
              <w:jc w:val="left"/>
            </w:pPr>
          </w:p>
        </w:tc>
      </w:tr>
      <w:tr>
        <w:trPr>
          <w:cantSplit/>
        </w:trPr>
        <w:tc>
          <w:tcPr>
            <w:tcW w:type="dxa" w:w="2092"/>
          </w:tcPr>
          <w:p>
            <w:pPr>
              <w:spacing w:after="0"/>
              <w:jc w:val="left"/>
            </w:pPr>
            <w:r>
              <w:rPr>
                <w:sz w:val="16"/>
              </w:rPr>
              <w:t>Elkland township</w:t>
            </w:r>
          </w:p>
        </w:tc>
        <w:tc>
          <w:tcPr>
            <w:tcW w:type="dxa" w:w="1081"/>
          </w:tcPr>
          <w:p>
            <w:pPr>
              <w:spacing w:after="0"/>
              <w:jc w:val="left"/>
            </w:pPr>
            <w:r>
              <w:rPr>
                <w:sz w:val="16"/>
              </w:rPr>
              <w:t>Township</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0; 0</w:t>
            </w:r>
          </w:p>
        </w:tc>
        <w:tc>
          <w:tcPr>
            <w:tcW w:type="dxa" w:w="816"/>
          </w:tcPr>
          <w:p>
            <w:pPr>
              <w:spacing w:after="0"/>
              <w:jc w:val="left"/>
            </w:pPr>
          </w:p>
        </w:tc>
      </w:tr>
      <w:tr>
        <w:trPr>
          <w:cantSplit/>
        </w:trPr>
        <w:tc>
          <w:tcPr>
            <w:tcW w:type="dxa" w:w="2092"/>
          </w:tcPr>
          <w:p>
            <w:pPr>
              <w:spacing w:after="0"/>
              <w:jc w:val="left"/>
            </w:pPr>
            <w:r>
              <w:rPr>
                <w:sz w:val="16"/>
              </w:rPr>
              <w:t>Elmwood township</w:t>
            </w:r>
          </w:p>
        </w:tc>
        <w:tc>
          <w:tcPr>
            <w:tcW w:type="dxa" w:w="1081"/>
          </w:tcPr>
          <w:p>
            <w:pPr>
              <w:spacing w:after="0"/>
              <w:jc w:val="left"/>
            </w:pPr>
            <w:r>
              <w:rPr>
                <w:sz w:val="16"/>
              </w:rPr>
              <w:t>Township</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3; 1</w:t>
            </w:r>
          </w:p>
        </w:tc>
        <w:tc>
          <w:tcPr>
            <w:tcW w:type="dxa" w:w="816"/>
          </w:tcPr>
          <w:p>
            <w:pPr>
              <w:spacing w:after="0"/>
              <w:jc w:val="left"/>
            </w:pPr>
          </w:p>
        </w:tc>
      </w:tr>
      <w:tr>
        <w:trPr>
          <w:cantSplit/>
        </w:trPr>
        <w:tc>
          <w:tcPr>
            <w:tcW w:type="dxa" w:w="2092"/>
          </w:tcPr>
          <w:p>
            <w:pPr>
              <w:spacing w:after="0"/>
              <w:jc w:val="left"/>
            </w:pPr>
            <w:r>
              <w:rPr>
                <w:sz w:val="16"/>
              </w:rPr>
              <w:t>Fairgrove township</w:t>
            </w:r>
          </w:p>
        </w:tc>
        <w:tc>
          <w:tcPr>
            <w:tcW w:type="dxa" w:w="1081"/>
          </w:tcPr>
          <w:p>
            <w:pPr>
              <w:spacing w:after="0"/>
              <w:jc w:val="left"/>
            </w:pPr>
            <w:r>
              <w:rPr>
                <w:sz w:val="16"/>
              </w:rPr>
              <w:t>Township</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18; 0</w:t>
            </w:r>
          </w:p>
        </w:tc>
        <w:tc>
          <w:tcPr>
            <w:tcW w:type="dxa" w:w="816"/>
          </w:tcPr>
          <w:p>
            <w:pPr>
              <w:spacing w:after="0"/>
              <w:jc w:val="left"/>
            </w:pPr>
          </w:p>
        </w:tc>
      </w:tr>
      <w:tr>
        <w:trPr>
          <w:cantSplit/>
        </w:trPr>
        <w:tc>
          <w:tcPr>
            <w:tcW w:type="dxa" w:w="2092"/>
          </w:tcPr>
          <w:p>
            <w:pPr>
              <w:spacing w:after="0"/>
              <w:jc w:val="left"/>
            </w:pPr>
            <w:r>
              <w:rPr>
                <w:sz w:val="16"/>
              </w:rPr>
              <w:t>Gilford township</w:t>
            </w:r>
          </w:p>
        </w:tc>
        <w:tc>
          <w:tcPr>
            <w:tcW w:type="dxa" w:w="1081"/>
          </w:tcPr>
          <w:p>
            <w:pPr>
              <w:spacing w:after="0"/>
              <w:jc w:val="left"/>
            </w:pPr>
            <w:r>
              <w:rPr>
                <w:sz w:val="16"/>
              </w:rPr>
              <w:t>Township</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2; 0</w:t>
            </w:r>
          </w:p>
        </w:tc>
        <w:tc>
          <w:tcPr>
            <w:tcW w:type="dxa" w:w="816"/>
          </w:tcPr>
          <w:p>
            <w:pPr>
              <w:spacing w:after="0"/>
              <w:jc w:val="left"/>
            </w:pPr>
          </w:p>
        </w:tc>
      </w:tr>
      <w:tr>
        <w:trPr>
          <w:cantSplit/>
        </w:trPr>
        <w:tc>
          <w:tcPr>
            <w:tcW w:type="dxa" w:w="2092"/>
          </w:tcPr>
          <w:p>
            <w:pPr>
              <w:spacing w:after="0"/>
              <w:jc w:val="left"/>
            </w:pPr>
            <w:r>
              <w:rPr>
                <w:sz w:val="16"/>
              </w:rPr>
              <w:t>Indianfields township</w:t>
            </w:r>
          </w:p>
        </w:tc>
        <w:tc>
          <w:tcPr>
            <w:tcW w:type="dxa" w:w="1081"/>
          </w:tcPr>
          <w:p>
            <w:pPr>
              <w:spacing w:after="0"/>
              <w:jc w:val="left"/>
            </w:pPr>
            <w:r>
              <w:rPr>
                <w:sz w:val="16"/>
              </w:rPr>
              <w:t>Township</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0; 0</w:t>
            </w:r>
          </w:p>
        </w:tc>
        <w:tc>
          <w:tcPr>
            <w:tcW w:type="dxa" w:w="816"/>
          </w:tcPr>
          <w:p>
            <w:pPr>
              <w:spacing w:after="0"/>
              <w:jc w:val="left"/>
            </w:pPr>
          </w:p>
        </w:tc>
      </w:tr>
      <w:tr>
        <w:trPr>
          <w:cantSplit/>
        </w:trPr>
        <w:tc>
          <w:tcPr>
            <w:tcW w:type="dxa" w:w="2092"/>
          </w:tcPr>
          <w:p>
            <w:pPr>
              <w:spacing w:after="0"/>
              <w:jc w:val="left"/>
            </w:pPr>
            <w:r>
              <w:rPr>
                <w:sz w:val="16"/>
              </w:rPr>
              <w:t>Juniata township</w:t>
            </w:r>
          </w:p>
        </w:tc>
        <w:tc>
          <w:tcPr>
            <w:tcW w:type="dxa" w:w="1081"/>
          </w:tcPr>
          <w:p>
            <w:pPr>
              <w:spacing w:after="0"/>
              <w:jc w:val="left"/>
            </w:pPr>
            <w:r>
              <w:rPr>
                <w:sz w:val="16"/>
              </w:rPr>
              <w:t>Township</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6; 1</w:t>
            </w:r>
          </w:p>
        </w:tc>
        <w:tc>
          <w:tcPr>
            <w:tcW w:type="dxa" w:w="816"/>
          </w:tcPr>
          <w:p>
            <w:pPr>
              <w:spacing w:after="0"/>
              <w:jc w:val="left"/>
            </w:pPr>
          </w:p>
        </w:tc>
      </w:tr>
      <w:tr>
        <w:trPr>
          <w:cantSplit/>
        </w:trPr>
        <w:tc>
          <w:tcPr>
            <w:tcW w:type="dxa" w:w="2092"/>
          </w:tcPr>
          <w:p>
            <w:pPr>
              <w:spacing w:after="0"/>
              <w:jc w:val="left"/>
            </w:pPr>
            <w:r>
              <w:rPr>
                <w:sz w:val="16"/>
              </w:rPr>
              <w:t>Kingston township</w:t>
            </w:r>
          </w:p>
        </w:tc>
        <w:tc>
          <w:tcPr>
            <w:tcW w:type="dxa" w:w="1081"/>
          </w:tcPr>
          <w:p>
            <w:pPr>
              <w:spacing w:after="0"/>
              <w:jc w:val="left"/>
            </w:pPr>
            <w:r>
              <w:rPr>
                <w:sz w:val="16"/>
              </w:rPr>
              <w:t>Township</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26; 0</w:t>
            </w:r>
          </w:p>
        </w:tc>
        <w:tc>
          <w:tcPr>
            <w:tcW w:type="dxa" w:w="816"/>
          </w:tcPr>
          <w:p>
            <w:pPr>
              <w:spacing w:after="0"/>
              <w:jc w:val="left"/>
            </w:pPr>
          </w:p>
        </w:tc>
      </w:tr>
      <w:tr>
        <w:trPr>
          <w:cantSplit/>
        </w:trPr>
        <w:tc>
          <w:tcPr>
            <w:tcW w:type="dxa" w:w="2092"/>
          </w:tcPr>
          <w:p>
            <w:pPr>
              <w:spacing w:after="0"/>
              <w:jc w:val="left"/>
            </w:pPr>
            <w:r>
              <w:rPr>
                <w:sz w:val="16"/>
              </w:rPr>
              <w:t>Koylton township</w:t>
            </w:r>
          </w:p>
        </w:tc>
        <w:tc>
          <w:tcPr>
            <w:tcW w:type="dxa" w:w="1081"/>
          </w:tcPr>
          <w:p>
            <w:pPr>
              <w:spacing w:after="0"/>
              <w:jc w:val="left"/>
            </w:pPr>
            <w:r>
              <w:rPr>
                <w:sz w:val="16"/>
              </w:rPr>
              <w:t>Township</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0; 0</w:t>
            </w:r>
          </w:p>
        </w:tc>
        <w:tc>
          <w:tcPr>
            <w:tcW w:type="dxa" w:w="816"/>
          </w:tcPr>
          <w:p>
            <w:pPr>
              <w:spacing w:after="0"/>
              <w:jc w:val="left"/>
            </w:pPr>
          </w:p>
        </w:tc>
      </w:tr>
      <w:tr>
        <w:trPr>
          <w:cantSplit/>
        </w:trPr>
        <w:tc>
          <w:tcPr>
            <w:tcW w:type="dxa" w:w="2092"/>
          </w:tcPr>
          <w:p>
            <w:pPr>
              <w:spacing w:after="0"/>
              <w:jc w:val="left"/>
            </w:pPr>
            <w:r>
              <w:rPr>
                <w:sz w:val="16"/>
              </w:rPr>
              <w:t>Millington township</w:t>
            </w:r>
          </w:p>
        </w:tc>
        <w:tc>
          <w:tcPr>
            <w:tcW w:type="dxa" w:w="1081"/>
          </w:tcPr>
          <w:p>
            <w:pPr>
              <w:spacing w:after="0"/>
              <w:jc w:val="left"/>
            </w:pPr>
            <w:r>
              <w:rPr>
                <w:sz w:val="16"/>
              </w:rPr>
              <w:t>Township</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17; 1</w:t>
            </w:r>
          </w:p>
        </w:tc>
        <w:tc>
          <w:tcPr>
            <w:tcW w:type="dxa" w:w="816"/>
          </w:tcPr>
          <w:p>
            <w:pPr>
              <w:spacing w:after="0"/>
              <w:jc w:val="left"/>
            </w:pPr>
          </w:p>
        </w:tc>
      </w:tr>
      <w:tr>
        <w:trPr>
          <w:cantSplit/>
        </w:trPr>
        <w:tc>
          <w:tcPr>
            <w:tcW w:type="dxa" w:w="2092"/>
          </w:tcPr>
          <w:p>
            <w:pPr>
              <w:spacing w:after="0"/>
              <w:jc w:val="left"/>
            </w:pPr>
            <w:r>
              <w:rPr>
                <w:sz w:val="16"/>
              </w:rPr>
              <w:t>Tuscola township</w:t>
            </w:r>
          </w:p>
        </w:tc>
        <w:tc>
          <w:tcPr>
            <w:tcW w:type="dxa" w:w="1081"/>
          </w:tcPr>
          <w:p>
            <w:pPr>
              <w:spacing w:after="0"/>
              <w:jc w:val="left"/>
            </w:pPr>
            <w:r>
              <w:rPr>
                <w:sz w:val="16"/>
              </w:rPr>
              <w:t>Township</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1</w:t>
            </w:r>
          </w:p>
        </w:tc>
        <w:tc>
          <w:tcPr>
            <w:tcW w:type="dxa" w:w="1868"/>
          </w:tcPr>
          <w:p>
            <w:pPr>
              <w:spacing w:after="0"/>
              <w:jc w:val="right"/>
            </w:pPr>
            <w:r>
              <w:rPr>
                <w:sz w:val="16"/>
              </w:rPr>
              <w:t>none found</w:t>
            </w:r>
          </w:p>
        </w:tc>
        <w:tc>
          <w:tcPr>
            <w:tcW w:type="dxa" w:w="2272"/>
          </w:tcPr>
          <w:p>
            <w:pPr>
              <w:spacing w:after="0"/>
              <w:jc w:val="right"/>
            </w:pPr>
            <w:r>
              <w:rPr>
                <w:sz w:val="16"/>
              </w:rPr>
              <w:t>10; 0</w:t>
            </w:r>
          </w:p>
        </w:tc>
        <w:tc>
          <w:tcPr>
            <w:tcW w:type="dxa" w:w="816"/>
          </w:tcPr>
          <w:p>
            <w:pPr>
              <w:spacing w:after="0"/>
              <w:jc w:val="left"/>
            </w:pPr>
          </w:p>
        </w:tc>
      </w:tr>
      <w:tr>
        <w:trPr>
          <w:cantSplit/>
        </w:trPr>
        <w:tc>
          <w:tcPr>
            <w:tcW w:type="dxa" w:w="2092"/>
          </w:tcPr>
          <w:p>
            <w:pPr>
              <w:spacing w:after="0"/>
              <w:jc w:val="left"/>
            </w:pPr>
            <w:r>
              <w:rPr>
                <w:sz w:val="16"/>
              </w:rPr>
              <w:t>Vassar township</w:t>
            </w:r>
          </w:p>
        </w:tc>
        <w:tc>
          <w:tcPr>
            <w:tcW w:type="dxa" w:w="1081"/>
          </w:tcPr>
          <w:p>
            <w:pPr>
              <w:spacing w:after="0"/>
              <w:jc w:val="left"/>
            </w:pPr>
            <w:r>
              <w:rPr>
                <w:sz w:val="16"/>
              </w:rPr>
              <w:t>Township</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28; 1</w:t>
            </w:r>
          </w:p>
        </w:tc>
        <w:tc>
          <w:tcPr>
            <w:tcW w:type="dxa" w:w="816"/>
          </w:tcPr>
          <w:p>
            <w:pPr>
              <w:spacing w:after="0"/>
              <w:jc w:val="left"/>
            </w:pPr>
          </w:p>
        </w:tc>
      </w:tr>
      <w:tr>
        <w:trPr>
          <w:cantSplit/>
        </w:trPr>
        <w:tc>
          <w:tcPr>
            <w:tcW w:type="dxa" w:w="2092"/>
          </w:tcPr>
          <w:p>
            <w:pPr>
              <w:spacing w:after="0"/>
              <w:jc w:val="left"/>
            </w:pPr>
            <w:r>
              <w:rPr>
                <w:sz w:val="16"/>
              </w:rPr>
              <w:t>Watertown township</w:t>
            </w:r>
          </w:p>
        </w:tc>
        <w:tc>
          <w:tcPr>
            <w:tcW w:type="dxa" w:w="1081"/>
          </w:tcPr>
          <w:p>
            <w:pPr>
              <w:spacing w:after="0"/>
              <w:jc w:val="left"/>
            </w:pPr>
            <w:r>
              <w:rPr>
                <w:sz w:val="16"/>
              </w:rPr>
              <w:t>Township</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0; 0</w:t>
            </w:r>
          </w:p>
        </w:tc>
        <w:tc>
          <w:tcPr>
            <w:tcW w:type="dxa" w:w="816"/>
          </w:tcPr>
          <w:p>
            <w:pPr>
              <w:spacing w:after="0"/>
              <w:jc w:val="left"/>
            </w:pPr>
          </w:p>
        </w:tc>
      </w:tr>
      <w:tr>
        <w:trPr>
          <w:cantSplit/>
        </w:trPr>
        <w:tc>
          <w:tcPr>
            <w:tcW w:type="dxa" w:w="2092"/>
          </w:tcPr>
          <w:p>
            <w:pPr>
              <w:spacing w:after="0"/>
              <w:jc w:val="left"/>
            </w:pPr>
            <w:r>
              <w:rPr>
                <w:sz w:val="16"/>
              </w:rPr>
              <w:t>Wells township</w:t>
            </w:r>
          </w:p>
        </w:tc>
        <w:tc>
          <w:tcPr>
            <w:tcW w:type="dxa" w:w="1081"/>
          </w:tcPr>
          <w:p>
            <w:pPr>
              <w:spacing w:after="0"/>
              <w:jc w:val="left"/>
            </w:pPr>
            <w:r>
              <w:rPr>
                <w:sz w:val="16"/>
              </w:rPr>
              <w:t>Township</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0</w:t>
            </w:r>
          </w:p>
        </w:tc>
        <w:tc>
          <w:tcPr>
            <w:tcW w:type="dxa" w:w="1868"/>
          </w:tcPr>
          <w:p>
            <w:pPr>
              <w:spacing w:after="0"/>
              <w:jc w:val="right"/>
            </w:pPr>
            <w:r>
              <w:rPr>
                <w:sz w:val="16"/>
              </w:rPr>
              <w:t>none found</w:t>
            </w:r>
          </w:p>
        </w:tc>
        <w:tc>
          <w:tcPr>
            <w:tcW w:type="dxa" w:w="2272"/>
          </w:tcPr>
          <w:p>
            <w:pPr>
              <w:spacing w:after="0"/>
              <w:jc w:val="right"/>
            </w:pPr>
            <w:r>
              <w:rPr>
                <w:sz w:val="16"/>
              </w:rPr>
              <w:t>0; 0</w:t>
            </w:r>
          </w:p>
        </w:tc>
        <w:tc>
          <w:tcPr>
            <w:tcW w:type="dxa" w:w="816"/>
          </w:tcPr>
          <w:p>
            <w:pPr>
              <w:spacing w:after="0"/>
              <w:jc w:val="left"/>
            </w:pPr>
          </w:p>
        </w:tc>
      </w:tr>
      <w:tr>
        <w:trPr>
          <w:cantSplit/>
        </w:trPr>
        <w:tc>
          <w:tcPr>
            <w:tcW w:type="dxa" w:w="2092"/>
          </w:tcPr>
          <w:p>
            <w:pPr>
              <w:spacing w:after="0"/>
              <w:jc w:val="left"/>
            </w:pPr>
            <w:r>
              <w:rPr>
                <w:sz w:val="16"/>
              </w:rPr>
              <w:t>Wisner township</w:t>
            </w:r>
          </w:p>
        </w:tc>
        <w:tc>
          <w:tcPr>
            <w:tcW w:type="dxa" w:w="1081"/>
          </w:tcPr>
          <w:p>
            <w:pPr>
              <w:spacing w:after="0"/>
              <w:jc w:val="left"/>
            </w:pPr>
            <w:r>
              <w:rPr>
                <w:sz w:val="16"/>
              </w:rPr>
              <w:t>Township</w:t>
            </w:r>
          </w:p>
        </w:tc>
        <w:tc>
          <w:tcPr>
            <w:tcW w:type="dxa" w:w="3329"/>
          </w:tcPr>
          <w:p>
            <w:pPr>
              <w:spacing w:after="0"/>
              <w:jc w:val="left"/>
            </w:pPr>
            <w:r>
              <w:rPr>
                <w:sz w:val="16"/>
              </w:rPr>
              <w:t>Approved, expires 2027-10-12</w:t>
            </w:r>
          </w:p>
        </w:tc>
        <w:tc>
          <w:tcPr>
            <w:tcW w:type="dxa" w:w="2654"/>
          </w:tcPr>
          <w:p>
            <w:pPr>
              <w:spacing w:after="0"/>
              <w:jc w:val="right"/>
            </w:pPr>
            <w:r>
              <w:rPr>
                <w:sz w:val="16"/>
              </w:rPr>
              <w:t>FMA RL 0, SRL 0; any 5</w:t>
            </w:r>
          </w:p>
        </w:tc>
        <w:tc>
          <w:tcPr>
            <w:tcW w:type="dxa" w:w="1868"/>
          </w:tcPr>
          <w:p>
            <w:pPr>
              <w:spacing w:after="0"/>
              <w:jc w:val="right"/>
            </w:pPr>
            <w:r>
              <w:rPr>
                <w:sz w:val="16"/>
              </w:rPr>
              <w:t>none found</w:t>
            </w:r>
          </w:p>
        </w:tc>
        <w:tc>
          <w:tcPr>
            <w:tcW w:type="dxa" w:w="2272"/>
          </w:tcPr>
          <w:p>
            <w:pPr>
              <w:spacing w:after="0"/>
              <w:jc w:val="right"/>
            </w:pPr>
            <w:r>
              <w:rPr>
                <w:sz w:val="16"/>
              </w:rPr>
              <w:t>1; 0</w:t>
            </w:r>
          </w:p>
        </w:tc>
        <w:tc>
          <w:tcPr>
            <w:tcW w:type="dxa" w:w="81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8"/>
        <w:gridCol w:w="1126"/>
        <w:gridCol w:w="1126"/>
        <w:gridCol w:w="1192"/>
        <w:gridCol w:w="1058"/>
        <w:gridCol w:w="1263"/>
        <w:gridCol w:w="1134"/>
        <w:gridCol w:w="1134"/>
        <w:gridCol w:w="129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3"/>
            <w:shd w:val="clear" w:color="auto" w:fill="E8E8E8"/>
          </w:tcPr>
          <w:p>
            <w:pPr>
              <w:spacing w:after="0"/>
              <w:jc w:val="right"/>
            </w:pPr>
            <w:r>
              <w:rPr>
                <w:b/>
                <w:sz w:val="16"/>
              </w:rPr>
              <w:t>Storm Events damage since 2022-10-13</w:t>
            </w:r>
          </w:p>
          <w:p>
            <w:pPr>
              <w:spacing w:after="0"/>
              <w:jc w:val="right"/>
            </w:pPr>
            <w:r>
              <w:rPr>
                <w:i/>
                <w:color w:val="555555"/>
                <w:sz w:val="14"/>
              </w:rPr>
              <w:t>county-coded records, property plus crops, nominal dollars</w:t>
            </w:r>
          </w:p>
        </w:tc>
        <w:tc>
          <w:tcPr>
            <w:tcW w:type="dxa" w:w="113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$562,241,933</w:t>
            </w:r>
          </w:p>
        </w:tc>
        <w:tc>
          <w:tcPr>
            <w:tcW w:type="dxa" w:w="1215"/>
          </w:tcPr>
          <w:p>
            <w:pPr>
              <w:spacing w:after="0"/>
              <w:jc w:val="right"/>
            </w:pPr>
          </w:p>
        </w:tc>
        <w:tc>
          <w:tcPr>
            <w:tcW w:type="dxa" w:w="1048"/>
          </w:tcPr>
          <w:p>
            <w:pPr>
              <w:spacing w:after="0"/>
              <w:jc w:val="right"/>
            </w:pPr>
            <w:r>
              <w:rPr>
                <w:sz w:val="16"/>
              </w:rPr>
              <w:t>1,892</w:t>
            </w:r>
          </w:p>
        </w:tc>
        <w:tc>
          <w:tcPr>
            <w:tcW w:type="dxa" w:w="1126"/>
          </w:tcPr>
          <w:p>
            <w:pPr>
              <w:spacing w:after="0"/>
              <w:jc w:val="right"/>
            </w:pPr>
            <w:r>
              <w:rPr>
                <w:sz w:val="16"/>
              </w:rPr>
              <w:t>$5,327</w:t>
            </w:r>
          </w:p>
        </w:tc>
        <w:tc>
          <w:tcPr>
            <w:tcW w:type="dxa" w:w="1126"/>
          </w:tcPr>
          <w:p>
            <w:pPr>
              <w:spacing w:after="0"/>
              <w:jc w:val="right"/>
            </w:pPr>
          </w:p>
        </w:tc>
        <w:tc>
          <w:tcPr>
            <w:tcW w:type="dxa" w:w="1192"/>
          </w:tcPr>
          <w:p>
            <w:pPr>
              <w:spacing w:after="0"/>
              <w:jc w:val="right"/>
            </w:pPr>
            <w:r>
              <w:rPr>
                <w:sz w:val="16"/>
              </w:rPr>
              <w:t>$549</w:t>
            </w:r>
          </w:p>
        </w:tc>
        <w:tc>
          <w:tcPr>
            <w:tcW w:type="dxa" w:w="1058"/>
          </w:tcPr>
          <w:p>
            <w:pPr>
              <w:spacing w:after="0"/>
              <w:jc w:val="right"/>
            </w:pPr>
            <w:r>
              <w:rPr>
                <w:sz w:val="16"/>
              </w:rPr>
              <w:t>0.000947%</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$12,963,437,500</w:t>
            </w:r>
          </w:p>
        </w:tc>
        <w:tc>
          <w:tcPr>
            <w:tcW w:type="dxa" w:w="1215"/>
          </w:tcPr>
          <w:p>
            <w:pPr>
              <w:spacing w:after="0"/>
              <w:jc w:val="right"/>
            </w:pPr>
            <w:r>
              <w:rPr>
                <w:sz w:val="16"/>
              </w:rPr>
              <w:t>$297,359,041</w:t>
            </w:r>
          </w:p>
        </w:tc>
        <w:tc>
          <w:tcPr>
            <w:tcW w:type="dxa" w:w="1048"/>
          </w:tcPr>
          <w:p>
            <w:pPr>
              <w:spacing w:after="0"/>
              <w:jc w:val="right"/>
            </w:pPr>
            <w:r>
              <w:rPr>
                <w:sz w:val="16"/>
              </w:rPr>
              <w:t>53,321</w:t>
            </w:r>
          </w:p>
        </w:tc>
        <w:tc>
          <w:tcPr>
            <w:tcW w:type="dxa" w:w="1126"/>
          </w:tcPr>
          <w:p>
            <w:pPr>
              <w:spacing w:after="0"/>
              <w:jc w:val="right"/>
            </w:pPr>
            <w:r>
              <w:rPr>
                <w:sz w:val="16"/>
              </w:rPr>
              <w:t>$1,397</w:t>
            </w:r>
          </w:p>
        </w:tc>
        <w:tc>
          <w:tcPr>
            <w:tcW w:type="dxa" w:w="1126"/>
          </w:tcPr>
          <w:p>
            <w:pPr>
              <w:spacing w:after="0"/>
              <w:jc w:val="right"/>
            </w:pPr>
            <w:r>
              <w:rPr>
                <w:sz w:val="16"/>
              </w:rPr>
              <w:t>$159,576</w:t>
            </w:r>
          </w:p>
        </w:tc>
        <w:tc>
          <w:tcPr>
            <w:tcW w:type="dxa" w:w="1192"/>
          </w:tcPr>
          <w:p>
            <w:pPr>
              <w:spacing w:after="0"/>
              <w:jc w:val="right"/>
            </w:pPr>
            <w:r>
              <w:rPr>
                <w:sz w:val="16"/>
              </w:rPr>
              <w:t>$4,981,984</w:t>
            </w:r>
          </w:p>
        </w:tc>
        <w:tc>
          <w:tcPr>
            <w:tcW w:type="dxa" w:w="1058"/>
          </w:tcPr>
          <w:p>
            <w:pPr>
              <w:spacing w:after="0"/>
              <w:jc w:val="right"/>
            </w:pPr>
            <w:r>
              <w:rPr>
                <w:sz w:val="16"/>
              </w:rPr>
              <w:t>under 0.0001%</w:t>
            </w:r>
          </w:p>
        </w:tc>
        <w:tc>
          <w:tcPr>
            <w:tcW w:type="dxa" w:w="1263"/>
          </w:tcPr>
          <w:p>
            <w:pPr>
              <w:spacing w:after="0"/>
              <w:jc w:val="right"/>
            </w:pPr>
          </w:p>
        </w:tc>
        <w:tc>
          <w:tcPr>
            <w:tcW w:type="dxa" w:w="1134"/>
          </w:tcPr>
          <w:p>
            <w:pPr>
              <w:spacing w:after="0"/>
              <w:jc w:val="right"/>
            </w:pPr>
            <w:r>
              <w:rPr>
                <w:sz w:val="16"/>
              </w:rPr>
              <w:t>$0</w:t>
            </w: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8"/>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$21,833,299,483</w:t>
            </w:r>
          </w:p>
        </w:tc>
        <w:tc>
          <w:tcPr>
            <w:tcW w:type="dxa" w:w="1215"/>
          </w:tcPr>
          <w:p>
            <w:pPr>
              <w:spacing w:after="0"/>
              <w:jc w:val="right"/>
            </w:pPr>
          </w:p>
        </w:tc>
        <w:tc>
          <w:tcPr>
            <w:tcW w:type="dxa" w:w="1048"/>
          </w:tcPr>
          <w:p>
            <w:pPr>
              <w:spacing w:after="0"/>
              <w:jc w:val="right"/>
            </w:pPr>
            <w:r>
              <w:rPr>
                <w:sz w:val="16"/>
              </w:rPr>
              <w:t>53,323</w:t>
            </w:r>
          </w:p>
        </w:tc>
        <w:tc>
          <w:tcPr>
            <w:tcW w:type="dxa" w:w="1126"/>
          </w:tcPr>
          <w:p>
            <w:pPr>
              <w:spacing w:after="0"/>
              <w:jc w:val="right"/>
            </w:pPr>
            <w:r>
              <w:rPr>
                <w:sz w:val="16"/>
              </w:rPr>
              <w:t>$65,964</w:t>
            </w:r>
          </w:p>
        </w:tc>
        <w:tc>
          <w:tcPr>
            <w:tcW w:type="dxa" w:w="1126"/>
          </w:tcPr>
          <w:p>
            <w:pPr>
              <w:spacing w:after="0"/>
              <w:jc w:val="right"/>
            </w:pPr>
          </w:p>
        </w:tc>
        <w:tc>
          <w:tcPr>
            <w:tcW w:type="dxa" w:w="1192"/>
          </w:tcPr>
          <w:p>
            <w:pPr>
              <w:spacing w:after="0"/>
              <w:jc w:val="right"/>
            </w:pPr>
            <w:r>
              <w:rPr>
                <w:sz w:val="16"/>
              </w:rPr>
              <w:t>$21,725</w:t>
            </w:r>
          </w:p>
        </w:tc>
        <w:tc>
          <w:tcPr>
            <w:tcW w:type="dxa" w:w="1058"/>
          </w:tcPr>
          <w:p>
            <w:pPr>
              <w:spacing w:after="0"/>
              <w:jc w:val="right"/>
            </w:pPr>
            <w:r>
              <w:rPr>
                <w:sz w:val="16"/>
              </w:rPr>
              <w:t>0.000302%</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$12,963,437,500</w:t>
            </w:r>
          </w:p>
        </w:tc>
        <w:tc>
          <w:tcPr>
            <w:tcW w:type="dxa" w:w="1215"/>
          </w:tcPr>
          <w:p>
            <w:pPr>
              <w:spacing w:after="0"/>
              <w:jc w:val="right"/>
            </w:pPr>
            <w:r>
              <w:rPr>
                <w:sz w:val="16"/>
              </w:rPr>
              <w:t>$297,359,041</w:t>
            </w:r>
          </w:p>
        </w:tc>
        <w:tc>
          <w:tcPr>
            <w:tcW w:type="dxa" w:w="1048"/>
          </w:tcPr>
          <w:p>
            <w:pPr>
              <w:spacing w:after="0"/>
              <w:jc w:val="right"/>
            </w:pPr>
            <w:r>
              <w:rPr>
                <w:sz w:val="16"/>
              </w:rPr>
              <w:t>53,321</w:t>
            </w:r>
          </w:p>
        </w:tc>
        <w:tc>
          <w:tcPr>
            <w:tcW w:type="dxa" w:w="1126"/>
          </w:tcPr>
          <w:p>
            <w:pPr>
              <w:spacing w:after="0"/>
              <w:jc w:val="right"/>
            </w:pPr>
            <w:r>
              <w:rPr>
                <w:sz w:val="16"/>
              </w:rPr>
              <w:t>$343,315</w:t>
            </w:r>
          </w:p>
        </w:tc>
        <w:tc>
          <w:tcPr>
            <w:tcW w:type="dxa" w:w="1126"/>
          </w:tcPr>
          <w:p>
            <w:pPr>
              <w:spacing w:after="0"/>
              <w:jc w:val="right"/>
            </w:pPr>
            <w:r>
              <w:rPr>
                <w:sz w:val="16"/>
              </w:rPr>
              <w:t>$69,888</w:t>
            </w:r>
          </w:p>
        </w:tc>
        <w:tc>
          <w:tcPr>
            <w:tcW w:type="dxa" w:w="1192"/>
          </w:tcPr>
          <w:p>
            <w:pPr>
              <w:spacing w:after="0"/>
              <w:jc w:val="right"/>
            </w:pPr>
            <w:r>
              <w:rPr>
                <w:sz w:val="16"/>
              </w:rPr>
              <w:t>$22,576</w:t>
            </w:r>
          </w:p>
        </w:tc>
        <w:tc>
          <w:tcPr>
            <w:tcW w:type="dxa" w:w="1058"/>
          </w:tcPr>
          <w:p>
            <w:pPr>
              <w:spacing w:after="0"/>
              <w:jc w:val="right"/>
            </w:pPr>
            <w:r>
              <w:rPr>
                <w:sz w:val="16"/>
              </w:rPr>
              <w:t>0.00265%</w:t>
            </w:r>
          </w:p>
        </w:tc>
        <w:tc>
          <w:tcPr>
            <w:tcW w:type="dxa" w:w="1263"/>
          </w:tcPr>
          <w:p>
            <w:pPr>
              <w:spacing w:after="0"/>
              <w:jc w:val="right"/>
            </w:pPr>
            <w:r>
              <w:rPr>
                <w:sz w:val="16"/>
              </w:rPr>
              <w:t>$0</w:t>
            </w: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$12,963,437,500</w:t>
            </w:r>
          </w:p>
        </w:tc>
        <w:tc>
          <w:tcPr>
            <w:tcW w:type="dxa" w:w="1215"/>
          </w:tcPr>
          <w:p>
            <w:pPr>
              <w:spacing w:after="0"/>
              <w:jc w:val="right"/>
            </w:pPr>
            <w:r>
              <w:rPr>
                <w:sz w:val="16"/>
              </w:rPr>
              <w:t>$297,359,041</w:t>
            </w:r>
          </w:p>
        </w:tc>
        <w:tc>
          <w:tcPr>
            <w:tcW w:type="dxa" w:w="1048"/>
          </w:tcPr>
          <w:p>
            <w:pPr>
              <w:spacing w:after="0"/>
              <w:jc w:val="right"/>
            </w:pPr>
            <w:r>
              <w:rPr>
                <w:sz w:val="16"/>
              </w:rPr>
              <w:t>53,321</w:t>
            </w:r>
          </w:p>
        </w:tc>
        <w:tc>
          <w:tcPr>
            <w:tcW w:type="dxa" w:w="1126"/>
          </w:tcPr>
          <w:p>
            <w:pPr>
              <w:spacing w:after="0"/>
              <w:jc w:val="right"/>
            </w:pPr>
            <w:r>
              <w:rPr>
                <w:sz w:val="16"/>
              </w:rPr>
              <w:t>$2,058</w:t>
            </w:r>
          </w:p>
        </w:tc>
        <w:tc>
          <w:tcPr>
            <w:tcW w:type="dxa" w:w="1126"/>
          </w:tcPr>
          <w:p>
            <w:pPr>
              <w:spacing w:after="0"/>
              <w:jc w:val="right"/>
            </w:pPr>
            <w:r>
              <w:rPr>
                <w:sz w:val="16"/>
              </w:rPr>
              <w:t>$2</w:t>
            </w:r>
          </w:p>
        </w:tc>
        <w:tc>
          <w:tcPr>
            <w:tcW w:type="dxa" w:w="1192"/>
          </w:tcPr>
          <w:p>
            <w:pPr>
              <w:spacing w:after="0"/>
              <w:jc w:val="right"/>
            </w:pPr>
            <w:r>
              <w:rPr>
                <w:sz w:val="16"/>
              </w:rPr>
              <w:t>$238,151</w:t>
            </w:r>
          </w:p>
        </w:tc>
        <w:tc>
          <w:tcPr>
            <w:tcW w:type="dxa" w:w="1058"/>
          </w:tcPr>
          <w:p>
            <w:pPr>
              <w:spacing w:after="0"/>
              <w:jc w:val="right"/>
            </w:pPr>
            <w:r>
              <w:rPr>
                <w:sz w:val="16"/>
              </w:rPr>
              <w:t>under 0.0001%</w:t>
            </w:r>
          </w:p>
        </w:tc>
        <w:tc>
          <w:tcPr>
            <w:tcW w:type="dxa" w:w="1263"/>
          </w:tcPr>
          <w:p>
            <w:pPr>
              <w:spacing w:after="0"/>
              <w:jc w:val="right"/>
            </w:pPr>
          </w:p>
        </w:tc>
        <w:tc>
          <w:tcPr>
            <w:tcW w:type="dxa" w:w="1134"/>
          </w:tcPr>
          <w:p>
            <w:pPr>
              <w:spacing w:after="0"/>
              <w:jc w:val="right"/>
            </w:pPr>
            <w:r>
              <w:rPr>
                <w:sz w:val="16"/>
              </w:rPr>
              <w:t>$0</w:t>
            </w: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$12,958,988,008</w:t>
            </w:r>
          </w:p>
        </w:tc>
        <w:tc>
          <w:tcPr>
            <w:tcW w:type="dxa" w:w="1215"/>
          </w:tcPr>
          <w:p>
            <w:pPr>
              <w:spacing w:after="0"/>
              <w:jc w:val="right"/>
            </w:pPr>
            <w:r>
              <w:rPr>
                <w:sz w:val="16"/>
              </w:rPr>
              <w:t>$294,235,731</w:t>
            </w:r>
          </w:p>
        </w:tc>
        <w:tc>
          <w:tcPr>
            <w:tcW w:type="dxa" w:w="1048"/>
          </w:tcPr>
          <w:p>
            <w:pPr>
              <w:spacing w:after="0"/>
              <w:jc w:val="right"/>
            </w:pPr>
            <w:r>
              <w:rPr>
                <w:sz w:val="16"/>
              </w:rPr>
              <w:t>53,282</w:t>
            </w:r>
          </w:p>
        </w:tc>
        <w:tc>
          <w:tcPr>
            <w:tcW w:type="dxa" w:w="1126"/>
          </w:tcPr>
          <w:p>
            <w:pPr>
              <w:spacing w:after="0"/>
              <w:jc w:val="right"/>
            </w:pPr>
            <w:r>
              <w:rPr>
                <w:sz w:val="16"/>
              </w:rPr>
              <w:t>$37,093</w:t>
            </w:r>
          </w:p>
        </w:tc>
        <w:tc>
          <w:tcPr>
            <w:tcW w:type="dxa" w:w="1126"/>
          </w:tcPr>
          <w:p>
            <w:pPr>
              <w:spacing w:after="0"/>
              <w:jc w:val="right"/>
            </w:pPr>
            <w:r>
              <w:rPr>
                <w:sz w:val="16"/>
              </w:rPr>
              <w:t>$21,991</w:t>
            </w:r>
          </w:p>
        </w:tc>
        <w:tc>
          <w:tcPr>
            <w:tcW w:type="dxa" w:w="1192"/>
          </w:tcPr>
          <w:p>
            <w:pPr>
              <w:spacing w:after="0"/>
              <w:jc w:val="right"/>
            </w:pPr>
            <w:r>
              <w:rPr>
                <w:sz w:val="16"/>
              </w:rPr>
              <w:t>$119</w:t>
            </w:r>
          </w:p>
        </w:tc>
        <w:tc>
          <w:tcPr>
            <w:tcW w:type="dxa" w:w="1058"/>
          </w:tcPr>
          <w:p>
            <w:pPr>
              <w:spacing w:after="0"/>
              <w:jc w:val="right"/>
            </w:pPr>
            <w:r>
              <w:rPr>
                <w:sz w:val="16"/>
              </w:rPr>
              <w:t>0.000286%</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$12,963,437,500</w:t>
            </w:r>
          </w:p>
        </w:tc>
        <w:tc>
          <w:tcPr>
            <w:tcW w:type="dxa" w:w="1215"/>
          </w:tcPr>
          <w:p>
            <w:pPr>
              <w:spacing w:after="0"/>
              <w:jc w:val="right"/>
            </w:pPr>
          </w:p>
        </w:tc>
        <w:tc>
          <w:tcPr>
            <w:tcW w:type="dxa" w:w="1048"/>
          </w:tcPr>
          <w:p>
            <w:pPr>
              <w:spacing w:after="0"/>
              <w:jc w:val="right"/>
            </w:pPr>
            <w:r>
              <w:rPr>
                <w:sz w:val="16"/>
              </w:rPr>
              <w:t>53,321</w:t>
            </w:r>
          </w:p>
        </w:tc>
        <w:tc>
          <w:tcPr>
            <w:tcW w:type="dxa" w:w="1126"/>
          </w:tcPr>
          <w:p>
            <w:pPr>
              <w:spacing w:after="0"/>
              <w:jc w:val="right"/>
            </w:pPr>
            <w:r>
              <w:rPr>
                <w:sz w:val="16"/>
              </w:rPr>
              <w:t>$183,540</w:t>
            </w:r>
          </w:p>
        </w:tc>
        <w:tc>
          <w:tcPr>
            <w:tcW w:type="dxa" w:w="1126"/>
          </w:tcPr>
          <w:p>
            <w:pPr>
              <w:spacing w:after="0"/>
              <w:jc w:val="right"/>
            </w:pPr>
          </w:p>
        </w:tc>
        <w:tc>
          <w:tcPr>
            <w:tcW w:type="dxa" w:w="1192"/>
          </w:tcPr>
          <w:p>
            <w:pPr>
              <w:spacing w:after="0"/>
              <w:jc w:val="right"/>
            </w:pPr>
            <w:r>
              <w:rPr>
                <w:sz w:val="16"/>
              </w:rPr>
              <w:t>$1,378</w:t>
            </w:r>
          </w:p>
        </w:tc>
        <w:tc>
          <w:tcPr>
            <w:tcW w:type="dxa" w:w="1058"/>
          </w:tcPr>
          <w:p>
            <w:pPr>
              <w:spacing w:after="0"/>
              <w:jc w:val="right"/>
            </w:pPr>
            <w:r>
              <w:rPr>
                <w:sz w:val="16"/>
              </w:rPr>
              <w:t>0.00142%</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$12,950,859,670</w:t>
            </w:r>
          </w:p>
        </w:tc>
        <w:tc>
          <w:tcPr>
            <w:tcW w:type="dxa" w:w="1215"/>
          </w:tcPr>
          <w:p>
            <w:pPr>
              <w:spacing w:after="0"/>
              <w:jc w:val="right"/>
            </w:pPr>
            <w:r>
              <w:rPr>
                <w:sz w:val="16"/>
              </w:rPr>
              <w:t>$5,515,372</w:t>
            </w:r>
          </w:p>
        </w:tc>
        <w:tc>
          <w:tcPr>
            <w:tcW w:type="dxa" w:w="1048"/>
          </w:tcPr>
          <w:p>
            <w:pPr>
              <w:spacing w:after="0"/>
              <w:jc w:val="right"/>
            </w:pPr>
            <w:r>
              <w:rPr>
                <w:sz w:val="16"/>
              </w:rPr>
              <w:t>1,239</w:t>
            </w:r>
          </w:p>
        </w:tc>
        <w:tc>
          <w:tcPr>
            <w:tcW w:type="dxa" w:w="1126"/>
          </w:tcPr>
          <w:p>
            <w:pPr>
              <w:spacing w:after="0"/>
              <w:jc w:val="right"/>
            </w:pPr>
            <w:r>
              <w:rPr>
                <w:sz w:val="16"/>
              </w:rPr>
              <w:t>$16,435,143</w:t>
            </w:r>
          </w:p>
        </w:tc>
        <w:tc>
          <w:tcPr>
            <w:tcW w:type="dxa" w:w="1126"/>
          </w:tcPr>
          <w:p>
            <w:pPr>
              <w:spacing w:after="0"/>
              <w:jc w:val="right"/>
            </w:pPr>
            <w:r>
              <w:rPr>
                <w:sz w:val="16"/>
              </w:rPr>
              <w:t>$54,008</w:t>
            </w:r>
          </w:p>
        </w:tc>
        <w:tc>
          <w:tcPr>
            <w:tcW w:type="dxa" w:w="1192"/>
          </w:tcPr>
          <w:p>
            <w:pPr>
              <w:spacing w:after="0"/>
              <w:jc w:val="right"/>
            </w:pPr>
            <w:r>
              <w:rPr>
                <w:sz w:val="16"/>
              </w:rPr>
              <w:t>$808</w:t>
            </w:r>
          </w:p>
        </w:tc>
        <w:tc>
          <w:tcPr>
            <w:tcW w:type="dxa" w:w="1058"/>
          </w:tcPr>
          <w:p>
            <w:pPr>
              <w:spacing w:after="0"/>
              <w:jc w:val="right"/>
            </w:pPr>
            <w:r>
              <w:rPr>
                <w:sz w:val="16"/>
              </w:rPr>
              <w:t>n/a (see note)</w:t>
            </w:r>
          </w:p>
        </w:tc>
        <w:tc>
          <w:tcPr>
            <w:tcW w:type="dxa" w:w="1263"/>
          </w:tcPr>
          <w:p>
            <w:pPr>
              <w:spacing w:after="0"/>
              <w:jc w:val="right"/>
            </w:pPr>
          </w:p>
        </w:tc>
        <w:tc>
          <w:tcPr>
            <w:tcW w:type="dxa" w:w="1134"/>
          </w:tcPr>
          <w:p>
            <w:pPr>
              <w:spacing w:after="0"/>
              <w:jc w:val="right"/>
            </w:pPr>
          </w:p>
        </w:tc>
        <w:tc>
          <w:tcPr>
            <w:tcW w:type="dxa" w:w="1134"/>
          </w:tcPr>
          <w:p>
            <w:pPr>
              <w:spacing w:after="0"/>
              <w:jc w:val="right"/>
            </w:pPr>
            <w:r>
              <w:rPr>
                <w:sz w:val="16"/>
              </w:rPr>
              <w:t>$6,669.09</w:t>
            </w:r>
          </w:p>
        </w:tc>
        <w:tc>
          <w:tcPr>
            <w:tcW w:type="dxa" w:w="129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$51,882,182</w:t>
            </w:r>
          </w:p>
        </w:tc>
        <w:tc>
          <w:tcPr>
            <w:tcW w:type="dxa" w:w="1215"/>
          </w:tcPr>
          <w:p>
            <w:pPr>
              <w:spacing w:after="0"/>
              <w:jc w:val="right"/>
            </w:pPr>
          </w:p>
        </w:tc>
        <w:tc>
          <w:tcPr>
            <w:tcW w:type="dxa" w:w="1048"/>
          </w:tcPr>
          <w:p>
            <w:pPr>
              <w:spacing w:after="0"/>
              <w:jc w:val="right"/>
            </w:pPr>
            <w:r>
              <w:rPr>
                <w:sz w:val="16"/>
              </w:rPr>
              <w:t>198</w:t>
            </w:r>
          </w:p>
        </w:tc>
        <w:tc>
          <w:tcPr>
            <w:tcW w:type="dxa" w:w="1126"/>
          </w:tcPr>
          <w:p>
            <w:pPr>
              <w:spacing w:after="0"/>
              <w:jc w:val="right"/>
            </w:pPr>
            <w:r>
              <w:rPr>
                <w:sz w:val="16"/>
              </w:rPr>
              <w:t>$83</w:t>
            </w:r>
          </w:p>
        </w:tc>
        <w:tc>
          <w:tcPr>
            <w:tcW w:type="dxa" w:w="1126"/>
          </w:tcPr>
          <w:p>
            <w:pPr>
              <w:spacing w:after="0"/>
              <w:jc w:val="right"/>
            </w:pPr>
          </w:p>
        </w:tc>
        <w:tc>
          <w:tcPr>
            <w:tcW w:type="dxa" w:w="1192"/>
          </w:tcPr>
          <w:p>
            <w:pPr>
              <w:spacing w:after="0"/>
              <w:jc w:val="right"/>
            </w:pPr>
            <w:r>
              <w:rPr>
                <w:sz w:val="16"/>
              </w:rPr>
              <w:t>$616</w:t>
            </w:r>
          </w:p>
        </w:tc>
        <w:tc>
          <w:tcPr>
            <w:tcW w:type="dxa" w:w="1058"/>
          </w:tcPr>
          <w:p>
            <w:pPr>
              <w:spacing w:after="0"/>
              <w:jc w:val="right"/>
            </w:pPr>
            <w:r>
              <w:rPr>
                <w:sz w:val="16"/>
              </w:rPr>
              <w:t>0.000159%</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$12,963,437,500</w:t>
            </w:r>
          </w:p>
        </w:tc>
        <w:tc>
          <w:tcPr>
            <w:tcW w:type="dxa" w:w="1215"/>
          </w:tcPr>
          <w:p>
            <w:pPr>
              <w:spacing w:after="0"/>
              <w:jc w:val="right"/>
            </w:pPr>
          </w:p>
        </w:tc>
        <w:tc>
          <w:tcPr>
            <w:tcW w:type="dxa" w:w="1048"/>
          </w:tcPr>
          <w:p>
            <w:pPr>
              <w:spacing w:after="0"/>
              <w:jc w:val="right"/>
            </w:pPr>
            <w:r>
              <w:rPr>
                <w:sz w:val="16"/>
              </w:rPr>
              <w:t>53,321</w:t>
            </w:r>
          </w:p>
        </w:tc>
        <w:tc>
          <w:tcPr>
            <w:tcW w:type="dxa" w:w="1126"/>
          </w:tcPr>
          <w:p>
            <w:pPr>
              <w:spacing w:after="0"/>
              <w:jc w:val="right"/>
            </w:pPr>
            <w:r>
              <w:rPr>
                <w:sz w:val="16"/>
              </w:rPr>
              <w:t>$20,897</w:t>
            </w:r>
          </w:p>
        </w:tc>
        <w:tc>
          <w:tcPr>
            <w:tcW w:type="dxa" w:w="1126"/>
          </w:tcPr>
          <w:p>
            <w:pPr>
              <w:spacing w:after="0"/>
              <w:jc w:val="right"/>
            </w:pPr>
          </w:p>
        </w:tc>
        <w:tc>
          <w:tcPr>
            <w:tcW w:type="dxa" w:w="1192"/>
          </w:tcPr>
          <w:p>
            <w:pPr>
              <w:spacing w:after="0"/>
              <w:jc w:val="right"/>
            </w:pPr>
            <w:r>
              <w:rPr>
                <w:sz w:val="16"/>
              </w:rPr>
              <w:t>$175,135</w:t>
            </w:r>
          </w:p>
        </w:tc>
        <w:tc>
          <w:tcPr>
            <w:tcW w:type="dxa" w:w="1058"/>
          </w:tcPr>
          <w:p>
            <w:pPr>
              <w:spacing w:after="0"/>
              <w:jc w:val="right"/>
            </w:pPr>
            <w:r>
              <w:rPr>
                <w:sz w:val="16"/>
              </w:rPr>
              <w:t>0.000161%</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$12,963,437,500</w:t>
            </w:r>
          </w:p>
        </w:tc>
        <w:tc>
          <w:tcPr>
            <w:tcW w:type="dxa" w:w="1215"/>
          </w:tcPr>
          <w:p>
            <w:pPr>
              <w:spacing w:after="0"/>
              <w:jc w:val="right"/>
            </w:pPr>
            <w:r>
              <w:rPr>
                <w:sz w:val="16"/>
              </w:rPr>
              <w:t>$297,359,041</w:t>
            </w:r>
          </w:p>
        </w:tc>
        <w:tc>
          <w:tcPr>
            <w:tcW w:type="dxa" w:w="1048"/>
          </w:tcPr>
          <w:p>
            <w:pPr>
              <w:spacing w:after="0"/>
              <w:jc w:val="right"/>
            </w:pPr>
            <w:r>
              <w:rPr>
                <w:sz w:val="16"/>
              </w:rPr>
              <w:t>53,321</w:t>
            </w:r>
          </w:p>
        </w:tc>
        <w:tc>
          <w:tcPr>
            <w:tcW w:type="dxa" w:w="1126"/>
          </w:tcPr>
          <w:p>
            <w:pPr>
              <w:spacing w:after="0"/>
              <w:jc w:val="right"/>
            </w:pPr>
            <w:r>
              <w:rPr>
                <w:sz w:val="16"/>
              </w:rPr>
              <w:t>$1,403,848</w:t>
            </w:r>
          </w:p>
        </w:tc>
        <w:tc>
          <w:tcPr>
            <w:tcW w:type="dxa" w:w="1126"/>
          </w:tcPr>
          <w:p>
            <w:pPr>
              <w:spacing w:after="0"/>
              <w:jc w:val="right"/>
            </w:pPr>
            <w:r>
              <w:rPr>
                <w:sz w:val="16"/>
              </w:rPr>
              <w:t>$11,694</w:t>
            </w:r>
          </w:p>
        </w:tc>
        <w:tc>
          <w:tcPr>
            <w:tcW w:type="dxa" w:w="1192"/>
          </w:tcPr>
          <w:p>
            <w:pPr>
              <w:spacing w:after="0"/>
              <w:jc w:val="right"/>
            </w:pPr>
            <w:r>
              <w:rPr>
                <w:sz w:val="16"/>
              </w:rPr>
              <w:t>$401,967</w:t>
            </w:r>
          </w:p>
        </w:tc>
        <w:tc>
          <w:tcPr>
            <w:tcW w:type="dxa" w:w="1058"/>
          </w:tcPr>
          <w:p>
            <w:pPr>
              <w:spacing w:after="0"/>
              <w:jc w:val="right"/>
            </w:pPr>
            <w:r>
              <w:rPr>
                <w:sz w:val="16"/>
              </w:rPr>
              <w:t>0.0108%</w:t>
            </w:r>
          </w:p>
        </w:tc>
        <w:tc>
          <w:tcPr>
            <w:tcW w:type="dxa" w:w="1263"/>
          </w:tcPr>
          <w:p>
            <w:pPr>
              <w:spacing w:after="0"/>
              <w:jc w:val="right"/>
            </w:pPr>
            <w:r>
              <w:rPr>
                <w:sz w:val="16"/>
              </w:rPr>
              <w:t>$0</w:t>
            </w:r>
          </w:p>
        </w:tc>
        <w:tc>
          <w:tcPr>
            <w:tcW w:type="dxa" w:w="1134"/>
          </w:tcPr>
          <w:p>
            <w:pPr>
              <w:spacing w:after="0"/>
              <w:jc w:val="right"/>
            </w:pPr>
            <w:r>
              <w:rPr>
                <w:sz w:val="16"/>
              </w:rPr>
              <w:t>$25,000</w:t>
            </w:r>
          </w:p>
        </w:tc>
        <w:tc>
          <w:tcPr>
            <w:tcW w:type="dxa" w:w="1134"/>
          </w:tcPr>
          <w:p>
            <w:pPr>
              <w:spacing w:after="0"/>
              <w:jc w:val="right"/>
            </w:pPr>
          </w:p>
        </w:tc>
        <w:tc>
          <w:tcPr>
            <w:tcW w:type="dxa" w:w="1296"/>
          </w:tcPr>
          <w:p>
            <w:pPr>
              <w:spacing w:after="0"/>
              <w:jc w:val="left"/>
            </w:pPr>
            <w:r>
              <w:rPr>
                <w:sz w:val="16"/>
              </w:rPr>
              <w:t>Storm Events damage since the plan includes 1 zone-level High Wind record ($25,000),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$12,963,437,500</w:t>
            </w:r>
          </w:p>
        </w:tc>
        <w:tc>
          <w:tcPr>
            <w:tcW w:type="dxa" w:w="1215"/>
          </w:tcPr>
          <w:p>
            <w:pPr>
              <w:spacing w:after="0"/>
              <w:jc w:val="right"/>
            </w:pPr>
            <w:r>
              <w:rPr>
                <w:sz w:val="16"/>
              </w:rPr>
              <w:t>$297,359,041</w:t>
            </w:r>
          </w:p>
        </w:tc>
        <w:tc>
          <w:tcPr>
            <w:tcW w:type="dxa" w:w="1048"/>
          </w:tcPr>
          <w:p>
            <w:pPr>
              <w:spacing w:after="0"/>
              <w:jc w:val="right"/>
            </w:pPr>
            <w:r>
              <w:rPr>
                <w:sz w:val="16"/>
              </w:rPr>
              <w:t>53,321</w:t>
            </w:r>
          </w:p>
        </w:tc>
        <w:tc>
          <w:tcPr>
            <w:tcW w:type="dxa" w:w="1126"/>
          </w:tcPr>
          <w:p>
            <w:pPr>
              <w:spacing w:after="0"/>
              <w:jc w:val="right"/>
            </w:pPr>
            <w:r>
              <w:rPr>
                <w:sz w:val="16"/>
              </w:rPr>
              <w:t>$1,313,117</w:t>
            </w:r>
          </w:p>
        </w:tc>
        <w:tc>
          <w:tcPr>
            <w:tcW w:type="dxa" w:w="1126"/>
          </w:tcPr>
          <w:p>
            <w:pPr>
              <w:spacing w:after="0"/>
              <w:jc w:val="right"/>
            </w:pPr>
            <w:r>
              <w:rPr>
                <w:sz w:val="16"/>
              </w:rPr>
              <w:t>$5,259</w:t>
            </w:r>
          </w:p>
        </w:tc>
        <w:tc>
          <w:tcPr>
            <w:tcW w:type="dxa" w:w="1192"/>
          </w:tcPr>
          <w:p>
            <w:pPr>
              <w:spacing w:after="0"/>
              <w:jc w:val="right"/>
            </w:pPr>
            <w:r>
              <w:rPr>
                <w:sz w:val="16"/>
              </w:rPr>
              <w:t>$1,305,749</w:t>
            </w:r>
          </w:p>
        </w:tc>
        <w:tc>
          <w:tcPr>
            <w:tcW w:type="dxa" w:w="1058"/>
          </w:tcPr>
          <w:p>
            <w:pPr>
              <w:spacing w:after="0"/>
              <w:jc w:val="right"/>
            </w:pPr>
            <w:r>
              <w:rPr>
                <w:sz w:val="16"/>
              </w:rPr>
              <w:t>0.0101%</w:t>
            </w:r>
          </w:p>
        </w:tc>
        <w:tc>
          <w:tcPr>
            <w:tcW w:type="dxa" w:w="1263"/>
          </w:tcPr>
          <w:p>
            <w:pPr>
              <w:spacing w:after="0"/>
              <w:jc w:val="right"/>
            </w:pPr>
            <w:r>
              <w:rPr>
                <w:sz w:val="16"/>
              </w:rPr>
              <w:t>$0</w:t>
            </w:r>
          </w:p>
        </w:tc>
        <w:tc>
          <w:tcPr>
            <w:tcW w:type="dxa" w:w="1134"/>
          </w:tcPr>
          <w:p>
            <w:pPr>
              <w:spacing w:after="0"/>
              <w:jc w:val="right"/>
            </w:pPr>
          </w:p>
        </w:tc>
        <w:tc>
          <w:tcPr>
            <w:tcW w:type="dxa" w:w="1134"/>
          </w:tcPr>
          <w:p>
            <w:pPr>
              <w:spacing w:after="0"/>
              <w:jc w:val="right"/>
            </w:pPr>
            <w:r>
              <w:rPr>
                <w:sz w:val="16"/>
              </w:rPr>
              <w:t>$6,669.09</w:t>
            </w:r>
          </w:p>
        </w:tc>
        <w:tc>
          <w:tcPr>
            <w:tcW w:type="dxa" w:w="129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2"/>
          </w:tcPr>
          <w:p>
            <w:pPr>
              <w:spacing w:after="0"/>
              <w:jc w:val="right"/>
            </w:pPr>
          </w:p>
        </w:tc>
        <w:tc>
          <w:tcPr>
            <w:tcW w:type="dxa" w:w="1058"/>
          </w:tcPr>
          <w:p>
            <w:pPr>
              <w:spacing w:after="0"/>
              <w:jc w:val="right"/>
            </w:pP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$945,024,557</w:t>
            </w:r>
          </w:p>
        </w:tc>
        <w:tc>
          <w:tcPr>
            <w:tcW w:type="dxa" w:w="1215"/>
          </w:tcPr>
          <w:p>
            <w:pPr>
              <w:spacing w:after="0"/>
              <w:jc w:val="right"/>
            </w:pPr>
            <w:r>
              <w:rPr>
                <w:sz w:val="16"/>
              </w:rPr>
              <w:t>$15,144,671</w:t>
            </w:r>
          </w:p>
        </w:tc>
        <w:tc>
          <w:tcPr>
            <w:tcW w:type="dxa" w:w="1048"/>
          </w:tcPr>
          <w:p>
            <w:pPr>
              <w:spacing w:after="0"/>
              <w:jc w:val="right"/>
            </w:pPr>
            <w:r>
              <w:rPr>
                <w:sz w:val="16"/>
              </w:rPr>
              <w:t>5,695</w:t>
            </w:r>
          </w:p>
        </w:tc>
        <w:tc>
          <w:tcPr>
            <w:tcW w:type="dxa" w:w="1126"/>
          </w:tcPr>
          <w:p>
            <w:pPr>
              <w:spacing w:after="0"/>
              <w:jc w:val="right"/>
            </w:pPr>
            <w:r>
              <w:rPr>
                <w:sz w:val="16"/>
              </w:rPr>
              <w:t>$4,149</w:t>
            </w:r>
          </w:p>
        </w:tc>
        <w:tc>
          <w:tcPr>
            <w:tcW w:type="dxa" w:w="1126"/>
          </w:tcPr>
          <w:p>
            <w:pPr>
              <w:spacing w:after="0"/>
              <w:jc w:val="right"/>
            </w:pPr>
            <w:r>
              <w:rPr>
                <w:sz w:val="16"/>
              </w:rPr>
              <w:t>$7</w:t>
            </w:r>
          </w:p>
        </w:tc>
        <w:tc>
          <w:tcPr>
            <w:tcW w:type="dxa" w:w="1192"/>
          </w:tcPr>
          <w:p>
            <w:pPr>
              <w:spacing w:after="0"/>
              <w:jc w:val="right"/>
            </w:pPr>
            <w:r>
              <w:rPr>
                <w:sz w:val="16"/>
              </w:rPr>
              <w:t>$665</w:t>
            </w:r>
          </w:p>
        </w:tc>
        <w:tc>
          <w:tcPr>
            <w:tcW w:type="dxa" w:w="1058"/>
          </w:tcPr>
          <w:p>
            <w:pPr>
              <w:spacing w:after="0"/>
              <w:jc w:val="right"/>
            </w:pPr>
            <w:r>
              <w:rPr>
                <w:sz w:val="16"/>
              </w:rPr>
              <w:t>0.000439%</w:t>
            </w:r>
          </w:p>
        </w:tc>
        <w:tc>
          <w:tcPr>
            <w:tcW w:type="dxa" w:w="1263"/>
          </w:tcPr>
          <w:p>
            <w:pPr>
              <w:spacing w:after="0"/>
              <w:jc w:val="right"/>
            </w:pPr>
          </w:p>
        </w:tc>
        <w:tc>
          <w:tcPr>
            <w:tcW w:type="dxa" w:w="1134"/>
          </w:tcPr>
          <w:p>
            <w:pPr>
              <w:spacing w:after="0"/>
              <w:jc w:val="right"/>
            </w:pPr>
          </w:p>
        </w:tc>
        <w:tc>
          <w:tcPr>
            <w:tcW w:type="dxa" w:w="1134"/>
          </w:tcPr>
          <w:p>
            <w:pPr>
              <w:spacing w:after="0"/>
              <w:jc w:val="right"/>
            </w:pPr>
          </w:p>
        </w:tc>
        <w:tc>
          <w:tcPr>
            <w:tcW w:type="dxa" w:w="129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$12,963,437,500</w:t>
            </w:r>
          </w:p>
        </w:tc>
        <w:tc>
          <w:tcPr>
            <w:tcW w:type="dxa" w:w="1215"/>
          </w:tcPr>
          <w:p>
            <w:pPr>
              <w:spacing w:after="0"/>
              <w:jc w:val="right"/>
            </w:pPr>
            <w:r>
              <w:rPr>
                <w:sz w:val="16"/>
              </w:rPr>
              <w:t>$297,359,041</w:t>
            </w:r>
          </w:p>
        </w:tc>
        <w:tc>
          <w:tcPr>
            <w:tcW w:type="dxa" w:w="1048"/>
          </w:tcPr>
          <w:p>
            <w:pPr>
              <w:spacing w:after="0"/>
              <w:jc w:val="right"/>
            </w:pPr>
            <w:r>
              <w:rPr>
                <w:sz w:val="16"/>
              </w:rPr>
              <w:t>53,321</w:t>
            </w:r>
          </w:p>
        </w:tc>
        <w:tc>
          <w:tcPr>
            <w:tcW w:type="dxa" w:w="1126"/>
          </w:tcPr>
          <w:p>
            <w:pPr>
              <w:spacing w:after="0"/>
              <w:jc w:val="right"/>
            </w:pPr>
            <w:r>
              <w:rPr>
                <w:sz w:val="16"/>
              </w:rPr>
              <w:t>$13,344</w:t>
            </w:r>
          </w:p>
        </w:tc>
        <w:tc>
          <w:tcPr>
            <w:tcW w:type="dxa" w:w="1126"/>
          </w:tcPr>
          <w:p>
            <w:pPr>
              <w:spacing w:after="0"/>
              <w:jc w:val="right"/>
            </w:pPr>
            <w:r>
              <w:rPr>
                <w:sz w:val="16"/>
              </w:rPr>
              <w:t>$1,150</w:t>
            </w:r>
          </w:p>
        </w:tc>
        <w:tc>
          <w:tcPr>
            <w:tcW w:type="dxa" w:w="1192"/>
          </w:tcPr>
          <w:p>
            <w:pPr>
              <w:spacing w:after="0"/>
              <w:jc w:val="right"/>
            </w:pPr>
            <w:r>
              <w:rPr>
                <w:sz w:val="16"/>
              </w:rPr>
              <w:t>$338,730</w:t>
            </w:r>
          </w:p>
        </w:tc>
        <w:tc>
          <w:tcPr>
            <w:tcW w:type="dxa" w:w="1058"/>
          </w:tcPr>
          <w:p>
            <w:pPr>
              <w:spacing w:after="0"/>
              <w:jc w:val="right"/>
            </w:pPr>
            <w:r>
              <w:rPr>
                <w:sz w:val="16"/>
              </w:rPr>
              <w:t>0.000103%</w:t>
            </w:r>
          </w:p>
        </w:tc>
        <w:tc>
          <w:tcPr>
            <w:tcW w:type="dxa" w:w="1263"/>
          </w:tcPr>
          <w:p>
            <w:pPr>
              <w:spacing w:after="0"/>
              <w:jc w:val="right"/>
            </w:pPr>
          </w:p>
        </w:tc>
        <w:tc>
          <w:tcPr>
            <w:tcW w:type="dxa" w:w="1134"/>
          </w:tcPr>
          <w:p>
            <w:pPr>
              <w:spacing w:after="0"/>
              <w:jc w:val="right"/>
            </w:pPr>
            <w:r>
              <w:rPr>
                <w:sz w:val="16"/>
              </w:rPr>
              <w:t>$0</w:t>
            </w:r>
          </w:p>
        </w:tc>
        <w:tc>
          <w:tcPr>
            <w:tcW w:type="dxa" w:w="1134"/>
          </w:tcPr>
          <w:p>
            <w:pPr>
              <w:spacing w:after="0"/>
              <w:jc w:val="right"/>
            </w:pPr>
          </w:p>
        </w:tc>
        <w:tc>
          <w:tcPr>
            <w:tcW w:type="dxa" w:w="1296"/>
          </w:tcPr>
          <w:p>
            <w:pPr>
              <w:spacing w:after="0"/>
              <w:jc w:val="left"/>
            </w:pPr>
          </w:p>
        </w:tc>
      </w:tr>
    </w:tbl>
    <w:p>
      <w:pPr>
        <w:spacing w:after="40" w:before="60"/>
      </w:pPr>
      <w:r>
        <w:rPr>
          <w:sz w:val="15"/>
        </w:rPr>
        <w:t>Totals since 2022-10-13 (Storm Events through 2026-06-30): 22 county-coded records, 22 with a damage value recorded (including $0), $0; 6 zone-level records, 6 with a damage value recorded (including $0), $25,000 reported for the zone; Public Assistance on counted declarations $6,669.09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53,321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$12,963,437,500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$297,359,041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$20,152,849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$7,490,152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12</w:t>
            </w:r>
          </w:p>
        </w:tc>
        <w:tc>
          <w:tcPr>
            <w:tcW w:type="dxa" w:w="1542"/>
          </w:tcPr>
          <w:p>
            <w:pPr>
              <w:spacing w:after="0"/>
              <w:jc w:val="right"/>
            </w:pPr>
            <w:r>
              <w:rPr>
                <w:sz w:val="16"/>
              </w:rPr>
              <w:t>1</w:t>
            </w:r>
          </w:p>
        </w:tc>
        <w:tc>
          <w:tcPr>
            <w:tcW w:type="dxa" w:w="1542"/>
          </w:tcPr>
          <w:p>
            <w:pPr>
              <w:spacing w:after="0"/>
              <w:jc w:val="right"/>
            </w:pPr>
            <w:r>
              <w:rPr>
                <w:sz w:val="16"/>
              </w:rPr>
              <w:t>12</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VASSAR, CITY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6</w:t>
            </w:r>
          </w:p>
        </w:tc>
        <w:tc>
          <w:tcPr>
            <w:tcW w:type="dxa" w:w="1542"/>
          </w:tcPr>
          <w:p>
            <w:pPr>
              <w:spacing w:after="0"/>
              <w:jc w:val="right"/>
            </w:pPr>
            <w:r>
              <w:rPr>
                <w:sz w:val="16"/>
              </w:rPr>
              <w:t>1</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WISNER, TOWNSHIP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TUSCOLA, TOWNSHIP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Tuscola County</w:t>
            </w:r>
          </w:p>
        </w:tc>
        <w:tc>
          <w:tcPr>
            <w:tcW w:type="dxa" w:w="1473"/>
          </w:tcPr>
          <w:p>
            <w:pPr>
              <w:spacing w:after="0"/>
              <w:jc w:val="left"/>
            </w:pPr>
            <w:r>
              <w:rPr>
                <w:sz w:val="16"/>
              </w:rPr>
              <w:t>261897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Akron village</w:t>
            </w:r>
          </w:p>
        </w:tc>
        <w:tc>
          <w:tcPr>
            <w:tcW w:type="dxa" w:w="1473"/>
          </w:tcPr>
          <w:p>
            <w:pPr>
              <w:spacing w:after="0"/>
              <w:jc w:val="left"/>
            </w:pPr>
            <w:r>
              <w:rPr>
                <w:sz w:val="16"/>
              </w:rPr>
              <w:t>260867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Caro city</w:t>
            </w:r>
          </w:p>
        </w:tc>
        <w:tc>
          <w:tcPr>
            <w:tcW w:type="dxa" w:w="1473"/>
          </w:tcPr>
          <w:p>
            <w:pPr>
              <w:spacing w:after="0"/>
              <w:jc w:val="left"/>
            </w:pPr>
            <w:r>
              <w:rPr>
                <w:sz w:val="16"/>
              </w:rPr>
              <w:t>260597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Cass City village</w:t>
            </w:r>
          </w:p>
        </w:tc>
        <w:tc>
          <w:tcPr>
            <w:tcW w:type="dxa" w:w="1473"/>
          </w:tcPr>
          <w:p>
            <w:pPr>
              <w:spacing w:after="0"/>
              <w:jc w:val="left"/>
            </w:pPr>
            <w:r>
              <w:rPr>
                <w:sz w:val="16"/>
              </w:rPr>
              <w:t>261209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Fairgrove village</w:t>
            </w:r>
          </w:p>
        </w:tc>
        <w:tc>
          <w:tcPr>
            <w:tcW w:type="dxa" w:w="1473"/>
          </w:tcPr>
          <w:p>
            <w:pPr>
              <w:spacing w:after="0"/>
              <w:jc w:val="left"/>
            </w:pPr>
            <w:r>
              <w:rPr>
                <w:sz w:val="16"/>
              </w:rPr>
              <w:t>261215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Gagetown village</w:t>
            </w:r>
          </w:p>
        </w:tc>
        <w:tc>
          <w:tcPr>
            <w:tcW w:type="dxa" w:w="1473"/>
          </w:tcPr>
          <w:p>
            <w:pPr>
              <w:spacing w:after="0"/>
              <w:jc w:val="left"/>
            </w:pPr>
            <w:r>
              <w:rPr>
                <w:sz w:val="16"/>
              </w:rPr>
              <w:t>261216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Kingston village</w:t>
            </w:r>
          </w:p>
        </w:tc>
        <w:tc>
          <w:tcPr>
            <w:tcW w:type="dxa" w:w="1473"/>
          </w:tcPr>
          <w:p>
            <w:pPr>
              <w:spacing w:after="0"/>
              <w:jc w:val="left"/>
            </w:pPr>
            <w:r>
              <w:rPr>
                <w:sz w:val="16"/>
              </w:rPr>
              <w:t>261218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Mayville village</w:t>
            </w:r>
          </w:p>
        </w:tc>
        <w:tc>
          <w:tcPr>
            <w:tcW w:type="dxa" w:w="1473"/>
          </w:tcPr>
          <w:p>
            <w:pPr>
              <w:spacing w:after="0"/>
              <w:jc w:val="left"/>
            </w:pPr>
            <w:r>
              <w:rPr>
                <w:sz w:val="16"/>
              </w:rPr>
              <w:t>261220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Millington village</w:t>
            </w:r>
          </w:p>
        </w:tc>
        <w:tc>
          <w:tcPr>
            <w:tcW w:type="dxa" w:w="1473"/>
          </w:tcPr>
          <w:p>
            <w:pPr>
              <w:spacing w:after="0"/>
              <w:jc w:val="left"/>
            </w:pPr>
            <w:r>
              <w:rPr>
                <w:sz w:val="16"/>
              </w:rPr>
              <w:t>261221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Reese village</w:t>
            </w:r>
          </w:p>
        </w:tc>
        <w:tc>
          <w:tcPr>
            <w:tcW w:type="dxa" w:w="1473"/>
          </w:tcPr>
          <w:p>
            <w:pPr>
              <w:spacing w:after="0"/>
              <w:jc w:val="left"/>
            </w:pPr>
            <w:r>
              <w:rPr>
                <w:sz w:val="16"/>
              </w:rPr>
              <w:t>261222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Unionville village</w:t>
            </w:r>
          </w:p>
        </w:tc>
        <w:tc>
          <w:tcPr>
            <w:tcW w:type="dxa" w:w="1473"/>
          </w:tcPr>
          <w:p>
            <w:pPr>
              <w:spacing w:after="0"/>
              <w:jc w:val="left"/>
            </w:pPr>
            <w:r>
              <w:rPr>
                <w:sz w:val="16"/>
              </w:rPr>
              <w:t>261223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Vassar city</w:t>
            </w:r>
          </w:p>
        </w:tc>
        <w:tc>
          <w:tcPr>
            <w:tcW w:type="dxa" w:w="1473"/>
          </w:tcPr>
          <w:p>
            <w:pPr>
              <w:spacing w:after="0"/>
              <w:jc w:val="left"/>
            </w:pPr>
            <w:r>
              <w:rPr>
                <w:sz w:val="16"/>
              </w:rPr>
              <w:t>260208</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6</w:t>
            </w:r>
          </w:p>
        </w:tc>
        <w:tc>
          <w:tcPr>
            <w:tcW w:type="dxa" w:w="1323"/>
          </w:tcPr>
          <w:p>
            <w:pPr>
              <w:spacing w:after="0"/>
              <w:jc w:val="right"/>
            </w:pPr>
            <w:r>
              <w:rPr>
                <w:sz w:val="16"/>
              </w:rPr>
              <w:t>1</w:t>
            </w:r>
          </w:p>
        </w:tc>
        <w:tc>
          <w:tcPr>
            <w:tcW w:type="dxa" w:w="1323"/>
          </w:tcPr>
          <w:p>
            <w:pPr>
              <w:spacing w:after="0"/>
              <w:jc w:val="right"/>
            </w:pPr>
            <w:r>
              <w:rPr>
                <w:sz w:val="16"/>
              </w:rPr>
              <w:t>6</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Akron township</w:t>
            </w:r>
          </w:p>
        </w:tc>
        <w:tc>
          <w:tcPr>
            <w:tcW w:type="dxa" w:w="1473"/>
          </w:tcPr>
          <w:p>
            <w:pPr>
              <w:spacing w:after="0"/>
              <w:jc w:val="left"/>
            </w:pPr>
            <w:r>
              <w:rPr>
                <w:sz w:val="16"/>
              </w:rPr>
              <w:t>260207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Almer township</w:t>
            </w:r>
          </w:p>
        </w:tc>
        <w:tc>
          <w:tcPr>
            <w:tcW w:type="dxa" w:w="1473"/>
          </w:tcPr>
          <w:p>
            <w:pPr>
              <w:spacing w:after="0"/>
              <w:jc w:val="left"/>
            </w:pPr>
            <w:r>
              <w:rPr>
                <w:sz w:val="16"/>
              </w:rPr>
              <w:t>261027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Arbela township</w:t>
            </w:r>
          </w:p>
        </w:tc>
        <w:tc>
          <w:tcPr>
            <w:tcW w:type="dxa" w:w="1473"/>
          </w:tcPr>
          <w:p>
            <w:pPr>
              <w:spacing w:after="0"/>
              <w:jc w:val="left"/>
            </w:pPr>
            <w:r>
              <w:rPr>
                <w:sz w:val="16"/>
              </w:rPr>
              <w:t>261241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Columbia township</w:t>
            </w:r>
          </w:p>
        </w:tc>
        <w:tc>
          <w:tcPr>
            <w:tcW w:type="dxa" w:w="1473"/>
          </w:tcPr>
          <w:p>
            <w:pPr>
              <w:spacing w:after="0"/>
              <w:jc w:val="left"/>
            </w:pPr>
            <w:r>
              <w:rPr>
                <w:sz w:val="16"/>
              </w:rPr>
              <w:t>261242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Denmark township</w:t>
            </w:r>
          </w:p>
        </w:tc>
        <w:tc>
          <w:tcPr>
            <w:tcW w:type="dxa" w:w="1473"/>
          </w:tcPr>
          <w:p>
            <w:pPr>
              <w:spacing w:after="0"/>
              <w:jc w:val="left"/>
            </w:pPr>
            <w:r>
              <w:rPr>
                <w:sz w:val="16"/>
              </w:rPr>
              <w:t>261211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Elkland township</w:t>
            </w:r>
          </w:p>
        </w:tc>
        <w:tc>
          <w:tcPr>
            <w:tcW w:type="dxa" w:w="1473"/>
          </w:tcPr>
          <w:p>
            <w:pPr>
              <w:spacing w:after="0"/>
              <w:jc w:val="left"/>
            </w:pPr>
            <w:r>
              <w:rPr>
                <w:sz w:val="16"/>
              </w:rPr>
              <w:t>261212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Elmwood township</w:t>
            </w:r>
          </w:p>
        </w:tc>
        <w:tc>
          <w:tcPr>
            <w:tcW w:type="dxa" w:w="1473"/>
          </w:tcPr>
          <w:p>
            <w:pPr>
              <w:spacing w:after="0"/>
              <w:jc w:val="left"/>
            </w:pPr>
            <w:r>
              <w:rPr>
                <w:sz w:val="16"/>
              </w:rPr>
              <w:t>261243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Fairgrove township</w:t>
            </w:r>
          </w:p>
        </w:tc>
        <w:tc>
          <w:tcPr>
            <w:tcW w:type="dxa" w:w="1473"/>
          </w:tcPr>
          <w:p>
            <w:pPr>
              <w:spacing w:after="0"/>
              <w:jc w:val="left"/>
            </w:pPr>
            <w:r>
              <w:rPr>
                <w:sz w:val="16"/>
              </w:rPr>
              <w:t>261214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Gilford township</w:t>
            </w:r>
          </w:p>
        </w:tc>
        <w:tc>
          <w:tcPr>
            <w:tcW w:type="dxa" w:w="1473"/>
          </w:tcPr>
          <w:p>
            <w:pPr>
              <w:spacing w:after="0"/>
              <w:jc w:val="left"/>
            </w:pPr>
            <w:r>
              <w:rPr>
                <w:sz w:val="16"/>
              </w:rPr>
              <w:t>260525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Indianfields township</w:t>
            </w:r>
          </w:p>
        </w:tc>
        <w:tc>
          <w:tcPr>
            <w:tcW w:type="dxa" w:w="1473"/>
          </w:tcPr>
          <w:p>
            <w:pPr>
              <w:spacing w:after="0"/>
              <w:jc w:val="left"/>
            </w:pPr>
            <w:r>
              <w:rPr>
                <w:sz w:val="16"/>
              </w:rPr>
              <w:t>260526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Juniata township</w:t>
            </w:r>
          </w:p>
        </w:tc>
        <w:tc>
          <w:tcPr>
            <w:tcW w:type="dxa" w:w="1473"/>
          </w:tcPr>
          <w:p>
            <w:pPr>
              <w:spacing w:after="0"/>
              <w:jc w:val="left"/>
            </w:pPr>
            <w:r>
              <w:rPr>
                <w:sz w:val="16"/>
              </w:rPr>
              <w:t>261007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Kingston township</w:t>
            </w:r>
          </w:p>
        </w:tc>
        <w:tc>
          <w:tcPr>
            <w:tcW w:type="dxa" w:w="1473"/>
          </w:tcPr>
          <w:p>
            <w:pPr>
              <w:spacing w:after="0"/>
              <w:jc w:val="left"/>
            </w:pPr>
            <w:r>
              <w:rPr>
                <w:sz w:val="16"/>
              </w:rPr>
              <w:t>261217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Koylton township</w:t>
            </w:r>
          </w:p>
        </w:tc>
        <w:tc>
          <w:tcPr>
            <w:tcW w:type="dxa" w:w="1473"/>
          </w:tcPr>
          <w:p>
            <w:pPr>
              <w:spacing w:after="0"/>
              <w:jc w:val="left"/>
            </w:pPr>
            <w:r>
              <w:rPr>
                <w:sz w:val="16"/>
              </w:rPr>
              <w:t>261219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Millington township</w:t>
            </w:r>
          </w:p>
        </w:tc>
        <w:tc>
          <w:tcPr>
            <w:tcW w:type="dxa" w:w="1473"/>
          </w:tcPr>
          <w:p>
            <w:pPr>
              <w:spacing w:after="0"/>
              <w:jc w:val="left"/>
            </w:pPr>
            <w:r>
              <w:rPr>
                <w:sz w:val="16"/>
              </w:rPr>
              <w:t>260929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Tuscola township</w:t>
            </w:r>
          </w:p>
        </w:tc>
        <w:tc>
          <w:tcPr>
            <w:tcW w:type="dxa" w:w="1473"/>
          </w:tcPr>
          <w:p>
            <w:pPr>
              <w:spacing w:after="0"/>
              <w:jc w:val="left"/>
            </w:pPr>
            <w:r>
              <w:rPr>
                <w:sz w:val="16"/>
              </w:rPr>
              <w:t>260527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Vassar township</w:t>
            </w:r>
          </w:p>
        </w:tc>
        <w:tc>
          <w:tcPr>
            <w:tcW w:type="dxa" w:w="1473"/>
          </w:tcPr>
          <w:p>
            <w:pPr>
              <w:spacing w:after="0"/>
              <w:jc w:val="left"/>
            </w:pPr>
            <w:r>
              <w:rPr>
                <w:sz w:val="16"/>
              </w:rPr>
              <w:t>261012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Watertown township</w:t>
            </w:r>
          </w:p>
        </w:tc>
        <w:tc>
          <w:tcPr>
            <w:tcW w:type="dxa" w:w="1473"/>
          </w:tcPr>
          <w:p>
            <w:pPr>
              <w:spacing w:after="0"/>
              <w:jc w:val="left"/>
            </w:pPr>
            <w:r>
              <w:rPr>
                <w:sz w:val="16"/>
              </w:rPr>
              <w:t>261224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Wells township</w:t>
            </w:r>
          </w:p>
        </w:tc>
        <w:tc>
          <w:tcPr>
            <w:tcW w:type="dxa" w:w="1473"/>
          </w:tcPr>
          <w:p>
            <w:pPr>
              <w:spacing w:after="0"/>
              <w:jc w:val="left"/>
            </w:pPr>
            <w:r>
              <w:rPr>
                <w:sz w:val="16"/>
              </w:rPr>
              <w:t>261244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Wisner township</w:t>
            </w:r>
          </w:p>
        </w:tc>
        <w:tc>
          <w:tcPr>
            <w:tcW w:type="dxa" w:w="1473"/>
          </w:tcPr>
          <w:p>
            <w:pPr>
              <w:spacing w:after="0"/>
              <w:jc w:val="left"/>
            </w:pPr>
            <w:r>
              <w:rPr>
                <w:sz w:val="16"/>
              </w:rPr>
              <w:t>260209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Tuscola County, MI: risk-assessment baseline packet, release 2026-10 (data as of 2026-09-28; County area 26157).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Tuscola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Tuscola County, MI: Risk-assessment baseline packet</dc:title>
  <dc:subject>Hazard Plain release 2026-10, as of 2026-09-28. Preview: automated baseline</dc:subject>
  <dc:creator>Hazard Plain</dc:creator>
  <cp:keywords>Hazard Plain; hazard mitigation; risk assessment; 26157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