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Ottawa County, MI</w:t>
      </w:r>
    </w:p>
    <w:p>
      <w:pPr>
        <w:spacing w:after="120" w:before="0"/>
      </w:pPr>
      <w:r>
        <w:rPr>
          <w:color w:val="555555"/>
          <w:sz w:val="24"/>
        </w:rPr>
        <w:t>Risk-assessment baseline packet</w:t>
      </w:r>
    </w:p>
    <w:p>
      <w:pPr>
        <w:spacing w:after="120" w:before="0"/>
      </w:pPr>
      <w:r>
        <w:rPr>
          <w:b/>
          <w:sz w:val="18"/>
        </w:rPr>
        <w:t xml:space="preserve">County FIPS: </w:t>
      </w:r>
      <w:r>
        <w:rPr>
          <w:sz w:val="18"/>
        </w:rPr>
        <w:t>26139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2028-01-25. Plan: Ottawa County (Kent County) (FEMA plan 108780), approved 2023-01-26.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2023-01-26: no new hazard declaration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($44,619,175 a year), Tornado ($8,474,363) and Strong Wind ($6,910,969).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2028-01-25</w:t>
      </w:r>
    </w:p>
    <w:p>
      <w:pPr>
        <w:keepNext/>
        <w:spacing w:after="40" w:before="0"/>
      </w:pPr>
      <w:r>
        <w:rPr>
          <w:b/>
        </w:rPr>
        <w:t xml:space="preserve">Plan: </w:t>
      </w:r>
      <w:r>
        <w:rPr/>
        <w:t>Ottawa County (Kent County) (FEMA plan 108780)</w:t>
      </w:r>
    </w:p>
    <w:p>
      <w:pPr>
        <w:keepNext/>
        <w:spacing w:after="40" w:before="0"/>
      </w:pPr>
      <w:r>
        <w:rPr>
          <w:b/>
        </w:rPr>
        <w:t xml:space="preserve">Approved: </w:t>
      </w:r>
      <w:r>
        <w:rPr/>
        <w:t>2023-01-26</w:t>
      </w:r>
    </w:p>
    <w:p>
      <w:pPr>
        <w:keepNext/>
        <w:spacing w:after="40" w:before="0"/>
      </w:pPr>
      <w:r>
        <w:rPr>
          <w:b/>
        </w:rPr>
        <w:t xml:space="preserve">Days to expiry: </w:t>
      </w:r>
      <w:r>
        <w:rPr/>
        <w:t>482</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1"/>
        <w:gridCol w:w="858"/>
        <w:gridCol w:w="2201"/>
        <w:gridCol w:w="3291"/>
        <w:gridCol w:w="1037"/>
        <w:gridCol w:w="1037"/>
        <w:gridCol w:w="864"/>
        <w:gridCol w:w="2832"/>
      </w:tblGrid>
      <w:tr>
        <w:trPr>
          <w:cantSplit/>
          <w:tblHeader/>
        </w:trPr>
        <w:tc>
          <w:tcPr>
            <w:tcW w:type="dxa" w:w="199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01"/>
            <w:shd w:val="clear" w:color="auto" w:fill="E8E8E8"/>
          </w:tcPr>
          <w:p>
            <w:pPr>
              <w:spacing w:after="0"/>
              <w:jc w:val="left"/>
            </w:pPr>
            <w:r>
              <w:rPr>
                <w:b/>
                <w:sz w:val="16"/>
              </w:rPr>
              <w:t>Status</w:t>
            </w:r>
          </w:p>
        </w:tc>
        <w:tc>
          <w:tcPr>
            <w:tcW w:type="dxa" w:w="32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2"/>
            <w:shd w:val="clear" w:color="auto" w:fill="E8E8E8"/>
          </w:tcPr>
          <w:p>
            <w:pPr>
              <w:spacing w:after="0"/>
              <w:jc w:val="left"/>
            </w:pPr>
            <w:r>
              <w:rPr>
                <w:b/>
                <w:sz w:val="16"/>
              </w:rPr>
              <w:t>Notes</w:t>
            </w:r>
          </w:p>
        </w:tc>
      </w:tr>
      <w:tr>
        <w:trPr>
          <w:cantSplit/>
        </w:trPr>
        <w:tc>
          <w:tcPr>
            <w:tcW w:type="dxa" w:w="1991"/>
          </w:tcPr>
          <w:p>
            <w:pPr>
              <w:spacing w:after="0"/>
              <w:jc w:val="left"/>
            </w:pPr>
            <w:r>
              <w:rPr>
                <w:sz w:val="16"/>
              </w:rPr>
              <w:t>Ottawa County</w:t>
            </w:r>
          </w:p>
        </w:tc>
        <w:tc>
          <w:tcPr>
            <w:tcW w:type="dxa" w:w="858"/>
          </w:tcPr>
          <w:p>
            <w:pPr>
              <w:spacing w:after="0"/>
              <w:jc w:val="left"/>
            </w:pPr>
            <w:r>
              <w:rPr>
                <w:sz w:val="16"/>
              </w:rPr>
              <w:t>County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2023-08-25</w:t>
            </w:r>
          </w:p>
        </w:tc>
      </w:tr>
      <w:tr>
        <w:trPr>
          <w:cantSplit/>
        </w:trPr>
        <w:tc>
          <w:tcPr>
            <w:tcW w:type="dxa" w:w="1991"/>
          </w:tcPr>
          <w:p>
            <w:pPr>
              <w:spacing w:after="0"/>
              <w:jc w:val="left"/>
            </w:pPr>
            <w:r>
              <w:rPr>
                <w:sz w:val="16"/>
              </w:rPr>
              <w:t>Coopersville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Ferrysburg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Grand Haven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2023-11-09</w:t>
            </w:r>
          </w:p>
        </w:tc>
      </w:tr>
      <w:tr>
        <w:trPr>
          <w:cantSplit/>
        </w:trPr>
        <w:tc>
          <w:tcPr>
            <w:tcW w:type="dxa" w:w="1991"/>
          </w:tcPr>
          <w:p>
            <w:pPr>
              <w:spacing w:after="0"/>
              <w:jc w:val="left"/>
            </w:pPr>
            <w:r>
              <w:rPr>
                <w:sz w:val="16"/>
              </w:rPr>
              <w:t>Holland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2023-08-04</w:t>
            </w:r>
          </w:p>
        </w:tc>
      </w:tr>
      <w:tr>
        <w:trPr>
          <w:cantSplit/>
        </w:trPr>
        <w:tc>
          <w:tcPr>
            <w:tcW w:type="dxa" w:w="1991"/>
          </w:tcPr>
          <w:p>
            <w:pPr>
              <w:spacing w:after="0"/>
              <w:jc w:val="left"/>
            </w:pPr>
            <w:r>
              <w:rPr>
                <w:sz w:val="16"/>
              </w:rPr>
              <w:t>Hudsonville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Spring Lake village</w:t>
            </w:r>
          </w:p>
        </w:tc>
        <w:tc>
          <w:tcPr>
            <w:tcW w:type="dxa" w:w="858"/>
          </w:tcPr>
          <w:p>
            <w:pPr>
              <w:spacing w:after="0"/>
              <w:jc w:val="left"/>
            </w:pPr>
            <w:r>
              <w:rPr>
                <w:sz w:val="16"/>
              </w:rPr>
              <w:t>Village</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Zeeland city</w:t>
            </w:r>
          </w:p>
        </w:tc>
        <w:tc>
          <w:tcPr>
            <w:tcW w:type="dxa" w:w="858"/>
          </w:tcPr>
          <w:p>
            <w:pPr>
              <w:spacing w:after="0"/>
              <w:jc w:val="left"/>
            </w:pPr>
            <w:r>
              <w:rPr>
                <w:sz w:val="16"/>
              </w:rPr>
              <w:t>City</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2023-03-23</w:t>
            </w:r>
          </w:p>
        </w:tc>
      </w:tr>
      <w:tr>
        <w:trPr>
          <w:cantSplit/>
        </w:trPr>
        <w:tc>
          <w:tcPr>
            <w:tcW w:type="dxa" w:w="1991"/>
          </w:tcPr>
          <w:p>
            <w:pPr>
              <w:spacing w:after="0"/>
              <w:jc w:val="left"/>
            </w:pPr>
            <w:r>
              <w:rPr>
                <w:sz w:val="16"/>
              </w:rPr>
              <w:t>Allendale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Blendon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Chester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2023-08-25</w:t>
            </w:r>
          </w:p>
        </w:tc>
      </w:tr>
      <w:tr>
        <w:trPr>
          <w:cantSplit/>
        </w:trPr>
        <w:tc>
          <w:tcPr>
            <w:tcW w:type="dxa" w:w="1991"/>
          </w:tcPr>
          <w:p>
            <w:pPr>
              <w:spacing w:after="0"/>
              <w:jc w:val="left"/>
            </w:pPr>
            <w:r>
              <w:rPr>
                <w:sz w:val="16"/>
              </w:rPr>
              <w:t>Crockery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2023-08-25</w:t>
            </w:r>
          </w:p>
        </w:tc>
      </w:tr>
      <w:tr>
        <w:trPr>
          <w:cantSplit/>
        </w:trPr>
        <w:tc>
          <w:tcPr>
            <w:tcW w:type="dxa" w:w="1991"/>
          </w:tcPr>
          <w:p>
            <w:pPr>
              <w:spacing w:after="0"/>
              <w:jc w:val="left"/>
            </w:pPr>
            <w:r>
              <w:rPr>
                <w:sz w:val="16"/>
              </w:rPr>
              <w:t>Georgetown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2023-03-23</w:t>
            </w:r>
          </w:p>
        </w:tc>
      </w:tr>
      <w:tr>
        <w:trPr>
          <w:cantSplit/>
        </w:trPr>
        <w:tc>
          <w:tcPr>
            <w:tcW w:type="dxa" w:w="1991"/>
          </w:tcPr>
          <w:p>
            <w:pPr>
              <w:spacing w:after="0"/>
              <w:jc w:val="left"/>
            </w:pPr>
            <w:r>
              <w:rPr>
                <w:sz w:val="16"/>
              </w:rPr>
              <w:t>Grand Haven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Holland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2023-08-25</w:t>
            </w:r>
          </w:p>
        </w:tc>
      </w:tr>
      <w:tr>
        <w:trPr>
          <w:cantSplit/>
        </w:trPr>
        <w:tc>
          <w:tcPr>
            <w:tcW w:type="dxa" w:w="1991"/>
          </w:tcPr>
          <w:p>
            <w:pPr>
              <w:spacing w:after="0"/>
              <w:jc w:val="left"/>
            </w:pPr>
            <w:r>
              <w:rPr>
                <w:sz w:val="16"/>
              </w:rPr>
              <w:t>Jamestown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Olive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Park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Polkton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Port Sheldon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2023-08-25</w:t>
            </w:r>
          </w:p>
        </w:tc>
      </w:tr>
      <w:tr>
        <w:trPr>
          <w:cantSplit/>
        </w:trPr>
        <w:tc>
          <w:tcPr>
            <w:tcW w:type="dxa" w:w="1991"/>
          </w:tcPr>
          <w:p>
            <w:pPr>
              <w:spacing w:after="0"/>
              <w:jc w:val="left"/>
            </w:pPr>
            <w:r>
              <w:rPr>
                <w:sz w:val="16"/>
              </w:rPr>
              <w:t>Robinson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r>
        <w:trPr>
          <w:cantSplit/>
        </w:trPr>
        <w:tc>
          <w:tcPr>
            <w:tcW w:type="dxa" w:w="1991"/>
          </w:tcPr>
          <w:p>
            <w:pPr>
              <w:spacing w:after="0"/>
              <w:jc w:val="left"/>
            </w:pPr>
            <w:r>
              <w:rPr>
                <w:sz w:val="16"/>
              </w:rPr>
              <w:t>Spring Lake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2023-09-28</w:t>
            </w:r>
          </w:p>
        </w:tc>
      </w:tr>
      <w:tr>
        <w:trPr>
          <w:cantSplit/>
        </w:trPr>
        <w:tc>
          <w:tcPr>
            <w:tcW w:type="dxa" w:w="1991"/>
          </w:tcPr>
          <w:p>
            <w:pPr>
              <w:spacing w:after="0"/>
              <w:jc w:val="left"/>
            </w:pPr>
            <w:r>
              <w:rPr>
                <w:sz w:val="16"/>
              </w:rPr>
              <w:t>Tallmadge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2023-09-19</w:t>
            </w:r>
          </w:p>
        </w:tc>
      </w:tr>
      <w:tr>
        <w:trPr>
          <w:cantSplit/>
        </w:trPr>
        <w:tc>
          <w:tcPr>
            <w:tcW w:type="dxa" w:w="1991"/>
          </w:tcPr>
          <w:p>
            <w:pPr>
              <w:spacing w:after="0"/>
              <w:jc w:val="left"/>
            </w:pPr>
            <w:r>
              <w:rPr>
                <w:sz w:val="16"/>
              </w:rPr>
              <w:t>Wright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2023-02-16</w:t>
            </w:r>
          </w:p>
        </w:tc>
      </w:tr>
      <w:tr>
        <w:trPr>
          <w:cantSplit/>
        </w:trPr>
        <w:tc>
          <w:tcPr>
            <w:tcW w:type="dxa" w:w="1991"/>
          </w:tcPr>
          <w:p>
            <w:pPr>
              <w:spacing w:after="0"/>
              <w:jc w:val="left"/>
            </w:pPr>
            <w:r>
              <w:rPr>
                <w:sz w:val="16"/>
              </w:rPr>
              <w:t>Zeeland charter township</w:t>
            </w:r>
          </w:p>
        </w:tc>
        <w:tc>
          <w:tcPr>
            <w:tcW w:type="dxa" w:w="858"/>
          </w:tcPr>
          <w:p>
            <w:pPr>
              <w:spacing w:after="0"/>
              <w:jc w:val="left"/>
            </w:pPr>
            <w:r>
              <w:rPr>
                <w:sz w:val="16"/>
              </w:rPr>
              <w:t>Township</w:t>
            </w:r>
          </w:p>
        </w:tc>
        <w:tc>
          <w:tcPr>
            <w:tcW w:type="dxa" w:w="2201"/>
          </w:tcPr>
          <w:p>
            <w:pPr>
              <w:spacing w:after="0"/>
              <w:jc w:val="left"/>
            </w:pPr>
            <w:r>
              <w:rPr>
                <w:sz w:val="16"/>
              </w:rPr>
              <w:t>Approved, expires 2028-01-25</w:t>
            </w:r>
          </w:p>
        </w:tc>
        <w:tc>
          <w:tcPr>
            <w:tcW w:type="dxa" w:w="3291"/>
          </w:tcPr>
          <w:p>
            <w:pPr>
              <w:spacing w:after="0"/>
              <w:jc w:val="left"/>
            </w:pPr>
            <w:r>
              <w:rPr>
                <w:sz w:val="16"/>
              </w:rPr>
              <w:t>Ottawa County (Kent County) (FEMA plan 108780)</w:t>
            </w:r>
          </w:p>
        </w:tc>
        <w:tc>
          <w:tcPr>
            <w:tcW w:type="dxa" w:w="1037"/>
          </w:tcPr>
          <w:p>
            <w:pPr>
              <w:spacing w:after="0"/>
              <w:jc w:val="left"/>
            </w:pPr>
            <w:r>
              <w:rPr>
                <w:sz w:val="16"/>
              </w:rPr>
              <w:t>2023-01-26</w:t>
            </w:r>
          </w:p>
        </w:tc>
        <w:tc>
          <w:tcPr>
            <w:tcW w:type="dxa" w:w="1037"/>
          </w:tcPr>
          <w:p>
            <w:pPr>
              <w:spacing w:after="0"/>
              <w:jc w:val="left"/>
            </w:pPr>
            <w:r>
              <w:rPr>
                <w:sz w:val="16"/>
              </w:rPr>
              <w:t>2028-01-25</w:t>
            </w:r>
          </w:p>
        </w:tc>
        <w:tc>
          <w:tcPr>
            <w:tcW w:type="dxa" w:w="864"/>
          </w:tcPr>
          <w:p>
            <w:pPr>
              <w:spacing w:after="0"/>
              <w:jc w:val="right"/>
            </w:pPr>
            <w:r>
              <w:rPr>
                <w:sz w:val="16"/>
              </w:rPr>
              <w:t>482</w:t>
            </w:r>
          </w:p>
        </w:tc>
        <w:tc>
          <w:tcPr>
            <w:tcW w:type="dxa" w:w="2832"/>
          </w:tcPr>
          <w:p>
            <w:pPr>
              <w:spacing w:after="0"/>
              <w:jc w:val="left"/>
            </w:pPr>
            <w:r>
              <w:rPr>
                <w:sz w:val="16"/>
              </w:rPr>
              <w:t>this jurisdiction approved 2023-03-07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$44,257,575</w:t>
            </w:r>
          </w:p>
        </w:tc>
        <w:tc>
          <w:tcPr>
            <w:tcW w:type="dxa" w:w="1126"/>
          </w:tcPr>
          <w:p>
            <w:pPr>
              <w:spacing w:after="0"/>
              <w:jc w:val="right"/>
            </w:pPr>
            <w:r>
              <w:rPr>
                <w:sz w:val="16"/>
              </w:rPr>
              <w:t>$72,205</w:t>
            </w:r>
          </w:p>
        </w:tc>
        <w:tc>
          <w:tcPr>
            <w:tcW w:type="dxa" w:w="1733"/>
          </w:tcPr>
          <w:p>
            <w:pPr>
              <w:spacing w:after="0"/>
              <w:jc w:val="right"/>
            </w:pPr>
            <w:r>
              <w:rPr>
                <w:sz w:val="16"/>
              </w:rPr>
              <w:t>$289,394</w:t>
            </w:r>
          </w:p>
        </w:tc>
        <w:tc>
          <w:tcPr>
            <w:tcW w:type="dxa" w:w="1186"/>
          </w:tcPr>
          <w:p>
            <w:pPr>
              <w:spacing w:after="0"/>
              <w:jc w:val="right"/>
            </w:pPr>
            <w:r>
              <w:rPr>
                <w:sz w:val="16"/>
              </w:rPr>
              <w:t>$44,619,175</w:t>
            </w:r>
          </w:p>
        </w:tc>
        <w:tc>
          <w:tcPr>
            <w:tcW w:type="dxa" w:w="1877"/>
          </w:tcPr>
          <w:p>
            <w:pPr>
              <w:spacing w:after="0"/>
              <w:jc w:val="right"/>
            </w:pPr>
            <w:r>
              <w:rPr>
                <w:sz w:val="16"/>
              </w:rPr>
              <w:t>23</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$3,746,563</w:t>
            </w:r>
          </w:p>
        </w:tc>
        <w:tc>
          <w:tcPr>
            <w:tcW w:type="dxa" w:w="1126"/>
          </w:tcPr>
          <w:p>
            <w:pPr>
              <w:spacing w:after="0"/>
              <w:jc w:val="right"/>
            </w:pPr>
            <w:r>
              <w:rPr>
                <w:sz w:val="16"/>
              </w:rPr>
              <w:t>$9,804</w:t>
            </w:r>
          </w:p>
        </w:tc>
        <w:tc>
          <w:tcPr>
            <w:tcW w:type="dxa" w:w="1733"/>
          </w:tcPr>
          <w:p>
            <w:pPr>
              <w:spacing w:after="0"/>
              <w:jc w:val="right"/>
            </w:pPr>
            <w:r>
              <w:rPr>
                <w:sz w:val="16"/>
              </w:rPr>
              <w:t>$4,717,995</w:t>
            </w:r>
          </w:p>
        </w:tc>
        <w:tc>
          <w:tcPr>
            <w:tcW w:type="dxa" w:w="1186"/>
          </w:tcPr>
          <w:p>
            <w:pPr>
              <w:spacing w:after="0"/>
              <w:jc w:val="right"/>
            </w:pPr>
            <w:r>
              <w:rPr>
                <w:sz w:val="16"/>
              </w:rPr>
              <w:t>$8,474,363</w:t>
            </w:r>
          </w:p>
        </w:tc>
        <w:tc>
          <w:tcPr>
            <w:tcW w:type="dxa" w:w="1877"/>
          </w:tcPr>
          <w:p>
            <w:pPr>
              <w:spacing w:after="0"/>
              <w:jc w:val="right"/>
            </w:pPr>
            <w:r>
              <w:rPr>
                <w:sz w:val="16"/>
              </w:rPr>
              <w:t>7</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Strong Wind</w:t>
            </w:r>
          </w:p>
        </w:tc>
        <w:tc>
          <w:tcPr>
            <w:tcW w:type="dxa" w:w="1635"/>
          </w:tcPr>
          <w:p>
            <w:pPr>
              <w:spacing w:after="0"/>
              <w:jc w:val="left"/>
            </w:pPr>
            <w:r>
              <w:rPr>
                <w:sz w:val="16"/>
              </w:rPr>
              <w:t>Relatively High</w:t>
            </w:r>
          </w:p>
        </w:tc>
        <w:tc>
          <w:tcPr>
            <w:tcW w:type="dxa" w:w="1635"/>
          </w:tcPr>
          <w:p>
            <w:pPr>
              <w:spacing w:after="0"/>
              <w:jc w:val="left"/>
            </w:pPr>
            <w:r>
              <w:rPr>
                <w:sz w:val="16"/>
              </w:rPr>
              <w:t>Very High</w:t>
            </w:r>
          </w:p>
        </w:tc>
        <w:tc>
          <w:tcPr>
            <w:tcW w:type="dxa" w:w="1126"/>
          </w:tcPr>
          <w:p>
            <w:pPr>
              <w:spacing w:after="0"/>
              <w:jc w:val="right"/>
            </w:pPr>
            <w:r>
              <w:rPr>
                <w:sz w:val="16"/>
              </w:rPr>
              <w:t>$3,009,258</w:t>
            </w:r>
          </w:p>
        </w:tc>
        <w:tc>
          <w:tcPr>
            <w:tcW w:type="dxa" w:w="1126"/>
          </w:tcPr>
          <w:p>
            <w:pPr>
              <w:spacing w:after="0"/>
              <w:jc w:val="right"/>
            </w:pPr>
            <w:r>
              <w:rPr>
                <w:sz w:val="16"/>
              </w:rPr>
              <w:t>$403,319</w:t>
            </w:r>
          </w:p>
        </w:tc>
        <w:tc>
          <w:tcPr>
            <w:tcW w:type="dxa" w:w="1733"/>
          </w:tcPr>
          <w:p>
            <w:pPr>
              <w:spacing w:after="0"/>
              <w:jc w:val="right"/>
            </w:pPr>
            <w:r>
              <w:rPr>
                <w:sz w:val="16"/>
              </w:rPr>
              <w:t>$3,498,393</w:t>
            </w:r>
          </w:p>
        </w:tc>
        <w:tc>
          <w:tcPr>
            <w:tcW w:type="dxa" w:w="1186"/>
          </w:tcPr>
          <w:p>
            <w:pPr>
              <w:spacing w:after="0"/>
              <w:jc w:val="right"/>
            </w:pPr>
            <w:r>
              <w:rPr>
                <w:sz w:val="16"/>
              </w:rPr>
              <w:t>$6,910,969</w:t>
            </w:r>
          </w:p>
        </w:tc>
        <w:tc>
          <w:tcPr>
            <w:tcW w:type="dxa" w:w="1877"/>
          </w:tcPr>
          <w:p>
            <w:pPr>
              <w:spacing w:after="0"/>
              <w:jc w:val="right"/>
            </w:pPr>
            <w:r>
              <w:rPr>
                <w:sz w:val="16"/>
              </w:rPr>
              <w:t>147</w:t>
            </w:r>
          </w:p>
        </w:tc>
        <w:tc>
          <w:tcPr>
            <w:tcW w:type="dxa" w:w="2052"/>
          </w:tcPr>
          <w:p>
            <w:pPr>
              <w:spacing w:after="0"/>
              <w:jc w:val="left"/>
            </w:pPr>
            <w:r>
              <w:rPr>
                <w:sz w:val="16"/>
              </w:rPr>
              <w:t>Includes 18 High Wind and 1 Strong Wind records (NOAA non-thunderstorm wind types, outside NRI's Strong Wind definition).</w:t>
            </w:r>
          </w:p>
        </w:tc>
      </w:tr>
      <w:tr>
        <w:trPr>
          <w:cantSplit/>
        </w:trPr>
        <w:tc>
          <w:tcPr>
            <w:tcW w:type="dxa" w:w="705"/>
          </w:tcPr>
          <w:p>
            <w:pPr>
              <w:spacing w:after="0"/>
              <w:jc w:val="right"/>
            </w:pPr>
            <w:r>
              <w:rPr>
                <w:sz w:val="16"/>
              </w:rPr>
              <w:t>4</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$398</w:t>
            </w:r>
          </w:p>
        </w:tc>
        <w:tc>
          <w:tcPr>
            <w:tcW w:type="dxa" w:w="1126"/>
          </w:tcPr>
          <w:p>
            <w:pPr>
              <w:spacing w:after="0"/>
              <w:jc w:val="right"/>
            </w:pPr>
            <w:r>
              <w:rPr>
                <w:sz w:val="16"/>
              </w:rPr>
              <w:t>$243,992</w:t>
            </w:r>
          </w:p>
        </w:tc>
        <w:tc>
          <w:tcPr>
            <w:tcW w:type="dxa" w:w="1733"/>
          </w:tcPr>
          <w:p>
            <w:pPr>
              <w:spacing w:after="0"/>
              <w:jc w:val="right"/>
            </w:pPr>
            <w:r>
              <w:rPr>
                <w:sz w:val="16"/>
              </w:rPr>
              <w:t>$3,178,795</w:t>
            </w:r>
          </w:p>
        </w:tc>
        <w:tc>
          <w:tcPr>
            <w:tcW w:type="dxa" w:w="1186"/>
          </w:tcPr>
          <w:p>
            <w:pPr>
              <w:spacing w:after="0"/>
              <w:jc w:val="right"/>
            </w:pPr>
            <w:r>
              <w:rPr>
                <w:sz w:val="16"/>
              </w:rPr>
              <w:t>$3,423,185</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5</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$1,379,342</w:t>
            </w:r>
          </w:p>
        </w:tc>
        <w:tc>
          <w:tcPr>
            <w:tcW w:type="dxa" w:w="1126"/>
          </w:tcPr>
          <w:p>
            <w:pPr>
              <w:spacing w:after="0"/>
              <w:jc w:val="right"/>
            </w:pPr>
            <w:r>
              <w:rPr>
                <w:sz w:val="16"/>
              </w:rPr>
              <w:t>$85,149</w:t>
            </w:r>
          </w:p>
        </w:tc>
        <w:tc>
          <w:tcPr>
            <w:tcW w:type="dxa" w:w="1733"/>
          </w:tcPr>
          <w:p>
            <w:pPr>
              <w:spacing w:after="0"/>
              <w:jc w:val="right"/>
            </w:pPr>
            <w:r>
              <w:rPr>
                <w:sz w:val="16"/>
              </w:rPr>
              <w:t>$40,915</w:t>
            </w:r>
          </w:p>
        </w:tc>
        <w:tc>
          <w:tcPr>
            <w:tcW w:type="dxa" w:w="1186"/>
          </w:tcPr>
          <w:p>
            <w:pPr>
              <w:spacing w:after="0"/>
              <w:jc w:val="right"/>
            </w:pPr>
            <w:r>
              <w:rPr>
                <w:sz w:val="16"/>
              </w:rPr>
              <w:t>$1,505,406</w:t>
            </w:r>
          </w:p>
        </w:tc>
        <w:tc>
          <w:tcPr>
            <w:tcW w:type="dxa" w:w="1877"/>
          </w:tcPr>
          <w:p>
            <w:pPr>
              <w:spacing w:after="0"/>
              <w:jc w:val="right"/>
            </w:pPr>
            <w:r>
              <w:rPr>
                <w:sz w:val="16"/>
              </w:rPr>
              <w:t>76</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$11,683</w:t>
            </w:r>
          </w:p>
        </w:tc>
        <w:tc>
          <w:tcPr>
            <w:tcW w:type="dxa" w:w="1126"/>
          </w:tcPr>
          <w:p>
            <w:pPr>
              <w:spacing w:after="0"/>
              <w:jc w:val="right"/>
            </w:pPr>
            <w:r>
              <w:rPr>
                <w:sz w:val="16"/>
              </w:rPr>
              <w:t>$5</w:t>
            </w:r>
          </w:p>
        </w:tc>
        <w:tc>
          <w:tcPr>
            <w:tcW w:type="dxa" w:w="1733"/>
          </w:tcPr>
          <w:p>
            <w:pPr>
              <w:spacing w:after="0"/>
              <w:jc w:val="right"/>
            </w:pPr>
            <w:r>
              <w:rPr>
                <w:sz w:val="16"/>
              </w:rPr>
              <w:t>$927,486</w:t>
            </w:r>
          </w:p>
        </w:tc>
        <w:tc>
          <w:tcPr>
            <w:tcW w:type="dxa" w:w="1186"/>
          </w:tcPr>
          <w:p>
            <w:pPr>
              <w:spacing w:after="0"/>
              <w:jc w:val="right"/>
            </w:pPr>
            <w:r>
              <w:rPr>
                <w:sz w:val="16"/>
              </w:rPr>
              <w:t>$939,173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$77,036</w:t>
            </w:r>
          </w:p>
        </w:tc>
        <w:tc>
          <w:tcPr>
            <w:tcW w:type="dxa" w:w="1126"/>
          </w:tcPr>
          <w:p>
            <w:pPr>
              <w:spacing w:after="0"/>
              <w:jc w:val="right"/>
            </w:pPr>
            <w:r>
              <w:rPr>
                <w:sz w:val="16"/>
              </w:rPr>
              <w:t>n/a</w:t>
            </w:r>
          </w:p>
        </w:tc>
        <w:tc>
          <w:tcPr>
            <w:tcW w:type="dxa" w:w="1733"/>
          </w:tcPr>
          <w:p>
            <w:pPr>
              <w:spacing w:after="0"/>
              <w:jc w:val="right"/>
            </w:pPr>
            <w:r>
              <w:rPr>
                <w:sz w:val="16"/>
              </w:rPr>
              <w:t>$789,821</w:t>
            </w:r>
          </w:p>
        </w:tc>
        <w:tc>
          <w:tcPr>
            <w:tcW w:type="dxa" w:w="1186"/>
          </w:tcPr>
          <w:p>
            <w:pPr>
              <w:spacing w:after="0"/>
              <w:jc w:val="right"/>
            </w:pPr>
            <w:r>
              <w:rPr>
                <w:sz w:val="16"/>
              </w:rPr>
              <w:t>$866,857</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$504,340</w:t>
            </w:r>
          </w:p>
        </w:tc>
        <w:tc>
          <w:tcPr>
            <w:tcW w:type="dxa" w:w="1126"/>
          </w:tcPr>
          <w:p>
            <w:pPr>
              <w:spacing w:after="0"/>
              <w:jc w:val="right"/>
            </w:pPr>
            <w:r>
              <w:rPr>
                <w:sz w:val="16"/>
              </w:rPr>
              <w:t>n/a</w:t>
            </w:r>
          </w:p>
        </w:tc>
        <w:tc>
          <w:tcPr>
            <w:tcW w:type="dxa" w:w="1733"/>
          </w:tcPr>
          <w:p>
            <w:pPr>
              <w:spacing w:after="0"/>
              <w:jc w:val="right"/>
            </w:pPr>
            <w:r>
              <w:rPr>
                <w:sz w:val="16"/>
              </w:rPr>
              <w:t>$161,070</w:t>
            </w:r>
          </w:p>
        </w:tc>
        <w:tc>
          <w:tcPr>
            <w:tcW w:type="dxa" w:w="1186"/>
          </w:tcPr>
          <w:p>
            <w:pPr>
              <w:spacing w:after="0"/>
              <w:jc w:val="right"/>
            </w:pPr>
            <w:r>
              <w:rPr>
                <w:sz w:val="16"/>
              </w:rPr>
              <w:t>$665,410</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9</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$366,609</w:t>
            </w:r>
          </w:p>
        </w:tc>
        <w:tc>
          <w:tcPr>
            <w:tcW w:type="dxa" w:w="1126"/>
          </w:tcPr>
          <w:p>
            <w:pPr>
              <w:spacing w:after="0"/>
              <w:jc w:val="right"/>
            </w:pPr>
            <w:r>
              <w:rPr>
                <w:sz w:val="16"/>
              </w:rPr>
              <w:t>n/a</w:t>
            </w:r>
          </w:p>
        </w:tc>
        <w:tc>
          <w:tcPr>
            <w:tcW w:type="dxa" w:w="1733"/>
          </w:tcPr>
          <w:p>
            <w:pPr>
              <w:spacing w:after="0"/>
              <w:jc w:val="right"/>
            </w:pPr>
            <w:r>
              <w:rPr>
                <w:sz w:val="16"/>
              </w:rPr>
              <w:t>$102,301</w:t>
            </w:r>
          </w:p>
        </w:tc>
        <w:tc>
          <w:tcPr>
            <w:tcW w:type="dxa" w:w="1186"/>
          </w:tcPr>
          <w:p>
            <w:pPr>
              <w:spacing w:after="0"/>
              <w:jc w:val="right"/>
            </w:pPr>
            <w:r>
              <w:rPr>
                <w:sz w:val="16"/>
              </w:rPr>
              <w:t>$468,911</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$40,610</w:t>
            </w:r>
          </w:p>
        </w:tc>
        <w:tc>
          <w:tcPr>
            <w:tcW w:type="dxa" w:w="1126"/>
          </w:tcPr>
          <w:p>
            <w:pPr>
              <w:spacing w:after="0"/>
              <w:jc w:val="right"/>
            </w:pPr>
            <w:r>
              <w:rPr>
                <w:sz w:val="16"/>
              </w:rPr>
              <w:t>$6,915</w:t>
            </w:r>
          </w:p>
        </w:tc>
        <w:tc>
          <w:tcPr>
            <w:tcW w:type="dxa" w:w="1733"/>
          </w:tcPr>
          <w:p>
            <w:pPr>
              <w:spacing w:after="0"/>
              <w:jc w:val="right"/>
            </w:pPr>
            <w:r>
              <w:rPr>
                <w:sz w:val="16"/>
              </w:rPr>
              <w:t>$269,460</w:t>
            </w:r>
          </w:p>
        </w:tc>
        <w:tc>
          <w:tcPr>
            <w:tcW w:type="dxa" w:w="1186"/>
          </w:tcPr>
          <w:p>
            <w:pPr>
              <w:spacing w:after="0"/>
              <w:jc w:val="right"/>
            </w:pPr>
            <w:r>
              <w:rPr>
                <w:sz w:val="16"/>
              </w:rPr>
              <w:t>$316,985</w:t>
            </w:r>
          </w:p>
        </w:tc>
        <w:tc>
          <w:tcPr>
            <w:tcW w:type="dxa" w:w="1877"/>
          </w:tcPr>
          <w:p>
            <w:pPr>
              <w:spacing w:after="0"/>
              <w:jc w:val="right"/>
            </w:pPr>
            <w:r>
              <w:rPr>
                <w:sz w:val="16"/>
              </w:rPr>
              <w:t>154</w:t>
            </w:r>
          </w:p>
        </w:tc>
        <w:tc>
          <w:tcPr>
            <w:tcW w:type="dxa" w:w="2052"/>
          </w:tcPr>
          <w:p>
            <w:pPr>
              <w:spacing w:after="0"/>
              <w:jc w:val="left"/>
            </w:pPr>
            <w:r>
              <w:rPr>
                <w:sz w:val="16"/>
              </w:rPr>
              <w:t>Includes 1 Sleet record (outside NRI's Winter Weather definition).</w:t>
            </w:r>
          </w:p>
        </w:tc>
      </w:tr>
      <w:tr>
        <w:trPr>
          <w:cantSplit/>
        </w:trPr>
        <w:tc>
          <w:tcPr>
            <w:tcW w:type="dxa" w:w="705"/>
          </w:tcPr>
          <w:p>
            <w:pPr>
              <w:spacing w:after="0"/>
              <w:jc w:val="right"/>
            </w:pPr>
            <w:r>
              <w:rPr>
                <w:sz w:val="16"/>
              </w:rPr>
              <w:t>11</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$23,298</w:t>
            </w:r>
          </w:p>
        </w:tc>
        <w:tc>
          <w:tcPr>
            <w:tcW w:type="dxa" w:w="1126"/>
          </w:tcPr>
          <w:p>
            <w:pPr>
              <w:spacing w:after="0"/>
              <w:jc w:val="right"/>
            </w:pPr>
            <w:r>
              <w:rPr>
                <w:sz w:val="16"/>
              </w:rPr>
              <w:t>$30</w:t>
            </w:r>
          </w:p>
        </w:tc>
        <w:tc>
          <w:tcPr>
            <w:tcW w:type="dxa" w:w="1733"/>
          </w:tcPr>
          <w:p>
            <w:pPr>
              <w:spacing w:after="0"/>
              <w:jc w:val="right"/>
            </w:pPr>
            <w:r>
              <w:rPr>
                <w:sz w:val="16"/>
              </w:rPr>
              <w:t>$2,316</w:t>
            </w:r>
          </w:p>
        </w:tc>
        <w:tc>
          <w:tcPr>
            <w:tcW w:type="dxa" w:w="1186"/>
          </w:tcPr>
          <w:p>
            <w:pPr>
              <w:spacing w:after="0"/>
              <w:jc w:val="right"/>
            </w:pPr>
            <w:r>
              <w:rPr>
                <w:sz w:val="16"/>
              </w:rPr>
              <w:t>$25,644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$4,800</w:t>
            </w:r>
          </w:p>
        </w:tc>
        <w:tc>
          <w:tcPr>
            <w:tcW w:type="dxa" w:w="1126"/>
          </w:tcPr>
          <w:p>
            <w:pPr>
              <w:spacing w:after="0"/>
              <w:jc w:val="right"/>
            </w:pPr>
            <w:r>
              <w:rPr>
                <w:sz w:val="16"/>
              </w:rPr>
              <w:t>$9,785</w:t>
            </w:r>
          </w:p>
        </w:tc>
        <w:tc>
          <w:tcPr>
            <w:tcW w:type="dxa" w:w="1733"/>
          </w:tcPr>
          <w:p>
            <w:pPr>
              <w:spacing w:after="0"/>
              <w:jc w:val="right"/>
            </w:pPr>
            <w:r>
              <w:rPr>
                <w:sz w:val="16"/>
              </w:rPr>
              <w:t>$3</w:t>
            </w:r>
          </w:p>
        </w:tc>
        <w:tc>
          <w:tcPr>
            <w:tcW w:type="dxa" w:w="1186"/>
          </w:tcPr>
          <w:p>
            <w:pPr>
              <w:spacing w:after="0"/>
              <w:jc w:val="right"/>
            </w:pPr>
            <w:r>
              <w:rPr>
                <w:sz w:val="16"/>
              </w:rPr>
              <w:t>$14,589</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$11,344</w:t>
            </w:r>
          </w:p>
        </w:tc>
        <w:tc>
          <w:tcPr>
            <w:tcW w:type="dxa" w:w="1126"/>
          </w:tcPr>
          <w:p>
            <w:pPr>
              <w:spacing w:after="0"/>
              <w:jc w:val="right"/>
            </w:pPr>
            <w:r>
              <w:rPr>
                <w:sz w:val="16"/>
              </w:rPr>
              <w:t>n/a</w:t>
            </w:r>
          </w:p>
        </w:tc>
        <w:tc>
          <w:tcPr>
            <w:tcW w:type="dxa" w:w="1733"/>
          </w:tcPr>
          <w:p>
            <w:pPr>
              <w:spacing w:after="0"/>
              <w:jc w:val="right"/>
            </w:pPr>
            <w:r>
              <w:rPr>
                <w:sz w:val="16"/>
              </w:rPr>
              <w:t>$228</w:t>
            </w:r>
          </w:p>
        </w:tc>
        <w:tc>
          <w:tcPr>
            <w:tcW w:type="dxa" w:w="1186"/>
          </w:tcPr>
          <w:p>
            <w:pPr>
              <w:spacing w:after="0"/>
              <w:jc w:val="right"/>
            </w:pPr>
            <w:r>
              <w:rPr>
                <w:sz w:val="16"/>
              </w:rPr>
              <w:t>$11,572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$612</w:t>
            </w:r>
          </w:p>
        </w:tc>
        <w:tc>
          <w:tcPr>
            <w:tcW w:type="dxa" w:w="1126"/>
          </w:tcPr>
          <w:p>
            <w:pPr>
              <w:spacing w:after="0"/>
              <w:jc w:val="right"/>
            </w:pPr>
            <w:r>
              <w:rPr>
                <w:sz w:val="16"/>
              </w:rPr>
              <w:t>n/a</w:t>
            </w:r>
          </w:p>
        </w:tc>
        <w:tc>
          <w:tcPr>
            <w:tcW w:type="dxa" w:w="1733"/>
          </w:tcPr>
          <w:p>
            <w:pPr>
              <w:spacing w:after="0"/>
              <w:jc w:val="right"/>
            </w:pPr>
            <w:r>
              <w:rPr>
                <w:sz w:val="16"/>
              </w:rPr>
              <w:t>$1,470</w:t>
            </w:r>
          </w:p>
        </w:tc>
        <w:tc>
          <w:tcPr>
            <w:tcW w:type="dxa" w:w="1186"/>
          </w:tcPr>
          <w:p>
            <w:pPr>
              <w:spacing w:after="0"/>
              <w:jc w:val="right"/>
            </w:pPr>
            <w:r>
              <w:rPr>
                <w:sz w:val="16"/>
              </w:rPr>
              <w:t>$2,083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245.02 (Relatively Low, 70.3); tract 249.02 (Relatively Low, 50.7); tract 231.02 (Relatively Low, 50.6)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230.04 (Very Low, 35.2); tract 201 (Very Low, 33.6); tract 220.01 (Very Low, 32.1)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220.02 (Relatively Low, 87.3); tract 213.04 (Relatively Low, 87.3); tract 210 (Relatively Low, 86.7)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245.02 (Relatively High, 83.9); tract 229 (Relatively High, 81.2); tract 257 (Relatively High, 77.3)</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220.01 (Very Low, 68.4); tract 214.02 (Very Low, 68.2); tract 204 (Very Low, 67.6)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245.02 is Census Tract 245.02).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997"/>
        <w:gridCol w:w="1528"/>
        <w:gridCol w:w="1473"/>
        <w:gridCol w:w="1522"/>
        <w:gridCol w:w="1725"/>
        <w:gridCol w:w="2412"/>
        <w:gridCol w:w="1581"/>
      </w:tblGrid>
      <w:tr>
        <w:trPr>
          <w:cantSplit/>
          <w:tblHeader/>
        </w:trPr>
        <w:tc>
          <w:tcPr>
            <w:tcW w:type="dxa" w:w="1876"/>
            <w:shd w:val="clear" w:color="auto" w:fill="E8E8E8"/>
          </w:tcPr>
          <w:p>
            <w:pPr>
              <w:spacing w:after="0"/>
              <w:jc w:val="left"/>
            </w:pPr>
            <w:r>
              <w:rPr>
                <w:b/>
                <w:sz w:val="16"/>
              </w:rPr>
              <w:t>Hazard</w:t>
            </w:r>
          </w:p>
        </w:tc>
        <w:tc>
          <w:tcPr>
            <w:tcW w:type="dxa" w:w="1997"/>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3"/>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2412"/>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76"/>
          </w:tcPr>
          <w:p>
            <w:pPr>
              <w:spacing w:after="0"/>
              <w:jc w:val="left"/>
            </w:pPr>
            <w:r>
              <w:rPr>
                <w:sz w:val="16"/>
              </w:rPr>
              <w:t>Coastal Flood, Storm Surge/Tide</w:t>
            </w:r>
          </w:p>
        </w:tc>
        <w:tc>
          <w:tcPr>
            <w:tcW w:type="dxa" w:w="1997"/>
          </w:tcPr>
          <w:p>
            <w:pPr>
              <w:spacing w:after="0"/>
              <w:jc w:val="left"/>
            </w:pPr>
            <w:r>
              <w:rPr>
                <w:sz w:val="16"/>
              </w:rPr>
              <w:t>none in data (flood depth: FIRM)</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r>
              <w:rPr>
                <w:sz w:val="16"/>
              </w:rPr>
              <w:t>Flood depth: see the FEMA Flood Insurance Rate Map.</w:t>
            </w:r>
          </w:p>
        </w:tc>
      </w:tr>
      <w:tr>
        <w:trPr>
          <w:cantSplit/>
        </w:trPr>
        <w:tc>
          <w:tcPr>
            <w:tcW w:type="dxa" w:w="1876"/>
          </w:tcPr>
          <w:p>
            <w:pPr>
              <w:spacing w:after="0"/>
              <w:jc w:val="left"/>
            </w:pPr>
            <w:r>
              <w:rPr>
                <w:sz w:val="16"/>
              </w:rPr>
              <w:t>Cold/Wind Chill, Extreme Cold/Wind Chill</w:t>
            </w:r>
          </w:p>
        </w:tc>
        <w:tc>
          <w:tcPr>
            <w:tcW w:type="dxa" w:w="1997"/>
          </w:tcPr>
          <w:p>
            <w:pPr>
              <w:spacing w:after="0"/>
              <w:jc w:val="left"/>
            </w:pPr>
            <w:r>
              <w:rPr>
                <w:sz w:val="16"/>
              </w:rPr>
              <w:t>wind chill</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Frost/Freeze (outside NRI's Cold Wave definition)</w:t>
            </w:r>
          </w:p>
        </w:tc>
        <w:tc>
          <w:tcPr>
            <w:tcW w:type="dxa" w:w="1997"/>
          </w:tcPr>
          <w:p>
            <w:pPr>
              <w:spacing w:after="0"/>
              <w:jc w:val="left"/>
            </w:pPr>
            <w:r>
              <w:rPr>
                <w:sz w:val="16"/>
              </w:rPr>
              <w:t>crop damage</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Drought</w:t>
            </w:r>
          </w:p>
        </w:tc>
        <w:tc>
          <w:tcPr>
            <w:tcW w:type="dxa" w:w="1997"/>
          </w:tcPr>
          <w:p>
            <w:pPr>
              <w:spacing w:after="0"/>
              <w:jc w:val="left"/>
            </w:pPr>
            <w:r>
              <w:rPr>
                <w:sz w:val="16"/>
              </w:rPr>
              <w:t>U.S. Drought Monitor scale (D0 to D4)</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997"/>
          </w:tcPr>
          <w:p>
            <w:pPr>
              <w:spacing w:after="0"/>
              <w:jc w:val="left"/>
            </w:pPr>
            <w:r>
              <w:rPr>
                <w:sz w:val="16"/>
              </w:rPr>
              <w:t>Modified Mercalli (local data)</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997"/>
          </w:tcPr>
          <w:p>
            <w:pPr>
              <w:spacing w:after="0"/>
              <w:jc w:val="left"/>
            </w:pPr>
            <w:r>
              <w:rPr>
                <w:sz w:val="16"/>
              </w:rPr>
              <w:t>hail size (inches)</w:t>
            </w:r>
          </w:p>
        </w:tc>
        <w:tc>
          <w:tcPr>
            <w:tcW w:type="dxa" w:w="1528"/>
          </w:tcPr>
          <w:p>
            <w:pPr>
              <w:spacing w:after="0"/>
              <w:jc w:val="right"/>
            </w:pPr>
            <w:r>
              <w:rPr>
                <w:sz w:val="16"/>
              </w:rPr>
              <w:t>108 records, 1961 to 2026</w:t>
            </w:r>
          </w:p>
        </w:tc>
        <w:tc>
          <w:tcPr>
            <w:tcW w:type="dxa" w:w="1473"/>
          </w:tcPr>
          <w:p>
            <w:pPr>
              <w:spacing w:after="0"/>
              <w:jc w:val="left"/>
            </w:pPr>
            <w:r>
              <w:rPr>
                <w:sz w:val="16"/>
              </w:rPr>
              <w:t>0.75 in to 3 in (median 1 in); 108 with a recorded value</w:t>
            </w:r>
          </w:p>
        </w:tc>
        <w:tc>
          <w:tcPr>
            <w:tcW w:type="dxa" w:w="1522"/>
          </w:tcPr>
          <w:p>
            <w:pPr>
              <w:spacing w:after="0"/>
              <w:jc w:val="left"/>
            </w:pPr>
            <w:r>
              <w:rPr>
                <w:sz w:val="16"/>
              </w:rPr>
              <w:t>3 in hail, 1975-06-04</w:t>
            </w:r>
          </w:p>
        </w:tc>
        <w:tc>
          <w:tcPr>
            <w:tcW w:type="dxa" w:w="1725"/>
          </w:tcPr>
          <w:p>
            <w:pPr>
              <w:spacing w:after="0"/>
              <w:jc w:val="left"/>
            </w:pPr>
            <w:r>
              <w:rPr>
                <w:sz w:val="16"/>
              </w:rPr>
              <w:t>Hail, 2004-05-11, $50,000 property; $50,000 crops (2004 dollars)</w:t>
            </w:r>
          </w:p>
        </w:tc>
        <w:tc>
          <w:tcPr>
            <w:tcW w:type="dxa" w:w="2412"/>
          </w:tcPr>
          <w:p>
            <w:pPr>
              <w:spacing w:after="0"/>
              <w:jc w:val="left"/>
            </w:pPr>
            <w:r>
              <w:rPr>
                <w:sz w:val="16"/>
              </w:rPr>
              <w:t>Event records naming jurisdictions in the plan: Hudsonville city (16 records), Holland charter township (12 records), Holland city (12 records), Grand Haven charter township (9 records), Grand Haven city (9 records), Zeeland charter township (6 records), Zeeland city (6 records), Port Sheldon township (5 records), Jamestown charter township (4 records), Allendale charter township (3 records); and 5 more jurisdictions (see the Excel file).</w:t>
            </w:r>
          </w:p>
        </w:tc>
        <w:tc>
          <w:tcPr>
            <w:tcW w:type="dxa" w:w="1581"/>
          </w:tcPr>
          <w:p>
            <w:pPr>
              <w:spacing w:after="0"/>
              <w:jc w:val="left"/>
            </w:pPr>
          </w:p>
        </w:tc>
      </w:tr>
      <w:tr>
        <w:trPr>
          <w:cantSplit/>
        </w:trPr>
        <w:tc>
          <w:tcPr>
            <w:tcW w:type="dxa" w:w="1876"/>
          </w:tcPr>
          <w:p>
            <w:pPr>
              <w:spacing w:after="0"/>
              <w:jc w:val="left"/>
            </w:pPr>
            <w:r>
              <w:rPr>
                <w:sz w:val="16"/>
              </w:rPr>
              <w:t>Excessive Heat, Heat</w:t>
            </w:r>
          </w:p>
        </w:tc>
        <w:tc>
          <w:tcPr>
            <w:tcW w:type="dxa" w:w="1997"/>
          </w:tcPr>
          <w:p>
            <w:pPr>
              <w:spacing w:after="0"/>
              <w:jc w:val="left"/>
            </w:pPr>
            <w:r>
              <w:rPr>
                <w:sz w:val="16"/>
              </w:rPr>
              <w:t>heat index (in event narratives)</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Hurricane, Tropical Storm, Tropical Depression</w:t>
            </w:r>
          </w:p>
        </w:tc>
        <w:tc>
          <w:tcPr>
            <w:tcW w:type="dxa" w:w="1997"/>
          </w:tcPr>
          <w:p>
            <w:pPr>
              <w:spacing w:after="0"/>
              <w:jc w:val="left"/>
            </w:pPr>
            <w:r>
              <w:rPr>
                <w:sz w:val="16"/>
              </w:rPr>
              <w:t>Saffir-Simpson</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997"/>
          </w:tcPr>
          <w:p>
            <w:pPr>
              <w:spacing w:after="0"/>
              <w:jc w:val="left"/>
            </w:pPr>
            <w:r>
              <w:rPr>
                <w:sz w:val="16"/>
              </w:rPr>
              <w:t>Sperry-Piltz ice scale (local data)</w:t>
            </w:r>
          </w:p>
        </w:tc>
        <w:tc>
          <w:tcPr>
            <w:tcW w:type="dxa" w:w="1528"/>
          </w:tcPr>
          <w:p>
            <w:pPr>
              <w:spacing w:after="0"/>
              <w:jc w:val="right"/>
            </w:pPr>
            <w:r>
              <w:rPr>
                <w:sz w:val="16"/>
              </w:rPr>
              <w:t>5 records, 1997 to 2019 (5 zone-level)</w:t>
            </w:r>
          </w:p>
        </w:tc>
        <w:tc>
          <w:tcPr>
            <w:tcW w:type="dxa" w:w="1473"/>
          </w:tcPr>
          <w:p>
            <w:pPr>
              <w:spacing w:after="0"/>
              <w:jc w:val="left"/>
            </w:pPr>
          </w:p>
        </w:tc>
        <w:tc>
          <w:tcPr>
            <w:tcW w:type="dxa" w:w="1522"/>
          </w:tcPr>
          <w:p>
            <w:pPr>
              <w:spacing w:after="0"/>
              <w:jc w:val="left"/>
            </w:pPr>
            <w:r>
              <w:rPr>
                <w:sz w:val="16"/>
              </w:rPr>
              <w:t>Ice Storm, 2019-02-05, $3,000,000 property; $0 crops (2019 dollars); NWS zone MIZ056</w:t>
            </w:r>
          </w:p>
        </w:tc>
        <w:tc>
          <w:tcPr>
            <w:tcW w:type="dxa" w:w="1725"/>
          </w:tcPr>
          <w:p>
            <w:pPr>
              <w:spacing w:after="0"/>
              <w:jc w:val="left"/>
            </w:pPr>
          </w:p>
        </w:tc>
        <w:tc>
          <w:tcPr>
            <w:tcW w:type="dxa" w:w="2412"/>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Flash Flood, Flood, Lakeshore Flood</w:t>
            </w:r>
          </w:p>
        </w:tc>
        <w:tc>
          <w:tcPr>
            <w:tcW w:type="dxa" w:w="1997"/>
          </w:tcPr>
          <w:p>
            <w:pPr>
              <w:spacing w:after="0"/>
              <w:jc w:val="left"/>
            </w:pPr>
            <w:r>
              <w:rPr>
                <w:sz w:val="16"/>
              </w:rPr>
              <w:t>damage and flood days (flood depth: FIRM)</w:t>
            </w:r>
          </w:p>
        </w:tc>
        <w:tc>
          <w:tcPr>
            <w:tcW w:type="dxa" w:w="1528"/>
          </w:tcPr>
          <w:p>
            <w:pPr>
              <w:spacing w:after="0"/>
              <w:jc w:val="right"/>
            </w:pPr>
            <w:r>
              <w:rPr>
                <w:sz w:val="16"/>
              </w:rPr>
              <w:t>23 records, 1996 to 2026 (4 zone-level)</w:t>
            </w:r>
          </w:p>
        </w:tc>
        <w:tc>
          <w:tcPr>
            <w:tcW w:type="dxa" w:w="1473"/>
          </w:tcPr>
          <w:p>
            <w:pPr>
              <w:spacing w:after="0"/>
              <w:jc w:val="left"/>
            </w:pPr>
          </w:p>
        </w:tc>
        <w:tc>
          <w:tcPr>
            <w:tcW w:type="dxa" w:w="1522"/>
          </w:tcPr>
          <w:p>
            <w:pPr>
              <w:spacing w:after="0"/>
              <w:jc w:val="left"/>
            </w:pPr>
            <w:r>
              <w:rPr>
                <w:sz w:val="16"/>
              </w:rPr>
              <w:t>Flash Flood, 2009-06-19, $34,000,000 property; $0 crops (2009 dollars)</w:t>
            </w:r>
          </w:p>
        </w:tc>
        <w:tc>
          <w:tcPr>
            <w:tcW w:type="dxa" w:w="1725"/>
          </w:tcPr>
          <w:p>
            <w:pPr>
              <w:spacing w:after="0"/>
              <w:jc w:val="left"/>
            </w:pPr>
          </w:p>
        </w:tc>
        <w:tc>
          <w:tcPr>
            <w:tcW w:type="dxa" w:w="2412"/>
          </w:tcPr>
          <w:p>
            <w:pPr>
              <w:spacing w:after="0"/>
              <w:jc w:val="left"/>
            </w:pPr>
            <w:r>
              <w:rPr>
                <w:sz w:val="16"/>
              </w:rPr>
              <w:t>Event records naming jurisdictions in the plan: Holland charter township (4 records), Holland city (4 records), Ferrysburg city (2 records), Grand Haven charter township (2 records), Grand Haven city (2 records), Hudsonville city (2 records), Jamestown charter township (2 records), Robinson township (1 record). Zone-level records (4)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997"/>
          </w:tcPr>
          <w:p>
            <w:pPr>
              <w:spacing w:after="0"/>
              <w:jc w:val="left"/>
            </w:pPr>
            <w:r>
              <w:rPr>
                <w:sz w:val="16"/>
              </w:rPr>
              <w:t>none (count and damage only)</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Lightning</w:t>
            </w:r>
          </w:p>
        </w:tc>
        <w:tc>
          <w:tcPr>
            <w:tcW w:type="dxa" w:w="1997"/>
          </w:tcPr>
          <w:p>
            <w:pPr>
              <w:spacing w:after="0"/>
              <w:jc w:val="left"/>
            </w:pPr>
            <w:r>
              <w:rPr>
                <w:sz w:val="16"/>
              </w:rPr>
              <w:t>annualized frequency (the measure FEMA's Local Mitigation Planning Handbook names)</w:t>
            </w:r>
          </w:p>
        </w:tc>
        <w:tc>
          <w:tcPr>
            <w:tcW w:type="dxa" w:w="1528"/>
          </w:tcPr>
          <w:p>
            <w:pPr>
              <w:spacing w:after="0"/>
              <w:jc w:val="right"/>
            </w:pPr>
            <w:r>
              <w:rPr>
                <w:sz w:val="16"/>
              </w:rPr>
              <w:t>3 records, 1998</w:t>
            </w:r>
          </w:p>
        </w:tc>
        <w:tc>
          <w:tcPr>
            <w:tcW w:type="dxa" w:w="1473"/>
          </w:tcPr>
          <w:p>
            <w:pPr>
              <w:spacing w:after="0"/>
              <w:jc w:val="left"/>
            </w:pPr>
          </w:p>
        </w:tc>
        <w:tc>
          <w:tcPr>
            <w:tcW w:type="dxa" w:w="1522"/>
          </w:tcPr>
          <w:p>
            <w:pPr>
              <w:spacing w:after="0"/>
              <w:jc w:val="left"/>
            </w:pPr>
            <w:r>
              <w:rPr>
                <w:sz w:val="16"/>
              </w:rPr>
              <w:t>Lightning, 1998-04-21, $60,000 property; crops not reported (1998 dollars)</w:t>
            </w:r>
          </w:p>
        </w:tc>
        <w:tc>
          <w:tcPr>
            <w:tcW w:type="dxa" w:w="1725"/>
          </w:tcPr>
          <w:p>
            <w:pPr>
              <w:spacing w:after="0"/>
              <w:jc w:val="left"/>
            </w:pPr>
          </w:p>
        </w:tc>
        <w:tc>
          <w:tcPr>
            <w:tcW w:type="dxa" w:w="2412"/>
          </w:tcPr>
          <w:p>
            <w:pPr>
              <w:spacing w:after="0"/>
              <w:jc w:val="left"/>
            </w:pPr>
            <w:r>
              <w:rPr>
                <w:sz w:val="16"/>
              </w:rPr>
              <w:t>Event records naming jurisdictions in the plan: Hudsonville city (1 record), Jamestown charter township (1 record).</w:t>
            </w:r>
          </w:p>
        </w:tc>
        <w:tc>
          <w:tcPr>
            <w:tcW w:type="dxa" w:w="1581"/>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997"/>
          </w:tcPr>
          <w:p>
            <w:pPr>
              <w:spacing w:after="0"/>
              <w:jc w:val="left"/>
            </w:pPr>
            <w:r>
              <w:rPr>
                <w:sz w:val="16"/>
              </w:rPr>
              <w:t>wind speed (kt and mph)</w:t>
            </w:r>
          </w:p>
        </w:tc>
        <w:tc>
          <w:tcPr>
            <w:tcW w:type="dxa" w:w="1528"/>
          </w:tcPr>
          <w:p>
            <w:pPr>
              <w:spacing w:after="0"/>
              <w:jc w:val="right"/>
            </w:pPr>
            <w:r>
              <w:rPr>
                <w:sz w:val="16"/>
              </w:rPr>
              <w:t>19 records, 1997 to 2024 (19 zone-level)</w:t>
            </w:r>
          </w:p>
        </w:tc>
        <w:tc>
          <w:tcPr>
            <w:tcW w:type="dxa" w:w="1473"/>
          </w:tcPr>
          <w:p>
            <w:pPr>
              <w:spacing w:after="0"/>
              <w:jc w:val="left"/>
            </w:pPr>
            <w:r>
              <w:rPr>
                <w:sz w:val="16"/>
              </w:rPr>
              <w:t>42 kt (48 mph) to 69 kt (79 mph) (median 52.5 kt (60 mph)); 18 with a recorded value</w:t>
            </w:r>
          </w:p>
        </w:tc>
        <w:tc>
          <w:tcPr>
            <w:tcW w:type="dxa" w:w="1522"/>
          </w:tcPr>
          <w:p>
            <w:pPr>
              <w:spacing w:after="0"/>
              <w:jc w:val="left"/>
            </w:pPr>
            <w:r>
              <w:rPr>
                <w:sz w:val="16"/>
              </w:rPr>
              <w:t>69 kt (79 mph) measured gust, High Wind, 2021-12-16; NWS zone MIZ056</w:t>
            </w:r>
          </w:p>
        </w:tc>
        <w:tc>
          <w:tcPr>
            <w:tcW w:type="dxa" w:w="1725"/>
          </w:tcPr>
          <w:p>
            <w:pPr>
              <w:spacing w:after="0"/>
              <w:jc w:val="left"/>
            </w:pPr>
            <w:r>
              <w:rPr>
                <w:sz w:val="16"/>
              </w:rPr>
              <w:t>High Wind, 2017-03-08, $15,000,000 property; $0 crops (zone total, 2017 dollars)</w:t>
            </w:r>
          </w:p>
        </w:tc>
        <w:tc>
          <w:tcPr>
            <w:tcW w:type="dxa" w:w="2412"/>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Thunderstorm Wind</w:t>
            </w:r>
          </w:p>
        </w:tc>
        <w:tc>
          <w:tcPr>
            <w:tcW w:type="dxa" w:w="1997"/>
          </w:tcPr>
          <w:p>
            <w:pPr>
              <w:spacing w:after="0"/>
              <w:jc w:val="left"/>
            </w:pPr>
            <w:r>
              <w:rPr>
                <w:sz w:val="16"/>
              </w:rPr>
              <w:t>wind speed (kt and mph)</w:t>
            </w:r>
          </w:p>
        </w:tc>
        <w:tc>
          <w:tcPr>
            <w:tcW w:type="dxa" w:w="1528"/>
          </w:tcPr>
          <w:p>
            <w:pPr>
              <w:spacing w:after="0"/>
              <w:jc w:val="right"/>
            </w:pPr>
            <w:r>
              <w:rPr>
                <w:sz w:val="16"/>
              </w:rPr>
              <w:t>189 records, 1962 to 2026</w:t>
            </w:r>
          </w:p>
        </w:tc>
        <w:tc>
          <w:tcPr>
            <w:tcW w:type="dxa" w:w="1473"/>
          </w:tcPr>
          <w:p>
            <w:pPr>
              <w:spacing w:after="0"/>
              <w:jc w:val="left"/>
            </w:pPr>
            <w:r>
              <w:rPr>
                <w:sz w:val="16"/>
              </w:rPr>
              <w:t>50 kt (58 mph) to 87 kt (100 mph) (median 53 kt (61 mph)); 130 with a recorded value</w:t>
            </w:r>
          </w:p>
        </w:tc>
        <w:tc>
          <w:tcPr>
            <w:tcW w:type="dxa" w:w="1522"/>
          </w:tcPr>
          <w:p>
            <w:pPr>
              <w:spacing w:after="0"/>
              <w:jc w:val="left"/>
            </w:pPr>
            <w:r>
              <w:rPr>
                <w:sz w:val="16"/>
              </w:rPr>
              <w:t>87 kt (100 mph) estimated gust, Thunderstorm Wind, 2025-05-15</w:t>
            </w:r>
          </w:p>
        </w:tc>
        <w:tc>
          <w:tcPr>
            <w:tcW w:type="dxa" w:w="1725"/>
          </w:tcPr>
          <w:p>
            <w:pPr>
              <w:spacing w:after="0"/>
              <w:jc w:val="left"/>
            </w:pPr>
            <w:r>
              <w:rPr>
                <w:sz w:val="16"/>
              </w:rPr>
              <w:t>Thunderstorm Wind, 1998-05-31, $34,630,000 property; $10,000,000 crops (1998 dollars)</w:t>
            </w:r>
          </w:p>
        </w:tc>
        <w:tc>
          <w:tcPr>
            <w:tcW w:type="dxa" w:w="2412"/>
          </w:tcPr>
          <w:p>
            <w:pPr>
              <w:spacing w:after="0"/>
              <w:jc w:val="left"/>
            </w:pPr>
            <w:r>
              <w:rPr>
                <w:sz w:val="16"/>
              </w:rPr>
              <w:t>Event records naming jurisdictions in the plan: Grand Haven charter township (14 records), Grand Haven city (14 records), Holland charter township (13 records), Holland city (13 records), Hudsonville city (11 records), Zeeland charter township (10 records), Zeeland city (10 records), Spring Lake township (7 records), Spring Lake village (7 records), Coopersville city (6 records); and 5 more jurisdictions (see the Excel file).</w:t>
            </w:r>
          </w:p>
        </w:tc>
        <w:tc>
          <w:tcPr>
            <w:tcW w:type="dxa" w:w="1581"/>
          </w:tcPr>
          <w:p>
            <w:pPr>
              <w:spacing w:after="0"/>
              <w:jc w:val="left"/>
            </w:pPr>
          </w:p>
        </w:tc>
      </w:tr>
      <w:tr>
        <w:trPr>
          <w:cantSplit/>
        </w:trPr>
        <w:tc>
          <w:tcPr>
            <w:tcW w:type="dxa" w:w="1876"/>
          </w:tcPr>
          <w:p>
            <w:pPr>
              <w:spacing w:after="0"/>
              <w:jc w:val="left"/>
            </w:pPr>
            <w:r>
              <w:rPr>
                <w:sz w:val="16"/>
              </w:rPr>
              <w:t>Tornado</w:t>
            </w:r>
          </w:p>
        </w:tc>
        <w:tc>
          <w:tcPr>
            <w:tcW w:type="dxa" w:w="1997"/>
          </w:tcPr>
          <w:p>
            <w:pPr>
              <w:spacing w:after="0"/>
              <w:jc w:val="left"/>
            </w:pPr>
            <w:r>
              <w:rPr>
                <w:sz w:val="16"/>
              </w:rPr>
              <w:t>Enhanced Fujita (Fujita before Feb 2007)</w:t>
            </w:r>
          </w:p>
        </w:tc>
        <w:tc>
          <w:tcPr>
            <w:tcW w:type="dxa" w:w="1528"/>
          </w:tcPr>
          <w:p>
            <w:pPr>
              <w:spacing w:after="0"/>
              <w:jc w:val="right"/>
            </w:pPr>
            <w:r>
              <w:rPr>
                <w:sz w:val="16"/>
              </w:rPr>
              <w:t>25 records, 1956 to 2025</w:t>
            </w:r>
          </w:p>
        </w:tc>
        <w:tc>
          <w:tcPr>
            <w:tcW w:type="dxa" w:w="1473"/>
          </w:tcPr>
          <w:p>
            <w:pPr>
              <w:spacing w:after="0"/>
              <w:jc w:val="left"/>
            </w:pPr>
            <w:r>
              <w:rPr>
                <w:sz w:val="16"/>
              </w:rPr>
              <w:t>F/EF0 to F/EF5 (median F/EF1); 24 with a recorded value</w:t>
            </w:r>
          </w:p>
        </w:tc>
        <w:tc>
          <w:tcPr>
            <w:tcW w:type="dxa" w:w="1522"/>
          </w:tcPr>
          <w:p>
            <w:pPr>
              <w:spacing w:after="0"/>
              <w:jc w:val="left"/>
            </w:pPr>
            <w:r>
              <w:rPr>
                <w:sz w:val="16"/>
              </w:rPr>
              <w:t>F5 tornado, 1956-04-03, 15.1 mi path length (whole path, pre-1996), 400 yd wide, $250,000 property; crops not recorded (1956 dollars), 14 direct deaths, 200 direct injuries</w:t>
            </w:r>
          </w:p>
        </w:tc>
        <w:tc>
          <w:tcPr>
            <w:tcW w:type="dxa" w:w="1725"/>
          </w:tcPr>
          <w:p>
            <w:pPr>
              <w:spacing w:after="0"/>
              <w:jc w:val="left"/>
            </w:pPr>
            <w:r>
              <w:rPr>
                <w:sz w:val="16"/>
              </w:rPr>
              <w:t>Tornado, 1956-04-03, $2,500,000 property; crops not recorded (1956 dollars)</w:t>
            </w:r>
          </w:p>
        </w:tc>
        <w:tc>
          <w:tcPr>
            <w:tcW w:type="dxa" w:w="2412"/>
          </w:tcPr>
          <w:p>
            <w:pPr>
              <w:spacing w:after="0"/>
              <w:jc w:val="left"/>
            </w:pPr>
            <w:r>
              <w:rPr>
                <w:sz w:val="16"/>
              </w:rPr>
              <w:t>Event records naming jurisdictions in the plan: Coopersville city (1 record).</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Tsunami</w:t>
            </w:r>
          </w:p>
        </w:tc>
        <w:tc>
          <w:tcPr>
            <w:tcW w:type="dxa" w:w="1997"/>
          </w:tcPr>
          <w:p>
            <w:pPr>
              <w:spacing w:after="0"/>
              <w:jc w:val="left"/>
            </w:pPr>
            <w:r>
              <w:rPr>
                <w:sz w:val="16"/>
              </w:rPr>
              <w:t>none (count and damage only)</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Wildfire</w:t>
            </w:r>
          </w:p>
        </w:tc>
        <w:tc>
          <w:tcPr>
            <w:tcW w:type="dxa" w:w="1997"/>
          </w:tcPr>
          <w:p>
            <w:pPr>
              <w:spacing w:after="0"/>
              <w:jc w:val="left"/>
            </w:pPr>
            <w:r>
              <w:rPr>
                <w:sz w:val="16"/>
              </w:rPr>
              <w:t>acres burned (local data)</w:t>
            </w:r>
          </w:p>
        </w:tc>
        <w:tc>
          <w:tcPr>
            <w:tcW w:type="dxa" w:w="1528"/>
          </w:tcPr>
          <w:p>
            <w:pPr>
              <w:spacing w:after="0"/>
              <w:jc w:val="right"/>
            </w:pPr>
            <w:r>
              <w:rPr>
                <w:sz w:val="16"/>
              </w:rPr>
              <w:t>0</w:t>
            </w:r>
          </w:p>
        </w:tc>
        <w:tc>
          <w:tcPr>
            <w:tcW w:type="dxa" w:w="1473"/>
          </w:tcPr>
          <w:p>
            <w:pPr>
              <w:spacing w:after="0"/>
              <w:jc w:val="left"/>
            </w:pPr>
          </w:p>
        </w:tc>
        <w:tc>
          <w:tcPr>
            <w:tcW w:type="dxa" w:w="1522"/>
          </w:tcPr>
          <w:p>
            <w:pPr>
              <w:spacing w:after="0"/>
              <w:jc w:val="left"/>
            </w:pPr>
          </w:p>
        </w:tc>
        <w:tc>
          <w:tcPr>
            <w:tcW w:type="dxa" w:w="1725"/>
          </w:tcPr>
          <w:p>
            <w:pPr>
              <w:spacing w:after="0"/>
              <w:jc w:val="left"/>
            </w:pPr>
          </w:p>
        </w:tc>
        <w:tc>
          <w:tcPr>
            <w:tcW w:type="dxa" w:w="2412"/>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997"/>
          </w:tcPr>
          <w:p>
            <w:pPr>
              <w:spacing w:after="0"/>
              <w:jc w:val="left"/>
            </w:pPr>
            <w:r>
              <w:rPr>
                <w:sz w:val="16"/>
              </w:rPr>
              <w:t>none in data (snowfall: local data)</w:t>
            </w:r>
          </w:p>
        </w:tc>
        <w:tc>
          <w:tcPr>
            <w:tcW w:type="dxa" w:w="1528"/>
          </w:tcPr>
          <w:p>
            <w:pPr>
              <w:spacing w:after="0"/>
              <w:jc w:val="right"/>
            </w:pPr>
            <w:r>
              <w:rPr>
                <w:sz w:val="16"/>
              </w:rPr>
              <w:t>154 records, 1996 to 2026 (154 zone-level)</w:t>
            </w:r>
          </w:p>
        </w:tc>
        <w:tc>
          <w:tcPr>
            <w:tcW w:type="dxa" w:w="1473"/>
          </w:tcPr>
          <w:p>
            <w:pPr>
              <w:spacing w:after="0"/>
              <w:jc w:val="left"/>
            </w:pPr>
          </w:p>
        </w:tc>
        <w:tc>
          <w:tcPr>
            <w:tcW w:type="dxa" w:w="1522"/>
          </w:tcPr>
          <w:p>
            <w:pPr>
              <w:spacing w:after="0"/>
              <w:jc w:val="left"/>
            </w:pPr>
            <w:r>
              <w:rPr>
                <w:sz w:val="16"/>
              </w:rPr>
              <w:t>Heavy Snow, 2023-10-31, $300,000 property; $0 crops (2023 dollars); NWS zone MIZ056</w:t>
            </w:r>
          </w:p>
        </w:tc>
        <w:tc>
          <w:tcPr>
            <w:tcW w:type="dxa" w:w="1725"/>
          </w:tcPr>
          <w:p>
            <w:pPr>
              <w:spacing w:after="0"/>
              <w:jc w:val="left"/>
            </w:pPr>
          </w:p>
        </w:tc>
        <w:tc>
          <w:tcPr>
            <w:tcW w:type="dxa" w:w="2412"/>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2020-03-27</w:t>
            </w:r>
          </w:p>
        </w:tc>
        <w:tc>
          <w:tcPr>
            <w:tcW w:type="dxa" w:w="1106"/>
          </w:tcPr>
          <w:p>
            <w:pPr>
              <w:spacing w:after="0"/>
              <w:jc w:val="left"/>
            </w:pPr>
            <w:r>
              <w:rPr>
                <w:sz w:val="16"/>
              </w:rPr>
              <w:t>2020-01-20</w:t>
            </w:r>
          </w:p>
        </w:tc>
        <w:tc>
          <w:tcPr>
            <w:tcW w:type="dxa" w:w="1106"/>
          </w:tcPr>
          <w:p>
            <w:pPr>
              <w:spacing w:after="0"/>
              <w:jc w:val="left"/>
            </w:pPr>
            <w:r>
              <w:rPr>
                <w:sz w:val="16"/>
              </w:rPr>
              <w:t>DR-4494-MI</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$5,410,440.94</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EM-3455-MI</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DR-4494</w:t>
            </w:r>
          </w:p>
        </w:tc>
      </w:tr>
      <w:tr>
        <w:trPr>
          <w:cantSplit/>
        </w:trPr>
        <w:tc>
          <w:tcPr>
            <w:tcW w:type="dxa" w:w="1106"/>
          </w:tcPr>
          <w:p>
            <w:pPr>
              <w:spacing w:after="0"/>
              <w:jc w:val="left"/>
            </w:pPr>
            <w:r>
              <w:rPr>
                <w:sz w:val="16"/>
              </w:rPr>
              <w:t>2013-06-18</w:t>
            </w:r>
          </w:p>
        </w:tc>
        <w:tc>
          <w:tcPr>
            <w:tcW w:type="dxa" w:w="1106"/>
          </w:tcPr>
          <w:p>
            <w:pPr>
              <w:spacing w:after="0"/>
              <w:jc w:val="left"/>
            </w:pPr>
            <w:r>
              <w:rPr>
                <w:sz w:val="16"/>
              </w:rPr>
              <w:t>2013-04-16</w:t>
            </w:r>
          </w:p>
        </w:tc>
        <w:tc>
          <w:tcPr>
            <w:tcW w:type="dxa" w:w="1106"/>
          </w:tcPr>
          <w:p>
            <w:pPr>
              <w:spacing w:after="0"/>
              <w:jc w:val="left"/>
            </w:pPr>
            <w:r>
              <w:rPr>
                <w:sz w:val="16"/>
              </w:rPr>
              <w:t>DR-4121-MI</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$266,242.40</w:t>
            </w:r>
          </w:p>
        </w:tc>
        <w:tc>
          <w:tcPr>
            <w:tcW w:type="dxa" w:w="953"/>
          </w:tcPr>
          <w:p>
            <w:pPr>
              <w:spacing w:after="0"/>
              <w:jc w:val="left"/>
            </w:pPr>
          </w:p>
        </w:tc>
      </w:tr>
      <w:tr>
        <w:trPr>
          <w:cantSplit/>
        </w:trPr>
        <w:tc>
          <w:tcPr>
            <w:tcW w:type="dxa" w:w="1106"/>
          </w:tcPr>
          <w:p>
            <w:pPr>
              <w:spacing w:after="0"/>
              <w:jc w:val="left"/>
            </w:pPr>
            <w:r>
              <w:rPr>
                <w:sz w:val="16"/>
              </w:rPr>
              <w:t>2008-07-14</w:t>
            </w:r>
          </w:p>
        </w:tc>
        <w:tc>
          <w:tcPr>
            <w:tcW w:type="dxa" w:w="1106"/>
          </w:tcPr>
          <w:p>
            <w:pPr>
              <w:spacing w:after="0"/>
              <w:jc w:val="left"/>
            </w:pPr>
            <w:r>
              <w:rPr>
                <w:sz w:val="16"/>
              </w:rPr>
              <w:t>2008-06-06</w:t>
            </w:r>
          </w:p>
        </w:tc>
        <w:tc>
          <w:tcPr>
            <w:tcW w:type="dxa" w:w="1106"/>
          </w:tcPr>
          <w:p>
            <w:pPr>
              <w:spacing w:after="0"/>
              <w:jc w:val="left"/>
            </w:pPr>
            <w:r>
              <w:rPr>
                <w:sz w:val="16"/>
              </w:rPr>
              <w:t>DR-1777-MI</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$391,954.12</w:t>
            </w:r>
          </w:p>
        </w:tc>
        <w:tc>
          <w:tcPr>
            <w:tcW w:type="dxa" w:w="953"/>
          </w:tcPr>
          <w:p>
            <w:pPr>
              <w:spacing w:after="0"/>
              <w:jc w:val="left"/>
            </w:pPr>
          </w:p>
        </w:tc>
      </w:tr>
      <w:tr>
        <w:trPr>
          <w:cantSplit/>
        </w:trPr>
        <w:tc>
          <w:tcPr>
            <w:tcW w:type="dxa" w:w="1106"/>
          </w:tcPr>
          <w:p>
            <w:pPr>
              <w:spacing w:after="0"/>
              <w:jc w:val="left"/>
            </w:pPr>
            <w:r>
              <w:rPr>
                <w:sz w:val="16"/>
              </w:rPr>
              <w:t>2005-09-07</w:t>
            </w:r>
          </w:p>
        </w:tc>
        <w:tc>
          <w:tcPr>
            <w:tcW w:type="dxa" w:w="1106"/>
          </w:tcPr>
          <w:p>
            <w:pPr>
              <w:spacing w:after="0"/>
              <w:jc w:val="left"/>
            </w:pPr>
            <w:r>
              <w:rPr>
                <w:sz w:val="16"/>
              </w:rPr>
              <w:t>2005-08-29</w:t>
            </w:r>
          </w:p>
        </w:tc>
        <w:tc>
          <w:tcPr>
            <w:tcW w:type="dxa" w:w="1106"/>
          </w:tcPr>
          <w:p>
            <w:pPr>
              <w:spacing w:after="0"/>
              <w:jc w:val="left"/>
            </w:pPr>
            <w:r>
              <w:rPr>
                <w:sz w:val="16"/>
              </w:rPr>
              <w:t>EM-3225-MI</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2004-06-30</w:t>
            </w:r>
          </w:p>
        </w:tc>
        <w:tc>
          <w:tcPr>
            <w:tcW w:type="dxa" w:w="1106"/>
          </w:tcPr>
          <w:p>
            <w:pPr>
              <w:spacing w:after="0"/>
              <w:jc w:val="left"/>
            </w:pPr>
            <w:r>
              <w:rPr>
                <w:sz w:val="16"/>
              </w:rPr>
              <w:t>2004-05-20</w:t>
            </w:r>
          </w:p>
        </w:tc>
        <w:tc>
          <w:tcPr>
            <w:tcW w:type="dxa" w:w="1106"/>
          </w:tcPr>
          <w:p>
            <w:pPr>
              <w:spacing w:after="0"/>
              <w:jc w:val="left"/>
            </w:pPr>
            <w:r>
              <w:rPr>
                <w:sz w:val="16"/>
              </w:rPr>
              <w:t>DR-1527-MI</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2001-01-10</w:t>
            </w:r>
          </w:p>
        </w:tc>
        <w:tc>
          <w:tcPr>
            <w:tcW w:type="dxa" w:w="1106"/>
          </w:tcPr>
          <w:p>
            <w:pPr>
              <w:spacing w:after="0"/>
              <w:jc w:val="left"/>
            </w:pPr>
            <w:r>
              <w:rPr>
                <w:sz w:val="16"/>
              </w:rPr>
              <w:t>2000-12-11</w:t>
            </w:r>
          </w:p>
        </w:tc>
        <w:tc>
          <w:tcPr>
            <w:tcW w:type="dxa" w:w="1106"/>
          </w:tcPr>
          <w:p>
            <w:pPr>
              <w:spacing w:after="0"/>
              <w:jc w:val="left"/>
            </w:pPr>
            <w:r>
              <w:rPr>
                <w:sz w:val="16"/>
              </w:rPr>
              <w:t>EM-3160-MI</w:t>
            </w:r>
          </w:p>
        </w:tc>
        <w:tc>
          <w:tcPr>
            <w:tcW w:type="dxa" w:w="1487"/>
          </w:tcPr>
          <w:p>
            <w:pPr>
              <w:spacing w:after="0"/>
              <w:jc w:val="left"/>
            </w:pPr>
            <w:r>
              <w:rPr>
                <w:sz w:val="16"/>
              </w:rPr>
              <w:t>Emergency</w:t>
            </w:r>
          </w:p>
        </w:tc>
        <w:tc>
          <w:tcPr>
            <w:tcW w:type="dxa" w:w="2820"/>
          </w:tcPr>
          <w:p>
            <w:pPr>
              <w:spacing w:after="0"/>
              <w:jc w:val="left"/>
            </w:pPr>
            <w:r>
              <w:rPr>
                <w:sz w:val="16"/>
              </w:rPr>
              <w:t>Snow</w:t>
            </w:r>
          </w:p>
        </w:tc>
        <w:tc>
          <w:tcPr>
            <w:tcW w:type="dxa" w:w="2620"/>
          </w:tcPr>
          <w:p>
            <w:pPr>
              <w:spacing w:after="0"/>
              <w:jc w:val="left"/>
            </w:pPr>
            <w:r>
              <w:rPr>
                <w:sz w:val="16"/>
              </w:rPr>
              <w:t>Winter Weather</w:t>
            </w:r>
          </w:p>
        </w:tc>
        <w:tc>
          <w:tcPr>
            <w:tcW w:type="dxa" w:w="2915"/>
          </w:tcPr>
          <w:p>
            <w:pPr>
              <w:spacing w:after="0"/>
              <w:jc w:val="right"/>
            </w:pPr>
            <w:r>
              <w:rPr>
                <w:sz w:val="16"/>
              </w:rPr>
              <w:t>$194,584.10</w:t>
            </w:r>
          </w:p>
        </w:tc>
        <w:tc>
          <w:tcPr>
            <w:tcW w:type="dxa" w:w="953"/>
          </w:tcPr>
          <w:p>
            <w:pPr>
              <w:spacing w:after="0"/>
              <w:jc w:val="left"/>
            </w:pPr>
          </w:p>
        </w:tc>
      </w:tr>
      <w:tr>
        <w:trPr>
          <w:cantSplit/>
        </w:trPr>
        <w:tc>
          <w:tcPr>
            <w:tcW w:type="dxa" w:w="1106"/>
          </w:tcPr>
          <w:p>
            <w:pPr>
              <w:spacing w:after="0"/>
              <w:jc w:val="left"/>
            </w:pPr>
            <w:r>
              <w:rPr>
                <w:sz w:val="16"/>
              </w:rPr>
              <w:t>1999-01-27</w:t>
            </w:r>
          </w:p>
        </w:tc>
        <w:tc>
          <w:tcPr>
            <w:tcW w:type="dxa" w:w="1106"/>
          </w:tcPr>
          <w:p>
            <w:pPr>
              <w:spacing w:after="0"/>
              <w:jc w:val="left"/>
            </w:pPr>
            <w:r>
              <w:rPr>
                <w:sz w:val="16"/>
              </w:rPr>
              <w:t>1999-01-02</w:t>
            </w:r>
          </w:p>
        </w:tc>
        <w:tc>
          <w:tcPr>
            <w:tcW w:type="dxa" w:w="1106"/>
          </w:tcPr>
          <w:p>
            <w:pPr>
              <w:spacing w:after="0"/>
              <w:jc w:val="left"/>
            </w:pPr>
            <w:r>
              <w:rPr>
                <w:sz w:val="16"/>
              </w:rPr>
              <w:t>EM-3137-MI</w:t>
            </w:r>
          </w:p>
        </w:tc>
        <w:tc>
          <w:tcPr>
            <w:tcW w:type="dxa" w:w="1487"/>
          </w:tcPr>
          <w:p>
            <w:pPr>
              <w:spacing w:after="0"/>
              <w:jc w:val="left"/>
            </w:pPr>
            <w:r>
              <w:rPr>
                <w:sz w:val="16"/>
              </w:rPr>
              <w:t>Emergency</w:t>
            </w:r>
          </w:p>
        </w:tc>
        <w:tc>
          <w:tcPr>
            <w:tcW w:type="dxa" w:w="2820"/>
          </w:tcPr>
          <w:p>
            <w:pPr>
              <w:spacing w:after="0"/>
              <w:jc w:val="left"/>
            </w:pPr>
            <w:r>
              <w:rPr>
                <w:sz w:val="16"/>
              </w:rPr>
              <w:t>Mi - Severe Weather 1/2 /99</w:t>
            </w:r>
          </w:p>
        </w:tc>
        <w:tc>
          <w:tcPr>
            <w:tcW w:type="dxa" w:w="2620"/>
          </w:tcPr>
          <w:p>
            <w:pPr>
              <w:spacing w:after="0"/>
              <w:jc w:val="left"/>
            </w:pPr>
            <w:r>
              <w:rPr>
                <w:sz w:val="16"/>
              </w:rPr>
              <w:t>Winter Weather</w:t>
            </w:r>
          </w:p>
        </w:tc>
        <w:tc>
          <w:tcPr>
            <w:tcW w:type="dxa" w:w="2915"/>
          </w:tcPr>
          <w:p>
            <w:pPr>
              <w:spacing w:after="0"/>
              <w:jc w:val="right"/>
            </w:pPr>
            <w:r>
              <w:rPr>
                <w:sz w:val="16"/>
              </w:rPr>
              <w:t>$162,169.69</w:t>
            </w:r>
          </w:p>
        </w:tc>
        <w:tc>
          <w:tcPr>
            <w:tcW w:type="dxa" w:w="953"/>
          </w:tcPr>
          <w:p>
            <w:pPr>
              <w:spacing w:after="0"/>
              <w:jc w:val="left"/>
            </w:pPr>
          </w:p>
        </w:tc>
      </w:tr>
      <w:tr>
        <w:trPr>
          <w:cantSplit/>
        </w:trPr>
        <w:tc>
          <w:tcPr>
            <w:tcW w:type="dxa" w:w="1106"/>
          </w:tcPr>
          <w:p>
            <w:pPr>
              <w:spacing w:after="0"/>
              <w:jc w:val="left"/>
            </w:pPr>
            <w:r>
              <w:rPr>
                <w:sz w:val="16"/>
              </w:rPr>
              <w:t>1998-06-24</w:t>
            </w:r>
          </w:p>
        </w:tc>
        <w:tc>
          <w:tcPr>
            <w:tcW w:type="dxa" w:w="1106"/>
          </w:tcPr>
          <w:p>
            <w:pPr>
              <w:spacing w:after="0"/>
              <w:jc w:val="left"/>
            </w:pPr>
            <w:r>
              <w:rPr>
                <w:sz w:val="16"/>
              </w:rPr>
              <w:t>1998-05-29</w:t>
            </w:r>
          </w:p>
        </w:tc>
        <w:tc>
          <w:tcPr>
            <w:tcW w:type="dxa" w:w="1106"/>
          </w:tcPr>
          <w:p>
            <w:pPr>
              <w:spacing w:after="0"/>
              <w:jc w:val="left"/>
            </w:pPr>
            <w:r>
              <w:rPr>
                <w:sz w:val="16"/>
              </w:rPr>
              <w:t>DR-1226-MI</w:t>
            </w:r>
          </w:p>
        </w:tc>
        <w:tc>
          <w:tcPr>
            <w:tcW w:type="dxa" w:w="1487"/>
          </w:tcPr>
          <w:p>
            <w:pPr>
              <w:spacing w:after="0"/>
              <w:jc w:val="left"/>
            </w:pPr>
            <w:r>
              <w:rPr>
                <w:sz w:val="16"/>
              </w:rPr>
              <w:t>Major disaster</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1986-09-18</w:t>
            </w:r>
          </w:p>
        </w:tc>
        <w:tc>
          <w:tcPr>
            <w:tcW w:type="dxa" w:w="1106"/>
          </w:tcPr>
          <w:p>
            <w:pPr>
              <w:spacing w:after="0"/>
              <w:jc w:val="left"/>
            </w:pPr>
            <w:r>
              <w:rPr>
                <w:sz w:val="16"/>
              </w:rPr>
              <w:t>1986-09-10</w:t>
            </w:r>
          </w:p>
        </w:tc>
        <w:tc>
          <w:tcPr>
            <w:tcW w:type="dxa" w:w="1106"/>
          </w:tcPr>
          <w:p>
            <w:pPr>
              <w:spacing w:after="0"/>
              <w:jc w:val="left"/>
            </w:pPr>
            <w:r>
              <w:rPr>
                <w:sz w:val="16"/>
              </w:rPr>
              <w:t>DR-774-MI</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1980-09-08</w:t>
            </w:r>
          </w:p>
        </w:tc>
        <w:tc>
          <w:tcPr>
            <w:tcW w:type="dxa" w:w="1106"/>
          </w:tcPr>
          <w:p>
            <w:pPr>
              <w:spacing w:after="0"/>
              <w:jc w:val="left"/>
            </w:pPr>
            <w:r>
              <w:rPr>
                <w:sz w:val="16"/>
              </w:rPr>
              <w:t>1980-09-08</w:t>
            </w:r>
          </w:p>
        </w:tc>
        <w:tc>
          <w:tcPr>
            <w:tcW w:type="dxa" w:w="1106"/>
          </w:tcPr>
          <w:p>
            <w:pPr>
              <w:spacing w:after="0"/>
              <w:jc w:val="left"/>
            </w:pPr>
            <w:r>
              <w:rPr>
                <w:sz w:val="16"/>
              </w:rPr>
              <w:t>DR-631-MI</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1978-01-27</w:t>
            </w:r>
          </w:p>
        </w:tc>
        <w:tc>
          <w:tcPr>
            <w:tcW w:type="dxa" w:w="1106"/>
          </w:tcPr>
          <w:p>
            <w:pPr>
              <w:spacing w:after="0"/>
              <w:jc w:val="left"/>
            </w:pPr>
            <w:r>
              <w:rPr>
                <w:sz w:val="16"/>
              </w:rPr>
              <w:t>1978-01-27</w:t>
            </w:r>
          </w:p>
        </w:tc>
        <w:tc>
          <w:tcPr>
            <w:tcW w:type="dxa" w:w="1106"/>
          </w:tcPr>
          <w:p>
            <w:pPr>
              <w:spacing w:after="0"/>
              <w:jc w:val="left"/>
            </w:pPr>
            <w:r>
              <w:rPr>
                <w:sz w:val="16"/>
              </w:rPr>
              <w:t>EM-3057-MI</w:t>
            </w:r>
          </w:p>
        </w:tc>
        <w:tc>
          <w:tcPr>
            <w:tcW w:type="dxa" w:w="1487"/>
          </w:tcPr>
          <w:p>
            <w:pPr>
              <w:spacing w:after="0"/>
              <w:jc w:val="left"/>
            </w:pPr>
            <w:r>
              <w:rPr>
                <w:sz w:val="16"/>
              </w:rPr>
              <w:t>Emergency</w:t>
            </w:r>
          </w:p>
        </w:tc>
        <w:tc>
          <w:tcPr>
            <w:tcW w:type="dxa" w:w="2820"/>
          </w:tcPr>
          <w:p>
            <w:pPr>
              <w:spacing w:after="0"/>
              <w:jc w:val="left"/>
            </w:pPr>
            <w:r>
              <w:rPr>
                <w:sz w:val="16"/>
              </w:rPr>
              <w:t>Blizzards &amp; Snowstorms</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1977-02-05</w:t>
            </w:r>
          </w:p>
        </w:tc>
        <w:tc>
          <w:tcPr>
            <w:tcW w:type="dxa" w:w="1106"/>
          </w:tcPr>
          <w:p>
            <w:pPr>
              <w:spacing w:after="0"/>
              <w:jc w:val="left"/>
            </w:pPr>
            <w:r>
              <w:rPr>
                <w:sz w:val="16"/>
              </w:rPr>
              <w:t>1977-02-05</w:t>
            </w:r>
          </w:p>
        </w:tc>
        <w:tc>
          <w:tcPr>
            <w:tcW w:type="dxa" w:w="1106"/>
          </w:tcPr>
          <w:p>
            <w:pPr>
              <w:spacing w:after="0"/>
              <w:jc w:val="left"/>
            </w:pPr>
            <w:r>
              <w:rPr>
                <w:sz w:val="16"/>
              </w:rPr>
              <w:t>EM-3030-MI</w:t>
            </w:r>
          </w:p>
        </w:tc>
        <w:tc>
          <w:tcPr>
            <w:tcW w:type="dxa" w:w="1487"/>
          </w:tcPr>
          <w:p>
            <w:pPr>
              <w:spacing w:after="0"/>
              <w:jc w:val="left"/>
            </w:pPr>
            <w:r>
              <w:rPr>
                <w:sz w:val="16"/>
              </w:rPr>
              <w:t>Emergency</w:t>
            </w:r>
          </w:p>
        </w:tc>
        <w:tc>
          <w:tcPr>
            <w:tcW w:type="dxa" w:w="2820"/>
          </w:tcPr>
          <w:p>
            <w:pPr>
              <w:spacing w:after="0"/>
              <w:jc w:val="left"/>
            </w:pPr>
            <w:r>
              <w:rPr>
                <w:sz w:val="16"/>
              </w:rPr>
              <w:t>Snowstorms</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1976-03-19</w:t>
            </w:r>
          </w:p>
        </w:tc>
        <w:tc>
          <w:tcPr>
            <w:tcW w:type="dxa" w:w="1106"/>
          </w:tcPr>
          <w:p>
            <w:pPr>
              <w:spacing w:after="0"/>
              <w:jc w:val="left"/>
            </w:pPr>
            <w:r>
              <w:rPr>
                <w:sz w:val="16"/>
              </w:rPr>
              <w:t>1976-03-19</w:t>
            </w:r>
          </w:p>
        </w:tc>
        <w:tc>
          <w:tcPr>
            <w:tcW w:type="dxa" w:w="1106"/>
          </w:tcPr>
          <w:p>
            <w:pPr>
              <w:spacing w:after="0"/>
              <w:jc w:val="left"/>
            </w:pPr>
            <w:r>
              <w:rPr>
                <w:sz w:val="16"/>
              </w:rPr>
              <w:t>DR-495-MI</w:t>
            </w:r>
          </w:p>
        </w:tc>
        <w:tc>
          <w:tcPr>
            <w:tcW w:type="dxa" w:w="1487"/>
          </w:tcPr>
          <w:p>
            <w:pPr>
              <w:spacing w:after="0"/>
              <w:jc w:val="left"/>
            </w:pPr>
            <w:r>
              <w:rPr>
                <w:sz w:val="16"/>
              </w:rPr>
              <w:t>Major disaster</w:t>
            </w:r>
          </w:p>
        </w:tc>
        <w:tc>
          <w:tcPr>
            <w:tcW w:type="dxa" w:w="2820"/>
          </w:tcPr>
          <w:p>
            <w:pPr>
              <w:spacing w:after="0"/>
              <w:jc w:val="left"/>
            </w:pPr>
            <w:r>
              <w:rPr>
                <w:sz w:val="16"/>
              </w:rPr>
              <w:t>Severe Storms, Tornadoes, Icing &amp; Flooding</w:t>
            </w:r>
          </w:p>
        </w:tc>
        <w:tc>
          <w:tcPr>
            <w:tcW w:type="dxa" w:w="2620"/>
          </w:tcPr>
          <w:p>
            <w:pPr>
              <w:spacing w:after="0"/>
              <w:jc w:val="left"/>
            </w:pPr>
            <w:r>
              <w:rPr>
                <w:sz w:val="16"/>
              </w:rPr>
              <w:t>Inland Flooding;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1975-09-30</w:t>
            </w:r>
          </w:p>
        </w:tc>
        <w:tc>
          <w:tcPr>
            <w:tcW w:type="dxa" w:w="1106"/>
          </w:tcPr>
          <w:p>
            <w:pPr>
              <w:spacing w:after="0"/>
              <w:jc w:val="left"/>
            </w:pPr>
            <w:r>
              <w:rPr>
                <w:sz w:val="16"/>
              </w:rPr>
              <w:t>1975-09-30</w:t>
            </w:r>
          </w:p>
        </w:tc>
        <w:tc>
          <w:tcPr>
            <w:tcW w:type="dxa" w:w="1106"/>
          </w:tcPr>
          <w:p>
            <w:pPr>
              <w:spacing w:after="0"/>
              <w:jc w:val="left"/>
            </w:pPr>
            <w:r>
              <w:rPr>
                <w:sz w:val="16"/>
              </w:rPr>
              <w:t>DR-486-MI</w:t>
            </w:r>
          </w:p>
        </w:tc>
        <w:tc>
          <w:tcPr>
            <w:tcW w:type="dxa" w:w="1487"/>
          </w:tcPr>
          <w:p>
            <w:pPr>
              <w:spacing w:after="0"/>
              <w:jc w:val="left"/>
            </w:pPr>
            <w:r>
              <w:rPr>
                <w:sz w:val="16"/>
              </w:rPr>
              <w:t>Major disaster</w:t>
            </w:r>
          </w:p>
        </w:tc>
        <w:tc>
          <w:tcPr>
            <w:tcW w:type="dxa" w:w="2820"/>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1965-04-14</w:t>
            </w:r>
          </w:p>
        </w:tc>
        <w:tc>
          <w:tcPr>
            <w:tcW w:type="dxa" w:w="1106"/>
          </w:tcPr>
          <w:p>
            <w:pPr>
              <w:spacing w:after="0"/>
              <w:jc w:val="left"/>
            </w:pPr>
            <w:r>
              <w:rPr>
                <w:sz w:val="16"/>
              </w:rPr>
              <w:t>1965-04-14</w:t>
            </w:r>
          </w:p>
        </w:tc>
        <w:tc>
          <w:tcPr>
            <w:tcW w:type="dxa" w:w="1106"/>
          </w:tcPr>
          <w:p>
            <w:pPr>
              <w:spacing w:after="0"/>
              <w:jc w:val="left"/>
            </w:pPr>
            <w:r>
              <w:rPr>
                <w:sz w:val="16"/>
              </w:rPr>
              <w:t>DR-190-MI</w:t>
            </w:r>
          </w:p>
        </w:tc>
        <w:tc>
          <w:tcPr>
            <w:tcW w:type="dxa" w:w="1487"/>
          </w:tcPr>
          <w:p>
            <w:pPr>
              <w:spacing w:after="0"/>
              <w:jc w:val="left"/>
            </w:pPr>
            <w:r>
              <w:rPr>
                <w:sz w:val="16"/>
              </w:rPr>
              <w:t>Major disaster</w:t>
            </w:r>
          </w:p>
        </w:tc>
        <w:tc>
          <w:tcPr>
            <w:tcW w:type="dxa" w:w="2820"/>
          </w:tcPr>
          <w:p>
            <w:pPr>
              <w:spacing w:after="0"/>
              <w:jc w:val="left"/>
            </w:pPr>
            <w:r>
              <w:rPr>
                <w:sz w:val="16"/>
              </w:rPr>
              <w:t>Tornadoes &amp; Severe Storms</w:t>
            </w:r>
          </w:p>
        </w:tc>
        <w:tc>
          <w:tcPr>
            <w:tcW w:type="dxa" w:w="2620"/>
          </w:tcPr>
          <w:p>
            <w:pPr>
              <w:spacing w:after="0"/>
              <w:jc w:val="left"/>
            </w:pPr>
            <w:r>
              <w:rPr>
                <w:sz w:val="16"/>
              </w:rPr>
              <w:t>Tornado</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208</w:t>
            </w:r>
          </w:p>
        </w:tc>
        <w:tc>
          <w:tcPr>
            <w:tcW w:type="dxa" w:w="1159"/>
          </w:tcPr>
          <w:p>
            <w:pPr>
              <w:spacing w:after="0"/>
              <w:jc w:val="right"/>
            </w:pPr>
            <w:r>
              <w:rPr>
                <w:sz w:val="16"/>
              </w:rPr>
              <w:t>17</w:t>
            </w:r>
          </w:p>
        </w:tc>
        <w:tc>
          <w:tcPr>
            <w:tcW w:type="dxa" w:w="2116"/>
          </w:tcPr>
          <w:p>
            <w:pPr>
              <w:spacing w:after="0"/>
              <w:jc w:val="right"/>
            </w:pPr>
            <w:r>
              <w:rPr>
                <w:sz w:val="16"/>
              </w:rPr>
              <w:t>4</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154</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56"/>
        <w:gridCol w:w="930"/>
        <w:gridCol w:w="2248"/>
        <w:gridCol w:w="1039"/>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2025-05-15</w:t>
            </w:r>
          </w:p>
        </w:tc>
        <w:tc>
          <w:tcPr>
            <w:tcW w:type="dxa" w:w="1215"/>
          </w:tcPr>
          <w:p>
            <w:pPr>
              <w:spacing w:after="0"/>
              <w:jc w:val="left"/>
            </w:pPr>
            <w:r>
              <w:rPr>
                <w:sz w:val="16"/>
              </w:rPr>
              <w:t>Thunderstorm Wind</w:t>
            </w:r>
          </w:p>
        </w:tc>
        <w:tc>
          <w:tcPr>
            <w:tcW w:type="dxa" w:w="1890"/>
          </w:tcPr>
          <w:p>
            <w:pPr>
              <w:spacing w:after="0"/>
              <w:jc w:val="left"/>
            </w:pPr>
            <w:r>
              <w:rPr>
                <w:sz w:val="16"/>
              </w:rPr>
              <w:t>87 kt (100 mph) estimated gust</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48"/>
          </w:tcPr>
          <w:p>
            <w:pPr>
              <w:spacing w:after="0"/>
              <w:jc w:val="left"/>
            </w:pPr>
            <w:r>
              <w:rPr>
                <w:sz w:val="16"/>
              </w:rPr>
              <w:t>LAKE MACATAWA</w:t>
            </w:r>
          </w:p>
        </w:tc>
        <w:tc>
          <w:tcPr>
            <w:tcW w:type="dxa" w:w="1039"/>
          </w:tcPr>
          <w:p>
            <w:pPr>
              <w:spacing w:after="0"/>
              <w:jc w:val="left"/>
            </w:pPr>
            <w:r>
              <w:rPr>
                <w:sz w:val="16"/>
              </w:rPr>
              <w:t>new since last plan; within last 5 years</w:t>
            </w: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2023-10-31</w:t>
            </w:r>
          </w:p>
        </w:tc>
        <w:tc>
          <w:tcPr>
            <w:tcW w:type="dxa" w:w="1215"/>
          </w:tcPr>
          <w:p>
            <w:pPr>
              <w:spacing w:after="0"/>
              <w:jc w:val="left"/>
            </w:pPr>
            <w:r>
              <w:rPr>
                <w:sz w:val="16"/>
              </w:rPr>
              <w:t>Heavy Snow</w:t>
            </w:r>
          </w:p>
        </w:tc>
        <w:tc>
          <w:tcPr>
            <w:tcW w:type="dxa" w:w="1890"/>
          </w:tcPr>
          <w:p>
            <w:pPr>
              <w:spacing w:after="0"/>
              <w:jc w:val="left"/>
            </w:pPr>
          </w:p>
        </w:tc>
        <w:tc>
          <w:tcPr>
            <w:tcW w:type="dxa" w:w="3056"/>
          </w:tcPr>
          <w:p>
            <w:pPr>
              <w:spacing w:after="0"/>
              <w:jc w:val="left"/>
            </w:pPr>
            <w:r>
              <w:rPr>
                <w:sz w:val="16"/>
              </w:rPr>
              <w:t>$300,000 property; $0 crops (zone total, 2023 dollars)</w:t>
            </w:r>
          </w:p>
        </w:tc>
        <w:tc>
          <w:tcPr>
            <w:tcW w:type="dxa" w:w="930"/>
          </w:tcPr>
          <w:p>
            <w:pPr>
              <w:spacing w:after="0"/>
              <w:jc w:val="right"/>
            </w:pPr>
            <w:r>
              <w:rPr>
                <w:sz w:val="16"/>
              </w:rPr>
              <w:t>0, 0</w:t>
            </w:r>
          </w:p>
        </w:tc>
        <w:tc>
          <w:tcPr>
            <w:tcW w:type="dxa" w:w="2248"/>
          </w:tcPr>
          <w:p>
            <w:pPr>
              <w:spacing w:after="0"/>
              <w:jc w:val="left"/>
            </w:pPr>
            <w:r>
              <w:rPr>
                <w:sz w:val="16"/>
              </w:rPr>
              <w:t>NWS zone MIZ056 (OTTAWA), zone-level</w:t>
            </w:r>
          </w:p>
        </w:tc>
        <w:tc>
          <w:tcPr>
            <w:tcW w:type="dxa" w:w="1039"/>
          </w:tcPr>
          <w:p>
            <w:pPr>
              <w:spacing w:after="0"/>
              <w:jc w:val="left"/>
            </w:pPr>
            <w:r>
              <w:rPr>
                <w:sz w:val="16"/>
              </w:rPr>
              <w:t>new since last plan; within last 5 years</w:t>
            </w:r>
          </w:p>
        </w:tc>
        <w:tc>
          <w:tcPr>
            <w:tcW w:type="dxa" w:w="26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1890"/>
          </w:tcPr>
          <w:p>
            <w:pPr>
              <w:spacing w:after="0"/>
              <w:jc w:val="left"/>
            </w:pPr>
            <w:r>
              <w:rPr>
                <w:sz w:val="16"/>
              </w:rPr>
              <w:t>69 kt (79 mph) measured gust</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48"/>
          </w:tcPr>
          <w:p>
            <w:pPr>
              <w:spacing w:after="0"/>
              <w:jc w:val="left"/>
            </w:pPr>
            <w:r>
              <w:rPr>
                <w:sz w:val="16"/>
              </w:rPr>
              <w:t>NWS zone MIZ056 (OTTAWA), zone-level</w:t>
            </w:r>
          </w:p>
        </w:tc>
        <w:tc>
          <w:tcPr>
            <w:tcW w:type="dxa" w:w="1039"/>
          </w:tcPr>
          <w:p>
            <w:pPr>
              <w:spacing w:after="0"/>
              <w:jc w:val="left"/>
            </w:pPr>
            <w:r>
              <w:rPr>
                <w:sz w:val="16"/>
              </w:rPr>
              <w:t>within last 5 years</w:t>
            </w: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1890"/>
          </w:tcPr>
          <w:p>
            <w:pPr>
              <w:spacing w:after="0"/>
              <w:jc w:val="left"/>
            </w:pPr>
          </w:p>
        </w:tc>
        <w:tc>
          <w:tcPr>
            <w:tcW w:type="dxa" w:w="3056"/>
          </w:tcPr>
          <w:p>
            <w:pPr>
              <w:spacing w:after="0"/>
              <w:jc w:val="left"/>
            </w:pPr>
            <w:r>
              <w:rPr>
                <w:sz w:val="16"/>
              </w:rPr>
              <w:t>$3,000,000 property; $0 crops (zone total, 2019 dollars)</w:t>
            </w:r>
          </w:p>
        </w:tc>
        <w:tc>
          <w:tcPr>
            <w:tcW w:type="dxa" w:w="930"/>
          </w:tcPr>
          <w:p>
            <w:pPr>
              <w:spacing w:after="0"/>
              <w:jc w:val="right"/>
            </w:pPr>
            <w:r>
              <w:rPr>
                <w:sz w:val="16"/>
              </w:rPr>
              <w:t>0, 0</w:t>
            </w:r>
          </w:p>
        </w:tc>
        <w:tc>
          <w:tcPr>
            <w:tcW w:type="dxa" w:w="2248"/>
          </w:tcPr>
          <w:p>
            <w:pPr>
              <w:spacing w:after="0"/>
              <w:jc w:val="left"/>
            </w:pPr>
            <w:r>
              <w:rPr>
                <w:sz w:val="16"/>
              </w:rPr>
              <w:t>NWS zone MIZ056 (OTTAWA), zone-level</w:t>
            </w:r>
          </w:p>
        </w:tc>
        <w:tc>
          <w:tcPr>
            <w:tcW w:type="dxa" w:w="1039"/>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890"/>
          </w:tcPr>
          <w:p>
            <w:pPr>
              <w:spacing w:after="0"/>
              <w:jc w:val="left"/>
            </w:pPr>
            <w:r>
              <w:rPr>
                <w:sz w:val="16"/>
              </w:rPr>
              <w:t>52 kt (60 mph) estimated gust</w:t>
            </w:r>
          </w:p>
        </w:tc>
        <w:tc>
          <w:tcPr>
            <w:tcW w:type="dxa" w:w="3056"/>
          </w:tcPr>
          <w:p>
            <w:pPr>
              <w:spacing w:after="0"/>
              <w:jc w:val="left"/>
            </w:pPr>
            <w:r>
              <w:rPr>
                <w:sz w:val="16"/>
              </w:rPr>
              <w:t>$15,000,000 property; $0 crops (zone total, 2017 dollars)</w:t>
            </w:r>
          </w:p>
        </w:tc>
        <w:tc>
          <w:tcPr>
            <w:tcW w:type="dxa" w:w="930"/>
          </w:tcPr>
          <w:p>
            <w:pPr>
              <w:spacing w:after="0"/>
              <w:jc w:val="right"/>
            </w:pPr>
            <w:r>
              <w:rPr>
                <w:sz w:val="16"/>
              </w:rPr>
              <w:t>0, 0</w:t>
            </w:r>
          </w:p>
        </w:tc>
        <w:tc>
          <w:tcPr>
            <w:tcW w:type="dxa" w:w="2248"/>
          </w:tcPr>
          <w:p>
            <w:pPr>
              <w:spacing w:after="0"/>
              <w:jc w:val="left"/>
            </w:pPr>
            <w:r>
              <w:rPr>
                <w:sz w:val="16"/>
              </w:rPr>
              <w:t>NWS zone MIZ056 (OTTAWA), zone-level</w:t>
            </w:r>
          </w:p>
        </w:tc>
        <w:tc>
          <w:tcPr>
            <w:tcW w:type="dxa" w:w="1039"/>
          </w:tcPr>
          <w:p>
            <w:pPr>
              <w:spacing w:after="0"/>
              <w:jc w:val="left"/>
            </w:pPr>
          </w:p>
        </w:tc>
        <w:tc>
          <w:tcPr>
            <w:tcW w:type="dxa" w:w="2697"/>
          </w:tcPr>
          <w:p>
            <w:pPr>
              <w:spacing w:after="0"/>
              <w:jc w:val="left"/>
            </w:pPr>
            <w:r>
              <w:rPr>
                <w:sz w:val="16"/>
              </w:rPr>
              <w:t>B1-c most damaging: High Wind and Strong Wind</w:t>
            </w:r>
          </w:p>
        </w:tc>
      </w:tr>
      <w:tr>
        <w:trPr>
          <w:cantSplit/>
        </w:trPr>
        <w:tc>
          <w:tcPr>
            <w:tcW w:type="dxa" w:w="1037"/>
          </w:tcPr>
          <w:p>
            <w:pPr>
              <w:spacing w:after="0"/>
              <w:jc w:val="left"/>
            </w:pPr>
            <w:r>
              <w:rPr>
                <w:sz w:val="16"/>
              </w:rPr>
              <w:t>2009-06-19</w:t>
            </w:r>
          </w:p>
        </w:tc>
        <w:tc>
          <w:tcPr>
            <w:tcW w:type="dxa" w:w="1215"/>
          </w:tcPr>
          <w:p>
            <w:pPr>
              <w:spacing w:after="0"/>
              <w:jc w:val="left"/>
            </w:pPr>
            <w:r>
              <w:rPr>
                <w:sz w:val="16"/>
              </w:rPr>
              <w:t>Flash Flood</w:t>
            </w:r>
          </w:p>
        </w:tc>
        <w:tc>
          <w:tcPr>
            <w:tcW w:type="dxa" w:w="1890"/>
          </w:tcPr>
          <w:p>
            <w:pPr>
              <w:spacing w:after="0"/>
              <w:jc w:val="left"/>
            </w:pPr>
          </w:p>
        </w:tc>
        <w:tc>
          <w:tcPr>
            <w:tcW w:type="dxa" w:w="3056"/>
          </w:tcPr>
          <w:p>
            <w:pPr>
              <w:spacing w:after="0"/>
              <w:jc w:val="left"/>
            </w:pPr>
            <w:r>
              <w:rPr>
                <w:sz w:val="16"/>
              </w:rPr>
              <w:t>$34,000,000 property; $0 crops (2009 dollars)</w:t>
            </w:r>
          </w:p>
        </w:tc>
        <w:tc>
          <w:tcPr>
            <w:tcW w:type="dxa" w:w="930"/>
          </w:tcPr>
          <w:p>
            <w:pPr>
              <w:spacing w:after="0"/>
              <w:jc w:val="right"/>
            </w:pPr>
            <w:r>
              <w:rPr>
                <w:sz w:val="16"/>
              </w:rPr>
              <w:t>0, 0</w:t>
            </w:r>
          </w:p>
        </w:tc>
        <w:tc>
          <w:tcPr>
            <w:tcW w:type="dxa" w:w="2248"/>
          </w:tcPr>
          <w:p>
            <w:pPr>
              <w:spacing w:after="0"/>
              <w:jc w:val="left"/>
            </w:pPr>
            <w:r>
              <w:rPr>
                <w:sz w:val="16"/>
              </w:rPr>
              <w:t>VRIESLAND to HUDSONVILLE</w:t>
            </w:r>
          </w:p>
        </w:tc>
        <w:tc>
          <w:tcPr>
            <w:tcW w:type="dxa" w:w="1039"/>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2008-06-08</w:t>
            </w:r>
          </w:p>
        </w:tc>
        <w:tc>
          <w:tcPr>
            <w:tcW w:type="dxa" w:w="1215"/>
          </w:tcPr>
          <w:p>
            <w:pPr>
              <w:spacing w:after="0"/>
              <w:jc w:val="left"/>
            </w:pPr>
            <w:r>
              <w:rPr>
                <w:sz w:val="16"/>
              </w:rPr>
              <w:t>Thunderstorm Wind</w:t>
            </w:r>
          </w:p>
        </w:tc>
        <w:tc>
          <w:tcPr>
            <w:tcW w:type="dxa" w:w="1890"/>
          </w:tcPr>
          <w:p>
            <w:pPr>
              <w:spacing w:after="0"/>
              <w:jc w:val="left"/>
            </w:pPr>
            <w:r>
              <w:rPr>
                <w:sz w:val="16"/>
              </w:rPr>
              <w:t>61 kt (70 mph) estimated gust</w:t>
            </w:r>
          </w:p>
        </w:tc>
        <w:tc>
          <w:tcPr>
            <w:tcW w:type="dxa" w:w="3056"/>
          </w:tcPr>
          <w:p>
            <w:pPr>
              <w:spacing w:after="0"/>
              <w:jc w:val="left"/>
            </w:pPr>
            <w:r>
              <w:rPr>
                <w:sz w:val="16"/>
              </w:rPr>
              <w:t>damage not reported</w:t>
            </w:r>
          </w:p>
        </w:tc>
        <w:tc>
          <w:tcPr>
            <w:tcW w:type="dxa" w:w="930"/>
          </w:tcPr>
          <w:p>
            <w:pPr>
              <w:spacing w:after="0"/>
              <w:jc w:val="right"/>
            </w:pPr>
            <w:r>
              <w:rPr>
                <w:sz w:val="16"/>
              </w:rPr>
              <w:t>1, 1</w:t>
            </w:r>
          </w:p>
        </w:tc>
        <w:tc>
          <w:tcPr>
            <w:tcW w:type="dxa" w:w="2248"/>
          </w:tcPr>
          <w:p>
            <w:pPr>
              <w:spacing w:after="0"/>
              <w:jc w:val="left"/>
            </w:pPr>
            <w:r>
              <w:rPr>
                <w:sz w:val="16"/>
              </w:rPr>
              <w:t>SPRING LAKE</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1890"/>
          </w:tcPr>
          <w:p>
            <w:pPr>
              <w:spacing w:after="0"/>
              <w:jc w:val="left"/>
            </w:pPr>
            <w:r>
              <w:rPr>
                <w:sz w:val="16"/>
              </w:rPr>
              <w:t>speed not recorded</w:t>
            </w:r>
          </w:p>
        </w:tc>
        <w:tc>
          <w:tcPr>
            <w:tcW w:type="dxa" w:w="3056"/>
          </w:tcPr>
          <w:p>
            <w:pPr>
              <w:spacing w:after="0"/>
              <w:jc w:val="left"/>
            </w:pPr>
            <w:r>
              <w:rPr>
                <w:sz w:val="16"/>
              </w:rPr>
              <w:t>$34,630,000 property; $10,000,000 crops (1998 dollars)</w:t>
            </w:r>
          </w:p>
        </w:tc>
        <w:tc>
          <w:tcPr>
            <w:tcW w:type="dxa" w:w="930"/>
          </w:tcPr>
          <w:p>
            <w:pPr>
              <w:spacing w:after="0"/>
              <w:jc w:val="right"/>
            </w:pPr>
            <w:r>
              <w:rPr>
                <w:sz w:val="16"/>
              </w:rPr>
              <w:t>1, 20</w:t>
            </w:r>
          </w:p>
        </w:tc>
        <w:tc>
          <w:tcPr>
            <w:tcW w:type="dxa" w:w="2248"/>
          </w:tcPr>
          <w:p>
            <w:pPr>
              <w:spacing w:after="0"/>
              <w:jc w:val="left"/>
            </w:pPr>
            <w:r>
              <w:rPr>
                <w:sz w:val="16"/>
              </w:rPr>
              <w:t>GRAND HAVEN to HUDSONVILLE</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1998-04-21</w:t>
            </w:r>
          </w:p>
        </w:tc>
        <w:tc>
          <w:tcPr>
            <w:tcW w:type="dxa" w:w="1215"/>
          </w:tcPr>
          <w:p>
            <w:pPr>
              <w:spacing w:after="0"/>
              <w:jc w:val="left"/>
            </w:pPr>
            <w:r>
              <w:rPr>
                <w:sz w:val="16"/>
              </w:rPr>
              <w:t>Lightning</w:t>
            </w:r>
          </w:p>
        </w:tc>
        <w:tc>
          <w:tcPr>
            <w:tcW w:type="dxa" w:w="1890"/>
          </w:tcPr>
          <w:p>
            <w:pPr>
              <w:spacing w:after="0"/>
              <w:jc w:val="left"/>
            </w:pPr>
          </w:p>
        </w:tc>
        <w:tc>
          <w:tcPr>
            <w:tcW w:type="dxa" w:w="3056"/>
          </w:tcPr>
          <w:p>
            <w:pPr>
              <w:spacing w:after="0"/>
              <w:jc w:val="left"/>
            </w:pPr>
            <w:r>
              <w:rPr>
                <w:sz w:val="16"/>
              </w:rPr>
              <w:t>$60,000 property; crops not reported (1998 dollars)</w:t>
            </w:r>
          </w:p>
        </w:tc>
        <w:tc>
          <w:tcPr>
            <w:tcW w:type="dxa" w:w="930"/>
          </w:tcPr>
          <w:p>
            <w:pPr>
              <w:spacing w:after="0"/>
              <w:jc w:val="right"/>
            </w:pPr>
            <w:r>
              <w:rPr>
                <w:sz w:val="16"/>
              </w:rPr>
              <w:t>0, 0</w:t>
            </w:r>
          </w:p>
        </w:tc>
        <w:tc>
          <w:tcPr>
            <w:tcW w:type="dxa" w:w="2248"/>
          </w:tcPr>
          <w:p>
            <w:pPr>
              <w:spacing w:after="0"/>
              <w:jc w:val="left"/>
            </w:pPr>
            <w:r>
              <w:rPr>
                <w:sz w:val="16"/>
              </w:rPr>
              <w:t>NUNICA</w:t>
            </w:r>
          </w:p>
        </w:tc>
        <w:tc>
          <w:tcPr>
            <w:tcW w:type="dxa" w:w="1039"/>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1975-06-04</w:t>
            </w:r>
          </w:p>
        </w:tc>
        <w:tc>
          <w:tcPr>
            <w:tcW w:type="dxa" w:w="1215"/>
          </w:tcPr>
          <w:p>
            <w:pPr>
              <w:spacing w:after="0"/>
              <w:jc w:val="left"/>
            </w:pPr>
            <w:r>
              <w:rPr>
                <w:sz w:val="16"/>
              </w:rPr>
              <w:t>Hail</w:t>
            </w:r>
          </w:p>
        </w:tc>
        <w:tc>
          <w:tcPr>
            <w:tcW w:type="dxa" w:w="1890"/>
          </w:tcPr>
          <w:p>
            <w:pPr>
              <w:spacing w:after="0"/>
              <w:jc w:val="left"/>
            </w:pPr>
            <w:r>
              <w:rPr>
                <w:sz w:val="16"/>
              </w:rPr>
              <w:t>3 in</w:t>
            </w:r>
          </w:p>
        </w:tc>
        <w:tc>
          <w:tcPr>
            <w:tcW w:type="dxa" w:w="3056"/>
          </w:tcPr>
          <w:p>
            <w:pPr>
              <w:spacing w:after="0"/>
              <w:jc w:val="left"/>
            </w:pPr>
            <w:r>
              <w:rPr>
                <w:sz w:val="16"/>
              </w:rPr>
              <w:t>damage not recorded (pre-1996 record)</w:t>
            </w:r>
          </w:p>
        </w:tc>
        <w:tc>
          <w:tcPr>
            <w:tcW w:type="dxa" w:w="930"/>
          </w:tcPr>
          <w:p>
            <w:pPr>
              <w:spacing w:after="0"/>
              <w:jc w:val="right"/>
            </w:pPr>
            <w:r>
              <w:rPr>
                <w:sz w:val="16"/>
              </w:rPr>
              <w:t>0, 0</w:t>
            </w:r>
          </w:p>
        </w:tc>
        <w:tc>
          <w:tcPr>
            <w:tcW w:type="dxa" w:w="2248"/>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1890"/>
          </w:tcPr>
          <w:p>
            <w:pPr>
              <w:spacing w:after="0"/>
              <w:jc w:val="left"/>
            </w:pPr>
            <w:r>
              <w:rPr>
                <w:sz w:val="16"/>
              </w:rPr>
              <w:t>F5, 15.1 mi path length (whole path, pre-1996), 400 yd wide</w:t>
            </w:r>
          </w:p>
        </w:tc>
        <w:tc>
          <w:tcPr>
            <w:tcW w:type="dxa" w:w="3056"/>
          </w:tcPr>
          <w:p>
            <w:pPr>
              <w:spacing w:after="0"/>
              <w:jc w:val="left"/>
            </w:pPr>
            <w:r>
              <w:rPr>
                <w:sz w:val="16"/>
              </w:rPr>
              <w:t>$250,000 property; crops not recorded (1956 dollars)</w:t>
            </w:r>
          </w:p>
        </w:tc>
        <w:tc>
          <w:tcPr>
            <w:tcW w:type="dxa" w:w="930"/>
          </w:tcPr>
          <w:p>
            <w:pPr>
              <w:spacing w:after="0"/>
              <w:jc w:val="right"/>
            </w:pPr>
            <w:r>
              <w:rPr>
                <w:sz w:val="16"/>
              </w:rPr>
              <w:t>14, 200</w:t>
            </w:r>
          </w:p>
        </w:tc>
        <w:tc>
          <w:tcPr>
            <w:tcW w:type="dxa" w:w="2248"/>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1890"/>
          </w:tcPr>
          <w:p>
            <w:pPr>
              <w:spacing w:after="0"/>
              <w:jc w:val="left"/>
            </w:pPr>
            <w:r>
              <w:rPr>
                <w:sz w:val="16"/>
              </w:rPr>
              <w:t>F3, 21.2 mi path length (whole path, pre-1996), 200 yd wide</w:t>
            </w:r>
          </w:p>
        </w:tc>
        <w:tc>
          <w:tcPr>
            <w:tcW w:type="dxa" w:w="3056"/>
          </w:tcPr>
          <w:p>
            <w:pPr>
              <w:spacing w:after="0"/>
              <w:jc w:val="left"/>
            </w:pPr>
            <w:r>
              <w:rPr>
                <w:sz w:val="16"/>
              </w:rPr>
              <w:t>$2,500,000 property; crops not recorded (1956 dollars)</w:t>
            </w:r>
          </w:p>
        </w:tc>
        <w:tc>
          <w:tcPr>
            <w:tcW w:type="dxa" w:w="930"/>
          </w:tcPr>
          <w:p>
            <w:pPr>
              <w:spacing w:after="0"/>
              <w:jc w:val="right"/>
            </w:pPr>
            <w:r>
              <w:rPr>
                <w:sz w:val="16"/>
              </w:rPr>
              <w:t>0, 0</w:t>
            </w:r>
          </w:p>
        </w:tc>
        <w:tc>
          <w:tcPr>
            <w:tcW w:type="dxa" w:w="2248"/>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0.0126</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0.013 per year at a given location in the county</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0.999</w:t>
            </w:r>
          </w:p>
        </w:tc>
        <w:tc>
          <w:tcPr>
            <w:tcW w:type="dxa" w:w="1425"/>
          </w:tcPr>
          <w:p>
            <w:pPr>
              <w:spacing w:after="0"/>
              <w:jc w:val="left"/>
            </w:pPr>
            <w:r>
              <w:rPr>
                <w:sz w:val="16"/>
              </w:rPr>
              <w:t>event-days per year</w:t>
            </w:r>
          </w:p>
        </w:tc>
        <w:tc>
          <w:tcPr>
            <w:tcW w:type="dxa" w:w="1551"/>
          </w:tcPr>
          <w:p>
            <w:pPr>
              <w:spacing w:after="0"/>
              <w:jc w:val="left"/>
            </w:pPr>
            <w:r>
              <w:rPr>
                <w:sz w:val="16"/>
              </w:rPr>
              <w:t>about 0.999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6.72</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0.000706</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0.0706%</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1.2</w:t>
            </w:r>
          </w:p>
        </w:tc>
        <w:tc>
          <w:tcPr>
            <w:tcW w:type="dxa" w:w="1425"/>
          </w:tcPr>
          <w:p>
            <w:pPr>
              <w:spacing w:after="0"/>
              <w:jc w:val="left"/>
            </w:pPr>
            <w:r>
              <w:rPr>
                <w:sz w:val="16"/>
              </w:rPr>
              <w:t>events per year</w:t>
            </w:r>
          </w:p>
        </w:tc>
        <w:tc>
          <w:tcPr>
            <w:tcW w:type="dxa" w:w="1551"/>
          </w:tcPr>
          <w:p>
            <w:pPr>
              <w:spacing w:after="0"/>
              <w:jc w:val="left"/>
            </w:pPr>
            <w:r>
              <w:rPr>
                <w:sz w:val="16"/>
              </w:rPr>
              <w:t>about 1.2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47.4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2.31</w:t>
            </w:r>
          </w:p>
        </w:tc>
        <w:tc>
          <w:tcPr>
            <w:tcW w:type="dxa" w:w="1425"/>
          </w:tcPr>
          <w:p>
            <w:pPr>
              <w:spacing w:after="0"/>
              <w:jc w:val="left"/>
            </w:pPr>
            <w:r>
              <w:rPr>
                <w:sz w:val="16"/>
              </w:rPr>
              <w:t>event-days per year</w:t>
            </w:r>
          </w:p>
        </w:tc>
        <w:tc>
          <w:tcPr>
            <w:tcW w:type="dxa" w:w="1551"/>
          </w:tcPr>
          <w:p>
            <w:pPr>
              <w:spacing w:after="0"/>
              <w:jc w:val="left"/>
            </w:pPr>
            <w:r>
              <w:rPr>
                <w:sz w:val="16"/>
              </w:rPr>
              <w:t>about 2.31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12</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0.0077</w:t>
            </w:r>
          </w:p>
        </w:tc>
        <w:tc>
          <w:tcPr>
            <w:tcW w:type="dxa" w:w="1425"/>
          </w:tcPr>
          <w:p>
            <w:pPr>
              <w:spacing w:after="0"/>
              <w:jc w:val="left"/>
            </w:pPr>
            <w:r>
              <w:rPr>
                <w:sz w:val="16"/>
              </w:rPr>
              <w:t>events per year</w:t>
            </w:r>
          </w:p>
        </w:tc>
        <w:tc>
          <w:tcPr>
            <w:tcW w:type="dxa" w:w="1551"/>
          </w:tcPr>
          <w:p>
            <w:pPr>
              <w:spacing w:after="0"/>
              <w:jc w:val="left"/>
            </w:pPr>
            <w:r>
              <w:rPr>
                <w:sz w:val="16"/>
              </w:rPr>
              <w:t>about 1 in 130 years</w:t>
            </w:r>
          </w:p>
        </w:tc>
        <w:tc>
          <w:tcPr>
            <w:tcW w:type="dxa" w:w="1037"/>
          </w:tcPr>
          <w:p>
            <w:pPr>
              <w:spacing w:after="0"/>
              <w:jc w:val="left"/>
            </w:pPr>
            <w:r>
              <w:rPr>
                <w:sz w:val="16"/>
              </w:rPr>
              <w:t>Unlikely</w:t>
            </w:r>
          </w:p>
        </w:tc>
        <w:tc>
          <w:tcPr>
            <w:tcW w:type="dxa" w:w="1880"/>
          </w:tcPr>
          <w:p>
            <w:pPr>
              <w:spacing w:after="0"/>
              <w:jc w:val="left"/>
            </w:pPr>
            <w:r>
              <w:rPr>
                <w:sz w:val="16"/>
              </w:rPr>
              <w:t>FEMA annualized frequency (modeled)</w:t>
            </w:r>
          </w:p>
        </w:tc>
        <w:tc>
          <w:tcPr>
            <w:tcW w:type="dxa" w:w="1511"/>
          </w:tcPr>
          <w:p>
            <w:pPr>
              <w:spacing w:after="0"/>
              <w:jc w:val="right"/>
            </w:pPr>
            <w:r>
              <w:rPr>
                <w:sz w:val="16"/>
              </w:rPr>
              <w:t>4</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1.21</w:t>
            </w:r>
          </w:p>
        </w:tc>
        <w:tc>
          <w:tcPr>
            <w:tcW w:type="dxa" w:w="1425"/>
          </w:tcPr>
          <w:p>
            <w:pPr>
              <w:spacing w:after="0"/>
              <w:jc w:val="left"/>
            </w:pPr>
            <w:r>
              <w:rPr>
                <w:sz w:val="16"/>
              </w:rPr>
              <w:t>event-days per year</w:t>
            </w:r>
          </w:p>
        </w:tc>
        <w:tc>
          <w:tcPr>
            <w:tcW w:type="dxa" w:w="1551"/>
          </w:tcPr>
          <w:p>
            <w:pPr>
              <w:spacing w:after="0"/>
              <w:jc w:val="left"/>
            </w:pPr>
            <w:r>
              <w:rPr>
                <w:sz w:val="16"/>
              </w:rPr>
              <w:t>about 1.21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4 of 30 years, 1996 to 2025 (13.3%)</w:t>
            </w:r>
          </w:p>
        </w:tc>
        <w:tc>
          <w:tcPr>
            <w:tcW w:type="dxa" w:w="1511"/>
          </w:tcPr>
          <w:p>
            <w:pPr>
              <w:spacing w:after="0"/>
              <w:jc w:val="right"/>
            </w:pPr>
            <w:r>
              <w:rPr>
                <w:sz w:val="16"/>
              </w:rPr>
              <w:t>30</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0.679</w:t>
            </w:r>
          </w:p>
        </w:tc>
        <w:tc>
          <w:tcPr>
            <w:tcW w:type="dxa" w:w="1425"/>
          </w:tcPr>
          <w:p>
            <w:pPr>
              <w:spacing w:after="0"/>
              <w:jc w:val="left"/>
            </w:pPr>
            <w:r>
              <w:rPr>
                <w:sz w:val="16"/>
              </w:rPr>
              <w:t>event-days per year</w:t>
            </w:r>
          </w:p>
        </w:tc>
        <w:tc>
          <w:tcPr>
            <w:tcW w:type="dxa" w:w="1551"/>
          </w:tcPr>
          <w:p>
            <w:pPr>
              <w:spacing w:after="0"/>
              <w:jc w:val="left"/>
            </w:pPr>
            <w:r>
              <w:rPr>
                <w:sz w:val="16"/>
              </w:rPr>
              <w:t>about 0.679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11 of 30 years, 1996 to 2025 (36.7%)</w:t>
            </w:r>
          </w:p>
        </w:tc>
        <w:tc>
          <w:tcPr>
            <w:tcW w:type="dxa" w:w="1511"/>
          </w:tcPr>
          <w:p>
            <w:pPr>
              <w:spacing w:after="0"/>
              <w:jc w:val="right"/>
            </w:pPr>
            <w:r>
              <w:rPr>
                <w:sz w:val="16"/>
              </w:rPr>
              <w:t>19</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0.107</w:t>
            </w:r>
          </w:p>
        </w:tc>
        <w:tc>
          <w:tcPr>
            <w:tcW w:type="dxa" w:w="1425"/>
          </w:tcPr>
          <w:p>
            <w:pPr>
              <w:spacing w:after="0"/>
              <w:jc w:val="left"/>
            </w:pPr>
            <w:r>
              <w:rPr>
                <w:sz w:val="16"/>
              </w:rPr>
              <w:t>events per year (modeled)</w:t>
            </w:r>
          </w:p>
        </w:tc>
        <w:tc>
          <w:tcPr>
            <w:tcW w:type="dxa" w:w="1551"/>
          </w:tcPr>
          <w:p>
            <w:pPr>
              <w:spacing w:after="0"/>
              <w:jc w:val="left"/>
            </w:pPr>
            <w:r>
              <w:rPr>
                <w:sz w:val="16"/>
              </w:rPr>
              <w:t>about 1 in 9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32.6</w:t>
            </w:r>
          </w:p>
        </w:tc>
        <w:tc>
          <w:tcPr>
            <w:tcW w:type="dxa" w:w="1425"/>
          </w:tcPr>
          <w:p>
            <w:pPr>
              <w:spacing w:after="0"/>
              <w:jc w:val="left"/>
            </w:pPr>
            <w:r>
              <w:rPr>
                <w:sz w:val="16"/>
              </w:rPr>
              <w:t>days per year with a strike</w:t>
            </w:r>
          </w:p>
        </w:tc>
        <w:tc>
          <w:tcPr>
            <w:tcW w:type="dxa" w:w="1551"/>
          </w:tcPr>
          <w:p>
            <w:pPr>
              <w:spacing w:after="0"/>
              <w:jc w:val="left"/>
            </w:pPr>
            <w:r>
              <w:rPr>
                <w:sz w:val="16"/>
              </w:rPr>
              <w:t>about 32.6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2.17</w:t>
            </w:r>
          </w:p>
        </w:tc>
        <w:tc>
          <w:tcPr>
            <w:tcW w:type="dxa" w:w="1425"/>
          </w:tcPr>
          <w:p>
            <w:pPr>
              <w:spacing w:after="0"/>
              <w:jc w:val="left"/>
            </w:pPr>
            <w:r>
              <w:rPr>
                <w:sz w:val="16"/>
              </w:rPr>
              <w:t>events per year</w:t>
            </w:r>
          </w:p>
        </w:tc>
        <w:tc>
          <w:tcPr>
            <w:tcW w:type="dxa" w:w="1551"/>
          </w:tcPr>
          <w:p>
            <w:pPr>
              <w:spacing w:after="0"/>
              <w:jc w:val="left"/>
            </w:pPr>
            <w:r>
              <w:rPr>
                <w:sz w:val="16"/>
              </w:rPr>
              <w:t>about 2.17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31</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0.368</w:t>
            </w:r>
          </w:p>
        </w:tc>
        <w:tc>
          <w:tcPr>
            <w:tcW w:type="dxa" w:w="1425"/>
          </w:tcPr>
          <w:p>
            <w:pPr>
              <w:spacing w:after="0"/>
              <w:jc w:val="left"/>
            </w:pPr>
            <w:r>
              <w:rPr>
                <w:sz w:val="16"/>
              </w:rPr>
              <w:t>events per year</w:t>
            </w:r>
          </w:p>
        </w:tc>
        <w:tc>
          <w:tcPr>
            <w:tcW w:type="dxa" w:w="1551"/>
          </w:tcPr>
          <w:p>
            <w:pPr>
              <w:spacing w:after="0"/>
              <w:jc w:val="left"/>
            </w:pPr>
            <w:r>
              <w:rPr>
                <w:sz w:val="16"/>
              </w:rPr>
              <w:t>about 1 in 3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0.0000211</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0.00211%</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32.2</w:t>
            </w:r>
          </w:p>
        </w:tc>
        <w:tc>
          <w:tcPr>
            <w:tcW w:type="dxa" w:w="1425"/>
          </w:tcPr>
          <w:p>
            <w:pPr>
              <w:spacing w:after="0"/>
              <w:jc w:val="left"/>
            </w:pPr>
            <w:r>
              <w:rPr>
                <w:sz w:val="16"/>
              </w:rPr>
              <w:t>event-days per year</w:t>
            </w:r>
          </w:p>
        </w:tc>
        <w:tc>
          <w:tcPr>
            <w:tcW w:type="dxa" w:w="1551"/>
          </w:tcPr>
          <w:p>
            <w:pPr>
              <w:spacing w:after="0"/>
              <w:jc w:val="left"/>
            </w:pPr>
            <w:r>
              <w:rPr>
                <w:sz w:val="16"/>
              </w:rPr>
              <w:t>about 32.2 days per year</w:t>
            </w:r>
          </w:p>
        </w:tc>
        <w:tc>
          <w:tcPr>
            <w:tcW w:type="dxa" w:w="1037"/>
          </w:tcPr>
          <w:p>
            <w:pPr>
              <w:spacing w:after="0"/>
              <w:jc w:val="left"/>
            </w:pPr>
            <w:r>
              <w:rPr>
                <w:sz w:val="16"/>
              </w:rPr>
              <w:t>Highly likely</w:t>
            </w:r>
          </w:p>
        </w:tc>
        <w:tc>
          <w:tcPr>
            <w:tcW w:type="dxa" w:w="1880"/>
          </w:tcPr>
          <w:p>
            <w:pPr>
              <w:spacing w:after="0"/>
              <w:jc w:val="left"/>
            </w:pPr>
            <w:r>
              <w:rPr>
                <w:sz w:val="16"/>
              </w:rPr>
              <w:t>Storm Events event-days in 28 of 30 years, 1996 to 2025 (93.3%)</w:t>
            </w:r>
          </w:p>
        </w:tc>
        <w:tc>
          <w:tcPr>
            <w:tcW w:type="dxa" w:w="1511"/>
          </w:tcPr>
          <w:p>
            <w:pPr>
              <w:spacing w:after="0"/>
              <w:jc w:val="right"/>
            </w:pPr>
            <w:r>
              <w:rPr>
                <w:sz w:val="16"/>
              </w:rPr>
              <w:t>216</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26 of 64</w:t>
            </w:r>
          </w:p>
        </w:tc>
        <w:tc>
          <w:tcPr>
            <w:tcW w:type="dxa" w:w="976"/>
          </w:tcPr>
          <w:p>
            <w:pPr>
              <w:spacing w:after="0"/>
              <w:jc w:val="right"/>
            </w:pPr>
            <w:r>
              <w:rPr>
                <w:sz w:val="16"/>
              </w:rPr>
              <w:t>68.1</w:t>
            </w:r>
          </w:p>
        </w:tc>
        <w:tc>
          <w:tcPr>
            <w:tcW w:type="dxa" w:w="1023"/>
          </w:tcPr>
          <w:p>
            <w:pPr>
              <w:spacing w:after="0"/>
              <w:jc w:val="right"/>
            </w:pPr>
            <w:r>
              <w:rPr>
                <w:sz w:val="16"/>
              </w:rPr>
              <w:t>73.5</w:t>
            </w:r>
          </w:p>
        </w:tc>
        <w:tc>
          <w:tcPr>
            <w:tcW w:type="dxa" w:w="976"/>
          </w:tcPr>
          <w:p>
            <w:pPr>
              <w:spacing w:after="0"/>
              <w:jc w:val="right"/>
            </w:pPr>
            <w:r>
              <w:rPr>
                <w:sz w:val="16"/>
              </w:rPr>
              <w:t>80.1</w:t>
            </w:r>
          </w:p>
        </w:tc>
        <w:tc>
          <w:tcPr>
            <w:tcW w:type="dxa" w:w="8283"/>
          </w:tcPr>
          <w:p>
            <w:pPr>
              <w:spacing w:after="0"/>
              <w:jc w:val="left"/>
            </w:pPr>
            <w:r>
              <w:rPr>
                <w:sz w:val="16"/>
              </w:rPr>
              <w:t>Relatively Low 5, Very Low 21, No Rating 38</w:t>
            </w:r>
          </w:p>
        </w:tc>
      </w:tr>
      <w:tr>
        <w:trPr>
          <w:cantSplit/>
        </w:trPr>
        <w:tc>
          <w:tcPr>
            <w:tcW w:type="dxa" w:w="1561"/>
          </w:tcPr>
          <w:p>
            <w:pPr>
              <w:spacing w:after="0"/>
              <w:jc w:val="left"/>
            </w:pPr>
            <w:r>
              <w:rPr>
                <w:sz w:val="16"/>
              </w:rPr>
              <w:t>Cold Wave</w:t>
            </w:r>
          </w:p>
        </w:tc>
        <w:tc>
          <w:tcPr>
            <w:tcW w:type="dxa" w:w="1292"/>
          </w:tcPr>
          <w:p>
            <w:pPr>
              <w:spacing w:after="0"/>
              <w:jc w:val="right"/>
            </w:pPr>
            <w:r>
              <w:rPr>
                <w:sz w:val="16"/>
              </w:rPr>
              <w:t>64 of 64</w:t>
            </w:r>
          </w:p>
        </w:tc>
        <w:tc>
          <w:tcPr>
            <w:tcW w:type="dxa" w:w="976"/>
          </w:tcPr>
          <w:p>
            <w:pPr>
              <w:spacing w:after="0"/>
              <w:jc w:val="right"/>
            </w:pPr>
            <w:r>
              <w:rPr>
                <w:sz w:val="16"/>
              </w:rPr>
              <w:t>22.0</w:t>
            </w:r>
          </w:p>
        </w:tc>
        <w:tc>
          <w:tcPr>
            <w:tcW w:type="dxa" w:w="1023"/>
          </w:tcPr>
          <w:p>
            <w:pPr>
              <w:spacing w:after="0"/>
              <w:jc w:val="right"/>
            </w:pPr>
            <w:r>
              <w:rPr>
                <w:sz w:val="16"/>
              </w:rPr>
              <w:t>43.6</w:t>
            </w:r>
          </w:p>
        </w:tc>
        <w:tc>
          <w:tcPr>
            <w:tcW w:type="dxa" w:w="976"/>
          </w:tcPr>
          <w:p>
            <w:pPr>
              <w:spacing w:after="0"/>
              <w:jc w:val="right"/>
            </w:pPr>
            <w:r>
              <w:rPr>
                <w:sz w:val="16"/>
              </w:rPr>
              <w:t>67.4</w:t>
            </w:r>
          </w:p>
        </w:tc>
        <w:tc>
          <w:tcPr>
            <w:tcW w:type="dxa" w:w="8283"/>
          </w:tcPr>
          <w:p>
            <w:pPr>
              <w:spacing w:after="0"/>
              <w:jc w:val="left"/>
            </w:pPr>
            <w:r>
              <w:rPr>
                <w:sz w:val="16"/>
              </w:rPr>
              <w:t>Relatively Moderate 24, Relatively Low 40</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64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64</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64 of 64</w:t>
            </w:r>
          </w:p>
        </w:tc>
        <w:tc>
          <w:tcPr>
            <w:tcW w:type="dxa" w:w="976"/>
          </w:tcPr>
          <w:p>
            <w:pPr>
              <w:spacing w:after="0"/>
              <w:jc w:val="right"/>
            </w:pPr>
            <w:r>
              <w:rPr>
                <w:sz w:val="16"/>
              </w:rPr>
              <w:t>6.0</w:t>
            </w:r>
          </w:p>
        </w:tc>
        <w:tc>
          <w:tcPr>
            <w:tcW w:type="dxa" w:w="1023"/>
          </w:tcPr>
          <w:p>
            <w:pPr>
              <w:spacing w:after="0"/>
              <w:jc w:val="right"/>
            </w:pPr>
            <w:r>
              <w:rPr>
                <w:sz w:val="16"/>
              </w:rPr>
              <w:t>21.0</w:t>
            </w:r>
          </w:p>
        </w:tc>
        <w:tc>
          <w:tcPr>
            <w:tcW w:type="dxa" w:w="976"/>
          </w:tcPr>
          <w:p>
            <w:pPr>
              <w:spacing w:after="0"/>
              <w:jc w:val="right"/>
            </w:pPr>
            <w:r>
              <w:rPr>
                <w:sz w:val="16"/>
              </w:rPr>
              <w:t>70.3</w:t>
            </w:r>
          </w:p>
        </w:tc>
        <w:tc>
          <w:tcPr>
            <w:tcW w:type="dxa" w:w="8283"/>
          </w:tcPr>
          <w:p>
            <w:pPr>
              <w:spacing w:after="0"/>
              <w:jc w:val="left"/>
            </w:pPr>
            <w:r>
              <w:rPr>
                <w:sz w:val="16"/>
              </w:rPr>
              <w:t>Relatively Low 5, Very Low 59</w:t>
            </w:r>
          </w:p>
        </w:tc>
      </w:tr>
      <w:tr>
        <w:trPr>
          <w:cantSplit/>
        </w:trPr>
        <w:tc>
          <w:tcPr>
            <w:tcW w:type="dxa" w:w="1561"/>
          </w:tcPr>
          <w:p>
            <w:pPr>
              <w:spacing w:after="0"/>
              <w:jc w:val="left"/>
            </w:pPr>
            <w:r>
              <w:rPr>
                <w:sz w:val="16"/>
              </w:rPr>
              <w:t>Hail</w:t>
            </w:r>
          </w:p>
        </w:tc>
        <w:tc>
          <w:tcPr>
            <w:tcW w:type="dxa" w:w="1292"/>
          </w:tcPr>
          <w:p>
            <w:pPr>
              <w:spacing w:after="0"/>
              <w:jc w:val="right"/>
            </w:pPr>
            <w:r>
              <w:rPr>
                <w:sz w:val="16"/>
              </w:rPr>
              <w:t>64 of 64</w:t>
            </w:r>
          </w:p>
        </w:tc>
        <w:tc>
          <w:tcPr>
            <w:tcW w:type="dxa" w:w="976"/>
          </w:tcPr>
          <w:p>
            <w:pPr>
              <w:spacing w:after="0"/>
              <w:jc w:val="right"/>
            </w:pPr>
            <w:r>
              <w:rPr>
                <w:sz w:val="16"/>
              </w:rPr>
              <w:t>41.6</w:t>
            </w:r>
          </w:p>
        </w:tc>
        <w:tc>
          <w:tcPr>
            <w:tcW w:type="dxa" w:w="1023"/>
          </w:tcPr>
          <w:p>
            <w:pPr>
              <w:spacing w:after="0"/>
              <w:jc w:val="right"/>
            </w:pPr>
            <w:r>
              <w:rPr>
                <w:sz w:val="16"/>
              </w:rPr>
              <w:t>64.3</w:t>
            </w:r>
          </w:p>
        </w:tc>
        <w:tc>
          <w:tcPr>
            <w:tcW w:type="dxa" w:w="976"/>
          </w:tcPr>
          <w:p>
            <w:pPr>
              <w:spacing w:after="0"/>
              <w:jc w:val="right"/>
            </w:pPr>
            <w:r>
              <w:rPr>
                <w:sz w:val="16"/>
              </w:rPr>
              <w:t>84.9</w:t>
            </w:r>
          </w:p>
        </w:tc>
        <w:tc>
          <w:tcPr>
            <w:tcW w:type="dxa" w:w="8283"/>
          </w:tcPr>
          <w:p>
            <w:pPr>
              <w:spacing w:after="0"/>
              <w:jc w:val="left"/>
            </w:pPr>
            <w:r>
              <w:rPr>
                <w:sz w:val="16"/>
              </w:rPr>
              <w:t>Relatively Moderate 23, Relatively Low 41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64 of 64</w:t>
            </w:r>
          </w:p>
        </w:tc>
        <w:tc>
          <w:tcPr>
            <w:tcW w:type="dxa" w:w="976"/>
          </w:tcPr>
          <w:p>
            <w:pPr>
              <w:spacing w:after="0"/>
              <w:jc w:val="right"/>
            </w:pPr>
            <w:r>
              <w:rPr>
                <w:sz w:val="16"/>
              </w:rPr>
              <w:t>3.1</w:t>
            </w:r>
          </w:p>
        </w:tc>
        <w:tc>
          <w:tcPr>
            <w:tcW w:type="dxa" w:w="1023"/>
          </w:tcPr>
          <w:p>
            <w:pPr>
              <w:spacing w:after="0"/>
              <w:jc w:val="right"/>
            </w:pPr>
            <w:r>
              <w:rPr>
                <w:sz w:val="16"/>
              </w:rPr>
              <w:t>14.0</w:t>
            </w:r>
          </w:p>
        </w:tc>
        <w:tc>
          <w:tcPr>
            <w:tcW w:type="dxa" w:w="976"/>
          </w:tcPr>
          <w:p>
            <w:pPr>
              <w:spacing w:after="0"/>
              <w:jc w:val="right"/>
            </w:pPr>
            <w:r>
              <w:rPr>
                <w:sz w:val="16"/>
              </w:rPr>
              <w:t>41.0</w:t>
            </w:r>
          </w:p>
        </w:tc>
        <w:tc>
          <w:tcPr>
            <w:tcW w:type="dxa" w:w="8283"/>
          </w:tcPr>
          <w:p>
            <w:pPr>
              <w:spacing w:after="0"/>
              <w:jc w:val="left"/>
            </w:pPr>
            <w:r>
              <w:rPr>
                <w:sz w:val="16"/>
              </w:rPr>
              <w:t>Relatively Low 23, Very Low 41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64 of 64</w:t>
            </w:r>
          </w:p>
        </w:tc>
        <w:tc>
          <w:tcPr>
            <w:tcW w:type="dxa" w:w="976"/>
          </w:tcPr>
          <w:p>
            <w:pPr>
              <w:spacing w:after="0"/>
              <w:jc w:val="right"/>
            </w:pPr>
            <w:r>
              <w:rPr>
                <w:sz w:val="16"/>
              </w:rPr>
              <w:t>13.6</w:t>
            </w:r>
          </w:p>
        </w:tc>
        <w:tc>
          <w:tcPr>
            <w:tcW w:type="dxa" w:w="1023"/>
          </w:tcPr>
          <w:p>
            <w:pPr>
              <w:spacing w:after="0"/>
              <w:jc w:val="right"/>
            </w:pPr>
            <w:r>
              <w:rPr>
                <w:sz w:val="16"/>
              </w:rPr>
              <w:t>18.7</w:t>
            </w:r>
          </w:p>
        </w:tc>
        <w:tc>
          <w:tcPr>
            <w:tcW w:type="dxa" w:w="976"/>
          </w:tcPr>
          <w:p>
            <w:pPr>
              <w:spacing w:after="0"/>
              <w:jc w:val="right"/>
            </w:pPr>
            <w:r>
              <w:rPr>
                <w:sz w:val="16"/>
              </w:rPr>
              <w:t>35.2</w:t>
            </w:r>
          </w:p>
        </w:tc>
        <w:tc>
          <w:tcPr>
            <w:tcW w:type="dxa" w:w="8283"/>
          </w:tcPr>
          <w:p>
            <w:pPr>
              <w:spacing w:after="0"/>
              <w:jc w:val="left"/>
            </w:pPr>
            <w:r>
              <w:rPr>
                <w:sz w:val="16"/>
              </w:rPr>
              <w:t>Very Low 64</w:t>
            </w:r>
          </w:p>
        </w:tc>
      </w:tr>
      <w:tr>
        <w:trPr>
          <w:cantSplit/>
        </w:trPr>
        <w:tc>
          <w:tcPr>
            <w:tcW w:type="dxa" w:w="1561"/>
          </w:tcPr>
          <w:p>
            <w:pPr>
              <w:spacing w:after="0"/>
              <w:jc w:val="left"/>
            </w:pPr>
            <w:r>
              <w:rPr>
                <w:sz w:val="16"/>
              </w:rPr>
              <w:t>Ice Storm</w:t>
            </w:r>
          </w:p>
        </w:tc>
        <w:tc>
          <w:tcPr>
            <w:tcW w:type="dxa" w:w="1292"/>
          </w:tcPr>
          <w:p>
            <w:pPr>
              <w:spacing w:after="0"/>
              <w:jc w:val="right"/>
            </w:pPr>
            <w:r>
              <w:rPr>
                <w:sz w:val="16"/>
              </w:rPr>
              <w:t>64 of 64</w:t>
            </w:r>
          </w:p>
        </w:tc>
        <w:tc>
          <w:tcPr>
            <w:tcW w:type="dxa" w:w="976"/>
          </w:tcPr>
          <w:p>
            <w:pPr>
              <w:spacing w:after="0"/>
              <w:jc w:val="right"/>
            </w:pPr>
            <w:r>
              <w:rPr>
                <w:sz w:val="16"/>
              </w:rPr>
              <w:t>19.6</w:t>
            </w:r>
          </w:p>
        </w:tc>
        <w:tc>
          <w:tcPr>
            <w:tcW w:type="dxa" w:w="1023"/>
          </w:tcPr>
          <w:p>
            <w:pPr>
              <w:spacing w:after="0"/>
              <w:jc w:val="right"/>
            </w:pPr>
            <w:r>
              <w:rPr>
                <w:sz w:val="16"/>
              </w:rPr>
              <w:t>49.2</w:t>
            </w:r>
          </w:p>
        </w:tc>
        <w:tc>
          <w:tcPr>
            <w:tcW w:type="dxa" w:w="976"/>
          </w:tcPr>
          <w:p>
            <w:pPr>
              <w:spacing w:after="0"/>
              <w:jc w:val="right"/>
            </w:pPr>
            <w:r>
              <w:rPr>
                <w:sz w:val="16"/>
              </w:rPr>
              <w:t>82.6</w:t>
            </w:r>
          </w:p>
        </w:tc>
        <w:tc>
          <w:tcPr>
            <w:tcW w:type="dxa" w:w="8283"/>
          </w:tcPr>
          <w:p>
            <w:pPr>
              <w:spacing w:after="0"/>
              <w:jc w:val="left"/>
            </w:pPr>
            <w:r>
              <w:rPr>
                <w:sz w:val="16"/>
              </w:rPr>
              <w:t>Relatively Moderate 5, Relatively Low 52, Very Low 7</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64 of 64</w:t>
            </w:r>
          </w:p>
        </w:tc>
        <w:tc>
          <w:tcPr>
            <w:tcW w:type="dxa" w:w="976"/>
          </w:tcPr>
          <w:p>
            <w:pPr>
              <w:spacing w:after="0"/>
              <w:jc w:val="right"/>
            </w:pPr>
            <w:r>
              <w:rPr>
                <w:sz w:val="16"/>
              </w:rPr>
              <w:t>7.0</w:t>
            </w:r>
          </w:p>
        </w:tc>
        <w:tc>
          <w:tcPr>
            <w:tcW w:type="dxa" w:w="1023"/>
          </w:tcPr>
          <w:p>
            <w:pPr>
              <w:spacing w:after="0"/>
              <w:jc w:val="right"/>
            </w:pPr>
            <w:r>
              <w:rPr>
                <w:sz w:val="16"/>
              </w:rPr>
              <w:t>35.7</w:t>
            </w:r>
          </w:p>
        </w:tc>
        <w:tc>
          <w:tcPr>
            <w:tcW w:type="dxa" w:w="976"/>
          </w:tcPr>
          <w:p>
            <w:pPr>
              <w:spacing w:after="0"/>
              <w:jc w:val="right"/>
            </w:pPr>
            <w:r>
              <w:rPr>
                <w:sz w:val="16"/>
              </w:rPr>
              <w:t>80.8</w:t>
            </w:r>
          </w:p>
        </w:tc>
        <w:tc>
          <w:tcPr>
            <w:tcW w:type="dxa" w:w="8283"/>
          </w:tcPr>
          <w:p>
            <w:pPr>
              <w:spacing w:after="0"/>
              <w:jc w:val="left"/>
            </w:pPr>
            <w:r>
              <w:rPr>
                <w:sz w:val="16"/>
              </w:rPr>
              <w:t>Relatively High 4, Relatively Moderate 21, Relatively Low 30, Very Low 9</w:t>
            </w:r>
          </w:p>
        </w:tc>
      </w:tr>
      <w:tr>
        <w:trPr>
          <w:cantSplit/>
        </w:trPr>
        <w:tc>
          <w:tcPr>
            <w:tcW w:type="dxa" w:w="1561"/>
          </w:tcPr>
          <w:p>
            <w:pPr>
              <w:spacing w:after="0"/>
              <w:jc w:val="left"/>
            </w:pPr>
            <w:r>
              <w:rPr>
                <w:sz w:val="16"/>
              </w:rPr>
              <w:t>Landslide</w:t>
            </w:r>
          </w:p>
        </w:tc>
        <w:tc>
          <w:tcPr>
            <w:tcW w:type="dxa" w:w="1292"/>
          </w:tcPr>
          <w:p>
            <w:pPr>
              <w:spacing w:after="0"/>
              <w:jc w:val="right"/>
            </w:pPr>
            <w:r>
              <w:rPr>
                <w:sz w:val="16"/>
              </w:rPr>
              <w:t>64 of 64</w:t>
            </w:r>
          </w:p>
        </w:tc>
        <w:tc>
          <w:tcPr>
            <w:tcW w:type="dxa" w:w="976"/>
          </w:tcPr>
          <w:p>
            <w:pPr>
              <w:spacing w:after="0"/>
              <w:jc w:val="right"/>
            </w:pPr>
            <w:r>
              <w:rPr>
                <w:sz w:val="16"/>
              </w:rPr>
              <w:t>14.3</w:t>
            </w:r>
          </w:p>
        </w:tc>
        <w:tc>
          <w:tcPr>
            <w:tcW w:type="dxa" w:w="1023"/>
          </w:tcPr>
          <w:p>
            <w:pPr>
              <w:spacing w:after="0"/>
              <w:jc w:val="right"/>
            </w:pPr>
            <w:r>
              <w:rPr>
                <w:sz w:val="16"/>
              </w:rPr>
              <w:t>51.4</w:t>
            </w:r>
          </w:p>
        </w:tc>
        <w:tc>
          <w:tcPr>
            <w:tcW w:type="dxa" w:w="976"/>
          </w:tcPr>
          <w:p>
            <w:pPr>
              <w:spacing w:after="0"/>
              <w:jc w:val="right"/>
            </w:pPr>
            <w:r>
              <w:rPr>
                <w:sz w:val="16"/>
              </w:rPr>
              <w:t>87.3</w:t>
            </w:r>
          </w:p>
        </w:tc>
        <w:tc>
          <w:tcPr>
            <w:tcW w:type="dxa" w:w="8283"/>
          </w:tcPr>
          <w:p>
            <w:pPr>
              <w:spacing w:after="0"/>
              <w:jc w:val="left"/>
            </w:pPr>
            <w:r>
              <w:rPr>
                <w:sz w:val="16"/>
              </w:rPr>
              <w:t>Relatively Low 5, Very Low 59</w:t>
            </w:r>
          </w:p>
        </w:tc>
      </w:tr>
      <w:tr>
        <w:trPr>
          <w:cantSplit/>
        </w:trPr>
        <w:tc>
          <w:tcPr>
            <w:tcW w:type="dxa" w:w="1561"/>
          </w:tcPr>
          <w:p>
            <w:pPr>
              <w:spacing w:after="0"/>
              <w:jc w:val="left"/>
            </w:pPr>
            <w:r>
              <w:rPr>
                <w:sz w:val="16"/>
              </w:rPr>
              <w:t>Lightning</w:t>
            </w:r>
          </w:p>
        </w:tc>
        <w:tc>
          <w:tcPr>
            <w:tcW w:type="dxa" w:w="1292"/>
          </w:tcPr>
          <w:p>
            <w:pPr>
              <w:spacing w:after="0"/>
              <w:jc w:val="right"/>
            </w:pPr>
            <w:r>
              <w:rPr>
                <w:sz w:val="16"/>
              </w:rPr>
              <w:t>64 of 64</w:t>
            </w:r>
          </w:p>
        </w:tc>
        <w:tc>
          <w:tcPr>
            <w:tcW w:type="dxa" w:w="976"/>
          </w:tcPr>
          <w:p>
            <w:pPr>
              <w:spacing w:after="0"/>
              <w:jc w:val="right"/>
            </w:pPr>
            <w:r>
              <w:rPr>
                <w:sz w:val="16"/>
              </w:rPr>
              <w:t>12.7</w:t>
            </w:r>
          </w:p>
        </w:tc>
        <w:tc>
          <w:tcPr>
            <w:tcW w:type="dxa" w:w="1023"/>
          </w:tcPr>
          <w:p>
            <w:pPr>
              <w:spacing w:after="0"/>
              <w:jc w:val="right"/>
            </w:pPr>
            <w:r>
              <w:rPr>
                <w:sz w:val="16"/>
              </w:rPr>
              <w:t>44.5</w:t>
            </w:r>
          </w:p>
        </w:tc>
        <w:tc>
          <w:tcPr>
            <w:tcW w:type="dxa" w:w="976"/>
          </w:tcPr>
          <w:p>
            <w:pPr>
              <w:spacing w:after="0"/>
              <w:jc w:val="right"/>
            </w:pPr>
            <w:r>
              <w:rPr>
                <w:sz w:val="16"/>
              </w:rPr>
              <w:t>78.3</w:t>
            </w:r>
          </w:p>
        </w:tc>
        <w:tc>
          <w:tcPr>
            <w:tcW w:type="dxa" w:w="8283"/>
          </w:tcPr>
          <w:p>
            <w:pPr>
              <w:spacing w:after="0"/>
              <w:jc w:val="left"/>
            </w:pPr>
            <w:r>
              <w:rPr>
                <w:sz w:val="16"/>
              </w:rPr>
              <w:t>Relatively High 1, Relatively Moderate 22, Relatively Low 40,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64 of 64</w:t>
            </w:r>
          </w:p>
        </w:tc>
        <w:tc>
          <w:tcPr>
            <w:tcW w:type="dxa" w:w="976"/>
          </w:tcPr>
          <w:p>
            <w:pPr>
              <w:spacing w:after="0"/>
              <w:jc w:val="right"/>
            </w:pPr>
            <w:r>
              <w:rPr>
                <w:sz w:val="16"/>
              </w:rPr>
              <w:t>51.8</w:t>
            </w:r>
          </w:p>
        </w:tc>
        <w:tc>
          <w:tcPr>
            <w:tcW w:type="dxa" w:w="1023"/>
          </w:tcPr>
          <w:p>
            <w:pPr>
              <w:spacing w:after="0"/>
              <w:jc w:val="right"/>
            </w:pPr>
            <w:r>
              <w:rPr>
                <w:sz w:val="16"/>
              </w:rPr>
              <w:t>86.1</w:t>
            </w:r>
          </w:p>
        </w:tc>
        <w:tc>
          <w:tcPr>
            <w:tcW w:type="dxa" w:w="976"/>
          </w:tcPr>
          <w:p>
            <w:pPr>
              <w:spacing w:after="0"/>
              <w:jc w:val="right"/>
            </w:pPr>
            <w:r>
              <w:rPr>
                <w:sz w:val="16"/>
              </w:rPr>
              <w:t>97.6</w:t>
            </w:r>
          </w:p>
        </w:tc>
        <w:tc>
          <w:tcPr>
            <w:tcW w:type="dxa" w:w="8283"/>
          </w:tcPr>
          <w:p>
            <w:pPr>
              <w:spacing w:after="0"/>
              <w:jc w:val="left"/>
            </w:pPr>
            <w:r>
              <w:rPr>
                <w:sz w:val="16"/>
              </w:rPr>
              <w:t>Very High 3, Relatively High 44, Relatively Moderate 16, Relatively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64 of 64</w:t>
            </w:r>
          </w:p>
        </w:tc>
        <w:tc>
          <w:tcPr>
            <w:tcW w:type="dxa" w:w="976"/>
          </w:tcPr>
          <w:p>
            <w:pPr>
              <w:spacing w:after="0"/>
              <w:jc w:val="right"/>
            </w:pPr>
            <w:r>
              <w:rPr>
                <w:sz w:val="16"/>
              </w:rPr>
              <w:t>32.7</w:t>
            </w:r>
          </w:p>
        </w:tc>
        <w:tc>
          <w:tcPr>
            <w:tcW w:type="dxa" w:w="1023"/>
          </w:tcPr>
          <w:p>
            <w:pPr>
              <w:spacing w:after="0"/>
              <w:jc w:val="right"/>
            </w:pPr>
            <w:r>
              <w:rPr>
                <w:sz w:val="16"/>
              </w:rPr>
              <w:t>57.3</w:t>
            </w:r>
          </w:p>
        </w:tc>
        <w:tc>
          <w:tcPr>
            <w:tcW w:type="dxa" w:w="976"/>
          </w:tcPr>
          <w:p>
            <w:pPr>
              <w:spacing w:after="0"/>
              <w:jc w:val="right"/>
            </w:pPr>
            <w:r>
              <w:rPr>
                <w:sz w:val="16"/>
              </w:rPr>
              <w:t>83.9</w:t>
            </w:r>
          </w:p>
        </w:tc>
        <w:tc>
          <w:tcPr>
            <w:tcW w:type="dxa" w:w="8283"/>
          </w:tcPr>
          <w:p>
            <w:pPr>
              <w:spacing w:after="0"/>
              <w:jc w:val="left"/>
            </w:pPr>
            <w:r>
              <w:rPr>
                <w:sz w:val="16"/>
              </w:rPr>
              <w:t>Relatively High 4, Relatively Moderate 41, Relatively Low 19</w:t>
            </w:r>
          </w:p>
        </w:tc>
      </w:tr>
      <w:tr>
        <w:trPr>
          <w:cantSplit/>
        </w:trPr>
        <w:tc>
          <w:tcPr>
            <w:tcW w:type="dxa" w:w="1561"/>
          </w:tcPr>
          <w:p>
            <w:pPr>
              <w:spacing w:after="0"/>
              <w:jc w:val="left"/>
            </w:pPr>
            <w:r>
              <w:rPr>
                <w:sz w:val="16"/>
              </w:rPr>
              <w:t>Tsunami</w:t>
            </w:r>
          </w:p>
        </w:tc>
        <w:tc>
          <w:tcPr>
            <w:tcW w:type="dxa" w:w="1292"/>
          </w:tcPr>
          <w:p>
            <w:pPr>
              <w:spacing w:after="0"/>
              <w:jc w:val="right"/>
            </w:pPr>
            <w:r>
              <w:rPr>
                <w:sz w:val="16"/>
              </w:rPr>
              <w:t>0 of 64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Insufficient Data 64</w:t>
            </w:r>
          </w:p>
        </w:tc>
      </w:tr>
      <w:tr>
        <w:trPr>
          <w:cantSplit/>
        </w:trPr>
        <w:tc>
          <w:tcPr>
            <w:tcW w:type="dxa" w:w="1561"/>
          </w:tcPr>
          <w:p>
            <w:pPr>
              <w:spacing w:after="0"/>
              <w:jc w:val="left"/>
            </w:pPr>
            <w:r>
              <w:rPr>
                <w:sz w:val="16"/>
              </w:rPr>
              <w:t>Wildfire</w:t>
            </w:r>
          </w:p>
        </w:tc>
        <w:tc>
          <w:tcPr>
            <w:tcW w:type="dxa" w:w="1292"/>
          </w:tcPr>
          <w:p>
            <w:pPr>
              <w:spacing w:after="0"/>
              <w:jc w:val="right"/>
            </w:pPr>
            <w:r>
              <w:rPr>
                <w:sz w:val="16"/>
              </w:rPr>
              <w:t>64 of 64</w:t>
            </w:r>
          </w:p>
        </w:tc>
        <w:tc>
          <w:tcPr>
            <w:tcW w:type="dxa" w:w="976"/>
          </w:tcPr>
          <w:p>
            <w:pPr>
              <w:spacing w:after="0"/>
              <w:jc w:val="right"/>
            </w:pPr>
            <w:r>
              <w:rPr>
                <w:sz w:val="16"/>
              </w:rPr>
              <w:t>20.4</w:t>
            </w:r>
          </w:p>
        </w:tc>
        <w:tc>
          <w:tcPr>
            <w:tcW w:type="dxa" w:w="1023"/>
          </w:tcPr>
          <w:p>
            <w:pPr>
              <w:spacing w:after="0"/>
              <w:jc w:val="right"/>
            </w:pPr>
            <w:r>
              <w:rPr>
                <w:sz w:val="16"/>
              </w:rPr>
              <w:t>49.5</w:t>
            </w:r>
          </w:p>
        </w:tc>
        <w:tc>
          <w:tcPr>
            <w:tcW w:type="dxa" w:w="976"/>
          </w:tcPr>
          <w:p>
            <w:pPr>
              <w:spacing w:after="0"/>
              <w:jc w:val="right"/>
            </w:pPr>
            <w:r>
              <w:rPr>
                <w:sz w:val="16"/>
              </w:rPr>
              <w:t>68.4</w:t>
            </w:r>
          </w:p>
        </w:tc>
        <w:tc>
          <w:tcPr>
            <w:tcW w:type="dxa" w:w="8283"/>
          </w:tcPr>
          <w:p>
            <w:pPr>
              <w:spacing w:after="0"/>
              <w:jc w:val="left"/>
            </w:pPr>
            <w:r>
              <w:rPr>
                <w:sz w:val="16"/>
              </w:rPr>
              <w:t>Very Low 64</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64 of 64</w:t>
            </w:r>
          </w:p>
        </w:tc>
        <w:tc>
          <w:tcPr>
            <w:tcW w:type="dxa" w:w="976"/>
          </w:tcPr>
          <w:p>
            <w:pPr>
              <w:spacing w:after="0"/>
              <w:jc w:val="right"/>
            </w:pPr>
            <w:r>
              <w:rPr>
                <w:sz w:val="16"/>
              </w:rPr>
              <w:t>27.5</w:t>
            </w:r>
          </w:p>
        </w:tc>
        <w:tc>
          <w:tcPr>
            <w:tcW w:type="dxa" w:w="1023"/>
          </w:tcPr>
          <w:p>
            <w:pPr>
              <w:spacing w:after="0"/>
              <w:jc w:val="right"/>
            </w:pPr>
            <w:r>
              <w:rPr>
                <w:sz w:val="16"/>
              </w:rPr>
              <w:t>57.7</w:t>
            </w:r>
          </w:p>
        </w:tc>
        <w:tc>
          <w:tcPr>
            <w:tcW w:type="dxa" w:w="976"/>
          </w:tcPr>
          <w:p>
            <w:pPr>
              <w:spacing w:after="0"/>
              <w:jc w:val="right"/>
            </w:pPr>
            <w:r>
              <w:rPr>
                <w:sz w:val="16"/>
              </w:rPr>
              <w:t>82.0</w:t>
            </w:r>
          </w:p>
        </w:tc>
        <w:tc>
          <w:tcPr>
            <w:tcW w:type="dxa" w:w="8283"/>
          </w:tcPr>
          <w:p>
            <w:pPr>
              <w:spacing w:after="0"/>
              <w:jc w:val="left"/>
            </w:pPr>
            <w:r>
              <w:rPr>
                <w:sz w:val="16"/>
              </w:rPr>
              <w:t>Relatively High 1, Relatively Moderate 52,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66"/>
        <w:gridCol w:w="858"/>
        <w:gridCol w:w="2313"/>
        <w:gridCol w:w="1919"/>
        <w:gridCol w:w="2421"/>
        <w:gridCol w:w="2116"/>
        <w:gridCol w:w="2418"/>
      </w:tblGrid>
      <w:tr>
        <w:trPr>
          <w:cantSplit/>
          <w:tblHeader/>
        </w:trPr>
        <w:tc>
          <w:tcPr>
            <w:tcW w:type="dxa" w:w="206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Plan status</w:t>
            </w:r>
          </w:p>
        </w:tc>
        <w:tc>
          <w:tcPr>
            <w:tcW w:type="dxa" w:w="19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8"/>
            <w:shd w:val="clear" w:color="auto" w:fill="E8E8E8"/>
          </w:tcPr>
          <w:p>
            <w:pPr>
              <w:spacing w:after="0"/>
              <w:jc w:val="left"/>
            </w:pPr>
            <w:r>
              <w:rPr>
                <w:b/>
                <w:sz w:val="16"/>
              </w:rPr>
              <w:t>Notes</w:t>
            </w:r>
          </w:p>
        </w:tc>
      </w:tr>
      <w:tr>
        <w:trPr>
          <w:cantSplit/>
        </w:trPr>
        <w:tc>
          <w:tcPr>
            <w:tcW w:type="dxa" w:w="2066"/>
          </w:tcPr>
          <w:p>
            <w:pPr>
              <w:spacing w:after="0"/>
              <w:jc w:val="left"/>
            </w:pPr>
            <w:r>
              <w:rPr>
                <w:sz w:val="16"/>
              </w:rPr>
              <w:t>Ottawa County</w:t>
            </w:r>
          </w:p>
        </w:tc>
        <w:tc>
          <w:tcPr>
            <w:tcW w:type="dxa" w:w="858"/>
          </w:tcPr>
          <w:p>
            <w:pPr>
              <w:spacing w:after="0"/>
              <w:jc w:val="left"/>
            </w:pPr>
            <w:r>
              <w:rPr>
                <w:sz w:val="16"/>
              </w:rPr>
              <w:t>County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$14,529.97</w:t>
            </w:r>
          </w:p>
        </w:tc>
        <w:tc>
          <w:tcPr>
            <w:tcW w:type="dxa" w:w="2116"/>
          </w:tcPr>
          <w:p>
            <w:pPr>
              <w:spacing w:after="0"/>
              <w:jc w:val="right"/>
            </w:pPr>
            <w:r>
              <w:rPr>
                <w:sz w:val="16"/>
              </w:rPr>
              <w:t>0 total; 0 since its plan</w:t>
            </w:r>
          </w:p>
        </w:tc>
        <w:tc>
          <w:tcPr>
            <w:tcW w:type="dxa" w:w="2418"/>
          </w:tcPr>
          <w:p>
            <w:pPr>
              <w:spacing w:after="0"/>
              <w:jc w:val="left"/>
            </w:pPr>
            <w:r>
              <w:rPr>
                <w:sz w:val="16"/>
              </w:rPr>
              <w:t>Includes $4,474.89 for declarations not counted as hazard incidents (DR-4494-MI).</w:t>
            </w:r>
          </w:p>
        </w:tc>
      </w:tr>
      <w:tr>
        <w:trPr>
          <w:cantSplit/>
        </w:trPr>
        <w:tc>
          <w:tcPr>
            <w:tcW w:type="dxa" w:w="2066"/>
          </w:tcPr>
          <w:p>
            <w:pPr>
              <w:spacing w:after="0"/>
              <w:jc w:val="left"/>
            </w:pPr>
            <w:r>
              <w:rPr>
                <w:sz w:val="16"/>
              </w:rPr>
              <w:t>Coopersville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$8,934</w:t>
            </w:r>
          </w:p>
        </w:tc>
        <w:tc>
          <w:tcPr>
            <w:tcW w:type="dxa" w:w="2116"/>
          </w:tcPr>
          <w:p>
            <w:pPr>
              <w:spacing w:after="0"/>
              <w:jc w:val="right"/>
            </w:pPr>
            <w:r>
              <w:rPr>
                <w:sz w:val="16"/>
              </w:rPr>
              <w:t>10 total; 0 since its plan</w:t>
            </w:r>
          </w:p>
        </w:tc>
        <w:tc>
          <w:tcPr>
            <w:tcW w:type="dxa" w:w="2418"/>
          </w:tcPr>
          <w:p>
            <w:pPr>
              <w:spacing w:after="0"/>
              <w:jc w:val="left"/>
            </w:pPr>
          </w:p>
        </w:tc>
      </w:tr>
      <w:tr>
        <w:trPr>
          <w:cantSplit/>
        </w:trPr>
        <w:tc>
          <w:tcPr>
            <w:tcW w:type="dxa" w:w="2066"/>
          </w:tcPr>
          <w:p>
            <w:pPr>
              <w:spacing w:after="0"/>
              <w:jc w:val="left"/>
            </w:pPr>
            <w:r>
              <w:rPr>
                <w:sz w:val="16"/>
              </w:rPr>
              <w:t>Ferrysburg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4 total; 0 since its plan</w:t>
            </w:r>
          </w:p>
        </w:tc>
        <w:tc>
          <w:tcPr>
            <w:tcW w:type="dxa" w:w="2418"/>
          </w:tcPr>
          <w:p>
            <w:pPr>
              <w:spacing w:after="0"/>
              <w:jc w:val="left"/>
            </w:pPr>
          </w:p>
        </w:tc>
      </w:tr>
      <w:tr>
        <w:trPr>
          <w:cantSplit/>
        </w:trPr>
        <w:tc>
          <w:tcPr>
            <w:tcW w:type="dxa" w:w="2066"/>
          </w:tcPr>
          <w:p>
            <w:pPr>
              <w:spacing w:after="0"/>
              <w:jc w:val="left"/>
            </w:pPr>
            <w:r>
              <w:rPr>
                <w:sz w:val="16"/>
              </w:rPr>
              <w:t>Grand Haven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25 total; 0 since its plan</w:t>
            </w:r>
          </w:p>
        </w:tc>
        <w:tc>
          <w:tcPr>
            <w:tcW w:type="dxa" w:w="2418"/>
          </w:tcPr>
          <w:p>
            <w:pPr>
              <w:spacing w:after="0"/>
              <w:jc w:val="left"/>
            </w:pPr>
          </w:p>
        </w:tc>
      </w:tr>
      <w:tr>
        <w:trPr>
          <w:cantSplit/>
        </w:trPr>
        <w:tc>
          <w:tcPr>
            <w:tcW w:type="dxa" w:w="2066"/>
          </w:tcPr>
          <w:p>
            <w:pPr>
              <w:spacing w:after="0"/>
              <w:jc w:val="left"/>
            </w:pPr>
            <w:r>
              <w:rPr>
                <w:sz w:val="16"/>
              </w:rPr>
              <w:t>Holland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$112,757.18</w:t>
            </w:r>
          </w:p>
        </w:tc>
        <w:tc>
          <w:tcPr>
            <w:tcW w:type="dxa" w:w="2116"/>
          </w:tcPr>
          <w:p>
            <w:pPr>
              <w:spacing w:after="0"/>
              <w:jc w:val="right"/>
            </w:pPr>
            <w:r>
              <w:rPr>
                <w:sz w:val="16"/>
              </w:rPr>
              <w:t>29 total; 0 since its plan</w:t>
            </w:r>
          </w:p>
        </w:tc>
        <w:tc>
          <w:tcPr>
            <w:tcW w:type="dxa" w:w="2418"/>
          </w:tcPr>
          <w:p>
            <w:pPr>
              <w:spacing w:after="0"/>
              <w:jc w:val="left"/>
            </w:pPr>
            <w:r>
              <w:rPr>
                <w:sz w:val="16"/>
              </w:rPr>
              <w:t>Includes $13,903.46 for declarations not counted as hazard incidents (DR-4494-MI).</w:t>
            </w:r>
          </w:p>
        </w:tc>
      </w:tr>
      <w:tr>
        <w:trPr>
          <w:cantSplit/>
        </w:trPr>
        <w:tc>
          <w:tcPr>
            <w:tcW w:type="dxa" w:w="2066"/>
          </w:tcPr>
          <w:p>
            <w:pPr>
              <w:spacing w:after="0"/>
              <w:jc w:val="left"/>
            </w:pPr>
            <w:r>
              <w:rPr>
                <w:sz w:val="16"/>
              </w:rPr>
              <w:t>Hudsonville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$28,510.13</w:t>
            </w:r>
          </w:p>
        </w:tc>
        <w:tc>
          <w:tcPr>
            <w:tcW w:type="dxa" w:w="2116"/>
          </w:tcPr>
          <w:p>
            <w:pPr>
              <w:spacing w:after="0"/>
              <w:jc w:val="right"/>
            </w:pPr>
            <w:r>
              <w:rPr>
                <w:sz w:val="16"/>
              </w:rPr>
              <w:t>30 total; 10 since its plan</w:t>
            </w:r>
          </w:p>
        </w:tc>
        <w:tc>
          <w:tcPr>
            <w:tcW w:type="dxa" w:w="2418"/>
          </w:tcPr>
          <w:p>
            <w:pPr>
              <w:spacing w:after="0"/>
              <w:jc w:val="left"/>
            </w:pPr>
          </w:p>
        </w:tc>
      </w:tr>
      <w:tr>
        <w:trPr>
          <w:cantSplit/>
        </w:trPr>
        <w:tc>
          <w:tcPr>
            <w:tcW w:type="dxa" w:w="2066"/>
          </w:tcPr>
          <w:p>
            <w:pPr>
              <w:spacing w:after="0"/>
              <w:jc w:val="left"/>
            </w:pPr>
            <w:r>
              <w:rPr>
                <w:sz w:val="16"/>
              </w:rPr>
              <w:t>Spring Lake village</w:t>
            </w:r>
          </w:p>
        </w:tc>
        <w:tc>
          <w:tcPr>
            <w:tcW w:type="dxa" w:w="858"/>
          </w:tcPr>
          <w:p>
            <w:pPr>
              <w:spacing w:after="0"/>
              <w:jc w:val="left"/>
            </w:pPr>
            <w:r>
              <w:rPr>
                <w:sz w:val="16"/>
              </w:rPr>
              <w:t>Village</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2</w:t>
            </w:r>
          </w:p>
        </w:tc>
        <w:tc>
          <w:tcPr>
            <w:tcW w:type="dxa" w:w="2421"/>
          </w:tcPr>
          <w:p>
            <w:pPr>
              <w:spacing w:after="0"/>
              <w:jc w:val="right"/>
            </w:pPr>
            <w:r>
              <w:rPr>
                <w:sz w:val="16"/>
              </w:rPr>
              <w:t>$26,951.19</w:t>
            </w:r>
          </w:p>
        </w:tc>
        <w:tc>
          <w:tcPr>
            <w:tcW w:type="dxa" w:w="2116"/>
          </w:tcPr>
          <w:p>
            <w:pPr>
              <w:spacing w:after="0"/>
              <w:jc w:val="right"/>
            </w:pPr>
            <w:r>
              <w:rPr>
                <w:sz w:val="16"/>
              </w:rPr>
              <w:t>8 total; 2 since its plan</w:t>
            </w:r>
          </w:p>
        </w:tc>
        <w:tc>
          <w:tcPr>
            <w:tcW w:type="dxa" w:w="2418"/>
          </w:tcPr>
          <w:p>
            <w:pPr>
              <w:spacing w:after="0"/>
              <w:jc w:val="left"/>
            </w:pPr>
          </w:p>
        </w:tc>
      </w:tr>
      <w:tr>
        <w:trPr>
          <w:cantSplit/>
        </w:trPr>
        <w:tc>
          <w:tcPr>
            <w:tcW w:type="dxa" w:w="2066"/>
          </w:tcPr>
          <w:p>
            <w:pPr>
              <w:spacing w:after="0"/>
              <w:jc w:val="left"/>
            </w:pPr>
            <w:r>
              <w:rPr>
                <w:sz w:val="16"/>
              </w:rPr>
              <w:t>Zeeland city</w:t>
            </w:r>
          </w:p>
        </w:tc>
        <w:tc>
          <w:tcPr>
            <w:tcW w:type="dxa" w:w="858"/>
          </w:tcPr>
          <w:p>
            <w:pPr>
              <w:spacing w:after="0"/>
              <w:jc w:val="left"/>
            </w:pPr>
            <w:r>
              <w:rPr>
                <w:sz w:val="16"/>
              </w:rPr>
              <w:t>City</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1</w:t>
            </w:r>
          </w:p>
        </w:tc>
        <w:tc>
          <w:tcPr>
            <w:tcW w:type="dxa" w:w="2421"/>
          </w:tcPr>
          <w:p>
            <w:pPr>
              <w:spacing w:after="0"/>
              <w:jc w:val="right"/>
            </w:pPr>
            <w:r>
              <w:rPr>
                <w:sz w:val="16"/>
              </w:rPr>
              <w:t>$30,146.58</w:t>
            </w:r>
          </w:p>
        </w:tc>
        <w:tc>
          <w:tcPr>
            <w:tcW w:type="dxa" w:w="2116"/>
          </w:tcPr>
          <w:p>
            <w:pPr>
              <w:spacing w:after="0"/>
              <w:jc w:val="right"/>
            </w:pPr>
            <w:r>
              <w:rPr>
                <w:sz w:val="16"/>
              </w:rPr>
              <w:t>16 total; 2 since its plan</w:t>
            </w:r>
          </w:p>
        </w:tc>
        <w:tc>
          <w:tcPr>
            <w:tcW w:type="dxa" w:w="2418"/>
          </w:tcPr>
          <w:p>
            <w:pPr>
              <w:spacing w:after="0"/>
              <w:jc w:val="left"/>
            </w:pPr>
          </w:p>
        </w:tc>
      </w:tr>
      <w:tr>
        <w:trPr>
          <w:cantSplit/>
        </w:trPr>
        <w:tc>
          <w:tcPr>
            <w:tcW w:type="dxa" w:w="2066"/>
          </w:tcPr>
          <w:p>
            <w:pPr>
              <w:spacing w:after="0"/>
              <w:jc w:val="left"/>
            </w:pPr>
            <w:r>
              <w:rPr>
                <w:sz w:val="16"/>
              </w:rPr>
              <w:t>Allendale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4 total; 0 since its plan</w:t>
            </w:r>
          </w:p>
        </w:tc>
        <w:tc>
          <w:tcPr>
            <w:tcW w:type="dxa" w:w="2418"/>
          </w:tcPr>
          <w:p>
            <w:pPr>
              <w:spacing w:after="0"/>
              <w:jc w:val="left"/>
            </w:pPr>
          </w:p>
        </w:tc>
      </w:tr>
      <w:tr>
        <w:trPr>
          <w:cantSplit/>
        </w:trPr>
        <w:tc>
          <w:tcPr>
            <w:tcW w:type="dxa" w:w="2066"/>
          </w:tcPr>
          <w:p>
            <w:pPr>
              <w:spacing w:after="0"/>
              <w:jc w:val="left"/>
            </w:pPr>
            <w:r>
              <w:rPr>
                <w:sz w:val="16"/>
              </w:rPr>
              <w:t>Blendon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$882</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Chester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Crockery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Georgetown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3</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Grand Haven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25 total; 0 since its plan</w:t>
            </w:r>
          </w:p>
        </w:tc>
        <w:tc>
          <w:tcPr>
            <w:tcW w:type="dxa" w:w="2418"/>
          </w:tcPr>
          <w:p>
            <w:pPr>
              <w:spacing w:after="0"/>
              <w:jc w:val="left"/>
            </w:pPr>
          </w:p>
        </w:tc>
      </w:tr>
      <w:tr>
        <w:trPr>
          <w:cantSplit/>
        </w:trPr>
        <w:tc>
          <w:tcPr>
            <w:tcW w:type="dxa" w:w="2066"/>
          </w:tcPr>
          <w:p>
            <w:pPr>
              <w:spacing w:after="0"/>
              <w:jc w:val="left"/>
            </w:pPr>
            <w:r>
              <w:rPr>
                <w:sz w:val="16"/>
              </w:rPr>
              <w:t>Holland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4</w:t>
            </w:r>
          </w:p>
        </w:tc>
        <w:tc>
          <w:tcPr>
            <w:tcW w:type="dxa" w:w="2421"/>
          </w:tcPr>
          <w:p>
            <w:pPr>
              <w:spacing w:after="0"/>
              <w:jc w:val="right"/>
            </w:pPr>
            <w:r>
              <w:rPr>
                <w:sz w:val="16"/>
              </w:rPr>
              <w:t>no Public Assistance recorded</w:t>
            </w:r>
          </w:p>
        </w:tc>
        <w:tc>
          <w:tcPr>
            <w:tcW w:type="dxa" w:w="2116"/>
          </w:tcPr>
          <w:p>
            <w:pPr>
              <w:spacing w:after="0"/>
              <w:jc w:val="right"/>
            </w:pPr>
            <w:r>
              <w:rPr>
                <w:sz w:val="16"/>
              </w:rPr>
              <w:t>29 total; 0 since its plan</w:t>
            </w:r>
          </w:p>
        </w:tc>
        <w:tc>
          <w:tcPr>
            <w:tcW w:type="dxa" w:w="2418"/>
          </w:tcPr>
          <w:p>
            <w:pPr>
              <w:spacing w:after="0"/>
              <w:jc w:val="left"/>
            </w:pPr>
          </w:p>
        </w:tc>
      </w:tr>
      <w:tr>
        <w:trPr>
          <w:cantSplit/>
        </w:trPr>
        <w:tc>
          <w:tcPr>
            <w:tcW w:type="dxa" w:w="2066"/>
          </w:tcPr>
          <w:p>
            <w:pPr>
              <w:spacing w:after="0"/>
              <w:jc w:val="left"/>
            </w:pPr>
            <w:r>
              <w:rPr>
                <w:sz w:val="16"/>
              </w:rPr>
              <w:t>Jamestown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12 total; 1 since its plan</w:t>
            </w:r>
          </w:p>
        </w:tc>
        <w:tc>
          <w:tcPr>
            <w:tcW w:type="dxa" w:w="2418"/>
          </w:tcPr>
          <w:p>
            <w:pPr>
              <w:spacing w:after="0"/>
              <w:jc w:val="left"/>
            </w:pPr>
          </w:p>
        </w:tc>
      </w:tr>
      <w:tr>
        <w:trPr>
          <w:cantSplit/>
        </w:trPr>
        <w:tc>
          <w:tcPr>
            <w:tcW w:type="dxa" w:w="2066"/>
          </w:tcPr>
          <w:p>
            <w:pPr>
              <w:spacing w:after="0"/>
              <w:jc w:val="left"/>
            </w:pPr>
            <w:r>
              <w:rPr>
                <w:sz w:val="16"/>
              </w:rPr>
              <w:t>Olive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Park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4</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Polkton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Port Sheldon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$2,737.50</w:t>
            </w:r>
          </w:p>
        </w:tc>
        <w:tc>
          <w:tcPr>
            <w:tcW w:type="dxa" w:w="2116"/>
          </w:tcPr>
          <w:p>
            <w:pPr>
              <w:spacing w:after="0"/>
              <w:jc w:val="right"/>
            </w:pPr>
            <w:r>
              <w:rPr>
                <w:sz w:val="16"/>
              </w:rPr>
              <w:t>11 total; 0 since its plan</w:t>
            </w:r>
          </w:p>
        </w:tc>
        <w:tc>
          <w:tcPr>
            <w:tcW w:type="dxa" w:w="2418"/>
          </w:tcPr>
          <w:p>
            <w:pPr>
              <w:spacing w:after="0"/>
              <w:jc w:val="left"/>
            </w:pPr>
          </w:p>
        </w:tc>
      </w:tr>
      <w:tr>
        <w:trPr>
          <w:cantSplit/>
        </w:trPr>
        <w:tc>
          <w:tcPr>
            <w:tcW w:type="dxa" w:w="2066"/>
          </w:tcPr>
          <w:p>
            <w:pPr>
              <w:spacing w:after="0"/>
              <w:jc w:val="left"/>
            </w:pPr>
            <w:r>
              <w:rPr>
                <w:sz w:val="16"/>
              </w:rPr>
              <w:t>Robinson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4; any 11</w:t>
            </w:r>
          </w:p>
        </w:tc>
        <w:tc>
          <w:tcPr>
            <w:tcW w:type="dxa" w:w="2421"/>
          </w:tcPr>
          <w:p>
            <w:pPr>
              <w:spacing w:after="0"/>
              <w:jc w:val="right"/>
            </w:pPr>
            <w:r>
              <w:rPr>
                <w:sz w:val="16"/>
              </w:rPr>
              <w:t>no Public Assistance recorded</w:t>
            </w:r>
          </w:p>
        </w:tc>
        <w:tc>
          <w:tcPr>
            <w:tcW w:type="dxa" w:w="2116"/>
          </w:tcPr>
          <w:p>
            <w:pPr>
              <w:spacing w:after="0"/>
              <w:jc w:val="right"/>
            </w:pPr>
            <w:r>
              <w:rPr>
                <w:sz w:val="16"/>
              </w:rPr>
              <w:t>2 total; 0 since its plan</w:t>
            </w:r>
          </w:p>
        </w:tc>
        <w:tc>
          <w:tcPr>
            <w:tcW w:type="dxa" w:w="2418"/>
          </w:tcPr>
          <w:p>
            <w:pPr>
              <w:spacing w:after="0"/>
              <w:jc w:val="left"/>
            </w:pPr>
          </w:p>
        </w:tc>
      </w:tr>
      <w:tr>
        <w:trPr>
          <w:cantSplit/>
        </w:trPr>
        <w:tc>
          <w:tcPr>
            <w:tcW w:type="dxa" w:w="2066"/>
          </w:tcPr>
          <w:p>
            <w:pPr>
              <w:spacing w:after="0"/>
              <w:jc w:val="left"/>
            </w:pPr>
            <w:r>
              <w:rPr>
                <w:sz w:val="16"/>
              </w:rPr>
              <w:t>Spring Lake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2</w:t>
            </w:r>
          </w:p>
        </w:tc>
        <w:tc>
          <w:tcPr>
            <w:tcW w:type="dxa" w:w="2421"/>
          </w:tcPr>
          <w:p>
            <w:pPr>
              <w:spacing w:after="0"/>
              <w:jc w:val="right"/>
            </w:pPr>
            <w:r>
              <w:rPr>
                <w:sz w:val="16"/>
              </w:rPr>
              <w:t>no Public Assistance recorded</w:t>
            </w:r>
          </w:p>
        </w:tc>
        <w:tc>
          <w:tcPr>
            <w:tcW w:type="dxa" w:w="2116"/>
          </w:tcPr>
          <w:p>
            <w:pPr>
              <w:spacing w:after="0"/>
              <w:jc w:val="right"/>
            </w:pPr>
            <w:r>
              <w:rPr>
                <w:sz w:val="16"/>
              </w:rPr>
              <w:t>8 total; 2 since its plan</w:t>
            </w:r>
          </w:p>
        </w:tc>
        <w:tc>
          <w:tcPr>
            <w:tcW w:type="dxa" w:w="2418"/>
          </w:tcPr>
          <w:p>
            <w:pPr>
              <w:spacing w:after="0"/>
              <w:jc w:val="left"/>
            </w:pPr>
          </w:p>
        </w:tc>
      </w:tr>
      <w:tr>
        <w:trPr>
          <w:cantSplit/>
        </w:trPr>
        <w:tc>
          <w:tcPr>
            <w:tcW w:type="dxa" w:w="2066"/>
          </w:tcPr>
          <w:p>
            <w:pPr>
              <w:spacing w:after="0"/>
              <w:jc w:val="left"/>
            </w:pPr>
            <w:r>
              <w:rPr>
                <w:sz w:val="16"/>
              </w:rPr>
              <w:t>Tallmadge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1; any 1</w:t>
            </w:r>
          </w:p>
        </w:tc>
        <w:tc>
          <w:tcPr>
            <w:tcW w:type="dxa" w:w="2421"/>
          </w:tcPr>
          <w:p>
            <w:pPr>
              <w:spacing w:after="0"/>
              <w:jc w:val="right"/>
            </w:pPr>
            <w:r>
              <w:rPr>
                <w:sz w:val="16"/>
              </w:rPr>
              <w:t>no Public Assistance recorded</w:t>
            </w:r>
          </w:p>
        </w:tc>
        <w:tc>
          <w:tcPr>
            <w:tcW w:type="dxa" w:w="2116"/>
          </w:tcPr>
          <w:p>
            <w:pPr>
              <w:spacing w:after="0"/>
              <w:jc w:val="right"/>
            </w:pPr>
            <w:r>
              <w:rPr>
                <w:sz w:val="16"/>
              </w:rPr>
              <w:t>8 total; 3 since its plan</w:t>
            </w:r>
          </w:p>
        </w:tc>
        <w:tc>
          <w:tcPr>
            <w:tcW w:type="dxa" w:w="2418"/>
          </w:tcPr>
          <w:p>
            <w:pPr>
              <w:spacing w:after="0"/>
              <w:jc w:val="left"/>
            </w:pPr>
          </w:p>
        </w:tc>
      </w:tr>
      <w:tr>
        <w:trPr>
          <w:cantSplit/>
        </w:trPr>
        <w:tc>
          <w:tcPr>
            <w:tcW w:type="dxa" w:w="2066"/>
          </w:tcPr>
          <w:p>
            <w:pPr>
              <w:spacing w:after="0"/>
              <w:jc w:val="left"/>
            </w:pPr>
            <w:r>
              <w:rPr>
                <w:sz w:val="16"/>
              </w:rPr>
              <w:t>Wright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1</w:t>
            </w:r>
          </w:p>
        </w:tc>
        <w:tc>
          <w:tcPr>
            <w:tcW w:type="dxa" w:w="2421"/>
          </w:tcPr>
          <w:p>
            <w:pPr>
              <w:spacing w:after="0"/>
              <w:jc w:val="right"/>
            </w:pPr>
            <w:r>
              <w:rPr>
                <w:sz w:val="16"/>
              </w:rPr>
              <w:t>no Public Assistance recorded</w:t>
            </w:r>
          </w:p>
        </w:tc>
        <w:tc>
          <w:tcPr>
            <w:tcW w:type="dxa" w:w="2116"/>
          </w:tcPr>
          <w:p>
            <w:pPr>
              <w:spacing w:after="0"/>
              <w:jc w:val="right"/>
            </w:pPr>
            <w:r>
              <w:rPr>
                <w:sz w:val="16"/>
              </w:rPr>
              <w:t>0 total; 0 since its plan</w:t>
            </w:r>
          </w:p>
        </w:tc>
        <w:tc>
          <w:tcPr>
            <w:tcW w:type="dxa" w:w="2418"/>
          </w:tcPr>
          <w:p>
            <w:pPr>
              <w:spacing w:after="0"/>
              <w:jc w:val="left"/>
            </w:pPr>
          </w:p>
        </w:tc>
      </w:tr>
      <w:tr>
        <w:trPr>
          <w:cantSplit/>
        </w:trPr>
        <w:tc>
          <w:tcPr>
            <w:tcW w:type="dxa" w:w="2066"/>
          </w:tcPr>
          <w:p>
            <w:pPr>
              <w:spacing w:after="0"/>
              <w:jc w:val="left"/>
            </w:pPr>
            <w:r>
              <w:rPr>
                <w:sz w:val="16"/>
              </w:rPr>
              <w:t>Zeeland charter township</w:t>
            </w:r>
          </w:p>
        </w:tc>
        <w:tc>
          <w:tcPr>
            <w:tcW w:type="dxa" w:w="858"/>
          </w:tcPr>
          <w:p>
            <w:pPr>
              <w:spacing w:after="0"/>
              <w:jc w:val="left"/>
            </w:pPr>
            <w:r>
              <w:rPr>
                <w:sz w:val="16"/>
              </w:rPr>
              <w:t>Township</w:t>
            </w:r>
          </w:p>
        </w:tc>
        <w:tc>
          <w:tcPr>
            <w:tcW w:type="dxa" w:w="2313"/>
          </w:tcPr>
          <w:p>
            <w:pPr>
              <w:spacing w:after="0"/>
              <w:jc w:val="left"/>
            </w:pPr>
            <w:r>
              <w:rPr>
                <w:sz w:val="16"/>
              </w:rPr>
              <w:t>Approved, expires 2028-01-25</w:t>
            </w:r>
          </w:p>
        </w:tc>
        <w:tc>
          <w:tcPr>
            <w:tcW w:type="dxa" w:w="1919"/>
          </w:tcPr>
          <w:p>
            <w:pPr>
              <w:spacing w:after="0"/>
              <w:jc w:val="right"/>
            </w:pPr>
            <w:r>
              <w:rPr>
                <w:sz w:val="16"/>
              </w:rPr>
              <w:t>FMA RL 0, SRL 0; any 0</w:t>
            </w:r>
          </w:p>
        </w:tc>
        <w:tc>
          <w:tcPr>
            <w:tcW w:type="dxa" w:w="2421"/>
          </w:tcPr>
          <w:p>
            <w:pPr>
              <w:spacing w:after="0"/>
              <w:jc w:val="right"/>
            </w:pPr>
            <w:r>
              <w:rPr>
                <w:sz w:val="16"/>
              </w:rPr>
              <w:t>$3,794.25</w:t>
            </w:r>
          </w:p>
        </w:tc>
        <w:tc>
          <w:tcPr>
            <w:tcW w:type="dxa" w:w="2116"/>
          </w:tcPr>
          <w:p>
            <w:pPr>
              <w:spacing w:after="0"/>
              <w:jc w:val="right"/>
            </w:pPr>
            <w:r>
              <w:rPr>
                <w:sz w:val="16"/>
              </w:rPr>
              <w:t>16 total; 2 since its plan</w:t>
            </w:r>
          </w:p>
        </w:tc>
        <w:tc>
          <w:tcPr>
            <w:tcW w:type="dxa" w:w="24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062"/>
        <w:gridCol w:w="1035"/>
        <w:gridCol w:w="1132"/>
        <w:gridCol w:w="1051"/>
        <w:gridCol w:w="1051"/>
        <w:gridCol w:w="166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2023-01-26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$6,967,683,287</w:t>
            </w:r>
          </w:p>
        </w:tc>
        <w:tc>
          <w:tcPr>
            <w:tcW w:type="dxa" w:w="1215"/>
          </w:tcPr>
          <w:p>
            <w:pPr>
              <w:spacing w:after="0"/>
              <w:jc w:val="right"/>
            </w:pPr>
            <w:r>
              <w:rPr>
                <w:sz w:val="16"/>
              </w:rPr>
              <w:t>n/a</w:t>
            </w:r>
          </w:p>
        </w:tc>
        <w:tc>
          <w:tcPr>
            <w:tcW w:type="dxa" w:w="1039"/>
          </w:tcPr>
          <w:p>
            <w:pPr>
              <w:spacing w:after="0"/>
              <w:jc w:val="right"/>
            </w:pPr>
            <w:r>
              <w:rPr>
                <w:sz w:val="16"/>
              </w:rPr>
              <w:t>7,138</w:t>
            </w:r>
          </w:p>
        </w:tc>
        <w:tc>
          <w:tcPr>
            <w:tcW w:type="dxa" w:w="1126"/>
          </w:tcPr>
          <w:p>
            <w:pPr>
              <w:spacing w:after="0"/>
              <w:jc w:val="right"/>
            </w:pPr>
            <w:r>
              <w:rPr>
                <w:sz w:val="16"/>
              </w:rPr>
              <w:t>$11,344</w:t>
            </w:r>
          </w:p>
        </w:tc>
        <w:tc>
          <w:tcPr>
            <w:tcW w:type="dxa" w:w="1126"/>
          </w:tcPr>
          <w:p>
            <w:pPr>
              <w:spacing w:after="0"/>
              <w:jc w:val="right"/>
            </w:pPr>
            <w:r>
              <w:rPr>
                <w:sz w:val="16"/>
              </w:rPr>
              <w:t>n/a</w:t>
            </w:r>
          </w:p>
        </w:tc>
        <w:tc>
          <w:tcPr>
            <w:tcW w:type="dxa" w:w="1062"/>
          </w:tcPr>
          <w:p>
            <w:pPr>
              <w:spacing w:after="0"/>
              <w:jc w:val="right"/>
            </w:pPr>
            <w:r>
              <w:rPr>
                <w:sz w:val="16"/>
              </w:rPr>
              <w:t>$228</w:t>
            </w:r>
          </w:p>
        </w:tc>
        <w:tc>
          <w:tcPr>
            <w:tcW w:type="dxa" w:w="1035"/>
          </w:tcPr>
          <w:p>
            <w:pPr>
              <w:spacing w:after="0"/>
              <w:jc w:val="right"/>
            </w:pPr>
            <w:r>
              <w:rPr>
                <w:sz w:val="16"/>
              </w:rPr>
              <w:t>0.000163%</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$398</w:t>
            </w:r>
          </w:p>
        </w:tc>
        <w:tc>
          <w:tcPr>
            <w:tcW w:type="dxa" w:w="1126"/>
          </w:tcPr>
          <w:p>
            <w:pPr>
              <w:spacing w:after="0"/>
              <w:jc w:val="right"/>
            </w:pPr>
            <w:r>
              <w:rPr>
                <w:sz w:val="16"/>
              </w:rPr>
              <w:t>$243,992</w:t>
            </w:r>
          </w:p>
        </w:tc>
        <w:tc>
          <w:tcPr>
            <w:tcW w:type="dxa" w:w="1062"/>
          </w:tcPr>
          <w:p>
            <w:pPr>
              <w:spacing w:after="0"/>
              <w:jc w:val="right"/>
            </w:pPr>
            <w:r>
              <w:rPr>
                <w:sz w:val="16"/>
              </w:rPr>
              <w:t>$3,178,795</w:t>
            </w:r>
          </w:p>
        </w:tc>
        <w:tc>
          <w:tcPr>
            <w:tcW w:type="dxa" w:w="1035"/>
          </w:tcPr>
          <w:p>
            <w:pPr>
              <w:spacing w:after="0"/>
              <w:jc w:val="right"/>
            </w:pPr>
            <w:r>
              <w:rPr>
                <w:sz w:val="16"/>
              </w:rPr>
              <w:t>under 0.0001%</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$115,008,250,011</w:t>
            </w:r>
          </w:p>
        </w:tc>
        <w:tc>
          <w:tcPr>
            <w:tcW w:type="dxa" w:w="1215"/>
          </w:tcPr>
          <w:p>
            <w:pPr>
              <w:spacing w:after="0"/>
              <w:jc w:val="right"/>
            </w:pPr>
            <w:r>
              <w:rPr>
                <w:sz w:val="16"/>
              </w:rPr>
              <w:t>n/a</w:t>
            </w:r>
          </w:p>
        </w:tc>
        <w:tc>
          <w:tcPr>
            <w:tcW w:type="dxa" w:w="1039"/>
          </w:tcPr>
          <w:p>
            <w:pPr>
              <w:spacing w:after="0"/>
              <w:jc w:val="right"/>
            </w:pPr>
            <w:r>
              <w:rPr>
                <w:sz w:val="16"/>
              </w:rPr>
              <w:t>296,200</w:t>
            </w:r>
          </w:p>
        </w:tc>
        <w:tc>
          <w:tcPr>
            <w:tcW w:type="dxa" w:w="1126"/>
          </w:tcPr>
          <w:p>
            <w:pPr>
              <w:spacing w:after="0"/>
              <w:jc w:val="right"/>
            </w:pPr>
            <w:r>
              <w:rPr>
                <w:sz w:val="16"/>
              </w:rPr>
              <w:t>$504,340</w:t>
            </w:r>
          </w:p>
        </w:tc>
        <w:tc>
          <w:tcPr>
            <w:tcW w:type="dxa" w:w="1126"/>
          </w:tcPr>
          <w:p>
            <w:pPr>
              <w:spacing w:after="0"/>
              <w:jc w:val="right"/>
            </w:pPr>
            <w:r>
              <w:rPr>
                <w:sz w:val="16"/>
              </w:rPr>
              <w:t>n/a</w:t>
            </w:r>
          </w:p>
        </w:tc>
        <w:tc>
          <w:tcPr>
            <w:tcW w:type="dxa" w:w="1062"/>
          </w:tcPr>
          <w:p>
            <w:pPr>
              <w:spacing w:after="0"/>
              <w:jc w:val="right"/>
            </w:pPr>
            <w:r>
              <w:rPr>
                <w:sz w:val="16"/>
              </w:rPr>
              <w:t>$161,070</w:t>
            </w:r>
          </w:p>
        </w:tc>
        <w:tc>
          <w:tcPr>
            <w:tcW w:type="dxa" w:w="1035"/>
          </w:tcPr>
          <w:p>
            <w:pPr>
              <w:spacing w:after="0"/>
              <w:jc w:val="right"/>
            </w:pPr>
            <w:r>
              <w:rPr>
                <w:sz w:val="16"/>
              </w:rPr>
              <w:t>0.000439%</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$1,379,342</w:t>
            </w:r>
          </w:p>
        </w:tc>
        <w:tc>
          <w:tcPr>
            <w:tcW w:type="dxa" w:w="1126"/>
          </w:tcPr>
          <w:p>
            <w:pPr>
              <w:spacing w:after="0"/>
              <w:jc w:val="right"/>
            </w:pPr>
            <w:r>
              <w:rPr>
                <w:sz w:val="16"/>
              </w:rPr>
              <w:t>$85,149</w:t>
            </w:r>
          </w:p>
        </w:tc>
        <w:tc>
          <w:tcPr>
            <w:tcW w:type="dxa" w:w="1062"/>
          </w:tcPr>
          <w:p>
            <w:pPr>
              <w:spacing w:after="0"/>
              <w:jc w:val="right"/>
            </w:pPr>
            <w:r>
              <w:rPr>
                <w:sz w:val="16"/>
              </w:rPr>
              <w:t>$40,915</w:t>
            </w:r>
          </w:p>
        </w:tc>
        <w:tc>
          <w:tcPr>
            <w:tcW w:type="dxa" w:w="1035"/>
          </w:tcPr>
          <w:p>
            <w:pPr>
              <w:spacing w:after="0"/>
              <w:jc w:val="right"/>
            </w:pPr>
            <w:r>
              <w:rPr>
                <w:sz w:val="16"/>
              </w:rPr>
              <w:t>0.00211%</w:t>
            </w:r>
          </w:p>
        </w:tc>
        <w:tc>
          <w:tcPr>
            <w:tcW w:type="dxa" w:w="1132"/>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$11,683</w:t>
            </w:r>
          </w:p>
        </w:tc>
        <w:tc>
          <w:tcPr>
            <w:tcW w:type="dxa" w:w="1126"/>
          </w:tcPr>
          <w:p>
            <w:pPr>
              <w:spacing w:after="0"/>
              <w:jc w:val="right"/>
            </w:pPr>
            <w:r>
              <w:rPr>
                <w:sz w:val="16"/>
              </w:rPr>
              <w:t>$5</w:t>
            </w:r>
          </w:p>
        </w:tc>
        <w:tc>
          <w:tcPr>
            <w:tcW w:type="dxa" w:w="1062"/>
          </w:tcPr>
          <w:p>
            <w:pPr>
              <w:spacing w:after="0"/>
              <w:jc w:val="right"/>
            </w:pPr>
            <w:r>
              <w:rPr>
                <w:sz w:val="16"/>
              </w:rPr>
              <w:t>$927,486</w:t>
            </w:r>
          </w:p>
        </w:tc>
        <w:tc>
          <w:tcPr>
            <w:tcW w:type="dxa" w:w="1035"/>
          </w:tcPr>
          <w:p>
            <w:pPr>
              <w:spacing w:after="0"/>
              <w:jc w:val="right"/>
            </w:pPr>
            <w:r>
              <w:rPr>
                <w:sz w:val="16"/>
              </w:rPr>
              <w:t>under 0.0001%</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$64,435,109,924</w:t>
            </w:r>
          </w:p>
        </w:tc>
        <w:tc>
          <w:tcPr>
            <w:tcW w:type="dxa" w:w="1215"/>
          </w:tcPr>
          <w:p>
            <w:pPr>
              <w:spacing w:after="0"/>
              <w:jc w:val="right"/>
            </w:pPr>
            <w:r>
              <w:rPr>
                <w:sz w:val="16"/>
              </w:rPr>
              <w:t>$630,169,149</w:t>
            </w:r>
          </w:p>
        </w:tc>
        <w:tc>
          <w:tcPr>
            <w:tcW w:type="dxa" w:w="1039"/>
          </w:tcPr>
          <w:p>
            <w:pPr>
              <w:spacing w:after="0"/>
              <w:jc w:val="right"/>
            </w:pPr>
            <w:r>
              <w:rPr>
                <w:sz w:val="16"/>
              </w:rPr>
              <w:t>293,259</w:t>
            </w:r>
          </w:p>
        </w:tc>
        <w:tc>
          <w:tcPr>
            <w:tcW w:type="dxa" w:w="1126"/>
          </w:tcPr>
          <w:p>
            <w:pPr>
              <w:spacing w:after="0"/>
              <w:jc w:val="right"/>
            </w:pPr>
            <w:r>
              <w:rPr>
                <w:sz w:val="16"/>
              </w:rPr>
              <w:t>$4,800</w:t>
            </w:r>
          </w:p>
        </w:tc>
        <w:tc>
          <w:tcPr>
            <w:tcW w:type="dxa" w:w="1126"/>
          </w:tcPr>
          <w:p>
            <w:pPr>
              <w:spacing w:after="0"/>
              <w:jc w:val="right"/>
            </w:pPr>
            <w:r>
              <w:rPr>
                <w:sz w:val="16"/>
              </w:rPr>
              <w:t>$9,785</w:t>
            </w:r>
          </w:p>
        </w:tc>
        <w:tc>
          <w:tcPr>
            <w:tcW w:type="dxa" w:w="1062"/>
          </w:tcPr>
          <w:p>
            <w:pPr>
              <w:spacing w:after="0"/>
              <w:jc w:val="right"/>
            </w:pPr>
            <w:r>
              <w:rPr>
                <w:sz w:val="16"/>
              </w:rPr>
              <w:t>$3</w:t>
            </w:r>
          </w:p>
        </w:tc>
        <w:tc>
          <w:tcPr>
            <w:tcW w:type="dxa" w:w="1035"/>
          </w:tcPr>
          <w:p>
            <w:pPr>
              <w:spacing w:after="0"/>
              <w:jc w:val="right"/>
            </w:pPr>
            <w:r>
              <w:rPr>
                <w:sz w:val="16"/>
              </w:rPr>
              <w:t>under 0.0001%</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$65,302,662,344</w:t>
            </w:r>
          </w:p>
        </w:tc>
        <w:tc>
          <w:tcPr>
            <w:tcW w:type="dxa" w:w="1215"/>
          </w:tcPr>
          <w:p>
            <w:pPr>
              <w:spacing w:after="0"/>
              <w:jc w:val="right"/>
            </w:pPr>
            <w:r>
              <w:rPr>
                <w:sz w:val="16"/>
              </w:rPr>
              <w:t>n/a</w:t>
            </w:r>
          </w:p>
        </w:tc>
        <w:tc>
          <w:tcPr>
            <w:tcW w:type="dxa" w:w="1039"/>
          </w:tcPr>
          <w:p>
            <w:pPr>
              <w:spacing w:after="0"/>
              <w:jc w:val="right"/>
            </w:pPr>
            <w:r>
              <w:rPr>
                <w:sz w:val="16"/>
              </w:rPr>
              <w:t>296,134</w:t>
            </w:r>
          </w:p>
        </w:tc>
        <w:tc>
          <w:tcPr>
            <w:tcW w:type="dxa" w:w="1126"/>
          </w:tcPr>
          <w:p>
            <w:pPr>
              <w:spacing w:after="0"/>
              <w:jc w:val="right"/>
            </w:pPr>
            <w:r>
              <w:rPr>
                <w:sz w:val="16"/>
              </w:rPr>
              <w:t>$366,609</w:t>
            </w:r>
          </w:p>
        </w:tc>
        <w:tc>
          <w:tcPr>
            <w:tcW w:type="dxa" w:w="1126"/>
          </w:tcPr>
          <w:p>
            <w:pPr>
              <w:spacing w:after="0"/>
              <w:jc w:val="right"/>
            </w:pPr>
            <w:r>
              <w:rPr>
                <w:sz w:val="16"/>
              </w:rPr>
              <w:t>n/a</w:t>
            </w:r>
          </w:p>
        </w:tc>
        <w:tc>
          <w:tcPr>
            <w:tcW w:type="dxa" w:w="1062"/>
          </w:tcPr>
          <w:p>
            <w:pPr>
              <w:spacing w:after="0"/>
              <w:jc w:val="right"/>
            </w:pPr>
            <w:r>
              <w:rPr>
                <w:sz w:val="16"/>
              </w:rPr>
              <w:t>$102,301</w:t>
            </w:r>
          </w:p>
        </w:tc>
        <w:tc>
          <w:tcPr>
            <w:tcW w:type="dxa" w:w="1035"/>
          </w:tcPr>
          <w:p>
            <w:pPr>
              <w:spacing w:after="0"/>
              <w:jc w:val="right"/>
            </w:pPr>
            <w:r>
              <w:rPr>
                <w:sz w:val="16"/>
              </w:rPr>
              <w:t>0.000561%</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$65,254,870,069</w:t>
            </w:r>
          </w:p>
        </w:tc>
        <w:tc>
          <w:tcPr>
            <w:tcW w:type="dxa" w:w="1215"/>
          </w:tcPr>
          <w:p>
            <w:pPr>
              <w:spacing w:after="0"/>
              <w:jc w:val="right"/>
            </w:pPr>
            <w:r>
              <w:rPr>
                <w:sz w:val="16"/>
              </w:rPr>
              <w:t>$24,911,428</w:t>
            </w:r>
          </w:p>
        </w:tc>
        <w:tc>
          <w:tcPr>
            <w:tcW w:type="dxa" w:w="1039"/>
          </w:tcPr>
          <w:p>
            <w:pPr>
              <w:spacing w:after="0"/>
              <w:jc w:val="right"/>
            </w:pPr>
            <w:r>
              <w:rPr>
                <w:sz w:val="16"/>
              </w:rPr>
              <w:t>3,330</w:t>
            </w:r>
          </w:p>
        </w:tc>
        <w:tc>
          <w:tcPr>
            <w:tcW w:type="dxa" w:w="1126"/>
          </w:tcPr>
          <w:p>
            <w:pPr>
              <w:spacing w:after="0"/>
              <w:jc w:val="right"/>
            </w:pPr>
            <w:r>
              <w:rPr>
                <w:sz w:val="16"/>
              </w:rPr>
              <w:t>$44,257,575</w:t>
            </w:r>
          </w:p>
        </w:tc>
        <w:tc>
          <w:tcPr>
            <w:tcW w:type="dxa" w:w="1126"/>
          </w:tcPr>
          <w:p>
            <w:pPr>
              <w:spacing w:after="0"/>
              <w:jc w:val="right"/>
            </w:pPr>
            <w:r>
              <w:rPr>
                <w:sz w:val="16"/>
              </w:rPr>
              <w:t>$72,205</w:t>
            </w:r>
          </w:p>
        </w:tc>
        <w:tc>
          <w:tcPr>
            <w:tcW w:type="dxa" w:w="1062"/>
          </w:tcPr>
          <w:p>
            <w:pPr>
              <w:spacing w:after="0"/>
              <w:jc w:val="right"/>
            </w:pPr>
            <w:r>
              <w:rPr>
                <w:sz w:val="16"/>
              </w:rPr>
              <w:t>$289,394</w:t>
            </w:r>
          </w:p>
        </w:tc>
        <w:tc>
          <w:tcPr>
            <w:tcW w:type="dxa" w:w="1035"/>
          </w:tcPr>
          <w:p>
            <w:pPr>
              <w:spacing w:after="0"/>
              <w:jc w:val="right"/>
            </w:pPr>
            <w:r>
              <w:rPr>
                <w:sz w:val="16"/>
              </w:rPr>
              <w:t>n/a (see note)</w:t>
            </w:r>
          </w:p>
        </w:tc>
        <w:tc>
          <w:tcPr>
            <w:tcW w:type="dxa" w:w="1132"/>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$727,866,829</w:t>
            </w:r>
          </w:p>
        </w:tc>
        <w:tc>
          <w:tcPr>
            <w:tcW w:type="dxa" w:w="1215"/>
          </w:tcPr>
          <w:p>
            <w:pPr>
              <w:spacing w:after="0"/>
              <w:jc w:val="right"/>
            </w:pPr>
            <w:r>
              <w:rPr>
                <w:sz w:val="16"/>
              </w:rPr>
              <w:t>n/a</w:t>
            </w:r>
          </w:p>
        </w:tc>
        <w:tc>
          <w:tcPr>
            <w:tcW w:type="dxa" w:w="1039"/>
          </w:tcPr>
          <w:p>
            <w:pPr>
              <w:spacing w:after="0"/>
              <w:jc w:val="right"/>
            </w:pPr>
            <w:r>
              <w:rPr>
                <w:sz w:val="16"/>
              </w:rPr>
              <w:t>2,614</w:t>
            </w:r>
          </w:p>
        </w:tc>
        <w:tc>
          <w:tcPr>
            <w:tcW w:type="dxa" w:w="1126"/>
          </w:tcPr>
          <w:p>
            <w:pPr>
              <w:spacing w:after="0"/>
              <w:jc w:val="right"/>
            </w:pPr>
            <w:r>
              <w:rPr>
                <w:sz w:val="16"/>
              </w:rPr>
              <w:t>$612</w:t>
            </w:r>
          </w:p>
        </w:tc>
        <w:tc>
          <w:tcPr>
            <w:tcW w:type="dxa" w:w="1126"/>
          </w:tcPr>
          <w:p>
            <w:pPr>
              <w:spacing w:after="0"/>
              <w:jc w:val="right"/>
            </w:pPr>
            <w:r>
              <w:rPr>
                <w:sz w:val="16"/>
              </w:rPr>
              <w:t>n/a</w:t>
            </w:r>
          </w:p>
        </w:tc>
        <w:tc>
          <w:tcPr>
            <w:tcW w:type="dxa" w:w="1062"/>
          </w:tcPr>
          <w:p>
            <w:pPr>
              <w:spacing w:after="0"/>
              <w:jc w:val="right"/>
            </w:pPr>
            <w:r>
              <w:rPr>
                <w:sz w:val="16"/>
              </w:rPr>
              <w:t>$1,470</w:t>
            </w:r>
          </w:p>
        </w:tc>
        <w:tc>
          <w:tcPr>
            <w:tcW w:type="dxa" w:w="1035"/>
          </w:tcPr>
          <w:p>
            <w:pPr>
              <w:spacing w:after="0"/>
              <w:jc w:val="right"/>
            </w:pPr>
            <w:r>
              <w:rPr>
                <w:sz w:val="16"/>
              </w:rPr>
              <w:t>under 0.0001%</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$65,307,995,240</w:t>
            </w:r>
          </w:p>
        </w:tc>
        <w:tc>
          <w:tcPr>
            <w:tcW w:type="dxa" w:w="1215"/>
          </w:tcPr>
          <w:p>
            <w:pPr>
              <w:spacing w:after="0"/>
              <w:jc w:val="right"/>
            </w:pPr>
            <w:r>
              <w:rPr>
                <w:sz w:val="16"/>
              </w:rPr>
              <w:t>n/a</w:t>
            </w:r>
          </w:p>
        </w:tc>
        <w:tc>
          <w:tcPr>
            <w:tcW w:type="dxa" w:w="1039"/>
          </w:tcPr>
          <w:p>
            <w:pPr>
              <w:spacing w:after="0"/>
              <w:jc w:val="right"/>
            </w:pPr>
            <w:r>
              <w:rPr>
                <w:sz w:val="16"/>
              </w:rPr>
              <w:t>296,165</w:t>
            </w:r>
          </w:p>
        </w:tc>
        <w:tc>
          <w:tcPr>
            <w:tcW w:type="dxa" w:w="1126"/>
          </w:tcPr>
          <w:p>
            <w:pPr>
              <w:spacing w:after="0"/>
              <w:jc w:val="right"/>
            </w:pPr>
            <w:r>
              <w:rPr>
                <w:sz w:val="16"/>
              </w:rPr>
              <w:t>$77,036</w:t>
            </w:r>
          </w:p>
        </w:tc>
        <w:tc>
          <w:tcPr>
            <w:tcW w:type="dxa" w:w="1126"/>
          </w:tcPr>
          <w:p>
            <w:pPr>
              <w:spacing w:after="0"/>
              <w:jc w:val="right"/>
            </w:pPr>
            <w:r>
              <w:rPr>
                <w:sz w:val="16"/>
              </w:rPr>
              <w:t>n/a</w:t>
            </w:r>
          </w:p>
        </w:tc>
        <w:tc>
          <w:tcPr>
            <w:tcW w:type="dxa" w:w="1062"/>
          </w:tcPr>
          <w:p>
            <w:pPr>
              <w:spacing w:after="0"/>
              <w:jc w:val="right"/>
            </w:pPr>
            <w:r>
              <w:rPr>
                <w:sz w:val="16"/>
              </w:rPr>
              <w:t>$789,821</w:t>
            </w:r>
          </w:p>
        </w:tc>
        <w:tc>
          <w:tcPr>
            <w:tcW w:type="dxa" w:w="1035"/>
          </w:tcPr>
          <w:p>
            <w:pPr>
              <w:spacing w:after="0"/>
              <w:jc w:val="right"/>
            </w:pPr>
            <w:r>
              <w:rPr>
                <w:sz w:val="16"/>
              </w:rPr>
              <w:t>0.000118%</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$3,009,258</w:t>
            </w:r>
          </w:p>
        </w:tc>
        <w:tc>
          <w:tcPr>
            <w:tcW w:type="dxa" w:w="1126"/>
          </w:tcPr>
          <w:p>
            <w:pPr>
              <w:spacing w:after="0"/>
              <w:jc w:val="right"/>
            </w:pPr>
            <w:r>
              <w:rPr>
                <w:sz w:val="16"/>
              </w:rPr>
              <w:t>$403,319</w:t>
            </w:r>
          </w:p>
        </w:tc>
        <w:tc>
          <w:tcPr>
            <w:tcW w:type="dxa" w:w="1062"/>
          </w:tcPr>
          <w:p>
            <w:pPr>
              <w:spacing w:after="0"/>
              <w:jc w:val="right"/>
            </w:pPr>
            <w:r>
              <w:rPr>
                <w:sz w:val="16"/>
              </w:rPr>
              <w:t>$3,498,393</w:t>
            </w:r>
          </w:p>
        </w:tc>
        <w:tc>
          <w:tcPr>
            <w:tcW w:type="dxa" w:w="1035"/>
          </w:tcPr>
          <w:p>
            <w:pPr>
              <w:spacing w:after="0"/>
              <w:jc w:val="right"/>
            </w:pPr>
            <w:r>
              <w:rPr>
                <w:sz w:val="16"/>
              </w:rPr>
              <w:t>0.00461%</w:t>
            </w:r>
          </w:p>
        </w:tc>
        <w:tc>
          <w:tcPr>
            <w:tcW w:type="dxa" w:w="1132"/>
          </w:tcPr>
          <w:p>
            <w:pPr>
              <w:spacing w:after="0"/>
              <w:jc w:val="right"/>
            </w:pPr>
            <w:r>
              <w:rPr>
                <w:sz w:val="16"/>
              </w:rPr>
              <w:t>$170,000</w:t>
            </w:r>
          </w:p>
        </w:tc>
        <w:tc>
          <w:tcPr>
            <w:tcW w:type="dxa" w:w="1051"/>
          </w:tcPr>
          <w:p>
            <w:pPr>
              <w:spacing w:after="0"/>
              <w:jc w:val="right"/>
            </w:pPr>
            <w:r>
              <w:rPr>
                <w:sz w:val="16"/>
              </w:rPr>
              <w:t>$10,000</w:t>
            </w:r>
          </w:p>
        </w:tc>
        <w:tc>
          <w:tcPr>
            <w:tcW w:type="dxa" w:w="1051"/>
          </w:tcPr>
          <w:p>
            <w:pPr>
              <w:spacing w:after="0"/>
              <w:jc w:val="right"/>
            </w:pPr>
          </w:p>
        </w:tc>
        <w:tc>
          <w:tcPr>
            <w:tcW w:type="dxa" w:w="1666"/>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$3,746,563</w:t>
            </w:r>
          </w:p>
        </w:tc>
        <w:tc>
          <w:tcPr>
            <w:tcW w:type="dxa" w:w="1126"/>
          </w:tcPr>
          <w:p>
            <w:pPr>
              <w:spacing w:after="0"/>
              <w:jc w:val="right"/>
            </w:pPr>
            <w:r>
              <w:rPr>
                <w:sz w:val="16"/>
              </w:rPr>
              <w:t>$9,804</w:t>
            </w:r>
          </w:p>
        </w:tc>
        <w:tc>
          <w:tcPr>
            <w:tcW w:type="dxa" w:w="1062"/>
          </w:tcPr>
          <w:p>
            <w:pPr>
              <w:spacing w:after="0"/>
              <w:jc w:val="right"/>
            </w:pPr>
            <w:r>
              <w:rPr>
                <w:sz w:val="16"/>
              </w:rPr>
              <w:t>$4,717,995</w:t>
            </w:r>
          </w:p>
        </w:tc>
        <w:tc>
          <w:tcPr>
            <w:tcW w:type="dxa" w:w="1035"/>
          </w:tcPr>
          <w:p>
            <w:pPr>
              <w:spacing w:after="0"/>
              <w:jc w:val="right"/>
            </w:pPr>
            <w:r>
              <w:rPr>
                <w:sz w:val="16"/>
              </w:rPr>
              <w:t>0.00574%</w:t>
            </w:r>
          </w:p>
        </w:tc>
        <w:tc>
          <w:tcPr>
            <w:tcW w:type="dxa" w:w="1132"/>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$17,503,829,873</w:t>
            </w:r>
          </w:p>
        </w:tc>
        <w:tc>
          <w:tcPr>
            <w:tcW w:type="dxa" w:w="1215"/>
          </w:tcPr>
          <w:p>
            <w:pPr>
              <w:spacing w:after="0"/>
              <w:jc w:val="right"/>
            </w:pPr>
            <w:r>
              <w:rPr>
                <w:sz w:val="16"/>
              </w:rPr>
              <w:t>$198,364,552</w:t>
            </w:r>
          </w:p>
        </w:tc>
        <w:tc>
          <w:tcPr>
            <w:tcW w:type="dxa" w:w="1039"/>
          </w:tcPr>
          <w:p>
            <w:pPr>
              <w:spacing w:after="0"/>
              <w:jc w:val="right"/>
            </w:pPr>
            <w:r>
              <w:rPr>
                <w:sz w:val="16"/>
              </w:rPr>
              <w:t>81,520</w:t>
            </w:r>
          </w:p>
        </w:tc>
        <w:tc>
          <w:tcPr>
            <w:tcW w:type="dxa" w:w="1126"/>
          </w:tcPr>
          <w:p>
            <w:pPr>
              <w:spacing w:after="0"/>
              <w:jc w:val="right"/>
            </w:pPr>
            <w:r>
              <w:rPr>
                <w:sz w:val="16"/>
              </w:rPr>
              <w:t>$23,298</w:t>
            </w:r>
          </w:p>
        </w:tc>
        <w:tc>
          <w:tcPr>
            <w:tcW w:type="dxa" w:w="1126"/>
          </w:tcPr>
          <w:p>
            <w:pPr>
              <w:spacing w:after="0"/>
              <w:jc w:val="right"/>
            </w:pPr>
            <w:r>
              <w:rPr>
                <w:sz w:val="16"/>
              </w:rPr>
              <w:t>$30</w:t>
            </w:r>
          </w:p>
        </w:tc>
        <w:tc>
          <w:tcPr>
            <w:tcW w:type="dxa" w:w="1062"/>
          </w:tcPr>
          <w:p>
            <w:pPr>
              <w:spacing w:after="0"/>
              <w:jc w:val="right"/>
            </w:pPr>
            <w:r>
              <w:rPr>
                <w:sz w:val="16"/>
              </w:rPr>
              <w:t>$2,316</w:t>
            </w:r>
          </w:p>
        </w:tc>
        <w:tc>
          <w:tcPr>
            <w:tcW w:type="dxa" w:w="1035"/>
          </w:tcPr>
          <w:p>
            <w:pPr>
              <w:spacing w:after="0"/>
              <w:jc w:val="right"/>
            </w:pPr>
            <w:r>
              <w:rPr>
                <w:sz w:val="16"/>
              </w:rPr>
              <w:t>0.000133%</w:t>
            </w:r>
          </w:p>
        </w:tc>
        <w:tc>
          <w:tcPr>
            <w:tcW w:type="dxa" w:w="1132"/>
          </w:tcPr>
          <w:p>
            <w:pPr>
              <w:spacing w:after="0"/>
              <w:jc w:val="right"/>
            </w:pPr>
          </w:p>
        </w:tc>
        <w:tc>
          <w:tcPr>
            <w:tcW w:type="dxa" w:w="1051"/>
          </w:tcPr>
          <w:p>
            <w:pPr>
              <w:spacing w:after="0"/>
              <w:jc w:val="right"/>
            </w:pPr>
          </w:p>
        </w:tc>
        <w:tc>
          <w:tcPr>
            <w:tcW w:type="dxa" w:w="1051"/>
          </w:tcPr>
          <w:p>
            <w:pPr>
              <w:spacing w:after="0"/>
              <w:jc w:val="right"/>
            </w:pPr>
          </w:p>
        </w:tc>
        <w:tc>
          <w:tcPr>
            <w:tcW w:type="dxa" w:w="166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$65,307,995,240</w:t>
            </w:r>
          </w:p>
        </w:tc>
        <w:tc>
          <w:tcPr>
            <w:tcW w:type="dxa" w:w="1215"/>
          </w:tcPr>
          <w:p>
            <w:pPr>
              <w:spacing w:after="0"/>
              <w:jc w:val="right"/>
            </w:pPr>
            <w:r>
              <w:rPr>
                <w:sz w:val="16"/>
              </w:rPr>
              <w:t>$652,328,253</w:t>
            </w:r>
          </w:p>
        </w:tc>
        <w:tc>
          <w:tcPr>
            <w:tcW w:type="dxa" w:w="1039"/>
          </w:tcPr>
          <w:p>
            <w:pPr>
              <w:spacing w:after="0"/>
              <w:jc w:val="right"/>
            </w:pPr>
            <w:r>
              <w:rPr>
                <w:sz w:val="16"/>
              </w:rPr>
              <w:t>296,165</w:t>
            </w:r>
          </w:p>
        </w:tc>
        <w:tc>
          <w:tcPr>
            <w:tcW w:type="dxa" w:w="1126"/>
          </w:tcPr>
          <w:p>
            <w:pPr>
              <w:spacing w:after="0"/>
              <w:jc w:val="right"/>
            </w:pPr>
            <w:r>
              <w:rPr>
                <w:sz w:val="16"/>
              </w:rPr>
              <w:t>$40,610</w:t>
            </w:r>
          </w:p>
        </w:tc>
        <w:tc>
          <w:tcPr>
            <w:tcW w:type="dxa" w:w="1126"/>
          </w:tcPr>
          <w:p>
            <w:pPr>
              <w:spacing w:after="0"/>
              <w:jc w:val="right"/>
            </w:pPr>
            <w:r>
              <w:rPr>
                <w:sz w:val="16"/>
              </w:rPr>
              <w:t>$6,915</w:t>
            </w:r>
          </w:p>
        </w:tc>
        <w:tc>
          <w:tcPr>
            <w:tcW w:type="dxa" w:w="1062"/>
          </w:tcPr>
          <w:p>
            <w:pPr>
              <w:spacing w:after="0"/>
              <w:jc w:val="right"/>
            </w:pPr>
            <w:r>
              <w:rPr>
                <w:sz w:val="16"/>
              </w:rPr>
              <w:t>$269,460</w:t>
            </w:r>
          </w:p>
        </w:tc>
        <w:tc>
          <w:tcPr>
            <w:tcW w:type="dxa" w:w="1035"/>
          </w:tcPr>
          <w:p>
            <w:pPr>
              <w:spacing w:after="0"/>
              <w:jc w:val="right"/>
            </w:pPr>
            <w:r>
              <w:rPr>
                <w:sz w:val="16"/>
              </w:rPr>
              <w:t>under 0.0001%</w:t>
            </w:r>
          </w:p>
        </w:tc>
        <w:tc>
          <w:tcPr>
            <w:tcW w:type="dxa" w:w="1132"/>
          </w:tcPr>
          <w:p>
            <w:pPr>
              <w:spacing w:after="0"/>
              <w:jc w:val="right"/>
            </w:pPr>
          </w:p>
        </w:tc>
        <w:tc>
          <w:tcPr>
            <w:tcW w:type="dxa" w:w="1051"/>
          </w:tcPr>
          <w:p>
            <w:pPr>
              <w:spacing w:after="0"/>
              <w:jc w:val="right"/>
            </w:pPr>
            <w:r>
              <w:rPr>
                <w:sz w:val="16"/>
              </w:rPr>
              <w:t>$300,000</w:t>
            </w:r>
          </w:p>
        </w:tc>
        <w:tc>
          <w:tcPr>
            <w:tcW w:type="dxa" w:w="1051"/>
          </w:tcPr>
          <w:p>
            <w:pPr>
              <w:spacing w:after="0"/>
              <w:jc w:val="right"/>
            </w:pPr>
          </w:p>
        </w:tc>
        <w:tc>
          <w:tcPr>
            <w:tcW w:type="dxa" w:w="16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2023-01-26 (Storm Events through 2026-06-30): 35 county-coded records, 22 with a damage value recorded (including $0), $170,000; 10 zone-level records, 5 with a damage value recorded (including $0), $310,000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296,165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$65,307,995,240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$652,328,253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$54,264,671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$13,979,649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29</w:t>
            </w:r>
          </w:p>
        </w:tc>
        <w:tc>
          <w:tcPr>
            <w:tcW w:type="dxa" w:w="1348"/>
          </w:tcPr>
          <w:p>
            <w:pPr>
              <w:spacing w:after="0"/>
              <w:jc w:val="right"/>
            </w:pPr>
            <w:r>
              <w:rPr>
                <w:sz w:val="16"/>
              </w:rPr>
              <w:t>5</w:t>
            </w:r>
          </w:p>
        </w:tc>
        <w:tc>
          <w:tcPr>
            <w:tcW w:type="dxa" w:w="1348"/>
          </w:tcPr>
          <w:p>
            <w:pPr>
              <w:spacing w:after="0"/>
              <w:jc w:val="right"/>
            </w:pPr>
            <w:r>
              <w:rPr>
                <w:sz w:val="16"/>
              </w:rPr>
              <w:t>29</w:t>
            </w:r>
          </w:p>
        </w:tc>
        <w:tc>
          <w:tcPr>
            <w:tcW w:type="dxa" w:w="1348"/>
          </w:tcPr>
          <w:p>
            <w:pPr>
              <w:spacing w:after="0"/>
              <w:jc w:val="right"/>
            </w:pPr>
            <w:r>
              <w:rPr>
                <w:sz w:val="16"/>
              </w:rPr>
              <w:t>0</w:t>
            </w:r>
          </w:p>
        </w:tc>
        <w:tc>
          <w:tcPr>
            <w:tcW w:type="dxa" w:w="1500"/>
          </w:tcPr>
          <w:p>
            <w:pPr>
              <w:spacing w:after="0"/>
              <w:jc w:val="right"/>
            </w:pPr>
            <w:r>
              <w:rPr>
                <w:sz w:val="16"/>
              </w:rPr>
              <w:t>7</w:t>
            </w:r>
          </w:p>
        </w:tc>
      </w:tr>
      <w:tr>
        <w:trPr>
          <w:cantSplit/>
        </w:trPr>
        <w:tc>
          <w:tcPr>
            <w:tcW w:type="dxa" w:w="4523"/>
          </w:tcPr>
          <w:p>
            <w:pPr>
              <w:spacing w:after="0"/>
              <w:jc w:val="left"/>
            </w:pPr>
            <w:r>
              <w:rPr>
                <w:sz w:val="16"/>
              </w:rPr>
              <w:t>of which: Park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Spring Lake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Spring Lake village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Holland charter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Tallmadge charter township</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Wright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Georgetown charter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Robinson township</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11</w:t>
            </w:r>
          </w:p>
        </w:tc>
        <w:tc>
          <w:tcPr>
            <w:tcW w:type="dxa" w:w="1348"/>
          </w:tcPr>
          <w:p>
            <w:pPr>
              <w:spacing w:after="0"/>
              <w:jc w:val="right"/>
            </w:pPr>
            <w:r>
              <w:rPr>
                <w:sz w:val="16"/>
              </w:rPr>
              <w:t>4</w:t>
            </w:r>
          </w:p>
        </w:tc>
        <w:tc>
          <w:tcPr>
            <w:tcW w:type="dxa" w:w="1348"/>
          </w:tcPr>
          <w:p>
            <w:pPr>
              <w:spacing w:after="0"/>
              <w:jc w:val="right"/>
            </w:pPr>
            <w:r>
              <w:rPr>
                <w:sz w:val="16"/>
              </w:rPr>
              <w:t>11</w:t>
            </w:r>
          </w:p>
        </w:tc>
        <w:tc>
          <w:tcPr>
            <w:tcW w:type="dxa" w:w="1348"/>
          </w:tcPr>
          <w:p>
            <w:pPr>
              <w:spacing w:after="0"/>
              <w:jc w:val="right"/>
            </w:pPr>
            <w:r>
              <w:rPr>
                <w:sz w:val="16"/>
              </w:rPr>
              <w:t>0</w:t>
            </w:r>
          </w:p>
        </w:tc>
        <w:tc>
          <w:tcPr>
            <w:tcW w:type="dxa" w:w="1500"/>
          </w:tcPr>
          <w:p>
            <w:pPr>
              <w:spacing w:after="0"/>
              <w:jc w:val="right"/>
            </w:pPr>
            <w:r>
              <w:rPr>
                <w:sz w:val="16"/>
              </w:rPr>
              <w:t>4</w:t>
            </w:r>
          </w:p>
        </w:tc>
      </w:tr>
      <w:tr>
        <w:trPr>
          <w:cantSplit/>
        </w:trPr>
        <w:tc>
          <w:tcPr>
            <w:tcW w:type="dxa" w:w="4523"/>
          </w:tcPr>
          <w:p>
            <w:pPr>
              <w:spacing w:after="0"/>
              <w:jc w:val="left"/>
            </w:pPr>
            <w:r>
              <w:rPr>
                <w:sz w:val="16"/>
              </w:rPr>
              <w:t>of which: Zeeland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201"/>
        <w:gridCol w:w="1476"/>
        <w:gridCol w:w="1326"/>
        <w:gridCol w:w="1326"/>
        <w:gridCol w:w="1326"/>
        <w:gridCol w:w="1326"/>
        <w:gridCol w:w="1326"/>
        <w:gridCol w:w="1326"/>
        <w:gridCol w:w="1476"/>
      </w:tblGrid>
      <w:tr>
        <w:trPr>
          <w:cantSplit/>
          <w:tblHeader/>
        </w:trPr>
        <w:tc>
          <w:tcPr>
            <w:tcW w:type="dxa" w:w="3201"/>
            <w:shd w:val="clear" w:color="auto" w:fill="E8E8E8"/>
          </w:tcPr>
          <w:p>
            <w:pPr>
              <w:spacing w:after="0"/>
              <w:jc w:val="left"/>
            </w:pPr>
            <w:r>
              <w:rPr>
                <w:b/>
                <w:sz w:val="16"/>
              </w:rPr>
              <w:t>Jurisdiction</w:t>
            </w:r>
          </w:p>
        </w:tc>
        <w:tc>
          <w:tcPr>
            <w:tcW w:type="dxa" w:w="1476"/>
            <w:shd w:val="clear" w:color="auto" w:fill="E8E8E8"/>
          </w:tcPr>
          <w:p>
            <w:pPr>
              <w:spacing w:after="0"/>
              <w:jc w:val="left"/>
            </w:pPr>
            <w:r>
              <w:rPr>
                <w:b/>
                <w:sz w:val="16"/>
              </w:rPr>
              <w:t>NFIP community ID</w:t>
            </w:r>
          </w:p>
        </w:tc>
        <w:tc>
          <w:tcPr>
            <w:tcW w:type="dxa" w:w="1326"/>
            <w:shd w:val="clear" w:color="auto" w:fill="E8E8E8"/>
          </w:tcPr>
          <w:p>
            <w:pPr>
              <w:spacing w:after="0"/>
              <w:jc w:val="right"/>
            </w:pPr>
            <w:r>
              <w:rPr>
                <w:b/>
                <w:sz w:val="16"/>
              </w:rPr>
              <w:t>RL, FMA</w:t>
            </w:r>
          </w:p>
          <w:p>
            <w:pPr>
              <w:spacing w:after="0"/>
              <w:jc w:val="right"/>
            </w:pPr>
            <w:r>
              <w:rPr>
                <w:i/>
                <w:color w:val="555555"/>
                <w:sz w:val="14"/>
              </w:rPr>
              <w:t>properties</w:t>
            </w:r>
          </w:p>
        </w:tc>
        <w:tc>
          <w:tcPr>
            <w:tcW w:type="dxa" w:w="1326"/>
            <w:shd w:val="clear" w:color="auto" w:fill="E8E8E8"/>
          </w:tcPr>
          <w:p>
            <w:pPr>
              <w:spacing w:after="0"/>
              <w:jc w:val="right"/>
            </w:pPr>
            <w:r>
              <w:rPr>
                <w:b/>
                <w:sz w:val="16"/>
              </w:rPr>
              <w:t>SRL, FMA</w:t>
            </w:r>
          </w:p>
          <w:p>
            <w:pPr>
              <w:spacing w:after="0"/>
              <w:jc w:val="right"/>
            </w:pPr>
            <w:r>
              <w:rPr>
                <w:i/>
                <w:color w:val="555555"/>
                <w:sz w:val="14"/>
              </w:rPr>
              <w:t>properties</w:t>
            </w:r>
          </w:p>
        </w:tc>
        <w:tc>
          <w:tcPr>
            <w:tcW w:type="dxa" w:w="1326"/>
            <w:shd w:val="clear" w:color="auto" w:fill="E8E8E8"/>
          </w:tcPr>
          <w:p>
            <w:pPr>
              <w:spacing w:after="0"/>
              <w:jc w:val="right"/>
            </w:pPr>
            <w:r>
              <w:rPr>
                <w:b/>
                <w:sz w:val="16"/>
              </w:rPr>
              <w:t>RL, NFIP</w:t>
            </w:r>
          </w:p>
          <w:p>
            <w:pPr>
              <w:spacing w:after="0"/>
              <w:jc w:val="right"/>
            </w:pPr>
            <w:r>
              <w:rPr>
                <w:i/>
                <w:color w:val="555555"/>
                <w:sz w:val="14"/>
              </w:rPr>
              <w:t>properties</w:t>
            </w:r>
          </w:p>
        </w:tc>
        <w:tc>
          <w:tcPr>
            <w:tcW w:type="dxa" w:w="1326"/>
            <w:shd w:val="clear" w:color="auto" w:fill="E8E8E8"/>
          </w:tcPr>
          <w:p>
            <w:pPr>
              <w:spacing w:after="0"/>
              <w:jc w:val="right"/>
            </w:pPr>
            <w:r>
              <w:rPr>
                <w:b/>
                <w:sz w:val="16"/>
              </w:rPr>
              <w:t>SRL, NFIP</w:t>
            </w:r>
          </w:p>
          <w:p>
            <w:pPr>
              <w:spacing w:after="0"/>
              <w:jc w:val="right"/>
            </w:pPr>
            <w:r>
              <w:rPr>
                <w:i/>
                <w:color w:val="555555"/>
                <w:sz w:val="14"/>
              </w:rPr>
              <w:t>properties</w:t>
            </w:r>
          </w:p>
        </w:tc>
        <w:tc>
          <w:tcPr>
            <w:tcW w:type="dxa" w:w="13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6"/>
            <w:shd w:val="clear" w:color="auto" w:fill="E8E8E8"/>
          </w:tcPr>
          <w:p>
            <w:pPr>
              <w:spacing w:after="0"/>
              <w:jc w:val="right"/>
            </w:pPr>
            <w:r>
              <w:rPr>
                <w:b/>
                <w:sz w:val="16"/>
              </w:rPr>
              <w:t>Mitigated</w:t>
            </w:r>
          </w:p>
          <w:p>
            <w:pPr>
              <w:spacing w:after="0"/>
              <w:jc w:val="right"/>
            </w:pPr>
            <w:r>
              <w:rPr>
                <w:i/>
                <w:color w:val="555555"/>
                <w:sz w:val="14"/>
              </w:rPr>
              <w:t>properties</w:t>
            </w:r>
          </w:p>
        </w:tc>
        <w:tc>
          <w:tcPr>
            <w:tcW w:type="dxa" w:w="147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01"/>
          </w:tcPr>
          <w:p>
            <w:pPr>
              <w:spacing w:after="0"/>
              <w:jc w:val="left"/>
            </w:pPr>
            <w:r>
              <w:rPr>
                <w:sz w:val="16"/>
              </w:rPr>
              <w:t>Ottawa County</w:t>
            </w:r>
          </w:p>
        </w:tc>
        <w:tc>
          <w:tcPr>
            <w:tcW w:type="dxa" w:w="1476"/>
          </w:tcPr>
          <w:p>
            <w:pPr>
              <w:spacing w:after="0"/>
              <w:jc w:val="left"/>
            </w:pPr>
            <w:r>
              <w:rPr>
                <w:sz w:val="16"/>
              </w:rPr>
              <w:t>261895</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Coopersville city</w:t>
            </w:r>
          </w:p>
        </w:tc>
        <w:tc>
          <w:tcPr>
            <w:tcW w:type="dxa" w:w="1476"/>
          </w:tcPr>
          <w:p>
            <w:pPr>
              <w:spacing w:after="0"/>
              <w:jc w:val="left"/>
            </w:pPr>
            <w:r>
              <w:rPr>
                <w:sz w:val="16"/>
              </w:rPr>
              <w:t>260491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Ferrysburg city</w:t>
            </w:r>
          </w:p>
        </w:tc>
        <w:tc>
          <w:tcPr>
            <w:tcW w:type="dxa" w:w="1476"/>
          </w:tcPr>
          <w:p>
            <w:pPr>
              <w:spacing w:after="0"/>
              <w:jc w:val="left"/>
            </w:pPr>
            <w:r>
              <w:rPr>
                <w:sz w:val="16"/>
              </w:rPr>
              <w:t>260184</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Grand Haven city</w:t>
            </w:r>
          </w:p>
        </w:tc>
        <w:tc>
          <w:tcPr>
            <w:tcW w:type="dxa" w:w="1476"/>
          </w:tcPr>
          <w:p>
            <w:pPr>
              <w:spacing w:after="0"/>
              <w:jc w:val="left"/>
            </w:pPr>
            <w:r>
              <w:rPr>
                <w:sz w:val="16"/>
              </w:rPr>
              <w:t>260269</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Holland city</w:t>
            </w:r>
          </w:p>
        </w:tc>
        <w:tc>
          <w:tcPr>
            <w:tcW w:type="dxa" w:w="1476"/>
          </w:tcPr>
          <w:p>
            <w:pPr>
              <w:spacing w:after="0"/>
              <w:jc w:val="left"/>
            </w:pPr>
            <w:r>
              <w:rPr>
                <w:sz w:val="16"/>
              </w:rPr>
              <w:t>260006</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Hudsonville city</w:t>
            </w:r>
          </w:p>
        </w:tc>
        <w:tc>
          <w:tcPr>
            <w:tcW w:type="dxa" w:w="1476"/>
          </w:tcPr>
          <w:p>
            <w:pPr>
              <w:spacing w:after="0"/>
              <w:jc w:val="left"/>
            </w:pPr>
            <w:r>
              <w:rPr>
                <w:sz w:val="16"/>
              </w:rPr>
              <w:t>260493</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Spring Lake village</w:t>
            </w:r>
          </w:p>
        </w:tc>
        <w:tc>
          <w:tcPr>
            <w:tcW w:type="dxa" w:w="1476"/>
          </w:tcPr>
          <w:p>
            <w:pPr>
              <w:spacing w:after="0"/>
              <w:jc w:val="left"/>
            </w:pPr>
            <w:r>
              <w:rPr>
                <w:sz w:val="16"/>
              </w:rPr>
              <w:t>260282</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2</w:t>
            </w:r>
          </w:p>
        </w:tc>
        <w:tc>
          <w:tcPr>
            <w:tcW w:type="dxa" w:w="1326"/>
          </w:tcPr>
          <w:p>
            <w:pPr>
              <w:spacing w:after="0"/>
              <w:jc w:val="right"/>
            </w:pPr>
            <w:r>
              <w:rPr>
                <w:sz w:val="16"/>
              </w:rPr>
              <w:t>0</w:t>
            </w:r>
          </w:p>
        </w:tc>
        <w:tc>
          <w:tcPr>
            <w:tcW w:type="dxa" w:w="1326"/>
          </w:tcPr>
          <w:p>
            <w:pPr>
              <w:spacing w:after="0"/>
              <w:jc w:val="right"/>
            </w:pPr>
            <w:r>
              <w:rPr>
                <w:sz w:val="16"/>
              </w:rPr>
              <w:t>2</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Zeeland city</w:t>
            </w:r>
          </w:p>
        </w:tc>
        <w:tc>
          <w:tcPr>
            <w:tcW w:type="dxa" w:w="1476"/>
          </w:tcPr>
          <w:p>
            <w:pPr>
              <w:spacing w:after="0"/>
              <w:jc w:val="left"/>
            </w:pPr>
            <w:r>
              <w:rPr>
                <w:sz w:val="16"/>
              </w:rPr>
              <w:t>260983</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1</w:t>
            </w:r>
          </w:p>
        </w:tc>
      </w:tr>
      <w:tr>
        <w:trPr>
          <w:cantSplit/>
        </w:trPr>
        <w:tc>
          <w:tcPr>
            <w:tcW w:type="dxa" w:w="3201"/>
          </w:tcPr>
          <w:p>
            <w:pPr>
              <w:spacing w:after="0"/>
              <w:jc w:val="left"/>
            </w:pPr>
            <w:r>
              <w:rPr>
                <w:sz w:val="16"/>
              </w:rPr>
              <w:t>Allendale charter township</w:t>
            </w:r>
          </w:p>
        </w:tc>
        <w:tc>
          <w:tcPr>
            <w:tcW w:type="dxa" w:w="1476"/>
          </w:tcPr>
          <w:p>
            <w:pPr>
              <w:spacing w:after="0"/>
              <w:jc w:val="left"/>
            </w:pPr>
            <w:r>
              <w:rPr>
                <w:sz w:val="16"/>
              </w:rPr>
              <w:t>260490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Blendon township</w:t>
            </w:r>
          </w:p>
        </w:tc>
        <w:tc>
          <w:tcPr>
            <w:tcW w:type="dxa" w:w="1476"/>
          </w:tcPr>
          <w:p>
            <w:pPr>
              <w:spacing w:after="0"/>
              <w:jc w:val="left"/>
            </w:pPr>
            <w:r>
              <w:rPr>
                <w:sz w:val="16"/>
              </w:rPr>
              <w:t>261005</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Chester township</w:t>
            </w:r>
          </w:p>
        </w:tc>
        <w:tc>
          <w:tcPr>
            <w:tcW w:type="dxa" w:w="1476"/>
          </w:tcPr>
          <w:p>
            <w:pPr>
              <w:spacing w:after="0"/>
              <w:jc w:val="left"/>
            </w:pPr>
            <w:r>
              <w:rPr>
                <w:sz w:val="16"/>
              </w:rPr>
              <w:t>260829</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Crockery township</w:t>
            </w:r>
          </w:p>
        </w:tc>
        <w:tc>
          <w:tcPr>
            <w:tcW w:type="dxa" w:w="1476"/>
          </w:tcPr>
          <w:p>
            <w:pPr>
              <w:spacing w:after="0"/>
              <w:jc w:val="left"/>
            </w:pPr>
            <w:r>
              <w:rPr>
                <w:sz w:val="16"/>
              </w:rPr>
              <w:t>260981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Georgetown charter township</w:t>
            </w:r>
          </w:p>
        </w:tc>
        <w:tc>
          <w:tcPr>
            <w:tcW w:type="dxa" w:w="1476"/>
          </w:tcPr>
          <w:p>
            <w:pPr>
              <w:spacing w:after="0"/>
              <w:jc w:val="left"/>
            </w:pPr>
            <w:r>
              <w:rPr>
                <w:sz w:val="16"/>
              </w:rPr>
              <w:t>260589</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3</w:t>
            </w:r>
          </w:p>
        </w:tc>
        <w:tc>
          <w:tcPr>
            <w:tcW w:type="dxa" w:w="1326"/>
          </w:tcPr>
          <w:p>
            <w:pPr>
              <w:spacing w:after="0"/>
              <w:jc w:val="right"/>
            </w:pPr>
            <w:r>
              <w:rPr>
                <w:sz w:val="16"/>
              </w:rPr>
              <w:t>0</w:t>
            </w:r>
          </w:p>
        </w:tc>
        <w:tc>
          <w:tcPr>
            <w:tcW w:type="dxa" w:w="1326"/>
          </w:tcPr>
          <w:p>
            <w:pPr>
              <w:spacing w:after="0"/>
              <w:jc w:val="right"/>
            </w:pPr>
            <w:r>
              <w:rPr>
                <w:sz w:val="16"/>
              </w:rPr>
              <w:t>3</w:t>
            </w:r>
          </w:p>
        </w:tc>
        <w:tc>
          <w:tcPr>
            <w:tcW w:type="dxa" w:w="1326"/>
          </w:tcPr>
          <w:p>
            <w:pPr>
              <w:spacing w:after="0"/>
              <w:jc w:val="right"/>
            </w:pPr>
            <w:r>
              <w:rPr>
                <w:sz w:val="16"/>
              </w:rPr>
              <w:t>0</w:t>
            </w:r>
          </w:p>
        </w:tc>
        <w:tc>
          <w:tcPr>
            <w:tcW w:type="dxa" w:w="1476"/>
          </w:tcPr>
          <w:p>
            <w:pPr>
              <w:spacing w:after="0"/>
              <w:jc w:val="right"/>
            </w:pPr>
            <w:r>
              <w:rPr>
                <w:sz w:val="16"/>
              </w:rPr>
              <w:t>1</w:t>
            </w:r>
          </w:p>
        </w:tc>
      </w:tr>
      <w:tr>
        <w:trPr>
          <w:cantSplit/>
        </w:trPr>
        <w:tc>
          <w:tcPr>
            <w:tcW w:type="dxa" w:w="3201"/>
          </w:tcPr>
          <w:p>
            <w:pPr>
              <w:spacing w:after="0"/>
              <w:jc w:val="left"/>
            </w:pPr>
            <w:r>
              <w:rPr>
                <w:sz w:val="16"/>
              </w:rPr>
              <w:t>Grand Haven charter township</w:t>
            </w:r>
          </w:p>
        </w:tc>
        <w:tc>
          <w:tcPr>
            <w:tcW w:type="dxa" w:w="1476"/>
          </w:tcPr>
          <w:p>
            <w:pPr>
              <w:spacing w:after="0"/>
              <w:jc w:val="left"/>
            </w:pPr>
            <w:r>
              <w:rPr>
                <w:sz w:val="16"/>
              </w:rPr>
              <w:t>260270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Holland charter township</w:t>
            </w:r>
          </w:p>
        </w:tc>
        <w:tc>
          <w:tcPr>
            <w:tcW w:type="dxa" w:w="1476"/>
          </w:tcPr>
          <w:p>
            <w:pPr>
              <w:spacing w:after="0"/>
              <w:jc w:val="left"/>
            </w:pPr>
            <w:r>
              <w:rPr>
                <w:sz w:val="16"/>
              </w:rPr>
              <w:t>260492</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4</w:t>
            </w:r>
          </w:p>
        </w:tc>
        <w:tc>
          <w:tcPr>
            <w:tcW w:type="dxa" w:w="1326"/>
          </w:tcPr>
          <w:p>
            <w:pPr>
              <w:spacing w:after="0"/>
              <w:jc w:val="right"/>
            </w:pPr>
            <w:r>
              <w:rPr>
                <w:sz w:val="16"/>
              </w:rPr>
              <w:t>0</w:t>
            </w:r>
          </w:p>
        </w:tc>
        <w:tc>
          <w:tcPr>
            <w:tcW w:type="dxa" w:w="1326"/>
          </w:tcPr>
          <w:p>
            <w:pPr>
              <w:spacing w:after="0"/>
              <w:jc w:val="right"/>
            </w:pPr>
            <w:r>
              <w:rPr>
                <w:sz w:val="16"/>
              </w:rPr>
              <w:t>4</w:t>
            </w:r>
          </w:p>
        </w:tc>
        <w:tc>
          <w:tcPr>
            <w:tcW w:type="dxa" w:w="1326"/>
          </w:tcPr>
          <w:p>
            <w:pPr>
              <w:spacing w:after="0"/>
              <w:jc w:val="right"/>
            </w:pPr>
            <w:r>
              <w:rPr>
                <w:sz w:val="16"/>
              </w:rPr>
              <w:t>0</w:t>
            </w:r>
          </w:p>
        </w:tc>
        <w:tc>
          <w:tcPr>
            <w:tcW w:type="dxa" w:w="1476"/>
          </w:tcPr>
          <w:p>
            <w:pPr>
              <w:spacing w:after="0"/>
              <w:jc w:val="right"/>
            </w:pPr>
            <w:r>
              <w:rPr>
                <w:sz w:val="16"/>
              </w:rPr>
              <w:t>1</w:t>
            </w:r>
          </w:p>
        </w:tc>
      </w:tr>
      <w:tr>
        <w:trPr>
          <w:cantSplit/>
        </w:trPr>
        <w:tc>
          <w:tcPr>
            <w:tcW w:type="dxa" w:w="3201"/>
          </w:tcPr>
          <w:p>
            <w:pPr>
              <w:spacing w:after="0"/>
              <w:jc w:val="left"/>
            </w:pPr>
            <w:r>
              <w:rPr>
                <w:sz w:val="16"/>
              </w:rPr>
              <w:t>Jamestown charter township</w:t>
            </w:r>
          </w:p>
        </w:tc>
        <w:tc>
          <w:tcPr>
            <w:tcW w:type="dxa" w:w="1476"/>
          </w:tcPr>
          <w:p>
            <w:pPr>
              <w:spacing w:after="0"/>
              <w:jc w:val="left"/>
            </w:pPr>
            <w:r>
              <w:rPr>
                <w:sz w:val="16"/>
              </w:rPr>
              <w:t>261001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Olive township</w:t>
            </w:r>
          </w:p>
        </w:tc>
        <w:tc>
          <w:tcPr>
            <w:tcW w:type="dxa" w:w="1476"/>
          </w:tcPr>
          <w:p>
            <w:pPr>
              <w:spacing w:after="0"/>
              <w:jc w:val="left"/>
            </w:pPr>
            <w:r>
              <w:rPr>
                <w:sz w:val="16"/>
              </w:rPr>
              <w:t>261006</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Park township</w:t>
            </w:r>
          </w:p>
        </w:tc>
        <w:tc>
          <w:tcPr>
            <w:tcW w:type="dxa" w:w="1476"/>
          </w:tcPr>
          <w:p>
            <w:pPr>
              <w:spacing w:after="0"/>
              <w:jc w:val="left"/>
            </w:pPr>
            <w:r>
              <w:rPr>
                <w:sz w:val="16"/>
              </w:rPr>
              <w:t>260185</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4</w:t>
            </w:r>
          </w:p>
        </w:tc>
        <w:tc>
          <w:tcPr>
            <w:tcW w:type="dxa" w:w="1326"/>
          </w:tcPr>
          <w:p>
            <w:pPr>
              <w:spacing w:after="0"/>
              <w:jc w:val="right"/>
            </w:pPr>
            <w:r>
              <w:rPr>
                <w:sz w:val="16"/>
              </w:rPr>
              <w:t>0</w:t>
            </w:r>
          </w:p>
        </w:tc>
        <w:tc>
          <w:tcPr>
            <w:tcW w:type="dxa" w:w="1326"/>
          </w:tcPr>
          <w:p>
            <w:pPr>
              <w:spacing w:after="0"/>
              <w:jc w:val="right"/>
            </w:pPr>
            <w:r>
              <w:rPr>
                <w:sz w:val="16"/>
              </w:rPr>
              <w:t>4</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Polkton charter township</w:t>
            </w:r>
          </w:p>
        </w:tc>
        <w:tc>
          <w:tcPr>
            <w:tcW w:type="dxa" w:w="1476"/>
          </w:tcPr>
          <w:p>
            <w:pPr>
              <w:spacing w:after="0"/>
              <w:jc w:val="left"/>
            </w:pPr>
            <w:r>
              <w:rPr>
                <w:sz w:val="16"/>
              </w:rPr>
              <w:t>260923</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Port Sheldon township</w:t>
            </w:r>
          </w:p>
        </w:tc>
        <w:tc>
          <w:tcPr>
            <w:tcW w:type="dxa" w:w="1476"/>
          </w:tcPr>
          <w:p>
            <w:pPr>
              <w:spacing w:after="0"/>
              <w:jc w:val="left"/>
            </w:pPr>
            <w:r>
              <w:rPr>
                <w:sz w:val="16"/>
              </w:rPr>
              <w:t>260278</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Robinson township</w:t>
            </w:r>
          </w:p>
        </w:tc>
        <w:tc>
          <w:tcPr>
            <w:tcW w:type="dxa" w:w="1476"/>
          </w:tcPr>
          <w:p>
            <w:pPr>
              <w:spacing w:after="0"/>
              <w:jc w:val="left"/>
            </w:pPr>
            <w:r>
              <w:rPr>
                <w:sz w:val="16"/>
              </w:rPr>
              <w:t>260913</w:t>
            </w:r>
          </w:p>
        </w:tc>
        <w:tc>
          <w:tcPr>
            <w:tcW w:type="dxa" w:w="1326"/>
          </w:tcPr>
          <w:p>
            <w:pPr>
              <w:spacing w:after="0"/>
              <w:jc w:val="right"/>
            </w:pPr>
            <w:r>
              <w:rPr>
                <w:sz w:val="16"/>
              </w:rPr>
              <w:t>0</w:t>
            </w:r>
          </w:p>
        </w:tc>
        <w:tc>
          <w:tcPr>
            <w:tcW w:type="dxa" w:w="1326"/>
          </w:tcPr>
          <w:p>
            <w:pPr>
              <w:spacing w:after="0"/>
              <w:jc w:val="right"/>
            </w:pPr>
            <w:r>
              <w:rPr>
                <w:sz w:val="16"/>
              </w:rPr>
              <w:t>4</w:t>
            </w:r>
          </w:p>
        </w:tc>
        <w:tc>
          <w:tcPr>
            <w:tcW w:type="dxa" w:w="1326"/>
          </w:tcPr>
          <w:p>
            <w:pPr>
              <w:spacing w:after="0"/>
              <w:jc w:val="right"/>
            </w:pPr>
            <w:r>
              <w:rPr>
                <w:sz w:val="16"/>
              </w:rPr>
              <w:t>11</w:t>
            </w:r>
          </w:p>
        </w:tc>
        <w:tc>
          <w:tcPr>
            <w:tcW w:type="dxa" w:w="1326"/>
          </w:tcPr>
          <w:p>
            <w:pPr>
              <w:spacing w:after="0"/>
              <w:jc w:val="right"/>
            </w:pPr>
            <w:r>
              <w:rPr>
                <w:sz w:val="16"/>
              </w:rPr>
              <w:t>4</w:t>
            </w:r>
          </w:p>
        </w:tc>
        <w:tc>
          <w:tcPr>
            <w:tcW w:type="dxa" w:w="1326"/>
          </w:tcPr>
          <w:p>
            <w:pPr>
              <w:spacing w:after="0"/>
              <w:jc w:val="right"/>
            </w:pPr>
            <w:r>
              <w:rPr>
                <w:sz w:val="16"/>
              </w:rPr>
              <w:t>11</w:t>
            </w:r>
          </w:p>
        </w:tc>
        <w:tc>
          <w:tcPr>
            <w:tcW w:type="dxa" w:w="1326"/>
          </w:tcPr>
          <w:p>
            <w:pPr>
              <w:spacing w:after="0"/>
              <w:jc w:val="right"/>
            </w:pPr>
            <w:r>
              <w:rPr>
                <w:sz w:val="16"/>
              </w:rPr>
              <w:t>0</w:t>
            </w:r>
          </w:p>
        </w:tc>
        <w:tc>
          <w:tcPr>
            <w:tcW w:type="dxa" w:w="1476"/>
          </w:tcPr>
          <w:p>
            <w:pPr>
              <w:spacing w:after="0"/>
              <w:jc w:val="right"/>
            </w:pPr>
            <w:r>
              <w:rPr>
                <w:sz w:val="16"/>
              </w:rPr>
              <w:t>4</w:t>
            </w:r>
          </w:p>
        </w:tc>
      </w:tr>
      <w:tr>
        <w:trPr>
          <w:cantSplit/>
        </w:trPr>
        <w:tc>
          <w:tcPr>
            <w:tcW w:type="dxa" w:w="3201"/>
          </w:tcPr>
          <w:p>
            <w:pPr>
              <w:spacing w:after="0"/>
              <w:jc w:val="left"/>
            </w:pPr>
            <w:r>
              <w:rPr>
                <w:sz w:val="16"/>
              </w:rPr>
              <w:t>Spring Lake township</w:t>
            </w:r>
          </w:p>
        </w:tc>
        <w:tc>
          <w:tcPr>
            <w:tcW w:type="dxa" w:w="1476"/>
          </w:tcPr>
          <w:p>
            <w:pPr>
              <w:spacing w:after="0"/>
              <w:jc w:val="left"/>
            </w:pPr>
            <w:r>
              <w:rPr>
                <w:sz w:val="16"/>
              </w:rPr>
              <w:t>260281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2</w:t>
            </w:r>
          </w:p>
        </w:tc>
        <w:tc>
          <w:tcPr>
            <w:tcW w:type="dxa" w:w="1326"/>
          </w:tcPr>
          <w:p>
            <w:pPr>
              <w:spacing w:after="0"/>
              <w:jc w:val="right"/>
            </w:pPr>
            <w:r>
              <w:rPr>
                <w:sz w:val="16"/>
              </w:rPr>
              <w:t>0</w:t>
            </w:r>
          </w:p>
        </w:tc>
        <w:tc>
          <w:tcPr>
            <w:tcW w:type="dxa" w:w="1326"/>
          </w:tcPr>
          <w:p>
            <w:pPr>
              <w:spacing w:after="0"/>
              <w:jc w:val="right"/>
            </w:pPr>
            <w:r>
              <w:rPr>
                <w:sz w:val="16"/>
              </w:rPr>
              <w:t>2</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Tallmadge charter township</w:t>
            </w:r>
          </w:p>
        </w:tc>
        <w:tc>
          <w:tcPr>
            <w:tcW w:type="dxa" w:w="1476"/>
          </w:tcPr>
          <w:p>
            <w:pPr>
              <w:spacing w:after="0"/>
              <w:jc w:val="left"/>
            </w:pPr>
            <w:r>
              <w:rPr>
                <w:sz w:val="16"/>
              </w:rPr>
              <w:t>260494</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Wright township</w:t>
            </w:r>
          </w:p>
        </w:tc>
        <w:tc>
          <w:tcPr>
            <w:tcW w:type="dxa" w:w="1476"/>
          </w:tcPr>
          <w:p>
            <w:pPr>
              <w:spacing w:after="0"/>
              <w:jc w:val="left"/>
            </w:pPr>
            <w:r>
              <w:rPr>
                <w:sz w:val="16"/>
              </w:rPr>
              <w:t>260495</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Zeeland charter township</w:t>
            </w:r>
          </w:p>
        </w:tc>
        <w:tc>
          <w:tcPr>
            <w:tcW w:type="dxa" w:w="1476"/>
          </w:tcPr>
          <w:p>
            <w:pPr>
              <w:spacing w:after="0"/>
              <w:jc w:val="left"/>
            </w:pPr>
            <w:r>
              <w:rPr>
                <w:sz w:val="16"/>
              </w:rPr>
              <w:t>260932</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Ottawa County, MI: risk-assessment baseline packet, release 2026-10 (data as of 2026-09-30; County FIPS 26139). Automated baseline. </w:t>
      </w:r>
      <w:hyperlink r:id="rId15">
        <w:r>
          <w:rPr>
            <w:color w:val="1F4E99"/>
            <w:sz w:val="17"/>
            <w:u w:val="single"/>
          </w:rPr>
          <w:t>https://hazardplain.org/mi/26139/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Ottawa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Ottawa County, MI: Risk-assessment baseline packet</dc:title>
  <dc:subject>Hazard Plain release 2026-10, as of 2026-09-30. Automated baseline</dc:subject>
  <dc:creator>Hazard Plain</dc:creator>
  <cp:keywords>Hazard Plain; hazard mitigation; risk assessment; 26139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