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Ontonagon County, MI</w:t>
      </w:r>
    </w:p>
    <w:p>
      <w:pPr>
        <w:spacing w:after="120" w:before="0"/>
      </w:pPr>
      <w:r>
        <w:rPr>
          <w:color w:val="555555"/>
          <w:sz w:val="24"/>
        </w:rPr>
        <w:t>Risk-assessment baseline packet</w:t>
      </w:r>
    </w:p>
    <w:p>
      <w:pPr>
        <w:spacing w:after="120" w:before="0"/>
      </w:pPr>
      <w:r>
        <w:rPr>
          <w:b/>
          <w:sz w:val="18"/>
        </w:rPr>
        <w:t xml:space="preserve">County FIPS: </w:t>
      </w:r>
      <w:r>
        <w:rPr>
          <w:sz w:val="18"/>
        </w:rPr>
        <w:t>26131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2027-08-11. Plan: Ontonagon County Update (FEMA plan 108106), approved 2022-08-12.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2022-08-12: no new hazard declaration and 70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($1,339,755 a year), Cold Wave ($675,635) and Strong Wind ($118,345).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2027-08-11</w:t>
      </w:r>
    </w:p>
    <w:p>
      <w:pPr>
        <w:keepNext/>
        <w:spacing w:after="40" w:before="0"/>
      </w:pPr>
      <w:r>
        <w:rPr>
          <w:b/>
        </w:rPr>
        <w:t xml:space="preserve">Plan: </w:t>
      </w:r>
      <w:r>
        <w:rPr/>
        <w:t>Ontonagon County Update (FEMA plan 108106)</w:t>
      </w:r>
    </w:p>
    <w:p>
      <w:pPr>
        <w:keepNext/>
        <w:spacing w:after="40" w:before="0"/>
      </w:pPr>
      <w:r>
        <w:rPr>
          <w:b/>
        </w:rPr>
        <w:t xml:space="preserve">Approved: </w:t>
      </w:r>
      <w:r>
        <w:rPr/>
        <w:t>2022-08-12</w:t>
      </w:r>
    </w:p>
    <w:p>
      <w:pPr>
        <w:keepNext/>
        <w:spacing w:after="40" w:before="0"/>
      </w:pPr>
      <w:r>
        <w:rPr>
          <w:b/>
        </w:rPr>
        <w:t xml:space="preserve">Days to expiry: </w:t>
      </w:r>
      <w:r>
        <w:rPr/>
        <w:t>315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1"/>
        <w:gridCol w:w="858"/>
        <w:gridCol w:w="1550"/>
        <w:gridCol w:w="1360"/>
        <w:gridCol w:w="2015"/>
        <w:gridCol w:w="1461"/>
        <w:gridCol w:w="826"/>
        <w:gridCol w:w="2438"/>
        <w:gridCol w:w="2193"/>
      </w:tblGrid>
      <w:tr>
        <w:trPr>
          <w:cantSplit/>
          <w:tblHeader/>
        </w:trPr>
        <w:tc>
          <w:tcPr>
            <w:tcW w:type="dxa" w:w="141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50"/>
            <w:shd w:val="clear" w:color="auto" w:fill="E8E8E8"/>
          </w:tcPr>
          <w:p>
            <w:pPr>
              <w:spacing w:after="0"/>
              <w:jc w:val="left"/>
            </w:pPr>
            <w:r>
              <w:rPr>
                <w:b/>
                <w:sz w:val="16"/>
              </w:rPr>
              <w:t>Status</w:t>
            </w:r>
          </w:p>
        </w:tc>
        <w:tc>
          <w:tcPr>
            <w:tcW w:type="dxa" w:w="1360"/>
            <w:shd w:val="clear" w:color="auto" w:fill="E8E8E8"/>
          </w:tcPr>
          <w:p>
            <w:pPr>
              <w:spacing w:after="0"/>
              <w:jc w:val="left"/>
            </w:pPr>
            <w:r>
              <w:rPr>
                <w:b/>
                <w:sz w:val="16"/>
              </w:rPr>
              <w:t>Plan</w:t>
            </w:r>
          </w:p>
        </w:tc>
        <w:tc>
          <w:tcPr>
            <w:tcW w:type="dxa" w:w="2015"/>
            <w:shd w:val="clear" w:color="auto" w:fill="E8E8E8"/>
          </w:tcPr>
          <w:p>
            <w:pPr>
              <w:spacing w:after="0"/>
              <w:jc w:val="left"/>
            </w:pPr>
            <w:r>
              <w:rPr>
                <w:b/>
                <w:sz w:val="16"/>
              </w:rPr>
              <w:t>Approved</w:t>
            </w:r>
          </w:p>
        </w:tc>
        <w:tc>
          <w:tcPr>
            <w:tcW w:type="dxa" w:w="1461"/>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38"/>
            <w:shd w:val="clear" w:color="auto" w:fill="E8E8E8"/>
          </w:tcPr>
          <w:p>
            <w:pPr>
              <w:spacing w:after="0"/>
              <w:jc w:val="left"/>
            </w:pPr>
            <w:r>
              <w:rPr>
                <w:b/>
                <w:sz w:val="16"/>
              </w:rPr>
              <w:t>Update underway</w:t>
            </w:r>
          </w:p>
        </w:tc>
        <w:tc>
          <w:tcPr>
            <w:tcW w:type="dxa" w:w="2193"/>
            <w:shd w:val="clear" w:color="auto" w:fill="E8E8E8"/>
          </w:tcPr>
          <w:p>
            <w:pPr>
              <w:spacing w:after="0"/>
              <w:jc w:val="left"/>
            </w:pPr>
            <w:r>
              <w:rPr>
                <w:b/>
                <w:sz w:val="16"/>
              </w:rPr>
              <w:t>Notes</w:t>
            </w:r>
          </w:p>
        </w:tc>
      </w:tr>
      <w:tr>
        <w:trPr>
          <w:cantSplit/>
        </w:trPr>
        <w:tc>
          <w:tcPr>
            <w:tcW w:type="dxa" w:w="1411"/>
          </w:tcPr>
          <w:p>
            <w:pPr>
              <w:spacing w:after="0"/>
              <w:jc w:val="left"/>
            </w:pPr>
            <w:r>
              <w:rPr>
                <w:sz w:val="16"/>
              </w:rPr>
              <w:t>Ontonagon County</w:t>
            </w:r>
          </w:p>
        </w:tc>
        <w:tc>
          <w:tcPr>
            <w:tcW w:type="dxa" w:w="858"/>
          </w:tcPr>
          <w:p>
            <w:pPr>
              <w:spacing w:after="0"/>
              <w:jc w:val="left"/>
            </w:pPr>
            <w:r>
              <w:rPr>
                <w:sz w:val="16"/>
              </w:rPr>
              <w:t>County</w:t>
            </w:r>
          </w:p>
        </w:tc>
        <w:tc>
          <w:tcPr>
            <w:tcW w:type="dxa" w:w="1550"/>
          </w:tcPr>
          <w:p>
            <w:pPr>
              <w:spacing w:after="0"/>
              <w:jc w:val="left"/>
            </w:pPr>
            <w:r>
              <w:rPr>
                <w:sz w:val="16"/>
              </w:rPr>
              <w:t>Approved, expires 2027-08-11</w:t>
            </w:r>
          </w:p>
        </w:tc>
        <w:tc>
          <w:tcPr>
            <w:tcW w:type="dxa" w:w="1360"/>
          </w:tcPr>
          <w:p>
            <w:pPr>
              <w:spacing w:after="0"/>
              <w:jc w:val="left"/>
            </w:pPr>
            <w:r>
              <w:rPr>
                <w:sz w:val="16"/>
              </w:rPr>
              <w:t>Ontonagon County Update (FEMA plan 108106)</w:t>
            </w:r>
          </w:p>
        </w:tc>
        <w:tc>
          <w:tcPr>
            <w:tcW w:type="dxa" w:w="2015"/>
          </w:tcPr>
          <w:p>
            <w:pPr>
              <w:spacing w:after="0"/>
              <w:jc w:val="left"/>
            </w:pPr>
            <w:r>
              <w:rPr>
                <w:sz w:val="16"/>
              </w:rPr>
              <w:t>2022-08-12</w:t>
            </w:r>
          </w:p>
        </w:tc>
        <w:tc>
          <w:tcPr>
            <w:tcW w:type="dxa" w:w="1461"/>
          </w:tcPr>
          <w:p>
            <w:pPr>
              <w:spacing w:after="0"/>
              <w:jc w:val="left"/>
            </w:pPr>
            <w:r>
              <w:rPr>
                <w:sz w:val="16"/>
              </w:rPr>
              <w:t>2027-08-11</w:t>
            </w:r>
          </w:p>
        </w:tc>
        <w:tc>
          <w:tcPr>
            <w:tcW w:type="dxa" w:w="826"/>
          </w:tcPr>
          <w:p>
            <w:pPr>
              <w:spacing w:after="0"/>
              <w:jc w:val="right"/>
            </w:pPr>
            <w:r>
              <w:rPr>
                <w:sz w:val="16"/>
              </w:rPr>
              <w:t>315</w:t>
            </w:r>
          </w:p>
        </w:tc>
        <w:tc>
          <w:tcPr>
            <w:tcW w:type="dxa" w:w="2438"/>
          </w:tcPr>
          <w:p>
            <w:pPr>
              <w:spacing w:after="0"/>
              <w:jc w:val="left"/>
            </w:pPr>
          </w:p>
        </w:tc>
        <w:tc>
          <w:tcPr>
            <w:tcW w:type="dxa" w:w="2193"/>
          </w:tcPr>
          <w:p>
            <w:pPr>
              <w:spacing w:after="0"/>
              <w:jc w:val="left"/>
            </w:pPr>
          </w:p>
        </w:tc>
      </w:tr>
      <w:tr>
        <w:trPr>
          <w:cantSplit/>
        </w:trPr>
        <w:tc>
          <w:tcPr>
            <w:tcW w:type="dxa" w:w="1411"/>
          </w:tcPr>
          <w:p>
            <w:pPr>
              <w:spacing w:after="0"/>
              <w:jc w:val="left"/>
            </w:pPr>
            <w:r>
              <w:rPr>
                <w:sz w:val="16"/>
              </w:rPr>
              <w:t>Ontonagon village</w:t>
            </w:r>
          </w:p>
        </w:tc>
        <w:tc>
          <w:tcPr>
            <w:tcW w:type="dxa" w:w="858"/>
          </w:tcPr>
          <w:p>
            <w:pPr>
              <w:spacing w:after="0"/>
              <w:jc w:val="left"/>
            </w:pPr>
            <w:r>
              <w:rPr>
                <w:sz w:val="16"/>
              </w:rPr>
              <w:t>Village</w:t>
            </w:r>
          </w:p>
        </w:tc>
        <w:tc>
          <w:tcPr>
            <w:tcW w:type="dxa" w:w="1550"/>
          </w:tcPr>
          <w:p>
            <w:pPr>
              <w:spacing w:after="0"/>
              <w:jc w:val="left"/>
            </w:pPr>
            <w:r>
              <w:rPr>
                <w:sz w:val="16"/>
              </w:rPr>
              <w:t>Approved, expires 2027-08-11</w:t>
            </w:r>
          </w:p>
        </w:tc>
        <w:tc>
          <w:tcPr>
            <w:tcW w:type="dxa" w:w="1360"/>
          </w:tcPr>
          <w:p>
            <w:pPr>
              <w:spacing w:after="0"/>
              <w:jc w:val="left"/>
            </w:pPr>
            <w:r>
              <w:rPr>
                <w:sz w:val="16"/>
              </w:rPr>
              <w:t>Ontonagon County Update (FEMA plan 108106)</w:t>
            </w:r>
          </w:p>
        </w:tc>
        <w:tc>
          <w:tcPr>
            <w:tcW w:type="dxa" w:w="2015"/>
          </w:tcPr>
          <w:p>
            <w:pPr>
              <w:spacing w:after="0"/>
              <w:jc w:val="left"/>
            </w:pPr>
            <w:r>
              <w:rPr>
                <w:sz w:val="16"/>
              </w:rPr>
              <w:t>2022-08-12</w:t>
            </w:r>
          </w:p>
        </w:tc>
        <w:tc>
          <w:tcPr>
            <w:tcW w:type="dxa" w:w="1461"/>
          </w:tcPr>
          <w:p>
            <w:pPr>
              <w:spacing w:after="0"/>
              <w:jc w:val="left"/>
            </w:pPr>
            <w:r>
              <w:rPr>
                <w:sz w:val="16"/>
              </w:rPr>
              <w:t>2027-08-11</w:t>
            </w:r>
          </w:p>
        </w:tc>
        <w:tc>
          <w:tcPr>
            <w:tcW w:type="dxa" w:w="826"/>
          </w:tcPr>
          <w:p>
            <w:pPr>
              <w:spacing w:after="0"/>
              <w:jc w:val="right"/>
            </w:pPr>
            <w:r>
              <w:rPr>
                <w:sz w:val="16"/>
              </w:rPr>
              <w:t>315</w:t>
            </w:r>
          </w:p>
        </w:tc>
        <w:tc>
          <w:tcPr>
            <w:tcW w:type="dxa" w:w="2438"/>
          </w:tcPr>
          <w:p>
            <w:pPr>
              <w:spacing w:after="0"/>
              <w:jc w:val="left"/>
            </w:pPr>
          </w:p>
        </w:tc>
        <w:tc>
          <w:tcPr>
            <w:tcW w:type="dxa" w:w="2193"/>
          </w:tcPr>
          <w:p>
            <w:pPr>
              <w:spacing w:after="0"/>
              <w:jc w:val="left"/>
            </w:pPr>
            <w:r>
              <w:rPr>
                <w:sz w:val="16"/>
              </w:rPr>
              <w:t>this jurisdiction approved 2024-04-19</w:t>
            </w:r>
          </w:p>
        </w:tc>
      </w:tr>
      <w:tr>
        <w:trPr>
          <w:cantSplit/>
        </w:trPr>
        <w:tc>
          <w:tcPr>
            <w:tcW w:type="dxa" w:w="1411"/>
          </w:tcPr>
          <w:p>
            <w:pPr>
              <w:spacing w:after="0"/>
              <w:jc w:val="left"/>
            </w:pPr>
            <w:r>
              <w:rPr>
                <w:sz w:val="16"/>
              </w:rPr>
              <w:t>Bergland township</w:t>
            </w:r>
          </w:p>
        </w:tc>
        <w:tc>
          <w:tcPr>
            <w:tcW w:type="dxa" w:w="858"/>
          </w:tcPr>
          <w:p>
            <w:pPr>
              <w:spacing w:after="0"/>
              <w:jc w:val="left"/>
            </w:pPr>
            <w:r>
              <w:rPr>
                <w:sz w:val="16"/>
              </w:rPr>
              <w:t>Township</w:t>
            </w:r>
          </w:p>
        </w:tc>
        <w:tc>
          <w:tcPr>
            <w:tcW w:type="dxa" w:w="1550"/>
          </w:tcPr>
          <w:p>
            <w:pPr>
              <w:spacing w:after="0"/>
              <w:jc w:val="left"/>
            </w:pPr>
            <w:r>
              <w:rPr>
                <w:sz w:val="16"/>
              </w:rPr>
              <w:t>Approved, expires 2027-08-11</w:t>
            </w:r>
          </w:p>
        </w:tc>
        <w:tc>
          <w:tcPr>
            <w:tcW w:type="dxa" w:w="1360"/>
          </w:tcPr>
          <w:p>
            <w:pPr>
              <w:spacing w:after="0"/>
              <w:jc w:val="left"/>
            </w:pPr>
            <w:r>
              <w:rPr>
                <w:sz w:val="16"/>
              </w:rPr>
              <w:t>Ontonagon County Update (FEMA plan 108106)</w:t>
            </w:r>
          </w:p>
        </w:tc>
        <w:tc>
          <w:tcPr>
            <w:tcW w:type="dxa" w:w="2015"/>
          </w:tcPr>
          <w:p>
            <w:pPr>
              <w:spacing w:after="0"/>
              <w:jc w:val="left"/>
            </w:pPr>
            <w:r>
              <w:rPr>
                <w:sz w:val="16"/>
              </w:rPr>
              <w:t>2022-08-12</w:t>
            </w:r>
          </w:p>
        </w:tc>
        <w:tc>
          <w:tcPr>
            <w:tcW w:type="dxa" w:w="1461"/>
          </w:tcPr>
          <w:p>
            <w:pPr>
              <w:spacing w:after="0"/>
              <w:jc w:val="left"/>
            </w:pPr>
            <w:r>
              <w:rPr>
                <w:sz w:val="16"/>
              </w:rPr>
              <w:t>2027-08-11</w:t>
            </w:r>
          </w:p>
        </w:tc>
        <w:tc>
          <w:tcPr>
            <w:tcW w:type="dxa" w:w="826"/>
          </w:tcPr>
          <w:p>
            <w:pPr>
              <w:spacing w:after="0"/>
              <w:jc w:val="right"/>
            </w:pPr>
            <w:r>
              <w:rPr>
                <w:sz w:val="16"/>
              </w:rPr>
              <w:t>315</w:t>
            </w:r>
          </w:p>
        </w:tc>
        <w:tc>
          <w:tcPr>
            <w:tcW w:type="dxa" w:w="2438"/>
          </w:tcPr>
          <w:p>
            <w:pPr>
              <w:spacing w:after="0"/>
              <w:jc w:val="left"/>
            </w:pPr>
          </w:p>
        </w:tc>
        <w:tc>
          <w:tcPr>
            <w:tcW w:type="dxa" w:w="2193"/>
          </w:tcPr>
          <w:p>
            <w:pPr>
              <w:spacing w:after="0"/>
              <w:jc w:val="left"/>
            </w:pPr>
            <w:r>
              <w:rPr>
                <w:sz w:val="16"/>
              </w:rPr>
              <w:t>this jurisdiction approved 2023-05-04</w:t>
            </w:r>
          </w:p>
        </w:tc>
      </w:tr>
      <w:tr>
        <w:trPr>
          <w:cantSplit/>
        </w:trPr>
        <w:tc>
          <w:tcPr>
            <w:tcW w:type="dxa" w:w="1411"/>
          </w:tcPr>
          <w:p>
            <w:pPr>
              <w:spacing w:after="0"/>
              <w:jc w:val="left"/>
            </w:pPr>
            <w:r>
              <w:rPr>
                <w:sz w:val="16"/>
              </w:rPr>
              <w:t>Bohemia township</w:t>
            </w:r>
          </w:p>
        </w:tc>
        <w:tc>
          <w:tcPr>
            <w:tcW w:type="dxa" w:w="858"/>
          </w:tcPr>
          <w:p>
            <w:pPr>
              <w:spacing w:after="0"/>
              <w:jc w:val="left"/>
            </w:pPr>
            <w:r>
              <w:rPr>
                <w:sz w:val="16"/>
              </w:rPr>
              <w:t>Township</w:t>
            </w:r>
          </w:p>
        </w:tc>
        <w:tc>
          <w:tcPr>
            <w:tcW w:type="dxa" w:w="1550"/>
          </w:tcPr>
          <w:p>
            <w:pPr>
              <w:spacing w:after="0"/>
              <w:jc w:val="left"/>
            </w:pPr>
            <w:r>
              <w:rPr>
                <w:sz w:val="16"/>
              </w:rPr>
              <w:t>Plan 108106 approved 2022-08-12, pending adoption here; not yet eligible</w:t>
            </w:r>
          </w:p>
        </w:tc>
        <w:tc>
          <w:tcPr>
            <w:tcW w:type="dxa" w:w="1360"/>
          </w:tcPr>
          <w:p>
            <w:pPr>
              <w:spacing w:after="0"/>
              <w:jc w:val="left"/>
            </w:pPr>
            <w:r>
              <w:rPr>
                <w:sz w:val="16"/>
              </w:rPr>
              <w:t>Ontonagon County Update (FEMA plan 108106), pending adoption here</w:t>
            </w:r>
          </w:p>
        </w:tc>
        <w:tc>
          <w:tcPr>
            <w:tcW w:type="dxa" w:w="2015"/>
          </w:tcPr>
          <w:p>
            <w:pPr>
              <w:spacing w:after="0"/>
              <w:jc w:val="left"/>
            </w:pPr>
            <w:r>
              <w:rPr>
                <w:sz w:val="16"/>
              </w:rPr>
              <w:t>2022-08-12 by FEMA; not yet adopted here</w:t>
            </w:r>
          </w:p>
        </w:tc>
        <w:tc>
          <w:tcPr>
            <w:tcW w:type="dxa" w:w="1461"/>
          </w:tcPr>
          <w:p>
            <w:pPr>
              <w:spacing w:after="0"/>
              <w:jc w:val="left"/>
            </w:pPr>
            <w:r>
              <w:rPr>
                <w:sz w:val="16"/>
              </w:rPr>
              <w:t>2027-08-11 once adopted</w:t>
            </w:r>
          </w:p>
        </w:tc>
        <w:tc>
          <w:tcPr>
            <w:tcW w:type="dxa" w:w="826"/>
          </w:tcPr>
          <w:p>
            <w:pPr>
              <w:spacing w:after="0"/>
              <w:jc w:val="right"/>
            </w:pPr>
          </w:p>
        </w:tc>
        <w:tc>
          <w:tcPr>
            <w:tcW w:type="dxa" w:w="2438"/>
          </w:tcPr>
          <w:p>
            <w:pPr>
              <w:spacing w:after="0"/>
              <w:jc w:val="left"/>
            </w:pPr>
            <w:r>
              <w:rPr>
                <w:sz w:val="16"/>
              </w:rPr>
              <w:t>FEMA tracker shows a plan approvable pending adoption</w:t>
            </w:r>
          </w:p>
        </w:tc>
        <w:tc>
          <w:tcPr>
            <w:tcW w:type="dxa" w:w="2193"/>
          </w:tcPr>
          <w:p>
            <w:pPr>
              <w:spacing w:after="0"/>
              <w:jc w:val="left"/>
            </w:pPr>
            <w:r>
              <w:rPr>
                <w:sz w:val="16"/>
              </w:rPr>
              <w:t>Not yet eligible: adopt the approved plan.</w:t>
            </w:r>
          </w:p>
        </w:tc>
      </w:tr>
      <w:tr>
        <w:trPr>
          <w:cantSplit/>
        </w:trPr>
        <w:tc>
          <w:tcPr>
            <w:tcW w:type="dxa" w:w="1411"/>
          </w:tcPr>
          <w:p>
            <w:pPr>
              <w:spacing w:after="0"/>
              <w:jc w:val="left"/>
            </w:pPr>
            <w:r>
              <w:rPr>
                <w:sz w:val="16"/>
              </w:rPr>
              <w:t>Carp Lake township</w:t>
            </w:r>
          </w:p>
        </w:tc>
        <w:tc>
          <w:tcPr>
            <w:tcW w:type="dxa" w:w="858"/>
          </w:tcPr>
          <w:p>
            <w:pPr>
              <w:spacing w:after="0"/>
              <w:jc w:val="left"/>
            </w:pPr>
            <w:r>
              <w:rPr>
                <w:sz w:val="16"/>
              </w:rPr>
              <w:t>Township</w:t>
            </w:r>
          </w:p>
        </w:tc>
        <w:tc>
          <w:tcPr>
            <w:tcW w:type="dxa" w:w="1550"/>
          </w:tcPr>
          <w:p>
            <w:pPr>
              <w:spacing w:after="0"/>
              <w:jc w:val="left"/>
            </w:pPr>
            <w:r>
              <w:rPr>
                <w:sz w:val="16"/>
              </w:rPr>
              <w:t>Plan 108106 approved 2022-08-12, pending adoption here; not yet eligible</w:t>
            </w:r>
          </w:p>
        </w:tc>
        <w:tc>
          <w:tcPr>
            <w:tcW w:type="dxa" w:w="1360"/>
          </w:tcPr>
          <w:p>
            <w:pPr>
              <w:spacing w:after="0"/>
              <w:jc w:val="left"/>
            </w:pPr>
            <w:r>
              <w:rPr>
                <w:sz w:val="16"/>
              </w:rPr>
              <w:t>Ontonagon County Update (FEMA plan 108106), pending adoption here</w:t>
            </w:r>
          </w:p>
        </w:tc>
        <w:tc>
          <w:tcPr>
            <w:tcW w:type="dxa" w:w="2015"/>
          </w:tcPr>
          <w:p>
            <w:pPr>
              <w:spacing w:after="0"/>
              <w:jc w:val="left"/>
            </w:pPr>
            <w:r>
              <w:rPr>
                <w:sz w:val="16"/>
              </w:rPr>
              <w:t>2022-08-12 by FEMA; not yet adopted here</w:t>
            </w:r>
          </w:p>
        </w:tc>
        <w:tc>
          <w:tcPr>
            <w:tcW w:type="dxa" w:w="1461"/>
          </w:tcPr>
          <w:p>
            <w:pPr>
              <w:spacing w:after="0"/>
              <w:jc w:val="left"/>
            </w:pPr>
            <w:r>
              <w:rPr>
                <w:sz w:val="16"/>
              </w:rPr>
              <w:t>2027-08-11 once adopted</w:t>
            </w:r>
          </w:p>
        </w:tc>
        <w:tc>
          <w:tcPr>
            <w:tcW w:type="dxa" w:w="826"/>
          </w:tcPr>
          <w:p>
            <w:pPr>
              <w:spacing w:after="0"/>
              <w:jc w:val="right"/>
            </w:pPr>
          </w:p>
        </w:tc>
        <w:tc>
          <w:tcPr>
            <w:tcW w:type="dxa" w:w="2438"/>
          </w:tcPr>
          <w:p>
            <w:pPr>
              <w:spacing w:after="0"/>
              <w:jc w:val="left"/>
            </w:pPr>
            <w:r>
              <w:rPr>
                <w:sz w:val="16"/>
              </w:rPr>
              <w:t>FEMA tracker shows a plan approvable pending adoption</w:t>
            </w:r>
          </w:p>
        </w:tc>
        <w:tc>
          <w:tcPr>
            <w:tcW w:type="dxa" w:w="2193"/>
          </w:tcPr>
          <w:p>
            <w:pPr>
              <w:spacing w:after="0"/>
              <w:jc w:val="left"/>
            </w:pPr>
            <w:r>
              <w:rPr>
                <w:sz w:val="16"/>
              </w:rPr>
              <w:t>Not yet eligible: adopt the approved plan.</w:t>
            </w:r>
          </w:p>
        </w:tc>
      </w:tr>
      <w:tr>
        <w:trPr>
          <w:cantSplit/>
        </w:trPr>
        <w:tc>
          <w:tcPr>
            <w:tcW w:type="dxa" w:w="1411"/>
          </w:tcPr>
          <w:p>
            <w:pPr>
              <w:spacing w:after="0"/>
              <w:jc w:val="left"/>
            </w:pPr>
            <w:r>
              <w:rPr>
                <w:sz w:val="16"/>
              </w:rPr>
              <w:t>Greenland township</w:t>
            </w:r>
          </w:p>
        </w:tc>
        <w:tc>
          <w:tcPr>
            <w:tcW w:type="dxa" w:w="858"/>
          </w:tcPr>
          <w:p>
            <w:pPr>
              <w:spacing w:after="0"/>
              <w:jc w:val="left"/>
            </w:pPr>
            <w:r>
              <w:rPr>
                <w:sz w:val="16"/>
              </w:rPr>
              <w:t>Township</w:t>
            </w:r>
          </w:p>
        </w:tc>
        <w:tc>
          <w:tcPr>
            <w:tcW w:type="dxa" w:w="1550"/>
          </w:tcPr>
          <w:p>
            <w:pPr>
              <w:spacing w:after="0"/>
              <w:jc w:val="left"/>
            </w:pPr>
            <w:r>
              <w:rPr>
                <w:sz w:val="16"/>
              </w:rPr>
              <w:t>Plan 108106 approved 2022-08-12, pending adoption here; not yet eligible</w:t>
            </w:r>
          </w:p>
        </w:tc>
        <w:tc>
          <w:tcPr>
            <w:tcW w:type="dxa" w:w="1360"/>
          </w:tcPr>
          <w:p>
            <w:pPr>
              <w:spacing w:after="0"/>
              <w:jc w:val="left"/>
            </w:pPr>
            <w:r>
              <w:rPr>
                <w:sz w:val="16"/>
              </w:rPr>
              <w:t>Ontonagon County Update (FEMA plan 108106), pending adoption here</w:t>
            </w:r>
          </w:p>
        </w:tc>
        <w:tc>
          <w:tcPr>
            <w:tcW w:type="dxa" w:w="2015"/>
          </w:tcPr>
          <w:p>
            <w:pPr>
              <w:spacing w:after="0"/>
              <w:jc w:val="left"/>
            </w:pPr>
            <w:r>
              <w:rPr>
                <w:sz w:val="16"/>
              </w:rPr>
              <w:t>2022-08-12 by FEMA; not yet adopted here</w:t>
            </w:r>
          </w:p>
        </w:tc>
        <w:tc>
          <w:tcPr>
            <w:tcW w:type="dxa" w:w="1461"/>
          </w:tcPr>
          <w:p>
            <w:pPr>
              <w:spacing w:after="0"/>
              <w:jc w:val="left"/>
            </w:pPr>
            <w:r>
              <w:rPr>
                <w:sz w:val="16"/>
              </w:rPr>
              <w:t>2027-08-11 once adopted</w:t>
            </w:r>
          </w:p>
        </w:tc>
        <w:tc>
          <w:tcPr>
            <w:tcW w:type="dxa" w:w="826"/>
          </w:tcPr>
          <w:p>
            <w:pPr>
              <w:spacing w:after="0"/>
              <w:jc w:val="right"/>
            </w:pPr>
          </w:p>
        </w:tc>
        <w:tc>
          <w:tcPr>
            <w:tcW w:type="dxa" w:w="2438"/>
          </w:tcPr>
          <w:p>
            <w:pPr>
              <w:spacing w:after="0"/>
              <w:jc w:val="left"/>
            </w:pPr>
            <w:r>
              <w:rPr>
                <w:sz w:val="16"/>
              </w:rPr>
              <w:t>FEMA tracker shows a plan approvable pending adoption</w:t>
            </w:r>
          </w:p>
        </w:tc>
        <w:tc>
          <w:tcPr>
            <w:tcW w:type="dxa" w:w="2193"/>
          </w:tcPr>
          <w:p>
            <w:pPr>
              <w:spacing w:after="0"/>
              <w:jc w:val="left"/>
            </w:pPr>
            <w:r>
              <w:rPr>
                <w:sz w:val="16"/>
              </w:rPr>
              <w:t>Not yet eligible: adopt the approved plan.</w:t>
            </w:r>
          </w:p>
        </w:tc>
      </w:tr>
      <w:tr>
        <w:trPr>
          <w:cantSplit/>
        </w:trPr>
        <w:tc>
          <w:tcPr>
            <w:tcW w:type="dxa" w:w="1411"/>
          </w:tcPr>
          <w:p>
            <w:pPr>
              <w:spacing w:after="0"/>
              <w:jc w:val="left"/>
            </w:pPr>
            <w:r>
              <w:rPr>
                <w:sz w:val="16"/>
              </w:rPr>
              <w:t>Haight township</w:t>
            </w:r>
          </w:p>
        </w:tc>
        <w:tc>
          <w:tcPr>
            <w:tcW w:type="dxa" w:w="858"/>
          </w:tcPr>
          <w:p>
            <w:pPr>
              <w:spacing w:after="0"/>
              <w:jc w:val="left"/>
            </w:pPr>
            <w:r>
              <w:rPr>
                <w:sz w:val="16"/>
              </w:rPr>
              <w:t>Township</w:t>
            </w:r>
          </w:p>
        </w:tc>
        <w:tc>
          <w:tcPr>
            <w:tcW w:type="dxa" w:w="1550"/>
          </w:tcPr>
          <w:p>
            <w:pPr>
              <w:spacing w:after="0"/>
              <w:jc w:val="left"/>
            </w:pPr>
            <w:r>
              <w:rPr>
                <w:sz w:val="16"/>
              </w:rPr>
              <w:t>Plan 108106 approved 2022-08-12, pending adoption here; not yet eligible</w:t>
            </w:r>
          </w:p>
        </w:tc>
        <w:tc>
          <w:tcPr>
            <w:tcW w:type="dxa" w:w="1360"/>
          </w:tcPr>
          <w:p>
            <w:pPr>
              <w:spacing w:after="0"/>
              <w:jc w:val="left"/>
            </w:pPr>
            <w:r>
              <w:rPr>
                <w:sz w:val="16"/>
              </w:rPr>
              <w:t>Ontonagon County Update (FEMA plan 108106), pending adoption here</w:t>
            </w:r>
          </w:p>
        </w:tc>
        <w:tc>
          <w:tcPr>
            <w:tcW w:type="dxa" w:w="2015"/>
          </w:tcPr>
          <w:p>
            <w:pPr>
              <w:spacing w:after="0"/>
              <w:jc w:val="left"/>
            </w:pPr>
            <w:r>
              <w:rPr>
                <w:sz w:val="16"/>
              </w:rPr>
              <w:t>2022-08-12 by FEMA; not yet adopted here</w:t>
            </w:r>
          </w:p>
        </w:tc>
        <w:tc>
          <w:tcPr>
            <w:tcW w:type="dxa" w:w="1461"/>
          </w:tcPr>
          <w:p>
            <w:pPr>
              <w:spacing w:after="0"/>
              <w:jc w:val="left"/>
            </w:pPr>
            <w:r>
              <w:rPr>
                <w:sz w:val="16"/>
              </w:rPr>
              <w:t>2027-08-11 once adopted</w:t>
            </w:r>
          </w:p>
        </w:tc>
        <w:tc>
          <w:tcPr>
            <w:tcW w:type="dxa" w:w="826"/>
          </w:tcPr>
          <w:p>
            <w:pPr>
              <w:spacing w:after="0"/>
              <w:jc w:val="right"/>
            </w:pPr>
          </w:p>
        </w:tc>
        <w:tc>
          <w:tcPr>
            <w:tcW w:type="dxa" w:w="2438"/>
          </w:tcPr>
          <w:p>
            <w:pPr>
              <w:spacing w:after="0"/>
              <w:jc w:val="left"/>
            </w:pPr>
            <w:r>
              <w:rPr>
                <w:sz w:val="16"/>
              </w:rPr>
              <w:t>FEMA tracker shows a plan approvable pending adoption</w:t>
            </w:r>
          </w:p>
        </w:tc>
        <w:tc>
          <w:tcPr>
            <w:tcW w:type="dxa" w:w="2193"/>
          </w:tcPr>
          <w:p>
            <w:pPr>
              <w:spacing w:after="0"/>
              <w:jc w:val="left"/>
            </w:pPr>
            <w:r>
              <w:rPr>
                <w:sz w:val="16"/>
              </w:rPr>
              <w:t>Not yet eligible: adopt the approved plan.</w:t>
            </w:r>
          </w:p>
        </w:tc>
      </w:tr>
      <w:tr>
        <w:trPr>
          <w:cantSplit/>
        </w:trPr>
        <w:tc>
          <w:tcPr>
            <w:tcW w:type="dxa" w:w="1411"/>
          </w:tcPr>
          <w:p>
            <w:pPr>
              <w:spacing w:after="0"/>
              <w:jc w:val="left"/>
            </w:pPr>
            <w:r>
              <w:rPr>
                <w:sz w:val="16"/>
              </w:rPr>
              <w:t>Interior township</w:t>
            </w:r>
          </w:p>
        </w:tc>
        <w:tc>
          <w:tcPr>
            <w:tcW w:type="dxa" w:w="858"/>
          </w:tcPr>
          <w:p>
            <w:pPr>
              <w:spacing w:after="0"/>
              <w:jc w:val="left"/>
            </w:pPr>
            <w:r>
              <w:rPr>
                <w:sz w:val="16"/>
              </w:rPr>
              <w:t>Township</w:t>
            </w:r>
          </w:p>
        </w:tc>
        <w:tc>
          <w:tcPr>
            <w:tcW w:type="dxa" w:w="1550"/>
          </w:tcPr>
          <w:p>
            <w:pPr>
              <w:spacing w:after="0"/>
              <w:jc w:val="left"/>
            </w:pPr>
            <w:r>
              <w:rPr>
                <w:sz w:val="16"/>
              </w:rPr>
              <w:t>Plan 108106 approved 2022-08-12, pending adoption here; not yet eligible</w:t>
            </w:r>
          </w:p>
        </w:tc>
        <w:tc>
          <w:tcPr>
            <w:tcW w:type="dxa" w:w="1360"/>
          </w:tcPr>
          <w:p>
            <w:pPr>
              <w:spacing w:after="0"/>
              <w:jc w:val="left"/>
            </w:pPr>
            <w:r>
              <w:rPr>
                <w:sz w:val="16"/>
              </w:rPr>
              <w:t>Ontonagon County Update (FEMA plan 108106), pending adoption here</w:t>
            </w:r>
          </w:p>
        </w:tc>
        <w:tc>
          <w:tcPr>
            <w:tcW w:type="dxa" w:w="2015"/>
          </w:tcPr>
          <w:p>
            <w:pPr>
              <w:spacing w:after="0"/>
              <w:jc w:val="left"/>
            </w:pPr>
            <w:r>
              <w:rPr>
                <w:sz w:val="16"/>
              </w:rPr>
              <w:t>2022-08-12 by FEMA; not yet adopted here</w:t>
            </w:r>
          </w:p>
        </w:tc>
        <w:tc>
          <w:tcPr>
            <w:tcW w:type="dxa" w:w="1461"/>
          </w:tcPr>
          <w:p>
            <w:pPr>
              <w:spacing w:after="0"/>
              <w:jc w:val="left"/>
            </w:pPr>
            <w:r>
              <w:rPr>
                <w:sz w:val="16"/>
              </w:rPr>
              <w:t>2027-08-11 once adopted</w:t>
            </w:r>
          </w:p>
        </w:tc>
        <w:tc>
          <w:tcPr>
            <w:tcW w:type="dxa" w:w="826"/>
          </w:tcPr>
          <w:p>
            <w:pPr>
              <w:spacing w:after="0"/>
              <w:jc w:val="right"/>
            </w:pPr>
          </w:p>
        </w:tc>
        <w:tc>
          <w:tcPr>
            <w:tcW w:type="dxa" w:w="2438"/>
          </w:tcPr>
          <w:p>
            <w:pPr>
              <w:spacing w:after="0"/>
              <w:jc w:val="left"/>
            </w:pPr>
            <w:r>
              <w:rPr>
                <w:sz w:val="16"/>
              </w:rPr>
              <w:t>FEMA tracker shows a plan approvable pending adoption</w:t>
            </w:r>
          </w:p>
        </w:tc>
        <w:tc>
          <w:tcPr>
            <w:tcW w:type="dxa" w:w="2193"/>
          </w:tcPr>
          <w:p>
            <w:pPr>
              <w:spacing w:after="0"/>
              <w:jc w:val="left"/>
            </w:pPr>
            <w:r>
              <w:rPr>
                <w:sz w:val="16"/>
              </w:rPr>
              <w:t>Not yet eligible: adopt the approved plan.</w:t>
            </w:r>
          </w:p>
        </w:tc>
      </w:tr>
      <w:tr>
        <w:trPr>
          <w:cantSplit/>
        </w:trPr>
        <w:tc>
          <w:tcPr>
            <w:tcW w:type="dxa" w:w="1411"/>
          </w:tcPr>
          <w:p>
            <w:pPr>
              <w:spacing w:after="0"/>
              <w:jc w:val="left"/>
            </w:pPr>
            <w:r>
              <w:rPr>
                <w:sz w:val="16"/>
              </w:rPr>
              <w:t>Matchwood township</w:t>
            </w:r>
          </w:p>
        </w:tc>
        <w:tc>
          <w:tcPr>
            <w:tcW w:type="dxa" w:w="858"/>
          </w:tcPr>
          <w:p>
            <w:pPr>
              <w:spacing w:after="0"/>
              <w:jc w:val="left"/>
            </w:pPr>
            <w:r>
              <w:rPr>
                <w:sz w:val="16"/>
              </w:rPr>
              <w:t>Township</w:t>
            </w:r>
          </w:p>
        </w:tc>
        <w:tc>
          <w:tcPr>
            <w:tcW w:type="dxa" w:w="1550"/>
          </w:tcPr>
          <w:p>
            <w:pPr>
              <w:spacing w:after="0"/>
              <w:jc w:val="left"/>
            </w:pPr>
            <w:r>
              <w:rPr>
                <w:sz w:val="16"/>
              </w:rPr>
              <w:t>Plan 108106 approved 2022-08-12, pending adoption here; not yet eligible</w:t>
            </w:r>
          </w:p>
        </w:tc>
        <w:tc>
          <w:tcPr>
            <w:tcW w:type="dxa" w:w="1360"/>
          </w:tcPr>
          <w:p>
            <w:pPr>
              <w:spacing w:after="0"/>
              <w:jc w:val="left"/>
            </w:pPr>
            <w:r>
              <w:rPr>
                <w:sz w:val="16"/>
              </w:rPr>
              <w:t>Ontonagon County Update (FEMA plan 108106), pending adoption here</w:t>
            </w:r>
          </w:p>
        </w:tc>
        <w:tc>
          <w:tcPr>
            <w:tcW w:type="dxa" w:w="2015"/>
          </w:tcPr>
          <w:p>
            <w:pPr>
              <w:spacing w:after="0"/>
              <w:jc w:val="left"/>
            </w:pPr>
            <w:r>
              <w:rPr>
                <w:sz w:val="16"/>
              </w:rPr>
              <w:t>2022-08-12 by FEMA; not yet adopted here</w:t>
            </w:r>
          </w:p>
        </w:tc>
        <w:tc>
          <w:tcPr>
            <w:tcW w:type="dxa" w:w="1461"/>
          </w:tcPr>
          <w:p>
            <w:pPr>
              <w:spacing w:after="0"/>
              <w:jc w:val="left"/>
            </w:pPr>
            <w:r>
              <w:rPr>
                <w:sz w:val="16"/>
              </w:rPr>
              <w:t>2027-08-11 once adopted</w:t>
            </w:r>
          </w:p>
        </w:tc>
        <w:tc>
          <w:tcPr>
            <w:tcW w:type="dxa" w:w="826"/>
          </w:tcPr>
          <w:p>
            <w:pPr>
              <w:spacing w:after="0"/>
              <w:jc w:val="right"/>
            </w:pPr>
          </w:p>
        </w:tc>
        <w:tc>
          <w:tcPr>
            <w:tcW w:type="dxa" w:w="2438"/>
          </w:tcPr>
          <w:p>
            <w:pPr>
              <w:spacing w:after="0"/>
              <w:jc w:val="left"/>
            </w:pPr>
            <w:r>
              <w:rPr>
                <w:sz w:val="16"/>
              </w:rPr>
              <w:t>FEMA tracker shows a plan approvable pending adoption</w:t>
            </w:r>
          </w:p>
        </w:tc>
        <w:tc>
          <w:tcPr>
            <w:tcW w:type="dxa" w:w="2193"/>
          </w:tcPr>
          <w:p>
            <w:pPr>
              <w:spacing w:after="0"/>
              <w:jc w:val="left"/>
            </w:pPr>
            <w:r>
              <w:rPr>
                <w:sz w:val="16"/>
              </w:rPr>
              <w:t>Not yet eligible: adopt the approved plan.</w:t>
            </w:r>
          </w:p>
        </w:tc>
      </w:tr>
      <w:tr>
        <w:trPr>
          <w:cantSplit/>
        </w:trPr>
        <w:tc>
          <w:tcPr>
            <w:tcW w:type="dxa" w:w="1411"/>
          </w:tcPr>
          <w:p>
            <w:pPr>
              <w:spacing w:after="0"/>
              <w:jc w:val="left"/>
            </w:pPr>
            <w:r>
              <w:rPr>
                <w:sz w:val="16"/>
              </w:rPr>
              <w:t>McMillan township</w:t>
            </w:r>
          </w:p>
        </w:tc>
        <w:tc>
          <w:tcPr>
            <w:tcW w:type="dxa" w:w="858"/>
          </w:tcPr>
          <w:p>
            <w:pPr>
              <w:spacing w:after="0"/>
              <w:jc w:val="left"/>
            </w:pPr>
            <w:r>
              <w:rPr>
                <w:sz w:val="16"/>
              </w:rPr>
              <w:t>Township</w:t>
            </w:r>
          </w:p>
        </w:tc>
        <w:tc>
          <w:tcPr>
            <w:tcW w:type="dxa" w:w="1550"/>
          </w:tcPr>
          <w:p>
            <w:pPr>
              <w:spacing w:after="0"/>
              <w:jc w:val="left"/>
            </w:pPr>
            <w:r>
              <w:rPr>
                <w:sz w:val="16"/>
              </w:rPr>
              <w:t>Approved, expires 2027-08-11</w:t>
            </w:r>
          </w:p>
        </w:tc>
        <w:tc>
          <w:tcPr>
            <w:tcW w:type="dxa" w:w="1360"/>
          </w:tcPr>
          <w:p>
            <w:pPr>
              <w:spacing w:after="0"/>
              <w:jc w:val="left"/>
            </w:pPr>
            <w:r>
              <w:rPr>
                <w:sz w:val="16"/>
              </w:rPr>
              <w:t>Ontonagon County Update (FEMA plan 108106)</w:t>
            </w:r>
          </w:p>
        </w:tc>
        <w:tc>
          <w:tcPr>
            <w:tcW w:type="dxa" w:w="2015"/>
          </w:tcPr>
          <w:p>
            <w:pPr>
              <w:spacing w:after="0"/>
              <w:jc w:val="left"/>
            </w:pPr>
            <w:r>
              <w:rPr>
                <w:sz w:val="16"/>
              </w:rPr>
              <w:t>2022-08-12</w:t>
            </w:r>
          </w:p>
        </w:tc>
        <w:tc>
          <w:tcPr>
            <w:tcW w:type="dxa" w:w="1461"/>
          </w:tcPr>
          <w:p>
            <w:pPr>
              <w:spacing w:after="0"/>
              <w:jc w:val="left"/>
            </w:pPr>
            <w:r>
              <w:rPr>
                <w:sz w:val="16"/>
              </w:rPr>
              <w:t>2027-08-11</w:t>
            </w:r>
          </w:p>
        </w:tc>
        <w:tc>
          <w:tcPr>
            <w:tcW w:type="dxa" w:w="826"/>
          </w:tcPr>
          <w:p>
            <w:pPr>
              <w:spacing w:after="0"/>
              <w:jc w:val="right"/>
            </w:pPr>
            <w:r>
              <w:rPr>
                <w:sz w:val="16"/>
              </w:rPr>
              <w:t>315</w:t>
            </w:r>
          </w:p>
        </w:tc>
        <w:tc>
          <w:tcPr>
            <w:tcW w:type="dxa" w:w="2438"/>
          </w:tcPr>
          <w:p>
            <w:pPr>
              <w:spacing w:after="0"/>
              <w:jc w:val="left"/>
            </w:pPr>
          </w:p>
        </w:tc>
        <w:tc>
          <w:tcPr>
            <w:tcW w:type="dxa" w:w="2193"/>
          </w:tcPr>
          <w:p>
            <w:pPr>
              <w:spacing w:after="0"/>
              <w:jc w:val="left"/>
            </w:pPr>
            <w:r>
              <w:rPr>
                <w:sz w:val="16"/>
              </w:rPr>
              <w:t>this jurisdiction approved 2023-06-09</w:t>
            </w:r>
          </w:p>
        </w:tc>
      </w:tr>
      <w:tr>
        <w:trPr>
          <w:cantSplit/>
        </w:trPr>
        <w:tc>
          <w:tcPr>
            <w:tcW w:type="dxa" w:w="1411"/>
          </w:tcPr>
          <w:p>
            <w:pPr>
              <w:spacing w:after="0"/>
              <w:jc w:val="left"/>
            </w:pPr>
            <w:r>
              <w:rPr>
                <w:sz w:val="16"/>
              </w:rPr>
              <w:t>Ontonagon township</w:t>
            </w:r>
          </w:p>
        </w:tc>
        <w:tc>
          <w:tcPr>
            <w:tcW w:type="dxa" w:w="858"/>
          </w:tcPr>
          <w:p>
            <w:pPr>
              <w:spacing w:after="0"/>
              <w:jc w:val="left"/>
            </w:pPr>
            <w:r>
              <w:rPr>
                <w:sz w:val="16"/>
              </w:rPr>
              <w:t>Township</w:t>
            </w:r>
          </w:p>
        </w:tc>
        <w:tc>
          <w:tcPr>
            <w:tcW w:type="dxa" w:w="1550"/>
          </w:tcPr>
          <w:p>
            <w:pPr>
              <w:spacing w:after="0"/>
              <w:jc w:val="left"/>
            </w:pPr>
            <w:r>
              <w:rPr>
                <w:sz w:val="16"/>
              </w:rPr>
              <w:t>Approved, expires 2027-08-11</w:t>
            </w:r>
          </w:p>
        </w:tc>
        <w:tc>
          <w:tcPr>
            <w:tcW w:type="dxa" w:w="1360"/>
          </w:tcPr>
          <w:p>
            <w:pPr>
              <w:spacing w:after="0"/>
              <w:jc w:val="left"/>
            </w:pPr>
            <w:r>
              <w:rPr>
                <w:sz w:val="16"/>
              </w:rPr>
              <w:t>Ontonagon County Update (FEMA plan 108106)</w:t>
            </w:r>
          </w:p>
        </w:tc>
        <w:tc>
          <w:tcPr>
            <w:tcW w:type="dxa" w:w="2015"/>
          </w:tcPr>
          <w:p>
            <w:pPr>
              <w:spacing w:after="0"/>
              <w:jc w:val="left"/>
            </w:pPr>
            <w:r>
              <w:rPr>
                <w:sz w:val="16"/>
              </w:rPr>
              <w:t>2022-08-12</w:t>
            </w:r>
          </w:p>
        </w:tc>
        <w:tc>
          <w:tcPr>
            <w:tcW w:type="dxa" w:w="1461"/>
          </w:tcPr>
          <w:p>
            <w:pPr>
              <w:spacing w:after="0"/>
              <w:jc w:val="left"/>
            </w:pPr>
            <w:r>
              <w:rPr>
                <w:sz w:val="16"/>
              </w:rPr>
              <w:t>2027-08-11</w:t>
            </w:r>
          </w:p>
        </w:tc>
        <w:tc>
          <w:tcPr>
            <w:tcW w:type="dxa" w:w="826"/>
          </w:tcPr>
          <w:p>
            <w:pPr>
              <w:spacing w:after="0"/>
              <w:jc w:val="right"/>
            </w:pPr>
            <w:r>
              <w:rPr>
                <w:sz w:val="16"/>
              </w:rPr>
              <w:t>315</w:t>
            </w:r>
          </w:p>
        </w:tc>
        <w:tc>
          <w:tcPr>
            <w:tcW w:type="dxa" w:w="2438"/>
          </w:tcPr>
          <w:p>
            <w:pPr>
              <w:spacing w:after="0"/>
              <w:jc w:val="left"/>
            </w:pPr>
          </w:p>
        </w:tc>
        <w:tc>
          <w:tcPr>
            <w:tcW w:type="dxa" w:w="2193"/>
          </w:tcPr>
          <w:p>
            <w:pPr>
              <w:spacing w:after="0"/>
              <w:jc w:val="left"/>
            </w:pPr>
            <w:r>
              <w:rPr>
                <w:sz w:val="16"/>
              </w:rPr>
              <w:t>this jurisdiction approved 2023-07-05</w:t>
            </w:r>
          </w:p>
        </w:tc>
      </w:tr>
      <w:tr>
        <w:trPr>
          <w:cantSplit/>
        </w:trPr>
        <w:tc>
          <w:tcPr>
            <w:tcW w:type="dxa" w:w="1411"/>
          </w:tcPr>
          <w:p>
            <w:pPr>
              <w:spacing w:after="0"/>
              <w:jc w:val="left"/>
            </w:pPr>
            <w:r>
              <w:rPr>
                <w:sz w:val="16"/>
              </w:rPr>
              <w:t>Rockland township</w:t>
            </w:r>
          </w:p>
        </w:tc>
        <w:tc>
          <w:tcPr>
            <w:tcW w:type="dxa" w:w="858"/>
          </w:tcPr>
          <w:p>
            <w:pPr>
              <w:spacing w:after="0"/>
              <w:jc w:val="left"/>
            </w:pPr>
            <w:r>
              <w:rPr>
                <w:sz w:val="16"/>
              </w:rPr>
              <w:t>Township</w:t>
            </w:r>
          </w:p>
        </w:tc>
        <w:tc>
          <w:tcPr>
            <w:tcW w:type="dxa" w:w="1550"/>
          </w:tcPr>
          <w:p>
            <w:pPr>
              <w:spacing w:after="0"/>
              <w:jc w:val="left"/>
            </w:pPr>
            <w:r>
              <w:rPr>
                <w:sz w:val="16"/>
              </w:rPr>
              <w:t>Plan 108106 approved 2022-08-12, pending adoption here; not yet eligible</w:t>
            </w:r>
          </w:p>
        </w:tc>
        <w:tc>
          <w:tcPr>
            <w:tcW w:type="dxa" w:w="1360"/>
          </w:tcPr>
          <w:p>
            <w:pPr>
              <w:spacing w:after="0"/>
              <w:jc w:val="left"/>
            </w:pPr>
            <w:r>
              <w:rPr>
                <w:sz w:val="16"/>
              </w:rPr>
              <w:t>Ontonagon County Update (FEMA plan 108106), pending adoption here</w:t>
            </w:r>
          </w:p>
        </w:tc>
        <w:tc>
          <w:tcPr>
            <w:tcW w:type="dxa" w:w="2015"/>
          </w:tcPr>
          <w:p>
            <w:pPr>
              <w:spacing w:after="0"/>
              <w:jc w:val="left"/>
            </w:pPr>
            <w:r>
              <w:rPr>
                <w:sz w:val="16"/>
              </w:rPr>
              <w:t>2022-08-12 by FEMA; not yet adopted here</w:t>
            </w:r>
          </w:p>
        </w:tc>
        <w:tc>
          <w:tcPr>
            <w:tcW w:type="dxa" w:w="1461"/>
          </w:tcPr>
          <w:p>
            <w:pPr>
              <w:spacing w:after="0"/>
              <w:jc w:val="left"/>
            </w:pPr>
            <w:r>
              <w:rPr>
                <w:sz w:val="16"/>
              </w:rPr>
              <w:t>2027-08-11 once adopted</w:t>
            </w:r>
          </w:p>
        </w:tc>
        <w:tc>
          <w:tcPr>
            <w:tcW w:type="dxa" w:w="826"/>
          </w:tcPr>
          <w:p>
            <w:pPr>
              <w:spacing w:after="0"/>
              <w:jc w:val="right"/>
            </w:pPr>
          </w:p>
        </w:tc>
        <w:tc>
          <w:tcPr>
            <w:tcW w:type="dxa" w:w="2438"/>
          </w:tcPr>
          <w:p>
            <w:pPr>
              <w:spacing w:after="0"/>
              <w:jc w:val="left"/>
            </w:pPr>
            <w:r>
              <w:rPr>
                <w:sz w:val="16"/>
              </w:rPr>
              <w:t>FEMA tracker shows a plan approvable pending adoption</w:t>
            </w:r>
          </w:p>
        </w:tc>
        <w:tc>
          <w:tcPr>
            <w:tcW w:type="dxa" w:w="2193"/>
          </w:tcPr>
          <w:p>
            <w:pPr>
              <w:spacing w:after="0"/>
              <w:jc w:val="left"/>
            </w:pPr>
            <w:r>
              <w:rPr>
                <w:sz w:val="16"/>
              </w:rPr>
              <w:t>Not yet eligible: adopt the approved plan.</w:t>
            </w:r>
          </w:p>
        </w:tc>
      </w:tr>
      <w:tr>
        <w:trPr>
          <w:cantSplit/>
        </w:trPr>
        <w:tc>
          <w:tcPr>
            <w:tcW w:type="dxa" w:w="1411"/>
          </w:tcPr>
          <w:p>
            <w:pPr>
              <w:spacing w:after="0"/>
              <w:jc w:val="left"/>
            </w:pPr>
            <w:r>
              <w:rPr>
                <w:sz w:val="16"/>
              </w:rPr>
              <w:t>Stannard township</w:t>
            </w:r>
          </w:p>
        </w:tc>
        <w:tc>
          <w:tcPr>
            <w:tcW w:type="dxa" w:w="858"/>
          </w:tcPr>
          <w:p>
            <w:pPr>
              <w:spacing w:after="0"/>
              <w:jc w:val="left"/>
            </w:pPr>
            <w:r>
              <w:rPr>
                <w:sz w:val="16"/>
              </w:rPr>
              <w:t>Township</w:t>
            </w:r>
          </w:p>
        </w:tc>
        <w:tc>
          <w:tcPr>
            <w:tcW w:type="dxa" w:w="1550"/>
          </w:tcPr>
          <w:p>
            <w:pPr>
              <w:spacing w:after="0"/>
              <w:jc w:val="left"/>
            </w:pPr>
            <w:r>
              <w:rPr>
                <w:sz w:val="16"/>
              </w:rPr>
              <w:t>Plan 108106 approved 2022-08-12, pending adoption here; not yet eligible</w:t>
            </w:r>
          </w:p>
        </w:tc>
        <w:tc>
          <w:tcPr>
            <w:tcW w:type="dxa" w:w="1360"/>
          </w:tcPr>
          <w:p>
            <w:pPr>
              <w:spacing w:after="0"/>
              <w:jc w:val="left"/>
            </w:pPr>
            <w:r>
              <w:rPr>
                <w:sz w:val="16"/>
              </w:rPr>
              <w:t>Ontonagon County Update (FEMA plan 108106), pending adoption here</w:t>
            </w:r>
          </w:p>
        </w:tc>
        <w:tc>
          <w:tcPr>
            <w:tcW w:type="dxa" w:w="2015"/>
          </w:tcPr>
          <w:p>
            <w:pPr>
              <w:spacing w:after="0"/>
              <w:jc w:val="left"/>
            </w:pPr>
            <w:r>
              <w:rPr>
                <w:sz w:val="16"/>
              </w:rPr>
              <w:t>2022-08-12 by FEMA; not yet adopted here</w:t>
            </w:r>
          </w:p>
        </w:tc>
        <w:tc>
          <w:tcPr>
            <w:tcW w:type="dxa" w:w="1461"/>
          </w:tcPr>
          <w:p>
            <w:pPr>
              <w:spacing w:after="0"/>
              <w:jc w:val="left"/>
            </w:pPr>
            <w:r>
              <w:rPr>
                <w:sz w:val="16"/>
              </w:rPr>
              <w:t>2027-08-11 once adopted</w:t>
            </w:r>
          </w:p>
        </w:tc>
        <w:tc>
          <w:tcPr>
            <w:tcW w:type="dxa" w:w="826"/>
          </w:tcPr>
          <w:p>
            <w:pPr>
              <w:spacing w:after="0"/>
              <w:jc w:val="right"/>
            </w:pPr>
          </w:p>
        </w:tc>
        <w:tc>
          <w:tcPr>
            <w:tcW w:type="dxa" w:w="2438"/>
          </w:tcPr>
          <w:p>
            <w:pPr>
              <w:spacing w:after="0"/>
              <w:jc w:val="left"/>
            </w:pPr>
            <w:r>
              <w:rPr>
                <w:sz w:val="16"/>
              </w:rPr>
              <w:t>FEMA tracker shows a plan approvable pending adoption</w:t>
            </w:r>
          </w:p>
        </w:tc>
        <w:tc>
          <w:tcPr>
            <w:tcW w:type="dxa" w:w="2193"/>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6"/>
        <w:gridCol w:w="1037"/>
        <w:gridCol w:w="1215"/>
        <w:gridCol w:w="1380"/>
        <w:gridCol w:w="1037"/>
        <w:gridCol w:w="1126"/>
        <w:gridCol w:w="1975"/>
        <w:gridCol w:w="1201"/>
        <w:gridCol w:w="2186"/>
        <w:gridCol w:w="2229"/>
      </w:tblGrid>
      <w:tr>
        <w:trPr>
          <w:cantSplit/>
          <w:tblHeader/>
        </w:trPr>
        <w:tc>
          <w:tcPr>
            <w:tcW w:type="dxa" w:w="72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3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29"/>
            <w:shd w:val="clear" w:color="auto" w:fill="E8E8E8"/>
          </w:tcPr>
          <w:p>
            <w:pPr>
              <w:spacing w:after="0"/>
              <w:jc w:val="left"/>
            </w:pPr>
            <w:r>
              <w:rPr>
                <w:b/>
                <w:sz w:val="16"/>
              </w:rPr>
              <w:t>Storm Events coverage note</w:t>
            </w:r>
          </w:p>
        </w:tc>
      </w:tr>
      <w:tr>
        <w:trPr>
          <w:cantSplit/>
        </w:trPr>
        <w:tc>
          <w:tcPr>
            <w:tcW w:type="dxa" w:w="726"/>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Very Low</w:t>
            </w:r>
          </w:p>
        </w:tc>
        <w:tc>
          <w:tcPr>
            <w:tcW w:type="dxa" w:w="1380"/>
          </w:tcPr>
          <w:p>
            <w:pPr>
              <w:spacing w:after="0"/>
              <w:jc w:val="left"/>
            </w:pPr>
            <w:r>
              <w:rPr>
                <w:sz w:val="16"/>
              </w:rPr>
              <w:t>Very Low</w:t>
            </w:r>
          </w:p>
        </w:tc>
        <w:tc>
          <w:tcPr>
            <w:tcW w:type="dxa" w:w="1037"/>
          </w:tcPr>
          <w:p>
            <w:pPr>
              <w:spacing w:after="0"/>
              <w:jc w:val="right"/>
            </w:pPr>
            <w:r>
              <w:rPr>
                <w:sz w:val="16"/>
              </w:rPr>
              <w:t>$1,337,845</w:t>
            </w:r>
          </w:p>
        </w:tc>
        <w:tc>
          <w:tcPr>
            <w:tcW w:type="dxa" w:w="1126"/>
          </w:tcPr>
          <w:p>
            <w:pPr>
              <w:spacing w:after="0"/>
              <w:jc w:val="right"/>
            </w:pPr>
            <w:r>
              <w:rPr>
                <w:sz w:val="16"/>
              </w:rPr>
              <w:t>$30</w:t>
            </w:r>
          </w:p>
        </w:tc>
        <w:tc>
          <w:tcPr>
            <w:tcW w:type="dxa" w:w="1975"/>
          </w:tcPr>
          <w:p>
            <w:pPr>
              <w:spacing w:after="0"/>
              <w:jc w:val="right"/>
            </w:pPr>
            <w:r>
              <w:rPr>
                <w:sz w:val="16"/>
              </w:rPr>
              <w:t>$1,880</w:t>
            </w:r>
          </w:p>
        </w:tc>
        <w:tc>
          <w:tcPr>
            <w:tcW w:type="dxa" w:w="1201"/>
          </w:tcPr>
          <w:p>
            <w:pPr>
              <w:spacing w:after="0"/>
              <w:jc w:val="right"/>
            </w:pPr>
            <w:r>
              <w:rPr>
                <w:sz w:val="16"/>
              </w:rPr>
              <w:t>$1,339,755</w:t>
            </w:r>
          </w:p>
        </w:tc>
        <w:tc>
          <w:tcPr>
            <w:tcW w:type="dxa" w:w="2186"/>
          </w:tcPr>
          <w:p>
            <w:pPr>
              <w:spacing w:after="0"/>
              <w:jc w:val="right"/>
            </w:pPr>
            <w:r>
              <w:rPr>
                <w:sz w:val="16"/>
              </w:rPr>
              <w:t>10</w:t>
            </w:r>
          </w:p>
        </w:tc>
        <w:tc>
          <w:tcPr>
            <w:tcW w:type="dxa" w:w="2229"/>
          </w:tcPr>
          <w:p>
            <w:pPr>
              <w:spacing w:after="0"/>
              <w:jc w:val="left"/>
            </w:pPr>
          </w:p>
        </w:tc>
      </w:tr>
      <w:tr>
        <w:trPr>
          <w:cantSplit/>
        </w:trPr>
        <w:tc>
          <w:tcPr>
            <w:tcW w:type="dxa" w:w="726"/>
          </w:tcPr>
          <w:p>
            <w:pPr>
              <w:spacing w:after="0"/>
              <w:jc w:val="right"/>
            </w:pPr>
            <w:r>
              <w:rPr>
                <w:sz w:val="16"/>
              </w:rPr>
              <w:t>2</w:t>
            </w:r>
          </w:p>
        </w:tc>
        <w:tc>
          <w:tcPr>
            <w:tcW w:type="dxa" w:w="1037"/>
          </w:tcPr>
          <w:p>
            <w:pPr>
              <w:spacing w:after="0"/>
              <w:jc w:val="left"/>
            </w:pPr>
            <w:r>
              <w:rPr>
                <w:sz w:val="16"/>
              </w:rPr>
              <w:t>Cold Wave</w:t>
            </w:r>
          </w:p>
        </w:tc>
        <w:tc>
          <w:tcPr>
            <w:tcW w:type="dxa" w:w="1215"/>
          </w:tcPr>
          <w:p>
            <w:pPr>
              <w:spacing w:after="0"/>
              <w:jc w:val="left"/>
            </w:pPr>
            <w:r>
              <w:rPr>
                <w:sz w:val="16"/>
              </w:rPr>
              <w:t>Relatively Low</w:t>
            </w:r>
          </w:p>
        </w:tc>
        <w:tc>
          <w:tcPr>
            <w:tcW w:type="dxa" w:w="1380"/>
          </w:tcPr>
          <w:p>
            <w:pPr>
              <w:spacing w:after="0"/>
              <w:jc w:val="left"/>
            </w:pPr>
            <w:r>
              <w:rPr>
                <w:sz w:val="16"/>
              </w:rPr>
              <w:t>Relatively Low</w:t>
            </w:r>
          </w:p>
        </w:tc>
        <w:tc>
          <w:tcPr>
            <w:tcW w:type="dxa" w:w="1037"/>
          </w:tcPr>
          <w:p>
            <w:pPr>
              <w:spacing w:after="0"/>
              <w:jc w:val="right"/>
            </w:pPr>
            <w:r>
              <w:rPr>
                <w:sz w:val="16"/>
              </w:rPr>
              <w:t>$203</w:t>
            </w:r>
          </w:p>
        </w:tc>
        <w:tc>
          <w:tcPr>
            <w:tcW w:type="dxa" w:w="1126"/>
          </w:tcPr>
          <w:p>
            <w:pPr>
              <w:spacing w:after="0"/>
              <w:jc w:val="right"/>
            </w:pPr>
            <w:r>
              <w:rPr>
                <w:sz w:val="16"/>
              </w:rPr>
              <w:t>$3,544</w:t>
            </w:r>
          </w:p>
        </w:tc>
        <w:tc>
          <w:tcPr>
            <w:tcW w:type="dxa" w:w="1975"/>
          </w:tcPr>
          <w:p>
            <w:pPr>
              <w:spacing w:after="0"/>
              <w:jc w:val="right"/>
            </w:pPr>
            <w:r>
              <w:rPr>
                <w:sz w:val="16"/>
              </w:rPr>
              <w:t>$671,888</w:t>
            </w:r>
          </w:p>
        </w:tc>
        <w:tc>
          <w:tcPr>
            <w:tcW w:type="dxa" w:w="1201"/>
          </w:tcPr>
          <w:p>
            <w:pPr>
              <w:spacing w:after="0"/>
              <w:jc w:val="right"/>
            </w:pPr>
            <w:r>
              <w:rPr>
                <w:sz w:val="16"/>
              </w:rPr>
              <w:t>$675,635</w:t>
            </w:r>
          </w:p>
        </w:tc>
        <w:tc>
          <w:tcPr>
            <w:tcW w:type="dxa" w:w="2186"/>
          </w:tcPr>
          <w:p>
            <w:pPr>
              <w:spacing w:after="0"/>
              <w:jc w:val="right"/>
            </w:pPr>
            <w:r>
              <w:rPr>
                <w:sz w:val="16"/>
              </w:rPr>
              <w:t>46</w:t>
            </w:r>
          </w:p>
        </w:tc>
        <w:tc>
          <w:tcPr>
            <w:tcW w:type="dxa" w:w="2229"/>
          </w:tcPr>
          <w:p>
            <w:pPr>
              <w:spacing w:after="0"/>
              <w:jc w:val="left"/>
            </w:pPr>
            <w:r>
              <w:rPr>
                <w:sz w:val="16"/>
              </w:rPr>
              <w:t>Includes 10 Frost/Freeze records (outside NRI's Cold Wave definition; counted in this table and in B1-d, not in the B1-e descriptor).</w:t>
            </w:r>
          </w:p>
        </w:tc>
      </w:tr>
      <w:tr>
        <w:trPr>
          <w:cantSplit/>
        </w:trPr>
        <w:tc>
          <w:tcPr>
            <w:tcW w:type="dxa" w:w="726"/>
          </w:tcPr>
          <w:p>
            <w:pPr>
              <w:spacing w:after="0"/>
              <w:jc w:val="right"/>
            </w:pPr>
            <w:r>
              <w:rPr>
                <w:sz w:val="16"/>
              </w:rPr>
              <w:t>3</w:t>
            </w:r>
          </w:p>
        </w:tc>
        <w:tc>
          <w:tcPr>
            <w:tcW w:type="dxa" w:w="1037"/>
          </w:tcPr>
          <w:p>
            <w:pPr>
              <w:spacing w:after="0"/>
              <w:jc w:val="left"/>
            </w:pPr>
            <w:r>
              <w:rPr>
                <w:sz w:val="16"/>
              </w:rPr>
              <w:t>Strong Wind</w:t>
            </w:r>
          </w:p>
        </w:tc>
        <w:tc>
          <w:tcPr>
            <w:tcW w:type="dxa" w:w="1215"/>
          </w:tcPr>
          <w:p>
            <w:pPr>
              <w:spacing w:after="0"/>
              <w:jc w:val="left"/>
            </w:pPr>
            <w:r>
              <w:rPr>
                <w:sz w:val="16"/>
              </w:rPr>
              <w:t>Very Low</w:t>
            </w:r>
          </w:p>
        </w:tc>
        <w:tc>
          <w:tcPr>
            <w:tcW w:type="dxa" w:w="1380"/>
          </w:tcPr>
          <w:p>
            <w:pPr>
              <w:spacing w:after="0"/>
              <w:jc w:val="left"/>
            </w:pPr>
            <w:r>
              <w:rPr>
                <w:sz w:val="16"/>
              </w:rPr>
              <w:t>Relatively Low</w:t>
            </w:r>
          </w:p>
        </w:tc>
        <w:tc>
          <w:tcPr>
            <w:tcW w:type="dxa" w:w="1037"/>
          </w:tcPr>
          <w:p>
            <w:pPr>
              <w:spacing w:after="0"/>
              <w:jc w:val="right"/>
            </w:pPr>
            <w:r>
              <w:rPr>
                <w:sz w:val="16"/>
              </w:rPr>
              <w:t>$15,118</w:t>
            </w:r>
          </w:p>
        </w:tc>
        <w:tc>
          <w:tcPr>
            <w:tcW w:type="dxa" w:w="1126"/>
          </w:tcPr>
          <w:p>
            <w:pPr>
              <w:spacing w:after="0"/>
              <w:jc w:val="right"/>
            </w:pPr>
            <w:r>
              <w:rPr>
                <w:sz w:val="16"/>
              </w:rPr>
              <w:t>$62,361</w:t>
            </w:r>
          </w:p>
        </w:tc>
        <w:tc>
          <w:tcPr>
            <w:tcW w:type="dxa" w:w="1975"/>
          </w:tcPr>
          <w:p>
            <w:pPr>
              <w:spacing w:after="0"/>
              <w:jc w:val="right"/>
            </w:pPr>
            <w:r>
              <w:rPr>
                <w:sz w:val="16"/>
              </w:rPr>
              <w:t>$40,866</w:t>
            </w:r>
          </w:p>
        </w:tc>
        <w:tc>
          <w:tcPr>
            <w:tcW w:type="dxa" w:w="1201"/>
          </w:tcPr>
          <w:p>
            <w:pPr>
              <w:spacing w:after="0"/>
              <w:jc w:val="right"/>
            </w:pPr>
            <w:r>
              <w:rPr>
                <w:sz w:val="16"/>
              </w:rPr>
              <w:t>$118,345</w:t>
            </w:r>
          </w:p>
        </w:tc>
        <w:tc>
          <w:tcPr>
            <w:tcW w:type="dxa" w:w="2186"/>
          </w:tcPr>
          <w:p>
            <w:pPr>
              <w:spacing w:after="0"/>
              <w:jc w:val="right"/>
            </w:pPr>
            <w:r>
              <w:rPr>
                <w:sz w:val="16"/>
              </w:rPr>
              <w:t>83</w:t>
            </w:r>
          </w:p>
        </w:tc>
        <w:tc>
          <w:tcPr>
            <w:tcW w:type="dxa" w:w="2229"/>
          </w:tcPr>
          <w:p>
            <w:pPr>
              <w:spacing w:after="0"/>
              <w:jc w:val="left"/>
            </w:pPr>
            <w:r>
              <w:rPr>
                <w:sz w:val="16"/>
              </w:rPr>
              <w:t>Includes 18 High Wind and 1 Strong Wind records (NOAA non-thunderstorm wind types, outside NRI's Strong Wind definition).</w:t>
            </w:r>
          </w:p>
        </w:tc>
      </w:tr>
      <w:tr>
        <w:trPr>
          <w:cantSplit/>
        </w:trPr>
        <w:tc>
          <w:tcPr>
            <w:tcW w:type="dxa" w:w="726"/>
          </w:tcPr>
          <w:p>
            <w:pPr>
              <w:spacing w:after="0"/>
              <w:jc w:val="right"/>
            </w:pPr>
            <w:r>
              <w:rPr>
                <w:sz w:val="16"/>
              </w:rPr>
              <w:t>4</w:t>
            </w:r>
          </w:p>
        </w:tc>
        <w:tc>
          <w:tcPr>
            <w:tcW w:type="dxa" w:w="1037"/>
          </w:tcPr>
          <w:p>
            <w:pPr>
              <w:spacing w:after="0"/>
              <w:jc w:val="left"/>
            </w:pPr>
            <w:r>
              <w:rPr>
                <w:sz w:val="16"/>
              </w:rPr>
              <w:t>Lightning</w:t>
            </w:r>
          </w:p>
        </w:tc>
        <w:tc>
          <w:tcPr>
            <w:tcW w:type="dxa" w:w="1215"/>
          </w:tcPr>
          <w:p>
            <w:pPr>
              <w:spacing w:after="0"/>
              <w:jc w:val="left"/>
            </w:pPr>
            <w:r>
              <w:rPr>
                <w:sz w:val="16"/>
              </w:rPr>
              <w:t>Relatively Low</w:t>
            </w:r>
          </w:p>
        </w:tc>
        <w:tc>
          <w:tcPr>
            <w:tcW w:type="dxa" w:w="1380"/>
          </w:tcPr>
          <w:p>
            <w:pPr>
              <w:spacing w:after="0"/>
              <w:jc w:val="left"/>
            </w:pPr>
            <w:r>
              <w:rPr>
                <w:sz w:val="16"/>
              </w:rPr>
              <w:t>Very Low</w:t>
            </w:r>
          </w:p>
        </w:tc>
        <w:tc>
          <w:tcPr>
            <w:tcW w:type="dxa" w:w="1037"/>
          </w:tcPr>
          <w:p>
            <w:pPr>
              <w:spacing w:after="0"/>
              <w:jc w:val="right"/>
            </w:pPr>
            <w:r>
              <w:rPr>
                <w:sz w:val="16"/>
              </w:rPr>
              <w:t>$4,351</w:t>
            </w:r>
          </w:p>
        </w:tc>
        <w:tc>
          <w:tcPr>
            <w:tcW w:type="dxa" w:w="1126"/>
          </w:tcPr>
          <w:p>
            <w:pPr>
              <w:spacing w:after="0"/>
              <w:jc w:val="right"/>
            </w:pPr>
            <w:r>
              <w:rPr>
                <w:sz w:val="16"/>
              </w:rPr>
              <w:t>n/a</w:t>
            </w:r>
          </w:p>
        </w:tc>
        <w:tc>
          <w:tcPr>
            <w:tcW w:type="dxa" w:w="1975"/>
          </w:tcPr>
          <w:p>
            <w:pPr>
              <w:spacing w:after="0"/>
              <w:jc w:val="right"/>
            </w:pPr>
            <w:r>
              <w:rPr>
                <w:sz w:val="16"/>
              </w:rPr>
              <w:t>$74,500</w:t>
            </w:r>
          </w:p>
        </w:tc>
        <w:tc>
          <w:tcPr>
            <w:tcW w:type="dxa" w:w="1201"/>
          </w:tcPr>
          <w:p>
            <w:pPr>
              <w:spacing w:after="0"/>
              <w:jc w:val="right"/>
            </w:pPr>
            <w:r>
              <w:rPr>
                <w:sz w:val="16"/>
              </w:rPr>
              <w:t>$78,850</w:t>
            </w:r>
          </w:p>
        </w:tc>
        <w:tc>
          <w:tcPr>
            <w:tcW w:type="dxa" w:w="2186"/>
          </w:tcPr>
          <w:p>
            <w:pPr>
              <w:spacing w:after="0"/>
              <w:jc w:val="right"/>
            </w:pPr>
            <w:r>
              <w:rPr>
                <w:sz w:val="16"/>
              </w:rPr>
              <w:t>0</w:t>
            </w:r>
          </w:p>
        </w:tc>
        <w:tc>
          <w:tcPr>
            <w:tcW w:type="dxa" w:w="2229"/>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5</w:t>
            </w:r>
          </w:p>
        </w:tc>
        <w:tc>
          <w:tcPr>
            <w:tcW w:type="dxa" w:w="1037"/>
          </w:tcPr>
          <w:p>
            <w:pPr>
              <w:spacing w:after="0"/>
              <w:jc w:val="left"/>
            </w:pPr>
            <w:r>
              <w:rPr>
                <w:sz w:val="16"/>
              </w:rPr>
              <w:t>Winter Weather</w:t>
            </w:r>
          </w:p>
        </w:tc>
        <w:tc>
          <w:tcPr>
            <w:tcW w:type="dxa" w:w="1215"/>
          </w:tcPr>
          <w:p>
            <w:pPr>
              <w:spacing w:after="0"/>
              <w:jc w:val="left"/>
            </w:pPr>
            <w:r>
              <w:rPr>
                <w:sz w:val="16"/>
              </w:rPr>
              <w:t>Relatively Low</w:t>
            </w:r>
          </w:p>
        </w:tc>
        <w:tc>
          <w:tcPr>
            <w:tcW w:type="dxa" w:w="1380"/>
          </w:tcPr>
          <w:p>
            <w:pPr>
              <w:spacing w:after="0"/>
              <w:jc w:val="left"/>
            </w:pPr>
            <w:r>
              <w:rPr>
                <w:sz w:val="16"/>
              </w:rPr>
              <w:t>Relatively Low</w:t>
            </w:r>
          </w:p>
        </w:tc>
        <w:tc>
          <w:tcPr>
            <w:tcW w:type="dxa" w:w="1037"/>
          </w:tcPr>
          <w:p>
            <w:pPr>
              <w:spacing w:after="0"/>
              <w:jc w:val="right"/>
            </w:pPr>
            <w:r>
              <w:rPr>
                <w:sz w:val="16"/>
              </w:rPr>
              <w:t>$3,732</w:t>
            </w:r>
          </w:p>
        </w:tc>
        <w:tc>
          <w:tcPr>
            <w:tcW w:type="dxa" w:w="1126"/>
          </w:tcPr>
          <w:p>
            <w:pPr>
              <w:spacing w:after="0"/>
              <w:jc w:val="right"/>
            </w:pPr>
            <w:r>
              <w:rPr>
                <w:sz w:val="16"/>
              </w:rPr>
              <w:t>$51</w:t>
            </w:r>
          </w:p>
        </w:tc>
        <w:tc>
          <w:tcPr>
            <w:tcW w:type="dxa" w:w="1975"/>
          </w:tcPr>
          <w:p>
            <w:pPr>
              <w:spacing w:after="0"/>
              <w:jc w:val="right"/>
            </w:pPr>
            <w:r>
              <w:rPr>
                <w:sz w:val="16"/>
              </w:rPr>
              <w:t>$66,182</w:t>
            </w:r>
          </w:p>
        </w:tc>
        <w:tc>
          <w:tcPr>
            <w:tcW w:type="dxa" w:w="1201"/>
          </w:tcPr>
          <w:p>
            <w:pPr>
              <w:spacing w:after="0"/>
              <w:jc w:val="right"/>
            </w:pPr>
            <w:r>
              <w:rPr>
                <w:sz w:val="16"/>
              </w:rPr>
              <w:t>$69,965</w:t>
            </w:r>
          </w:p>
        </w:tc>
        <w:tc>
          <w:tcPr>
            <w:tcW w:type="dxa" w:w="2186"/>
          </w:tcPr>
          <w:p>
            <w:pPr>
              <w:spacing w:after="0"/>
              <w:jc w:val="right"/>
            </w:pPr>
            <w:r>
              <w:rPr>
                <w:sz w:val="16"/>
              </w:rPr>
              <w:t>396</w:t>
            </w:r>
          </w:p>
        </w:tc>
        <w:tc>
          <w:tcPr>
            <w:tcW w:type="dxa" w:w="2229"/>
          </w:tcPr>
          <w:p>
            <w:pPr>
              <w:spacing w:after="0"/>
              <w:jc w:val="left"/>
            </w:pPr>
            <w:r>
              <w:rPr>
                <w:sz w:val="16"/>
              </w:rPr>
              <w:t>Includes 1 Sleet record (outside NRI's Winter Weather definition).</w:t>
            </w:r>
          </w:p>
        </w:tc>
      </w:tr>
      <w:tr>
        <w:trPr>
          <w:cantSplit/>
        </w:trPr>
        <w:tc>
          <w:tcPr>
            <w:tcW w:type="dxa" w:w="726"/>
          </w:tcPr>
          <w:p>
            <w:pPr>
              <w:spacing w:after="0"/>
              <w:jc w:val="right"/>
            </w:pPr>
            <w:r>
              <w:rPr>
                <w:sz w:val="16"/>
              </w:rPr>
              <w:t>6</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380"/>
          </w:tcPr>
          <w:p>
            <w:pPr>
              <w:spacing w:after="0"/>
              <w:jc w:val="left"/>
            </w:pPr>
            <w:r>
              <w:rPr>
                <w:sz w:val="16"/>
              </w:rPr>
              <w:t>Very Low</w:t>
            </w:r>
          </w:p>
        </w:tc>
        <w:tc>
          <w:tcPr>
            <w:tcW w:type="dxa" w:w="1037"/>
          </w:tcPr>
          <w:p>
            <w:pPr>
              <w:spacing w:after="0"/>
              <w:jc w:val="right"/>
            </w:pPr>
            <w:r>
              <w:rPr>
                <w:sz w:val="16"/>
              </w:rPr>
              <w:t>$43,478</w:t>
            </w:r>
          </w:p>
        </w:tc>
        <w:tc>
          <w:tcPr>
            <w:tcW w:type="dxa" w:w="1126"/>
          </w:tcPr>
          <w:p>
            <w:pPr>
              <w:spacing w:after="0"/>
              <w:jc w:val="right"/>
            </w:pPr>
            <w:r>
              <w:rPr>
                <w:sz w:val="16"/>
              </w:rPr>
              <w:t>$485</w:t>
            </w:r>
          </w:p>
        </w:tc>
        <w:tc>
          <w:tcPr>
            <w:tcW w:type="dxa" w:w="1975"/>
          </w:tcPr>
          <w:p>
            <w:pPr>
              <w:spacing w:after="0"/>
              <w:jc w:val="right"/>
            </w:pPr>
            <w:r>
              <w:rPr>
                <w:sz w:val="16"/>
              </w:rPr>
              <w:t>$1,370</w:t>
            </w:r>
          </w:p>
        </w:tc>
        <w:tc>
          <w:tcPr>
            <w:tcW w:type="dxa" w:w="1201"/>
          </w:tcPr>
          <w:p>
            <w:pPr>
              <w:spacing w:after="0"/>
              <w:jc w:val="right"/>
            </w:pPr>
            <w:r>
              <w:rPr>
                <w:sz w:val="16"/>
              </w:rPr>
              <w:t>$45,333</w:t>
            </w:r>
          </w:p>
        </w:tc>
        <w:tc>
          <w:tcPr>
            <w:tcW w:type="dxa" w:w="2186"/>
          </w:tcPr>
          <w:p>
            <w:pPr>
              <w:spacing w:after="0"/>
              <w:jc w:val="right"/>
            </w:pPr>
            <w:r>
              <w:rPr>
                <w:sz w:val="16"/>
              </w:rPr>
              <w:t>53</w:t>
            </w:r>
          </w:p>
        </w:tc>
        <w:tc>
          <w:tcPr>
            <w:tcW w:type="dxa" w:w="2229"/>
          </w:tcPr>
          <w:p>
            <w:pPr>
              <w:spacing w:after="0"/>
              <w:jc w:val="left"/>
            </w:pPr>
          </w:p>
        </w:tc>
      </w:tr>
      <w:tr>
        <w:trPr>
          <w:cantSplit/>
        </w:trPr>
        <w:tc>
          <w:tcPr>
            <w:tcW w:type="dxa" w:w="726"/>
          </w:tcPr>
          <w:p>
            <w:pPr>
              <w:spacing w:after="0"/>
              <w:jc w:val="right"/>
            </w:pPr>
            <w:r>
              <w:rPr>
                <w:sz w:val="16"/>
              </w:rPr>
              <w:t>7</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380"/>
          </w:tcPr>
          <w:p>
            <w:pPr>
              <w:spacing w:after="0"/>
              <w:jc w:val="left"/>
            </w:pPr>
            <w:r>
              <w:rPr>
                <w:sz w:val="16"/>
              </w:rPr>
              <w:t>Very Low</w:t>
            </w:r>
          </w:p>
        </w:tc>
        <w:tc>
          <w:tcPr>
            <w:tcW w:type="dxa" w:w="1037"/>
          </w:tcPr>
          <w:p>
            <w:pPr>
              <w:spacing w:after="0"/>
              <w:jc w:val="right"/>
            </w:pPr>
            <w:r>
              <w:rPr>
                <w:sz w:val="16"/>
              </w:rPr>
              <w:t>$13,637</w:t>
            </w:r>
          </w:p>
        </w:tc>
        <w:tc>
          <w:tcPr>
            <w:tcW w:type="dxa" w:w="1126"/>
          </w:tcPr>
          <w:p>
            <w:pPr>
              <w:spacing w:after="0"/>
              <w:jc w:val="right"/>
            </w:pPr>
            <w:r>
              <w:rPr>
                <w:sz w:val="16"/>
              </w:rPr>
              <w:t>$31</w:t>
            </w:r>
          </w:p>
        </w:tc>
        <w:tc>
          <w:tcPr>
            <w:tcW w:type="dxa" w:w="1975"/>
          </w:tcPr>
          <w:p>
            <w:pPr>
              <w:spacing w:after="0"/>
              <w:jc w:val="right"/>
            </w:pPr>
            <w:r>
              <w:rPr>
                <w:sz w:val="16"/>
              </w:rPr>
              <w:t>$18,626</w:t>
            </w:r>
          </w:p>
        </w:tc>
        <w:tc>
          <w:tcPr>
            <w:tcW w:type="dxa" w:w="1201"/>
          </w:tcPr>
          <w:p>
            <w:pPr>
              <w:spacing w:after="0"/>
              <w:jc w:val="right"/>
            </w:pPr>
            <w:r>
              <w:rPr>
                <w:sz w:val="16"/>
              </w:rPr>
              <w:t>$32,295</w:t>
            </w:r>
          </w:p>
        </w:tc>
        <w:tc>
          <w:tcPr>
            <w:tcW w:type="dxa" w:w="2186"/>
          </w:tcPr>
          <w:p>
            <w:pPr>
              <w:spacing w:after="0"/>
              <w:jc w:val="right"/>
            </w:pPr>
            <w:r>
              <w:rPr>
                <w:sz w:val="16"/>
              </w:rPr>
              <w:t>1</w:t>
            </w:r>
          </w:p>
        </w:tc>
        <w:tc>
          <w:tcPr>
            <w:tcW w:type="dxa" w:w="2229"/>
          </w:tcPr>
          <w:p>
            <w:pPr>
              <w:spacing w:after="0"/>
              <w:jc w:val="left"/>
            </w:pPr>
          </w:p>
        </w:tc>
      </w:tr>
      <w:tr>
        <w:trPr>
          <w:cantSplit/>
        </w:trPr>
        <w:tc>
          <w:tcPr>
            <w:tcW w:type="dxa" w:w="726"/>
          </w:tcPr>
          <w:p>
            <w:pPr>
              <w:spacing w:after="0"/>
              <w:jc w:val="right"/>
            </w:pPr>
            <w:r>
              <w:rPr>
                <w:sz w:val="16"/>
              </w:rPr>
              <w:t>8</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380"/>
          </w:tcPr>
          <w:p>
            <w:pPr>
              <w:spacing w:after="0"/>
              <w:jc w:val="left"/>
            </w:pPr>
            <w:r>
              <w:rPr>
                <w:sz w:val="16"/>
              </w:rPr>
              <w:t>Very Low</w:t>
            </w:r>
          </w:p>
        </w:tc>
        <w:tc>
          <w:tcPr>
            <w:tcW w:type="dxa" w:w="1037"/>
          </w:tcPr>
          <w:p>
            <w:pPr>
              <w:spacing w:after="0"/>
              <w:jc w:val="right"/>
            </w:pPr>
            <w:r>
              <w:rPr>
                <w:sz w:val="16"/>
              </w:rPr>
              <w:t>$11,525</w:t>
            </w:r>
          </w:p>
        </w:tc>
        <w:tc>
          <w:tcPr>
            <w:tcW w:type="dxa" w:w="1126"/>
          </w:tcPr>
          <w:p>
            <w:pPr>
              <w:spacing w:after="0"/>
              <w:jc w:val="right"/>
            </w:pPr>
            <w:r>
              <w:rPr>
                <w:sz w:val="16"/>
              </w:rPr>
              <w:t>$7</w:t>
            </w:r>
          </w:p>
        </w:tc>
        <w:tc>
          <w:tcPr>
            <w:tcW w:type="dxa" w:w="1975"/>
          </w:tcPr>
          <w:p>
            <w:pPr>
              <w:spacing w:after="0"/>
              <w:jc w:val="right"/>
            </w:pPr>
            <w:r>
              <w:rPr>
                <w:sz w:val="16"/>
              </w:rPr>
              <w:t>$1,455</w:t>
            </w:r>
          </w:p>
        </w:tc>
        <w:tc>
          <w:tcPr>
            <w:tcW w:type="dxa" w:w="1201"/>
          </w:tcPr>
          <w:p>
            <w:pPr>
              <w:spacing w:after="0"/>
              <w:jc w:val="right"/>
            </w:pPr>
            <w:r>
              <w:rPr>
                <w:sz w:val="16"/>
              </w:rPr>
              <w:t>$12,987</w:t>
            </w:r>
          </w:p>
        </w:tc>
        <w:tc>
          <w:tcPr>
            <w:tcW w:type="dxa" w:w="2186"/>
          </w:tcPr>
          <w:p>
            <w:pPr>
              <w:spacing w:after="0"/>
              <w:jc w:val="right"/>
            </w:pPr>
            <w:r>
              <w:rPr>
                <w:sz w:val="16"/>
              </w:rPr>
              <w:t>1</w:t>
            </w:r>
          </w:p>
        </w:tc>
        <w:tc>
          <w:tcPr>
            <w:tcW w:type="dxa" w:w="2229"/>
          </w:tcPr>
          <w:p>
            <w:pPr>
              <w:spacing w:after="0"/>
              <w:jc w:val="left"/>
            </w:pPr>
          </w:p>
        </w:tc>
      </w:tr>
      <w:tr>
        <w:trPr>
          <w:cantSplit/>
        </w:trPr>
        <w:tc>
          <w:tcPr>
            <w:tcW w:type="dxa" w:w="726"/>
          </w:tcPr>
          <w:p>
            <w:pPr>
              <w:spacing w:after="0"/>
              <w:jc w:val="right"/>
            </w:pPr>
            <w:r>
              <w:rPr>
                <w:sz w:val="16"/>
              </w:rPr>
              <w:t>9</w:t>
            </w:r>
          </w:p>
        </w:tc>
        <w:tc>
          <w:tcPr>
            <w:tcW w:type="dxa" w:w="1037"/>
          </w:tcPr>
          <w:p>
            <w:pPr>
              <w:spacing w:after="0"/>
              <w:jc w:val="left"/>
            </w:pPr>
            <w:r>
              <w:rPr>
                <w:sz w:val="16"/>
              </w:rPr>
              <w:t>Heat Wave</w:t>
            </w:r>
          </w:p>
        </w:tc>
        <w:tc>
          <w:tcPr>
            <w:tcW w:type="dxa" w:w="1215"/>
          </w:tcPr>
          <w:p>
            <w:pPr>
              <w:spacing w:after="0"/>
              <w:jc w:val="left"/>
            </w:pPr>
            <w:r>
              <w:rPr>
                <w:sz w:val="16"/>
              </w:rPr>
              <w:t>Very Low</w:t>
            </w:r>
          </w:p>
        </w:tc>
        <w:tc>
          <w:tcPr>
            <w:tcW w:type="dxa" w:w="1380"/>
          </w:tcPr>
          <w:p>
            <w:pPr>
              <w:spacing w:after="0"/>
              <w:jc w:val="left"/>
            </w:pPr>
            <w:r>
              <w:rPr>
                <w:sz w:val="16"/>
              </w:rPr>
              <w:t>Very Low</w:t>
            </w:r>
          </w:p>
        </w:tc>
        <w:tc>
          <w:tcPr>
            <w:tcW w:type="dxa" w:w="1037"/>
          </w:tcPr>
          <w:p>
            <w:pPr>
              <w:spacing w:after="0"/>
              <w:jc w:val="right"/>
            </w:pPr>
            <w:r>
              <w:rPr>
                <w:sz w:val="16"/>
              </w:rPr>
              <w:t>$46</w:t>
            </w:r>
          </w:p>
        </w:tc>
        <w:tc>
          <w:tcPr>
            <w:tcW w:type="dxa" w:w="1126"/>
          </w:tcPr>
          <w:p>
            <w:pPr>
              <w:spacing w:after="0"/>
              <w:jc w:val="right"/>
            </w:pPr>
            <w:r>
              <w:rPr>
                <w:sz w:val="16"/>
              </w:rPr>
              <w:t>under $1</w:t>
            </w:r>
          </w:p>
        </w:tc>
        <w:tc>
          <w:tcPr>
            <w:tcW w:type="dxa" w:w="1975"/>
          </w:tcPr>
          <w:p>
            <w:pPr>
              <w:spacing w:after="0"/>
              <w:jc w:val="right"/>
            </w:pPr>
            <w:r>
              <w:rPr>
                <w:sz w:val="16"/>
              </w:rPr>
              <w:t>$5,994</w:t>
            </w:r>
          </w:p>
        </w:tc>
        <w:tc>
          <w:tcPr>
            <w:tcW w:type="dxa" w:w="1201"/>
          </w:tcPr>
          <w:p>
            <w:pPr>
              <w:spacing w:after="0"/>
              <w:jc w:val="right"/>
            </w:pPr>
            <w:r>
              <w:rPr>
                <w:sz w:val="16"/>
              </w:rPr>
              <w:t>$6,040</w:t>
            </w:r>
          </w:p>
        </w:tc>
        <w:tc>
          <w:tcPr>
            <w:tcW w:type="dxa" w:w="2186"/>
          </w:tcPr>
          <w:p>
            <w:pPr>
              <w:spacing w:after="0"/>
              <w:jc w:val="right"/>
            </w:pPr>
            <w:r>
              <w:rPr>
                <w:sz w:val="16"/>
              </w:rPr>
              <w:t>5</w:t>
            </w:r>
          </w:p>
        </w:tc>
        <w:tc>
          <w:tcPr>
            <w:tcW w:type="dxa" w:w="2229"/>
          </w:tcPr>
          <w:p>
            <w:pPr>
              <w:spacing w:after="0"/>
              <w:jc w:val="left"/>
            </w:pPr>
          </w:p>
        </w:tc>
      </w:tr>
      <w:tr>
        <w:trPr>
          <w:cantSplit/>
        </w:trPr>
        <w:tc>
          <w:tcPr>
            <w:tcW w:type="dxa" w:w="726"/>
          </w:tcPr>
          <w:p>
            <w:pPr>
              <w:spacing w:after="0"/>
              <w:jc w:val="right"/>
            </w:pPr>
            <w:r>
              <w:rPr>
                <w:sz w:val="16"/>
              </w:rPr>
              <w:t>10</w:t>
            </w:r>
          </w:p>
        </w:tc>
        <w:tc>
          <w:tcPr>
            <w:tcW w:type="dxa" w:w="1037"/>
          </w:tcPr>
          <w:p>
            <w:pPr>
              <w:spacing w:after="0"/>
              <w:jc w:val="left"/>
            </w:pPr>
            <w:r>
              <w:rPr>
                <w:sz w:val="16"/>
              </w:rPr>
              <w:t>Drought</w:t>
            </w:r>
          </w:p>
        </w:tc>
        <w:tc>
          <w:tcPr>
            <w:tcW w:type="dxa" w:w="1215"/>
          </w:tcPr>
          <w:p>
            <w:pPr>
              <w:spacing w:after="0"/>
              <w:jc w:val="left"/>
            </w:pPr>
            <w:r>
              <w:rPr>
                <w:sz w:val="16"/>
              </w:rPr>
              <w:t>Very Low</w:t>
            </w:r>
          </w:p>
        </w:tc>
        <w:tc>
          <w:tcPr>
            <w:tcW w:type="dxa" w:w="138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$5,668</w:t>
            </w:r>
          </w:p>
        </w:tc>
        <w:tc>
          <w:tcPr>
            <w:tcW w:type="dxa" w:w="1975"/>
          </w:tcPr>
          <w:p>
            <w:pPr>
              <w:spacing w:after="0"/>
              <w:jc w:val="right"/>
            </w:pPr>
            <w:r>
              <w:rPr>
                <w:sz w:val="16"/>
              </w:rPr>
              <w:t>n/a</w:t>
            </w:r>
          </w:p>
        </w:tc>
        <w:tc>
          <w:tcPr>
            <w:tcW w:type="dxa" w:w="1201"/>
          </w:tcPr>
          <w:p>
            <w:pPr>
              <w:spacing w:after="0"/>
              <w:jc w:val="right"/>
            </w:pPr>
            <w:r>
              <w:rPr>
                <w:sz w:val="16"/>
              </w:rPr>
              <w:t>$5,668</w:t>
            </w:r>
          </w:p>
        </w:tc>
        <w:tc>
          <w:tcPr>
            <w:tcW w:type="dxa" w:w="2186"/>
          </w:tcPr>
          <w:p>
            <w:pPr>
              <w:spacing w:after="0"/>
              <w:jc w:val="right"/>
            </w:pPr>
            <w:r>
              <w:rPr>
                <w:sz w:val="16"/>
              </w:rPr>
              <w:t>0</w:t>
            </w:r>
          </w:p>
        </w:tc>
        <w:tc>
          <w:tcPr>
            <w:tcW w:type="dxa" w:w="2229"/>
          </w:tcPr>
          <w:p>
            <w:pPr>
              <w:spacing w:after="0"/>
              <w:jc w:val="left"/>
            </w:pPr>
            <w:r>
              <w:rPr>
                <w:sz w:val="16"/>
              </w:rPr>
              <w:t>Declared 1 time; no Storm Events record of this type.</w:t>
            </w:r>
          </w:p>
        </w:tc>
      </w:tr>
      <w:tr>
        <w:trPr>
          <w:cantSplit/>
        </w:trPr>
        <w:tc>
          <w:tcPr>
            <w:tcW w:type="dxa" w:w="726"/>
          </w:tcPr>
          <w:p>
            <w:pPr>
              <w:spacing w:after="0"/>
              <w:jc w:val="right"/>
            </w:pPr>
            <w:r>
              <w:rPr>
                <w:sz w:val="16"/>
              </w:rPr>
              <w:t>11</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380"/>
          </w:tcPr>
          <w:p>
            <w:pPr>
              <w:spacing w:after="0"/>
              <w:jc w:val="left"/>
            </w:pPr>
            <w:r>
              <w:rPr>
                <w:sz w:val="16"/>
              </w:rPr>
              <w:t>Very Low</w:t>
            </w:r>
          </w:p>
        </w:tc>
        <w:tc>
          <w:tcPr>
            <w:tcW w:type="dxa" w:w="1037"/>
          </w:tcPr>
          <w:p>
            <w:pPr>
              <w:spacing w:after="0"/>
              <w:jc w:val="right"/>
            </w:pPr>
            <w:r>
              <w:rPr>
                <w:sz w:val="16"/>
              </w:rPr>
              <w:t>$321</w:t>
            </w:r>
          </w:p>
        </w:tc>
        <w:tc>
          <w:tcPr>
            <w:tcW w:type="dxa" w:w="1126"/>
          </w:tcPr>
          <w:p>
            <w:pPr>
              <w:spacing w:after="0"/>
              <w:jc w:val="right"/>
            </w:pPr>
            <w:r>
              <w:rPr>
                <w:sz w:val="16"/>
              </w:rPr>
              <w:t>n/a</w:t>
            </w:r>
          </w:p>
        </w:tc>
        <w:tc>
          <w:tcPr>
            <w:tcW w:type="dxa" w:w="1975"/>
          </w:tcPr>
          <w:p>
            <w:pPr>
              <w:spacing w:after="0"/>
              <w:jc w:val="right"/>
            </w:pPr>
            <w:r>
              <w:rPr>
                <w:sz w:val="16"/>
              </w:rPr>
              <w:t>$396</w:t>
            </w:r>
          </w:p>
        </w:tc>
        <w:tc>
          <w:tcPr>
            <w:tcW w:type="dxa" w:w="1201"/>
          </w:tcPr>
          <w:p>
            <w:pPr>
              <w:spacing w:after="0"/>
              <w:jc w:val="right"/>
            </w:pPr>
            <w:r>
              <w:rPr>
                <w:sz w:val="16"/>
              </w:rPr>
              <w:t>$717</w:t>
            </w:r>
          </w:p>
        </w:tc>
        <w:tc>
          <w:tcPr>
            <w:tcW w:type="dxa" w:w="2186"/>
          </w:tcPr>
          <w:p>
            <w:pPr>
              <w:spacing w:after="0"/>
              <w:jc w:val="right"/>
            </w:pPr>
            <w:r>
              <w:rPr>
                <w:sz w:val="16"/>
              </w:rPr>
              <w:t>3</w:t>
            </w:r>
          </w:p>
        </w:tc>
        <w:tc>
          <w:tcPr>
            <w:tcW w:type="dxa" w:w="2229"/>
          </w:tcPr>
          <w:p>
            <w:pPr>
              <w:spacing w:after="0"/>
              <w:jc w:val="left"/>
            </w:pPr>
          </w:p>
        </w:tc>
      </w:tr>
      <w:tr>
        <w:trPr>
          <w:cantSplit/>
        </w:trPr>
        <w:tc>
          <w:tcPr>
            <w:tcW w:type="dxa" w:w="726"/>
          </w:tcPr>
          <w:p>
            <w:pPr>
              <w:spacing w:after="0"/>
              <w:jc w:val="right"/>
            </w:pPr>
            <w:r>
              <w:rPr>
                <w:sz w:val="16"/>
              </w:rPr>
              <w:t>12</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380"/>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975"/>
          </w:tcPr>
          <w:p>
            <w:pPr>
              <w:spacing w:after="0"/>
              <w:jc w:val="right"/>
            </w:pPr>
            <w:r>
              <w:rPr>
                <w:sz w:val="16"/>
              </w:rPr>
              <w:t>$14</w:t>
            </w:r>
          </w:p>
        </w:tc>
        <w:tc>
          <w:tcPr>
            <w:tcW w:type="dxa" w:w="1201"/>
          </w:tcPr>
          <w:p>
            <w:pPr>
              <w:spacing w:after="0"/>
              <w:jc w:val="right"/>
            </w:pPr>
            <w:r>
              <w:rPr>
                <w:sz w:val="16"/>
              </w:rPr>
              <w:t>$16</w:t>
            </w:r>
          </w:p>
        </w:tc>
        <w:tc>
          <w:tcPr>
            <w:tcW w:type="dxa" w:w="2186"/>
          </w:tcPr>
          <w:p>
            <w:pPr>
              <w:spacing w:after="0"/>
              <w:jc w:val="right"/>
            </w:pPr>
            <w:r>
              <w:rPr>
                <w:sz w:val="16"/>
              </w:rPr>
              <w:t>0</w:t>
            </w:r>
          </w:p>
        </w:tc>
        <w:tc>
          <w:tcPr>
            <w:tcW w:type="dxa" w:w="2229"/>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13</w:t>
            </w:r>
          </w:p>
        </w:tc>
        <w:tc>
          <w:tcPr>
            <w:tcW w:type="dxa" w:w="1037"/>
          </w:tcPr>
          <w:p>
            <w:pPr>
              <w:spacing w:after="0"/>
              <w:jc w:val="left"/>
            </w:pPr>
            <w:r>
              <w:rPr>
                <w:sz w:val="16"/>
              </w:rPr>
              <w:t>Coastal Flooding</w:t>
            </w:r>
          </w:p>
        </w:tc>
        <w:tc>
          <w:tcPr>
            <w:tcW w:type="dxa" w:w="1215"/>
          </w:tcPr>
          <w:p>
            <w:pPr>
              <w:spacing w:after="0"/>
              <w:jc w:val="left"/>
            </w:pPr>
            <w:r>
              <w:rPr>
                <w:sz w:val="16"/>
              </w:rPr>
              <w:t>Very Low</w:t>
            </w:r>
          </w:p>
        </w:tc>
        <w:tc>
          <w:tcPr>
            <w:tcW w:type="dxa" w:w="138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75"/>
          </w:tcPr>
          <w:p>
            <w:pPr>
              <w:spacing w:after="0"/>
              <w:jc w:val="right"/>
            </w:pPr>
            <w:r>
              <w:rPr>
                <w:sz w:val="16"/>
              </w:rPr>
              <w:t>$0</w:t>
            </w:r>
          </w:p>
        </w:tc>
        <w:tc>
          <w:tcPr>
            <w:tcW w:type="dxa" w:w="1201"/>
          </w:tcPr>
          <w:p>
            <w:pPr>
              <w:spacing w:after="0"/>
              <w:jc w:val="right"/>
            </w:pPr>
            <w:r>
              <w:rPr>
                <w:sz w:val="16"/>
              </w:rPr>
              <w:t>under $1</w:t>
            </w:r>
          </w:p>
        </w:tc>
        <w:tc>
          <w:tcPr>
            <w:tcW w:type="dxa" w:w="2186"/>
          </w:tcPr>
          <w:p>
            <w:pPr>
              <w:spacing w:after="0"/>
              <w:jc w:val="right"/>
            </w:pPr>
            <w:r>
              <w:rPr>
                <w:sz w:val="16"/>
              </w:rPr>
              <w:t>0</w:t>
            </w:r>
          </w:p>
        </w:tc>
        <w:tc>
          <w:tcPr>
            <w:tcW w:type="dxa" w:w="2229"/>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14</w:t>
            </w:r>
          </w:p>
        </w:tc>
        <w:tc>
          <w:tcPr>
            <w:tcW w:type="dxa" w:w="1037"/>
          </w:tcPr>
          <w:p>
            <w:pPr>
              <w:spacing w:after="0"/>
              <w:jc w:val="left"/>
            </w:pPr>
            <w:r>
              <w:rPr>
                <w:sz w:val="16"/>
              </w:rPr>
              <w:t>Earthquake</w:t>
            </w:r>
          </w:p>
        </w:tc>
        <w:tc>
          <w:tcPr>
            <w:tcW w:type="dxa" w:w="1215"/>
          </w:tcPr>
          <w:p>
            <w:pPr>
              <w:spacing w:after="0"/>
              <w:jc w:val="left"/>
            </w:pPr>
            <w:r>
              <w:rPr>
                <w:sz w:val="16"/>
              </w:rPr>
              <w:t>No Rating</w:t>
            </w:r>
          </w:p>
        </w:tc>
        <w:tc>
          <w:tcPr>
            <w:tcW w:type="dxa" w:w="138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75"/>
          </w:tcPr>
          <w:p>
            <w:pPr>
              <w:spacing w:after="0"/>
              <w:jc w:val="right"/>
            </w:pPr>
            <w:r>
              <w:rPr>
                <w:sz w:val="16"/>
              </w:rPr>
              <w:t>$0</w:t>
            </w:r>
          </w:p>
        </w:tc>
        <w:tc>
          <w:tcPr>
            <w:tcW w:type="dxa" w:w="1201"/>
          </w:tcPr>
          <w:p>
            <w:pPr>
              <w:spacing w:after="0"/>
              <w:jc w:val="right"/>
            </w:pPr>
            <w:r>
              <w:rPr>
                <w:sz w:val="16"/>
              </w:rPr>
              <w:t>$0</w:t>
            </w:r>
          </w:p>
        </w:tc>
        <w:tc>
          <w:tcPr>
            <w:tcW w:type="dxa" w:w="2186"/>
          </w:tcPr>
          <w:p>
            <w:pPr>
              <w:spacing w:after="0"/>
              <w:jc w:val="right"/>
            </w:pPr>
          </w:p>
        </w:tc>
        <w:tc>
          <w:tcPr>
            <w:tcW w:type="dxa" w:w="2229"/>
          </w:tcPr>
          <w:p>
            <w:pPr>
              <w:spacing w:after="0"/>
              <w:jc w:val="left"/>
            </w:pPr>
            <w:r>
              <w:rPr>
                <w:sz w:val="16"/>
              </w:rPr>
              <w:t>Storm Events does not record earthquakes.</w:t>
            </w:r>
          </w:p>
        </w:tc>
      </w:tr>
      <w:tr>
        <w:trPr>
          <w:cantSplit/>
        </w:trPr>
        <w:tc>
          <w:tcPr>
            <w:tcW w:type="dxa" w:w="726"/>
          </w:tcPr>
          <w:p>
            <w:pPr>
              <w:spacing w:after="0"/>
              <w:jc w:val="right"/>
            </w:pPr>
            <w:r>
              <w:rPr>
                <w:sz w:val="16"/>
              </w:rPr>
              <w:t>15</w:t>
            </w:r>
          </w:p>
        </w:tc>
        <w:tc>
          <w:tcPr>
            <w:tcW w:type="dxa" w:w="1037"/>
          </w:tcPr>
          <w:p>
            <w:pPr>
              <w:spacing w:after="0"/>
              <w:jc w:val="left"/>
            </w:pPr>
            <w:r>
              <w:rPr>
                <w:sz w:val="16"/>
              </w:rPr>
              <w:t>Hurricane</w:t>
            </w:r>
          </w:p>
        </w:tc>
        <w:tc>
          <w:tcPr>
            <w:tcW w:type="dxa" w:w="1215"/>
          </w:tcPr>
          <w:p>
            <w:pPr>
              <w:spacing w:after="0"/>
              <w:jc w:val="left"/>
            </w:pPr>
            <w:r>
              <w:rPr>
                <w:sz w:val="16"/>
              </w:rPr>
              <w:t>No Rating</w:t>
            </w:r>
          </w:p>
        </w:tc>
        <w:tc>
          <w:tcPr>
            <w:tcW w:type="dxa" w:w="138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75"/>
          </w:tcPr>
          <w:p>
            <w:pPr>
              <w:spacing w:after="0"/>
              <w:jc w:val="right"/>
            </w:pPr>
            <w:r>
              <w:rPr>
                <w:sz w:val="16"/>
              </w:rPr>
              <w:t>$0</w:t>
            </w:r>
          </w:p>
        </w:tc>
        <w:tc>
          <w:tcPr>
            <w:tcW w:type="dxa" w:w="1201"/>
          </w:tcPr>
          <w:p>
            <w:pPr>
              <w:spacing w:after="0"/>
              <w:jc w:val="right"/>
            </w:pPr>
            <w:r>
              <w:rPr>
                <w:sz w:val="16"/>
              </w:rPr>
              <w:t>$0</w:t>
            </w:r>
          </w:p>
        </w:tc>
        <w:tc>
          <w:tcPr>
            <w:tcW w:type="dxa" w:w="2186"/>
          </w:tcPr>
          <w:p>
            <w:pPr>
              <w:spacing w:after="0"/>
              <w:jc w:val="right"/>
            </w:pPr>
            <w:r>
              <w:rPr>
                <w:sz w:val="16"/>
              </w:rPr>
              <w:t>0</w:t>
            </w:r>
          </w:p>
        </w:tc>
        <w:tc>
          <w:tcPr>
            <w:tcW w:type="dxa" w:w="2229"/>
          </w:tcPr>
          <w:p>
            <w:pPr>
              <w:spacing w:after="0"/>
              <w:jc w:val="left"/>
            </w:pPr>
            <w:r>
              <w:rPr>
                <w:sz w:val="16"/>
              </w:rPr>
              <w:t>No recorded events in Storm Events since 1996 (data through 2026-06-30).</w:t>
            </w:r>
          </w:p>
        </w:tc>
      </w:tr>
      <w:tr>
        <w:trPr>
          <w:cantSplit/>
        </w:trPr>
        <w:tc>
          <w:tcPr>
            <w:tcW w:type="dxa" w:w="726"/>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Insufficient Data</w:t>
            </w:r>
          </w:p>
        </w:tc>
        <w:tc>
          <w:tcPr>
            <w:tcW w:type="dxa" w:w="1380"/>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75"/>
          </w:tcPr>
          <w:p>
            <w:pPr>
              <w:spacing w:after="0"/>
              <w:jc w:val="right"/>
            </w:pPr>
            <w:r>
              <w:rPr>
                <w:sz w:val="16"/>
              </w:rPr>
              <w:t>n/a</w:t>
            </w:r>
          </w:p>
        </w:tc>
        <w:tc>
          <w:tcPr>
            <w:tcW w:type="dxa" w:w="1201"/>
          </w:tcPr>
          <w:p>
            <w:pPr>
              <w:spacing w:after="0"/>
              <w:jc w:val="right"/>
            </w:pPr>
            <w:r>
              <w:rPr>
                <w:sz w:val="16"/>
              </w:rPr>
              <w:t>n/a</w:t>
            </w:r>
          </w:p>
        </w:tc>
        <w:tc>
          <w:tcPr>
            <w:tcW w:type="dxa" w:w="2186"/>
          </w:tcPr>
          <w:p>
            <w:pPr>
              <w:spacing w:after="0"/>
              <w:jc w:val="right"/>
            </w:pPr>
            <w:r>
              <w:rPr>
                <w:sz w:val="16"/>
              </w:rPr>
              <w:t>0</w:t>
            </w:r>
          </w:p>
        </w:tc>
        <w:tc>
          <w:tcPr>
            <w:tcW w:type="dxa" w:w="222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43"/>
        <w:gridCol w:w="10169"/>
      </w:tblGrid>
      <w:tr>
        <w:trPr>
          <w:cantSplit/>
          <w:tblHeader/>
        </w:trPr>
        <w:tc>
          <w:tcPr>
            <w:tcW w:type="dxa" w:w="3943"/>
            <w:shd w:val="clear" w:color="auto" w:fill="E8E8E8"/>
          </w:tcPr>
          <w:p>
            <w:pPr>
              <w:spacing w:after="0"/>
              <w:jc w:val="left"/>
            </w:pPr>
            <w:r>
              <w:rPr>
                <w:b/>
                <w:sz w:val="16"/>
              </w:rPr>
              <w:t>Hazard</w:t>
            </w:r>
          </w:p>
        </w:tc>
        <w:tc>
          <w:tcPr>
            <w:tcW w:type="dxa" w:w="1016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43"/>
          </w:tcPr>
          <w:p>
            <w:pPr>
              <w:spacing w:after="0"/>
              <w:jc w:val="left"/>
            </w:pPr>
            <w:r>
              <w:rPr>
                <w:sz w:val="16"/>
              </w:rPr>
              <w:t>Earthquake</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Hurricane</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Landslide</w:t>
            </w:r>
          </w:p>
        </w:tc>
        <w:tc>
          <w:tcPr>
            <w:tcW w:type="dxa" w:w="10169"/>
          </w:tcPr>
          <w:p>
            <w:pPr>
              <w:spacing w:after="0"/>
              <w:jc w:val="left"/>
            </w:pPr>
            <w:r>
              <w:rPr>
                <w:sz w:val="16"/>
              </w:rPr>
              <w:t>tract 9701 (Very Low, 64.9); tract 9703 (Very Low, 54.7); tract 9702 (Very Low, 50.5)</w:t>
            </w:r>
          </w:p>
        </w:tc>
      </w:tr>
      <w:tr>
        <w:trPr>
          <w:cantSplit/>
        </w:trPr>
        <w:tc>
          <w:tcPr>
            <w:tcW w:type="dxa" w:w="3943"/>
          </w:tcPr>
          <w:p>
            <w:pPr>
              <w:spacing w:after="0"/>
              <w:jc w:val="left"/>
            </w:pPr>
            <w:r>
              <w:rPr>
                <w:sz w:val="16"/>
              </w:rPr>
              <w:t>Tornado</w:t>
            </w:r>
          </w:p>
        </w:tc>
        <w:tc>
          <w:tcPr>
            <w:tcW w:type="dxa" w:w="10169"/>
          </w:tcPr>
          <w:p>
            <w:pPr>
              <w:spacing w:after="0"/>
              <w:jc w:val="left"/>
            </w:pPr>
            <w:r>
              <w:rPr>
                <w:sz w:val="16"/>
              </w:rPr>
              <w:t>tract 9701 (Relatively Low, 31.2); tract 9703 (Very Low, 27.6); tract 9702 (Very Low, 15.7)</w:t>
            </w:r>
          </w:p>
        </w:tc>
      </w:tr>
      <w:tr>
        <w:trPr>
          <w:cantSplit/>
        </w:trPr>
        <w:tc>
          <w:tcPr>
            <w:tcW w:type="dxa" w:w="3943"/>
          </w:tcPr>
          <w:p>
            <w:pPr>
              <w:spacing w:after="0"/>
              <w:jc w:val="left"/>
            </w:pPr>
            <w:r>
              <w:rPr>
                <w:sz w:val="16"/>
              </w:rPr>
              <w:t>Tsunami</w:t>
            </w:r>
          </w:p>
        </w:tc>
        <w:tc>
          <w:tcPr>
            <w:tcW w:type="dxa" w:w="10169"/>
          </w:tcPr>
          <w:p>
            <w:pPr>
              <w:spacing w:after="0"/>
              <w:jc w:val="left"/>
            </w:pPr>
            <w:r>
              <w:rPr>
                <w:sz w:val="16"/>
              </w:rPr>
              <w:t>no tract has a National Risk Index rating for this hazard</w:t>
            </w:r>
          </w:p>
        </w:tc>
      </w:tr>
      <w:tr>
        <w:trPr>
          <w:cantSplit/>
        </w:trPr>
        <w:tc>
          <w:tcPr>
            <w:tcW w:type="dxa" w:w="3943"/>
          </w:tcPr>
          <w:p>
            <w:pPr>
              <w:spacing w:after="0"/>
              <w:jc w:val="left"/>
            </w:pPr>
            <w:r>
              <w:rPr>
                <w:sz w:val="16"/>
              </w:rPr>
              <w:t>Wildfire</w:t>
            </w:r>
          </w:p>
        </w:tc>
        <w:tc>
          <w:tcPr>
            <w:tcW w:type="dxa" w:w="10169"/>
          </w:tcPr>
          <w:p>
            <w:pPr>
              <w:spacing w:after="0"/>
              <w:jc w:val="left"/>
            </w:pPr>
            <w:r>
              <w:rPr>
                <w:sz w:val="16"/>
              </w:rPr>
              <w:t>tract 9701 (Relatively Low, 84.8); tract 9703 (Relatively Low, 79.2); tract 9702 (Very Low, 56.9)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7"/>
        <w:gridCol w:w="1962"/>
        <w:gridCol w:w="1856"/>
        <w:gridCol w:w="2102"/>
        <w:gridCol w:w="1459"/>
        <w:gridCol w:w="1733"/>
        <w:gridCol w:w="1603"/>
        <w:gridCol w:w="1560"/>
      </w:tblGrid>
      <w:tr>
        <w:trPr>
          <w:cantSplit/>
          <w:tblHeader/>
        </w:trPr>
        <w:tc>
          <w:tcPr>
            <w:tcW w:type="dxa" w:w="1837"/>
            <w:shd w:val="clear" w:color="auto" w:fill="E8E8E8"/>
          </w:tcPr>
          <w:p>
            <w:pPr>
              <w:spacing w:after="0"/>
              <w:jc w:val="left"/>
            </w:pPr>
            <w:r>
              <w:rPr>
                <w:b/>
                <w:sz w:val="16"/>
              </w:rPr>
              <w:t>Hazard</w:t>
            </w:r>
          </w:p>
        </w:tc>
        <w:tc>
          <w:tcPr>
            <w:tcW w:type="dxa" w:w="1962"/>
            <w:shd w:val="clear" w:color="auto" w:fill="E8E8E8"/>
          </w:tcPr>
          <w:p>
            <w:pPr>
              <w:spacing w:after="0"/>
              <w:jc w:val="left"/>
            </w:pPr>
            <w:r>
              <w:rPr>
                <w:b/>
                <w:sz w:val="16"/>
              </w:rPr>
              <w:t>Scale</w:t>
            </w:r>
          </w:p>
        </w:tc>
        <w:tc>
          <w:tcPr>
            <w:tcW w:type="dxa" w:w="18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2"/>
            <w:shd w:val="clear" w:color="auto" w:fill="E8E8E8"/>
          </w:tcPr>
          <w:p>
            <w:pPr>
              <w:spacing w:after="0"/>
              <w:jc w:val="left"/>
            </w:pPr>
            <w:r>
              <w:rPr>
                <w:b/>
                <w:sz w:val="16"/>
              </w:rPr>
              <w:t>Observed range</w:t>
            </w:r>
          </w:p>
        </w:tc>
        <w:tc>
          <w:tcPr>
            <w:tcW w:type="dxa" w:w="1459"/>
            <w:shd w:val="clear" w:color="auto" w:fill="E8E8E8"/>
          </w:tcPr>
          <w:p>
            <w:pPr>
              <w:spacing w:after="0"/>
              <w:jc w:val="left"/>
            </w:pPr>
            <w:r>
              <w:rPr>
                <w:b/>
                <w:sz w:val="16"/>
              </w:rPr>
              <w:t>Worst recorded event</w:t>
            </w:r>
          </w:p>
        </w:tc>
        <w:tc>
          <w:tcPr>
            <w:tcW w:type="dxa" w:w="1733"/>
            <w:shd w:val="clear" w:color="auto" w:fill="E8E8E8"/>
          </w:tcPr>
          <w:p>
            <w:pPr>
              <w:spacing w:after="0"/>
              <w:jc w:val="left"/>
            </w:pPr>
            <w:r>
              <w:rPr>
                <w:b/>
                <w:sz w:val="16"/>
              </w:rPr>
              <w:t>Most damaging (when different)</w:t>
            </w:r>
          </w:p>
        </w:tc>
        <w:tc>
          <w:tcPr>
            <w:tcW w:type="dxa" w:w="1603"/>
            <w:shd w:val="clear" w:color="auto" w:fill="E8E8E8"/>
          </w:tcPr>
          <w:p>
            <w:pPr>
              <w:spacing w:after="0"/>
              <w:jc w:val="left"/>
            </w:pPr>
            <w:r>
              <w:rPr>
                <w:b/>
                <w:sz w:val="16"/>
              </w:rPr>
              <w:t>How it applies to jurisdictions</w:t>
            </w:r>
          </w:p>
        </w:tc>
        <w:tc>
          <w:tcPr>
            <w:tcW w:type="dxa" w:w="1560"/>
            <w:shd w:val="clear" w:color="auto" w:fill="E8E8E8"/>
          </w:tcPr>
          <w:p>
            <w:pPr>
              <w:spacing w:after="0"/>
              <w:jc w:val="left"/>
            </w:pPr>
            <w:r>
              <w:rPr>
                <w:b/>
                <w:sz w:val="16"/>
              </w:rPr>
              <w:t>Note</w:t>
            </w:r>
          </w:p>
        </w:tc>
      </w:tr>
      <w:tr>
        <w:trPr>
          <w:cantSplit/>
        </w:trPr>
        <w:tc>
          <w:tcPr>
            <w:tcW w:type="dxa" w:w="1837"/>
          </w:tcPr>
          <w:p>
            <w:pPr>
              <w:spacing w:after="0"/>
              <w:jc w:val="left"/>
            </w:pPr>
            <w:r>
              <w:rPr>
                <w:sz w:val="16"/>
              </w:rPr>
              <w:t>Coastal Flood, Storm Surge/Tide</w:t>
            </w:r>
          </w:p>
        </w:tc>
        <w:tc>
          <w:tcPr>
            <w:tcW w:type="dxa" w:w="1962"/>
          </w:tcPr>
          <w:p>
            <w:pPr>
              <w:spacing w:after="0"/>
              <w:jc w:val="left"/>
            </w:pPr>
            <w:r>
              <w:rPr>
                <w:sz w:val="16"/>
              </w:rPr>
              <w:t>none in data (flood depth: FIRM)</w:t>
            </w:r>
          </w:p>
        </w:tc>
        <w:tc>
          <w:tcPr>
            <w:tcW w:type="dxa" w:w="1856"/>
          </w:tcPr>
          <w:p>
            <w:pPr>
              <w:spacing w:after="0"/>
              <w:jc w:val="right"/>
            </w:pPr>
            <w:r>
              <w:rPr>
                <w:sz w:val="16"/>
              </w:rPr>
              <w:t>0</w:t>
            </w:r>
          </w:p>
        </w:tc>
        <w:tc>
          <w:tcPr>
            <w:tcW w:type="dxa" w:w="2102"/>
          </w:tcPr>
          <w:p>
            <w:pPr>
              <w:spacing w:after="0"/>
              <w:jc w:val="left"/>
            </w:pPr>
          </w:p>
        </w:tc>
        <w:tc>
          <w:tcPr>
            <w:tcW w:type="dxa" w:w="1459"/>
          </w:tcPr>
          <w:p>
            <w:pPr>
              <w:spacing w:after="0"/>
              <w:jc w:val="left"/>
            </w:pPr>
          </w:p>
        </w:tc>
        <w:tc>
          <w:tcPr>
            <w:tcW w:type="dxa" w:w="1733"/>
          </w:tcPr>
          <w:p>
            <w:pPr>
              <w:spacing w:after="0"/>
              <w:jc w:val="left"/>
            </w:pPr>
          </w:p>
        </w:tc>
        <w:tc>
          <w:tcPr>
            <w:tcW w:type="dxa" w:w="1603"/>
          </w:tcPr>
          <w:p>
            <w:pPr>
              <w:spacing w:after="0"/>
              <w:jc w:val="left"/>
            </w:pPr>
          </w:p>
        </w:tc>
        <w:tc>
          <w:tcPr>
            <w:tcW w:type="dxa" w:w="1560"/>
          </w:tcPr>
          <w:p>
            <w:pPr>
              <w:spacing w:after="0"/>
              <w:jc w:val="left"/>
            </w:pPr>
            <w:r>
              <w:rPr>
                <w:sz w:val="16"/>
              </w:rPr>
              <w:t>Flood depth: see the FEMA Flood Insurance Rate Map.</w:t>
            </w:r>
          </w:p>
        </w:tc>
      </w:tr>
      <w:tr>
        <w:trPr>
          <w:cantSplit/>
        </w:trPr>
        <w:tc>
          <w:tcPr>
            <w:tcW w:type="dxa" w:w="1837"/>
          </w:tcPr>
          <w:p>
            <w:pPr>
              <w:spacing w:after="0"/>
              <w:jc w:val="left"/>
            </w:pPr>
            <w:r>
              <w:rPr>
                <w:sz w:val="16"/>
              </w:rPr>
              <w:t>Cold/Wind Chill, Extreme Cold/Wind Chill</w:t>
            </w:r>
          </w:p>
        </w:tc>
        <w:tc>
          <w:tcPr>
            <w:tcW w:type="dxa" w:w="1962"/>
          </w:tcPr>
          <w:p>
            <w:pPr>
              <w:spacing w:after="0"/>
              <w:jc w:val="left"/>
            </w:pPr>
            <w:r>
              <w:rPr>
                <w:sz w:val="16"/>
              </w:rPr>
              <w:t>wind chill</w:t>
            </w:r>
          </w:p>
        </w:tc>
        <w:tc>
          <w:tcPr>
            <w:tcW w:type="dxa" w:w="1856"/>
          </w:tcPr>
          <w:p>
            <w:pPr>
              <w:spacing w:after="0"/>
              <w:jc w:val="right"/>
            </w:pPr>
            <w:r>
              <w:rPr>
                <w:sz w:val="16"/>
              </w:rPr>
              <w:t>36 records, 1996 to 2026 (36 zone-level)</w:t>
            </w:r>
          </w:p>
        </w:tc>
        <w:tc>
          <w:tcPr>
            <w:tcW w:type="dxa" w:w="2102"/>
          </w:tcPr>
          <w:p>
            <w:pPr>
              <w:spacing w:after="0"/>
              <w:jc w:val="left"/>
            </w:pPr>
            <w:r>
              <w:rPr>
                <w:sz w:val="16"/>
              </w:rPr>
              <w:t>1 day to 5 days (median 2 days); 31 with a recorded value</w:t>
            </w:r>
          </w:p>
        </w:tc>
        <w:tc>
          <w:tcPr>
            <w:tcW w:type="dxa" w:w="1459"/>
          </w:tcPr>
          <w:p>
            <w:pPr>
              <w:spacing w:after="0"/>
              <w:jc w:val="left"/>
            </w:pPr>
            <w:r>
              <w:rPr>
                <w:sz w:val="16"/>
              </w:rPr>
              <w:t>5 consecutive days, 2026-01-22 to 2026-01-26, zone-level</w:t>
            </w:r>
          </w:p>
        </w:tc>
        <w:tc>
          <w:tcPr>
            <w:tcW w:type="dxa" w:w="1733"/>
          </w:tcPr>
          <w:p>
            <w:pPr>
              <w:spacing w:after="0"/>
              <w:jc w:val="left"/>
            </w:pPr>
          </w:p>
        </w:tc>
        <w:tc>
          <w:tcPr>
            <w:tcW w:type="dxa" w:w="1603"/>
          </w:tcPr>
          <w:p>
            <w:pPr>
              <w:spacing w:after="0"/>
              <w:jc w:val="left"/>
            </w:pPr>
            <w:r>
              <w:rPr>
                <w:sz w:val="16"/>
              </w:rPr>
              <w:t>Countywide (zone-level records).</w:t>
            </w:r>
          </w:p>
        </w:tc>
        <w:tc>
          <w:tcPr>
            <w:tcW w:type="dxa" w:w="1560"/>
          </w:tcPr>
          <w:p>
            <w:pPr>
              <w:spacing w:after="0"/>
              <w:jc w:val="left"/>
            </w:pPr>
          </w:p>
        </w:tc>
      </w:tr>
      <w:tr>
        <w:trPr>
          <w:cantSplit/>
        </w:trPr>
        <w:tc>
          <w:tcPr>
            <w:tcW w:type="dxa" w:w="1837"/>
          </w:tcPr>
          <w:p>
            <w:pPr>
              <w:spacing w:after="0"/>
              <w:jc w:val="left"/>
            </w:pPr>
            <w:r>
              <w:rPr>
                <w:sz w:val="16"/>
              </w:rPr>
              <w:t>Frost/Freeze (outside NRI's Cold Wave definition)</w:t>
            </w:r>
          </w:p>
        </w:tc>
        <w:tc>
          <w:tcPr>
            <w:tcW w:type="dxa" w:w="1962"/>
          </w:tcPr>
          <w:p>
            <w:pPr>
              <w:spacing w:after="0"/>
              <w:jc w:val="left"/>
            </w:pPr>
            <w:r>
              <w:rPr>
                <w:sz w:val="16"/>
              </w:rPr>
              <w:t>crop damage</w:t>
            </w:r>
          </w:p>
        </w:tc>
        <w:tc>
          <w:tcPr>
            <w:tcW w:type="dxa" w:w="1856"/>
          </w:tcPr>
          <w:p>
            <w:pPr>
              <w:spacing w:after="0"/>
              <w:jc w:val="right"/>
            </w:pPr>
            <w:r>
              <w:rPr>
                <w:sz w:val="16"/>
              </w:rPr>
              <w:t>10 records, 2006 to 2013 (10 zone-level)</w:t>
            </w:r>
          </w:p>
        </w:tc>
        <w:tc>
          <w:tcPr>
            <w:tcW w:type="dxa" w:w="2102"/>
          </w:tcPr>
          <w:p>
            <w:pPr>
              <w:spacing w:after="0"/>
              <w:jc w:val="left"/>
            </w:pPr>
          </w:p>
        </w:tc>
        <w:tc>
          <w:tcPr>
            <w:tcW w:type="dxa" w:w="1459"/>
          </w:tcPr>
          <w:p>
            <w:pPr>
              <w:spacing w:after="0"/>
              <w:jc w:val="left"/>
            </w:pPr>
            <w:r>
              <w:rPr>
                <w:sz w:val="16"/>
              </w:rPr>
              <w:t>No crop damage reported in 10 records.</w:t>
            </w:r>
          </w:p>
        </w:tc>
        <w:tc>
          <w:tcPr>
            <w:tcW w:type="dxa" w:w="1733"/>
          </w:tcPr>
          <w:p>
            <w:pPr>
              <w:spacing w:after="0"/>
              <w:jc w:val="left"/>
            </w:pPr>
          </w:p>
        </w:tc>
        <w:tc>
          <w:tcPr>
            <w:tcW w:type="dxa" w:w="1603"/>
          </w:tcPr>
          <w:p>
            <w:pPr>
              <w:spacing w:after="0"/>
              <w:jc w:val="left"/>
            </w:pPr>
            <w:r>
              <w:rPr>
                <w:sz w:val="16"/>
              </w:rPr>
              <w:t>Countywide (zone-level records).</w:t>
            </w:r>
          </w:p>
        </w:tc>
        <w:tc>
          <w:tcPr>
            <w:tcW w:type="dxa" w:w="1560"/>
          </w:tcPr>
          <w:p>
            <w:pPr>
              <w:spacing w:after="0"/>
              <w:jc w:val="left"/>
            </w:pPr>
          </w:p>
        </w:tc>
      </w:tr>
      <w:tr>
        <w:trPr>
          <w:cantSplit/>
        </w:trPr>
        <w:tc>
          <w:tcPr>
            <w:tcW w:type="dxa" w:w="1837"/>
          </w:tcPr>
          <w:p>
            <w:pPr>
              <w:spacing w:after="0"/>
              <w:jc w:val="left"/>
            </w:pPr>
            <w:r>
              <w:rPr>
                <w:sz w:val="16"/>
              </w:rPr>
              <w:t>Drought</w:t>
            </w:r>
          </w:p>
        </w:tc>
        <w:tc>
          <w:tcPr>
            <w:tcW w:type="dxa" w:w="1962"/>
          </w:tcPr>
          <w:p>
            <w:pPr>
              <w:spacing w:after="0"/>
              <w:jc w:val="left"/>
            </w:pPr>
            <w:r>
              <w:rPr>
                <w:sz w:val="16"/>
              </w:rPr>
              <w:t>U.S. Drought Monitor scale (D0 to D4)</w:t>
            </w:r>
          </w:p>
        </w:tc>
        <w:tc>
          <w:tcPr>
            <w:tcW w:type="dxa" w:w="1856"/>
          </w:tcPr>
          <w:p>
            <w:pPr>
              <w:spacing w:after="0"/>
              <w:jc w:val="right"/>
            </w:pPr>
            <w:r>
              <w:rPr>
                <w:sz w:val="16"/>
              </w:rPr>
              <w:t>0</w:t>
            </w:r>
          </w:p>
        </w:tc>
        <w:tc>
          <w:tcPr>
            <w:tcW w:type="dxa" w:w="2102"/>
          </w:tcPr>
          <w:p>
            <w:pPr>
              <w:spacing w:after="0"/>
              <w:jc w:val="left"/>
            </w:pPr>
          </w:p>
        </w:tc>
        <w:tc>
          <w:tcPr>
            <w:tcW w:type="dxa" w:w="1459"/>
          </w:tcPr>
          <w:p>
            <w:pPr>
              <w:spacing w:after="0"/>
              <w:jc w:val="left"/>
            </w:pPr>
          </w:p>
        </w:tc>
        <w:tc>
          <w:tcPr>
            <w:tcW w:type="dxa" w:w="1733"/>
          </w:tcPr>
          <w:p>
            <w:pPr>
              <w:spacing w:after="0"/>
              <w:jc w:val="left"/>
            </w:pPr>
          </w:p>
        </w:tc>
        <w:tc>
          <w:tcPr>
            <w:tcW w:type="dxa" w:w="1603"/>
          </w:tcPr>
          <w:p>
            <w:pPr>
              <w:spacing w:after="0"/>
              <w:jc w:val="left"/>
            </w:pPr>
          </w:p>
        </w:tc>
        <w:tc>
          <w:tcPr>
            <w:tcW w:type="dxa" w:w="15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7"/>
          </w:tcPr>
          <w:p>
            <w:pPr>
              <w:spacing w:after="0"/>
              <w:jc w:val="left"/>
            </w:pPr>
            <w:r>
              <w:rPr>
                <w:sz w:val="16"/>
              </w:rPr>
              <w:t>Earthquake</w:t>
            </w:r>
          </w:p>
        </w:tc>
        <w:tc>
          <w:tcPr>
            <w:tcW w:type="dxa" w:w="1962"/>
          </w:tcPr>
          <w:p>
            <w:pPr>
              <w:spacing w:after="0"/>
              <w:jc w:val="left"/>
            </w:pPr>
            <w:r>
              <w:rPr>
                <w:sz w:val="16"/>
              </w:rPr>
              <w:t>Modified Mercalli (local data)</w:t>
            </w:r>
          </w:p>
        </w:tc>
        <w:tc>
          <w:tcPr>
            <w:tcW w:type="dxa" w:w="1856"/>
          </w:tcPr>
          <w:p>
            <w:pPr>
              <w:spacing w:after="0"/>
              <w:jc w:val="right"/>
            </w:pPr>
            <w:r>
              <w:rPr>
                <w:sz w:val="16"/>
              </w:rPr>
              <w:t>0</w:t>
            </w:r>
          </w:p>
        </w:tc>
        <w:tc>
          <w:tcPr>
            <w:tcW w:type="dxa" w:w="2102"/>
          </w:tcPr>
          <w:p>
            <w:pPr>
              <w:spacing w:after="0"/>
              <w:jc w:val="left"/>
            </w:pPr>
          </w:p>
        </w:tc>
        <w:tc>
          <w:tcPr>
            <w:tcW w:type="dxa" w:w="1459"/>
          </w:tcPr>
          <w:p>
            <w:pPr>
              <w:spacing w:after="0"/>
              <w:jc w:val="left"/>
            </w:pPr>
          </w:p>
        </w:tc>
        <w:tc>
          <w:tcPr>
            <w:tcW w:type="dxa" w:w="1733"/>
          </w:tcPr>
          <w:p>
            <w:pPr>
              <w:spacing w:after="0"/>
              <w:jc w:val="left"/>
            </w:pPr>
          </w:p>
        </w:tc>
        <w:tc>
          <w:tcPr>
            <w:tcW w:type="dxa" w:w="1603"/>
          </w:tcPr>
          <w:p>
            <w:pPr>
              <w:spacing w:after="0"/>
              <w:jc w:val="left"/>
            </w:pPr>
          </w:p>
        </w:tc>
        <w:tc>
          <w:tcPr>
            <w:tcW w:type="dxa" w:w="1560"/>
          </w:tcPr>
          <w:p>
            <w:pPr>
              <w:spacing w:after="0"/>
              <w:jc w:val="left"/>
            </w:pPr>
            <w:r>
              <w:rPr>
                <w:sz w:val="16"/>
              </w:rPr>
              <w:t>Storm Events does not record earthquakes; the USGS earthquake catalog is the source.</w:t>
            </w:r>
          </w:p>
        </w:tc>
      </w:tr>
      <w:tr>
        <w:trPr>
          <w:cantSplit/>
        </w:trPr>
        <w:tc>
          <w:tcPr>
            <w:tcW w:type="dxa" w:w="1837"/>
          </w:tcPr>
          <w:p>
            <w:pPr>
              <w:spacing w:after="0"/>
              <w:jc w:val="left"/>
            </w:pPr>
            <w:r>
              <w:rPr>
                <w:sz w:val="16"/>
              </w:rPr>
              <w:t>Hail</w:t>
            </w:r>
          </w:p>
        </w:tc>
        <w:tc>
          <w:tcPr>
            <w:tcW w:type="dxa" w:w="1962"/>
          </w:tcPr>
          <w:p>
            <w:pPr>
              <w:spacing w:after="0"/>
              <w:jc w:val="left"/>
            </w:pPr>
            <w:r>
              <w:rPr>
                <w:sz w:val="16"/>
              </w:rPr>
              <w:t>hail size (inches)</w:t>
            </w:r>
          </w:p>
        </w:tc>
        <w:tc>
          <w:tcPr>
            <w:tcW w:type="dxa" w:w="1856"/>
          </w:tcPr>
          <w:p>
            <w:pPr>
              <w:spacing w:after="0"/>
              <w:jc w:val="right"/>
            </w:pPr>
            <w:r>
              <w:rPr>
                <w:sz w:val="16"/>
              </w:rPr>
              <w:t>55 records, 1980 to 2026</w:t>
            </w:r>
          </w:p>
        </w:tc>
        <w:tc>
          <w:tcPr>
            <w:tcW w:type="dxa" w:w="2102"/>
          </w:tcPr>
          <w:p>
            <w:pPr>
              <w:spacing w:after="0"/>
              <w:jc w:val="left"/>
            </w:pPr>
            <w:r>
              <w:rPr>
                <w:sz w:val="16"/>
              </w:rPr>
              <w:t>0.75 in to 1.75 in (median 0.88 in); 55 with a recorded value</w:t>
            </w:r>
          </w:p>
        </w:tc>
        <w:tc>
          <w:tcPr>
            <w:tcW w:type="dxa" w:w="1459"/>
          </w:tcPr>
          <w:p>
            <w:pPr>
              <w:spacing w:after="0"/>
              <w:jc w:val="left"/>
            </w:pPr>
            <w:r>
              <w:rPr>
                <w:sz w:val="16"/>
              </w:rPr>
              <w:t>1.75 in hail, 2011-09-12; same size also recorded on 2002-04-18</w:t>
            </w:r>
          </w:p>
        </w:tc>
        <w:tc>
          <w:tcPr>
            <w:tcW w:type="dxa" w:w="1733"/>
          </w:tcPr>
          <w:p>
            <w:pPr>
              <w:spacing w:after="0"/>
              <w:jc w:val="left"/>
            </w:pPr>
          </w:p>
        </w:tc>
        <w:tc>
          <w:tcPr>
            <w:tcW w:type="dxa" w:w="1603"/>
          </w:tcPr>
          <w:p>
            <w:pPr>
              <w:spacing w:after="0"/>
              <w:jc w:val="left"/>
            </w:pPr>
            <w:r>
              <w:rPr>
                <w:sz w:val="16"/>
              </w:rPr>
              <w:t>Event records naming jurisdictions in the plan: Ontonagon township (10 records), Ontonagon village (10 records), Bergland township (8 records), Rockland township (6 records).</w:t>
            </w:r>
          </w:p>
        </w:tc>
        <w:tc>
          <w:tcPr>
            <w:tcW w:type="dxa" w:w="1560"/>
          </w:tcPr>
          <w:p>
            <w:pPr>
              <w:spacing w:after="0"/>
              <w:jc w:val="left"/>
            </w:pPr>
          </w:p>
        </w:tc>
      </w:tr>
      <w:tr>
        <w:trPr>
          <w:cantSplit/>
        </w:trPr>
        <w:tc>
          <w:tcPr>
            <w:tcW w:type="dxa" w:w="1837"/>
          </w:tcPr>
          <w:p>
            <w:pPr>
              <w:spacing w:after="0"/>
              <w:jc w:val="left"/>
            </w:pPr>
            <w:r>
              <w:rPr>
                <w:sz w:val="16"/>
              </w:rPr>
              <w:t>Excessive Heat, Heat</w:t>
            </w:r>
          </w:p>
        </w:tc>
        <w:tc>
          <w:tcPr>
            <w:tcW w:type="dxa" w:w="1962"/>
          </w:tcPr>
          <w:p>
            <w:pPr>
              <w:spacing w:after="0"/>
              <w:jc w:val="left"/>
            </w:pPr>
            <w:r>
              <w:rPr>
                <w:sz w:val="16"/>
              </w:rPr>
              <w:t>heat index (in event narratives)</w:t>
            </w:r>
          </w:p>
        </w:tc>
        <w:tc>
          <w:tcPr>
            <w:tcW w:type="dxa" w:w="1856"/>
          </w:tcPr>
          <w:p>
            <w:pPr>
              <w:spacing w:after="0"/>
              <w:jc w:val="right"/>
            </w:pPr>
            <w:r>
              <w:rPr>
                <w:sz w:val="16"/>
              </w:rPr>
              <w:t>5 records, 2006 to 2025 (5 zone-level)</w:t>
            </w:r>
          </w:p>
        </w:tc>
        <w:tc>
          <w:tcPr>
            <w:tcW w:type="dxa" w:w="2102"/>
          </w:tcPr>
          <w:p>
            <w:pPr>
              <w:spacing w:after="0"/>
              <w:jc w:val="left"/>
            </w:pPr>
            <w:r>
              <w:rPr>
                <w:sz w:val="16"/>
              </w:rPr>
              <w:t>1 day to 2 days (median 1 day); 5 with a recorded value</w:t>
            </w:r>
          </w:p>
        </w:tc>
        <w:tc>
          <w:tcPr>
            <w:tcW w:type="dxa" w:w="1459"/>
          </w:tcPr>
          <w:p>
            <w:pPr>
              <w:spacing w:after="0"/>
              <w:jc w:val="left"/>
            </w:pPr>
            <w:r>
              <w:rPr>
                <w:sz w:val="16"/>
              </w:rPr>
              <w:t>2 consecutive days, 2022-06-21 to 2022-06-22, zone-level</w:t>
            </w:r>
          </w:p>
        </w:tc>
        <w:tc>
          <w:tcPr>
            <w:tcW w:type="dxa" w:w="1733"/>
          </w:tcPr>
          <w:p>
            <w:pPr>
              <w:spacing w:after="0"/>
              <w:jc w:val="left"/>
            </w:pPr>
          </w:p>
        </w:tc>
        <w:tc>
          <w:tcPr>
            <w:tcW w:type="dxa" w:w="1603"/>
          </w:tcPr>
          <w:p>
            <w:pPr>
              <w:spacing w:after="0"/>
              <w:jc w:val="left"/>
            </w:pPr>
            <w:r>
              <w:rPr>
                <w:sz w:val="16"/>
              </w:rPr>
              <w:t>Countywide (zone-level records).</w:t>
            </w:r>
          </w:p>
        </w:tc>
        <w:tc>
          <w:tcPr>
            <w:tcW w:type="dxa" w:w="1560"/>
          </w:tcPr>
          <w:p>
            <w:pPr>
              <w:spacing w:after="0"/>
              <w:jc w:val="left"/>
            </w:pPr>
          </w:p>
        </w:tc>
      </w:tr>
      <w:tr>
        <w:trPr>
          <w:cantSplit/>
        </w:trPr>
        <w:tc>
          <w:tcPr>
            <w:tcW w:type="dxa" w:w="1837"/>
          </w:tcPr>
          <w:p>
            <w:pPr>
              <w:spacing w:after="0"/>
              <w:jc w:val="left"/>
            </w:pPr>
            <w:r>
              <w:rPr>
                <w:sz w:val="16"/>
              </w:rPr>
              <w:t>Hurricane, Tropical Storm, Tropical Depression</w:t>
            </w:r>
          </w:p>
        </w:tc>
        <w:tc>
          <w:tcPr>
            <w:tcW w:type="dxa" w:w="1962"/>
          </w:tcPr>
          <w:p>
            <w:pPr>
              <w:spacing w:after="0"/>
              <w:jc w:val="left"/>
            </w:pPr>
            <w:r>
              <w:rPr>
                <w:sz w:val="16"/>
              </w:rPr>
              <w:t>Saffir-Simpson</w:t>
            </w:r>
          </w:p>
        </w:tc>
        <w:tc>
          <w:tcPr>
            <w:tcW w:type="dxa" w:w="1856"/>
          </w:tcPr>
          <w:p>
            <w:pPr>
              <w:spacing w:after="0"/>
              <w:jc w:val="right"/>
            </w:pPr>
            <w:r>
              <w:rPr>
                <w:sz w:val="16"/>
              </w:rPr>
              <w:t>0</w:t>
            </w:r>
          </w:p>
        </w:tc>
        <w:tc>
          <w:tcPr>
            <w:tcW w:type="dxa" w:w="2102"/>
          </w:tcPr>
          <w:p>
            <w:pPr>
              <w:spacing w:after="0"/>
              <w:jc w:val="left"/>
            </w:pPr>
          </w:p>
        </w:tc>
        <w:tc>
          <w:tcPr>
            <w:tcW w:type="dxa" w:w="1459"/>
          </w:tcPr>
          <w:p>
            <w:pPr>
              <w:spacing w:after="0"/>
              <w:jc w:val="left"/>
            </w:pPr>
          </w:p>
        </w:tc>
        <w:tc>
          <w:tcPr>
            <w:tcW w:type="dxa" w:w="1733"/>
          </w:tcPr>
          <w:p>
            <w:pPr>
              <w:spacing w:after="0"/>
              <w:jc w:val="left"/>
            </w:pPr>
          </w:p>
        </w:tc>
        <w:tc>
          <w:tcPr>
            <w:tcW w:type="dxa" w:w="1603"/>
          </w:tcPr>
          <w:p>
            <w:pPr>
              <w:spacing w:after="0"/>
              <w:jc w:val="left"/>
            </w:pPr>
          </w:p>
        </w:tc>
        <w:tc>
          <w:tcPr>
            <w:tcW w:type="dxa" w:w="15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7"/>
          </w:tcPr>
          <w:p>
            <w:pPr>
              <w:spacing w:after="0"/>
              <w:jc w:val="left"/>
            </w:pPr>
            <w:r>
              <w:rPr>
                <w:sz w:val="16"/>
              </w:rPr>
              <w:t>Ice Storm</w:t>
            </w:r>
          </w:p>
        </w:tc>
        <w:tc>
          <w:tcPr>
            <w:tcW w:type="dxa" w:w="1962"/>
          </w:tcPr>
          <w:p>
            <w:pPr>
              <w:spacing w:after="0"/>
              <w:jc w:val="left"/>
            </w:pPr>
            <w:r>
              <w:rPr>
                <w:sz w:val="16"/>
              </w:rPr>
              <w:t>Sperry-Piltz ice scale (local data)</w:t>
            </w:r>
          </w:p>
        </w:tc>
        <w:tc>
          <w:tcPr>
            <w:tcW w:type="dxa" w:w="1856"/>
          </w:tcPr>
          <w:p>
            <w:pPr>
              <w:spacing w:after="0"/>
              <w:jc w:val="right"/>
            </w:pPr>
            <w:r>
              <w:rPr>
                <w:sz w:val="16"/>
              </w:rPr>
              <w:t>3 records, 2002 to 2017 (3 zone-level)</w:t>
            </w:r>
          </w:p>
        </w:tc>
        <w:tc>
          <w:tcPr>
            <w:tcW w:type="dxa" w:w="2102"/>
          </w:tcPr>
          <w:p>
            <w:pPr>
              <w:spacing w:after="0"/>
              <w:jc w:val="left"/>
            </w:pPr>
          </w:p>
        </w:tc>
        <w:tc>
          <w:tcPr>
            <w:tcW w:type="dxa" w:w="1459"/>
          </w:tcPr>
          <w:p>
            <w:pPr>
              <w:spacing w:after="0"/>
              <w:jc w:val="left"/>
            </w:pPr>
            <w:r>
              <w:rPr>
                <w:sz w:val="16"/>
              </w:rPr>
              <w:t>Ice Storm, 2017-04-26, $100,000 property; $0 crops (2017 dollars); NWS zone MIZ002</w:t>
            </w:r>
          </w:p>
        </w:tc>
        <w:tc>
          <w:tcPr>
            <w:tcW w:type="dxa" w:w="1733"/>
          </w:tcPr>
          <w:p>
            <w:pPr>
              <w:spacing w:after="0"/>
              <w:jc w:val="left"/>
            </w:pPr>
          </w:p>
        </w:tc>
        <w:tc>
          <w:tcPr>
            <w:tcW w:type="dxa" w:w="1603"/>
          </w:tcPr>
          <w:p>
            <w:pPr>
              <w:spacing w:after="0"/>
              <w:jc w:val="left"/>
            </w:pPr>
            <w:r>
              <w:rPr>
                <w:sz w:val="16"/>
              </w:rPr>
              <w:t>Countywide (zone-level records).</w:t>
            </w:r>
          </w:p>
        </w:tc>
        <w:tc>
          <w:tcPr>
            <w:tcW w:type="dxa" w:w="1560"/>
          </w:tcPr>
          <w:p>
            <w:pPr>
              <w:spacing w:after="0"/>
              <w:jc w:val="left"/>
            </w:pPr>
          </w:p>
        </w:tc>
      </w:tr>
      <w:tr>
        <w:trPr>
          <w:cantSplit/>
        </w:trPr>
        <w:tc>
          <w:tcPr>
            <w:tcW w:type="dxa" w:w="1837"/>
          </w:tcPr>
          <w:p>
            <w:pPr>
              <w:spacing w:after="0"/>
              <w:jc w:val="left"/>
            </w:pPr>
            <w:r>
              <w:rPr>
                <w:sz w:val="16"/>
              </w:rPr>
              <w:t>Flash Flood, Flood, Lakeshore Flood</w:t>
            </w:r>
          </w:p>
        </w:tc>
        <w:tc>
          <w:tcPr>
            <w:tcW w:type="dxa" w:w="1962"/>
          </w:tcPr>
          <w:p>
            <w:pPr>
              <w:spacing w:after="0"/>
              <w:jc w:val="left"/>
            </w:pPr>
            <w:r>
              <w:rPr>
                <w:sz w:val="16"/>
              </w:rPr>
              <w:t>damage and flood days (flood depth: FIRM)</w:t>
            </w:r>
          </w:p>
        </w:tc>
        <w:tc>
          <w:tcPr>
            <w:tcW w:type="dxa" w:w="1856"/>
          </w:tcPr>
          <w:p>
            <w:pPr>
              <w:spacing w:after="0"/>
              <w:jc w:val="right"/>
            </w:pPr>
            <w:r>
              <w:rPr>
                <w:sz w:val="16"/>
              </w:rPr>
              <w:t>10 records, 1996 to 2025 (3 zone-level)</w:t>
            </w:r>
          </w:p>
        </w:tc>
        <w:tc>
          <w:tcPr>
            <w:tcW w:type="dxa" w:w="2102"/>
          </w:tcPr>
          <w:p>
            <w:pPr>
              <w:spacing w:after="0"/>
              <w:jc w:val="left"/>
            </w:pPr>
          </w:p>
        </w:tc>
        <w:tc>
          <w:tcPr>
            <w:tcW w:type="dxa" w:w="1459"/>
          </w:tcPr>
          <w:p>
            <w:pPr>
              <w:spacing w:after="0"/>
              <w:jc w:val="left"/>
            </w:pPr>
            <w:r>
              <w:rPr>
                <w:sz w:val="16"/>
              </w:rPr>
              <w:t>Flood, 2023-04-13, $8,000,000 property; $0 crops (2023 dollars)</w:t>
            </w:r>
          </w:p>
        </w:tc>
        <w:tc>
          <w:tcPr>
            <w:tcW w:type="dxa" w:w="1733"/>
          </w:tcPr>
          <w:p>
            <w:pPr>
              <w:spacing w:after="0"/>
              <w:jc w:val="left"/>
            </w:pPr>
          </w:p>
        </w:tc>
        <w:tc>
          <w:tcPr>
            <w:tcW w:type="dxa" w:w="1603"/>
          </w:tcPr>
          <w:p>
            <w:pPr>
              <w:spacing w:after="0"/>
              <w:jc w:val="left"/>
            </w:pPr>
            <w:r>
              <w:rPr>
                <w:sz w:val="16"/>
              </w:rPr>
              <w:t>Event records naming jurisdictions in the plan: Bergland township (1 record), Ontonagon township (1 record), Ontonagon village (1 record). Zone-level records (3) apply countywide.</w:t>
            </w:r>
          </w:p>
        </w:tc>
        <w:tc>
          <w:tcPr>
            <w:tcW w:type="dxa" w:w="15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7"/>
          </w:tcPr>
          <w:p>
            <w:pPr>
              <w:spacing w:after="0"/>
              <w:jc w:val="left"/>
            </w:pPr>
            <w:r>
              <w:rPr>
                <w:sz w:val="16"/>
              </w:rPr>
              <w:t>Debris Flow</w:t>
            </w:r>
          </w:p>
        </w:tc>
        <w:tc>
          <w:tcPr>
            <w:tcW w:type="dxa" w:w="1962"/>
          </w:tcPr>
          <w:p>
            <w:pPr>
              <w:spacing w:after="0"/>
              <w:jc w:val="left"/>
            </w:pPr>
            <w:r>
              <w:rPr>
                <w:sz w:val="16"/>
              </w:rPr>
              <w:t>none (count and damage only)</w:t>
            </w:r>
          </w:p>
        </w:tc>
        <w:tc>
          <w:tcPr>
            <w:tcW w:type="dxa" w:w="1856"/>
          </w:tcPr>
          <w:p>
            <w:pPr>
              <w:spacing w:after="0"/>
              <w:jc w:val="right"/>
            </w:pPr>
            <w:r>
              <w:rPr>
                <w:sz w:val="16"/>
              </w:rPr>
              <w:t>0</w:t>
            </w:r>
          </w:p>
        </w:tc>
        <w:tc>
          <w:tcPr>
            <w:tcW w:type="dxa" w:w="2102"/>
          </w:tcPr>
          <w:p>
            <w:pPr>
              <w:spacing w:after="0"/>
              <w:jc w:val="left"/>
            </w:pPr>
          </w:p>
        </w:tc>
        <w:tc>
          <w:tcPr>
            <w:tcW w:type="dxa" w:w="1459"/>
          </w:tcPr>
          <w:p>
            <w:pPr>
              <w:spacing w:after="0"/>
              <w:jc w:val="left"/>
            </w:pPr>
          </w:p>
        </w:tc>
        <w:tc>
          <w:tcPr>
            <w:tcW w:type="dxa" w:w="1733"/>
          </w:tcPr>
          <w:p>
            <w:pPr>
              <w:spacing w:after="0"/>
              <w:jc w:val="left"/>
            </w:pPr>
          </w:p>
        </w:tc>
        <w:tc>
          <w:tcPr>
            <w:tcW w:type="dxa" w:w="1603"/>
          </w:tcPr>
          <w:p>
            <w:pPr>
              <w:spacing w:after="0"/>
              <w:jc w:val="left"/>
            </w:pPr>
          </w:p>
        </w:tc>
        <w:tc>
          <w:tcPr>
            <w:tcW w:type="dxa" w:w="1560"/>
          </w:tcPr>
          <w:p>
            <w:pPr>
              <w:spacing w:after="0"/>
              <w:jc w:val="left"/>
            </w:pPr>
          </w:p>
        </w:tc>
      </w:tr>
      <w:tr>
        <w:trPr>
          <w:cantSplit/>
        </w:trPr>
        <w:tc>
          <w:tcPr>
            <w:tcW w:type="dxa" w:w="1837"/>
          </w:tcPr>
          <w:p>
            <w:pPr>
              <w:spacing w:after="0"/>
              <w:jc w:val="left"/>
            </w:pPr>
            <w:r>
              <w:rPr>
                <w:sz w:val="16"/>
              </w:rPr>
              <w:t>Lightning</w:t>
            </w:r>
          </w:p>
        </w:tc>
        <w:tc>
          <w:tcPr>
            <w:tcW w:type="dxa" w:w="1962"/>
          </w:tcPr>
          <w:p>
            <w:pPr>
              <w:spacing w:after="0"/>
              <w:jc w:val="left"/>
            </w:pPr>
            <w:r>
              <w:rPr>
                <w:sz w:val="16"/>
              </w:rPr>
              <w:t>annualized frequency (the measure FEMA's Local Mitigation Planning Handbook names)</w:t>
            </w:r>
          </w:p>
        </w:tc>
        <w:tc>
          <w:tcPr>
            <w:tcW w:type="dxa" w:w="1856"/>
          </w:tcPr>
          <w:p>
            <w:pPr>
              <w:spacing w:after="0"/>
              <w:jc w:val="right"/>
            </w:pPr>
            <w:r>
              <w:rPr>
                <w:sz w:val="16"/>
              </w:rPr>
              <w:t>0</w:t>
            </w:r>
          </w:p>
        </w:tc>
        <w:tc>
          <w:tcPr>
            <w:tcW w:type="dxa" w:w="2102"/>
          </w:tcPr>
          <w:p>
            <w:pPr>
              <w:spacing w:after="0"/>
              <w:jc w:val="left"/>
            </w:pPr>
          </w:p>
        </w:tc>
        <w:tc>
          <w:tcPr>
            <w:tcW w:type="dxa" w:w="1459"/>
          </w:tcPr>
          <w:p>
            <w:pPr>
              <w:spacing w:after="0"/>
              <w:jc w:val="left"/>
            </w:pPr>
          </w:p>
        </w:tc>
        <w:tc>
          <w:tcPr>
            <w:tcW w:type="dxa" w:w="1733"/>
          </w:tcPr>
          <w:p>
            <w:pPr>
              <w:spacing w:after="0"/>
              <w:jc w:val="left"/>
            </w:pPr>
          </w:p>
        </w:tc>
        <w:tc>
          <w:tcPr>
            <w:tcW w:type="dxa" w:w="1603"/>
          </w:tcPr>
          <w:p>
            <w:pPr>
              <w:spacing w:after="0"/>
              <w:jc w:val="left"/>
            </w:pPr>
          </w:p>
        </w:tc>
        <w:tc>
          <w:tcPr>
            <w:tcW w:type="dxa" w:w="1560"/>
          </w:tcPr>
          <w:p>
            <w:pPr>
              <w:spacing w:after="0"/>
              <w:jc w:val="left"/>
            </w:pPr>
            <w:r>
              <w:rPr>
                <w:sz w:val="16"/>
              </w:rPr>
              <w:t>Storm Events lists lightning with damage or casualties.</w:t>
            </w:r>
          </w:p>
        </w:tc>
      </w:tr>
      <w:tr>
        <w:trPr>
          <w:cantSplit/>
        </w:trPr>
        <w:tc>
          <w:tcPr>
            <w:tcW w:type="dxa" w:w="1837"/>
          </w:tcPr>
          <w:p>
            <w:pPr>
              <w:spacing w:after="0"/>
              <w:jc w:val="left"/>
            </w:pPr>
            <w:r>
              <w:rPr>
                <w:sz w:val="16"/>
              </w:rPr>
              <w:t>High Wind and Strong Wind (outside NRI's Strong Wind definition)</w:t>
            </w:r>
          </w:p>
        </w:tc>
        <w:tc>
          <w:tcPr>
            <w:tcW w:type="dxa" w:w="1962"/>
          </w:tcPr>
          <w:p>
            <w:pPr>
              <w:spacing w:after="0"/>
              <w:jc w:val="left"/>
            </w:pPr>
            <w:r>
              <w:rPr>
                <w:sz w:val="16"/>
              </w:rPr>
              <w:t>wind speed (kt and mph)</w:t>
            </w:r>
          </w:p>
        </w:tc>
        <w:tc>
          <w:tcPr>
            <w:tcW w:type="dxa" w:w="1856"/>
          </w:tcPr>
          <w:p>
            <w:pPr>
              <w:spacing w:after="0"/>
              <w:jc w:val="right"/>
            </w:pPr>
            <w:r>
              <w:rPr>
                <w:sz w:val="16"/>
              </w:rPr>
              <w:t>19 records, 1998 to 2022 (19 zone-level)</w:t>
            </w:r>
          </w:p>
        </w:tc>
        <w:tc>
          <w:tcPr>
            <w:tcW w:type="dxa" w:w="2102"/>
          </w:tcPr>
          <w:p>
            <w:pPr>
              <w:spacing w:after="0"/>
              <w:jc w:val="left"/>
            </w:pPr>
            <w:r>
              <w:rPr>
                <w:sz w:val="16"/>
              </w:rPr>
              <w:t>43 kt (49 mph) to 60 kt (69 mph) (median 54.5 kt (63 mph)); 18 with a recorded value</w:t>
            </w:r>
          </w:p>
        </w:tc>
        <w:tc>
          <w:tcPr>
            <w:tcW w:type="dxa" w:w="1459"/>
          </w:tcPr>
          <w:p>
            <w:pPr>
              <w:spacing w:after="0"/>
              <w:jc w:val="left"/>
            </w:pPr>
            <w:r>
              <w:rPr>
                <w:sz w:val="16"/>
              </w:rPr>
              <w:t>60 kt (69 mph) estimated, High Wind, 2001-12-06; NWS zone MIZ002</w:t>
            </w:r>
          </w:p>
        </w:tc>
        <w:tc>
          <w:tcPr>
            <w:tcW w:type="dxa" w:w="1733"/>
          </w:tcPr>
          <w:p>
            <w:pPr>
              <w:spacing w:after="0"/>
              <w:jc w:val="left"/>
            </w:pPr>
            <w:r>
              <w:rPr>
                <w:sz w:val="16"/>
              </w:rPr>
              <w:t>High Wind, 1998-11-11, property not reported; $1,000,000 crops (zone total, 1998 dollars)</w:t>
            </w:r>
          </w:p>
        </w:tc>
        <w:tc>
          <w:tcPr>
            <w:tcW w:type="dxa" w:w="1603"/>
          </w:tcPr>
          <w:p>
            <w:pPr>
              <w:spacing w:after="0"/>
              <w:jc w:val="left"/>
            </w:pPr>
            <w:r>
              <w:rPr>
                <w:sz w:val="16"/>
              </w:rPr>
              <w:t>Countywide (zone-level records).</w:t>
            </w:r>
          </w:p>
        </w:tc>
        <w:tc>
          <w:tcPr>
            <w:tcW w:type="dxa" w:w="1560"/>
          </w:tcPr>
          <w:p>
            <w:pPr>
              <w:spacing w:after="0"/>
              <w:jc w:val="left"/>
            </w:pPr>
          </w:p>
        </w:tc>
      </w:tr>
      <w:tr>
        <w:trPr>
          <w:cantSplit/>
        </w:trPr>
        <w:tc>
          <w:tcPr>
            <w:tcW w:type="dxa" w:w="1837"/>
          </w:tcPr>
          <w:p>
            <w:pPr>
              <w:spacing w:after="0"/>
              <w:jc w:val="left"/>
            </w:pPr>
            <w:r>
              <w:rPr>
                <w:sz w:val="16"/>
              </w:rPr>
              <w:t>Thunderstorm Wind</w:t>
            </w:r>
          </w:p>
        </w:tc>
        <w:tc>
          <w:tcPr>
            <w:tcW w:type="dxa" w:w="1962"/>
          </w:tcPr>
          <w:p>
            <w:pPr>
              <w:spacing w:after="0"/>
              <w:jc w:val="left"/>
            </w:pPr>
            <w:r>
              <w:rPr>
                <w:sz w:val="16"/>
              </w:rPr>
              <w:t>wind speed (kt and mph)</w:t>
            </w:r>
          </w:p>
        </w:tc>
        <w:tc>
          <w:tcPr>
            <w:tcW w:type="dxa" w:w="1856"/>
          </w:tcPr>
          <w:p>
            <w:pPr>
              <w:spacing w:after="0"/>
              <w:jc w:val="right"/>
            </w:pPr>
            <w:r>
              <w:rPr>
                <w:sz w:val="16"/>
              </w:rPr>
              <w:t>73 records, 1964 to 2026</w:t>
            </w:r>
          </w:p>
        </w:tc>
        <w:tc>
          <w:tcPr>
            <w:tcW w:type="dxa" w:w="2102"/>
          </w:tcPr>
          <w:p>
            <w:pPr>
              <w:spacing w:after="0"/>
              <w:jc w:val="left"/>
            </w:pPr>
            <w:r>
              <w:rPr>
                <w:sz w:val="16"/>
              </w:rPr>
              <w:t>50 kt (58 mph) to 65 kt (75 mph) (median 55 kt (63 mph)); 65 with a recorded value</w:t>
            </w:r>
          </w:p>
        </w:tc>
        <w:tc>
          <w:tcPr>
            <w:tcW w:type="dxa" w:w="1459"/>
          </w:tcPr>
          <w:p>
            <w:pPr>
              <w:spacing w:after="0"/>
              <w:jc w:val="left"/>
            </w:pPr>
            <w:r>
              <w:rPr>
                <w:sz w:val="16"/>
              </w:rPr>
              <w:t>65 kt (75 mph) estimated gust, Thunderstorm Wind, 2026-06-29; same speed and measurement basis also recorded on 2002-07-21, 2002-07-31, 2016-07-21, 2020-07-19</w:t>
            </w:r>
          </w:p>
        </w:tc>
        <w:tc>
          <w:tcPr>
            <w:tcW w:type="dxa" w:w="1733"/>
          </w:tcPr>
          <w:p>
            <w:pPr>
              <w:spacing w:after="0"/>
              <w:jc w:val="left"/>
            </w:pPr>
            <w:r>
              <w:rPr>
                <w:sz w:val="16"/>
              </w:rPr>
              <w:t>Thunderstorm Wind, 2016-07-21, $100,000 property; $0 crops (2016 dollars)</w:t>
            </w:r>
          </w:p>
        </w:tc>
        <w:tc>
          <w:tcPr>
            <w:tcW w:type="dxa" w:w="1603"/>
          </w:tcPr>
          <w:p>
            <w:pPr>
              <w:spacing w:after="0"/>
              <w:jc w:val="left"/>
            </w:pPr>
            <w:r>
              <w:rPr>
                <w:sz w:val="16"/>
              </w:rPr>
              <w:t>Event records naming jurisdictions in the plan: Ontonagon township (13 records), Ontonagon village (13 records), Bergland township (5 records), Rockland township (4 records), Greenland township (2 records).</w:t>
            </w:r>
          </w:p>
        </w:tc>
        <w:tc>
          <w:tcPr>
            <w:tcW w:type="dxa" w:w="1560"/>
          </w:tcPr>
          <w:p>
            <w:pPr>
              <w:spacing w:after="0"/>
              <w:jc w:val="left"/>
            </w:pPr>
          </w:p>
        </w:tc>
      </w:tr>
      <w:tr>
        <w:trPr>
          <w:cantSplit/>
        </w:trPr>
        <w:tc>
          <w:tcPr>
            <w:tcW w:type="dxa" w:w="1837"/>
          </w:tcPr>
          <w:p>
            <w:pPr>
              <w:spacing w:after="0"/>
              <w:jc w:val="left"/>
            </w:pPr>
            <w:r>
              <w:rPr>
                <w:sz w:val="16"/>
              </w:rPr>
              <w:t>Tornado</w:t>
            </w:r>
          </w:p>
        </w:tc>
        <w:tc>
          <w:tcPr>
            <w:tcW w:type="dxa" w:w="1962"/>
          </w:tcPr>
          <w:p>
            <w:pPr>
              <w:spacing w:after="0"/>
              <w:jc w:val="left"/>
            </w:pPr>
            <w:r>
              <w:rPr>
                <w:sz w:val="16"/>
              </w:rPr>
              <w:t>Enhanced Fujita (Fujita before Feb 2007)</w:t>
            </w:r>
          </w:p>
        </w:tc>
        <w:tc>
          <w:tcPr>
            <w:tcW w:type="dxa" w:w="1856"/>
          </w:tcPr>
          <w:p>
            <w:pPr>
              <w:spacing w:after="0"/>
              <w:jc w:val="right"/>
            </w:pPr>
            <w:r>
              <w:rPr>
                <w:sz w:val="16"/>
              </w:rPr>
              <w:t>3 records, 1953 to 2011</w:t>
            </w:r>
          </w:p>
        </w:tc>
        <w:tc>
          <w:tcPr>
            <w:tcW w:type="dxa" w:w="2102"/>
          </w:tcPr>
          <w:p>
            <w:pPr>
              <w:spacing w:after="0"/>
              <w:jc w:val="left"/>
            </w:pPr>
            <w:r>
              <w:rPr>
                <w:sz w:val="16"/>
              </w:rPr>
              <w:t>F/EF0 to F/EF1 (median F/EF0); 3 with a recorded value</w:t>
            </w:r>
          </w:p>
        </w:tc>
        <w:tc>
          <w:tcPr>
            <w:tcW w:type="dxa" w:w="1459"/>
          </w:tcPr>
          <w:p>
            <w:pPr>
              <w:spacing w:after="0"/>
              <w:jc w:val="left"/>
            </w:pPr>
            <w:r>
              <w:rPr>
                <w:sz w:val="16"/>
              </w:rPr>
              <w:t>F1 tornado, 1953-06-30, 10.9 mi path length (whole path, pre-1996), 500 yd wide, $250,000 property; crops not recorded (1953 dollars)</w:t>
            </w:r>
          </w:p>
        </w:tc>
        <w:tc>
          <w:tcPr>
            <w:tcW w:type="dxa" w:w="1733"/>
          </w:tcPr>
          <w:p>
            <w:pPr>
              <w:spacing w:after="0"/>
              <w:jc w:val="left"/>
            </w:pPr>
          </w:p>
        </w:tc>
        <w:tc>
          <w:tcPr>
            <w:tcW w:type="dxa" w:w="1603"/>
          </w:tcPr>
          <w:p>
            <w:pPr>
              <w:spacing w:after="0"/>
              <w:jc w:val="left"/>
            </w:pPr>
            <w:r>
              <w:rPr>
                <w:sz w:val="16"/>
              </w:rPr>
              <w:t>Event records naming jurisdictions in the plan: Ontonagon township (1 record), Ontonagon village (1 record).</w:t>
            </w:r>
          </w:p>
        </w:tc>
        <w:tc>
          <w:tcPr>
            <w:tcW w:type="dxa" w:w="15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7"/>
          </w:tcPr>
          <w:p>
            <w:pPr>
              <w:spacing w:after="0"/>
              <w:jc w:val="left"/>
            </w:pPr>
            <w:r>
              <w:rPr>
                <w:sz w:val="16"/>
              </w:rPr>
              <w:t>Tsunami</w:t>
            </w:r>
          </w:p>
        </w:tc>
        <w:tc>
          <w:tcPr>
            <w:tcW w:type="dxa" w:w="1962"/>
          </w:tcPr>
          <w:p>
            <w:pPr>
              <w:spacing w:after="0"/>
              <w:jc w:val="left"/>
            </w:pPr>
            <w:r>
              <w:rPr>
                <w:sz w:val="16"/>
              </w:rPr>
              <w:t>none (count and damage only)</w:t>
            </w:r>
          </w:p>
        </w:tc>
        <w:tc>
          <w:tcPr>
            <w:tcW w:type="dxa" w:w="1856"/>
          </w:tcPr>
          <w:p>
            <w:pPr>
              <w:spacing w:after="0"/>
              <w:jc w:val="right"/>
            </w:pPr>
            <w:r>
              <w:rPr>
                <w:sz w:val="16"/>
              </w:rPr>
              <w:t>0</w:t>
            </w:r>
          </w:p>
        </w:tc>
        <w:tc>
          <w:tcPr>
            <w:tcW w:type="dxa" w:w="2102"/>
          </w:tcPr>
          <w:p>
            <w:pPr>
              <w:spacing w:after="0"/>
              <w:jc w:val="left"/>
            </w:pPr>
          </w:p>
        </w:tc>
        <w:tc>
          <w:tcPr>
            <w:tcW w:type="dxa" w:w="1459"/>
          </w:tcPr>
          <w:p>
            <w:pPr>
              <w:spacing w:after="0"/>
              <w:jc w:val="left"/>
            </w:pPr>
          </w:p>
        </w:tc>
        <w:tc>
          <w:tcPr>
            <w:tcW w:type="dxa" w:w="1733"/>
          </w:tcPr>
          <w:p>
            <w:pPr>
              <w:spacing w:after="0"/>
              <w:jc w:val="left"/>
            </w:pPr>
          </w:p>
        </w:tc>
        <w:tc>
          <w:tcPr>
            <w:tcW w:type="dxa" w:w="1603"/>
          </w:tcPr>
          <w:p>
            <w:pPr>
              <w:spacing w:after="0"/>
              <w:jc w:val="left"/>
            </w:pPr>
          </w:p>
        </w:tc>
        <w:tc>
          <w:tcPr>
            <w:tcW w:type="dxa" w:w="1560"/>
          </w:tcPr>
          <w:p>
            <w:pPr>
              <w:spacing w:after="0"/>
              <w:jc w:val="left"/>
            </w:pPr>
          </w:p>
        </w:tc>
      </w:tr>
      <w:tr>
        <w:trPr>
          <w:cantSplit/>
        </w:trPr>
        <w:tc>
          <w:tcPr>
            <w:tcW w:type="dxa" w:w="1837"/>
          </w:tcPr>
          <w:p>
            <w:pPr>
              <w:spacing w:after="0"/>
              <w:jc w:val="left"/>
            </w:pPr>
            <w:r>
              <w:rPr>
                <w:sz w:val="16"/>
              </w:rPr>
              <w:t>Wildfire</w:t>
            </w:r>
          </w:p>
        </w:tc>
        <w:tc>
          <w:tcPr>
            <w:tcW w:type="dxa" w:w="1962"/>
          </w:tcPr>
          <w:p>
            <w:pPr>
              <w:spacing w:after="0"/>
              <w:jc w:val="left"/>
            </w:pPr>
            <w:r>
              <w:rPr>
                <w:sz w:val="16"/>
              </w:rPr>
              <w:t>acres burned (local data)</w:t>
            </w:r>
          </w:p>
        </w:tc>
        <w:tc>
          <w:tcPr>
            <w:tcW w:type="dxa" w:w="1856"/>
          </w:tcPr>
          <w:p>
            <w:pPr>
              <w:spacing w:after="0"/>
              <w:jc w:val="right"/>
            </w:pPr>
            <w:r>
              <w:rPr>
                <w:sz w:val="16"/>
              </w:rPr>
              <w:t>1 record, 2000</w:t>
            </w:r>
          </w:p>
        </w:tc>
        <w:tc>
          <w:tcPr>
            <w:tcW w:type="dxa" w:w="2102"/>
          </w:tcPr>
          <w:p>
            <w:pPr>
              <w:spacing w:after="0"/>
              <w:jc w:val="left"/>
            </w:pPr>
          </w:p>
        </w:tc>
        <w:tc>
          <w:tcPr>
            <w:tcW w:type="dxa" w:w="1459"/>
          </w:tcPr>
          <w:p>
            <w:pPr>
              <w:spacing w:after="0"/>
              <w:jc w:val="left"/>
            </w:pPr>
            <w:r>
              <w:rPr>
                <w:sz w:val="16"/>
              </w:rPr>
              <w:t>No damage reported in 1 record.</w:t>
            </w:r>
          </w:p>
        </w:tc>
        <w:tc>
          <w:tcPr>
            <w:tcW w:type="dxa" w:w="1733"/>
          </w:tcPr>
          <w:p>
            <w:pPr>
              <w:spacing w:after="0"/>
              <w:jc w:val="left"/>
            </w:pPr>
          </w:p>
        </w:tc>
        <w:tc>
          <w:tcPr>
            <w:tcW w:type="dxa" w:w="1603"/>
          </w:tcPr>
          <w:p>
            <w:pPr>
              <w:spacing w:after="0"/>
              <w:jc w:val="left"/>
            </w:pPr>
            <w:r>
              <w:rPr>
                <w:sz w:val="16"/>
              </w:rPr>
              <w:t>No event record names a jurisdiction in the plan.</w:t>
            </w:r>
          </w:p>
        </w:tc>
        <w:tc>
          <w:tcPr>
            <w:tcW w:type="dxa" w:w="1560"/>
          </w:tcPr>
          <w:p>
            <w:pPr>
              <w:spacing w:after="0"/>
              <w:jc w:val="left"/>
            </w:pPr>
          </w:p>
        </w:tc>
      </w:tr>
      <w:tr>
        <w:trPr>
          <w:cantSplit/>
        </w:trPr>
        <w:tc>
          <w:tcPr>
            <w:tcW w:type="dxa" w:w="1837"/>
          </w:tcPr>
          <w:p>
            <w:pPr>
              <w:spacing w:after="0"/>
              <w:jc w:val="left"/>
            </w:pPr>
            <w:r>
              <w:rPr>
                <w:sz w:val="16"/>
              </w:rPr>
              <w:t>Winter Storm, Heavy Snow, Blizzard, Lake-Effect Snow, Winter Weather, Sleet</w:t>
            </w:r>
          </w:p>
        </w:tc>
        <w:tc>
          <w:tcPr>
            <w:tcW w:type="dxa" w:w="1962"/>
          </w:tcPr>
          <w:p>
            <w:pPr>
              <w:spacing w:after="0"/>
              <w:jc w:val="left"/>
            </w:pPr>
            <w:r>
              <w:rPr>
                <w:sz w:val="16"/>
              </w:rPr>
              <w:t>none in data (snowfall: local data)</w:t>
            </w:r>
          </w:p>
        </w:tc>
        <w:tc>
          <w:tcPr>
            <w:tcW w:type="dxa" w:w="1856"/>
          </w:tcPr>
          <w:p>
            <w:pPr>
              <w:spacing w:after="0"/>
              <w:jc w:val="right"/>
            </w:pPr>
            <w:r>
              <w:rPr>
                <w:sz w:val="16"/>
              </w:rPr>
              <w:t>396 records, 1996 to 2026 (396 zone-level)</w:t>
            </w:r>
          </w:p>
        </w:tc>
        <w:tc>
          <w:tcPr>
            <w:tcW w:type="dxa" w:w="2102"/>
          </w:tcPr>
          <w:p>
            <w:pPr>
              <w:spacing w:after="0"/>
              <w:jc w:val="left"/>
            </w:pPr>
          </w:p>
        </w:tc>
        <w:tc>
          <w:tcPr>
            <w:tcW w:type="dxa" w:w="1459"/>
          </w:tcPr>
          <w:p>
            <w:pPr>
              <w:spacing w:after="0"/>
              <w:jc w:val="left"/>
            </w:pPr>
            <w:r>
              <w:rPr>
                <w:sz w:val="16"/>
              </w:rPr>
              <w:t>Winter Storm, 2019-11-27, $20,000 property; $0 crops (2019 dollars); NWS zone MIZ002</w:t>
            </w:r>
          </w:p>
        </w:tc>
        <w:tc>
          <w:tcPr>
            <w:tcW w:type="dxa" w:w="1733"/>
          </w:tcPr>
          <w:p>
            <w:pPr>
              <w:spacing w:after="0"/>
              <w:jc w:val="left"/>
            </w:pPr>
          </w:p>
        </w:tc>
        <w:tc>
          <w:tcPr>
            <w:tcW w:type="dxa" w:w="1603"/>
          </w:tcPr>
          <w:p>
            <w:pPr>
              <w:spacing w:after="0"/>
              <w:jc w:val="left"/>
            </w:pPr>
            <w:r>
              <w:rPr>
                <w:sz w:val="16"/>
              </w:rPr>
              <w:t>Countywide (zone-level records).</w:t>
            </w:r>
          </w:p>
        </w:tc>
        <w:tc>
          <w:tcPr>
            <w:tcW w:type="dxa" w:w="15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02"/>
        <w:gridCol w:w="1202"/>
        <w:gridCol w:w="1202"/>
        <w:gridCol w:w="1616"/>
        <w:gridCol w:w="2031"/>
        <w:gridCol w:w="2652"/>
        <w:gridCol w:w="3169"/>
        <w:gridCol w:w="1037"/>
      </w:tblGrid>
      <w:tr>
        <w:trPr>
          <w:cantSplit/>
          <w:tblHeader/>
        </w:trPr>
        <w:tc>
          <w:tcPr>
            <w:tcW w:type="dxa" w:w="1202"/>
            <w:shd w:val="clear" w:color="auto" w:fill="E8E8E8"/>
          </w:tcPr>
          <w:p>
            <w:pPr>
              <w:spacing w:after="0"/>
              <w:jc w:val="left"/>
            </w:pPr>
            <w:r>
              <w:rPr>
                <w:b/>
                <w:sz w:val="16"/>
              </w:rPr>
              <w:t>Declared</w:t>
            </w:r>
          </w:p>
        </w:tc>
        <w:tc>
          <w:tcPr>
            <w:tcW w:type="dxa" w:w="1202"/>
            <w:shd w:val="clear" w:color="auto" w:fill="E8E8E8"/>
          </w:tcPr>
          <w:p>
            <w:pPr>
              <w:spacing w:after="0"/>
              <w:jc w:val="left"/>
            </w:pPr>
            <w:r>
              <w:rPr>
                <w:b/>
                <w:sz w:val="16"/>
              </w:rPr>
              <w:t>Incident began</w:t>
            </w:r>
          </w:p>
        </w:tc>
        <w:tc>
          <w:tcPr>
            <w:tcW w:type="dxa" w:w="1202"/>
            <w:shd w:val="clear" w:color="auto" w:fill="E8E8E8"/>
          </w:tcPr>
          <w:p>
            <w:pPr>
              <w:spacing w:after="0"/>
              <w:jc w:val="left"/>
            </w:pPr>
            <w:r>
              <w:rPr>
                <w:b/>
                <w:sz w:val="16"/>
              </w:rPr>
              <w:t>FEMA number</w:t>
            </w:r>
          </w:p>
        </w:tc>
        <w:tc>
          <w:tcPr>
            <w:tcW w:type="dxa" w:w="1616"/>
            <w:shd w:val="clear" w:color="auto" w:fill="E8E8E8"/>
          </w:tcPr>
          <w:p>
            <w:pPr>
              <w:spacing w:after="0"/>
              <w:jc w:val="left"/>
            </w:pPr>
            <w:r>
              <w:rPr>
                <w:b/>
                <w:sz w:val="16"/>
              </w:rPr>
              <w:t>Type</w:t>
            </w:r>
          </w:p>
        </w:tc>
        <w:tc>
          <w:tcPr>
            <w:tcW w:type="dxa" w:w="2031"/>
            <w:shd w:val="clear" w:color="auto" w:fill="E8E8E8"/>
          </w:tcPr>
          <w:p>
            <w:pPr>
              <w:spacing w:after="0"/>
              <w:jc w:val="left"/>
            </w:pPr>
            <w:r>
              <w:rPr>
                <w:b/>
                <w:sz w:val="16"/>
              </w:rPr>
              <w:t>Title</w:t>
            </w:r>
          </w:p>
        </w:tc>
        <w:tc>
          <w:tcPr>
            <w:tcW w:type="dxa" w:w="2652"/>
            <w:shd w:val="clear" w:color="auto" w:fill="E8E8E8"/>
          </w:tcPr>
          <w:p>
            <w:pPr>
              <w:spacing w:after="0"/>
              <w:jc w:val="left"/>
            </w:pPr>
            <w:r>
              <w:rPr>
                <w:b/>
                <w:sz w:val="16"/>
              </w:rPr>
              <w:t>Mapped hazard</w:t>
            </w:r>
          </w:p>
        </w:tc>
        <w:tc>
          <w:tcPr>
            <w:tcW w:type="dxa" w:w="31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37"/>
            <w:shd w:val="clear" w:color="auto" w:fill="E8E8E8"/>
          </w:tcPr>
          <w:p>
            <w:pPr>
              <w:spacing w:after="0"/>
              <w:jc w:val="left"/>
            </w:pPr>
            <w:r>
              <w:rPr>
                <w:b/>
                <w:sz w:val="16"/>
              </w:rPr>
              <w:t>Notes</w:t>
            </w:r>
          </w:p>
        </w:tc>
      </w:tr>
      <w:tr>
        <w:trPr>
          <w:cantSplit/>
        </w:trPr>
        <w:tc>
          <w:tcPr>
            <w:tcW w:type="dxa" w:w="1202"/>
          </w:tcPr>
          <w:p>
            <w:pPr>
              <w:spacing w:after="0"/>
              <w:jc w:val="left"/>
            </w:pPr>
            <w:r>
              <w:rPr>
                <w:sz w:val="16"/>
              </w:rPr>
              <w:t>2020-03-27</w:t>
            </w:r>
          </w:p>
        </w:tc>
        <w:tc>
          <w:tcPr>
            <w:tcW w:type="dxa" w:w="1202"/>
          </w:tcPr>
          <w:p>
            <w:pPr>
              <w:spacing w:after="0"/>
              <w:jc w:val="left"/>
            </w:pPr>
            <w:r>
              <w:rPr>
                <w:sz w:val="16"/>
              </w:rPr>
              <w:t>2020-01-20</w:t>
            </w:r>
          </w:p>
        </w:tc>
        <w:tc>
          <w:tcPr>
            <w:tcW w:type="dxa" w:w="1202"/>
          </w:tcPr>
          <w:p>
            <w:pPr>
              <w:spacing w:after="0"/>
              <w:jc w:val="left"/>
            </w:pPr>
            <w:r>
              <w:rPr>
                <w:sz w:val="16"/>
              </w:rPr>
              <w:t>DR-4494-MI</w:t>
            </w:r>
          </w:p>
        </w:tc>
        <w:tc>
          <w:tcPr>
            <w:tcW w:type="dxa" w:w="1616"/>
          </w:tcPr>
          <w:p>
            <w:pPr>
              <w:spacing w:after="0"/>
              <w:jc w:val="left"/>
            </w:pPr>
            <w:r>
              <w:rPr>
                <w:sz w:val="16"/>
              </w:rPr>
              <w:t>Major disaster</w:t>
            </w:r>
          </w:p>
        </w:tc>
        <w:tc>
          <w:tcPr>
            <w:tcW w:type="dxa" w:w="2031"/>
          </w:tcPr>
          <w:p>
            <w:pPr>
              <w:spacing w:after="0"/>
              <w:jc w:val="left"/>
            </w:pPr>
            <w:r>
              <w:rPr>
                <w:sz w:val="16"/>
              </w:rPr>
              <w:t>COVID-19 Pandemic</w:t>
            </w:r>
          </w:p>
        </w:tc>
        <w:tc>
          <w:tcPr>
            <w:tcW w:type="dxa" w:w="2652"/>
          </w:tcPr>
          <w:p>
            <w:pPr>
              <w:spacing w:after="0"/>
              <w:jc w:val="left"/>
            </w:pPr>
            <w:r>
              <w:rPr>
                <w:sz w:val="16"/>
              </w:rPr>
              <w:t>Non-natural, not counted</w:t>
            </w:r>
          </w:p>
        </w:tc>
        <w:tc>
          <w:tcPr>
            <w:tcW w:type="dxa" w:w="3169"/>
          </w:tcPr>
          <w:p>
            <w:pPr>
              <w:spacing w:after="0"/>
              <w:jc w:val="right"/>
            </w:pPr>
            <w:r>
              <w:rPr>
                <w:sz w:val="16"/>
              </w:rPr>
              <w:t>no Public Assistance recorded</w:t>
            </w:r>
          </w:p>
        </w:tc>
        <w:tc>
          <w:tcPr>
            <w:tcW w:type="dxa" w:w="1037"/>
          </w:tcPr>
          <w:p>
            <w:pPr>
              <w:spacing w:after="0"/>
              <w:jc w:val="left"/>
            </w:pPr>
          </w:p>
        </w:tc>
      </w:tr>
      <w:tr>
        <w:trPr>
          <w:cantSplit/>
        </w:trPr>
        <w:tc>
          <w:tcPr>
            <w:tcW w:type="dxa" w:w="1202"/>
          </w:tcPr>
          <w:p>
            <w:pPr>
              <w:spacing w:after="0"/>
              <w:jc w:val="left"/>
            </w:pPr>
            <w:r>
              <w:rPr>
                <w:sz w:val="16"/>
              </w:rPr>
              <w:t>2020-03-13</w:t>
            </w:r>
          </w:p>
        </w:tc>
        <w:tc>
          <w:tcPr>
            <w:tcW w:type="dxa" w:w="1202"/>
          </w:tcPr>
          <w:p>
            <w:pPr>
              <w:spacing w:after="0"/>
              <w:jc w:val="left"/>
            </w:pPr>
            <w:r>
              <w:rPr>
                <w:sz w:val="16"/>
              </w:rPr>
              <w:t>2020-01-20</w:t>
            </w:r>
          </w:p>
        </w:tc>
        <w:tc>
          <w:tcPr>
            <w:tcW w:type="dxa" w:w="1202"/>
          </w:tcPr>
          <w:p>
            <w:pPr>
              <w:spacing w:after="0"/>
              <w:jc w:val="left"/>
            </w:pPr>
            <w:r>
              <w:rPr>
                <w:sz w:val="16"/>
              </w:rPr>
              <w:t>EM-3455-MI</w:t>
            </w:r>
          </w:p>
        </w:tc>
        <w:tc>
          <w:tcPr>
            <w:tcW w:type="dxa" w:w="1616"/>
          </w:tcPr>
          <w:p>
            <w:pPr>
              <w:spacing w:after="0"/>
              <w:jc w:val="left"/>
            </w:pPr>
            <w:r>
              <w:rPr>
                <w:sz w:val="16"/>
              </w:rPr>
              <w:t>Emergency</w:t>
            </w:r>
          </w:p>
        </w:tc>
        <w:tc>
          <w:tcPr>
            <w:tcW w:type="dxa" w:w="2031"/>
          </w:tcPr>
          <w:p>
            <w:pPr>
              <w:spacing w:after="0"/>
              <w:jc w:val="left"/>
            </w:pPr>
            <w:r>
              <w:rPr>
                <w:sz w:val="16"/>
              </w:rPr>
              <w:t>COVID-19</w:t>
            </w:r>
          </w:p>
        </w:tc>
        <w:tc>
          <w:tcPr>
            <w:tcW w:type="dxa" w:w="2652"/>
          </w:tcPr>
          <w:p>
            <w:pPr>
              <w:spacing w:after="0"/>
              <w:jc w:val="left"/>
            </w:pPr>
            <w:r>
              <w:rPr>
                <w:sz w:val="16"/>
              </w:rPr>
              <w:t>Non-natural, not counted</w:t>
            </w:r>
          </w:p>
        </w:tc>
        <w:tc>
          <w:tcPr>
            <w:tcW w:type="dxa" w:w="3169"/>
          </w:tcPr>
          <w:p>
            <w:pPr>
              <w:spacing w:after="0"/>
              <w:jc w:val="right"/>
            </w:pPr>
            <w:r>
              <w:rPr>
                <w:sz w:val="16"/>
              </w:rPr>
              <w:t>no Public Assistance recorded</w:t>
            </w:r>
          </w:p>
        </w:tc>
        <w:tc>
          <w:tcPr>
            <w:tcW w:type="dxa" w:w="1037"/>
          </w:tcPr>
          <w:p>
            <w:pPr>
              <w:spacing w:after="0"/>
              <w:jc w:val="left"/>
            </w:pPr>
            <w:r>
              <w:rPr>
                <w:sz w:val="16"/>
              </w:rPr>
              <w:t>same incident as DR-4494</w:t>
            </w:r>
          </w:p>
        </w:tc>
      </w:tr>
      <w:tr>
        <w:trPr>
          <w:cantSplit/>
        </w:trPr>
        <w:tc>
          <w:tcPr>
            <w:tcW w:type="dxa" w:w="1202"/>
          </w:tcPr>
          <w:p>
            <w:pPr>
              <w:spacing w:after="0"/>
              <w:jc w:val="left"/>
            </w:pPr>
            <w:r>
              <w:rPr>
                <w:sz w:val="16"/>
              </w:rPr>
              <w:t>2013-06-18</w:t>
            </w:r>
          </w:p>
        </w:tc>
        <w:tc>
          <w:tcPr>
            <w:tcW w:type="dxa" w:w="1202"/>
          </w:tcPr>
          <w:p>
            <w:pPr>
              <w:spacing w:after="0"/>
              <w:jc w:val="left"/>
            </w:pPr>
            <w:r>
              <w:rPr>
                <w:sz w:val="16"/>
              </w:rPr>
              <w:t>2013-04-16</w:t>
            </w:r>
          </w:p>
        </w:tc>
        <w:tc>
          <w:tcPr>
            <w:tcW w:type="dxa" w:w="1202"/>
          </w:tcPr>
          <w:p>
            <w:pPr>
              <w:spacing w:after="0"/>
              <w:jc w:val="left"/>
            </w:pPr>
            <w:r>
              <w:rPr>
                <w:sz w:val="16"/>
              </w:rPr>
              <w:t>DR-4121-MI</w:t>
            </w:r>
          </w:p>
        </w:tc>
        <w:tc>
          <w:tcPr>
            <w:tcW w:type="dxa" w:w="1616"/>
          </w:tcPr>
          <w:p>
            <w:pPr>
              <w:spacing w:after="0"/>
              <w:jc w:val="left"/>
            </w:pPr>
            <w:r>
              <w:rPr>
                <w:sz w:val="16"/>
              </w:rPr>
              <w:t>Major disaster</w:t>
            </w:r>
          </w:p>
        </w:tc>
        <w:tc>
          <w:tcPr>
            <w:tcW w:type="dxa" w:w="2031"/>
          </w:tcPr>
          <w:p>
            <w:pPr>
              <w:spacing w:after="0"/>
              <w:jc w:val="left"/>
            </w:pPr>
            <w:r>
              <w:rPr>
                <w:sz w:val="16"/>
              </w:rPr>
              <w:t>Flooding</w:t>
            </w:r>
          </w:p>
        </w:tc>
        <w:tc>
          <w:tcPr>
            <w:tcW w:type="dxa" w:w="2652"/>
          </w:tcPr>
          <w:p>
            <w:pPr>
              <w:spacing w:after="0"/>
              <w:jc w:val="left"/>
            </w:pPr>
            <w:r>
              <w:rPr>
                <w:sz w:val="16"/>
              </w:rPr>
              <w:t>Inland Flooding</w:t>
            </w:r>
          </w:p>
        </w:tc>
        <w:tc>
          <w:tcPr>
            <w:tcW w:type="dxa" w:w="3169"/>
          </w:tcPr>
          <w:p>
            <w:pPr>
              <w:spacing w:after="0"/>
              <w:jc w:val="right"/>
            </w:pPr>
            <w:r>
              <w:rPr>
                <w:sz w:val="16"/>
              </w:rPr>
              <w:t>$47,231.76</w:t>
            </w:r>
          </w:p>
        </w:tc>
        <w:tc>
          <w:tcPr>
            <w:tcW w:type="dxa" w:w="1037"/>
          </w:tcPr>
          <w:p>
            <w:pPr>
              <w:spacing w:after="0"/>
              <w:jc w:val="left"/>
            </w:pPr>
          </w:p>
        </w:tc>
      </w:tr>
      <w:tr>
        <w:trPr>
          <w:cantSplit/>
        </w:trPr>
        <w:tc>
          <w:tcPr>
            <w:tcW w:type="dxa" w:w="1202"/>
          </w:tcPr>
          <w:p>
            <w:pPr>
              <w:spacing w:after="0"/>
              <w:jc w:val="left"/>
            </w:pPr>
            <w:r>
              <w:rPr>
                <w:sz w:val="16"/>
              </w:rPr>
              <w:t>2005-09-07</w:t>
            </w:r>
          </w:p>
        </w:tc>
        <w:tc>
          <w:tcPr>
            <w:tcW w:type="dxa" w:w="1202"/>
          </w:tcPr>
          <w:p>
            <w:pPr>
              <w:spacing w:after="0"/>
              <w:jc w:val="left"/>
            </w:pPr>
            <w:r>
              <w:rPr>
                <w:sz w:val="16"/>
              </w:rPr>
              <w:t>2005-08-29</w:t>
            </w:r>
          </w:p>
        </w:tc>
        <w:tc>
          <w:tcPr>
            <w:tcW w:type="dxa" w:w="1202"/>
          </w:tcPr>
          <w:p>
            <w:pPr>
              <w:spacing w:after="0"/>
              <w:jc w:val="left"/>
            </w:pPr>
            <w:r>
              <w:rPr>
                <w:sz w:val="16"/>
              </w:rPr>
              <w:t>EM-3225-MI</w:t>
            </w:r>
          </w:p>
        </w:tc>
        <w:tc>
          <w:tcPr>
            <w:tcW w:type="dxa" w:w="1616"/>
          </w:tcPr>
          <w:p>
            <w:pPr>
              <w:spacing w:after="0"/>
              <w:jc w:val="left"/>
            </w:pPr>
            <w:r>
              <w:rPr>
                <w:sz w:val="16"/>
              </w:rPr>
              <w:t>Emergency</w:t>
            </w:r>
          </w:p>
        </w:tc>
        <w:tc>
          <w:tcPr>
            <w:tcW w:type="dxa" w:w="2031"/>
          </w:tcPr>
          <w:p>
            <w:pPr>
              <w:spacing w:after="0"/>
              <w:jc w:val="left"/>
            </w:pPr>
            <w:r>
              <w:rPr>
                <w:sz w:val="16"/>
              </w:rPr>
              <w:t>Hurricane Katrina Evacuation</w:t>
            </w:r>
          </w:p>
        </w:tc>
        <w:tc>
          <w:tcPr>
            <w:tcW w:type="dxa" w:w="2652"/>
          </w:tcPr>
          <w:p>
            <w:pPr>
              <w:spacing w:after="0"/>
              <w:jc w:val="left"/>
            </w:pPr>
            <w:r>
              <w:rPr>
                <w:sz w:val="16"/>
              </w:rPr>
              <w:t>Hurricane: evacuation support, not a local hazard event; not counted</w:t>
            </w:r>
          </w:p>
        </w:tc>
        <w:tc>
          <w:tcPr>
            <w:tcW w:type="dxa" w:w="3169"/>
          </w:tcPr>
          <w:p>
            <w:pPr>
              <w:spacing w:after="0"/>
              <w:jc w:val="right"/>
            </w:pPr>
            <w:r>
              <w:rPr>
                <w:sz w:val="16"/>
              </w:rPr>
              <w:t>no Public Assistance recorded</w:t>
            </w:r>
          </w:p>
        </w:tc>
        <w:tc>
          <w:tcPr>
            <w:tcW w:type="dxa" w:w="1037"/>
          </w:tcPr>
          <w:p>
            <w:pPr>
              <w:spacing w:after="0"/>
              <w:jc w:val="left"/>
            </w:pPr>
          </w:p>
        </w:tc>
      </w:tr>
      <w:tr>
        <w:trPr>
          <w:cantSplit/>
        </w:trPr>
        <w:tc>
          <w:tcPr>
            <w:tcW w:type="dxa" w:w="1202"/>
          </w:tcPr>
          <w:p>
            <w:pPr>
              <w:spacing w:after="0"/>
              <w:jc w:val="left"/>
            </w:pPr>
            <w:r>
              <w:rPr>
                <w:sz w:val="16"/>
              </w:rPr>
              <w:t>2002-05-06</w:t>
            </w:r>
          </w:p>
        </w:tc>
        <w:tc>
          <w:tcPr>
            <w:tcW w:type="dxa" w:w="1202"/>
          </w:tcPr>
          <w:p>
            <w:pPr>
              <w:spacing w:after="0"/>
              <w:jc w:val="left"/>
            </w:pPr>
            <w:r>
              <w:rPr>
                <w:sz w:val="16"/>
              </w:rPr>
              <w:t>2002-04-10</w:t>
            </w:r>
          </w:p>
        </w:tc>
        <w:tc>
          <w:tcPr>
            <w:tcW w:type="dxa" w:w="1202"/>
          </w:tcPr>
          <w:p>
            <w:pPr>
              <w:spacing w:after="0"/>
              <w:jc w:val="left"/>
            </w:pPr>
            <w:r>
              <w:rPr>
                <w:sz w:val="16"/>
              </w:rPr>
              <w:t>DR-1413-MI</w:t>
            </w:r>
          </w:p>
        </w:tc>
        <w:tc>
          <w:tcPr>
            <w:tcW w:type="dxa" w:w="1616"/>
          </w:tcPr>
          <w:p>
            <w:pPr>
              <w:spacing w:after="0"/>
              <w:jc w:val="left"/>
            </w:pPr>
            <w:r>
              <w:rPr>
                <w:sz w:val="16"/>
              </w:rPr>
              <w:t>Major disaster</w:t>
            </w:r>
          </w:p>
        </w:tc>
        <w:tc>
          <w:tcPr>
            <w:tcW w:type="dxa" w:w="2031"/>
          </w:tcPr>
          <w:p>
            <w:pPr>
              <w:spacing w:after="0"/>
              <w:jc w:val="left"/>
            </w:pPr>
            <w:r>
              <w:rPr>
                <w:sz w:val="16"/>
              </w:rPr>
              <w:t>Flooding</w:t>
            </w:r>
          </w:p>
        </w:tc>
        <w:tc>
          <w:tcPr>
            <w:tcW w:type="dxa" w:w="2652"/>
          </w:tcPr>
          <w:p>
            <w:pPr>
              <w:spacing w:after="0"/>
              <w:jc w:val="left"/>
            </w:pPr>
            <w:r>
              <w:rPr>
                <w:sz w:val="16"/>
              </w:rPr>
              <w:t>Inland Flooding</w:t>
            </w:r>
          </w:p>
        </w:tc>
        <w:tc>
          <w:tcPr>
            <w:tcW w:type="dxa" w:w="3169"/>
          </w:tcPr>
          <w:p>
            <w:pPr>
              <w:spacing w:after="0"/>
              <w:jc w:val="right"/>
            </w:pPr>
            <w:r>
              <w:rPr>
                <w:sz w:val="16"/>
              </w:rPr>
              <w:t>$108,303.50</w:t>
            </w:r>
          </w:p>
        </w:tc>
        <w:tc>
          <w:tcPr>
            <w:tcW w:type="dxa" w:w="1037"/>
          </w:tcPr>
          <w:p>
            <w:pPr>
              <w:spacing w:after="0"/>
              <w:jc w:val="left"/>
            </w:pPr>
          </w:p>
        </w:tc>
      </w:tr>
      <w:tr>
        <w:trPr>
          <w:cantSplit/>
        </w:trPr>
        <w:tc>
          <w:tcPr>
            <w:tcW w:type="dxa" w:w="1202"/>
          </w:tcPr>
          <w:p>
            <w:pPr>
              <w:spacing w:after="0"/>
              <w:jc w:val="left"/>
            </w:pPr>
            <w:r>
              <w:rPr>
                <w:sz w:val="16"/>
              </w:rPr>
              <w:t>1994-05-10</w:t>
            </w:r>
          </w:p>
        </w:tc>
        <w:tc>
          <w:tcPr>
            <w:tcW w:type="dxa" w:w="1202"/>
          </w:tcPr>
          <w:p>
            <w:pPr>
              <w:spacing w:after="0"/>
              <w:jc w:val="left"/>
            </w:pPr>
            <w:r>
              <w:rPr>
                <w:sz w:val="16"/>
              </w:rPr>
              <w:t>1994-01-10</w:t>
            </w:r>
          </w:p>
        </w:tc>
        <w:tc>
          <w:tcPr>
            <w:tcW w:type="dxa" w:w="1202"/>
          </w:tcPr>
          <w:p>
            <w:pPr>
              <w:spacing w:after="0"/>
              <w:jc w:val="left"/>
            </w:pPr>
            <w:r>
              <w:rPr>
                <w:sz w:val="16"/>
              </w:rPr>
              <w:t>DR-1028-MI</w:t>
            </w:r>
          </w:p>
        </w:tc>
        <w:tc>
          <w:tcPr>
            <w:tcW w:type="dxa" w:w="1616"/>
          </w:tcPr>
          <w:p>
            <w:pPr>
              <w:spacing w:after="0"/>
              <w:jc w:val="left"/>
            </w:pPr>
            <w:r>
              <w:rPr>
                <w:sz w:val="16"/>
              </w:rPr>
              <w:t>Major disaster</w:t>
            </w:r>
          </w:p>
        </w:tc>
        <w:tc>
          <w:tcPr>
            <w:tcW w:type="dxa" w:w="2031"/>
          </w:tcPr>
          <w:p>
            <w:pPr>
              <w:spacing w:after="0"/>
              <w:jc w:val="left"/>
            </w:pPr>
            <w:r>
              <w:rPr>
                <w:sz w:val="16"/>
              </w:rPr>
              <w:t>Severe Deep Freeze</w:t>
            </w:r>
          </w:p>
        </w:tc>
        <w:tc>
          <w:tcPr>
            <w:tcW w:type="dxa" w:w="2652"/>
          </w:tcPr>
          <w:p>
            <w:pPr>
              <w:spacing w:after="0"/>
              <w:jc w:val="left"/>
            </w:pPr>
            <w:r>
              <w:rPr>
                <w:sz w:val="16"/>
              </w:rPr>
              <w:t>Cold Wave</w:t>
            </w:r>
          </w:p>
        </w:tc>
        <w:tc>
          <w:tcPr>
            <w:tcW w:type="dxa" w:w="3169"/>
          </w:tcPr>
          <w:p>
            <w:pPr>
              <w:spacing w:after="0"/>
              <w:jc w:val="right"/>
            </w:pPr>
            <w:r>
              <w:rPr>
                <w:sz w:val="16"/>
              </w:rPr>
              <w:t>no Public Assistance recorded</w:t>
            </w:r>
          </w:p>
        </w:tc>
        <w:tc>
          <w:tcPr>
            <w:tcW w:type="dxa" w:w="1037"/>
          </w:tcPr>
          <w:p>
            <w:pPr>
              <w:spacing w:after="0"/>
              <w:jc w:val="left"/>
            </w:pPr>
          </w:p>
        </w:tc>
      </w:tr>
      <w:tr>
        <w:trPr>
          <w:cantSplit/>
        </w:trPr>
        <w:tc>
          <w:tcPr>
            <w:tcW w:type="dxa" w:w="1202"/>
          </w:tcPr>
          <w:p>
            <w:pPr>
              <w:spacing w:after="0"/>
              <w:jc w:val="left"/>
            </w:pPr>
            <w:r>
              <w:rPr>
                <w:sz w:val="16"/>
              </w:rPr>
              <w:t>1978-01-27</w:t>
            </w:r>
          </w:p>
        </w:tc>
        <w:tc>
          <w:tcPr>
            <w:tcW w:type="dxa" w:w="1202"/>
          </w:tcPr>
          <w:p>
            <w:pPr>
              <w:spacing w:after="0"/>
              <w:jc w:val="left"/>
            </w:pPr>
            <w:r>
              <w:rPr>
                <w:sz w:val="16"/>
              </w:rPr>
              <w:t>1978-01-27</w:t>
            </w:r>
          </w:p>
        </w:tc>
        <w:tc>
          <w:tcPr>
            <w:tcW w:type="dxa" w:w="1202"/>
          </w:tcPr>
          <w:p>
            <w:pPr>
              <w:spacing w:after="0"/>
              <w:jc w:val="left"/>
            </w:pPr>
            <w:r>
              <w:rPr>
                <w:sz w:val="16"/>
              </w:rPr>
              <w:t>EM-3057-MI</w:t>
            </w:r>
          </w:p>
        </w:tc>
        <w:tc>
          <w:tcPr>
            <w:tcW w:type="dxa" w:w="1616"/>
          </w:tcPr>
          <w:p>
            <w:pPr>
              <w:spacing w:after="0"/>
              <w:jc w:val="left"/>
            </w:pPr>
            <w:r>
              <w:rPr>
                <w:sz w:val="16"/>
              </w:rPr>
              <w:t>Emergency</w:t>
            </w:r>
          </w:p>
        </w:tc>
        <w:tc>
          <w:tcPr>
            <w:tcW w:type="dxa" w:w="2031"/>
          </w:tcPr>
          <w:p>
            <w:pPr>
              <w:spacing w:after="0"/>
              <w:jc w:val="left"/>
            </w:pPr>
            <w:r>
              <w:rPr>
                <w:sz w:val="16"/>
              </w:rPr>
              <w:t>Blizzards &amp; Snowstorms</w:t>
            </w:r>
          </w:p>
        </w:tc>
        <w:tc>
          <w:tcPr>
            <w:tcW w:type="dxa" w:w="2652"/>
          </w:tcPr>
          <w:p>
            <w:pPr>
              <w:spacing w:after="0"/>
              <w:jc w:val="left"/>
            </w:pPr>
            <w:r>
              <w:rPr>
                <w:sz w:val="16"/>
              </w:rPr>
              <w:t>Winter Weather</w:t>
            </w:r>
          </w:p>
        </w:tc>
        <w:tc>
          <w:tcPr>
            <w:tcW w:type="dxa" w:w="3169"/>
          </w:tcPr>
          <w:p>
            <w:pPr>
              <w:spacing w:after="0"/>
              <w:jc w:val="right"/>
            </w:pPr>
            <w:r>
              <w:rPr>
                <w:sz w:val="16"/>
              </w:rPr>
              <w:t>no Public Assistance recorded</w:t>
            </w:r>
          </w:p>
        </w:tc>
        <w:tc>
          <w:tcPr>
            <w:tcW w:type="dxa" w:w="1037"/>
          </w:tcPr>
          <w:p>
            <w:pPr>
              <w:spacing w:after="0"/>
              <w:jc w:val="left"/>
            </w:pPr>
          </w:p>
        </w:tc>
      </w:tr>
      <w:tr>
        <w:trPr>
          <w:cantSplit/>
        </w:trPr>
        <w:tc>
          <w:tcPr>
            <w:tcW w:type="dxa" w:w="1202"/>
          </w:tcPr>
          <w:p>
            <w:pPr>
              <w:spacing w:after="0"/>
              <w:jc w:val="left"/>
            </w:pPr>
            <w:r>
              <w:rPr>
                <w:sz w:val="16"/>
              </w:rPr>
              <w:t>1977-03-02</w:t>
            </w:r>
          </w:p>
        </w:tc>
        <w:tc>
          <w:tcPr>
            <w:tcW w:type="dxa" w:w="1202"/>
          </w:tcPr>
          <w:p>
            <w:pPr>
              <w:spacing w:after="0"/>
              <w:jc w:val="left"/>
            </w:pPr>
            <w:r>
              <w:rPr>
                <w:sz w:val="16"/>
              </w:rPr>
              <w:t>1977-03-02</w:t>
            </w:r>
          </w:p>
        </w:tc>
        <w:tc>
          <w:tcPr>
            <w:tcW w:type="dxa" w:w="1202"/>
          </w:tcPr>
          <w:p>
            <w:pPr>
              <w:spacing w:after="0"/>
              <w:jc w:val="left"/>
            </w:pPr>
            <w:r>
              <w:rPr>
                <w:sz w:val="16"/>
              </w:rPr>
              <w:t>EM-3035-MI</w:t>
            </w:r>
          </w:p>
        </w:tc>
        <w:tc>
          <w:tcPr>
            <w:tcW w:type="dxa" w:w="1616"/>
          </w:tcPr>
          <w:p>
            <w:pPr>
              <w:spacing w:after="0"/>
              <w:jc w:val="left"/>
            </w:pPr>
            <w:r>
              <w:rPr>
                <w:sz w:val="16"/>
              </w:rPr>
              <w:t>Emergency</w:t>
            </w:r>
          </w:p>
        </w:tc>
        <w:tc>
          <w:tcPr>
            <w:tcW w:type="dxa" w:w="2031"/>
          </w:tcPr>
          <w:p>
            <w:pPr>
              <w:spacing w:after="0"/>
              <w:jc w:val="left"/>
            </w:pPr>
            <w:r>
              <w:rPr>
                <w:sz w:val="16"/>
              </w:rPr>
              <w:t>Drought</w:t>
            </w:r>
          </w:p>
        </w:tc>
        <w:tc>
          <w:tcPr>
            <w:tcW w:type="dxa" w:w="2652"/>
          </w:tcPr>
          <w:p>
            <w:pPr>
              <w:spacing w:after="0"/>
              <w:jc w:val="left"/>
            </w:pPr>
            <w:r>
              <w:rPr>
                <w:sz w:val="16"/>
              </w:rPr>
              <w:t>Drought</w:t>
            </w:r>
          </w:p>
        </w:tc>
        <w:tc>
          <w:tcPr>
            <w:tcW w:type="dxa" w:w="3169"/>
          </w:tcPr>
          <w:p>
            <w:pPr>
              <w:spacing w:after="0"/>
              <w:jc w:val="right"/>
            </w:pPr>
            <w:r>
              <w:rPr>
                <w:sz w:val="16"/>
              </w:rPr>
              <w:t>no Public Assistance recorded</w:t>
            </w:r>
          </w:p>
        </w:tc>
        <w:tc>
          <w:tcPr>
            <w:tcW w:type="dxa" w:w="10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$7,015.50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015.50"/>
        <w:tblDescription w:val="Hazard Plain table b1d_pa_other"/>
      </w:tblPr>
      <w:tblGrid>
        <w:gridCol w:w="2572"/>
        <w:gridCol w:w="2572"/>
        <w:gridCol w:w="1608"/>
        <w:gridCol w:w="5009"/>
        <w:gridCol w:w="2351"/>
      </w:tblGrid>
      <w:tr>
        <w:trPr>
          <w:cantSplit/>
          <w:tblHeader/>
        </w:trPr>
        <w:tc>
          <w:tcPr>
            <w:tcW w:type="dxa" w:w="2572"/>
            <w:shd w:val="clear" w:color="auto" w:fill="E8E8E8"/>
          </w:tcPr>
          <w:p>
            <w:pPr>
              <w:spacing w:after="0"/>
              <w:jc w:val="left"/>
            </w:pPr>
            <w:r>
              <w:rPr>
                <w:b/>
                <w:sz w:val="16"/>
              </w:rPr>
              <w:t>FEMA number</w:t>
            </w:r>
          </w:p>
        </w:tc>
        <w:tc>
          <w:tcPr>
            <w:tcW w:type="dxa" w:w="2572"/>
            <w:shd w:val="clear" w:color="auto" w:fill="E8E8E8"/>
          </w:tcPr>
          <w:p>
            <w:pPr>
              <w:spacing w:after="0"/>
              <w:jc w:val="left"/>
            </w:pPr>
            <w:r>
              <w:rPr>
                <w:b/>
                <w:sz w:val="16"/>
              </w:rPr>
              <w:t>Declared</w:t>
            </w:r>
          </w:p>
        </w:tc>
        <w:tc>
          <w:tcPr>
            <w:tcW w:type="dxa" w:w="1608"/>
            <w:shd w:val="clear" w:color="auto" w:fill="E8E8E8"/>
          </w:tcPr>
          <w:p>
            <w:pPr>
              <w:spacing w:after="0"/>
              <w:jc w:val="left"/>
            </w:pPr>
            <w:r>
              <w:rPr>
                <w:b/>
                <w:sz w:val="16"/>
              </w:rPr>
              <w:t>Title</w:t>
            </w:r>
          </w:p>
        </w:tc>
        <w:tc>
          <w:tcPr>
            <w:tcW w:type="dxa" w:w="5009"/>
            <w:shd w:val="clear" w:color="auto" w:fill="E8E8E8"/>
          </w:tcPr>
          <w:p>
            <w:pPr>
              <w:spacing w:after="0"/>
              <w:jc w:val="left"/>
            </w:pPr>
            <w:r>
              <w:rPr>
                <w:b/>
                <w:sz w:val="16"/>
              </w:rPr>
              <w:t>Applicant</w:t>
            </w:r>
          </w:p>
        </w:tc>
        <w:tc>
          <w:tcPr>
            <w:tcW w:type="dxa" w:w="235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572"/>
          </w:tcPr>
          <w:p>
            <w:pPr>
              <w:spacing w:after="0"/>
              <w:jc w:val="left"/>
            </w:pPr>
            <w:r>
              <w:rPr>
                <w:sz w:val="16"/>
              </w:rPr>
              <w:t>EM-3160-MI</w:t>
            </w:r>
          </w:p>
        </w:tc>
        <w:tc>
          <w:tcPr>
            <w:tcW w:type="dxa" w:w="2572"/>
          </w:tcPr>
          <w:p>
            <w:pPr>
              <w:spacing w:after="0"/>
              <w:jc w:val="left"/>
            </w:pPr>
            <w:r>
              <w:rPr>
                <w:sz w:val="16"/>
              </w:rPr>
              <w:t>2001-01-10</w:t>
            </w:r>
          </w:p>
        </w:tc>
        <w:tc>
          <w:tcPr>
            <w:tcW w:type="dxa" w:w="1608"/>
          </w:tcPr>
          <w:p>
            <w:pPr>
              <w:spacing w:after="0"/>
              <w:jc w:val="left"/>
            </w:pPr>
            <w:r>
              <w:rPr>
                <w:sz w:val="16"/>
              </w:rPr>
              <w:t>Snow</w:t>
            </w:r>
          </w:p>
        </w:tc>
        <w:tc>
          <w:tcPr>
            <w:tcW w:type="dxa" w:w="5009"/>
          </w:tcPr>
          <w:p>
            <w:pPr>
              <w:spacing w:after="0"/>
              <w:jc w:val="left"/>
            </w:pPr>
            <w:r>
              <w:rPr>
                <w:sz w:val="16"/>
              </w:rPr>
              <w:t>SWARTZ CREEK, CITY OF</w:t>
            </w:r>
          </w:p>
        </w:tc>
        <w:tc>
          <w:tcPr>
            <w:tcW w:type="dxa" w:w="2351"/>
          </w:tcPr>
          <w:p>
            <w:pPr>
              <w:spacing w:after="0"/>
              <w:jc w:val="right"/>
            </w:pPr>
            <w:r>
              <w:rPr>
                <w:sz w:val="16"/>
              </w:rPr>
              <w:t>$7,015.50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46</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55</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92</w:t>
            </w:r>
          </w:p>
        </w:tc>
        <w:tc>
          <w:tcPr>
            <w:tcW w:type="dxa" w:w="1159"/>
          </w:tcPr>
          <w:p>
            <w:pPr>
              <w:spacing w:after="0"/>
              <w:jc w:val="right"/>
            </w:pPr>
            <w:r>
              <w:rPr>
                <w:sz w:val="16"/>
              </w:rPr>
              <w:t>7</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18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396</w:t>
            </w:r>
          </w:p>
        </w:tc>
        <w:tc>
          <w:tcPr>
            <w:tcW w:type="dxa" w:w="1159"/>
          </w:tcPr>
          <w:p>
            <w:pPr>
              <w:spacing w:after="0"/>
              <w:jc w:val="right"/>
            </w:pPr>
            <w:r>
              <w:rPr>
                <w:sz w:val="16"/>
              </w:rPr>
              <w:t>50</w:t>
            </w:r>
          </w:p>
        </w:tc>
        <w:tc>
          <w:tcPr>
            <w:tcW w:type="dxa" w:w="2116"/>
          </w:tcPr>
          <w:p>
            <w:pPr>
              <w:spacing w:after="0"/>
              <w:jc w:val="right"/>
            </w:pPr>
            <w:r>
              <w:rPr>
                <w:sz w:val="16"/>
              </w:rPr>
              <w:t>17</w:t>
            </w:r>
          </w:p>
        </w:tc>
        <w:tc>
          <w:tcPr>
            <w:tcW w:type="dxa" w:w="786"/>
          </w:tcPr>
          <w:p>
            <w:pPr>
              <w:spacing w:after="0"/>
              <w:jc w:val="right"/>
            </w:pPr>
            <w:r>
              <w:rPr>
                <w:sz w:val="16"/>
              </w:rPr>
              <w:t>67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9"/>
        <w:gridCol w:w="1549"/>
        <w:gridCol w:w="2574"/>
        <w:gridCol w:w="917"/>
        <w:gridCol w:w="2204"/>
        <w:gridCol w:w="2082"/>
        <w:gridCol w:w="2460"/>
      </w:tblGrid>
      <w:tr>
        <w:trPr>
          <w:cantSplit/>
          <w:tblHeader/>
        </w:trPr>
        <w:tc>
          <w:tcPr>
            <w:tcW w:type="dxa" w:w="1037"/>
            <w:shd w:val="clear" w:color="auto" w:fill="E8E8E8"/>
          </w:tcPr>
          <w:p>
            <w:pPr>
              <w:spacing w:after="0"/>
              <w:jc w:val="left"/>
            </w:pPr>
            <w:r>
              <w:rPr>
                <w:b/>
                <w:sz w:val="16"/>
              </w:rPr>
              <w:t>Date</w:t>
            </w:r>
          </w:p>
        </w:tc>
        <w:tc>
          <w:tcPr>
            <w:tcW w:type="dxa" w:w="1289"/>
            <w:shd w:val="clear" w:color="auto" w:fill="E8E8E8"/>
          </w:tcPr>
          <w:p>
            <w:pPr>
              <w:spacing w:after="0"/>
              <w:jc w:val="left"/>
            </w:pPr>
            <w:r>
              <w:rPr>
                <w:b/>
                <w:sz w:val="16"/>
              </w:rPr>
              <w:t>Event type</w:t>
            </w:r>
          </w:p>
        </w:tc>
        <w:tc>
          <w:tcPr>
            <w:tcW w:type="dxa" w:w="1549"/>
            <w:shd w:val="clear" w:color="auto" w:fill="E8E8E8"/>
          </w:tcPr>
          <w:p>
            <w:pPr>
              <w:spacing w:after="0"/>
              <w:jc w:val="left"/>
            </w:pPr>
            <w:r>
              <w:rPr>
                <w:b/>
                <w:sz w:val="16"/>
              </w:rPr>
              <w:t>Magnitude or extent</w:t>
            </w:r>
          </w:p>
        </w:tc>
        <w:tc>
          <w:tcPr>
            <w:tcW w:type="dxa" w:w="2574"/>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4"/>
            <w:shd w:val="clear" w:color="auto" w:fill="E8E8E8"/>
          </w:tcPr>
          <w:p>
            <w:pPr>
              <w:spacing w:after="0"/>
              <w:jc w:val="left"/>
            </w:pPr>
            <w:r>
              <w:rPr>
                <w:b/>
                <w:sz w:val="16"/>
              </w:rPr>
              <w:t>Location</w:t>
            </w:r>
          </w:p>
        </w:tc>
        <w:tc>
          <w:tcPr>
            <w:tcW w:type="dxa" w:w="2082"/>
            <w:shd w:val="clear" w:color="auto" w:fill="E8E8E8"/>
          </w:tcPr>
          <w:p>
            <w:pPr>
              <w:spacing w:after="0"/>
              <w:jc w:val="left"/>
            </w:pPr>
            <w:r>
              <w:rPr>
                <w:b/>
                <w:sz w:val="16"/>
              </w:rPr>
              <w:t>Flags</w:t>
            </w:r>
          </w:p>
        </w:tc>
        <w:tc>
          <w:tcPr>
            <w:tcW w:type="dxa" w:w="24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2026-06-29</w:t>
            </w:r>
          </w:p>
        </w:tc>
        <w:tc>
          <w:tcPr>
            <w:tcW w:type="dxa" w:w="1289"/>
          </w:tcPr>
          <w:p>
            <w:pPr>
              <w:spacing w:after="0"/>
              <w:jc w:val="left"/>
            </w:pPr>
            <w:r>
              <w:rPr>
                <w:sz w:val="16"/>
              </w:rPr>
              <w:t>Thunderstorm Wind</w:t>
            </w:r>
          </w:p>
        </w:tc>
        <w:tc>
          <w:tcPr>
            <w:tcW w:type="dxa" w:w="1549"/>
          </w:tcPr>
          <w:p>
            <w:pPr>
              <w:spacing w:after="0"/>
              <w:jc w:val="left"/>
            </w:pPr>
            <w:r>
              <w:rPr>
                <w:sz w:val="16"/>
              </w:rPr>
              <w:t>65 kt (75 mph) estimated gust</w:t>
            </w:r>
          </w:p>
        </w:tc>
        <w:tc>
          <w:tcPr>
            <w:tcW w:type="dxa" w:w="2574"/>
          </w:tcPr>
          <w:p>
            <w:pPr>
              <w:spacing w:after="0"/>
              <w:jc w:val="left"/>
            </w:pPr>
            <w:r>
              <w:rPr>
                <w:sz w:val="16"/>
              </w:rPr>
              <w:t>$75,000 property; $0 crops (2026 dollars)</w:t>
            </w:r>
          </w:p>
        </w:tc>
        <w:tc>
          <w:tcPr>
            <w:tcW w:type="dxa" w:w="917"/>
          </w:tcPr>
          <w:p>
            <w:pPr>
              <w:spacing w:after="0"/>
              <w:jc w:val="right"/>
            </w:pPr>
            <w:r>
              <w:rPr>
                <w:sz w:val="16"/>
              </w:rPr>
              <w:t>0, 0</w:t>
            </w:r>
          </w:p>
        </w:tc>
        <w:tc>
          <w:tcPr>
            <w:tcW w:type="dxa" w:w="2204"/>
          </w:tcPr>
          <w:p>
            <w:pPr>
              <w:spacing w:after="0"/>
              <w:jc w:val="left"/>
            </w:pPr>
            <w:r>
              <w:rPr>
                <w:sz w:val="16"/>
              </w:rPr>
              <w:t>ONTONAGON</w:t>
            </w:r>
          </w:p>
        </w:tc>
        <w:tc>
          <w:tcPr>
            <w:tcW w:type="dxa" w:w="2082"/>
          </w:tcPr>
          <w:p>
            <w:pPr>
              <w:spacing w:after="0"/>
              <w:jc w:val="left"/>
            </w:pPr>
            <w:r>
              <w:rPr>
                <w:sz w:val="16"/>
              </w:rPr>
              <w:t>new since last plan; within last 5 years</w:t>
            </w:r>
          </w:p>
        </w:tc>
        <w:tc>
          <w:tcPr>
            <w:tcW w:type="dxa" w:w="2460"/>
          </w:tcPr>
          <w:p>
            <w:pPr>
              <w:spacing w:after="0"/>
              <w:jc w:val="left"/>
            </w:pPr>
            <w:r>
              <w:rPr>
                <w:sz w:val="16"/>
              </w:rPr>
              <w:t>B1-c worst recorded: Thunderstorm Wind</w:t>
            </w:r>
          </w:p>
        </w:tc>
      </w:tr>
      <w:tr>
        <w:trPr>
          <w:cantSplit/>
        </w:trPr>
        <w:tc>
          <w:tcPr>
            <w:tcW w:type="dxa" w:w="1037"/>
          </w:tcPr>
          <w:p>
            <w:pPr>
              <w:spacing w:after="0"/>
              <w:jc w:val="left"/>
            </w:pPr>
            <w:r>
              <w:rPr>
                <w:sz w:val="16"/>
              </w:rPr>
              <w:t>2026-01-22</w:t>
            </w:r>
          </w:p>
        </w:tc>
        <w:tc>
          <w:tcPr>
            <w:tcW w:type="dxa" w:w="1289"/>
          </w:tcPr>
          <w:p>
            <w:pPr>
              <w:spacing w:after="0"/>
              <w:jc w:val="left"/>
            </w:pPr>
            <w:r>
              <w:rPr>
                <w:sz w:val="16"/>
              </w:rPr>
              <w:t>Extreme Cold/Wind Chill</w:t>
            </w:r>
          </w:p>
        </w:tc>
        <w:tc>
          <w:tcPr>
            <w:tcW w:type="dxa" w:w="1549"/>
          </w:tcPr>
          <w:p>
            <w:pPr>
              <w:spacing w:after="0"/>
              <w:jc w:val="left"/>
            </w:pPr>
          </w:p>
        </w:tc>
        <w:tc>
          <w:tcPr>
            <w:tcW w:type="dxa" w:w="2574"/>
          </w:tcPr>
          <w:p>
            <w:pPr>
              <w:spacing w:after="0"/>
              <w:jc w:val="left"/>
            </w:pPr>
            <w:r>
              <w:rPr>
                <w:sz w:val="16"/>
              </w:rPr>
              <w:t>$0 property; $0 crops (zone total, 2026 dollars)</w:t>
            </w:r>
          </w:p>
        </w:tc>
        <w:tc>
          <w:tcPr>
            <w:tcW w:type="dxa" w:w="917"/>
          </w:tcPr>
          <w:p>
            <w:pPr>
              <w:spacing w:after="0"/>
              <w:jc w:val="right"/>
            </w:pPr>
            <w:r>
              <w:rPr>
                <w:sz w:val="16"/>
              </w:rPr>
              <w:t>0, 0</w:t>
            </w:r>
          </w:p>
        </w:tc>
        <w:tc>
          <w:tcPr>
            <w:tcW w:type="dxa" w:w="2204"/>
          </w:tcPr>
          <w:p>
            <w:pPr>
              <w:spacing w:after="0"/>
              <w:jc w:val="left"/>
            </w:pPr>
            <w:r>
              <w:rPr>
                <w:sz w:val="16"/>
              </w:rPr>
              <w:t>NWS zone MIZ002 (ONTONAGON), zone-level</w:t>
            </w:r>
          </w:p>
        </w:tc>
        <w:tc>
          <w:tcPr>
            <w:tcW w:type="dxa" w:w="2082"/>
          </w:tcPr>
          <w:p>
            <w:pPr>
              <w:spacing w:after="0"/>
              <w:jc w:val="left"/>
            </w:pPr>
            <w:r>
              <w:rPr>
                <w:sz w:val="16"/>
              </w:rPr>
              <w:t>new since last plan; within last 5 years</w:t>
            </w:r>
          </w:p>
        </w:tc>
        <w:tc>
          <w:tcPr>
            <w:tcW w:type="dxa" w:w="24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2023-04-13</w:t>
            </w:r>
          </w:p>
        </w:tc>
        <w:tc>
          <w:tcPr>
            <w:tcW w:type="dxa" w:w="1289"/>
          </w:tcPr>
          <w:p>
            <w:pPr>
              <w:spacing w:after="0"/>
              <w:jc w:val="left"/>
            </w:pPr>
            <w:r>
              <w:rPr>
                <w:sz w:val="16"/>
              </w:rPr>
              <w:t>Flood</w:t>
            </w:r>
          </w:p>
        </w:tc>
        <w:tc>
          <w:tcPr>
            <w:tcW w:type="dxa" w:w="1549"/>
          </w:tcPr>
          <w:p>
            <w:pPr>
              <w:spacing w:after="0"/>
              <w:jc w:val="left"/>
            </w:pPr>
          </w:p>
        </w:tc>
        <w:tc>
          <w:tcPr>
            <w:tcW w:type="dxa" w:w="2574"/>
          </w:tcPr>
          <w:p>
            <w:pPr>
              <w:spacing w:after="0"/>
              <w:jc w:val="left"/>
            </w:pPr>
            <w:r>
              <w:rPr>
                <w:sz w:val="16"/>
              </w:rPr>
              <w:t>$8,000,000 property; $0 crops (2023 dollars)</w:t>
            </w:r>
          </w:p>
        </w:tc>
        <w:tc>
          <w:tcPr>
            <w:tcW w:type="dxa" w:w="917"/>
          </w:tcPr>
          <w:p>
            <w:pPr>
              <w:spacing w:after="0"/>
              <w:jc w:val="right"/>
            </w:pPr>
            <w:r>
              <w:rPr>
                <w:sz w:val="16"/>
              </w:rPr>
              <w:t>0, 0</w:t>
            </w:r>
          </w:p>
        </w:tc>
        <w:tc>
          <w:tcPr>
            <w:tcW w:type="dxa" w:w="2204"/>
          </w:tcPr>
          <w:p>
            <w:pPr>
              <w:spacing w:after="0"/>
              <w:jc w:val="left"/>
            </w:pPr>
            <w:r>
              <w:rPr>
                <w:sz w:val="16"/>
              </w:rPr>
              <w:t>EWEN</w:t>
            </w:r>
          </w:p>
        </w:tc>
        <w:tc>
          <w:tcPr>
            <w:tcW w:type="dxa" w:w="2082"/>
          </w:tcPr>
          <w:p>
            <w:pPr>
              <w:spacing w:after="0"/>
              <w:jc w:val="left"/>
            </w:pPr>
            <w:r>
              <w:rPr>
                <w:sz w:val="16"/>
              </w:rPr>
              <w:t>new since last plan; within last 5 years</w:t>
            </w:r>
          </w:p>
        </w:tc>
        <w:tc>
          <w:tcPr>
            <w:tcW w:type="dxa" w:w="24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2022-06-21</w:t>
            </w:r>
          </w:p>
        </w:tc>
        <w:tc>
          <w:tcPr>
            <w:tcW w:type="dxa" w:w="1289"/>
          </w:tcPr>
          <w:p>
            <w:pPr>
              <w:spacing w:after="0"/>
              <w:jc w:val="left"/>
            </w:pPr>
            <w:r>
              <w:rPr>
                <w:sz w:val="16"/>
              </w:rPr>
              <w:t>Excessive Heat</w:t>
            </w:r>
          </w:p>
        </w:tc>
        <w:tc>
          <w:tcPr>
            <w:tcW w:type="dxa" w:w="1549"/>
          </w:tcPr>
          <w:p>
            <w:pPr>
              <w:spacing w:after="0"/>
              <w:jc w:val="left"/>
            </w:pPr>
          </w:p>
        </w:tc>
        <w:tc>
          <w:tcPr>
            <w:tcW w:type="dxa" w:w="2574"/>
          </w:tcPr>
          <w:p>
            <w:pPr>
              <w:spacing w:after="0"/>
              <w:jc w:val="left"/>
            </w:pPr>
            <w:r>
              <w:rPr>
                <w:sz w:val="16"/>
              </w:rPr>
              <w:t>$0 property; $0 crops (zone total, 2022 dollars)</w:t>
            </w:r>
          </w:p>
        </w:tc>
        <w:tc>
          <w:tcPr>
            <w:tcW w:type="dxa" w:w="917"/>
          </w:tcPr>
          <w:p>
            <w:pPr>
              <w:spacing w:after="0"/>
              <w:jc w:val="right"/>
            </w:pPr>
            <w:r>
              <w:rPr>
                <w:sz w:val="16"/>
              </w:rPr>
              <w:t>0, 0</w:t>
            </w:r>
          </w:p>
        </w:tc>
        <w:tc>
          <w:tcPr>
            <w:tcW w:type="dxa" w:w="2204"/>
          </w:tcPr>
          <w:p>
            <w:pPr>
              <w:spacing w:after="0"/>
              <w:jc w:val="left"/>
            </w:pPr>
            <w:r>
              <w:rPr>
                <w:sz w:val="16"/>
              </w:rPr>
              <w:t>NWS zone MIZ002 (ONTONAGON), zone-level</w:t>
            </w:r>
          </w:p>
        </w:tc>
        <w:tc>
          <w:tcPr>
            <w:tcW w:type="dxa" w:w="2082"/>
          </w:tcPr>
          <w:p>
            <w:pPr>
              <w:spacing w:after="0"/>
              <w:jc w:val="left"/>
            </w:pPr>
            <w:r>
              <w:rPr>
                <w:sz w:val="16"/>
              </w:rPr>
              <w:t>in the 12 months before plan approval; within last 5 years</w:t>
            </w:r>
          </w:p>
        </w:tc>
        <w:tc>
          <w:tcPr>
            <w:tcW w:type="dxa" w:w="2460"/>
          </w:tcPr>
          <w:p>
            <w:pPr>
              <w:spacing w:after="0"/>
              <w:jc w:val="left"/>
            </w:pPr>
            <w:r>
              <w:rPr>
                <w:sz w:val="16"/>
              </w:rPr>
              <w:t>B1-c worst recorded: Excessive Heat, Heat</w:t>
            </w:r>
          </w:p>
        </w:tc>
      </w:tr>
      <w:tr>
        <w:trPr>
          <w:cantSplit/>
        </w:trPr>
        <w:tc>
          <w:tcPr>
            <w:tcW w:type="dxa" w:w="1037"/>
          </w:tcPr>
          <w:p>
            <w:pPr>
              <w:spacing w:after="0"/>
              <w:jc w:val="left"/>
            </w:pPr>
            <w:r>
              <w:rPr>
                <w:sz w:val="16"/>
              </w:rPr>
              <w:t>2019-11-27</w:t>
            </w:r>
          </w:p>
        </w:tc>
        <w:tc>
          <w:tcPr>
            <w:tcW w:type="dxa" w:w="1289"/>
          </w:tcPr>
          <w:p>
            <w:pPr>
              <w:spacing w:after="0"/>
              <w:jc w:val="left"/>
            </w:pPr>
            <w:r>
              <w:rPr>
                <w:sz w:val="16"/>
              </w:rPr>
              <w:t>Winter Storm</w:t>
            </w:r>
          </w:p>
        </w:tc>
        <w:tc>
          <w:tcPr>
            <w:tcW w:type="dxa" w:w="1549"/>
          </w:tcPr>
          <w:p>
            <w:pPr>
              <w:spacing w:after="0"/>
              <w:jc w:val="left"/>
            </w:pPr>
          </w:p>
        </w:tc>
        <w:tc>
          <w:tcPr>
            <w:tcW w:type="dxa" w:w="2574"/>
          </w:tcPr>
          <w:p>
            <w:pPr>
              <w:spacing w:after="0"/>
              <w:jc w:val="left"/>
            </w:pPr>
            <w:r>
              <w:rPr>
                <w:sz w:val="16"/>
              </w:rPr>
              <w:t>$20,000 property; $0 crops (zone total, 2019 dollars)</w:t>
            </w:r>
          </w:p>
        </w:tc>
        <w:tc>
          <w:tcPr>
            <w:tcW w:type="dxa" w:w="917"/>
          </w:tcPr>
          <w:p>
            <w:pPr>
              <w:spacing w:after="0"/>
              <w:jc w:val="right"/>
            </w:pPr>
            <w:r>
              <w:rPr>
                <w:sz w:val="16"/>
              </w:rPr>
              <w:t>0, 0</w:t>
            </w:r>
          </w:p>
        </w:tc>
        <w:tc>
          <w:tcPr>
            <w:tcW w:type="dxa" w:w="2204"/>
          </w:tcPr>
          <w:p>
            <w:pPr>
              <w:spacing w:after="0"/>
              <w:jc w:val="left"/>
            </w:pPr>
            <w:r>
              <w:rPr>
                <w:sz w:val="16"/>
              </w:rPr>
              <w:t>NWS zone MIZ002 (ONTONAGON), zone-level</w:t>
            </w:r>
          </w:p>
        </w:tc>
        <w:tc>
          <w:tcPr>
            <w:tcW w:type="dxa" w:w="2082"/>
          </w:tcPr>
          <w:p>
            <w:pPr>
              <w:spacing w:after="0"/>
              <w:jc w:val="left"/>
            </w:pPr>
          </w:p>
        </w:tc>
        <w:tc>
          <w:tcPr>
            <w:tcW w:type="dxa" w:w="24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2017-04-26</w:t>
            </w:r>
          </w:p>
        </w:tc>
        <w:tc>
          <w:tcPr>
            <w:tcW w:type="dxa" w:w="1289"/>
          </w:tcPr>
          <w:p>
            <w:pPr>
              <w:spacing w:after="0"/>
              <w:jc w:val="left"/>
            </w:pPr>
            <w:r>
              <w:rPr>
                <w:sz w:val="16"/>
              </w:rPr>
              <w:t>Ice Storm</w:t>
            </w:r>
          </w:p>
        </w:tc>
        <w:tc>
          <w:tcPr>
            <w:tcW w:type="dxa" w:w="1549"/>
          </w:tcPr>
          <w:p>
            <w:pPr>
              <w:spacing w:after="0"/>
              <w:jc w:val="left"/>
            </w:pPr>
          </w:p>
        </w:tc>
        <w:tc>
          <w:tcPr>
            <w:tcW w:type="dxa" w:w="2574"/>
          </w:tcPr>
          <w:p>
            <w:pPr>
              <w:spacing w:after="0"/>
              <w:jc w:val="left"/>
            </w:pPr>
            <w:r>
              <w:rPr>
                <w:sz w:val="16"/>
              </w:rPr>
              <w:t>$100,000 property; $0 crops (zone total, 2017 dollars)</w:t>
            </w:r>
          </w:p>
        </w:tc>
        <w:tc>
          <w:tcPr>
            <w:tcW w:type="dxa" w:w="917"/>
          </w:tcPr>
          <w:p>
            <w:pPr>
              <w:spacing w:after="0"/>
              <w:jc w:val="right"/>
            </w:pPr>
            <w:r>
              <w:rPr>
                <w:sz w:val="16"/>
              </w:rPr>
              <w:t>0, 0</w:t>
            </w:r>
          </w:p>
        </w:tc>
        <w:tc>
          <w:tcPr>
            <w:tcW w:type="dxa" w:w="2204"/>
          </w:tcPr>
          <w:p>
            <w:pPr>
              <w:spacing w:after="0"/>
              <w:jc w:val="left"/>
            </w:pPr>
            <w:r>
              <w:rPr>
                <w:sz w:val="16"/>
              </w:rPr>
              <w:t>NWS zone MIZ002 (ONTONAGON), zone-level</w:t>
            </w:r>
          </w:p>
        </w:tc>
        <w:tc>
          <w:tcPr>
            <w:tcW w:type="dxa" w:w="2082"/>
          </w:tcPr>
          <w:p>
            <w:pPr>
              <w:spacing w:after="0"/>
              <w:jc w:val="left"/>
            </w:pPr>
          </w:p>
        </w:tc>
        <w:tc>
          <w:tcPr>
            <w:tcW w:type="dxa" w:w="2460"/>
          </w:tcPr>
          <w:p>
            <w:pPr>
              <w:spacing w:after="0"/>
              <w:jc w:val="left"/>
            </w:pPr>
            <w:r>
              <w:rPr>
                <w:sz w:val="16"/>
              </w:rPr>
              <w:t>B1-c worst recorded: Ice Storm</w:t>
            </w:r>
          </w:p>
        </w:tc>
      </w:tr>
      <w:tr>
        <w:trPr>
          <w:cantSplit/>
        </w:trPr>
        <w:tc>
          <w:tcPr>
            <w:tcW w:type="dxa" w:w="1037"/>
          </w:tcPr>
          <w:p>
            <w:pPr>
              <w:spacing w:after="0"/>
              <w:jc w:val="left"/>
            </w:pPr>
            <w:r>
              <w:rPr>
                <w:sz w:val="16"/>
              </w:rPr>
              <w:t>2016-07-21</w:t>
            </w:r>
          </w:p>
        </w:tc>
        <w:tc>
          <w:tcPr>
            <w:tcW w:type="dxa" w:w="1289"/>
          </w:tcPr>
          <w:p>
            <w:pPr>
              <w:spacing w:after="0"/>
              <w:jc w:val="left"/>
            </w:pPr>
            <w:r>
              <w:rPr>
                <w:sz w:val="16"/>
              </w:rPr>
              <w:t>Thunderstorm Wind</w:t>
            </w:r>
          </w:p>
        </w:tc>
        <w:tc>
          <w:tcPr>
            <w:tcW w:type="dxa" w:w="1549"/>
          </w:tcPr>
          <w:p>
            <w:pPr>
              <w:spacing w:after="0"/>
              <w:jc w:val="left"/>
            </w:pPr>
            <w:r>
              <w:rPr>
                <w:sz w:val="16"/>
              </w:rPr>
              <w:t>65 kt (75 mph) estimated gust</w:t>
            </w:r>
          </w:p>
        </w:tc>
        <w:tc>
          <w:tcPr>
            <w:tcW w:type="dxa" w:w="2574"/>
          </w:tcPr>
          <w:p>
            <w:pPr>
              <w:spacing w:after="0"/>
              <w:jc w:val="left"/>
            </w:pPr>
            <w:r>
              <w:rPr>
                <w:sz w:val="16"/>
              </w:rPr>
              <w:t>$100,000 property; $0 crops (2016 dollars)</w:t>
            </w:r>
          </w:p>
        </w:tc>
        <w:tc>
          <w:tcPr>
            <w:tcW w:type="dxa" w:w="917"/>
          </w:tcPr>
          <w:p>
            <w:pPr>
              <w:spacing w:after="0"/>
              <w:jc w:val="right"/>
            </w:pPr>
            <w:r>
              <w:rPr>
                <w:sz w:val="16"/>
              </w:rPr>
              <w:t>0, 0</w:t>
            </w:r>
          </w:p>
        </w:tc>
        <w:tc>
          <w:tcPr>
            <w:tcW w:type="dxa" w:w="2204"/>
          </w:tcPr>
          <w:p>
            <w:pPr>
              <w:spacing w:after="0"/>
              <w:jc w:val="left"/>
            </w:pPr>
            <w:r>
              <w:rPr>
                <w:sz w:val="16"/>
              </w:rPr>
              <w:t>ONTONAGON</w:t>
            </w:r>
          </w:p>
        </w:tc>
        <w:tc>
          <w:tcPr>
            <w:tcW w:type="dxa" w:w="2082"/>
          </w:tcPr>
          <w:p>
            <w:pPr>
              <w:spacing w:after="0"/>
              <w:jc w:val="left"/>
            </w:pPr>
          </w:p>
        </w:tc>
        <w:tc>
          <w:tcPr>
            <w:tcW w:type="dxa" w:w="2460"/>
          </w:tcPr>
          <w:p>
            <w:pPr>
              <w:spacing w:after="0"/>
              <w:jc w:val="left"/>
            </w:pPr>
            <w:r>
              <w:rPr>
                <w:sz w:val="16"/>
              </w:rPr>
              <w:t>B1-c most damaging: Thunderstorm Wind</w:t>
            </w:r>
          </w:p>
        </w:tc>
      </w:tr>
      <w:tr>
        <w:trPr>
          <w:cantSplit/>
        </w:trPr>
        <w:tc>
          <w:tcPr>
            <w:tcW w:type="dxa" w:w="1037"/>
          </w:tcPr>
          <w:p>
            <w:pPr>
              <w:spacing w:after="0"/>
              <w:jc w:val="left"/>
            </w:pPr>
            <w:r>
              <w:rPr>
                <w:sz w:val="16"/>
              </w:rPr>
              <w:t>2011-09-12</w:t>
            </w:r>
          </w:p>
        </w:tc>
        <w:tc>
          <w:tcPr>
            <w:tcW w:type="dxa" w:w="1289"/>
          </w:tcPr>
          <w:p>
            <w:pPr>
              <w:spacing w:after="0"/>
              <w:jc w:val="left"/>
            </w:pPr>
            <w:r>
              <w:rPr>
                <w:sz w:val="16"/>
              </w:rPr>
              <w:t>Hail</w:t>
            </w:r>
          </w:p>
        </w:tc>
        <w:tc>
          <w:tcPr>
            <w:tcW w:type="dxa" w:w="1549"/>
          </w:tcPr>
          <w:p>
            <w:pPr>
              <w:spacing w:after="0"/>
              <w:jc w:val="left"/>
            </w:pPr>
            <w:r>
              <w:rPr>
                <w:sz w:val="16"/>
              </w:rPr>
              <w:t>1.75 in</w:t>
            </w:r>
          </w:p>
        </w:tc>
        <w:tc>
          <w:tcPr>
            <w:tcW w:type="dxa" w:w="2574"/>
          </w:tcPr>
          <w:p>
            <w:pPr>
              <w:spacing w:after="0"/>
              <w:jc w:val="left"/>
            </w:pPr>
            <w:r>
              <w:rPr>
                <w:sz w:val="16"/>
              </w:rPr>
              <w:t>$0 property; $0 crops (2011 dollars)</w:t>
            </w:r>
          </w:p>
        </w:tc>
        <w:tc>
          <w:tcPr>
            <w:tcW w:type="dxa" w:w="917"/>
          </w:tcPr>
          <w:p>
            <w:pPr>
              <w:spacing w:after="0"/>
              <w:jc w:val="right"/>
            </w:pPr>
            <w:r>
              <w:rPr>
                <w:sz w:val="16"/>
              </w:rPr>
              <w:t>0, 0</w:t>
            </w:r>
          </w:p>
        </w:tc>
        <w:tc>
          <w:tcPr>
            <w:tcW w:type="dxa" w:w="2204"/>
          </w:tcPr>
          <w:p>
            <w:pPr>
              <w:spacing w:after="0"/>
              <w:jc w:val="left"/>
            </w:pPr>
            <w:r>
              <w:rPr>
                <w:sz w:val="16"/>
              </w:rPr>
              <w:t>FIRESTEEL</w:t>
            </w:r>
          </w:p>
        </w:tc>
        <w:tc>
          <w:tcPr>
            <w:tcW w:type="dxa" w:w="2082"/>
          </w:tcPr>
          <w:p>
            <w:pPr>
              <w:spacing w:after="0"/>
              <w:jc w:val="left"/>
            </w:pPr>
          </w:p>
        </w:tc>
        <w:tc>
          <w:tcPr>
            <w:tcW w:type="dxa" w:w="2460"/>
          </w:tcPr>
          <w:p>
            <w:pPr>
              <w:spacing w:after="0"/>
              <w:jc w:val="left"/>
            </w:pPr>
            <w:r>
              <w:rPr>
                <w:sz w:val="16"/>
              </w:rPr>
              <w:t>B1-c worst recorded: Hail</w:t>
            </w:r>
          </w:p>
        </w:tc>
      </w:tr>
      <w:tr>
        <w:trPr>
          <w:cantSplit/>
        </w:trPr>
        <w:tc>
          <w:tcPr>
            <w:tcW w:type="dxa" w:w="1037"/>
          </w:tcPr>
          <w:p>
            <w:pPr>
              <w:spacing w:after="0"/>
              <w:jc w:val="left"/>
            </w:pPr>
            <w:r>
              <w:rPr>
                <w:sz w:val="16"/>
              </w:rPr>
              <w:t>2001-12-06</w:t>
            </w:r>
          </w:p>
        </w:tc>
        <w:tc>
          <w:tcPr>
            <w:tcW w:type="dxa" w:w="1289"/>
          </w:tcPr>
          <w:p>
            <w:pPr>
              <w:spacing w:after="0"/>
              <w:jc w:val="left"/>
            </w:pPr>
            <w:r>
              <w:rPr>
                <w:sz w:val="16"/>
              </w:rPr>
              <w:t>High Wind</w:t>
            </w:r>
          </w:p>
        </w:tc>
        <w:tc>
          <w:tcPr>
            <w:tcW w:type="dxa" w:w="1549"/>
          </w:tcPr>
          <w:p>
            <w:pPr>
              <w:spacing w:after="0"/>
              <w:jc w:val="left"/>
            </w:pPr>
            <w:r>
              <w:rPr>
                <w:sz w:val="16"/>
              </w:rPr>
              <w:t>60 kt (69 mph) estimated</w:t>
            </w:r>
          </w:p>
        </w:tc>
        <w:tc>
          <w:tcPr>
            <w:tcW w:type="dxa" w:w="2574"/>
          </w:tcPr>
          <w:p>
            <w:pPr>
              <w:spacing w:after="0"/>
              <w:jc w:val="left"/>
            </w:pPr>
            <w:r>
              <w:rPr>
                <w:sz w:val="16"/>
              </w:rPr>
              <w:t>damage not reported</w:t>
            </w:r>
          </w:p>
        </w:tc>
        <w:tc>
          <w:tcPr>
            <w:tcW w:type="dxa" w:w="917"/>
          </w:tcPr>
          <w:p>
            <w:pPr>
              <w:spacing w:after="0"/>
              <w:jc w:val="right"/>
            </w:pPr>
            <w:r>
              <w:rPr>
                <w:sz w:val="16"/>
              </w:rPr>
              <w:t>0, 0</w:t>
            </w:r>
          </w:p>
        </w:tc>
        <w:tc>
          <w:tcPr>
            <w:tcW w:type="dxa" w:w="2204"/>
          </w:tcPr>
          <w:p>
            <w:pPr>
              <w:spacing w:after="0"/>
              <w:jc w:val="left"/>
            </w:pPr>
            <w:r>
              <w:rPr>
                <w:sz w:val="16"/>
              </w:rPr>
              <w:t>NWS zone MIZ002 (ONTONAGON), zone-level</w:t>
            </w:r>
          </w:p>
        </w:tc>
        <w:tc>
          <w:tcPr>
            <w:tcW w:type="dxa" w:w="2082"/>
          </w:tcPr>
          <w:p>
            <w:pPr>
              <w:spacing w:after="0"/>
              <w:jc w:val="left"/>
            </w:pPr>
          </w:p>
        </w:tc>
        <w:tc>
          <w:tcPr>
            <w:tcW w:type="dxa" w:w="2460"/>
          </w:tcPr>
          <w:p>
            <w:pPr>
              <w:spacing w:after="0"/>
              <w:jc w:val="left"/>
            </w:pPr>
            <w:r>
              <w:rPr>
                <w:sz w:val="16"/>
              </w:rPr>
              <w:t>B1-c worst recorded: High Wind and Strong Wind</w:t>
            </w:r>
          </w:p>
        </w:tc>
      </w:tr>
      <w:tr>
        <w:trPr>
          <w:cantSplit/>
        </w:trPr>
        <w:tc>
          <w:tcPr>
            <w:tcW w:type="dxa" w:w="1037"/>
          </w:tcPr>
          <w:p>
            <w:pPr>
              <w:spacing w:after="0"/>
              <w:jc w:val="left"/>
            </w:pPr>
            <w:r>
              <w:rPr>
                <w:sz w:val="16"/>
              </w:rPr>
              <w:t>1998-11-11</w:t>
            </w:r>
          </w:p>
        </w:tc>
        <w:tc>
          <w:tcPr>
            <w:tcW w:type="dxa" w:w="1289"/>
          </w:tcPr>
          <w:p>
            <w:pPr>
              <w:spacing w:after="0"/>
              <w:jc w:val="left"/>
            </w:pPr>
            <w:r>
              <w:rPr>
                <w:sz w:val="16"/>
              </w:rPr>
              <w:t>High Wind</w:t>
            </w:r>
          </w:p>
        </w:tc>
        <w:tc>
          <w:tcPr>
            <w:tcW w:type="dxa" w:w="1549"/>
          </w:tcPr>
          <w:p>
            <w:pPr>
              <w:spacing w:after="0"/>
              <w:jc w:val="left"/>
            </w:pPr>
            <w:r>
              <w:rPr>
                <w:sz w:val="16"/>
              </w:rPr>
              <w:t>speed not recorded</w:t>
            </w:r>
          </w:p>
        </w:tc>
        <w:tc>
          <w:tcPr>
            <w:tcW w:type="dxa" w:w="2574"/>
          </w:tcPr>
          <w:p>
            <w:pPr>
              <w:spacing w:after="0"/>
              <w:jc w:val="left"/>
            </w:pPr>
            <w:r>
              <w:rPr>
                <w:sz w:val="16"/>
              </w:rPr>
              <w:t>property not reported; $1,000,000 crops (zone total, 1998 dollars)</w:t>
            </w:r>
          </w:p>
        </w:tc>
        <w:tc>
          <w:tcPr>
            <w:tcW w:type="dxa" w:w="917"/>
          </w:tcPr>
          <w:p>
            <w:pPr>
              <w:spacing w:after="0"/>
              <w:jc w:val="right"/>
            </w:pPr>
            <w:r>
              <w:rPr>
                <w:sz w:val="16"/>
              </w:rPr>
              <w:t>0, 0</w:t>
            </w:r>
          </w:p>
        </w:tc>
        <w:tc>
          <w:tcPr>
            <w:tcW w:type="dxa" w:w="2204"/>
          </w:tcPr>
          <w:p>
            <w:pPr>
              <w:spacing w:after="0"/>
              <w:jc w:val="left"/>
            </w:pPr>
            <w:r>
              <w:rPr>
                <w:sz w:val="16"/>
              </w:rPr>
              <w:t>NWS zone MIZ002 (ONTONAGON), zone-level</w:t>
            </w:r>
          </w:p>
        </w:tc>
        <w:tc>
          <w:tcPr>
            <w:tcW w:type="dxa" w:w="2082"/>
          </w:tcPr>
          <w:p>
            <w:pPr>
              <w:spacing w:after="0"/>
              <w:jc w:val="left"/>
            </w:pPr>
          </w:p>
        </w:tc>
        <w:tc>
          <w:tcPr>
            <w:tcW w:type="dxa" w:w="2460"/>
          </w:tcPr>
          <w:p>
            <w:pPr>
              <w:spacing w:after="0"/>
              <w:jc w:val="left"/>
            </w:pPr>
            <w:r>
              <w:rPr>
                <w:sz w:val="16"/>
              </w:rPr>
              <w:t>B1-c most damaging: High Wind and Strong Wind</w:t>
            </w:r>
          </w:p>
        </w:tc>
      </w:tr>
      <w:tr>
        <w:trPr>
          <w:cantSplit/>
        </w:trPr>
        <w:tc>
          <w:tcPr>
            <w:tcW w:type="dxa" w:w="1037"/>
          </w:tcPr>
          <w:p>
            <w:pPr>
              <w:spacing w:after="0"/>
              <w:jc w:val="left"/>
            </w:pPr>
            <w:r>
              <w:rPr>
                <w:sz w:val="16"/>
              </w:rPr>
              <w:t>1996-03-24</w:t>
            </w:r>
          </w:p>
        </w:tc>
        <w:tc>
          <w:tcPr>
            <w:tcW w:type="dxa" w:w="1289"/>
          </w:tcPr>
          <w:p>
            <w:pPr>
              <w:spacing w:after="0"/>
              <w:jc w:val="left"/>
            </w:pPr>
            <w:r>
              <w:rPr>
                <w:sz w:val="16"/>
              </w:rPr>
              <w:t>Winter Storm</w:t>
            </w:r>
          </w:p>
        </w:tc>
        <w:tc>
          <w:tcPr>
            <w:tcW w:type="dxa" w:w="1549"/>
          </w:tcPr>
          <w:p>
            <w:pPr>
              <w:spacing w:after="0"/>
              <w:jc w:val="left"/>
            </w:pPr>
          </w:p>
        </w:tc>
        <w:tc>
          <w:tcPr>
            <w:tcW w:type="dxa" w:w="2574"/>
          </w:tcPr>
          <w:p>
            <w:pPr>
              <w:spacing w:after="0"/>
              <w:jc w:val="left"/>
            </w:pPr>
            <w:r>
              <w:rPr>
                <w:sz w:val="16"/>
              </w:rPr>
              <w:t>damage not reported</w:t>
            </w:r>
          </w:p>
        </w:tc>
        <w:tc>
          <w:tcPr>
            <w:tcW w:type="dxa" w:w="917"/>
          </w:tcPr>
          <w:p>
            <w:pPr>
              <w:spacing w:after="0"/>
              <w:jc w:val="right"/>
            </w:pPr>
            <w:r>
              <w:rPr>
                <w:sz w:val="16"/>
              </w:rPr>
              <w:t>1, 2</w:t>
            </w:r>
          </w:p>
        </w:tc>
        <w:tc>
          <w:tcPr>
            <w:tcW w:type="dxa" w:w="2204"/>
          </w:tcPr>
          <w:p>
            <w:pPr>
              <w:spacing w:after="0"/>
              <w:jc w:val="left"/>
            </w:pPr>
            <w:r>
              <w:rPr>
                <w:sz w:val="16"/>
              </w:rPr>
              <w:t>NWS zone MIZ002 (ONTONAGON), zone-level</w:t>
            </w:r>
          </w:p>
        </w:tc>
        <w:tc>
          <w:tcPr>
            <w:tcW w:type="dxa" w:w="2082"/>
          </w:tcPr>
          <w:p>
            <w:pPr>
              <w:spacing w:after="0"/>
              <w:jc w:val="left"/>
            </w:pPr>
          </w:p>
        </w:tc>
        <w:tc>
          <w:tcPr>
            <w:tcW w:type="dxa" w:w="2460"/>
          </w:tcPr>
          <w:p>
            <w:pPr>
              <w:spacing w:after="0"/>
              <w:jc w:val="left"/>
            </w:pPr>
            <w:r>
              <w:rPr>
                <w:sz w:val="16"/>
              </w:rPr>
              <w:t>deaths or injuries recorded</w:t>
            </w:r>
          </w:p>
        </w:tc>
      </w:tr>
      <w:tr>
        <w:trPr>
          <w:cantSplit/>
        </w:trPr>
        <w:tc>
          <w:tcPr>
            <w:tcW w:type="dxa" w:w="1037"/>
          </w:tcPr>
          <w:p>
            <w:pPr>
              <w:spacing w:after="0"/>
              <w:jc w:val="left"/>
            </w:pPr>
            <w:r>
              <w:rPr>
                <w:sz w:val="16"/>
              </w:rPr>
              <w:t>1953-06-30</w:t>
            </w:r>
          </w:p>
        </w:tc>
        <w:tc>
          <w:tcPr>
            <w:tcW w:type="dxa" w:w="1289"/>
          </w:tcPr>
          <w:p>
            <w:pPr>
              <w:spacing w:after="0"/>
              <w:jc w:val="left"/>
            </w:pPr>
            <w:r>
              <w:rPr>
                <w:sz w:val="16"/>
              </w:rPr>
              <w:t>Tornado</w:t>
            </w:r>
          </w:p>
        </w:tc>
        <w:tc>
          <w:tcPr>
            <w:tcW w:type="dxa" w:w="1549"/>
          </w:tcPr>
          <w:p>
            <w:pPr>
              <w:spacing w:after="0"/>
              <w:jc w:val="left"/>
            </w:pPr>
            <w:r>
              <w:rPr>
                <w:sz w:val="16"/>
              </w:rPr>
              <w:t>F1, 10.9 mi path length (whole path, pre-1996), 500 yd wide</w:t>
            </w:r>
          </w:p>
        </w:tc>
        <w:tc>
          <w:tcPr>
            <w:tcW w:type="dxa" w:w="2574"/>
          </w:tcPr>
          <w:p>
            <w:pPr>
              <w:spacing w:after="0"/>
              <w:jc w:val="left"/>
            </w:pPr>
            <w:r>
              <w:rPr>
                <w:sz w:val="16"/>
              </w:rPr>
              <w:t>$250,000 property; crops not recorded (1953 dollars)</w:t>
            </w:r>
          </w:p>
        </w:tc>
        <w:tc>
          <w:tcPr>
            <w:tcW w:type="dxa" w:w="917"/>
          </w:tcPr>
          <w:p>
            <w:pPr>
              <w:spacing w:after="0"/>
              <w:jc w:val="right"/>
            </w:pPr>
            <w:r>
              <w:rPr>
                <w:sz w:val="16"/>
              </w:rPr>
              <w:t>0, 0</w:t>
            </w:r>
          </w:p>
        </w:tc>
        <w:tc>
          <w:tcPr>
            <w:tcW w:type="dxa" w:w="2204"/>
          </w:tcPr>
          <w:p>
            <w:pPr>
              <w:spacing w:after="0"/>
              <w:jc w:val="left"/>
            </w:pPr>
            <w:r>
              <w:rPr>
                <w:sz w:val="16"/>
              </w:rPr>
              <w:t>location not recorded</w:t>
            </w:r>
          </w:p>
        </w:tc>
        <w:tc>
          <w:tcPr>
            <w:tcW w:type="dxa" w:w="2082"/>
          </w:tcPr>
          <w:p>
            <w:pPr>
              <w:spacing w:after="0"/>
              <w:jc w:val="left"/>
            </w:pPr>
          </w:p>
        </w:tc>
        <w:tc>
          <w:tcPr>
            <w:tcW w:type="dxa" w:w="246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67"/>
        <w:gridCol w:w="1418"/>
        <w:gridCol w:w="1544"/>
        <w:gridCol w:w="1037"/>
        <w:gridCol w:w="1879"/>
        <w:gridCol w:w="1508"/>
        <w:gridCol w:w="1458"/>
        <w:gridCol w:w="1037"/>
        <w:gridCol w:w="1827"/>
      </w:tblGrid>
      <w:tr>
        <w:trPr>
          <w:cantSplit/>
          <w:tblHeader/>
        </w:trPr>
        <w:tc>
          <w:tcPr>
            <w:tcW w:type="dxa" w:w="1037"/>
            <w:shd w:val="clear" w:color="auto" w:fill="E8E8E8"/>
          </w:tcPr>
          <w:p>
            <w:pPr>
              <w:spacing w:after="0"/>
              <w:jc w:val="left"/>
            </w:pPr>
            <w:r>
              <w:rPr>
                <w:b/>
                <w:sz w:val="16"/>
              </w:rPr>
              <w:t>Hazard</w:t>
            </w:r>
          </w:p>
        </w:tc>
        <w:tc>
          <w:tcPr>
            <w:tcW w:type="dxa" w:w="136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8"/>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79"/>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67"/>
          </w:tcPr>
          <w:p>
            <w:pPr>
              <w:spacing w:after="0"/>
              <w:jc w:val="right"/>
            </w:pPr>
            <w:r>
              <w:rPr>
                <w:sz w:val="16"/>
              </w:rPr>
              <w:t>0.0000000111</w:t>
            </w:r>
          </w:p>
        </w:tc>
        <w:tc>
          <w:tcPr>
            <w:tcW w:type="dxa" w:w="1418"/>
          </w:tcPr>
          <w:p>
            <w:pPr>
              <w:spacing w:after="0"/>
              <w:jc w:val="left"/>
            </w:pPr>
            <w:r>
              <w:rPr>
                <w:sz w:val="16"/>
              </w:rPr>
              <w:t>events per year at a location (modeled)</w:t>
            </w:r>
          </w:p>
        </w:tc>
        <w:tc>
          <w:tcPr>
            <w:tcW w:type="dxa" w:w="1544"/>
          </w:tcPr>
          <w:p>
            <w:pPr>
              <w:spacing w:after="0"/>
              <w:jc w:val="left"/>
            </w:pPr>
            <w:r>
              <w:rPr>
                <w:sz w:val="16"/>
              </w:rPr>
              <w:t>about 0.000000011 per year at a given location in the county</w:t>
            </w:r>
          </w:p>
        </w:tc>
        <w:tc>
          <w:tcPr>
            <w:tcW w:type="dxa" w:w="1037"/>
          </w:tcPr>
          <w:p>
            <w:pPr>
              <w:spacing w:after="0"/>
              <w:jc w:val="left"/>
            </w:pPr>
          </w:p>
        </w:tc>
        <w:tc>
          <w:tcPr>
            <w:tcW w:type="dxa" w:w="1879"/>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827"/>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67"/>
          </w:tcPr>
          <w:p>
            <w:pPr>
              <w:spacing w:after="0"/>
              <w:jc w:val="right"/>
            </w:pPr>
            <w:r>
              <w:rPr>
                <w:sz w:val="16"/>
              </w:rPr>
              <w:t>4.11</w:t>
            </w:r>
          </w:p>
        </w:tc>
        <w:tc>
          <w:tcPr>
            <w:tcW w:type="dxa" w:w="1418"/>
          </w:tcPr>
          <w:p>
            <w:pPr>
              <w:spacing w:after="0"/>
              <w:jc w:val="left"/>
            </w:pPr>
            <w:r>
              <w:rPr>
                <w:sz w:val="16"/>
              </w:rPr>
              <w:t>event-days per year</w:t>
            </w:r>
          </w:p>
        </w:tc>
        <w:tc>
          <w:tcPr>
            <w:tcW w:type="dxa" w:w="1544"/>
          </w:tcPr>
          <w:p>
            <w:pPr>
              <w:spacing w:after="0"/>
              <w:jc w:val="left"/>
            </w:pPr>
            <w:r>
              <w:rPr>
                <w:sz w:val="16"/>
              </w:rPr>
              <w:t>about 4.11 days per year</w:t>
            </w:r>
          </w:p>
        </w:tc>
        <w:tc>
          <w:tcPr>
            <w:tcW w:type="dxa" w:w="1037"/>
          </w:tcPr>
          <w:p>
            <w:pPr>
              <w:spacing w:after="0"/>
              <w:jc w:val="left"/>
            </w:pPr>
            <w:r>
              <w:rPr>
                <w:sz w:val="16"/>
              </w:rPr>
              <w:t>Likely</w:t>
            </w:r>
          </w:p>
        </w:tc>
        <w:tc>
          <w:tcPr>
            <w:tcW w:type="dxa" w:w="1879"/>
          </w:tcPr>
          <w:p>
            <w:pPr>
              <w:spacing w:after="0"/>
              <w:jc w:val="left"/>
            </w:pPr>
            <w:r>
              <w:rPr>
                <w:sz w:val="16"/>
              </w:rPr>
              <w:t>Storm Events event-days in 16 of 30 years, 1996 to 2025 (53.3%)</w:t>
            </w:r>
          </w:p>
        </w:tc>
        <w:tc>
          <w:tcPr>
            <w:tcW w:type="dxa" w:w="1508"/>
          </w:tcPr>
          <w:p>
            <w:pPr>
              <w:spacing w:after="0"/>
              <w:jc w:val="right"/>
            </w:pPr>
            <w:r>
              <w:rPr>
                <w:sz w:val="16"/>
              </w:rPr>
              <w:t>78</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827"/>
          </w:tcPr>
          <w:p>
            <w:pPr>
              <w:spacing w:after="0"/>
              <w:jc w:val="left"/>
            </w:pPr>
          </w:p>
        </w:tc>
      </w:tr>
      <w:tr>
        <w:trPr>
          <w:cantSplit/>
        </w:trPr>
        <w:tc>
          <w:tcPr>
            <w:tcW w:type="dxa" w:w="1037"/>
          </w:tcPr>
          <w:p>
            <w:pPr>
              <w:spacing w:after="0"/>
              <w:jc w:val="left"/>
            </w:pPr>
            <w:r>
              <w:rPr>
                <w:sz w:val="16"/>
              </w:rPr>
              <w:t>Drought</w:t>
            </w:r>
          </w:p>
        </w:tc>
        <w:tc>
          <w:tcPr>
            <w:tcW w:type="dxa" w:w="1367"/>
          </w:tcPr>
          <w:p>
            <w:pPr>
              <w:spacing w:after="0"/>
              <w:jc w:val="right"/>
            </w:pPr>
            <w:r>
              <w:rPr>
                <w:sz w:val="16"/>
              </w:rPr>
              <w:t>2.88</w:t>
            </w:r>
          </w:p>
        </w:tc>
        <w:tc>
          <w:tcPr>
            <w:tcW w:type="dxa" w:w="1418"/>
          </w:tcPr>
          <w:p>
            <w:pPr>
              <w:spacing w:after="0"/>
              <w:jc w:val="left"/>
            </w:pPr>
            <w:r>
              <w:rPr>
                <w:sz w:val="16"/>
              </w:rPr>
              <w:t>event-days per year</w:t>
            </w:r>
          </w:p>
        </w:tc>
        <w:tc>
          <w:tcPr>
            <w:tcW w:type="dxa" w:w="1544"/>
          </w:tcPr>
          <w:p>
            <w:pPr>
              <w:spacing w:after="0"/>
              <w:jc w:val="left"/>
            </w:pPr>
            <w:r>
              <w:rPr>
                <w:sz w:val="16"/>
              </w:rPr>
              <w:t>about 2.88 days per year</w:t>
            </w:r>
          </w:p>
        </w:tc>
        <w:tc>
          <w:tcPr>
            <w:tcW w:type="dxa" w:w="1037"/>
          </w:tcPr>
          <w:p>
            <w:pPr>
              <w:spacing w:after="0"/>
              <w:jc w:val="left"/>
            </w:pPr>
          </w:p>
        </w:tc>
        <w:tc>
          <w:tcPr>
            <w:tcW w:type="dxa" w:w="1879"/>
          </w:tcPr>
          <w:p>
            <w:pPr>
              <w:spacing w:after="0"/>
              <w:jc w:val="left"/>
            </w:pPr>
            <w:r>
              <w:rPr>
                <w:sz w:val="16"/>
              </w:rPr>
              <w:t>Storm Events event-days in 0 of 30 years, 1996 to 2025 (0%)</w:t>
            </w:r>
          </w:p>
        </w:tc>
        <w:tc>
          <w:tcPr>
            <w:tcW w:type="dxa" w:w="1508"/>
          </w:tcPr>
          <w:p>
            <w:pPr>
              <w:spacing w:after="0"/>
              <w:jc w:val="right"/>
            </w:pPr>
            <w:r>
              <w:rPr>
                <w:sz w:val="16"/>
              </w:rPr>
              <w:t>77</w:t>
            </w:r>
          </w:p>
        </w:tc>
        <w:tc>
          <w:tcPr>
            <w:tcW w:type="dxa" w:w="145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67"/>
          </w:tcPr>
          <w:p>
            <w:pPr>
              <w:spacing w:after="0"/>
              <w:jc w:val="right"/>
            </w:pPr>
            <w:r>
              <w:rPr>
                <w:sz w:val="16"/>
              </w:rPr>
              <w:t>0.000093</w:t>
            </w:r>
          </w:p>
        </w:tc>
        <w:tc>
          <w:tcPr>
            <w:tcW w:type="dxa" w:w="1418"/>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0.0093%</w:t>
            </w:r>
          </w:p>
        </w:tc>
        <w:tc>
          <w:tcPr>
            <w:tcW w:type="dxa" w:w="1037"/>
          </w:tcPr>
          <w:p>
            <w:pPr>
              <w:spacing w:after="0"/>
              <w:jc w:val="left"/>
            </w:pPr>
          </w:p>
        </w:tc>
        <w:tc>
          <w:tcPr>
            <w:tcW w:type="dxa" w:w="1879"/>
          </w:tcPr>
          <w:p>
            <w:pPr>
              <w:spacing w:after="0"/>
              <w:jc w:val="left"/>
            </w:pP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82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67"/>
          </w:tcPr>
          <w:p>
            <w:pPr>
              <w:spacing w:after="0"/>
              <w:jc w:val="right"/>
            </w:pPr>
            <w:r>
              <w:rPr>
                <w:sz w:val="16"/>
              </w:rPr>
              <w:t>0.742</w:t>
            </w:r>
          </w:p>
        </w:tc>
        <w:tc>
          <w:tcPr>
            <w:tcW w:type="dxa" w:w="1418"/>
          </w:tcPr>
          <w:p>
            <w:pPr>
              <w:spacing w:after="0"/>
              <w:jc w:val="left"/>
            </w:pPr>
            <w:r>
              <w:rPr>
                <w:sz w:val="16"/>
              </w:rPr>
              <w:t>events per year</w:t>
            </w:r>
          </w:p>
        </w:tc>
        <w:tc>
          <w:tcPr>
            <w:tcW w:type="dxa" w:w="1544"/>
          </w:tcPr>
          <w:p>
            <w:pPr>
              <w:spacing w:after="0"/>
              <w:jc w:val="left"/>
            </w:pPr>
            <w:r>
              <w:rPr>
                <w:sz w:val="16"/>
              </w:rPr>
              <w:t>about 0.74 per year</w:t>
            </w:r>
          </w:p>
        </w:tc>
        <w:tc>
          <w:tcPr>
            <w:tcW w:type="dxa" w:w="1037"/>
          </w:tcPr>
          <w:p>
            <w:pPr>
              <w:spacing w:after="0"/>
              <w:jc w:val="left"/>
            </w:pPr>
            <w:r>
              <w:rPr>
                <w:sz w:val="16"/>
              </w:rPr>
              <w:t>Likely</w:t>
            </w:r>
          </w:p>
        </w:tc>
        <w:tc>
          <w:tcPr>
            <w:tcW w:type="dxa" w:w="1879"/>
          </w:tcPr>
          <w:p>
            <w:pPr>
              <w:spacing w:after="0"/>
              <w:jc w:val="left"/>
            </w:pPr>
            <w:r>
              <w:rPr>
                <w:sz w:val="16"/>
              </w:rPr>
              <w:t>FEMA annualized frequency (modeled)</w:t>
            </w:r>
          </w:p>
        </w:tc>
        <w:tc>
          <w:tcPr>
            <w:tcW w:type="dxa" w:w="1508"/>
          </w:tcPr>
          <w:p>
            <w:pPr>
              <w:spacing w:after="0"/>
              <w:jc w:val="right"/>
            </w:pPr>
            <w:r>
              <w:rPr>
                <w:sz w:val="16"/>
              </w:rPr>
              <w:t>28.7 (modeled)</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827"/>
          </w:tcPr>
          <w:p>
            <w:pPr>
              <w:spacing w:after="0"/>
              <w:jc w:val="left"/>
            </w:pPr>
          </w:p>
        </w:tc>
      </w:tr>
      <w:tr>
        <w:trPr>
          <w:cantSplit/>
        </w:trPr>
        <w:tc>
          <w:tcPr>
            <w:tcW w:type="dxa" w:w="1037"/>
          </w:tcPr>
          <w:p>
            <w:pPr>
              <w:spacing w:after="0"/>
              <w:jc w:val="left"/>
            </w:pPr>
            <w:r>
              <w:rPr>
                <w:sz w:val="16"/>
              </w:rPr>
              <w:t>Heat Wave</w:t>
            </w:r>
          </w:p>
        </w:tc>
        <w:tc>
          <w:tcPr>
            <w:tcW w:type="dxa" w:w="1367"/>
          </w:tcPr>
          <w:p>
            <w:pPr>
              <w:spacing w:after="0"/>
              <w:jc w:val="right"/>
            </w:pPr>
            <w:r>
              <w:rPr>
                <w:sz w:val="16"/>
              </w:rPr>
              <w:t>0.316</w:t>
            </w:r>
          </w:p>
        </w:tc>
        <w:tc>
          <w:tcPr>
            <w:tcW w:type="dxa" w:w="1418"/>
          </w:tcPr>
          <w:p>
            <w:pPr>
              <w:spacing w:after="0"/>
              <w:jc w:val="left"/>
            </w:pPr>
            <w:r>
              <w:rPr>
                <w:sz w:val="16"/>
              </w:rPr>
              <w:t>event-days per year</w:t>
            </w:r>
          </w:p>
        </w:tc>
        <w:tc>
          <w:tcPr>
            <w:tcW w:type="dxa" w:w="1544"/>
          </w:tcPr>
          <w:p>
            <w:pPr>
              <w:spacing w:after="0"/>
              <w:jc w:val="left"/>
            </w:pPr>
            <w:r>
              <w:rPr>
                <w:sz w:val="16"/>
              </w:rPr>
              <w:t>about 0.316 days per year</w:t>
            </w:r>
          </w:p>
        </w:tc>
        <w:tc>
          <w:tcPr>
            <w:tcW w:type="dxa" w:w="1037"/>
          </w:tcPr>
          <w:p>
            <w:pPr>
              <w:spacing w:after="0"/>
              <w:jc w:val="left"/>
            </w:pPr>
            <w:r>
              <w:rPr>
                <w:sz w:val="16"/>
              </w:rPr>
              <w:t>Likely</w:t>
            </w:r>
          </w:p>
        </w:tc>
        <w:tc>
          <w:tcPr>
            <w:tcW w:type="dxa" w:w="1879"/>
          </w:tcPr>
          <w:p>
            <w:pPr>
              <w:spacing w:after="0"/>
              <w:jc w:val="left"/>
            </w:pPr>
            <w:r>
              <w:rPr>
                <w:sz w:val="16"/>
              </w:rPr>
              <w:t>Storm Events event-days in 4 of 30 years, 1996 to 2025 (13.3%)</w:t>
            </w:r>
          </w:p>
        </w:tc>
        <w:tc>
          <w:tcPr>
            <w:tcW w:type="dxa" w:w="1508"/>
          </w:tcPr>
          <w:p>
            <w:pPr>
              <w:spacing w:after="0"/>
              <w:jc w:val="right"/>
            </w:pPr>
            <w:r>
              <w:rPr>
                <w:sz w:val="16"/>
              </w:rPr>
              <w:t>6</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827"/>
          </w:tcPr>
          <w:p>
            <w:pPr>
              <w:spacing w:after="0"/>
              <w:jc w:val="left"/>
            </w:pPr>
          </w:p>
        </w:tc>
      </w:tr>
      <w:tr>
        <w:trPr>
          <w:cantSplit/>
        </w:trPr>
        <w:tc>
          <w:tcPr>
            <w:tcW w:type="dxa" w:w="1037"/>
          </w:tcPr>
          <w:p>
            <w:pPr>
              <w:spacing w:after="0"/>
              <w:jc w:val="left"/>
            </w:pPr>
            <w:r>
              <w:rPr>
                <w:sz w:val="16"/>
              </w:rPr>
              <w:t>Hurricane</w:t>
            </w:r>
          </w:p>
        </w:tc>
        <w:tc>
          <w:tcPr>
            <w:tcW w:type="dxa" w:w="1367"/>
          </w:tcPr>
          <w:p>
            <w:pPr>
              <w:spacing w:after="0"/>
              <w:jc w:val="right"/>
            </w:pPr>
            <w:r>
              <w:rPr>
                <w:sz w:val="16"/>
              </w:rPr>
              <w:t>0.000219</w:t>
            </w:r>
          </w:p>
        </w:tc>
        <w:tc>
          <w:tcPr>
            <w:tcW w:type="dxa" w:w="1418"/>
          </w:tcPr>
          <w:p>
            <w:pPr>
              <w:spacing w:after="0"/>
              <w:jc w:val="left"/>
            </w:pPr>
            <w:r>
              <w:rPr>
                <w:sz w:val="16"/>
              </w:rPr>
              <w:t>events per year</w:t>
            </w:r>
          </w:p>
        </w:tc>
        <w:tc>
          <w:tcPr>
            <w:tcW w:type="dxa" w:w="1544"/>
          </w:tcPr>
          <w:p>
            <w:pPr>
              <w:spacing w:after="0"/>
              <w:jc w:val="left"/>
            </w:pPr>
            <w:r>
              <w:rPr>
                <w:sz w:val="16"/>
              </w:rPr>
              <w:t>about 1 in 4,571 years</w:t>
            </w:r>
          </w:p>
        </w:tc>
        <w:tc>
          <w:tcPr>
            <w:tcW w:type="dxa" w:w="1037"/>
          </w:tcPr>
          <w:p>
            <w:pPr>
              <w:spacing w:after="0"/>
              <w:jc w:val="left"/>
            </w:pPr>
            <w:r>
              <w:rPr>
                <w:sz w:val="16"/>
              </w:rPr>
              <w:t>Unlikely</w:t>
            </w:r>
          </w:p>
        </w:tc>
        <w:tc>
          <w:tcPr>
            <w:tcW w:type="dxa" w:w="1879"/>
          </w:tcPr>
          <w:p>
            <w:pPr>
              <w:spacing w:after="0"/>
              <w:jc w:val="left"/>
            </w:pPr>
            <w:r>
              <w:rPr>
                <w:sz w:val="16"/>
              </w:rPr>
              <w:t>FEMA annualized frequency (modeled)</w:t>
            </w:r>
          </w:p>
        </w:tc>
        <w:tc>
          <w:tcPr>
            <w:tcW w:type="dxa" w:w="1508"/>
          </w:tcPr>
          <w:p>
            <w:pPr>
              <w:spacing w:after="0"/>
              <w:jc w:val="right"/>
            </w:pPr>
            <w:r>
              <w:rPr>
                <w:sz w:val="16"/>
              </w:rPr>
              <w:t>0</w:t>
            </w:r>
          </w:p>
        </w:tc>
        <w:tc>
          <w:tcPr>
            <w:tcW w:type="dxa" w:w="1458"/>
          </w:tcPr>
          <w:p>
            <w:pPr>
              <w:spacing w:after="0"/>
              <w:jc w:val="left"/>
            </w:pPr>
            <w:r>
              <w:rPr>
                <w:sz w:val="16"/>
              </w:rPr>
              <w:t>1851 to 2024 (Atlantic)</w:t>
            </w:r>
          </w:p>
        </w:tc>
        <w:tc>
          <w:tcPr>
            <w:tcW w:type="dxa" w:w="1037"/>
          </w:tcPr>
          <w:p>
            <w:pPr>
              <w:spacing w:after="0"/>
              <w:jc w:val="left"/>
            </w:pPr>
            <w:r>
              <w:rPr>
                <w:sz w:val="16"/>
              </w:rPr>
              <w:t>see B1-f</w:t>
            </w:r>
          </w:p>
        </w:tc>
        <w:tc>
          <w:tcPr>
            <w:tcW w:type="dxa" w:w="182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67"/>
          </w:tcPr>
          <w:p>
            <w:pPr>
              <w:spacing w:after="0"/>
              <w:jc w:val="right"/>
            </w:pPr>
            <w:r>
              <w:rPr>
                <w:sz w:val="16"/>
              </w:rPr>
              <w:t>0.0149</w:t>
            </w:r>
          </w:p>
        </w:tc>
        <w:tc>
          <w:tcPr>
            <w:tcW w:type="dxa" w:w="1418"/>
          </w:tcPr>
          <w:p>
            <w:pPr>
              <w:spacing w:after="0"/>
              <w:jc w:val="left"/>
            </w:pPr>
            <w:r>
              <w:rPr>
                <w:sz w:val="16"/>
              </w:rPr>
              <w:t>event-days per year</w:t>
            </w:r>
          </w:p>
        </w:tc>
        <w:tc>
          <w:tcPr>
            <w:tcW w:type="dxa" w:w="1544"/>
          </w:tcPr>
          <w:p>
            <w:pPr>
              <w:spacing w:after="0"/>
              <w:jc w:val="left"/>
            </w:pPr>
            <w:r>
              <w:rPr>
                <w:sz w:val="16"/>
              </w:rPr>
              <w:t>about 0.0149 days per year</w:t>
            </w:r>
          </w:p>
        </w:tc>
        <w:tc>
          <w:tcPr>
            <w:tcW w:type="dxa" w:w="1037"/>
          </w:tcPr>
          <w:p>
            <w:pPr>
              <w:spacing w:after="0"/>
              <w:jc w:val="left"/>
            </w:pPr>
            <w:r>
              <w:rPr>
                <w:sz w:val="16"/>
              </w:rPr>
              <w:t>Likely</w:t>
            </w:r>
          </w:p>
        </w:tc>
        <w:tc>
          <w:tcPr>
            <w:tcW w:type="dxa" w:w="1879"/>
          </w:tcPr>
          <w:p>
            <w:pPr>
              <w:spacing w:after="0"/>
              <w:jc w:val="left"/>
            </w:pPr>
            <w:r>
              <w:rPr>
                <w:sz w:val="16"/>
              </w:rPr>
              <w:t>Storm Events event-days in 3 of 30 years, 1996 to 2025 (10%)</w:t>
            </w:r>
          </w:p>
        </w:tc>
        <w:tc>
          <w:tcPr>
            <w:tcW w:type="dxa" w:w="1508"/>
          </w:tcPr>
          <w:p>
            <w:pPr>
              <w:spacing w:after="0"/>
              <w:jc w:val="right"/>
            </w:pPr>
            <w:r>
              <w:rPr>
                <w:sz w:val="16"/>
              </w:rPr>
              <w:t>0</w:t>
            </w:r>
          </w:p>
        </w:tc>
        <w:tc>
          <w:tcPr>
            <w:tcW w:type="dxa" w:w="1458"/>
          </w:tcPr>
          <w:p>
            <w:pPr>
              <w:spacing w:after="0"/>
              <w:jc w:val="left"/>
            </w:pPr>
            <w:r>
              <w:rPr>
                <w:sz w:val="16"/>
              </w:rPr>
              <w:t>1946-12-31 to 2014-02-12 (67 years)</w:t>
            </w:r>
          </w:p>
        </w:tc>
        <w:tc>
          <w:tcPr>
            <w:tcW w:type="dxa" w:w="1037"/>
          </w:tcPr>
          <w:p>
            <w:pPr>
              <w:spacing w:after="0"/>
              <w:jc w:val="left"/>
            </w:pPr>
            <w:r>
              <w:rPr>
                <w:sz w:val="16"/>
              </w:rPr>
              <w:t>countywide</w:t>
            </w:r>
          </w:p>
        </w:tc>
        <w:tc>
          <w:tcPr>
            <w:tcW w:type="dxa" w:w="1827"/>
          </w:tcPr>
          <w:p>
            <w:pPr>
              <w:spacing w:after="0"/>
              <w:jc w:val="left"/>
            </w:pPr>
          </w:p>
        </w:tc>
      </w:tr>
      <w:tr>
        <w:trPr>
          <w:cantSplit/>
        </w:trPr>
        <w:tc>
          <w:tcPr>
            <w:tcW w:type="dxa" w:w="1037"/>
          </w:tcPr>
          <w:p>
            <w:pPr>
              <w:spacing w:after="0"/>
              <w:jc w:val="left"/>
            </w:pPr>
            <w:r>
              <w:rPr>
                <w:sz w:val="16"/>
              </w:rPr>
              <w:t>Inland Flooding</w:t>
            </w:r>
          </w:p>
        </w:tc>
        <w:tc>
          <w:tcPr>
            <w:tcW w:type="dxa" w:w="1367"/>
          </w:tcPr>
          <w:p>
            <w:pPr>
              <w:spacing w:after="0"/>
              <w:jc w:val="right"/>
            </w:pPr>
            <w:r>
              <w:rPr>
                <w:sz w:val="16"/>
              </w:rPr>
              <w:t>0.286</w:t>
            </w:r>
          </w:p>
        </w:tc>
        <w:tc>
          <w:tcPr>
            <w:tcW w:type="dxa" w:w="1418"/>
          </w:tcPr>
          <w:p>
            <w:pPr>
              <w:spacing w:after="0"/>
              <w:jc w:val="left"/>
            </w:pPr>
            <w:r>
              <w:rPr>
                <w:sz w:val="16"/>
              </w:rPr>
              <w:t>event-days per year</w:t>
            </w:r>
          </w:p>
        </w:tc>
        <w:tc>
          <w:tcPr>
            <w:tcW w:type="dxa" w:w="1544"/>
          </w:tcPr>
          <w:p>
            <w:pPr>
              <w:spacing w:after="0"/>
              <w:jc w:val="left"/>
            </w:pPr>
            <w:r>
              <w:rPr>
                <w:sz w:val="16"/>
              </w:rPr>
              <w:t>about 0.286 days per year</w:t>
            </w:r>
          </w:p>
        </w:tc>
        <w:tc>
          <w:tcPr>
            <w:tcW w:type="dxa" w:w="1037"/>
          </w:tcPr>
          <w:p>
            <w:pPr>
              <w:spacing w:after="0"/>
              <w:jc w:val="left"/>
            </w:pPr>
            <w:r>
              <w:rPr>
                <w:sz w:val="16"/>
              </w:rPr>
              <w:t>Likely</w:t>
            </w:r>
          </w:p>
        </w:tc>
        <w:tc>
          <w:tcPr>
            <w:tcW w:type="dxa" w:w="1879"/>
          </w:tcPr>
          <w:p>
            <w:pPr>
              <w:spacing w:after="0"/>
              <w:jc w:val="left"/>
            </w:pPr>
            <w:r>
              <w:rPr>
                <w:sz w:val="16"/>
              </w:rPr>
              <w:t>Storm Events event-days in 9 of 30 years, 1996 to 2025 (30%)</w:t>
            </w:r>
          </w:p>
        </w:tc>
        <w:tc>
          <w:tcPr>
            <w:tcW w:type="dxa" w:w="1508"/>
          </w:tcPr>
          <w:p>
            <w:pPr>
              <w:spacing w:after="0"/>
              <w:jc w:val="right"/>
            </w:pPr>
            <w:r>
              <w:rPr>
                <w:sz w:val="16"/>
              </w:rPr>
              <w:t>8</w:t>
            </w:r>
          </w:p>
        </w:tc>
        <w:tc>
          <w:tcPr>
            <w:tcW w:type="dxa" w:w="1458"/>
          </w:tcPr>
          <w:p>
            <w:pPr>
              <w:spacing w:after="0"/>
              <w:jc w:val="left"/>
            </w:pPr>
            <w:r>
              <w:rPr>
                <w:sz w:val="16"/>
              </w:rPr>
              <w:t>1996 to 2023 (28 years)</w:t>
            </w:r>
          </w:p>
        </w:tc>
        <w:tc>
          <w:tcPr>
            <w:tcW w:type="dxa" w:w="1037"/>
          </w:tcPr>
          <w:p>
            <w:pPr>
              <w:spacing w:after="0"/>
              <w:jc w:val="left"/>
            </w:pPr>
            <w:r>
              <w:rPr>
                <w:sz w:val="16"/>
              </w:rPr>
              <w:t>see B1-f</w:t>
            </w:r>
          </w:p>
        </w:tc>
        <w:tc>
          <w:tcPr>
            <w:tcW w:type="dxa" w:w="1827"/>
          </w:tcPr>
          <w:p>
            <w:pPr>
              <w:spacing w:after="0"/>
              <w:jc w:val="left"/>
            </w:pPr>
          </w:p>
        </w:tc>
      </w:tr>
      <w:tr>
        <w:trPr>
          <w:cantSplit/>
        </w:trPr>
        <w:tc>
          <w:tcPr>
            <w:tcW w:type="dxa" w:w="1037"/>
          </w:tcPr>
          <w:p>
            <w:pPr>
              <w:spacing w:after="0"/>
              <w:jc w:val="left"/>
            </w:pPr>
            <w:r>
              <w:rPr>
                <w:sz w:val="16"/>
              </w:rPr>
              <w:t>Landslide</w:t>
            </w:r>
          </w:p>
        </w:tc>
        <w:tc>
          <w:tcPr>
            <w:tcW w:type="dxa" w:w="1367"/>
          </w:tcPr>
          <w:p>
            <w:pPr>
              <w:spacing w:after="0"/>
              <w:jc w:val="right"/>
            </w:pPr>
            <w:r>
              <w:rPr>
                <w:sz w:val="16"/>
              </w:rPr>
              <w:t>0.335</w:t>
            </w:r>
          </w:p>
        </w:tc>
        <w:tc>
          <w:tcPr>
            <w:tcW w:type="dxa" w:w="1418"/>
          </w:tcPr>
          <w:p>
            <w:pPr>
              <w:spacing w:after="0"/>
              <w:jc w:val="left"/>
            </w:pPr>
            <w:r>
              <w:rPr>
                <w:sz w:val="16"/>
              </w:rPr>
              <w:t>events per year (modeled)</w:t>
            </w:r>
          </w:p>
        </w:tc>
        <w:tc>
          <w:tcPr>
            <w:tcW w:type="dxa" w:w="1544"/>
          </w:tcPr>
          <w:p>
            <w:pPr>
              <w:spacing w:after="0"/>
              <w:jc w:val="left"/>
            </w:pPr>
            <w:r>
              <w:rPr>
                <w:sz w:val="16"/>
              </w:rPr>
              <w:t>about 1 in 3 years</w:t>
            </w:r>
          </w:p>
        </w:tc>
        <w:tc>
          <w:tcPr>
            <w:tcW w:type="dxa" w:w="1037"/>
          </w:tcPr>
          <w:p>
            <w:pPr>
              <w:spacing w:after="0"/>
              <w:jc w:val="left"/>
            </w:pPr>
            <w:r>
              <w:rPr>
                <w:sz w:val="16"/>
              </w:rPr>
              <w:t>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827"/>
          </w:tcPr>
          <w:p>
            <w:pPr>
              <w:spacing w:after="0"/>
              <w:jc w:val="left"/>
            </w:pPr>
          </w:p>
        </w:tc>
      </w:tr>
      <w:tr>
        <w:trPr>
          <w:cantSplit/>
        </w:trPr>
        <w:tc>
          <w:tcPr>
            <w:tcW w:type="dxa" w:w="1037"/>
          </w:tcPr>
          <w:p>
            <w:pPr>
              <w:spacing w:after="0"/>
              <w:jc w:val="left"/>
            </w:pPr>
            <w:r>
              <w:rPr>
                <w:sz w:val="16"/>
              </w:rPr>
              <w:t>Lightning</w:t>
            </w:r>
          </w:p>
        </w:tc>
        <w:tc>
          <w:tcPr>
            <w:tcW w:type="dxa" w:w="1367"/>
          </w:tcPr>
          <w:p>
            <w:pPr>
              <w:spacing w:after="0"/>
              <w:jc w:val="right"/>
            </w:pPr>
            <w:r>
              <w:rPr>
                <w:sz w:val="16"/>
              </w:rPr>
              <w:t>23.8</w:t>
            </w:r>
          </w:p>
        </w:tc>
        <w:tc>
          <w:tcPr>
            <w:tcW w:type="dxa" w:w="1418"/>
          </w:tcPr>
          <w:p>
            <w:pPr>
              <w:spacing w:after="0"/>
              <w:jc w:val="left"/>
            </w:pPr>
            <w:r>
              <w:rPr>
                <w:sz w:val="16"/>
              </w:rPr>
              <w:t>days per year with a strike</w:t>
            </w:r>
          </w:p>
        </w:tc>
        <w:tc>
          <w:tcPr>
            <w:tcW w:type="dxa" w:w="1544"/>
          </w:tcPr>
          <w:p>
            <w:pPr>
              <w:spacing w:after="0"/>
              <w:jc w:val="left"/>
            </w:pPr>
            <w:r>
              <w:rPr>
                <w:sz w:val="16"/>
              </w:rPr>
              <w:t>about 23.8 days per year</w:t>
            </w:r>
          </w:p>
        </w:tc>
        <w:tc>
          <w:tcPr>
            <w:tcW w:type="dxa" w:w="103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1995 to 2023 (29 years; CONUS)</w:t>
            </w:r>
          </w:p>
        </w:tc>
        <w:tc>
          <w:tcPr>
            <w:tcW w:type="dxa" w:w="1037"/>
          </w:tcPr>
          <w:p>
            <w:pPr>
              <w:spacing w:after="0"/>
              <w:jc w:val="left"/>
            </w:pPr>
            <w:r>
              <w:rPr>
                <w:sz w:val="16"/>
              </w:rPr>
              <w:t>countywide</w:t>
            </w:r>
          </w:p>
        </w:tc>
        <w:tc>
          <w:tcPr>
            <w:tcW w:type="dxa" w:w="1827"/>
          </w:tcPr>
          <w:p>
            <w:pPr>
              <w:spacing w:after="0"/>
              <w:jc w:val="left"/>
            </w:pPr>
          </w:p>
        </w:tc>
      </w:tr>
      <w:tr>
        <w:trPr>
          <w:cantSplit/>
        </w:trPr>
        <w:tc>
          <w:tcPr>
            <w:tcW w:type="dxa" w:w="1037"/>
          </w:tcPr>
          <w:p>
            <w:pPr>
              <w:spacing w:after="0"/>
              <w:jc w:val="left"/>
            </w:pPr>
            <w:r>
              <w:rPr>
                <w:sz w:val="16"/>
              </w:rPr>
              <w:t>Strong Wind</w:t>
            </w:r>
          </w:p>
        </w:tc>
        <w:tc>
          <w:tcPr>
            <w:tcW w:type="dxa" w:w="1367"/>
          </w:tcPr>
          <w:p>
            <w:pPr>
              <w:spacing w:after="0"/>
              <w:jc w:val="right"/>
            </w:pPr>
            <w:r>
              <w:rPr>
                <w:sz w:val="16"/>
              </w:rPr>
              <w:t>0.819</w:t>
            </w:r>
          </w:p>
        </w:tc>
        <w:tc>
          <w:tcPr>
            <w:tcW w:type="dxa" w:w="1418"/>
          </w:tcPr>
          <w:p>
            <w:pPr>
              <w:spacing w:after="0"/>
              <w:jc w:val="left"/>
            </w:pPr>
            <w:r>
              <w:rPr>
                <w:sz w:val="16"/>
              </w:rPr>
              <w:t>events per year</w:t>
            </w:r>
          </w:p>
        </w:tc>
        <w:tc>
          <w:tcPr>
            <w:tcW w:type="dxa" w:w="1544"/>
          </w:tcPr>
          <w:p>
            <w:pPr>
              <w:spacing w:after="0"/>
              <w:jc w:val="left"/>
            </w:pPr>
            <w:r>
              <w:rPr>
                <w:sz w:val="16"/>
              </w:rPr>
              <w:t>about 0.82 per year</w:t>
            </w:r>
          </w:p>
        </w:tc>
        <w:tc>
          <w:tcPr>
            <w:tcW w:type="dxa" w:w="1037"/>
          </w:tcPr>
          <w:p>
            <w:pPr>
              <w:spacing w:after="0"/>
              <w:jc w:val="left"/>
            </w:pPr>
            <w:r>
              <w:rPr>
                <w:sz w:val="16"/>
              </w:rPr>
              <w:t>Likely</w:t>
            </w:r>
          </w:p>
        </w:tc>
        <w:tc>
          <w:tcPr>
            <w:tcW w:type="dxa" w:w="1879"/>
          </w:tcPr>
          <w:p>
            <w:pPr>
              <w:spacing w:after="0"/>
              <w:jc w:val="left"/>
            </w:pPr>
            <w:r>
              <w:rPr>
                <w:sz w:val="16"/>
              </w:rPr>
              <w:t>FEMA annualized frequency (modeled)</w:t>
            </w:r>
          </w:p>
        </w:tc>
        <w:tc>
          <w:tcPr>
            <w:tcW w:type="dxa" w:w="1508"/>
          </w:tcPr>
          <w:p>
            <w:pPr>
              <w:spacing w:after="0"/>
              <w:jc w:val="right"/>
            </w:pPr>
            <w:r>
              <w:rPr>
                <w:sz w:val="16"/>
              </w:rPr>
              <w:t>12</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827"/>
          </w:tcPr>
          <w:p>
            <w:pPr>
              <w:spacing w:after="0"/>
              <w:jc w:val="left"/>
            </w:pPr>
          </w:p>
        </w:tc>
      </w:tr>
      <w:tr>
        <w:trPr>
          <w:cantSplit/>
        </w:trPr>
        <w:tc>
          <w:tcPr>
            <w:tcW w:type="dxa" w:w="1037"/>
          </w:tcPr>
          <w:p>
            <w:pPr>
              <w:spacing w:after="0"/>
              <w:jc w:val="left"/>
            </w:pPr>
            <w:r>
              <w:rPr>
                <w:sz w:val="16"/>
              </w:rPr>
              <w:t>Tornado</w:t>
            </w:r>
          </w:p>
        </w:tc>
        <w:tc>
          <w:tcPr>
            <w:tcW w:type="dxa" w:w="1367"/>
          </w:tcPr>
          <w:p>
            <w:pPr>
              <w:spacing w:after="0"/>
              <w:jc w:val="right"/>
            </w:pPr>
            <w:r>
              <w:rPr>
                <w:sz w:val="16"/>
              </w:rPr>
              <w:t>0.146</w:t>
            </w:r>
          </w:p>
        </w:tc>
        <w:tc>
          <w:tcPr>
            <w:tcW w:type="dxa" w:w="1418"/>
          </w:tcPr>
          <w:p>
            <w:pPr>
              <w:spacing w:after="0"/>
              <w:jc w:val="left"/>
            </w:pPr>
            <w:r>
              <w:rPr>
                <w:sz w:val="16"/>
              </w:rPr>
              <w:t>events per year</w:t>
            </w:r>
          </w:p>
        </w:tc>
        <w:tc>
          <w:tcPr>
            <w:tcW w:type="dxa" w:w="1544"/>
          </w:tcPr>
          <w:p>
            <w:pPr>
              <w:spacing w:after="0"/>
              <w:jc w:val="left"/>
            </w:pPr>
            <w:r>
              <w:rPr>
                <w:sz w:val="16"/>
              </w:rPr>
              <w:t>about 1 in 7 years</w:t>
            </w:r>
          </w:p>
        </w:tc>
        <w:tc>
          <w:tcPr>
            <w:tcW w:type="dxa" w:w="1037"/>
          </w:tcPr>
          <w:p>
            <w:pPr>
              <w:spacing w:after="0"/>
              <w:jc w:val="left"/>
            </w:pPr>
            <w:r>
              <w:rPr>
                <w:sz w:val="16"/>
              </w:rPr>
              <w:t>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1950 to 2023 (EF2+); 1986 to 2023 (EF0-1)</w:t>
            </w:r>
          </w:p>
        </w:tc>
        <w:tc>
          <w:tcPr>
            <w:tcW w:type="dxa" w:w="1037"/>
          </w:tcPr>
          <w:p>
            <w:pPr>
              <w:spacing w:after="0"/>
              <w:jc w:val="left"/>
            </w:pPr>
            <w:r>
              <w:rPr>
                <w:sz w:val="16"/>
              </w:rPr>
              <w:t>see B1-f</w:t>
            </w:r>
          </w:p>
        </w:tc>
        <w:tc>
          <w:tcPr>
            <w:tcW w:type="dxa" w:w="1827"/>
          </w:tcPr>
          <w:p>
            <w:pPr>
              <w:spacing w:after="0"/>
              <w:jc w:val="left"/>
            </w:pPr>
          </w:p>
        </w:tc>
      </w:tr>
      <w:tr>
        <w:trPr>
          <w:cantSplit/>
        </w:trPr>
        <w:tc>
          <w:tcPr>
            <w:tcW w:type="dxa" w:w="1037"/>
          </w:tcPr>
          <w:p>
            <w:pPr>
              <w:spacing w:after="0"/>
              <w:jc w:val="left"/>
            </w:pPr>
            <w:r>
              <w:rPr>
                <w:sz w:val="16"/>
              </w:rPr>
              <w:t>Tsunami</w:t>
            </w:r>
          </w:p>
        </w:tc>
        <w:tc>
          <w:tcPr>
            <w:tcW w:type="dxa" w:w="1367"/>
          </w:tcPr>
          <w:p>
            <w:pPr>
              <w:spacing w:after="0"/>
              <w:jc w:val="right"/>
            </w:pPr>
          </w:p>
        </w:tc>
        <w:tc>
          <w:tcPr>
            <w:tcW w:type="dxa" w:w="1418"/>
          </w:tcPr>
          <w:p>
            <w:pPr>
              <w:spacing w:after="0"/>
              <w:jc w:val="left"/>
            </w:pPr>
            <w:r>
              <w:rPr>
                <w:sz w:val="16"/>
              </w:rPr>
              <w:t>annual probability at the most exposed location (used in place of a county value)</w:t>
            </w:r>
          </w:p>
        </w:tc>
        <w:tc>
          <w:tcPr>
            <w:tcW w:type="dxa" w:w="1544"/>
          </w:tcPr>
          <w:p>
            <w:pPr>
              <w:spacing w:after="0"/>
              <w:jc w:val="left"/>
            </w:pPr>
          </w:p>
        </w:tc>
        <w:tc>
          <w:tcPr>
            <w:tcW w:type="dxa" w:w="1037"/>
          </w:tcPr>
          <w:p>
            <w:pPr>
              <w:spacing w:after="0"/>
              <w:jc w:val="left"/>
            </w:pPr>
          </w:p>
        </w:tc>
        <w:tc>
          <w:tcPr>
            <w:tcW w:type="dxa" w:w="1879"/>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827"/>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67"/>
          </w:tcPr>
          <w:p>
            <w:pPr>
              <w:spacing w:after="0"/>
              <w:jc w:val="right"/>
            </w:pPr>
            <w:r>
              <w:rPr>
                <w:sz w:val="16"/>
              </w:rPr>
              <w:t>0.000846</w:t>
            </w:r>
          </w:p>
        </w:tc>
        <w:tc>
          <w:tcPr>
            <w:tcW w:type="dxa" w:w="1418"/>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0.0846%</w:t>
            </w:r>
          </w:p>
        </w:tc>
        <w:tc>
          <w:tcPr>
            <w:tcW w:type="dxa" w:w="1037"/>
          </w:tcPr>
          <w:p>
            <w:pPr>
              <w:spacing w:after="0"/>
              <w:jc w:val="left"/>
            </w:pPr>
            <w:r>
              <w:rPr>
                <w:sz w:val="16"/>
              </w:rPr>
              <w:t>Possible</w:t>
            </w:r>
          </w:p>
        </w:tc>
        <w:tc>
          <w:tcPr>
            <w:tcW w:type="dxa" w:w="1879"/>
          </w:tcPr>
          <w:p>
            <w:pPr>
              <w:spacing w:after="0"/>
              <w:jc w:val="left"/>
            </w:pPr>
            <w:r>
              <w:rPr>
                <w:sz w:val="16"/>
              </w:rPr>
              <w:t>Storm Events records in 1 of 30 years, 1996 to 2025 (3.33%)</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827"/>
          </w:tcPr>
          <w:p>
            <w:pPr>
              <w:spacing w:after="0"/>
              <w:jc w:val="left"/>
            </w:pPr>
          </w:p>
        </w:tc>
      </w:tr>
      <w:tr>
        <w:trPr>
          <w:cantSplit/>
        </w:trPr>
        <w:tc>
          <w:tcPr>
            <w:tcW w:type="dxa" w:w="1037"/>
          </w:tcPr>
          <w:p>
            <w:pPr>
              <w:spacing w:after="0"/>
              <w:jc w:val="left"/>
            </w:pPr>
            <w:r>
              <w:rPr>
                <w:sz w:val="16"/>
              </w:rPr>
              <w:t>Winter Weather</w:t>
            </w:r>
          </w:p>
        </w:tc>
        <w:tc>
          <w:tcPr>
            <w:tcW w:type="dxa" w:w="1367"/>
          </w:tcPr>
          <w:p>
            <w:pPr>
              <w:spacing w:after="0"/>
              <w:jc w:val="right"/>
            </w:pPr>
            <w:r>
              <w:rPr>
                <w:sz w:val="16"/>
              </w:rPr>
              <w:t>38.8</w:t>
            </w:r>
          </w:p>
        </w:tc>
        <w:tc>
          <w:tcPr>
            <w:tcW w:type="dxa" w:w="1418"/>
          </w:tcPr>
          <w:p>
            <w:pPr>
              <w:spacing w:after="0"/>
              <w:jc w:val="left"/>
            </w:pPr>
            <w:r>
              <w:rPr>
                <w:sz w:val="16"/>
              </w:rPr>
              <w:t>event-days per year</w:t>
            </w:r>
          </w:p>
        </w:tc>
        <w:tc>
          <w:tcPr>
            <w:tcW w:type="dxa" w:w="1544"/>
          </w:tcPr>
          <w:p>
            <w:pPr>
              <w:spacing w:after="0"/>
              <w:jc w:val="left"/>
            </w:pPr>
            <w:r>
              <w:rPr>
                <w:sz w:val="16"/>
              </w:rPr>
              <w:t>about 38.8 days per year</w:t>
            </w:r>
          </w:p>
        </w:tc>
        <w:tc>
          <w:tcPr>
            <w:tcW w:type="dxa" w:w="1037"/>
          </w:tcPr>
          <w:p>
            <w:pPr>
              <w:spacing w:after="0"/>
              <w:jc w:val="left"/>
            </w:pPr>
            <w:r>
              <w:rPr>
                <w:sz w:val="16"/>
              </w:rPr>
              <w:t>Highly likely</w:t>
            </w:r>
          </w:p>
        </w:tc>
        <w:tc>
          <w:tcPr>
            <w:tcW w:type="dxa" w:w="1879"/>
          </w:tcPr>
          <w:p>
            <w:pPr>
              <w:spacing w:after="0"/>
              <w:jc w:val="left"/>
            </w:pPr>
            <w:r>
              <w:rPr>
                <w:sz w:val="16"/>
              </w:rPr>
              <w:t>Storm Events event-days in 30 of 30 years, 1996 to 2025 (100%)</w:t>
            </w:r>
          </w:p>
        </w:tc>
        <w:tc>
          <w:tcPr>
            <w:tcW w:type="dxa" w:w="1508"/>
          </w:tcPr>
          <w:p>
            <w:pPr>
              <w:spacing w:after="0"/>
              <w:jc w:val="right"/>
            </w:pPr>
            <w:r>
              <w:rPr>
                <w:sz w:val="16"/>
              </w:rPr>
              <w:t>738</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82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Coastal Flooding</w:t>
            </w:r>
          </w:p>
        </w:tc>
        <w:tc>
          <w:tcPr>
            <w:tcW w:type="dxa" w:w="1514"/>
          </w:tcPr>
          <w:p>
            <w:pPr>
              <w:spacing w:after="0"/>
              <w:jc w:val="right"/>
            </w:pPr>
            <w:r>
              <w:rPr>
                <w:sz w:val="16"/>
              </w:rPr>
              <w:t>3 of 3</w:t>
            </w:r>
          </w:p>
        </w:tc>
        <w:tc>
          <w:tcPr>
            <w:tcW w:type="dxa" w:w="1443"/>
          </w:tcPr>
          <w:p>
            <w:pPr>
              <w:spacing w:after="0"/>
              <w:jc w:val="right"/>
            </w:pPr>
            <w:r>
              <w:rPr>
                <w:sz w:val="16"/>
              </w:rPr>
              <w:t>68.1</w:t>
            </w:r>
          </w:p>
        </w:tc>
        <w:tc>
          <w:tcPr>
            <w:tcW w:type="dxa" w:w="1514"/>
          </w:tcPr>
          <w:p>
            <w:pPr>
              <w:spacing w:after="0"/>
              <w:jc w:val="right"/>
            </w:pPr>
            <w:r>
              <w:rPr>
                <w:sz w:val="16"/>
              </w:rPr>
              <w:t>68.4</w:t>
            </w:r>
          </w:p>
        </w:tc>
        <w:tc>
          <w:tcPr>
            <w:tcW w:type="dxa" w:w="1443"/>
          </w:tcPr>
          <w:p>
            <w:pPr>
              <w:spacing w:after="0"/>
              <w:jc w:val="right"/>
            </w:pPr>
            <w:r>
              <w:rPr>
                <w:sz w:val="16"/>
              </w:rPr>
              <w:t>68.8</w:t>
            </w:r>
          </w:p>
        </w:tc>
        <w:tc>
          <w:tcPr>
            <w:tcW w:type="dxa" w:w="5889"/>
          </w:tcPr>
          <w:p>
            <w:pPr>
              <w:spacing w:after="0"/>
              <w:jc w:val="left"/>
            </w:pPr>
            <w:r>
              <w:rPr>
                <w:sz w:val="16"/>
              </w:rPr>
              <w:t>Very Low 3</w:t>
            </w: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86.3</w:t>
            </w:r>
          </w:p>
        </w:tc>
        <w:tc>
          <w:tcPr>
            <w:tcW w:type="dxa" w:w="1514"/>
          </w:tcPr>
          <w:p>
            <w:pPr>
              <w:spacing w:after="0"/>
              <w:jc w:val="right"/>
            </w:pPr>
            <w:r>
              <w:rPr>
                <w:sz w:val="16"/>
              </w:rPr>
              <w:t>87.3</w:t>
            </w:r>
          </w:p>
        </w:tc>
        <w:tc>
          <w:tcPr>
            <w:tcW w:type="dxa" w:w="1443"/>
          </w:tcPr>
          <w:p>
            <w:pPr>
              <w:spacing w:after="0"/>
              <w:jc w:val="right"/>
            </w:pPr>
            <w:r>
              <w:rPr>
                <w:sz w:val="16"/>
              </w:rPr>
              <w:t>90.5</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Drought</w:t>
            </w:r>
          </w:p>
        </w:tc>
        <w:tc>
          <w:tcPr>
            <w:tcW w:type="dxa" w:w="1514"/>
          </w:tcPr>
          <w:p>
            <w:pPr>
              <w:spacing w:after="0"/>
              <w:jc w:val="right"/>
            </w:pPr>
            <w:r>
              <w:rPr>
                <w:sz w:val="16"/>
              </w:rPr>
              <w:t>3 of 3</w:t>
            </w:r>
          </w:p>
        </w:tc>
        <w:tc>
          <w:tcPr>
            <w:tcW w:type="dxa" w:w="1443"/>
          </w:tcPr>
          <w:p>
            <w:pPr>
              <w:spacing w:after="0"/>
              <w:jc w:val="right"/>
            </w:pPr>
            <w:r>
              <w:rPr>
                <w:sz w:val="16"/>
              </w:rPr>
              <w:t>74.2</w:t>
            </w:r>
          </w:p>
        </w:tc>
        <w:tc>
          <w:tcPr>
            <w:tcW w:type="dxa" w:w="1514"/>
          </w:tcPr>
          <w:p>
            <w:pPr>
              <w:spacing w:after="0"/>
              <w:jc w:val="right"/>
            </w:pPr>
            <w:r>
              <w:rPr>
                <w:sz w:val="16"/>
              </w:rPr>
              <w:t>77.7</w:t>
            </w:r>
          </w:p>
        </w:tc>
        <w:tc>
          <w:tcPr>
            <w:tcW w:type="dxa" w:w="1443"/>
          </w:tcPr>
          <w:p>
            <w:pPr>
              <w:spacing w:after="0"/>
              <w:jc w:val="right"/>
            </w:pPr>
            <w:r>
              <w:rPr>
                <w:sz w:val="16"/>
              </w:rPr>
              <w:t>85.8</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0 of 3</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3</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62.1</w:t>
            </w:r>
          </w:p>
        </w:tc>
        <w:tc>
          <w:tcPr>
            <w:tcW w:type="dxa" w:w="1514"/>
          </w:tcPr>
          <w:p>
            <w:pPr>
              <w:spacing w:after="0"/>
              <w:jc w:val="right"/>
            </w:pPr>
            <w:r>
              <w:rPr>
                <w:sz w:val="16"/>
              </w:rPr>
              <w:t>69.8</w:t>
            </w:r>
          </w:p>
        </w:tc>
        <w:tc>
          <w:tcPr>
            <w:tcW w:type="dxa" w:w="1443"/>
          </w:tcPr>
          <w:p>
            <w:pPr>
              <w:spacing w:after="0"/>
              <w:jc w:val="right"/>
            </w:pPr>
            <w:r>
              <w:rPr>
                <w:sz w:val="16"/>
              </w:rPr>
              <w:t>69.9</w:t>
            </w:r>
          </w:p>
        </w:tc>
        <w:tc>
          <w:tcPr>
            <w:tcW w:type="dxa" w:w="5889"/>
          </w:tcPr>
          <w:p>
            <w:pPr>
              <w:spacing w:after="0"/>
              <w:jc w:val="left"/>
            </w:pPr>
            <w:r>
              <w:rPr>
                <w:sz w:val="16"/>
              </w:rPr>
              <w:t>Relatively Moderate 2, Relatively Low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3.2</w:t>
            </w:r>
          </w:p>
        </w:tc>
        <w:tc>
          <w:tcPr>
            <w:tcW w:type="dxa" w:w="1514"/>
          </w:tcPr>
          <w:p>
            <w:pPr>
              <w:spacing w:after="0"/>
              <w:jc w:val="right"/>
            </w:pPr>
            <w:r>
              <w:rPr>
                <w:sz w:val="16"/>
              </w:rPr>
              <w:t>3.3</w:t>
            </w:r>
          </w:p>
        </w:tc>
        <w:tc>
          <w:tcPr>
            <w:tcW w:type="dxa" w:w="1443"/>
          </w:tcPr>
          <w:p>
            <w:pPr>
              <w:spacing w:after="0"/>
              <w:jc w:val="right"/>
            </w:pPr>
            <w:r>
              <w:rPr>
                <w:sz w:val="16"/>
              </w:rPr>
              <w:t>3.8</w:t>
            </w:r>
          </w:p>
        </w:tc>
        <w:tc>
          <w:tcPr>
            <w:tcW w:type="dxa" w:w="5889"/>
          </w:tcPr>
          <w:p>
            <w:pPr>
              <w:spacing w:after="0"/>
              <w:jc w:val="left"/>
            </w:pPr>
            <w:r>
              <w:rPr>
                <w:sz w:val="16"/>
              </w:rPr>
              <w:t>Very Low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3</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3.0</w:t>
            </w:r>
          </w:p>
        </w:tc>
        <w:tc>
          <w:tcPr>
            <w:tcW w:type="dxa" w:w="1514"/>
          </w:tcPr>
          <w:p>
            <w:pPr>
              <w:spacing w:after="0"/>
              <w:jc w:val="right"/>
            </w:pPr>
            <w:r>
              <w:rPr>
                <w:sz w:val="16"/>
              </w:rPr>
              <w:t>3.1</w:t>
            </w:r>
          </w:p>
        </w:tc>
        <w:tc>
          <w:tcPr>
            <w:tcW w:type="dxa" w:w="1443"/>
          </w:tcPr>
          <w:p>
            <w:pPr>
              <w:spacing w:after="0"/>
              <w:jc w:val="right"/>
            </w:pPr>
            <w:r>
              <w:rPr>
                <w:sz w:val="16"/>
              </w:rPr>
              <w:t>3.5</w:t>
            </w:r>
          </w:p>
        </w:tc>
        <w:tc>
          <w:tcPr>
            <w:tcW w:type="dxa" w:w="5889"/>
          </w:tcPr>
          <w:p>
            <w:pPr>
              <w:spacing w:after="0"/>
              <w:jc w:val="left"/>
            </w:pPr>
            <w:r>
              <w:rPr>
                <w:sz w:val="16"/>
              </w:rPr>
              <w:t>Very Low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38.9</w:t>
            </w:r>
          </w:p>
        </w:tc>
        <w:tc>
          <w:tcPr>
            <w:tcW w:type="dxa" w:w="1514"/>
          </w:tcPr>
          <w:p>
            <w:pPr>
              <w:spacing w:after="0"/>
              <w:jc w:val="right"/>
            </w:pPr>
            <w:r>
              <w:rPr>
                <w:sz w:val="16"/>
              </w:rPr>
              <w:t>44.9</w:t>
            </w:r>
          </w:p>
        </w:tc>
        <w:tc>
          <w:tcPr>
            <w:tcW w:type="dxa" w:w="1443"/>
          </w:tcPr>
          <w:p>
            <w:pPr>
              <w:spacing w:after="0"/>
              <w:jc w:val="right"/>
            </w:pPr>
            <w:r>
              <w:rPr>
                <w:sz w:val="16"/>
              </w:rPr>
              <w:t>53.2</w:t>
            </w:r>
          </w:p>
        </w:tc>
        <w:tc>
          <w:tcPr>
            <w:tcW w:type="dxa" w:w="5889"/>
          </w:tcPr>
          <w:p>
            <w:pPr>
              <w:spacing w:after="0"/>
              <w:jc w:val="left"/>
            </w:pPr>
            <w:r>
              <w:rPr>
                <w:sz w:val="16"/>
              </w:rPr>
              <w:t>Relatively Moderate 1, Relatively Low 2</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50.5</w:t>
            </w:r>
          </w:p>
        </w:tc>
        <w:tc>
          <w:tcPr>
            <w:tcW w:type="dxa" w:w="1514"/>
          </w:tcPr>
          <w:p>
            <w:pPr>
              <w:spacing w:after="0"/>
              <w:jc w:val="right"/>
            </w:pPr>
            <w:r>
              <w:rPr>
                <w:sz w:val="16"/>
              </w:rPr>
              <w:t>54.7</w:t>
            </w:r>
          </w:p>
        </w:tc>
        <w:tc>
          <w:tcPr>
            <w:tcW w:type="dxa" w:w="1443"/>
          </w:tcPr>
          <w:p>
            <w:pPr>
              <w:spacing w:after="0"/>
              <w:jc w:val="right"/>
            </w:pPr>
            <w:r>
              <w:rPr>
                <w:sz w:val="16"/>
              </w:rPr>
              <w:t>64.9</w:t>
            </w:r>
          </w:p>
        </w:tc>
        <w:tc>
          <w:tcPr>
            <w:tcW w:type="dxa" w:w="5889"/>
          </w:tcPr>
          <w:p>
            <w:pPr>
              <w:spacing w:after="0"/>
              <w:jc w:val="left"/>
            </w:pPr>
            <w:r>
              <w:rPr>
                <w:sz w:val="16"/>
              </w:rPr>
              <w:t>Very Low 3</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79.3</w:t>
            </w:r>
          </w:p>
        </w:tc>
        <w:tc>
          <w:tcPr>
            <w:tcW w:type="dxa" w:w="1514"/>
          </w:tcPr>
          <w:p>
            <w:pPr>
              <w:spacing w:after="0"/>
              <w:jc w:val="right"/>
            </w:pPr>
            <w:r>
              <w:rPr>
                <w:sz w:val="16"/>
              </w:rPr>
              <w:t>80.8</w:t>
            </w:r>
          </w:p>
        </w:tc>
        <w:tc>
          <w:tcPr>
            <w:tcW w:type="dxa" w:w="1443"/>
          </w:tcPr>
          <w:p>
            <w:pPr>
              <w:spacing w:after="0"/>
              <w:jc w:val="right"/>
            </w:pPr>
            <w:r>
              <w:rPr>
                <w:sz w:val="16"/>
              </w:rPr>
              <w:t>85.0</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63.2</w:t>
            </w:r>
          </w:p>
        </w:tc>
        <w:tc>
          <w:tcPr>
            <w:tcW w:type="dxa" w:w="1514"/>
          </w:tcPr>
          <w:p>
            <w:pPr>
              <w:spacing w:after="0"/>
              <w:jc w:val="right"/>
            </w:pPr>
            <w:r>
              <w:rPr>
                <w:sz w:val="16"/>
              </w:rPr>
              <w:t>70.1</w:t>
            </w:r>
          </w:p>
        </w:tc>
        <w:tc>
          <w:tcPr>
            <w:tcW w:type="dxa" w:w="1443"/>
          </w:tcPr>
          <w:p>
            <w:pPr>
              <w:spacing w:after="0"/>
              <w:jc w:val="right"/>
            </w:pPr>
            <w:r>
              <w:rPr>
                <w:sz w:val="16"/>
              </w:rPr>
              <w:t>87.8</w:t>
            </w:r>
          </w:p>
        </w:tc>
        <w:tc>
          <w:tcPr>
            <w:tcW w:type="dxa" w:w="5889"/>
          </w:tcPr>
          <w:p>
            <w:pPr>
              <w:spacing w:after="0"/>
              <w:jc w:val="left"/>
            </w:pPr>
            <w:r>
              <w:rPr>
                <w:sz w:val="16"/>
              </w:rPr>
              <w:t>Relatively High 1, Relatively Moderate 2</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15.7</w:t>
            </w:r>
          </w:p>
        </w:tc>
        <w:tc>
          <w:tcPr>
            <w:tcW w:type="dxa" w:w="1514"/>
          </w:tcPr>
          <w:p>
            <w:pPr>
              <w:spacing w:after="0"/>
              <w:jc w:val="right"/>
            </w:pPr>
            <w:r>
              <w:rPr>
                <w:sz w:val="16"/>
              </w:rPr>
              <w:t>27.6</w:t>
            </w:r>
          </w:p>
        </w:tc>
        <w:tc>
          <w:tcPr>
            <w:tcW w:type="dxa" w:w="1443"/>
          </w:tcPr>
          <w:p>
            <w:pPr>
              <w:spacing w:after="0"/>
              <w:jc w:val="right"/>
            </w:pPr>
            <w:r>
              <w:rPr>
                <w:sz w:val="16"/>
              </w:rPr>
              <w:t>31.2</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Tsunami</w:t>
            </w:r>
          </w:p>
        </w:tc>
        <w:tc>
          <w:tcPr>
            <w:tcW w:type="dxa" w:w="1514"/>
          </w:tcPr>
          <w:p>
            <w:pPr>
              <w:spacing w:after="0"/>
              <w:jc w:val="right"/>
            </w:pPr>
            <w:r>
              <w:rPr>
                <w:sz w:val="16"/>
              </w:rPr>
              <w:t>0 of 3</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Insufficient Data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56.9</w:t>
            </w:r>
          </w:p>
        </w:tc>
        <w:tc>
          <w:tcPr>
            <w:tcW w:type="dxa" w:w="1514"/>
          </w:tcPr>
          <w:p>
            <w:pPr>
              <w:spacing w:after="0"/>
              <w:jc w:val="right"/>
            </w:pPr>
            <w:r>
              <w:rPr>
                <w:sz w:val="16"/>
              </w:rPr>
              <w:t>79.2</w:t>
            </w:r>
          </w:p>
        </w:tc>
        <w:tc>
          <w:tcPr>
            <w:tcW w:type="dxa" w:w="1443"/>
          </w:tcPr>
          <w:p>
            <w:pPr>
              <w:spacing w:after="0"/>
              <w:jc w:val="right"/>
            </w:pPr>
            <w:r>
              <w:rPr>
                <w:sz w:val="16"/>
              </w:rPr>
              <w:t>84.8</w:t>
            </w:r>
          </w:p>
        </w:tc>
        <w:tc>
          <w:tcPr>
            <w:tcW w:type="dxa" w:w="5889"/>
          </w:tcPr>
          <w:p>
            <w:pPr>
              <w:spacing w:after="0"/>
              <w:jc w:val="left"/>
            </w:pPr>
            <w:r>
              <w:rPr>
                <w:sz w:val="16"/>
              </w:rPr>
              <w:t>Relatively Low 2, Very Low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94.8</w:t>
            </w:r>
          </w:p>
        </w:tc>
        <w:tc>
          <w:tcPr>
            <w:tcW w:type="dxa" w:w="1514"/>
          </w:tcPr>
          <w:p>
            <w:pPr>
              <w:spacing w:after="0"/>
              <w:jc w:val="right"/>
            </w:pPr>
            <w:r>
              <w:rPr>
                <w:sz w:val="16"/>
              </w:rPr>
              <w:t>95.2</w:t>
            </w:r>
          </w:p>
        </w:tc>
        <w:tc>
          <w:tcPr>
            <w:tcW w:type="dxa" w:w="1443"/>
          </w:tcPr>
          <w:p>
            <w:pPr>
              <w:spacing w:after="0"/>
              <w:jc w:val="right"/>
            </w:pPr>
            <w:r>
              <w:rPr>
                <w:sz w:val="16"/>
              </w:rPr>
              <w:t>96.5</w:t>
            </w:r>
          </w:p>
        </w:tc>
        <w:tc>
          <w:tcPr>
            <w:tcW w:type="dxa" w:w="5889"/>
          </w:tcPr>
          <w:p>
            <w:pPr>
              <w:spacing w:after="0"/>
              <w:jc w:val="left"/>
            </w:pPr>
            <w:r>
              <w:rPr>
                <w:sz w:val="16"/>
              </w:rPr>
              <w:t>Very High 1,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Strong Wind: Agriculture is 53%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9"/>
        <w:gridCol w:w="858"/>
        <w:gridCol w:w="1913"/>
        <w:gridCol w:w="1812"/>
        <w:gridCol w:w="2245"/>
        <w:gridCol w:w="1948"/>
        <w:gridCol w:w="3756"/>
      </w:tblGrid>
      <w:tr>
        <w:trPr>
          <w:cantSplit/>
          <w:tblHeader/>
        </w:trPr>
        <w:tc>
          <w:tcPr>
            <w:tcW w:type="dxa" w:w="1579"/>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13"/>
            <w:shd w:val="clear" w:color="auto" w:fill="E8E8E8"/>
          </w:tcPr>
          <w:p>
            <w:pPr>
              <w:spacing w:after="0"/>
              <w:jc w:val="left"/>
            </w:pPr>
            <w:r>
              <w:rPr>
                <w:b/>
                <w:sz w:val="16"/>
              </w:rPr>
              <w:t>Plan status</w:t>
            </w:r>
          </w:p>
        </w:tc>
        <w:tc>
          <w:tcPr>
            <w:tcW w:type="dxa" w:w="18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4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56"/>
            <w:shd w:val="clear" w:color="auto" w:fill="E8E8E8"/>
          </w:tcPr>
          <w:p>
            <w:pPr>
              <w:spacing w:after="0"/>
              <w:jc w:val="left"/>
            </w:pPr>
            <w:r>
              <w:rPr>
                <w:b/>
                <w:sz w:val="16"/>
              </w:rPr>
              <w:t>Notes</w:t>
            </w:r>
          </w:p>
        </w:tc>
      </w:tr>
      <w:tr>
        <w:trPr>
          <w:cantSplit/>
        </w:trPr>
        <w:tc>
          <w:tcPr>
            <w:tcW w:type="dxa" w:w="1579"/>
          </w:tcPr>
          <w:p>
            <w:pPr>
              <w:spacing w:after="0"/>
              <w:jc w:val="left"/>
            </w:pPr>
            <w:r>
              <w:rPr>
                <w:sz w:val="16"/>
              </w:rPr>
              <w:t>Ontonagon County</w:t>
            </w:r>
          </w:p>
        </w:tc>
        <w:tc>
          <w:tcPr>
            <w:tcW w:type="dxa" w:w="858"/>
          </w:tcPr>
          <w:p>
            <w:pPr>
              <w:spacing w:after="0"/>
              <w:jc w:val="left"/>
            </w:pPr>
            <w:r>
              <w:rPr>
                <w:sz w:val="16"/>
              </w:rPr>
              <w:t>County</w:t>
            </w:r>
          </w:p>
        </w:tc>
        <w:tc>
          <w:tcPr>
            <w:tcW w:type="dxa" w:w="1913"/>
          </w:tcPr>
          <w:p>
            <w:pPr>
              <w:spacing w:after="0"/>
              <w:jc w:val="left"/>
            </w:pPr>
            <w:r>
              <w:rPr>
                <w:sz w:val="16"/>
              </w:rPr>
              <w:t>Approved, expires 2027-08-11</w:t>
            </w:r>
          </w:p>
        </w:tc>
        <w:tc>
          <w:tcPr>
            <w:tcW w:type="dxa" w:w="1812"/>
          </w:tcPr>
          <w:p>
            <w:pPr>
              <w:spacing w:after="0"/>
              <w:jc w:val="right"/>
            </w:pPr>
            <w:r>
              <w:rPr>
                <w:sz w:val="16"/>
              </w:rPr>
              <w:t>FMA RL 0, SRL 0; any 0</w:t>
            </w:r>
          </w:p>
        </w:tc>
        <w:tc>
          <w:tcPr>
            <w:tcW w:type="dxa" w:w="2245"/>
          </w:tcPr>
          <w:p>
            <w:pPr>
              <w:spacing w:after="0"/>
              <w:jc w:val="right"/>
            </w:pPr>
            <w:r>
              <w:rPr>
                <w:sz w:val="16"/>
              </w:rPr>
              <w:t>no Public Assistance recorded</w:t>
            </w:r>
          </w:p>
        </w:tc>
        <w:tc>
          <w:tcPr>
            <w:tcW w:type="dxa" w:w="1948"/>
          </w:tcPr>
          <w:p>
            <w:pPr>
              <w:spacing w:after="0"/>
              <w:jc w:val="right"/>
            </w:pPr>
            <w:r>
              <w:rPr>
                <w:sz w:val="16"/>
              </w:rPr>
              <w:t>0 total; 0 since its plan</w:t>
            </w:r>
          </w:p>
        </w:tc>
        <w:tc>
          <w:tcPr>
            <w:tcW w:type="dxa" w:w="3756"/>
          </w:tcPr>
          <w:p>
            <w:pPr>
              <w:spacing w:after="0"/>
              <w:jc w:val="left"/>
            </w:pPr>
          </w:p>
        </w:tc>
      </w:tr>
      <w:tr>
        <w:trPr>
          <w:cantSplit/>
        </w:trPr>
        <w:tc>
          <w:tcPr>
            <w:tcW w:type="dxa" w:w="1579"/>
          </w:tcPr>
          <w:p>
            <w:pPr>
              <w:spacing w:after="0"/>
              <w:jc w:val="left"/>
            </w:pPr>
            <w:r>
              <w:rPr>
                <w:sz w:val="16"/>
              </w:rPr>
              <w:t>Ontonagon village</w:t>
            </w:r>
          </w:p>
        </w:tc>
        <w:tc>
          <w:tcPr>
            <w:tcW w:type="dxa" w:w="858"/>
          </w:tcPr>
          <w:p>
            <w:pPr>
              <w:spacing w:after="0"/>
              <w:jc w:val="left"/>
            </w:pPr>
            <w:r>
              <w:rPr>
                <w:sz w:val="16"/>
              </w:rPr>
              <w:t>Village</w:t>
            </w:r>
          </w:p>
        </w:tc>
        <w:tc>
          <w:tcPr>
            <w:tcW w:type="dxa" w:w="1913"/>
          </w:tcPr>
          <w:p>
            <w:pPr>
              <w:spacing w:after="0"/>
              <w:jc w:val="left"/>
            </w:pPr>
            <w:r>
              <w:rPr>
                <w:sz w:val="16"/>
              </w:rPr>
              <w:t>Approved, expires 2027-08-11</w:t>
            </w:r>
          </w:p>
        </w:tc>
        <w:tc>
          <w:tcPr>
            <w:tcW w:type="dxa" w:w="1812"/>
          </w:tcPr>
          <w:p>
            <w:pPr>
              <w:spacing w:after="0"/>
              <w:jc w:val="right"/>
            </w:pPr>
            <w:r>
              <w:rPr>
                <w:sz w:val="16"/>
              </w:rPr>
              <w:t>FMA RL 0, SRL 0; any 0</w:t>
            </w:r>
          </w:p>
        </w:tc>
        <w:tc>
          <w:tcPr>
            <w:tcW w:type="dxa" w:w="2245"/>
          </w:tcPr>
          <w:p>
            <w:pPr>
              <w:spacing w:after="0"/>
              <w:jc w:val="right"/>
            </w:pPr>
            <w:r>
              <w:rPr>
                <w:sz w:val="16"/>
              </w:rPr>
              <w:t>no Public Assistance recorded</w:t>
            </w:r>
          </w:p>
        </w:tc>
        <w:tc>
          <w:tcPr>
            <w:tcW w:type="dxa" w:w="1948"/>
          </w:tcPr>
          <w:p>
            <w:pPr>
              <w:spacing w:after="0"/>
              <w:jc w:val="right"/>
            </w:pPr>
            <w:r>
              <w:rPr>
                <w:sz w:val="16"/>
              </w:rPr>
              <w:t>25 total; 3 since its plan</w:t>
            </w:r>
          </w:p>
        </w:tc>
        <w:tc>
          <w:tcPr>
            <w:tcW w:type="dxa" w:w="3756"/>
          </w:tcPr>
          <w:p>
            <w:pPr>
              <w:spacing w:after="0"/>
              <w:jc w:val="left"/>
            </w:pPr>
          </w:p>
        </w:tc>
      </w:tr>
      <w:tr>
        <w:trPr>
          <w:cantSplit/>
        </w:trPr>
        <w:tc>
          <w:tcPr>
            <w:tcW w:type="dxa" w:w="1579"/>
          </w:tcPr>
          <w:p>
            <w:pPr>
              <w:spacing w:after="0"/>
              <w:jc w:val="left"/>
            </w:pPr>
            <w:r>
              <w:rPr>
                <w:sz w:val="16"/>
              </w:rPr>
              <w:t>Bergland township</w:t>
            </w:r>
          </w:p>
        </w:tc>
        <w:tc>
          <w:tcPr>
            <w:tcW w:type="dxa" w:w="858"/>
          </w:tcPr>
          <w:p>
            <w:pPr>
              <w:spacing w:after="0"/>
              <w:jc w:val="left"/>
            </w:pPr>
            <w:r>
              <w:rPr>
                <w:sz w:val="16"/>
              </w:rPr>
              <w:t>Township</w:t>
            </w:r>
          </w:p>
        </w:tc>
        <w:tc>
          <w:tcPr>
            <w:tcW w:type="dxa" w:w="1913"/>
          </w:tcPr>
          <w:p>
            <w:pPr>
              <w:spacing w:after="0"/>
              <w:jc w:val="left"/>
            </w:pPr>
            <w:r>
              <w:rPr>
                <w:sz w:val="16"/>
              </w:rPr>
              <w:t>Approved, expires 2027-08-11</w:t>
            </w:r>
          </w:p>
        </w:tc>
        <w:tc>
          <w:tcPr>
            <w:tcW w:type="dxa" w:w="1812"/>
          </w:tcPr>
          <w:p>
            <w:pPr>
              <w:spacing w:after="0"/>
              <w:jc w:val="right"/>
            </w:pPr>
          </w:p>
        </w:tc>
        <w:tc>
          <w:tcPr>
            <w:tcW w:type="dxa" w:w="2245"/>
          </w:tcPr>
          <w:p>
            <w:pPr>
              <w:spacing w:after="0"/>
              <w:jc w:val="right"/>
            </w:pPr>
            <w:r>
              <w:rPr>
                <w:sz w:val="16"/>
              </w:rPr>
              <w:t>no Public Assistance recorded</w:t>
            </w:r>
          </w:p>
        </w:tc>
        <w:tc>
          <w:tcPr>
            <w:tcW w:type="dxa" w:w="1948"/>
          </w:tcPr>
          <w:p>
            <w:pPr>
              <w:spacing w:after="0"/>
              <w:jc w:val="right"/>
            </w:pPr>
            <w:r>
              <w:rPr>
                <w:sz w:val="16"/>
              </w:rPr>
              <w:t>14 total; 0 since its plan</w:t>
            </w:r>
          </w:p>
        </w:tc>
        <w:tc>
          <w:tcPr>
            <w:tcW w:type="dxa" w:w="3756"/>
          </w:tcPr>
          <w:p>
            <w:pPr>
              <w:spacing w:after="0"/>
              <w:jc w:val="left"/>
            </w:pPr>
            <w:r>
              <w:rPr>
                <w:sz w:val="16"/>
              </w:rPr>
              <w:t>No NFIP community ID on this jurisdiction's plan row.</w:t>
            </w:r>
          </w:p>
        </w:tc>
      </w:tr>
      <w:tr>
        <w:trPr>
          <w:cantSplit/>
        </w:trPr>
        <w:tc>
          <w:tcPr>
            <w:tcW w:type="dxa" w:w="1579"/>
          </w:tcPr>
          <w:p>
            <w:pPr>
              <w:spacing w:after="0"/>
              <w:jc w:val="left"/>
            </w:pPr>
            <w:r>
              <w:rPr>
                <w:sz w:val="16"/>
              </w:rPr>
              <w:t>Bohemia township</w:t>
            </w:r>
          </w:p>
        </w:tc>
        <w:tc>
          <w:tcPr>
            <w:tcW w:type="dxa" w:w="858"/>
          </w:tcPr>
          <w:p>
            <w:pPr>
              <w:spacing w:after="0"/>
              <w:jc w:val="left"/>
            </w:pPr>
            <w:r>
              <w:rPr>
                <w:sz w:val="16"/>
              </w:rPr>
              <w:t>Township</w:t>
            </w:r>
          </w:p>
        </w:tc>
        <w:tc>
          <w:tcPr>
            <w:tcW w:type="dxa" w:w="1913"/>
          </w:tcPr>
          <w:p>
            <w:pPr>
              <w:spacing w:after="0"/>
              <w:jc w:val="left"/>
            </w:pPr>
            <w:r>
              <w:rPr>
                <w:sz w:val="16"/>
              </w:rPr>
              <w:t>Plan 108106 approved 2022-08-12, pending adoption here; not yet eligible</w:t>
            </w:r>
          </w:p>
        </w:tc>
        <w:tc>
          <w:tcPr>
            <w:tcW w:type="dxa" w:w="1812"/>
          </w:tcPr>
          <w:p>
            <w:pPr>
              <w:spacing w:after="0"/>
              <w:jc w:val="right"/>
            </w:pPr>
          </w:p>
        </w:tc>
        <w:tc>
          <w:tcPr>
            <w:tcW w:type="dxa" w:w="2245"/>
          </w:tcPr>
          <w:p>
            <w:pPr>
              <w:spacing w:after="0"/>
              <w:jc w:val="right"/>
            </w:pPr>
            <w:r>
              <w:rPr>
                <w:sz w:val="16"/>
              </w:rPr>
              <w:t>no Public Assistance recorded</w:t>
            </w:r>
          </w:p>
        </w:tc>
        <w:tc>
          <w:tcPr>
            <w:tcW w:type="dxa" w:w="1948"/>
          </w:tcPr>
          <w:p>
            <w:pPr>
              <w:spacing w:after="0"/>
              <w:jc w:val="right"/>
            </w:pPr>
            <w:r>
              <w:rPr>
                <w:sz w:val="16"/>
              </w:rPr>
              <w:t>0 total; no approved plan</w:t>
            </w:r>
          </w:p>
        </w:tc>
        <w:tc>
          <w:tcPr>
            <w:tcW w:type="dxa" w:w="3756"/>
          </w:tcPr>
          <w:p>
            <w:pPr>
              <w:spacing w:after="0"/>
              <w:jc w:val="left"/>
            </w:pPr>
            <w:r>
              <w:rPr>
                <w:sz w:val="16"/>
              </w:rPr>
              <w:t>No NFIP community ID on this jurisdiction's plan row.</w:t>
            </w:r>
          </w:p>
        </w:tc>
      </w:tr>
      <w:tr>
        <w:trPr>
          <w:cantSplit/>
        </w:trPr>
        <w:tc>
          <w:tcPr>
            <w:tcW w:type="dxa" w:w="1579"/>
          </w:tcPr>
          <w:p>
            <w:pPr>
              <w:spacing w:after="0"/>
              <w:jc w:val="left"/>
            </w:pPr>
            <w:r>
              <w:rPr>
                <w:sz w:val="16"/>
              </w:rPr>
              <w:t>Carp Lake township</w:t>
            </w:r>
          </w:p>
        </w:tc>
        <w:tc>
          <w:tcPr>
            <w:tcW w:type="dxa" w:w="858"/>
          </w:tcPr>
          <w:p>
            <w:pPr>
              <w:spacing w:after="0"/>
              <w:jc w:val="left"/>
            </w:pPr>
            <w:r>
              <w:rPr>
                <w:sz w:val="16"/>
              </w:rPr>
              <w:t>Township</w:t>
            </w:r>
          </w:p>
        </w:tc>
        <w:tc>
          <w:tcPr>
            <w:tcW w:type="dxa" w:w="1913"/>
          </w:tcPr>
          <w:p>
            <w:pPr>
              <w:spacing w:after="0"/>
              <w:jc w:val="left"/>
            </w:pPr>
            <w:r>
              <w:rPr>
                <w:sz w:val="16"/>
              </w:rPr>
              <w:t>Plan 108106 approved 2022-08-12, pending adoption here; not yet eligible</w:t>
            </w:r>
          </w:p>
        </w:tc>
        <w:tc>
          <w:tcPr>
            <w:tcW w:type="dxa" w:w="1812"/>
          </w:tcPr>
          <w:p>
            <w:pPr>
              <w:spacing w:after="0"/>
              <w:jc w:val="right"/>
            </w:pPr>
            <w:r>
              <w:rPr>
                <w:sz w:val="16"/>
              </w:rPr>
              <w:t>FMA RL 0, SRL 0; any 0</w:t>
            </w:r>
          </w:p>
        </w:tc>
        <w:tc>
          <w:tcPr>
            <w:tcW w:type="dxa" w:w="2245"/>
          </w:tcPr>
          <w:p>
            <w:pPr>
              <w:spacing w:after="0"/>
              <w:jc w:val="right"/>
            </w:pPr>
            <w:r>
              <w:rPr>
                <w:sz w:val="16"/>
              </w:rPr>
              <w:t>no Public Assistance recorded</w:t>
            </w:r>
          </w:p>
        </w:tc>
        <w:tc>
          <w:tcPr>
            <w:tcW w:type="dxa" w:w="1948"/>
          </w:tcPr>
          <w:p>
            <w:pPr>
              <w:spacing w:after="0"/>
              <w:jc w:val="right"/>
            </w:pPr>
            <w:r>
              <w:rPr>
                <w:sz w:val="16"/>
              </w:rPr>
              <w:t>0 total; no approved plan</w:t>
            </w:r>
          </w:p>
        </w:tc>
        <w:tc>
          <w:tcPr>
            <w:tcW w:type="dxa" w:w="3756"/>
          </w:tcPr>
          <w:p>
            <w:pPr>
              <w:spacing w:after="0"/>
              <w:jc w:val="left"/>
            </w:pPr>
          </w:p>
        </w:tc>
      </w:tr>
      <w:tr>
        <w:trPr>
          <w:cantSplit/>
        </w:trPr>
        <w:tc>
          <w:tcPr>
            <w:tcW w:type="dxa" w:w="1579"/>
          </w:tcPr>
          <w:p>
            <w:pPr>
              <w:spacing w:after="0"/>
              <w:jc w:val="left"/>
            </w:pPr>
            <w:r>
              <w:rPr>
                <w:sz w:val="16"/>
              </w:rPr>
              <w:t>Greenland township</w:t>
            </w:r>
          </w:p>
        </w:tc>
        <w:tc>
          <w:tcPr>
            <w:tcW w:type="dxa" w:w="858"/>
          </w:tcPr>
          <w:p>
            <w:pPr>
              <w:spacing w:after="0"/>
              <w:jc w:val="left"/>
            </w:pPr>
            <w:r>
              <w:rPr>
                <w:sz w:val="16"/>
              </w:rPr>
              <w:t>Township</w:t>
            </w:r>
          </w:p>
        </w:tc>
        <w:tc>
          <w:tcPr>
            <w:tcW w:type="dxa" w:w="1913"/>
          </w:tcPr>
          <w:p>
            <w:pPr>
              <w:spacing w:after="0"/>
              <w:jc w:val="left"/>
            </w:pPr>
            <w:r>
              <w:rPr>
                <w:sz w:val="16"/>
              </w:rPr>
              <w:t>Plan 108106 approved 2022-08-12, pending adoption here; not yet eligible</w:t>
            </w:r>
          </w:p>
        </w:tc>
        <w:tc>
          <w:tcPr>
            <w:tcW w:type="dxa" w:w="1812"/>
          </w:tcPr>
          <w:p>
            <w:pPr>
              <w:spacing w:after="0"/>
              <w:jc w:val="right"/>
            </w:pPr>
          </w:p>
        </w:tc>
        <w:tc>
          <w:tcPr>
            <w:tcW w:type="dxa" w:w="2245"/>
          </w:tcPr>
          <w:p>
            <w:pPr>
              <w:spacing w:after="0"/>
              <w:jc w:val="right"/>
            </w:pPr>
            <w:r>
              <w:rPr>
                <w:sz w:val="16"/>
              </w:rPr>
              <w:t>no Public Assistance recorded</w:t>
            </w:r>
          </w:p>
        </w:tc>
        <w:tc>
          <w:tcPr>
            <w:tcW w:type="dxa" w:w="1948"/>
          </w:tcPr>
          <w:p>
            <w:pPr>
              <w:spacing w:after="0"/>
              <w:jc w:val="right"/>
            </w:pPr>
            <w:r>
              <w:rPr>
                <w:sz w:val="16"/>
              </w:rPr>
              <w:t>2 total; no approved plan</w:t>
            </w:r>
          </w:p>
        </w:tc>
        <w:tc>
          <w:tcPr>
            <w:tcW w:type="dxa" w:w="3756"/>
          </w:tcPr>
          <w:p>
            <w:pPr>
              <w:spacing w:after="0"/>
              <w:jc w:val="left"/>
            </w:pPr>
            <w:r>
              <w:rPr>
                <w:sz w:val="16"/>
              </w:rPr>
              <w:t>No NFIP community ID on this jurisdiction's plan row.</w:t>
            </w:r>
          </w:p>
        </w:tc>
      </w:tr>
      <w:tr>
        <w:trPr>
          <w:cantSplit/>
        </w:trPr>
        <w:tc>
          <w:tcPr>
            <w:tcW w:type="dxa" w:w="1579"/>
          </w:tcPr>
          <w:p>
            <w:pPr>
              <w:spacing w:after="0"/>
              <w:jc w:val="left"/>
            </w:pPr>
            <w:r>
              <w:rPr>
                <w:sz w:val="16"/>
              </w:rPr>
              <w:t>Haight township</w:t>
            </w:r>
          </w:p>
        </w:tc>
        <w:tc>
          <w:tcPr>
            <w:tcW w:type="dxa" w:w="858"/>
          </w:tcPr>
          <w:p>
            <w:pPr>
              <w:spacing w:after="0"/>
              <w:jc w:val="left"/>
            </w:pPr>
            <w:r>
              <w:rPr>
                <w:sz w:val="16"/>
              </w:rPr>
              <w:t>Township</w:t>
            </w:r>
          </w:p>
        </w:tc>
        <w:tc>
          <w:tcPr>
            <w:tcW w:type="dxa" w:w="1913"/>
          </w:tcPr>
          <w:p>
            <w:pPr>
              <w:spacing w:after="0"/>
              <w:jc w:val="left"/>
            </w:pPr>
            <w:r>
              <w:rPr>
                <w:sz w:val="16"/>
              </w:rPr>
              <w:t>Plan 108106 approved 2022-08-12, pending adoption here; not yet eligible</w:t>
            </w:r>
          </w:p>
        </w:tc>
        <w:tc>
          <w:tcPr>
            <w:tcW w:type="dxa" w:w="1812"/>
          </w:tcPr>
          <w:p>
            <w:pPr>
              <w:spacing w:after="0"/>
              <w:jc w:val="right"/>
            </w:pPr>
          </w:p>
        </w:tc>
        <w:tc>
          <w:tcPr>
            <w:tcW w:type="dxa" w:w="2245"/>
          </w:tcPr>
          <w:p>
            <w:pPr>
              <w:spacing w:after="0"/>
              <w:jc w:val="right"/>
            </w:pPr>
            <w:r>
              <w:rPr>
                <w:sz w:val="16"/>
              </w:rPr>
              <w:t>no Public Assistance recorded</w:t>
            </w:r>
          </w:p>
        </w:tc>
        <w:tc>
          <w:tcPr>
            <w:tcW w:type="dxa" w:w="1948"/>
          </w:tcPr>
          <w:p>
            <w:pPr>
              <w:spacing w:after="0"/>
              <w:jc w:val="right"/>
            </w:pPr>
            <w:r>
              <w:rPr>
                <w:sz w:val="16"/>
              </w:rPr>
              <w:t>0 total; no approved plan</w:t>
            </w:r>
          </w:p>
        </w:tc>
        <w:tc>
          <w:tcPr>
            <w:tcW w:type="dxa" w:w="3756"/>
          </w:tcPr>
          <w:p>
            <w:pPr>
              <w:spacing w:after="0"/>
              <w:jc w:val="left"/>
            </w:pPr>
            <w:r>
              <w:rPr>
                <w:sz w:val="16"/>
              </w:rPr>
              <w:t>No NFIP community ID on this jurisdiction's plan row.</w:t>
            </w:r>
          </w:p>
        </w:tc>
      </w:tr>
      <w:tr>
        <w:trPr>
          <w:cantSplit/>
        </w:trPr>
        <w:tc>
          <w:tcPr>
            <w:tcW w:type="dxa" w:w="1579"/>
          </w:tcPr>
          <w:p>
            <w:pPr>
              <w:spacing w:after="0"/>
              <w:jc w:val="left"/>
            </w:pPr>
            <w:r>
              <w:rPr>
                <w:sz w:val="16"/>
              </w:rPr>
              <w:t>Interior township</w:t>
            </w:r>
          </w:p>
        </w:tc>
        <w:tc>
          <w:tcPr>
            <w:tcW w:type="dxa" w:w="858"/>
          </w:tcPr>
          <w:p>
            <w:pPr>
              <w:spacing w:after="0"/>
              <w:jc w:val="left"/>
            </w:pPr>
            <w:r>
              <w:rPr>
                <w:sz w:val="16"/>
              </w:rPr>
              <w:t>Township</w:t>
            </w:r>
          </w:p>
        </w:tc>
        <w:tc>
          <w:tcPr>
            <w:tcW w:type="dxa" w:w="1913"/>
          </w:tcPr>
          <w:p>
            <w:pPr>
              <w:spacing w:after="0"/>
              <w:jc w:val="left"/>
            </w:pPr>
            <w:r>
              <w:rPr>
                <w:sz w:val="16"/>
              </w:rPr>
              <w:t>Plan 108106 approved 2022-08-12, pending adoption here; not yet eligible</w:t>
            </w:r>
          </w:p>
        </w:tc>
        <w:tc>
          <w:tcPr>
            <w:tcW w:type="dxa" w:w="1812"/>
          </w:tcPr>
          <w:p>
            <w:pPr>
              <w:spacing w:after="0"/>
              <w:jc w:val="right"/>
            </w:pPr>
          </w:p>
        </w:tc>
        <w:tc>
          <w:tcPr>
            <w:tcW w:type="dxa" w:w="2245"/>
          </w:tcPr>
          <w:p>
            <w:pPr>
              <w:spacing w:after="0"/>
              <w:jc w:val="right"/>
            </w:pPr>
            <w:r>
              <w:rPr>
                <w:sz w:val="16"/>
              </w:rPr>
              <w:t>no Public Assistance recorded</w:t>
            </w:r>
          </w:p>
        </w:tc>
        <w:tc>
          <w:tcPr>
            <w:tcW w:type="dxa" w:w="1948"/>
          </w:tcPr>
          <w:p>
            <w:pPr>
              <w:spacing w:after="0"/>
              <w:jc w:val="right"/>
            </w:pPr>
            <w:r>
              <w:rPr>
                <w:sz w:val="16"/>
              </w:rPr>
              <w:t>0 total; no approved plan</w:t>
            </w:r>
          </w:p>
        </w:tc>
        <w:tc>
          <w:tcPr>
            <w:tcW w:type="dxa" w:w="3756"/>
          </w:tcPr>
          <w:p>
            <w:pPr>
              <w:spacing w:after="0"/>
              <w:jc w:val="left"/>
            </w:pPr>
            <w:r>
              <w:rPr>
                <w:sz w:val="16"/>
              </w:rPr>
              <w:t>No NFIP community ID on this jurisdiction's plan row.</w:t>
            </w:r>
          </w:p>
        </w:tc>
      </w:tr>
      <w:tr>
        <w:trPr>
          <w:cantSplit/>
        </w:trPr>
        <w:tc>
          <w:tcPr>
            <w:tcW w:type="dxa" w:w="1579"/>
          </w:tcPr>
          <w:p>
            <w:pPr>
              <w:spacing w:after="0"/>
              <w:jc w:val="left"/>
            </w:pPr>
            <w:r>
              <w:rPr>
                <w:sz w:val="16"/>
              </w:rPr>
              <w:t>Matchwood township</w:t>
            </w:r>
          </w:p>
        </w:tc>
        <w:tc>
          <w:tcPr>
            <w:tcW w:type="dxa" w:w="858"/>
          </w:tcPr>
          <w:p>
            <w:pPr>
              <w:spacing w:after="0"/>
              <w:jc w:val="left"/>
            </w:pPr>
            <w:r>
              <w:rPr>
                <w:sz w:val="16"/>
              </w:rPr>
              <w:t>Township</w:t>
            </w:r>
          </w:p>
        </w:tc>
        <w:tc>
          <w:tcPr>
            <w:tcW w:type="dxa" w:w="1913"/>
          </w:tcPr>
          <w:p>
            <w:pPr>
              <w:spacing w:after="0"/>
              <w:jc w:val="left"/>
            </w:pPr>
            <w:r>
              <w:rPr>
                <w:sz w:val="16"/>
              </w:rPr>
              <w:t>Plan 108106 approved 2022-08-12, pending adoption here; not yet eligible</w:t>
            </w:r>
          </w:p>
        </w:tc>
        <w:tc>
          <w:tcPr>
            <w:tcW w:type="dxa" w:w="1812"/>
          </w:tcPr>
          <w:p>
            <w:pPr>
              <w:spacing w:after="0"/>
              <w:jc w:val="right"/>
            </w:pPr>
          </w:p>
        </w:tc>
        <w:tc>
          <w:tcPr>
            <w:tcW w:type="dxa" w:w="2245"/>
          </w:tcPr>
          <w:p>
            <w:pPr>
              <w:spacing w:after="0"/>
              <w:jc w:val="right"/>
            </w:pPr>
            <w:r>
              <w:rPr>
                <w:sz w:val="16"/>
              </w:rPr>
              <w:t>no Public Assistance recorded</w:t>
            </w:r>
          </w:p>
        </w:tc>
        <w:tc>
          <w:tcPr>
            <w:tcW w:type="dxa" w:w="1948"/>
          </w:tcPr>
          <w:p>
            <w:pPr>
              <w:spacing w:after="0"/>
              <w:jc w:val="right"/>
            </w:pPr>
            <w:r>
              <w:rPr>
                <w:sz w:val="16"/>
              </w:rPr>
              <w:t>0 total; no approved plan</w:t>
            </w:r>
          </w:p>
        </w:tc>
        <w:tc>
          <w:tcPr>
            <w:tcW w:type="dxa" w:w="3756"/>
          </w:tcPr>
          <w:p>
            <w:pPr>
              <w:spacing w:after="0"/>
              <w:jc w:val="left"/>
            </w:pPr>
            <w:r>
              <w:rPr>
                <w:sz w:val="16"/>
              </w:rPr>
              <w:t>No NFIP community ID on this jurisdiction's plan row.</w:t>
            </w:r>
          </w:p>
        </w:tc>
      </w:tr>
      <w:tr>
        <w:trPr>
          <w:cantSplit/>
        </w:trPr>
        <w:tc>
          <w:tcPr>
            <w:tcW w:type="dxa" w:w="1579"/>
          </w:tcPr>
          <w:p>
            <w:pPr>
              <w:spacing w:after="0"/>
              <w:jc w:val="left"/>
            </w:pPr>
            <w:r>
              <w:rPr>
                <w:sz w:val="16"/>
              </w:rPr>
              <w:t>McMillan township</w:t>
            </w:r>
          </w:p>
        </w:tc>
        <w:tc>
          <w:tcPr>
            <w:tcW w:type="dxa" w:w="858"/>
          </w:tcPr>
          <w:p>
            <w:pPr>
              <w:spacing w:after="0"/>
              <w:jc w:val="left"/>
            </w:pPr>
            <w:r>
              <w:rPr>
                <w:sz w:val="16"/>
              </w:rPr>
              <w:t>Township</w:t>
            </w:r>
          </w:p>
        </w:tc>
        <w:tc>
          <w:tcPr>
            <w:tcW w:type="dxa" w:w="1913"/>
          </w:tcPr>
          <w:p>
            <w:pPr>
              <w:spacing w:after="0"/>
              <w:jc w:val="left"/>
            </w:pPr>
            <w:r>
              <w:rPr>
                <w:sz w:val="16"/>
              </w:rPr>
              <w:t>Approved, expires 2027-08-11</w:t>
            </w:r>
          </w:p>
        </w:tc>
        <w:tc>
          <w:tcPr>
            <w:tcW w:type="dxa" w:w="1812"/>
          </w:tcPr>
          <w:p>
            <w:pPr>
              <w:spacing w:after="0"/>
              <w:jc w:val="right"/>
            </w:pPr>
            <w:r>
              <w:rPr>
                <w:sz w:val="16"/>
              </w:rPr>
              <w:t>FMA RL 0, SRL 0; any 0</w:t>
            </w:r>
          </w:p>
        </w:tc>
        <w:tc>
          <w:tcPr>
            <w:tcW w:type="dxa" w:w="2245"/>
          </w:tcPr>
          <w:p>
            <w:pPr>
              <w:spacing w:after="0"/>
              <w:jc w:val="right"/>
            </w:pPr>
            <w:r>
              <w:rPr>
                <w:sz w:val="16"/>
              </w:rPr>
              <w:t>no Public Assistance recorded</w:t>
            </w:r>
          </w:p>
        </w:tc>
        <w:tc>
          <w:tcPr>
            <w:tcW w:type="dxa" w:w="1948"/>
          </w:tcPr>
          <w:p>
            <w:pPr>
              <w:spacing w:after="0"/>
              <w:jc w:val="right"/>
            </w:pPr>
            <w:r>
              <w:rPr>
                <w:sz w:val="16"/>
              </w:rPr>
              <w:t>0 total; 0 since its plan</w:t>
            </w:r>
          </w:p>
        </w:tc>
        <w:tc>
          <w:tcPr>
            <w:tcW w:type="dxa" w:w="3756"/>
          </w:tcPr>
          <w:p>
            <w:pPr>
              <w:spacing w:after="0"/>
              <w:jc w:val="left"/>
            </w:pPr>
          </w:p>
        </w:tc>
      </w:tr>
      <w:tr>
        <w:trPr>
          <w:cantSplit/>
        </w:trPr>
        <w:tc>
          <w:tcPr>
            <w:tcW w:type="dxa" w:w="1579"/>
          </w:tcPr>
          <w:p>
            <w:pPr>
              <w:spacing w:after="0"/>
              <w:jc w:val="left"/>
            </w:pPr>
            <w:r>
              <w:rPr>
                <w:sz w:val="16"/>
              </w:rPr>
              <w:t>Ontonagon township</w:t>
            </w:r>
          </w:p>
        </w:tc>
        <w:tc>
          <w:tcPr>
            <w:tcW w:type="dxa" w:w="858"/>
          </w:tcPr>
          <w:p>
            <w:pPr>
              <w:spacing w:after="0"/>
              <w:jc w:val="left"/>
            </w:pPr>
            <w:r>
              <w:rPr>
                <w:sz w:val="16"/>
              </w:rPr>
              <w:t>Township</w:t>
            </w:r>
          </w:p>
        </w:tc>
        <w:tc>
          <w:tcPr>
            <w:tcW w:type="dxa" w:w="1913"/>
          </w:tcPr>
          <w:p>
            <w:pPr>
              <w:spacing w:after="0"/>
              <w:jc w:val="left"/>
            </w:pPr>
            <w:r>
              <w:rPr>
                <w:sz w:val="16"/>
              </w:rPr>
              <w:t>Approved, expires 2027-08-11</w:t>
            </w:r>
          </w:p>
        </w:tc>
        <w:tc>
          <w:tcPr>
            <w:tcW w:type="dxa" w:w="1812"/>
          </w:tcPr>
          <w:p>
            <w:pPr>
              <w:spacing w:after="0"/>
              <w:jc w:val="right"/>
            </w:pPr>
            <w:r>
              <w:rPr>
                <w:sz w:val="16"/>
              </w:rPr>
              <w:t>FMA RL 0, SRL 0; any 0</w:t>
            </w:r>
          </w:p>
        </w:tc>
        <w:tc>
          <w:tcPr>
            <w:tcW w:type="dxa" w:w="2245"/>
          </w:tcPr>
          <w:p>
            <w:pPr>
              <w:spacing w:after="0"/>
              <w:jc w:val="right"/>
            </w:pPr>
            <w:r>
              <w:rPr>
                <w:sz w:val="16"/>
              </w:rPr>
              <w:t>no Public Assistance recorded</w:t>
            </w:r>
          </w:p>
        </w:tc>
        <w:tc>
          <w:tcPr>
            <w:tcW w:type="dxa" w:w="1948"/>
          </w:tcPr>
          <w:p>
            <w:pPr>
              <w:spacing w:after="0"/>
              <w:jc w:val="right"/>
            </w:pPr>
            <w:r>
              <w:rPr>
                <w:sz w:val="16"/>
              </w:rPr>
              <w:t>25 total; 3 since its plan</w:t>
            </w:r>
          </w:p>
        </w:tc>
        <w:tc>
          <w:tcPr>
            <w:tcW w:type="dxa" w:w="3756"/>
          </w:tcPr>
          <w:p>
            <w:pPr>
              <w:spacing w:after="0"/>
              <w:jc w:val="left"/>
            </w:pPr>
          </w:p>
        </w:tc>
      </w:tr>
      <w:tr>
        <w:trPr>
          <w:cantSplit/>
        </w:trPr>
        <w:tc>
          <w:tcPr>
            <w:tcW w:type="dxa" w:w="1579"/>
          </w:tcPr>
          <w:p>
            <w:pPr>
              <w:spacing w:after="0"/>
              <w:jc w:val="left"/>
            </w:pPr>
            <w:r>
              <w:rPr>
                <w:sz w:val="16"/>
              </w:rPr>
              <w:t>Rockland township</w:t>
            </w:r>
          </w:p>
        </w:tc>
        <w:tc>
          <w:tcPr>
            <w:tcW w:type="dxa" w:w="858"/>
          </w:tcPr>
          <w:p>
            <w:pPr>
              <w:spacing w:after="0"/>
              <w:jc w:val="left"/>
            </w:pPr>
            <w:r>
              <w:rPr>
                <w:sz w:val="16"/>
              </w:rPr>
              <w:t>Township</w:t>
            </w:r>
          </w:p>
        </w:tc>
        <w:tc>
          <w:tcPr>
            <w:tcW w:type="dxa" w:w="1913"/>
          </w:tcPr>
          <w:p>
            <w:pPr>
              <w:spacing w:after="0"/>
              <w:jc w:val="left"/>
            </w:pPr>
            <w:r>
              <w:rPr>
                <w:sz w:val="16"/>
              </w:rPr>
              <w:t>Plan 108106 approved 2022-08-12, pending adoption here; not yet eligible</w:t>
            </w:r>
          </w:p>
        </w:tc>
        <w:tc>
          <w:tcPr>
            <w:tcW w:type="dxa" w:w="1812"/>
          </w:tcPr>
          <w:p>
            <w:pPr>
              <w:spacing w:after="0"/>
              <w:jc w:val="right"/>
            </w:pPr>
          </w:p>
        </w:tc>
        <w:tc>
          <w:tcPr>
            <w:tcW w:type="dxa" w:w="2245"/>
          </w:tcPr>
          <w:p>
            <w:pPr>
              <w:spacing w:after="0"/>
              <w:jc w:val="right"/>
            </w:pPr>
            <w:r>
              <w:rPr>
                <w:sz w:val="16"/>
              </w:rPr>
              <w:t>no Public Assistance recorded</w:t>
            </w:r>
          </w:p>
        </w:tc>
        <w:tc>
          <w:tcPr>
            <w:tcW w:type="dxa" w:w="1948"/>
          </w:tcPr>
          <w:p>
            <w:pPr>
              <w:spacing w:after="0"/>
              <w:jc w:val="right"/>
            </w:pPr>
            <w:r>
              <w:rPr>
                <w:sz w:val="16"/>
              </w:rPr>
              <w:t>10 total; no approved plan</w:t>
            </w:r>
          </w:p>
        </w:tc>
        <w:tc>
          <w:tcPr>
            <w:tcW w:type="dxa" w:w="3756"/>
          </w:tcPr>
          <w:p>
            <w:pPr>
              <w:spacing w:after="0"/>
              <w:jc w:val="left"/>
            </w:pPr>
            <w:r>
              <w:rPr>
                <w:sz w:val="16"/>
              </w:rPr>
              <w:t>No NFIP community ID on this jurisdiction's plan row.</w:t>
            </w:r>
          </w:p>
        </w:tc>
      </w:tr>
      <w:tr>
        <w:trPr>
          <w:cantSplit/>
        </w:trPr>
        <w:tc>
          <w:tcPr>
            <w:tcW w:type="dxa" w:w="1579"/>
          </w:tcPr>
          <w:p>
            <w:pPr>
              <w:spacing w:after="0"/>
              <w:jc w:val="left"/>
            </w:pPr>
            <w:r>
              <w:rPr>
                <w:sz w:val="16"/>
              </w:rPr>
              <w:t>Stannard township</w:t>
            </w:r>
          </w:p>
        </w:tc>
        <w:tc>
          <w:tcPr>
            <w:tcW w:type="dxa" w:w="858"/>
          </w:tcPr>
          <w:p>
            <w:pPr>
              <w:spacing w:after="0"/>
              <w:jc w:val="left"/>
            </w:pPr>
            <w:r>
              <w:rPr>
                <w:sz w:val="16"/>
              </w:rPr>
              <w:t>Township</w:t>
            </w:r>
          </w:p>
        </w:tc>
        <w:tc>
          <w:tcPr>
            <w:tcW w:type="dxa" w:w="1913"/>
          </w:tcPr>
          <w:p>
            <w:pPr>
              <w:spacing w:after="0"/>
              <w:jc w:val="left"/>
            </w:pPr>
            <w:r>
              <w:rPr>
                <w:sz w:val="16"/>
              </w:rPr>
              <w:t>Plan 108106 approved 2022-08-12, pending adoption here; not yet eligible</w:t>
            </w:r>
          </w:p>
        </w:tc>
        <w:tc>
          <w:tcPr>
            <w:tcW w:type="dxa" w:w="1812"/>
          </w:tcPr>
          <w:p>
            <w:pPr>
              <w:spacing w:after="0"/>
              <w:jc w:val="right"/>
            </w:pPr>
          </w:p>
        </w:tc>
        <w:tc>
          <w:tcPr>
            <w:tcW w:type="dxa" w:w="2245"/>
          </w:tcPr>
          <w:p>
            <w:pPr>
              <w:spacing w:after="0"/>
              <w:jc w:val="right"/>
            </w:pPr>
            <w:r>
              <w:rPr>
                <w:sz w:val="16"/>
              </w:rPr>
              <w:t>no Public Assistance recorded</w:t>
            </w:r>
          </w:p>
        </w:tc>
        <w:tc>
          <w:tcPr>
            <w:tcW w:type="dxa" w:w="1948"/>
          </w:tcPr>
          <w:p>
            <w:pPr>
              <w:spacing w:after="0"/>
              <w:jc w:val="right"/>
            </w:pPr>
            <w:r>
              <w:rPr>
                <w:sz w:val="16"/>
              </w:rPr>
              <w:t>0 total; no approved plan</w:t>
            </w:r>
          </w:p>
        </w:tc>
        <w:tc>
          <w:tcPr>
            <w:tcW w:type="dxa" w:w="3756"/>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2022-08-12</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$212,128,757</w:t>
            </w:r>
          </w:p>
        </w:tc>
        <w:tc>
          <w:tcPr>
            <w:tcW w:type="dxa" w:w="1136"/>
          </w:tcPr>
          <w:p>
            <w:pPr>
              <w:spacing w:after="0"/>
              <w:jc w:val="right"/>
            </w:pPr>
            <w:r>
              <w:rPr>
                <w:sz w:val="16"/>
              </w:rPr>
              <w:t>n/a</w:t>
            </w:r>
          </w:p>
        </w:tc>
        <w:tc>
          <w:tcPr>
            <w:tcW w:type="dxa" w:w="1045"/>
          </w:tcPr>
          <w:p>
            <w:pPr>
              <w:spacing w:after="0"/>
              <w:jc w:val="right"/>
            </w:pPr>
            <w:r>
              <w:rPr>
                <w:sz w:val="16"/>
              </w:rPr>
              <w:t>0</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$1,865,546,267</w:t>
            </w:r>
          </w:p>
        </w:tc>
        <w:tc>
          <w:tcPr>
            <w:tcW w:type="dxa" w:w="1136"/>
          </w:tcPr>
          <w:p>
            <w:pPr>
              <w:spacing w:after="0"/>
              <w:jc w:val="right"/>
            </w:pPr>
            <w:r>
              <w:rPr>
                <w:sz w:val="16"/>
              </w:rPr>
              <w:t>$3,993,665</w:t>
            </w:r>
          </w:p>
        </w:tc>
        <w:tc>
          <w:tcPr>
            <w:tcW w:type="dxa" w:w="1045"/>
          </w:tcPr>
          <w:p>
            <w:pPr>
              <w:spacing w:after="0"/>
              <w:jc w:val="right"/>
            </w:pPr>
            <w:r>
              <w:rPr>
                <w:sz w:val="16"/>
              </w:rPr>
              <w:t>5,803</w:t>
            </w:r>
          </w:p>
        </w:tc>
        <w:tc>
          <w:tcPr>
            <w:tcW w:type="dxa" w:w="1037"/>
          </w:tcPr>
          <w:p>
            <w:pPr>
              <w:spacing w:after="0"/>
              <w:jc w:val="right"/>
            </w:pPr>
            <w:r>
              <w:rPr>
                <w:sz w:val="16"/>
              </w:rPr>
              <w:t>$203</w:t>
            </w:r>
          </w:p>
        </w:tc>
        <w:tc>
          <w:tcPr>
            <w:tcW w:type="dxa" w:w="1126"/>
          </w:tcPr>
          <w:p>
            <w:pPr>
              <w:spacing w:after="0"/>
              <w:jc w:val="right"/>
            </w:pPr>
            <w:r>
              <w:rPr>
                <w:sz w:val="16"/>
              </w:rPr>
              <w:t>$3,544</w:t>
            </w:r>
          </w:p>
        </w:tc>
        <w:tc>
          <w:tcPr>
            <w:tcW w:type="dxa" w:w="995"/>
          </w:tcPr>
          <w:p>
            <w:pPr>
              <w:spacing w:after="0"/>
              <w:jc w:val="right"/>
            </w:pPr>
            <w:r>
              <w:rPr>
                <w:sz w:val="16"/>
              </w:rPr>
              <w:t>$671,888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$2,211,077</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$5,668</w:t>
            </w:r>
          </w:p>
        </w:tc>
        <w:tc>
          <w:tcPr>
            <w:tcW w:type="dxa" w:w="995"/>
          </w:tcPr>
          <w:p>
            <w:pPr>
              <w:spacing w:after="0"/>
              <w:jc w:val="right"/>
            </w:pPr>
            <w:r>
              <w:rPr>
                <w:sz w:val="16"/>
              </w:rPr>
              <w:t>n/a</w:t>
            </w:r>
          </w:p>
        </w:tc>
        <w:tc>
          <w:tcPr>
            <w:tcW w:type="dxa" w:w="1305"/>
          </w:tcPr>
          <w:p>
            <w:pPr>
              <w:spacing w:after="0"/>
              <w:jc w:val="right"/>
            </w:pPr>
            <w:r>
              <w:rPr>
                <w:sz w:val="16"/>
              </w:rPr>
              <w:t>0.256%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$3,075,693,915</w:t>
            </w:r>
          </w:p>
        </w:tc>
        <w:tc>
          <w:tcPr>
            <w:tcW w:type="dxa" w:w="1136"/>
          </w:tcPr>
          <w:p>
            <w:pPr>
              <w:spacing w:after="0"/>
              <w:jc w:val="right"/>
            </w:pPr>
            <w:r>
              <w:rPr>
                <w:sz w:val="16"/>
              </w:rPr>
              <w:t>n/a</w:t>
            </w:r>
          </w:p>
        </w:tc>
        <w:tc>
          <w:tcPr>
            <w:tcW w:type="dxa" w:w="1045"/>
          </w:tcPr>
          <w:p>
            <w:pPr>
              <w:spacing w:after="0"/>
              <w:jc w:val="right"/>
            </w:pPr>
            <w:r>
              <w:rPr>
                <w:sz w:val="16"/>
              </w:rPr>
              <w:t>5,816</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$0</w:t>
            </w:r>
          </w:p>
        </w:tc>
        <w:tc>
          <w:tcPr>
            <w:tcW w:type="dxa" w:w="1305"/>
          </w:tcPr>
          <w:p>
            <w:pPr>
              <w:spacing w:after="0"/>
              <w:jc w:val="right"/>
            </w:pPr>
            <w:r>
              <w:rPr>
                <w:sz w:val="16"/>
              </w:rPr>
              <w:t>0%</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$1,865,546,267</w:t>
            </w:r>
          </w:p>
        </w:tc>
        <w:tc>
          <w:tcPr>
            <w:tcW w:type="dxa" w:w="1136"/>
          </w:tcPr>
          <w:p>
            <w:pPr>
              <w:spacing w:after="0"/>
              <w:jc w:val="right"/>
            </w:pPr>
            <w:r>
              <w:rPr>
                <w:sz w:val="16"/>
              </w:rPr>
              <w:t>$3,993,665</w:t>
            </w:r>
          </w:p>
        </w:tc>
        <w:tc>
          <w:tcPr>
            <w:tcW w:type="dxa" w:w="1045"/>
          </w:tcPr>
          <w:p>
            <w:pPr>
              <w:spacing w:after="0"/>
              <w:jc w:val="right"/>
            </w:pPr>
            <w:r>
              <w:rPr>
                <w:sz w:val="16"/>
              </w:rPr>
              <w:t>5,803</w:t>
            </w:r>
          </w:p>
        </w:tc>
        <w:tc>
          <w:tcPr>
            <w:tcW w:type="dxa" w:w="1037"/>
          </w:tcPr>
          <w:p>
            <w:pPr>
              <w:spacing w:after="0"/>
              <w:jc w:val="right"/>
            </w:pPr>
            <w:r>
              <w:rPr>
                <w:sz w:val="16"/>
              </w:rPr>
              <w:t>$43,478</w:t>
            </w:r>
          </w:p>
        </w:tc>
        <w:tc>
          <w:tcPr>
            <w:tcW w:type="dxa" w:w="1126"/>
          </w:tcPr>
          <w:p>
            <w:pPr>
              <w:spacing w:after="0"/>
              <w:jc w:val="right"/>
            </w:pPr>
            <w:r>
              <w:rPr>
                <w:sz w:val="16"/>
              </w:rPr>
              <w:t>$485</w:t>
            </w:r>
          </w:p>
        </w:tc>
        <w:tc>
          <w:tcPr>
            <w:tcW w:type="dxa" w:w="995"/>
          </w:tcPr>
          <w:p>
            <w:pPr>
              <w:spacing w:after="0"/>
              <w:jc w:val="right"/>
            </w:pPr>
            <w:r>
              <w:rPr>
                <w:sz w:val="16"/>
              </w:rPr>
              <w:t>$1,370</w:t>
            </w:r>
          </w:p>
        </w:tc>
        <w:tc>
          <w:tcPr>
            <w:tcW w:type="dxa" w:w="1305"/>
          </w:tcPr>
          <w:p>
            <w:pPr>
              <w:spacing w:after="0"/>
              <w:jc w:val="right"/>
            </w:pPr>
            <w:r>
              <w:rPr>
                <w:sz w:val="16"/>
              </w:rPr>
              <w:t>0.00233%</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$1,865,546,267</w:t>
            </w:r>
          </w:p>
        </w:tc>
        <w:tc>
          <w:tcPr>
            <w:tcW w:type="dxa" w:w="1136"/>
          </w:tcPr>
          <w:p>
            <w:pPr>
              <w:spacing w:after="0"/>
              <w:jc w:val="right"/>
            </w:pPr>
            <w:r>
              <w:rPr>
                <w:sz w:val="16"/>
              </w:rPr>
              <w:t>$3,993,665</w:t>
            </w:r>
          </w:p>
        </w:tc>
        <w:tc>
          <w:tcPr>
            <w:tcW w:type="dxa" w:w="1045"/>
          </w:tcPr>
          <w:p>
            <w:pPr>
              <w:spacing w:after="0"/>
              <w:jc w:val="right"/>
            </w:pPr>
            <w:r>
              <w:rPr>
                <w:sz w:val="16"/>
              </w:rPr>
              <w:t>5,803</w:t>
            </w:r>
          </w:p>
        </w:tc>
        <w:tc>
          <w:tcPr>
            <w:tcW w:type="dxa" w:w="1037"/>
          </w:tcPr>
          <w:p>
            <w:pPr>
              <w:spacing w:after="0"/>
              <w:jc w:val="right"/>
            </w:pPr>
            <w:r>
              <w:rPr>
                <w:sz w:val="16"/>
              </w:rPr>
              <w:t>$46</w:t>
            </w:r>
          </w:p>
        </w:tc>
        <w:tc>
          <w:tcPr>
            <w:tcW w:type="dxa" w:w="1126"/>
          </w:tcPr>
          <w:p>
            <w:pPr>
              <w:spacing w:after="0"/>
              <w:jc w:val="right"/>
            </w:pPr>
            <w:r>
              <w:rPr>
                <w:sz w:val="16"/>
              </w:rPr>
              <w:t>under $1</w:t>
            </w:r>
          </w:p>
        </w:tc>
        <w:tc>
          <w:tcPr>
            <w:tcW w:type="dxa" w:w="995"/>
          </w:tcPr>
          <w:p>
            <w:pPr>
              <w:spacing w:after="0"/>
              <w:jc w:val="right"/>
            </w:pPr>
            <w:r>
              <w:rPr>
                <w:sz w:val="16"/>
              </w:rPr>
              <w:t>$5,994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$1,865,546,267</w:t>
            </w:r>
          </w:p>
        </w:tc>
        <w:tc>
          <w:tcPr>
            <w:tcW w:type="dxa" w:w="1136"/>
          </w:tcPr>
          <w:p>
            <w:pPr>
              <w:spacing w:after="0"/>
              <w:jc w:val="right"/>
            </w:pPr>
            <w:r>
              <w:rPr>
                <w:sz w:val="16"/>
              </w:rPr>
              <w:t>$3,993,665</w:t>
            </w:r>
          </w:p>
        </w:tc>
        <w:tc>
          <w:tcPr>
            <w:tcW w:type="dxa" w:w="1045"/>
          </w:tcPr>
          <w:p>
            <w:pPr>
              <w:spacing w:after="0"/>
              <w:jc w:val="right"/>
            </w:pPr>
            <w:r>
              <w:rPr>
                <w:sz w:val="16"/>
              </w:rPr>
              <w:t>5,803</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95"/>
          </w:tcPr>
          <w:p>
            <w:pPr>
              <w:spacing w:after="0"/>
              <w:jc w:val="right"/>
            </w:pPr>
            <w:r>
              <w:rPr>
                <w:sz w:val="16"/>
              </w:rPr>
              <w:t>$0</w:t>
            </w:r>
          </w:p>
        </w:tc>
        <w:tc>
          <w:tcPr>
            <w:tcW w:type="dxa" w:w="1305"/>
          </w:tcPr>
          <w:p>
            <w:pPr>
              <w:spacing w:after="0"/>
              <w:jc w:val="right"/>
            </w:pPr>
            <w:r>
              <w:rPr>
                <w:sz w:val="16"/>
              </w:rPr>
              <w:t>0%</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$1,865,546,267</w:t>
            </w:r>
          </w:p>
        </w:tc>
        <w:tc>
          <w:tcPr>
            <w:tcW w:type="dxa" w:w="1136"/>
          </w:tcPr>
          <w:p>
            <w:pPr>
              <w:spacing w:after="0"/>
              <w:jc w:val="right"/>
            </w:pPr>
            <w:r>
              <w:rPr>
                <w:sz w:val="16"/>
              </w:rPr>
              <w:t>n/a</w:t>
            </w:r>
          </w:p>
        </w:tc>
        <w:tc>
          <w:tcPr>
            <w:tcW w:type="dxa" w:w="1045"/>
          </w:tcPr>
          <w:p>
            <w:pPr>
              <w:spacing w:after="0"/>
              <w:jc w:val="right"/>
            </w:pPr>
            <w:r>
              <w:rPr>
                <w:sz w:val="16"/>
              </w:rPr>
              <w:t>5,803</w:t>
            </w:r>
          </w:p>
        </w:tc>
        <w:tc>
          <w:tcPr>
            <w:tcW w:type="dxa" w:w="1037"/>
          </w:tcPr>
          <w:p>
            <w:pPr>
              <w:spacing w:after="0"/>
              <w:jc w:val="right"/>
            </w:pPr>
            <w:r>
              <w:rPr>
                <w:sz w:val="16"/>
              </w:rPr>
              <w:t>$321</w:t>
            </w:r>
          </w:p>
        </w:tc>
        <w:tc>
          <w:tcPr>
            <w:tcW w:type="dxa" w:w="1126"/>
          </w:tcPr>
          <w:p>
            <w:pPr>
              <w:spacing w:after="0"/>
              <w:jc w:val="right"/>
            </w:pPr>
            <w:r>
              <w:rPr>
                <w:sz w:val="16"/>
              </w:rPr>
              <w:t>n/a</w:t>
            </w:r>
          </w:p>
        </w:tc>
        <w:tc>
          <w:tcPr>
            <w:tcW w:type="dxa" w:w="995"/>
          </w:tcPr>
          <w:p>
            <w:pPr>
              <w:spacing w:after="0"/>
              <w:jc w:val="right"/>
            </w:pPr>
            <w:r>
              <w:rPr>
                <w:sz w:val="16"/>
              </w:rPr>
              <w:t>$396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$1,860,745,590</w:t>
            </w:r>
          </w:p>
        </w:tc>
        <w:tc>
          <w:tcPr>
            <w:tcW w:type="dxa" w:w="1136"/>
          </w:tcPr>
          <w:p>
            <w:pPr>
              <w:spacing w:after="0"/>
              <w:jc w:val="right"/>
            </w:pPr>
            <w:r>
              <w:rPr>
                <w:sz w:val="16"/>
              </w:rPr>
              <w:t>$14,890</w:t>
            </w:r>
          </w:p>
        </w:tc>
        <w:tc>
          <w:tcPr>
            <w:tcW w:type="dxa" w:w="1045"/>
          </w:tcPr>
          <w:p>
            <w:pPr>
              <w:spacing w:after="0"/>
              <w:jc w:val="right"/>
            </w:pPr>
            <w:r>
              <w:rPr>
                <w:sz w:val="16"/>
              </w:rPr>
              <w:t>209</w:t>
            </w:r>
          </w:p>
        </w:tc>
        <w:tc>
          <w:tcPr>
            <w:tcW w:type="dxa" w:w="1037"/>
          </w:tcPr>
          <w:p>
            <w:pPr>
              <w:spacing w:after="0"/>
              <w:jc w:val="right"/>
            </w:pPr>
            <w:r>
              <w:rPr>
                <w:sz w:val="16"/>
              </w:rPr>
              <w:t>$1,337,845</w:t>
            </w:r>
          </w:p>
        </w:tc>
        <w:tc>
          <w:tcPr>
            <w:tcW w:type="dxa" w:w="1126"/>
          </w:tcPr>
          <w:p>
            <w:pPr>
              <w:spacing w:after="0"/>
              <w:jc w:val="right"/>
            </w:pPr>
            <w:r>
              <w:rPr>
                <w:sz w:val="16"/>
              </w:rPr>
              <w:t>$30</w:t>
            </w:r>
          </w:p>
        </w:tc>
        <w:tc>
          <w:tcPr>
            <w:tcW w:type="dxa" w:w="995"/>
          </w:tcPr>
          <w:p>
            <w:pPr>
              <w:spacing w:after="0"/>
              <w:jc w:val="right"/>
            </w:pPr>
            <w:r>
              <w:rPr>
                <w:sz w:val="16"/>
              </w:rPr>
              <w:t>$1,880</w:t>
            </w:r>
          </w:p>
        </w:tc>
        <w:tc>
          <w:tcPr>
            <w:tcW w:type="dxa" w:w="1305"/>
          </w:tcPr>
          <w:p>
            <w:pPr>
              <w:spacing w:after="0"/>
              <w:jc w:val="right"/>
            </w:pPr>
            <w:r>
              <w:rPr>
                <w:sz w:val="16"/>
              </w:rPr>
              <w:t>n/a (see note)</w:t>
            </w:r>
          </w:p>
        </w:tc>
        <w:tc>
          <w:tcPr>
            <w:tcW w:type="dxa" w:w="1217"/>
          </w:tcPr>
          <w:p>
            <w:pPr>
              <w:spacing w:after="0"/>
              <w:jc w:val="right"/>
            </w:pPr>
            <w:r>
              <w:rPr>
                <w:sz w:val="16"/>
              </w:rPr>
              <w:t>$9,650,000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$14,266,536</w:t>
            </w:r>
          </w:p>
        </w:tc>
        <w:tc>
          <w:tcPr>
            <w:tcW w:type="dxa" w:w="1136"/>
          </w:tcPr>
          <w:p>
            <w:pPr>
              <w:spacing w:after="0"/>
              <w:jc w:val="right"/>
            </w:pPr>
            <w:r>
              <w:rPr>
                <w:sz w:val="16"/>
              </w:rPr>
              <w:t>n/a</w:t>
            </w:r>
          </w:p>
        </w:tc>
        <w:tc>
          <w:tcPr>
            <w:tcW w:type="dxa" w:w="1045"/>
          </w:tcPr>
          <w:p>
            <w:pPr>
              <w:spacing w:after="0"/>
              <w:jc w:val="right"/>
            </w:pPr>
            <w:r>
              <w:rPr>
                <w:sz w:val="16"/>
              </w:rPr>
              <w:t>42</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995"/>
          </w:tcPr>
          <w:p>
            <w:pPr>
              <w:spacing w:after="0"/>
              <w:jc w:val="right"/>
            </w:pPr>
            <w:r>
              <w:rPr>
                <w:sz w:val="16"/>
              </w:rPr>
              <w:t>$14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$1,865,546,267</w:t>
            </w:r>
          </w:p>
        </w:tc>
        <w:tc>
          <w:tcPr>
            <w:tcW w:type="dxa" w:w="1136"/>
          </w:tcPr>
          <w:p>
            <w:pPr>
              <w:spacing w:after="0"/>
              <w:jc w:val="right"/>
            </w:pPr>
            <w:r>
              <w:rPr>
                <w:sz w:val="16"/>
              </w:rPr>
              <w:t>n/a</w:t>
            </w:r>
          </w:p>
        </w:tc>
        <w:tc>
          <w:tcPr>
            <w:tcW w:type="dxa" w:w="1045"/>
          </w:tcPr>
          <w:p>
            <w:pPr>
              <w:spacing w:after="0"/>
              <w:jc w:val="right"/>
            </w:pPr>
            <w:r>
              <w:rPr>
                <w:sz w:val="16"/>
              </w:rPr>
              <w:t>5,803</w:t>
            </w:r>
          </w:p>
        </w:tc>
        <w:tc>
          <w:tcPr>
            <w:tcW w:type="dxa" w:w="1037"/>
          </w:tcPr>
          <w:p>
            <w:pPr>
              <w:spacing w:after="0"/>
              <w:jc w:val="right"/>
            </w:pPr>
            <w:r>
              <w:rPr>
                <w:sz w:val="16"/>
              </w:rPr>
              <w:t>$4,351</w:t>
            </w:r>
          </w:p>
        </w:tc>
        <w:tc>
          <w:tcPr>
            <w:tcW w:type="dxa" w:w="1126"/>
          </w:tcPr>
          <w:p>
            <w:pPr>
              <w:spacing w:after="0"/>
              <w:jc w:val="right"/>
            </w:pPr>
            <w:r>
              <w:rPr>
                <w:sz w:val="16"/>
              </w:rPr>
              <w:t>n/a</w:t>
            </w:r>
          </w:p>
        </w:tc>
        <w:tc>
          <w:tcPr>
            <w:tcW w:type="dxa" w:w="995"/>
          </w:tcPr>
          <w:p>
            <w:pPr>
              <w:spacing w:after="0"/>
              <w:jc w:val="right"/>
            </w:pPr>
            <w:r>
              <w:rPr>
                <w:sz w:val="16"/>
              </w:rPr>
              <w:t>$74,500</w:t>
            </w:r>
          </w:p>
        </w:tc>
        <w:tc>
          <w:tcPr>
            <w:tcW w:type="dxa" w:w="1305"/>
          </w:tcPr>
          <w:p>
            <w:pPr>
              <w:spacing w:after="0"/>
              <w:jc w:val="right"/>
            </w:pPr>
            <w:r>
              <w:rPr>
                <w:sz w:val="16"/>
              </w:rPr>
              <w:t>0.000233%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$1,865,546,267</w:t>
            </w:r>
          </w:p>
        </w:tc>
        <w:tc>
          <w:tcPr>
            <w:tcW w:type="dxa" w:w="1136"/>
          </w:tcPr>
          <w:p>
            <w:pPr>
              <w:spacing w:after="0"/>
              <w:jc w:val="right"/>
            </w:pPr>
            <w:r>
              <w:rPr>
                <w:sz w:val="16"/>
              </w:rPr>
              <w:t>$3,993,665</w:t>
            </w:r>
          </w:p>
        </w:tc>
        <w:tc>
          <w:tcPr>
            <w:tcW w:type="dxa" w:w="1045"/>
          </w:tcPr>
          <w:p>
            <w:pPr>
              <w:spacing w:after="0"/>
              <w:jc w:val="right"/>
            </w:pPr>
            <w:r>
              <w:rPr>
                <w:sz w:val="16"/>
              </w:rPr>
              <w:t>5,803</w:t>
            </w:r>
          </w:p>
        </w:tc>
        <w:tc>
          <w:tcPr>
            <w:tcW w:type="dxa" w:w="1037"/>
          </w:tcPr>
          <w:p>
            <w:pPr>
              <w:spacing w:after="0"/>
              <w:jc w:val="right"/>
            </w:pPr>
            <w:r>
              <w:rPr>
                <w:sz w:val="16"/>
              </w:rPr>
              <w:t>$15,118</w:t>
            </w:r>
          </w:p>
        </w:tc>
        <w:tc>
          <w:tcPr>
            <w:tcW w:type="dxa" w:w="1126"/>
          </w:tcPr>
          <w:p>
            <w:pPr>
              <w:spacing w:after="0"/>
              <w:jc w:val="right"/>
            </w:pPr>
            <w:r>
              <w:rPr>
                <w:sz w:val="16"/>
              </w:rPr>
              <w:t>$62,361</w:t>
            </w:r>
          </w:p>
        </w:tc>
        <w:tc>
          <w:tcPr>
            <w:tcW w:type="dxa" w:w="995"/>
          </w:tcPr>
          <w:p>
            <w:pPr>
              <w:spacing w:after="0"/>
              <w:jc w:val="right"/>
            </w:pPr>
            <w:r>
              <w:rPr>
                <w:sz w:val="16"/>
              </w:rPr>
              <w:t>$40,866</w:t>
            </w:r>
          </w:p>
        </w:tc>
        <w:tc>
          <w:tcPr>
            <w:tcW w:type="dxa" w:w="1305"/>
          </w:tcPr>
          <w:p>
            <w:pPr>
              <w:spacing w:after="0"/>
              <w:jc w:val="right"/>
            </w:pPr>
            <w:r>
              <w:rPr>
                <w:sz w:val="16"/>
              </w:rPr>
              <w:t>0.00081%</w:t>
            </w:r>
          </w:p>
        </w:tc>
        <w:tc>
          <w:tcPr>
            <w:tcW w:type="dxa" w:w="1217"/>
          </w:tcPr>
          <w:p>
            <w:pPr>
              <w:spacing w:after="0"/>
              <w:jc w:val="right"/>
            </w:pPr>
            <w:r>
              <w:rPr>
                <w:sz w:val="16"/>
              </w:rPr>
              <w:t>$82,000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$1,865,546,267</w:t>
            </w:r>
          </w:p>
        </w:tc>
        <w:tc>
          <w:tcPr>
            <w:tcW w:type="dxa" w:w="1136"/>
          </w:tcPr>
          <w:p>
            <w:pPr>
              <w:spacing w:after="0"/>
              <w:jc w:val="right"/>
            </w:pPr>
            <w:r>
              <w:rPr>
                <w:sz w:val="16"/>
              </w:rPr>
              <w:t>$3,993,665</w:t>
            </w:r>
          </w:p>
        </w:tc>
        <w:tc>
          <w:tcPr>
            <w:tcW w:type="dxa" w:w="1045"/>
          </w:tcPr>
          <w:p>
            <w:pPr>
              <w:spacing w:after="0"/>
              <w:jc w:val="right"/>
            </w:pPr>
            <w:r>
              <w:rPr>
                <w:sz w:val="16"/>
              </w:rPr>
              <w:t>5,803</w:t>
            </w:r>
          </w:p>
        </w:tc>
        <w:tc>
          <w:tcPr>
            <w:tcW w:type="dxa" w:w="1037"/>
          </w:tcPr>
          <w:p>
            <w:pPr>
              <w:spacing w:after="0"/>
              <w:jc w:val="right"/>
            </w:pPr>
            <w:r>
              <w:rPr>
                <w:sz w:val="16"/>
              </w:rPr>
              <w:t>$13,637</w:t>
            </w:r>
          </w:p>
        </w:tc>
        <w:tc>
          <w:tcPr>
            <w:tcW w:type="dxa" w:w="1126"/>
          </w:tcPr>
          <w:p>
            <w:pPr>
              <w:spacing w:after="0"/>
              <w:jc w:val="right"/>
            </w:pPr>
            <w:r>
              <w:rPr>
                <w:sz w:val="16"/>
              </w:rPr>
              <w:t>$31</w:t>
            </w:r>
          </w:p>
        </w:tc>
        <w:tc>
          <w:tcPr>
            <w:tcW w:type="dxa" w:w="995"/>
          </w:tcPr>
          <w:p>
            <w:pPr>
              <w:spacing w:after="0"/>
              <w:jc w:val="right"/>
            </w:pPr>
            <w:r>
              <w:rPr>
                <w:sz w:val="16"/>
              </w:rPr>
              <w:t>$18,626</w:t>
            </w:r>
          </w:p>
        </w:tc>
        <w:tc>
          <w:tcPr>
            <w:tcW w:type="dxa" w:w="1305"/>
          </w:tcPr>
          <w:p>
            <w:pPr>
              <w:spacing w:after="0"/>
              <w:jc w:val="right"/>
            </w:pPr>
            <w:r>
              <w:rPr>
                <w:sz w:val="16"/>
              </w:rPr>
              <w:t>0.000731%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6"/>
          </w:tcPr>
          <w:p>
            <w:pPr>
              <w:spacing w:after="0"/>
              <w:jc w:val="right"/>
            </w:pPr>
            <w:r>
              <w:rPr>
                <w:sz w:val="16"/>
              </w:rPr>
              <w:t>n/a</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95"/>
          </w:tcPr>
          <w:p>
            <w:pPr>
              <w:spacing w:after="0"/>
              <w:jc w:val="right"/>
            </w:pPr>
            <w:r>
              <w:rPr>
                <w:sz w:val="16"/>
              </w:rPr>
              <w:t>n/a</w:t>
            </w: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$399,960,788</w:t>
            </w:r>
          </w:p>
        </w:tc>
        <w:tc>
          <w:tcPr>
            <w:tcW w:type="dxa" w:w="1136"/>
          </w:tcPr>
          <w:p>
            <w:pPr>
              <w:spacing w:after="0"/>
              <w:jc w:val="right"/>
            </w:pPr>
            <w:r>
              <w:rPr>
                <w:sz w:val="16"/>
              </w:rPr>
              <w:t>$1,363,460</w:t>
            </w:r>
          </w:p>
        </w:tc>
        <w:tc>
          <w:tcPr>
            <w:tcW w:type="dxa" w:w="1045"/>
          </w:tcPr>
          <w:p>
            <w:pPr>
              <w:spacing w:after="0"/>
              <w:jc w:val="right"/>
            </w:pPr>
            <w:r>
              <w:rPr>
                <w:sz w:val="16"/>
              </w:rPr>
              <w:t>1,683</w:t>
            </w:r>
          </w:p>
        </w:tc>
        <w:tc>
          <w:tcPr>
            <w:tcW w:type="dxa" w:w="1037"/>
          </w:tcPr>
          <w:p>
            <w:pPr>
              <w:spacing w:after="0"/>
              <w:jc w:val="right"/>
            </w:pPr>
            <w:r>
              <w:rPr>
                <w:sz w:val="16"/>
              </w:rPr>
              <w:t>$11,525</w:t>
            </w:r>
          </w:p>
        </w:tc>
        <w:tc>
          <w:tcPr>
            <w:tcW w:type="dxa" w:w="1126"/>
          </w:tcPr>
          <w:p>
            <w:pPr>
              <w:spacing w:after="0"/>
              <w:jc w:val="right"/>
            </w:pPr>
            <w:r>
              <w:rPr>
                <w:sz w:val="16"/>
              </w:rPr>
              <w:t>$7</w:t>
            </w:r>
          </w:p>
        </w:tc>
        <w:tc>
          <w:tcPr>
            <w:tcW w:type="dxa" w:w="995"/>
          </w:tcPr>
          <w:p>
            <w:pPr>
              <w:spacing w:after="0"/>
              <w:jc w:val="right"/>
            </w:pPr>
            <w:r>
              <w:rPr>
                <w:sz w:val="16"/>
              </w:rPr>
              <w:t>$1,455</w:t>
            </w:r>
          </w:p>
        </w:tc>
        <w:tc>
          <w:tcPr>
            <w:tcW w:type="dxa" w:w="1305"/>
          </w:tcPr>
          <w:p>
            <w:pPr>
              <w:spacing w:after="0"/>
              <w:jc w:val="right"/>
            </w:pPr>
            <w:r>
              <w:rPr>
                <w:sz w:val="16"/>
              </w:rPr>
              <w:t>0.00288%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$1,865,546,267</w:t>
            </w:r>
          </w:p>
        </w:tc>
        <w:tc>
          <w:tcPr>
            <w:tcW w:type="dxa" w:w="1136"/>
          </w:tcPr>
          <w:p>
            <w:pPr>
              <w:spacing w:after="0"/>
              <w:jc w:val="right"/>
            </w:pPr>
            <w:r>
              <w:rPr>
                <w:sz w:val="16"/>
              </w:rPr>
              <w:t>$3,993,665</w:t>
            </w:r>
          </w:p>
        </w:tc>
        <w:tc>
          <w:tcPr>
            <w:tcW w:type="dxa" w:w="1045"/>
          </w:tcPr>
          <w:p>
            <w:pPr>
              <w:spacing w:after="0"/>
              <w:jc w:val="right"/>
            </w:pPr>
            <w:r>
              <w:rPr>
                <w:sz w:val="16"/>
              </w:rPr>
              <w:t>5,803</w:t>
            </w:r>
          </w:p>
        </w:tc>
        <w:tc>
          <w:tcPr>
            <w:tcW w:type="dxa" w:w="1037"/>
          </w:tcPr>
          <w:p>
            <w:pPr>
              <w:spacing w:after="0"/>
              <w:jc w:val="right"/>
            </w:pPr>
            <w:r>
              <w:rPr>
                <w:sz w:val="16"/>
              </w:rPr>
              <w:t>$3,732</w:t>
            </w:r>
          </w:p>
        </w:tc>
        <w:tc>
          <w:tcPr>
            <w:tcW w:type="dxa" w:w="1126"/>
          </w:tcPr>
          <w:p>
            <w:pPr>
              <w:spacing w:after="0"/>
              <w:jc w:val="right"/>
            </w:pPr>
            <w:r>
              <w:rPr>
                <w:sz w:val="16"/>
              </w:rPr>
              <w:t>$51</w:t>
            </w:r>
          </w:p>
        </w:tc>
        <w:tc>
          <w:tcPr>
            <w:tcW w:type="dxa" w:w="995"/>
          </w:tcPr>
          <w:p>
            <w:pPr>
              <w:spacing w:after="0"/>
              <w:jc w:val="right"/>
            </w:pPr>
            <w:r>
              <w:rPr>
                <w:sz w:val="16"/>
              </w:rPr>
              <w:t>$66,182</w:t>
            </w:r>
          </w:p>
        </w:tc>
        <w:tc>
          <w:tcPr>
            <w:tcW w:type="dxa" w:w="1305"/>
          </w:tcPr>
          <w:p>
            <w:pPr>
              <w:spacing w:after="0"/>
              <w:jc w:val="right"/>
            </w:pPr>
            <w:r>
              <w:rPr>
                <w:sz w:val="16"/>
              </w:rPr>
              <w:t>0.0002%</w:t>
            </w:r>
          </w:p>
        </w:tc>
        <w:tc>
          <w:tcPr>
            <w:tcW w:type="dxa" w:w="1217"/>
          </w:tcPr>
          <w:p>
            <w:pPr>
              <w:spacing w:after="0"/>
              <w:jc w:val="right"/>
            </w:pPr>
          </w:p>
        </w:tc>
        <w:tc>
          <w:tcPr>
            <w:tcW w:type="dxa" w:w="1105"/>
          </w:tcPr>
          <w:p>
            <w:pPr>
              <w:spacing w:after="0"/>
              <w:jc w:val="right"/>
            </w:pPr>
            <w:r>
              <w:rPr>
                <w:sz w:val="16"/>
              </w:rPr>
              <w:t>$5,000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2022-08-12 (Storm Events through 2026-06-30): 12 county-coded records, 11 with a damage value recorded (including $0), $9,732,000; 58 zone-level records, 55 with a damage value recorded (including $0), $5,000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$1,865,546,267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$3,993,665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$1,502,435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$883,172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Ontonagon County</w:t>
            </w:r>
          </w:p>
        </w:tc>
        <w:tc>
          <w:tcPr>
            <w:tcW w:type="dxa" w:w="1559"/>
          </w:tcPr>
          <w:p>
            <w:pPr>
              <w:spacing w:after="0"/>
              <w:jc w:val="left"/>
            </w:pPr>
            <w:r>
              <w:rPr>
                <w:sz w:val="16"/>
              </w:rPr>
              <w:t>261541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Ontonagon village</w:t>
            </w:r>
          </w:p>
        </w:tc>
        <w:tc>
          <w:tcPr>
            <w:tcW w:type="dxa" w:w="1559"/>
          </w:tcPr>
          <w:p>
            <w:pPr>
              <w:spacing w:after="0"/>
              <w:jc w:val="left"/>
            </w:pPr>
            <w:r>
              <w:rPr>
                <w:sz w:val="16"/>
              </w:rPr>
              <w:t>260309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Carp Lake township</w:t>
            </w:r>
          </w:p>
        </w:tc>
        <w:tc>
          <w:tcPr>
            <w:tcW w:type="dxa" w:w="1559"/>
          </w:tcPr>
          <w:p>
            <w:pPr>
              <w:spacing w:after="0"/>
              <w:jc w:val="left"/>
            </w:pPr>
            <w:r>
              <w:rPr>
                <w:sz w:val="16"/>
              </w:rPr>
              <w:t>260548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McMillan township</w:t>
            </w:r>
          </w:p>
        </w:tc>
        <w:tc>
          <w:tcPr>
            <w:tcW w:type="dxa" w:w="1559"/>
          </w:tcPr>
          <w:p>
            <w:pPr>
              <w:spacing w:after="0"/>
              <w:jc w:val="left"/>
            </w:pPr>
            <w:r>
              <w:rPr>
                <w:sz w:val="16"/>
              </w:rPr>
              <w:t>260487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Ontonagon township</w:t>
            </w:r>
          </w:p>
        </w:tc>
        <w:tc>
          <w:tcPr>
            <w:tcW w:type="dxa" w:w="1559"/>
          </w:tcPr>
          <w:p>
            <w:pPr>
              <w:spacing w:after="0"/>
              <w:jc w:val="left"/>
            </w:pPr>
            <w:r>
              <w:rPr>
                <w:sz w:val="16"/>
              </w:rPr>
              <w:t>260407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Ontonagon County, MI: risk-assessment baseline packet, release 2026-10 (data as of 2026-09-30; County FIPS 26131). Automated baseline. </w:t>
      </w:r>
      <w:hyperlink r:id="rId15">
        <w:r>
          <w:rPr>
            <w:color w:val="1F4E99"/>
            <w:sz w:val="17"/>
            <w:u w:val="single"/>
          </w:rPr>
          <w:t>https://hazardplain.org/mi/26131/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Ontonagon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Ontonagon County, MI: Risk-assessment baseline packet</dc:title>
  <dc:subject>Hazard Plain release 2026-10, as of 2026-09-30. Automated baseline</dc:subject>
  <dc:creator>Hazard Plain</dc:creator>
  <cp:keywords>Hazard Plain; hazard mitigation; risk assessment; 26131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