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Ogemaw County, MI</w:t>
      </w:r>
    </w:p>
    <w:p>
      <w:pPr>
        <w:spacing w:after="120" w:before="0"/>
      </w:pPr>
      <w:r>
        <w:rPr>
          <w:color w:val="555555"/>
          <w:sz w:val="24"/>
        </w:rPr>
        <w:t>Risk-assessment baseline packet</w:t>
      </w:r>
    </w:p>
    <w:p>
      <w:pPr>
        <w:spacing w:after="120" w:before="0"/>
      </w:pPr>
      <w:r>
        <w:rPr>
          <w:b/>
          <w:sz w:val="18"/>
        </w:rPr>
        <w:t xml:space="preserve">County FIPS: </w:t>
      </w:r>
      <w:r>
        <w:rPr>
          <w:sz w:val="18"/>
        </w:rPr>
        <w:t>26129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2022-07-30. Plan: Ogemaw County (FEMA plan 102536), approved 2017-07-31.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2017-07-31: 1 new hazard declaration (1 incident): DR-4925-MI (Severe Storms, Tornadoes, and Flooding); also 2 COVID-19 declarations (not counted).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($3,741,902 a year), Hail ($1,473,633) and Cold Wave ($996,796).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26129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2022-07-30</w:t>
      </w:r>
    </w:p>
    <w:p>
      <w:pPr>
        <w:keepNext/>
        <w:spacing w:after="40" w:before="0"/>
      </w:pPr>
      <w:r>
        <w:rPr>
          <w:b/>
        </w:rPr>
        <w:t xml:space="preserve">Plan: </w:t>
      </w:r>
      <w:r>
        <w:rPr/>
        <w:t>Ogemaw County (FEMA plan 102536)</w:t>
      </w:r>
    </w:p>
    <w:p>
      <w:pPr>
        <w:keepNext/>
        <w:spacing w:after="40" w:before="0"/>
      </w:pPr>
      <w:r>
        <w:rPr>
          <w:b/>
        </w:rPr>
        <w:t xml:space="preserve">Approved: </w:t>
      </w:r>
      <w:r>
        <w:rPr/>
        <w:t>2017-07-31</w:t>
      </w:r>
    </w:p>
    <w:p>
      <w:pPr>
        <w:keepNext/>
        <w:spacing w:after="40" w:before="0"/>
      </w:pPr>
      <w:r>
        <w:rPr>
          <w:b/>
        </w:rPr>
        <w:t xml:space="preserve">Days since expiry: </w:t>
      </w:r>
      <w:r>
        <w:rPr/>
        <w:t>1,523</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2017-07-31)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DR-4925-MI (Severe Storms, Tornadoes, and Flooding);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30"/>
        <w:gridCol w:w="1163"/>
        <w:gridCol w:w="2735"/>
        <w:gridCol w:w="4065"/>
        <w:gridCol w:w="1404"/>
        <w:gridCol w:w="1404"/>
        <w:gridCol w:w="1211"/>
      </w:tblGrid>
      <w:tr>
        <w:trPr>
          <w:cantSplit/>
          <w:tblHeader/>
        </w:trPr>
        <w:tc>
          <w:tcPr>
            <w:tcW w:type="dxa" w:w="2130"/>
            <w:shd w:val="clear" w:color="auto" w:fill="E8E8E8"/>
          </w:tcPr>
          <w:p>
            <w:pPr>
              <w:spacing w:after="0"/>
              <w:jc w:val="left"/>
            </w:pPr>
            <w:r>
              <w:rPr>
                <w:b/>
                <w:sz w:val="16"/>
              </w:rPr>
              <w:t>Jurisdiction</w:t>
            </w:r>
          </w:p>
        </w:tc>
        <w:tc>
          <w:tcPr>
            <w:tcW w:type="dxa" w:w="1163"/>
            <w:shd w:val="clear" w:color="auto" w:fill="E8E8E8"/>
          </w:tcPr>
          <w:p>
            <w:pPr>
              <w:spacing w:after="0"/>
              <w:jc w:val="left"/>
            </w:pPr>
            <w:r>
              <w:rPr>
                <w:b/>
                <w:sz w:val="16"/>
              </w:rPr>
              <w:t>Type</w:t>
            </w:r>
          </w:p>
        </w:tc>
        <w:tc>
          <w:tcPr>
            <w:tcW w:type="dxa" w:w="2735"/>
            <w:shd w:val="clear" w:color="auto" w:fill="E8E8E8"/>
          </w:tcPr>
          <w:p>
            <w:pPr>
              <w:spacing w:after="0"/>
              <w:jc w:val="left"/>
            </w:pPr>
            <w:r>
              <w:rPr>
                <w:b/>
                <w:sz w:val="16"/>
              </w:rPr>
              <w:t>Status</w:t>
            </w:r>
          </w:p>
        </w:tc>
        <w:tc>
          <w:tcPr>
            <w:tcW w:type="dxa" w:w="4065"/>
            <w:shd w:val="clear" w:color="auto" w:fill="E8E8E8"/>
          </w:tcPr>
          <w:p>
            <w:pPr>
              <w:spacing w:after="0"/>
              <w:jc w:val="left"/>
            </w:pPr>
            <w:r>
              <w:rPr>
                <w:b/>
                <w:sz w:val="16"/>
              </w:rPr>
              <w:t>Plan</w:t>
            </w:r>
          </w:p>
        </w:tc>
        <w:tc>
          <w:tcPr>
            <w:tcW w:type="dxa" w:w="1404"/>
            <w:shd w:val="clear" w:color="auto" w:fill="E8E8E8"/>
          </w:tcPr>
          <w:p>
            <w:pPr>
              <w:spacing w:after="0"/>
              <w:jc w:val="left"/>
            </w:pPr>
            <w:r>
              <w:rPr>
                <w:b/>
                <w:sz w:val="16"/>
              </w:rPr>
              <w:t>Approved</w:t>
            </w:r>
          </w:p>
        </w:tc>
        <w:tc>
          <w:tcPr>
            <w:tcW w:type="dxa" w:w="1404"/>
            <w:shd w:val="clear" w:color="auto" w:fill="E8E8E8"/>
          </w:tcPr>
          <w:p>
            <w:pPr>
              <w:spacing w:after="0"/>
              <w:jc w:val="left"/>
            </w:pPr>
            <w:r>
              <w:rPr>
                <w:b/>
                <w:sz w:val="16"/>
              </w:rPr>
              <w:t>Expires</w:t>
            </w:r>
          </w:p>
        </w:tc>
        <w:tc>
          <w:tcPr>
            <w:tcW w:type="dxa" w:w="121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30"/>
          </w:tcPr>
          <w:p>
            <w:pPr>
              <w:spacing w:after="0"/>
              <w:jc w:val="left"/>
            </w:pPr>
            <w:r>
              <w:rPr>
                <w:sz w:val="16"/>
              </w:rPr>
              <w:t>Ogemaw County</w:t>
            </w:r>
          </w:p>
        </w:tc>
        <w:tc>
          <w:tcPr>
            <w:tcW w:type="dxa" w:w="1163"/>
          </w:tcPr>
          <w:p>
            <w:pPr>
              <w:spacing w:after="0"/>
              <w:jc w:val="left"/>
            </w:pPr>
            <w:r>
              <w:rPr>
                <w:sz w:val="16"/>
              </w:rPr>
              <w:t>County</w:t>
            </w:r>
          </w:p>
        </w:tc>
        <w:tc>
          <w:tcPr>
            <w:tcW w:type="dxa" w:w="2735"/>
          </w:tcPr>
          <w:p>
            <w:pPr>
              <w:spacing w:after="0"/>
              <w:jc w:val="left"/>
            </w:pPr>
            <w:r>
              <w:rPr>
                <w:sz w:val="16"/>
              </w:rPr>
              <w:t>Expired on 2022-07-30</w:t>
            </w:r>
          </w:p>
        </w:tc>
        <w:tc>
          <w:tcPr>
            <w:tcW w:type="dxa" w:w="4065"/>
          </w:tcPr>
          <w:p>
            <w:pPr>
              <w:spacing w:after="0"/>
              <w:jc w:val="left"/>
            </w:pPr>
            <w:r>
              <w:rPr>
                <w:sz w:val="16"/>
              </w:rPr>
              <w:t>Ogemaw County (FEMA plan 102536)</w:t>
            </w:r>
          </w:p>
        </w:tc>
        <w:tc>
          <w:tcPr>
            <w:tcW w:type="dxa" w:w="1404"/>
          </w:tcPr>
          <w:p>
            <w:pPr>
              <w:spacing w:after="0"/>
              <w:jc w:val="left"/>
            </w:pPr>
            <w:r>
              <w:rPr>
                <w:sz w:val="16"/>
              </w:rPr>
              <w:t>2017-07-31</w:t>
            </w:r>
          </w:p>
        </w:tc>
        <w:tc>
          <w:tcPr>
            <w:tcW w:type="dxa" w:w="1404"/>
          </w:tcPr>
          <w:p>
            <w:pPr>
              <w:spacing w:after="0"/>
              <w:jc w:val="left"/>
            </w:pPr>
            <w:r>
              <w:rPr>
                <w:sz w:val="16"/>
              </w:rPr>
              <w:t>2022-07-30</w:t>
            </w:r>
          </w:p>
        </w:tc>
        <w:tc>
          <w:tcPr>
            <w:tcW w:type="dxa" w:w="1211"/>
          </w:tcPr>
          <w:p>
            <w:pPr>
              <w:spacing w:after="0"/>
              <w:jc w:val="right"/>
            </w:pPr>
            <w:r>
              <w:rPr>
                <w:sz w:val="16"/>
              </w:rPr>
              <w:t>-1,523</w:t>
            </w:r>
          </w:p>
        </w:tc>
      </w:tr>
      <w:tr>
        <w:trPr>
          <w:cantSplit/>
        </w:trPr>
        <w:tc>
          <w:tcPr>
            <w:tcW w:type="dxa" w:w="2130"/>
          </w:tcPr>
          <w:p>
            <w:pPr>
              <w:spacing w:after="0"/>
              <w:jc w:val="left"/>
            </w:pPr>
            <w:r>
              <w:rPr>
                <w:sz w:val="16"/>
              </w:rPr>
              <w:t>Prescott village</w:t>
            </w:r>
          </w:p>
        </w:tc>
        <w:tc>
          <w:tcPr>
            <w:tcW w:type="dxa" w:w="1163"/>
          </w:tcPr>
          <w:p>
            <w:pPr>
              <w:spacing w:after="0"/>
              <w:jc w:val="left"/>
            </w:pPr>
            <w:r>
              <w:rPr>
                <w:sz w:val="16"/>
              </w:rPr>
              <w:t>Village</w:t>
            </w:r>
          </w:p>
        </w:tc>
        <w:tc>
          <w:tcPr>
            <w:tcW w:type="dxa" w:w="2735"/>
          </w:tcPr>
          <w:p>
            <w:pPr>
              <w:spacing w:after="0"/>
              <w:jc w:val="left"/>
            </w:pPr>
            <w:r>
              <w:rPr>
                <w:sz w:val="16"/>
              </w:rPr>
              <w:t>Expired on 2022-07-30</w:t>
            </w:r>
          </w:p>
        </w:tc>
        <w:tc>
          <w:tcPr>
            <w:tcW w:type="dxa" w:w="4065"/>
          </w:tcPr>
          <w:p>
            <w:pPr>
              <w:spacing w:after="0"/>
              <w:jc w:val="left"/>
            </w:pPr>
            <w:r>
              <w:rPr>
                <w:sz w:val="16"/>
              </w:rPr>
              <w:t>Ogemaw County (FEMA plan 102536)</w:t>
            </w:r>
          </w:p>
        </w:tc>
        <w:tc>
          <w:tcPr>
            <w:tcW w:type="dxa" w:w="1404"/>
          </w:tcPr>
          <w:p>
            <w:pPr>
              <w:spacing w:after="0"/>
              <w:jc w:val="left"/>
            </w:pPr>
            <w:r>
              <w:rPr>
                <w:sz w:val="16"/>
              </w:rPr>
              <w:t>2017-07-31</w:t>
            </w:r>
          </w:p>
        </w:tc>
        <w:tc>
          <w:tcPr>
            <w:tcW w:type="dxa" w:w="1404"/>
          </w:tcPr>
          <w:p>
            <w:pPr>
              <w:spacing w:after="0"/>
              <w:jc w:val="left"/>
            </w:pPr>
            <w:r>
              <w:rPr>
                <w:sz w:val="16"/>
              </w:rPr>
              <w:t>2022-07-30</w:t>
            </w:r>
          </w:p>
        </w:tc>
        <w:tc>
          <w:tcPr>
            <w:tcW w:type="dxa" w:w="1211"/>
          </w:tcPr>
          <w:p>
            <w:pPr>
              <w:spacing w:after="0"/>
              <w:jc w:val="right"/>
            </w:pPr>
            <w:r>
              <w:rPr>
                <w:sz w:val="16"/>
              </w:rPr>
              <w:t>-1,523</w:t>
            </w:r>
          </w:p>
        </w:tc>
      </w:tr>
      <w:tr>
        <w:trPr>
          <w:cantSplit/>
        </w:trPr>
        <w:tc>
          <w:tcPr>
            <w:tcW w:type="dxa" w:w="2130"/>
          </w:tcPr>
          <w:p>
            <w:pPr>
              <w:spacing w:after="0"/>
              <w:jc w:val="left"/>
            </w:pPr>
            <w:r>
              <w:rPr>
                <w:sz w:val="16"/>
              </w:rPr>
              <w:t>Rose City city</w:t>
            </w:r>
          </w:p>
        </w:tc>
        <w:tc>
          <w:tcPr>
            <w:tcW w:type="dxa" w:w="1163"/>
          </w:tcPr>
          <w:p>
            <w:pPr>
              <w:spacing w:after="0"/>
              <w:jc w:val="left"/>
            </w:pPr>
            <w:r>
              <w:rPr>
                <w:sz w:val="16"/>
              </w:rPr>
              <w:t>City</w:t>
            </w:r>
          </w:p>
        </w:tc>
        <w:tc>
          <w:tcPr>
            <w:tcW w:type="dxa" w:w="2735"/>
          </w:tcPr>
          <w:p>
            <w:pPr>
              <w:spacing w:after="0"/>
              <w:jc w:val="left"/>
            </w:pPr>
            <w:r>
              <w:rPr>
                <w:sz w:val="16"/>
              </w:rPr>
              <w:t>Expired on 2022-07-30</w:t>
            </w:r>
          </w:p>
        </w:tc>
        <w:tc>
          <w:tcPr>
            <w:tcW w:type="dxa" w:w="4065"/>
          </w:tcPr>
          <w:p>
            <w:pPr>
              <w:spacing w:after="0"/>
              <w:jc w:val="left"/>
            </w:pPr>
            <w:r>
              <w:rPr>
                <w:sz w:val="16"/>
              </w:rPr>
              <w:t>Ogemaw County (FEMA plan 102536)</w:t>
            </w:r>
          </w:p>
        </w:tc>
        <w:tc>
          <w:tcPr>
            <w:tcW w:type="dxa" w:w="1404"/>
          </w:tcPr>
          <w:p>
            <w:pPr>
              <w:spacing w:after="0"/>
              <w:jc w:val="left"/>
            </w:pPr>
            <w:r>
              <w:rPr>
                <w:sz w:val="16"/>
              </w:rPr>
              <w:t>2017-07-31</w:t>
            </w:r>
          </w:p>
        </w:tc>
        <w:tc>
          <w:tcPr>
            <w:tcW w:type="dxa" w:w="1404"/>
          </w:tcPr>
          <w:p>
            <w:pPr>
              <w:spacing w:after="0"/>
              <w:jc w:val="left"/>
            </w:pPr>
            <w:r>
              <w:rPr>
                <w:sz w:val="16"/>
              </w:rPr>
              <w:t>2022-07-30</w:t>
            </w:r>
          </w:p>
        </w:tc>
        <w:tc>
          <w:tcPr>
            <w:tcW w:type="dxa" w:w="1211"/>
          </w:tcPr>
          <w:p>
            <w:pPr>
              <w:spacing w:after="0"/>
              <w:jc w:val="right"/>
            </w:pPr>
            <w:r>
              <w:rPr>
                <w:sz w:val="16"/>
              </w:rPr>
              <w:t>-1,523</w:t>
            </w:r>
          </w:p>
        </w:tc>
      </w:tr>
      <w:tr>
        <w:trPr>
          <w:cantSplit/>
        </w:trPr>
        <w:tc>
          <w:tcPr>
            <w:tcW w:type="dxa" w:w="2130"/>
          </w:tcPr>
          <w:p>
            <w:pPr>
              <w:spacing w:after="0"/>
              <w:jc w:val="left"/>
            </w:pPr>
            <w:r>
              <w:rPr>
                <w:sz w:val="16"/>
              </w:rPr>
              <w:t>West Branch city</w:t>
            </w:r>
          </w:p>
        </w:tc>
        <w:tc>
          <w:tcPr>
            <w:tcW w:type="dxa" w:w="1163"/>
          </w:tcPr>
          <w:p>
            <w:pPr>
              <w:spacing w:after="0"/>
              <w:jc w:val="left"/>
            </w:pPr>
            <w:r>
              <w:rPr>
                <w:sz w:val="16"/>
              </w:rPr>
              <w:t>City</w:t>
            </w:r>
          </w:p>
        </w:tc>
        <w:tc>
          <w:tcPr>
            <w:tcW w:type="dxa" w:w="2735"/>
          </w:tcPr>
          <w:p>
            <w:pPr>
              <w:spacing w:after="0"/>
              <w:jc w:val="left"/>
            </w:pPr>
            <w:r>
              <w:rPr>
                <w:sz w:val="16"/>
              </w:rPr>
              <w:t>Expired on 2022-07-30</w:t>
            </w:r>
          </w:p>
        </w:tc>
        <w:tc>
          <w:tcPr>
            <w:tcW w:type="dxa" w:w="4065"/>
          </w:tcPr>
          <w:p>
            <w:pPr>
              <w:spacing w:after="0"/>
              <w:jc w:val="left"/>
            </w:pPr>
            <w:r>
              <w:rPr>
                <w:sz w:val="16"/>
              </w:rPr>
              <w:t>Ogemaw County (FEMA plan 102536)</w:t>
            </w:r>
          </w:p>
        </w:tc>
        <w:tc>
          <w:tcPr>
            <w:tcW w:type="dxa" w:w="1404"/>
          </w:tcPr>
          <w:p>
            <w:pPr>
              <w:spacing w:after="0"/>
              <w:jc w:val="left"/>
            </w:pPr>
            <w:r>
              <w:rPr>
                <w:sz w:val="16"/>
              </w:rPr>
              <w:t>2017-07-31</w:t>
            </w:r>
          </w:p>
        </w:tc>
        <w:tc>
          <w:tcPr>
            <w:tcW w:type="dxa" w:w="1404"/>
          </w:tcPr>
          <w:p>
            <w:pPr>
              <w:spacing w:after="0"/>
              <w:jc w:val="left"/>
            </w:pPr>
            <w:r>
              <w:rPr>
                <w:sz w:val="16"/>
              </w:rPr>
              <w:t>2022-07-30</w:t>
            </w:r>
          </w:p>
        </w:tc>
        <w:tc>
          <w:tcPr>
            <w:tcW w:type="dxa" w:w="1211"/>
          </w:tcPr>
          <w:p>
            <w:pPr>
              <w:spacing w:after="0"/>
              <w:jc w:val="right"/>
            </w:pPr>
            <w:r>
              <w:rPr>
                <w:sz w:val="16"/>
              </w:rPr>
              <w:t>-1,523</w:t>
            </w:r>
          </w:p>
        </w:tc>
      </w:tr>
      <w:tr>
        <w:trPr>
          <w:cantSplit/>
        </w:trPr>
        <w:tc>
          <w:tcPr>
            <w:tcW w:type="dxa" w:w="2130"/>
          </w:tcPr>
          <w:p>
            <w:pPr>
              <w:spacing w:after="0"/>
              <w:jc w:val="left"/>
            </w:pPr>
            <w:r>
              <w:rPr>
                <w:sz w:val="16"/>
              </w:rPr>
              <w:t>Churchill township</w:t>
            </w:r>
          </w:p>
        </w:tc>
        <w:tc>
          <w:tcPr>
            <w:tcW w:type="dxa" w:w="1163"/>
          </w:tcPr>
          <w:p>
            <w:pPr>
              <w:spacing w:after="0"/>
              <w:jc w:val="left"/>
            </w:pPr>
            <w:r>
              <w:rPr>
                <w:sz w:val="16"/>
              </w:rPr>
              <w:t>Township</w:t>
            </w:r>
          </w:p>
        </w:tc>
        <w:tc>
          <w:tcPr>
            <w:tcW w:type="dxa" w:w="2735"/>
          </w:tcPr>
          <w:p>
            <w:pPr>
              <w:spacing w:after="0"/>
              <w:jc w:val="left"/>
            </w:pPr>
            <w:r>
              <w:rPr>
                <w:sz w:val="16"/>
              </w:rPr>
              <w:t>Expired on 2022-07-30</w:t>
            </w:r>
          </w:p>
        </w:tc>
        <w:tc>
          <w:tcPr>
            <w:tcW w:type="dxa" w:w="4065"/>
          </w:tcPr>
          <w:p>
            <w:pPr>
              <w:spacing w:after="0"/>
              <w:jc w:val="left"/>
            </w:pPr>
            <w:r>
              <w:rPr>
                <w:sz w:val="16"/>
              </w:rPr>
              <w:t>Ogemaw County (FEMA plan 102536)</w:t>
            </w:r>
          </w:p>
        </w:tc>
        <w:tc>
          <w:tcPr>
            <w:tcW w:type="dxa" w:w="1404"/>
          </w:tcPr>
          <w:p>
            <w:pPr>
              <w:spacing w:after="0"/>
              <w:jc w:val="left"/>
            </w:pPr>
            <w:r>
              <w:rPr>
                <w:sz w:val="16"/>
              </w:rPr>
              <w:t>2017-07-31</w:t>
            </w:r>
          </w:p>
        </w:tc>
        <w:tc>
          <w:tcPr>
            <w:tcW w:type="dxa" w:w="1404"/>
          </w:tcPr>
          <w:p>
            <w:pPr>
              <w:spacing w:after="0"/>
              <w:jc w:val="left"/>
            </w:pPr>
            <w:r>
              <w:rPr>
                <w:sz w:val="16"/>
              </w:rPr>
              <w:t>2022-07-30</w:t>
            </w:r>
          </w:p>
        </w:tc>
        <w:tc>
          <w:tcPr>
            <w:tcW w:type="dxa" w:w="1211"/>
          </w:tcPr>
          <w:p>
            <w:pPr>
              <w:spacing w:after="0"/>
              <w:jc w:val="right"/>
            </w:pPr>
            <w:r>
              <w:rPr>
                <w:sz w:val="16"/>
              </w:rPr>
              <w:t>-1,523</w:t>
            </w:r>
          </w:p>
        </w:tc>
      </w:tr>
      <w:tr>
        <w:trPr>
          <w:cantSplit/>
        </w:trPr>
        <w:tc>
          <w:tcPr>
            <w:tcW w:type="dxa" w:w="2130"/>
          </w:tcPr>
          <w:p>
            <w:pPr>
              <w:spacing w:after="0"/>
              <w:jc w:val="left"/>
            </w:pPr>
            <w:r>
              <w:rPr>
                <w:sz w:val="16"/>
              </w:rPr>
              <w:t>Cumming township</w:t>
            </w:r>
          </w:p>
        </w:tc>
        <w:tc>
          <w:tcPr>
            <w:tcW w:type="dxa" w:w="1163"/>
          </w:tcPr>
          <w:p>
            <w:pPr>
              <w:spacing w:after="0"/>
              <w:jc w:val="left"/>
            </w:pPr>
            <w:r>
              <w:rPr>
                <w:sz w:val="16"/>
              </w:rPr>
              <w:t>Township</w:t>
            </w:r>
          </w:p>
        </w:tc>
        <w:tc>
          <w:tcPr>
            <w:tcW w:type="dxa" w:w="2735"/>
          </w:tcPr>
          <w:p>
            <w:pPr>
              <w:spacing w:after="0"/>
              <w:jc w:val="left"/>
            </w:pPr>
            <w:r>
              <w:rPr>
                <w:sz w:val="16"/>
              </w:rPr>
              <w:t>Expired on 2022-07-30</w:t>
            </w:r>
          </w:p>
        </w:tc>
        <w:tc>
          <w:tcPr>
            <w:tcW w:type="dxa" w:w="4065"/>
          </w:tcPr>
          <w:p>
            <w:pPr>
              <w:spacing w:after="0"/>
              <w:jc w:val="left"/>
            </w:pPr>
            <w:r>
              <w:rPr>
                <w:sz w:val="16"/>
              </w:rPr>
              <w:t>Ogemaw County (FEMA plan 102536)</w:t>
            </w:r>
          </w:p>
        </w:tc>
        <w:tc>
          <w:tcPr>
            <w:tcW w:type="dxa" w:w="1404"/>
          </w:tcPr>
          <w:p>
            <w:pPr>
              <w:spacing w:after="0"/>
              <w:jc w:val="left"/>
            </w:pPr>
            <w:r>
              <w:rPr>
                <w:sz w:val="16"/>
              </w:rPr>
              <w:t>2017-07-31</w:t>
            </w:r>
          </w:p>
        </w:tc>
        <w:tc>
          <w:tcPr>
            <w:tcW w:type="dxa" w:w="1404"/>
          </w:tcPr>
          <w:p>
            <w:pPr>
              <w:spacing w:after="0"/>
              <w:jc w:val="left"/>
            </w:pPr>
            <w:r>
              <w:rPr>
                <w:sz w:val="16"/>
              </w:rPr>
              <w:t>2022-07-30</w:t>
            </w:r>
          </w:p>
        </w:tc>
        <w:tc>
          <w:tcPr>
            <w:tcW w:type="dxa" w:w="1211"/>
          </w:tcPr>
          <w:p>
            <w:pPr>
              <w:spacing w:after="0"/>
              <w:jc w:val="right"/>
            </w:pPr>
            <w:r>
              <w:rPr>
                <w:sz w:val="16"/>
              </w:rPr>
              <w:t>-1,523</w:t>
            </w:r>
          </w:p>
        </w:tc>
      </w:tr>
      <w:tr>
        <w:trPr>
          <w:cantSplit/>
        </w:trPr>
        <w:tc>
          <w:tcPr>
            <w:tcW w:type="dxa" w:w="2130"/>
          </w:tcPr>
          <w:p>
            <w:pPr>
              <w:spacing w:after="0"/>
              <w:jc w:val="left"/>
            </w:pPr>
            <w:r>
              <w:rPr>
                <w:sz w:val="16"/>
              </w:rPr>
              <w:t>Edwards township</w:t>
            </w:r>
          </w:p>
        </w:tc>
        <w:tc>
          <w:tcPr>
            <w:tcW w:type="dxa" w:w="1163"/>
          </w:tcPr>
          <w:p>
            <w:pPr>
              <w:spacing w:after="0"/>
              <w:jc w:val="left"/>
            </w:pPr>
            <w:r>
              <w:rPr>
                <w:sz w:val="16"/>
              </w:rPr>
              <w:t>Township</w:t>
            </w:r>
          </w:p>
        </w:tc>
        <w:tc>
          <w:tcPr>
            <w:tcW w:type="dxa" w:w="2735"/>
          </w:tcPr>
          <w:p>
            <w:pPr>
              <w:spacing w:after="0"/>
              <w:jc w:val="left"/>
            </w:pPr>
            <w:r>
              <w:rPr>
                <w:sz w:val="16"/>
              </w:rPr>
              <w:t>Expired on 2022-07-30</w:t>
            </w:r>
          </w:p>
        </w:tc>
        <w:tc>
          <w:tcPr>
            <w:tcW w:type="dxa" w:w="4065"/>
          </w:tcPr>
          <w:p>
            <w:pPr>
              <w:spacing w:after="0"/>
              <w:jc w:val="left"/>
            </w:pPr>
            <w:r>
              <w:rPr>
                <w:sz w:val="16"/>
              </w:rPr>
              <w:t>Ogemaw County (FEMA plan 102536)</w:t>
            </w:r>
          </w:p>
        </w:tc>
        <w:tc>
          <w:tcPr>
            <w:tcW w:type="dxa" w:w="1404"/>
          </w:tcPr>
          <w:p>
            <w:pPr>
              <w:spacing w:after="0"/>
              <w:jc w:val="left"/>
            </w:pPr>
            <w:r>
              <w:rPr>
                <w:sz w:val="16"/>
              </w:rPr>
              <w:t>2017-07-31</w:t>
            </w:r>
          </w:p>
        </w:tc>
        <w:tc>
          <w:tcPr>
            <w:tcW w:type="dxa" w:w="1404"/>
          </w:tcPr>
          <w:p>
            <w:pPr>
              <w:spacing w:after="0"/>
              <w:jc w:val="left"/>
            </w:pPr>
            <w:r>
              <w:rPr>
                <w:sz w:val="16"/>
              </w:rPr>
              <w:t>2022-07-30</w:t>
            </w:r>
          </w:p>
        </w:tc>
        <w:tc>
          <w:tcPr>
            <w:tcW w:type="dxa" w:w="1211"/>
          </w:tcPr>
          <w:p>
            <w:pPr>
              <w:spacing w:after="0"/>
              <w:jc w:val="right"/>
            </w:pPr>
            <w:r>
              <w:rPr>
                <w:sz w:val="16"/>
              </w:rPr>
              <w:t>-1,523</w:t>
            </w:r>
          </w:p>
        </w:tc>
      </w:tr>
      <w:tr>
        <w:trPr>
          <w:cantSplit/>
        </w:trPr>
        <w:tc>
          <w:tcPr>
            <w:tcW w:type="dxa" w:w="2130"/>
          </w:tcPr>
          <w:p>
            <w:pPr>
              <w:spacing w:after="0"/>
              <w:jc w:val="left"/>
            </w:pPr>
            <w:r>
              <w:rPr>
                <w:sz w:val="16"/>
              </w:rPr>
              <w:t>Foster township</w:t>
            </w:r>
          </w:p>
        </w:tc>
        <w:tc>
          <w:tcPr>
            <w:tcW w:type="dxa" w:w="1163"/>
          </w:tcPr>
          <w:p>
            <w:pPr>
              <w:spacing w:after="0"/>
              <w:jc w:val="left"/>
            </w:pPr>
            <w:r>
              <w:rPr>
                <w:sz w:val="16"/>
              </w:rPr>
              <w:t>Township</w:t>
            </w:r>
          </w:p>
        </w:tc>
        <w:tc>
          <w:tcPr>
            <w:tcW w:type="dxa" w:w="2735"/>
          </w:tcPr>
          <w:p>
            <w:pPr>
              <w:spacing w:after="0"/>
              <w:jc w:val="left"/>
            </w:pPr>
            <w:r>
              <w:rPr>
                <w:sz w:val="16"/>
              </w:rPr>
              <w:t>Expired on 2022-07-30</w:t>
            </w:r>
          </w:p>
        </w:tc>
        <w:tc>
          <w:tcPr>
            <w:tcW w:type="dxa" w:w="4065"/>
          </w:tcPr>
          <w:p>
            <w:pPr>
              <w:spacing w:after="0"/>
              <w:jc w:val="left"/>
            </w:pPr>
            <w:r>
              <w:rPr>
                <w:sz w:val="16"/>
              </w:rPr>
              <w:t>Ogemaw County (FEMA plan 102536)</w:t>
            </w:r>
          </w:p>
        </w:tc>
        <w:tc>
          <w:tcPr>
            <w:tcW w:type="dxa" w:w="1404"/>
          </w:tcPr>
          <w:p>
            <w:pPr>
              <w:spacing w:after="0"/>
              <w:jc w:val="left"/>
            </w:pPr>
            <w:r>
              <w:rPr>
                <w:sz w:val="16"/>
              </w:rPr>
              <w:t>2017-07-31</w:t>
            </w:r>
          </w:p>
        </w:tc>
        <w:tc>
          <w:tcPr>
            <w:tcW w:type="dxa" w:w="1404"/>
          </w:tcPr>
          <w:p>
            <w:pPr>
              <w:spacing w:after="0"/>
              <w:jc w:val="left"/>
            </w:pPr>
            <w:r>
              <w:rPr>
                <w:sz w:val="16"/>
              </w:rPr>
              <w:t>2022-07-30</w:t>
            </w:r>
          </w:p>
        </w:tc>
        <w:tc>
          <w:tcPr>
            <w:tcW w:type="dxa" w:w="1211"/>
          </w:tcPr>
          <w:p>
            <w:pPr>
              <w:spacing w:after="0"/>
              <w:jc w:val="right"/>
            </w:pPr>
            <w:r>
              <w:rPr>
                <w:sz w:val="16"/>
              </w:rPr>
              <w:t>-1,523</w:t>
            </w:r>
          </w:p>
        </w:tc>
      </w:tr>
      <w:tr>
        <w:trPr>
          <w:cantSplit/>
        </w:trPr>
        <w:tc>
          <w:tcPr>
            <w:tcW w:type="dxa" w:w="2130"/>
          </w:tcPr>
          <w:p>
            <w:pPr>
              <w:spacing w:after="0"/>
              <w:jc w:val="left"/>
            </w:pPr>
            <w:r>
              <w:rPr>
                <w:sz w:val="16"/>
              </w:rPr>
              <w:t>Goodar township</w:t>
            </w:r>
          </w:p>
        </w:tc>
        <w:tc>
          <w:tcPr>
            <w:tcW w:type="dxa" w:w="1163"/>
          </w:tcPr>
          <w:p>
            <w:pPr>
              <w:spacing w:after="0"/>
              <w:jc w:val="left"/>
            </w:pPr>
            <w:r>
              <w:rPr>
                <w:sz w:val="16"/>
              </w:rPr>
              <w:t>Township</w:t>
            </w:r>
          </w:p>
        </w:tc>
        <w:tc>
          <w:tcPr>
            <w:tcW w:type="dxa" w:w="2735"/>
          </w:tcPr>
          <w:p>
            <w:pPr>
              <w:spacing w:after="0"/>
              <w:jc w:val="left"/>
            </w:pPr>
            <w:r>
              <w:rPr>
                <w:sz w:val="16"/>
              </w:rPr>
              <w:t>Expired on 2022-07-30</w:t>
            </w:r>
          </w:p>
        </w:tc>
        <w:tc>
          <w:tcPr>
            <w:tcW w:type="dxa" w:w="4065"/>
          </w:tcPr>
          <w:p>
            <w:pPr>
              <w:spacing w:after="0"/>
              <w:jc w:val="left"/>
            </w:pPr>
            <w:r>
              <w:rPr>
                <w:sz w:val="16"/>
              </w:rPr>
              <w:t>Ogemaw County (FEMA plan 102536)</w:t>
            </w:r>
          </w:p>
        </w:tc>
        <w:tc>
          <w:tcPr>
            <w:tcW w:type="dxa" w:w="1404"/>
          </w:tcPr>
          <w:p>
            <w:pPr>
              <w:spacing w:after="0"/>
              <w:jc w:val="left"/>
            </w:pPr>
            <w:r>
              <w:rPr>
                <w:sz w:val="16"/>
              </w:rPr>
              <w:t>2017-07-31</w:t>
            </w:r>
          </w:p>
        </w:tc>
        <w:tc>
          <w:tcPr>
            <w:tcW w:type="dxa" w:w="1404"/>
          </w:tcPr>
          <w:p>
            <w:pPr>
              <w:spacing w:after="0"/>
              <w:jc w:val="left"/>
            </w:pPr>
            <w:r>
              <w:rPr>
                <w:sz w:val="16"/>
              </w:rPr>
              <w:t>2022-07-30</w:t>
            </w:r>
          </w:p>
        </w:tc>
        <w:tc>
          <w:tcPr>
            <w:tcW w:type="dxa" w:w="1211"/>
          </w:tcPr>
          <w:p>
            <w:pPr>
              <w:spacing w:after="0"/>
              <w:jc w:val="right"/>
            </w:pPr>
            <w:r>
              <w:rPr>
                <w:sz w:val="16"/>
              </w:rPr>
              <w:t>-1,523</w:t>
            </w:r>
          </w:p>
        </w:tc>
      </w:tr>
      <w:tr>
        <w:trPr>
          <w:cantSplit/>
        </w:trPr>
        <w:tc>
          <w:tcPr>
            <w:tcW w:type="dxa" w:w="2130"/>
          </w:tcPr>
          <w:p>
            <w:pPr>
              <w:spacing w:after="0"/>
              <w:jc w:val="left"/>
            </w:pPr>
            <w:r>
              <w:rPr>
                <w:sz w:val="16"/>
              </w:rPr>
              <w:t>Hill township</w:t>
            </w:r>
          </w:p>
        </w:tc>
        <w:tc>
          <w:tcPr>
            <w:tcW w:type="dxa" w:w="1163"/>
          </w:tcPr>
          <w:p>
            <w:pPr>
              <w:spacing w:after="0"/>
              <w:jc w:val="left"/>
            </w:pPr>
            <w:r>
              <w:rPr>
                <w:sz w:val="16"/>
              </w:rPr>
              <w:t>Township</w:t>
            </w:r>
          </w:p>
        </w:tc>
        <w:tc>
          <w:tcPr>
            <w:tcW w:type="dxa" w:w="2735"/>
          </w:tcPr>
          <w:p>
            <w:pPr>
              <w:spacing w:after="0"/>
              <w:jc w:val="left"/>
            </w:pPr>
            <w:r>
              <w:rPr>
                <w:sz w:val="16"/>
              </w:rPr>
              <w:t>Expired on 2022-07-30</w:t>
            </w:r>
          </w:p>
        </w:tc>
        <w:tc>
          <w:tcPr>
            <w:tcW w:type="dxa" w:w="4065"/>
          </w:tcPr>
          <w:p>
            <w:pPr>
              <w:spacing w:after="0"/>
              <w:jc w:val="left"/>
            </w:pPr>
            <w:r>
              <w:rPr>
                <w:sz w:val="16"/>
              </w:rPr>
              <w:t>Ogemaw County (FEMA plan 102536)</w:t>
            </w:r>
          </w:p>
        </w:tc>
        <w:tc>
          <w:tcPr>
            <w:tcW w:type="dxa" w:w="1404"/>
          </w:tcPr>
          <w:p>
            <w:pPr>
              <w:spacing w:after="0"/>
              <w:jc w:val="left"/>
            </w:pPr>
            <w:r>
              <w:rPr>
                <w:sz w:val="16"/>
              </w:rPr>
              <w:t>2017-07-31</w:t>
            </w:r>
          </w:p>
        </w:tc>
        <w:tc>
          <w:tcPr>
            <w:tcW w:type="dxa" w:w="1404"/>
          </w:tcPr>
          <w:p>
            <w:pPr>
              <w:spacing w:after="0"/>
              <w:jc w:val="left"/>
            </w:pPr>
            <w:r>
              <w:rPr>
                <w:sz w:val="16"/>
              </w:rPr>
              <w:t>2022-07-30</w:t>
            </w:r>
          </w:p>
        </w:tc>
        <w:tc>
          <w:tcPr>
            <w:tcW w:type="dxa" w:w="1211"/>
          </w:tcPr>
          <w:p>
            <w:pPr>
              <w:spacing w:after="0"/>
              <w:jc w:val="right"/>
            </w:pPr>
            <w:r>
              <w:rPr>
                <w:sz w:val="16"/>
              </w:rPr>
              <w:t>-1,523</w:t>
            </w:r>
          </w:p>
        </w:tc>
      </w:tr>
      <w:tr>
        <w:trPr>
          <w:cantSplit/>
        </w:trPr>
        <w:tc>
          <w:tcPr>
            <w:tcW w:type="dxa" w:w="2130"/>
          </w:tcPr>
          <w:p>
            <w:pPr>
              <w:spacing w:after="0"/>
              <w:jc w:val="left"/>
            </w:pPr>
            <w:r>
              <w:rPr>
                <w:sz w:val="16"/>
              </w:rPr>
              <w:t>Horton township</w:t>
            </w:r>
          </w:p>
        </w:tc>
        <w:tc>
          <w:tcPr>
            <w:tcW w:type="dxa" w:w="1163"/>
          </w:tcPr>
          <w:p>
            <w:pPr>
              <w:spacing w:after="0"/>
              <w:jc w:val="left"/>
            </w:pPr>
            <w:r>
              <w:rPr>
                <w:sz w:val="16"/>
              </w:rPr>
              <w:t>Township</w:t>
            </w:r>
          </w:p>
        </w:tc>
        <w:tc>
          <w:tcPr>
            <w:tcW w:type="dxa" w:w="2735"/>
          </w:tcPr>
          <w:p>
            <w:pPr>
              <w:spacing w:after="0"/>
              <w:jc w:val="left"/>
            </w:pPr>
            <w:r>
              <w:rPr>
                <w:sz w:val="16"/>
              </w:rPr>
              <w:t>Expired on 2022-07-30</w:t>
            </w:r>
          </w:p>
        </w:tc>
        <w:tc>
          <w:tcPr>
            <w:tcW w:type="dxa" w:w="4065"/>
          </w:tcPr>
          <w:p>
            <w:pPr>
              <w:spacing w:after="0"/>
              <w:jc w:val="left"/>
            </w:pPr>
            <w:r>
              <w:rPr>
                <w:sz w:val="16"/>
              </w:rPr>
              <w:t>Ogemaw County (FEMA plan 102536)</w:t>
            </w:r>
          </w:p>
        </w:tc>
        <w:tc>
          <w:tcPr>
            <w:tcW w:type="dxa" w:w="1404"/>
          </w:tcPr>
          <w:p>
            <w:pPr>
              <w:spacing w:after="0"/>
              <w:jc w:val="left"/>
            </w:pPr>
            <w:r>
              <w:rPr>
                <w:sz w:val="16"/>
              </w:rPr>
              <w:t>2017-07-31</w:t>
            </w:r>
          </w:p>
        </w:tc>
        <w:tc>
          <w:tcPr>
            <w:tcW w:type="dxa" w:w="1404"/>
          </w:tcPr>
          <w:p>
            <w:pPr>
              <w:spacing w:after="0"/>
              <w:jc w:val="left"/>
            </w:pPr>
            <w:r>
              <w:rPr>
                <w:sz w:val="16"/>
              </w:rPr>
              <w:t>2022-07-30</w:t>
            </w:r>
          </w:p>
        </w:tc>
        <w:tc>
          <w:tcPr>
            <w:tcW w:type="dxa" w:w="1211"/>
          </w:tcPr>
          <w:p>
            <w:pPr>
              <w:spacing w:after="0"/>
              <w:jc w:val="right"/>
            </w:pPr>
            <w:r>
              <w:rPr>
                <w:sz w:val="16"/>
              </w:rPr>
              <w:t>-1,523</w:t>
            </w:r>
          </w:p>
        </w:tc>
      </w:tr>
      <w:tr>
        <w:trPr>
          <w:cantSplit/>
        </w:trPr>
        <w:tc>
          <w:tcPr>
            <w:tcW w:type="dxa" w:w="2130"/>
          </w:tcPr>
          <w:p>
            <w:pPr>
              <w:spacing w:after="0"/>
              <w:jc w:val="left"/>
            </w:pPr>
            <w:r>
              <w:rPr>
                <w:sz w:val="16"/>
              </w:rPr>
              <w:t>Klacking township</w:t>
            </w:r>
          </w:p>
        </w:tc>
        <w:tc>
          <w:tcPr>
            <w:tcW w:type="dxa" w:w="1163"/>
          </w:tcPr>
          <w:p>
            <w:pPr>
              <w:spacing w:after="0"/>
              <w:jc w:val="left"/>
            </w:pPr>
            <w:r>
              <w:rPr>
                <w:sz w:val="16"/>
              </w:rPr>
              <w:t>Township</w:t>
            </w:r>
          </w:p>
        </w:tc>
        <w:tc>
          <w:tcPr>
            <w:tcW w:type="dxa" w:w="2735"/>
          </w:tcPr>
          <w:p>
            <w:pPr>
              <w:spacing w:after="0"/>
              <w:jc w:val="left"/>
            </w:pPr>
            <w:r>
              <w:rPr>
                <w:sz w:val="16"/>
              </w:rPr>
              <w:t>Expired on 2022-07-30</w:t>
            </w:r>
          </w:p>
        </w:tc>
        <w:tc>
          <w:tcPr>
            <w:tcW w:type="dxa" w:w="4065"/>
          </w:tcPr>
          <w:p>
            <w:pPr>
              <w:spacing w:after="0"/>
              <w:jc w:val="left"/>
            </w:pPr>
            <w:r>
              <w:rPr>
                <w:sz w:val="16"/>
              </w:rPr>
              <w:t>Ogemaw County (FEMA plan 102536)</w:t>
            </w:r>
          </w:p>
        </w:tc>
        <w:tc>
          <w:tcPr>
            <w:tcW w:type="dxa" w:w="1404"/>
          </w:tcPr>
          <w:p>
            <w:pPr>
              <w:spacing w:after="0"/>
              <w:jc w:val="left"/>
            </w:pPr>
            <w:r>
              <w:rPr>
                <w:sz w:val="16"/>
              </w:rPr>
              <w:t>2017-07-31</w:t>
            </w:r>
          </w:p>
        </w:tc>
        <w:tc>
          <w:tcPr>
            <w:tcW w:type="dxa" w:w="1404"/>
          </w:tcPr>
          <w:p>
            <w:pPr>
              <w:spacing w:after="0"/>
              <w:jc w:val="left"/>
            </w:pPr>
            <w:r>
              <w:rPr>
                <w:sz w:val="16"/>
              </w:rPr>
              <w:t>2022-07-30</w:t>
            </w:r>
          </w:p>
        </w:tc>
        <w:tc>
          <w:tcPr>
            <w:tcW w:type="dxa" w:w="1211"/>
          </w:tcPr>
          <w:p>
            <w:pPr>
              <w:spacing w:after="0"/>
              <w:jc w:val="right"/>
            </w:pPr>
            <w:r>
              <w:rPr>
                <w:sz w:val="16"/>
              </w:rPr>
              <w:t>-1,523</w:t>
            </w:r>
          </w:p>
        </w:tc>
      </w:tr>
      <w:tr>
        <w:trPr>
          <w:cantSplit/>
        </w:trPr>
        <w:tc>
          <w:tcPr>
            <w:tcW w:type="dxa" w:w="2130"/>
          </w:tcPr>
          <w:p>
            <w:pPr>
              <w:spacing w:after="0"/>
              <w:jc w:val="left"/>
            </w:pPr>
            <w:r>
              <w:rPr>
                <w:sz w:val="16"/>
              </w:rPr>
              <w:t>Logan township</w:t>
            </w:r>
          </w:p>
        </w:tc>
        <w:tc>
          <w:tcPr>
            <w:tcW w:type="dxa" w:w="1163"/>
          </w:tcPr>
          <w:p>
            <w:pPr>
              <w:spacing w:after="0"/>
              <w:jc w:val="left"/>
            </w:pPr>
            <w:r>
              <w:rPr>
                <w:sz w:val="16"/>
              </w:rPr>
              <w:t>Township</w:t>
            </w:r>
          </w:p>
        </w:tc>
        <w:tc>
          <w:tcPr>
            <w:tcW w:type="dxa" w:w="2735"/>
          </w:tcPr>
          <w:p>
            <w:pPr>
              <w:spacing w:after="0"/>
              <w:jc w:val="left"/>
            </w:pPr>
            <w:r>
              <w:rPr>
                <w:sz w:val="16"/>
              </w:rPr>
              <w:t>Expired on 2022-07-30</w:t>
            </w:r>
          </w:p>
        </w:tc>
        <w:tc>
          <w:tcPr>
            <w:tcW w:type="dxa" w:w="4065"/>
          </w:tcPr>
          <w:p>
            <w:pPr>
              <w:spacing w:after="0"/>
              <w:jc w:val="left"/>
            </w:pPr>
            <w:r>
              <w:rPr>
                <w:sz w:val="16"/>
              </w:rPr>
              <w:t>Ogemaw County (FEMA plan 102536)</w:t>
            </w:r>
          </w:p>
        </w:tc>
        <w:tc>
          <w:tcPr>
            <w:tcW w:type="dxa" w:w="1404"/>
          </w:tcPr>
          <w:p>
            <w:pPr>
              <w:spacing w:after="0"/>
              <w:jc w:val="left"/>
            </w:pPr>
            <w:r>
              <w:rPr>
                <w:sz w:val="16"/>
              </w:rPr>
              <w:t>2017-07-31</w:t>
            </w:r>
          </w:p>
        </w:tc>
        <w:tc>
          <w:tcPr>
            <w:tcW w:type="dxa" w:w="1404"/>
          </w:tcPr>
          <w:p>
            <w:pPr>
              <w:spacing w:after="0"/>
              <w:jc w:val="left"/>
            </w:pPr>
            <w:r>
              <w:rPr>
                <w:sz w:val="16"/>
              </w:rPr>
              <w:t>2022-07-30</w:t>
            </w:r>
          </w:p>
        </w:tc>
        <w:tc>
          <w:tcPr>
            <w:tcW w:type="dxa" w:w="1211"/>
          </w:tcPr>
          <w:p>
            <w:pPr>
              <w:spacing w:after="0"/>
              <w:jc w:val="right"/>
            </w:pPr>
            <w:r>
              <w:rPr>
                <w:sz w:val="16"/>
              </w:rPr>
              <w:t>-1,523</w:t>
            </w:r>
          </w:p>
        </w:tc>
      </w:tr>
      <w:tr>
        <w:trPr>
          <w:cantSplit/>
        </w:trPr>
        <w:tc>
          <w:tcPr>
            <w:tcW w:type="dxa" w:w="2130"/>
          </w:tcPr>
          <w:p>
            <w:pPr>
              <w:spacing w:after="0"/>
              <w:jc w:val="left"/>
            </w:pPr>
            <w:r>
              <w:rPr>
                <w:sz w:val="16"/>
              </w:rPr>
              <w:t>Mills township</w:t>
            </w:r>
          </w:p>
        </w:tc>
        <w:tc>
          <w:tcPr>
            <w:tcW w:type="dxa" w:w="1163"/>
          </w:tcPr>
          <w:p>
            <w:pPr>
              <w:spacing w:after="0"/>
              <w:jc w:val="left"/>
            </w:pPr>
            <w:r>
              <w:rPr>
                <w:sz w:val="16"/>
              </w:rPr>
              <w:t>Township</w:t>
            </w:r>
          </w:p>
        </w:tc>
        <w:tc>
          <w:tcPr>
            <w:tcW w:type="dxa" w:w="2735"/>
          </w:tcPr>
          <w:p>
            <w:pPr>
              <w:spacing w:after="0"/>
              <w:jc w:val="left"/>
            </w:pPr>
            <w:r>
              <w:rPr>
                <w:sz w:val="16"/>
              </w:rPr>
              <w:t>Expired on 2022-07-30</w:t>
            </w:r>
          </w:p>
        </w:tc>
        <w:tc>
          <w:tcPr>
            <w:tcW w:type="dxa" w:w="4065"/>
          </w:tcPr>
          <w:p>
            <w:pPr>
              <w:spacing w:after="0"/>
              <w:jc w:val="left"/>
            </w:pPr>
            <w:r>
              <w:rPr>
                <w:sz w:val="16"/>
              </w:rPr>
              <w:t>Ogemaw County (FEMA plan 102536)</w:t>
            </w:r>
          </w:p>
        </w:tc>
        <w:tc>
          <w:tcPr>
            <w:tcW w:type="dxa" w:w="1404"/>
          </w:tcPr>
          <w:p>
            <w:pPr>
              <w:spacing w:after="0"/>
              <w:jc w:val="left"/>
            </w:pPr>
            <w:r>
              <w:rPr>
                <w:sz w:val="16"/>
              </w:rPr>
              <w:t>2017-07-31</w:t>
            </w:r>
          </w:p>
        </w:tc>
        <w:tc>
          <w:tcPr>
            <w:tcW w:type="dxa" w:w="1404"/>
          </w:tcPr>
          <w:p>
            <w:pPr>
              <w:spacing w:after="0"/>
              <w:jc w:val="left"/>
            </w:pPr>
            <w:r>
              <w:rPr>
                <w:sz w:val="16"/>
              </w:rPr>
              <w:t>2022-07-30</w:t>
            </w:r>
          </w:p>
        </w:tc>
        <w:tc>
          <w:tcPr>
            <w:tcW w:type="dxa" w:w="1211"/>
          </w:tcPr>
          <w:p>
            <w:pPr>
              <w:spacing w:after="0"/>
              <w:jc w:val="right"/>
            </w:pPr>
            <w:r>
              <w:rPr>
                <w:sz w:val="16"/>
              </w:rPr>
              <w:t>-1,523</w:t>
            </w:r>
          </w:p>
        </w:tc>
      </w:tr>
      <w:tr>
        <w:trPr>
          <w:cantSplit/>
        </w:trPr>
        <w:tc>
          <w:tcPr>
            <w:tcW w:type="dxa" w:w="2130"/>
          </w:tcPr>
          <w:p>
            <w:pPr>
              <w:spacing w:after="0"/>
              <w:jc w:val="left"/>
            </w:pPr>
            <w:r>
              <w:rPr>
                <w:sz w:val="16"/>
              </w:rPr>
              <w:t>Ogemaw township</w:t>
            </w:r>
          </w:p>
        </w:tc>
        <w:tc>
          <w:tcPr>
            <w:tcW w:type="dxa" w:w="1163"/>
          </w:tcPr>
          <w:p>
            <w:pPr>
              <w:spacing w:after="0"/>
              <w:jc w:val="left"/>
            </w:pPr>
            <w:r>
              <w:rPr>
                <w:sz w:val="16"/>
              </w:rPr>
              <w:t>Township</w:t>
            </w:r>
          </w:p>
        </w:tc>
        <w:tc>
          <w:tcPr>
            <w:tcW w:type="dxa" w:w="2735"/>
          </w:tcPr>
          <w:p>
            <w:pPr>
              <w:spacing w:after="0"/>
              <w:jc w:val="left"/>
            </w:pPr>
            <w:r>
              <w:rPr>
                <w:sz w:val="16"/>
              </w:rPr>
              <w:t>Expired on 2022-07-30</w:t>
            </w:r>
          </w:p>
        </w:tc>
        <w:tc>
          <w:tcPr>
            <w:tcW w:type="dxa" w:w="4065"/>
          </w:tcPr>
          <w:p>
            <w:pPr>
              <w:spacing w:after="0"/>
              <w:jc w:val="left"/>
            </w:pPr>
            <w:r>
              <w:rPr>
                <w:sz w:val="16"/>
              </w:rPr>
              <w:t>Ogemaw County (FEMA plan 102536)</w:t>
            </w:r>
          </w:p>
        </w:tc>
        <w:tc>
          <w:tcPr>
            <w:tcW w:type="dxa" w:w="1404"/>
          </w:tcPr>
          <w:p>
            <w:pPr>
              <w:spacing w:after="0"/>
              <w:jc w:val="left"/>
            </w:pPr>
            <w:r>
              <w:rPr>
                <w:sz w:val="16"/>
              </w:rPr>
              <w:t>2017-07-31</w:t>
            </w:r>
          </w:p>
        </w:tc>
        <w:tc>
          <w:tcPr>
            <w:tcW w:type="dxa" w:w="1404"/>
          </w:tcPr>
          <w:p>
            <w:pPr>
              <w:spacing w:after="0"/>
              <w:jc w:val="left"/>
            </w:pPr>
            <w:r>
              <w:rPr>
                <w:sz w:val="16"/>
              </w:rPr>
              <w:t>2022-07-30</w:t>
            </w:r>
          </w:p>
        </w:tc>
        <w:tc>
          <w:tcPr>
            <w:tcW w:type="dxa" w:w="1211"/>
          </w:tcPr>
          <w:p>
            <w:pPr>
              <w:spacing w:after="0"/>
              <w:jc w:val="right"/>
            </w:pPr>
            <w:r>
              <w:rPr>
                <w:sz w:val="16"/>
              </w:rPr>
              <w:t>-1,523</w:t>
            </w:r>
          </w:p>
        </w:tc>
      </w:tr>
      <w:tr>
        <w:trPr>
          <w:cantSplit/>
        </w:trPr>
        <w:tc>
          <w:tcPr>
            <w:tcW w:type="dxa" w:w="2130"/>
          </w:tcPr>
          <w:p>
            <w:pPr>
              <w:spacing w:after="0"/>
              <w:jc w:val="left"/>
            </w:pPr>
            <w:r>
              <w:rPr>
                <w:sz w:val="16"/>
              </w:rPr>
              <w:t>Richland township</w:t>
            </w:r>
          </w:p>
        </w:tc>
        <w:tc>
          <w:tcPr>
            <w:tcW w:type="dxa" w:w="1163"/>
          </w:tcPr>
          <w:p>
            <w:pPr>
              <w:spacing w:after="0"/>
              <w:jc w:val="left"/>
            </w:pPr>
            <w:r>
              <w:rPr>
                <w:sz w:val="16"/>
              </w:rPr>
              <w:t>Township</w:t>
            </w:r>
          </w:p>
        </w:tc>
        <w:tc>
          <w:tcPr>
            <w:tcW w:type="dxa" w:w="2735"/>
          </w:tcPr>
          <w:p>
            <w:pPr>
              <w:spacing w:after="0"/>
              <w:jc w:val="left"/>
            </w:pPr>
            <w:r>
              <w:rPr>
                <w:sz w:val="16"/>
              </w:rPr>
              <w:t>Expired on 2022-07-30</w:t>
            </w:r>
          </w:p>
        </w:tc>
        <w:tc>
          <w:tcPr>
            <w:tcW w:type="dxa" w:w="4065"/>
          </w:tcPr>
          <w:p>
            <w:pPr>
              <w:spacing w:after="0"/>
              <w:jc w:val="left"/>
            </w:pPr>
            <w:r>
              <w:rPr>
                <w:sz w:val="16"/>
              </w:rPr>
              <w:t>Ogemaw County (FEMA plan 102536)</w:t>
            </w:r>
          </w:p>
        </w:tc>
        <w:tc>
          <w:tcPr>
            <w:tcW w:type="dxa" w:w="1404"/>
          </w:tcPr>
          <w:p>
            <w:pPr>
              <w:spacing w:after="0"/>
              <w:jc w:val="left"/>
            </w:pPr>
            <w:r>
              <w:rPr>
                <w:sz w:val="16"/>
              </w:rPr>
              <w:t>2017-07-31</w:t>
            </w:r>
          </w:p>
        </w:tc>
        <w:tc>
          <w:tcPr>
            <w:tcW w:type="dxa" w:w="1404"/>
          </w:tcPr>
          <w:p>
            <w:pPr>
              <w:spacing w:after="0"/>
              <w:jc w:val="left"/>
            </w:pPr>
            <w:r>
              <w:rPr>
                <w:sz w:val="16"/>
              </w:rPr>
              <w:t>2022-07-30</w:t>
            </w:r>
          </w:p>
        </w:tc>
        <w:tc>
          <w:tcPr>
            <w:tcW w:type="dxa" w:w="1211"/>
          </w:tcPr>
          <w:p>
            <w:pPr>
              <w:spacing w:after="0"/>
              <w:jc w:val="right"/>
            </w:pPr>
            <w:r>
              <w:rPr>
                <w:sz w:val="16"/>
              </w:rPr>
              <w:t>-1,523</w:t>
            </w:r>
          </w:p>
        </w:tc>
      </w:tr>
      <w:tr>
        <w:trPr>
          <w:cantSplit/>
        </w:trPr>
        <w:tc>
          <w:tcPr>
            <w:tcW w:type="dxa" w:w="2130"/>
          </w:tcPr>
          <w:p>
            <w:pPr>
              <w:spacing w:after="0"/>
              <w:jc w:val="left"/>
            </w:pPr>
            <w:r>
              <w:rPr>
                <w:sz w:val="16"/>
              </w:rPr>
              <w:t>Rose township</w:t>
            </w:r>
          </w:p>
        </w:tc>
        <w:tc>
          <w:tcPr>
            <w:tcW w:type="dxa" w:w="1163"/>
          </w:tcPr>
          <w:p>
            <w:pPr>
              <w:spacing w:after="0"/>
              <w:jc w:val="left"/>
            </w:pPr>
            <w:r>
              <w:rPr>
                <w:sz w:val="16"/>
              </w:rPr>
              <w:t>Township</w:t>
            </w:r>
          </w:p>
        </w:tc>
        <w:tc>
          <w:tcPr>
            <w:tcW w:type="dxa" w:w="2735"/>
          </w:tcPr>
          <w:p>
            <w:pPr>
              <w:spacing w:after="0"/>
              <w:jc w:val="left"/>
            </w:pPr>
            <w:r>
              <w:rPr>
                <w:sz w:val="16"/>
              </w:rPr>
              <w:t>Expired on 2022-07-30</w:t>
            </w:r>
          </w:p>
        </w:tc>
        <w:tc>
          <w:tcPr>
            <w:tcW w:type="dxa" w:w="4065"/>
          </w:tcPr>
          <w:p>
            <w:pPr>
              <w:spacing w:after="0"/>
              <w:jc w:val="left"/>
            </w:pPr>
            <w:r>
              <w:rPr>
                <w:sz w:val="16"/>
              </w:rPr>
              <w:t>Ogemaw County (FEMA plan 102536)</w:t>
            </w:r>
          </w:p>
        </w:tc>
        <w:tc>
          <w:tcPr>
            <w:tcW w:type="dxa" w:w="1404"/>
          </w:tcPr>
          <w:p>
            <w:pPr>
              <w:spacing w:after="0"/>
              <w:jc w:val="left"/>
            </w:pPr>
            <w:r>
              <w:rPr>
                <w:sz w:val="16"/>
              </w:rPr>
              <w:t>2017-07-31</w:t>
            </w:r>
          </w:p>
        </w:tc>
        <w:tc>
          <w:tcPr>
            <w:tcW w:type="dxa" w:w="1404"/>
          </w:tcPr>
          <w:p>
            <w:pPr>
              <w:spacing w:after="0"/>
              <w:jc w:val="left"/>
            </w:pPr>
            <w:r>
              <w:rPr>
                <w:sz w:val="16"/>
              </w:rPr>
              <w:t>2022-07-30</w:t>
            </w:r>
          </w:p>
        </w:tc>
        <w:tc>
          <w:tcPr>
            <w:tcW w:type="dxa" w:w="1211"/>
          </w:tcPr>
          <w:p>
            <w:pPr>
              <w:spacing w:after="0"/>
              <w:jc w:val="right"/>
            </w:pPr>
            <w:r>
              <w:rPr>
                <w:sz w:val="16"/>
              </w:rPr>
              <w:t>-1,523</w:t>
            </w:r>
          </w:p>
        </w:tc>
      </w:tr>
      <w:tr>
        <w:trPr>
          <w:cantSplit/>
        </w:trPr>
        <w:tc>
          <w:tcPr>
            <w:tcW w:type="dxa" w:w="2130"/>
          </w:tcPr>
          <w:p>
            <w:pPr>
              <w:spacing w:after="0"/>
              <w:jc w:val="left"/>
            </w:pPr>
            <w:r>
              <w:rPr>
                <w:sz w:val="16"/>
              </w:rPr>
              <w:t>West Branch township</w:t>
            </w:r>
          </w:p>
        </w:tc>
        <w:tc>
          <w:tcPr>
            <w:tcW w:type="dxa" w:w="1163"/>
          </w:tcPr>
          <w:p>
            <w:pPr>
              <w:spacing w:after="0"/>
              <w:jc w:val="left"/>
            </w:pPr>
            <w:r>
              <w:rPr>
                <w:sz w:val="16"/>
              </w:rPr>
              <w:t>Township</w:t>
            </w:r>
          </w:p>
        </w:tc>
        <w:tc>
          <w:tcPr>
            <w:tcW w:type="dxa" w:w="2735"/>
          </w:tcPr>
          <w:p>
            <w:pPr>
              <w:spacing w:after="0"/>
              <w:jc w:val="left"/>
            </w:pPr>
            <w:r>
              <w:rPr>
                <w:sz w:val="16"/>
              </w:rPr>
              <w:t>Expired on 2022-07-30</w:t>
            </w:r>
          </w:p>
        </w:tc>
        <w:tc>
          <w:tcPr>
            <w:tcW w:type="dxa" w:w="4065"/>
          </w:tcPr>
          <w:p>
            <w:pPr>
              <w:spacing w:after="0"/>
              <w:jc w:val="left"/>
            </w:pPr>
            <w:r>
              <w:rPr>
                <w:sz w:val="16"/>
              </w:rPr>
              <w:t>Ogemaw County (FEMA plan 102536)</w:t>
            </w:r>
          </w:p>
        </w:tc>
        <w:tc>
          <w:tcPr>
            <w:tcW w:type="dxa" w:w="1404"/>
          </w:tcPr>
          <w:p>
            <w:pPr>
              <w:spacing w:after="0"/>
              <w:jc w:val="left"/>
            </w:pPr>
            <w:r>
              <w:rPr>
                <w:sz w:val="16"/>
              </w:rPr>
              <w:t>2017-07-31</w:t>
            </w:r>
          </w:p>
        </w:tc>
        <w:tc>
          <w:tcPr>
            <w:tcW w:type="dxa" w:w="1404"/>
          </w:tcPr>
          <w:p>
            <w:pPr>
              <w:spacing w:after="0"/>
              <w:jc w:val="left"/>
            </w:pPr>
            <w:r>
              <w:rPr>
                <w:sz w:val="16"/>
              </w:rPr>
              <w:t>2022-07-30</w:t>
            </w:r>
          </w:p>
        </w:tc>
        <w:tc>
          <w:tcPr>
            <w:tcW w:type="dxa" w:w="1211"/>
          </w:tcPr>
          <w:p>
            <w:pPr>
              <w:spacing w:after="0"/>
              <w:jc w:val="right"/>
            </w:pPr>
            <w:r>
              <w:rPr>
                <w:sz w:val="16"/>
              </w:rPr>
              <w:t>-1,523</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0"/>
        <w:gridCol w:w="1449"/>
        <w:gridCol w:w="1037"/>
        <w:gridCol w:w="1126"/>
        <w:gridCol w:w="1481"/>
        <w:gridCol w:w="1128"/>
        <w:gridCol w:w="1677"/>
        <w:gridCol w:w="3266"/>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0"/>
            <w:shd w:val="clear" w:color="auto" w:fill="E8E8E8"/>
          </w:tcPr>
          <w:p>
            <w:pPr>
              <w:spacing w:after="0"/>
              <w:jc w:val="left"/>
            </w:pPr>
            <w:r>
              <w:rPr>
                <w:b/>
                <w:sz w:val="16"/>
              </w:rPr>
              <w:t>NRI risk rating</w:t>
            </w:r>
          </w:p>
        </w:tc>
        <w:tc>
          <w:tcPr>
            <w:tcW w:type="dxa" w:w="14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66"/>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0"/>
          </w:tcPr>
          <w:p>
            <w:pPr>
              <w:spacing w:after="0"/>
              <w:jc w:val="left"/>
            </w:pPr>
            <w:r>
              <w:rPr>
                <w:sz w:val="16"/>
              </w:rPr>
              <w:t>Relatively Low</w:t>
            </w:r>
          </w:p>
        </w:tc>
        <w:tc>
          <w:tcPr>
            <w:tcW w:type="dxa" w:w="1449"/>
          </w:tcPr>
          <w:p>
            <w:pPr>
              <w:spacing w:after="0"/>
              <w:jc w:val="left"/>
            </w:pPr>
            <w:r>
              <w:rPr>
                <w:sz w:val="16"/>
              </w:rPr>
              <w:t>Very Low</w:t>
            </w:r>
          </w:p>
        </w:tc>
        <w:tc>
          <w:tcPr>
            <w:tcW w:type="dxa" w:w="1037"/>
          </w:tcPr>
          <w:p>
            <w:pPr>
              <w:spacing w:after="0"/>
              <w:jc w:val="right"/>
            </w:pPr>
            <w:r>
              <w:rPr>
                <w:sz w:val="16"/>
              </w:rPr>
              <w:t>$3,741,902</w:t>
            </w:r>
          </w:p>
        </w:tc>
        <w:tc>
          <w:tcPr>
            <w:tcW w:type="dxa" w:w="1126"/>
          </w:tcPr>
          <w:p>
            <w:pPr>
              <w:spacing w:after="0"/>
              <w:jc w:val="right"/>
            </w:pPr>
            <w:r>
              <w:rPr>
                <w:sz w:val="16"/>
              </w:rPr>
              <w:t>$0</w:t>
            </w:r>
          </w:p>
        </w:tc>
        <w:tc>
          <w:tcPr>
            <w:tcW w:type="dxa" w:w="1481"/>
          </w:tcPr>
          <w:p>
            <w:pPr>
              <w:spacing w:after="0"/>
              <w:jc w:val="right"/>
            </w:pPr>
            <w:r>
              <w:rPr>
                <w:sz w:val="16"/>
              </w:rPr>
              <w:t>$0</w:t>
            </w:r>
          </w:p>
        </w:tc>
        <w:tc>
          <w:tcPr>
            <w:tcW w:type="dxa" w:w="1128"/>
          </w:tcPr>
          <w:p>
            <w:pPr>
              <w:spacing w:after="0"/>
              <w:jc w:val="right"/>
            </w:pPr>
            <w:r>
              <w:rPr>
                <w:sz w:val="16"/>
              </w:rPr>
              <w:t>$3,741,902</w:t>
            </w:r>
          </w:p>
        </w:tc>
        <w:tc>
          <w:tcPr>
            <w:tcW w:type="dxa" w:w="1677"/>
          </w:tcPr>
          <w:p>
            <w:pPr>
              <w:spacing w:after="0"/>
              <w:jc w:val="right"/>
            </w:pPr>
            <w:r>
              <w:rPr>
                <w:sz w:val="16"/>
              </w:rPr>
              <w:t>4</w:t>
            </w:r>
          </w:p>
        </w:tc>
        <w:tc>
          <w:tcPr>
            <w:tcW w:type="dxa" w:w="3266"/>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Hail</w:t>
            </w:r>
          </w:p>
        </w:tc>
        <w:tc>
          <w:tcPr>
            <w:tcW w:type="dxa" w:w="1220"/>
          </w:tcPr>
          <w:p>
            <w:pPr>
              <w:spacing w:after="0"/>
              <w:jc w:val="left"/>
            </w:pPr>
            <w:r>
              <w:rPr>
                <w:sz w:val="16"/>
              </w:rPr>
              <w:t>Relatively Moderate</w:t>
            </w:r>
          </w:p>
        </w:tc>
        <w:tc>
          <w:tcPr>
            <w:tcW w:type="dxa" w:w="1449"/>
          </w:tcPr>
          <w:p>
            <w:pPr>
              <w:spacing w:after="0"/>
              <w:jc w:val="left"/>
            </w:pPr>
            <w:r>
              <w:rPr>
                <w:sz w:val="16"/>
              </w:rPr>
              <w:t>Relatively Moderate</w:t>
            </w:r>
          </w:p>
        </w:tc>
        <w:tc>
          <w:tcPr>
            <w:tcW w:type="dxa" w:w="1037"/>
          </w:tcPr>
          <w:p>
            <w:pPr>
              <w:spacing w:after="0"/>
              <w:jc w:val="right"/>
            </w:pPr>
            <w:r>
              <w:rPr>
                <w:sz w:val="16"/>
              </w:rPr>
              <w:t>$1,427,941</w:t>
            </w:r>
          </w:p>
        </w:tc>
        <w:tc>
          <w:tcPr>
            <w:tcW w:type="dxa" w:w="1126"/>
          </w:tcPr>
          <w:p>
            <w:pPr>
              <w:spacing w:after="0"/>
              <w:jc w:val="right"/>
            </w:pPr>
            <w:r>
              <w:rPr>
                <w:sz w:val="16"/>
              </w:rPr>
              <w:t>$23,135</w:t>
            </w:r>
          </w:p>
        </w:tc>
        <w:tc>
          <w:tcPr>
            <w:tcW w:type="dxa" w:w="1481"/>
          </w:tcPr>
          <w:p>
            <w:pPr>
              <w:spacing w:after="0"/>
              <w:jc w:val="right"/>
            </w:pPr>
            <w:r>
              <w:rPr>
                <w:sz w:val="16"/>
              </w:rPr>
              <w:t>$22,558</w:t>
            </w:r>
          </w:p>
        </w:tc>
        <w:tc>
          <w:tcPr>
            <w:tcW w:type="dxa" w:w="1128"/>
          </w:tcPr>
          <w:p>
            <w:pPr>
              <w:spacing w:after="0"/>
              <w:jc w:val="right"/>
            </w:pPr>
            <w:r>
              <w:rPr>
                <w:sz w:val="16"/>
              </w:rPr>
              <w:t>$1,473,633</w:t>
            </w:r>
          </w:p>
        </w:tc>
        <w:tc>
          <w:tcPr>
            <w:tcW w:type="dxa" w:w="1677"/>
          </w:tcPr>
          <w:p>
            <w:pPr>
              <w:spacing w:after="0"/>
              <w:jc w:val="right"/>
            </w:pPr>
            <w:r>
              <w:rPr>
                <w:sz w:val="16"/>
              </w:rPr>
              <w:t>42</w:t>
            </w:r>
          </w:p>
        </w:tc>
        <w:tc>
          <w:tcPr>
            <w:tcW w:type="dxa" w:w="3266"/>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Cold Wave</w:t>
            </w:r>
          </w:p>
        </w:tc>
        <w:tc>
          <w:tcPr>
            <w:tcW w:type="dxa" w:w="1220"/>
          </w:tcPr>
          <w:p>
            <w:pPr>
              <w:spacing w:after="0"/>
              <w:jc w:val="left"/>
            </w:pPr>
            <w:r>
              <w:rPr>
                <w:sz w:val="16"/>
              </w:rPr>
              <w:t>Relatively Low</w:t>
            </w:r>
          </w:p>
        </w:tc>
        <w:tc>
          <w:tcPr>
            <w:tcW w:type="dxa" w:w="1449"/>
          </w:tcPr>
          <w:p>
            <w:pPr>
              <w:spacing w:after="0"/>
              <w:jc w:val="left"/>
            </w:pPr>
            <w:r>
              <w:rPr>
                <w:sz w:val="16"/>
              </w:rPr>
              <w:t>Relatively Moderate</w:t>
            </w:r>
          </w:p>
        </w:tc>
        <w:tc>
          <w:tcPr>
            <w:tcW w:type="dxa" w:w="1037"/>
          </w:tcPr>
          <w:p>
            <w:pPr>
              <w:spacing w:after="0"/>
              <w:jc w:val="right"/>
            </w:pPr>
            <w:r>
              <w:rPr>
                <w:sz w:val="16"/>
              </w:rPr>
              <w:t>$176</w:t>
            </w:r>
          </w:p>
        </w:tc>
        <w:tc>
          <w:tcPr>
            <w:tcW w:type="dxa" w:w="1126"/>
          </w:tcPr>
          <w:p>
            <w:pPr>
              <w:spacing w:after="0"/>
              <w:jc w:val="right"/>
            </w:pPr>
            <w:r>
              <w:rPr>
                <w:sz w:val="16"/>
              </w:rPr>
              <w:t>$47,435</w:t>
            </w:r>
          </w:p>
        </w:tc>
        <w:tc>
          <w:tcPr>
            <w:tcW w:type="dxa" w:w="1481"/>
          </w:tcPr>
          <w:p>
            <w:pPr>
              <w:spacing w:after="0"/>
              <w:jc w:val="right"/>
            </w:pPr>
            <w:r>
              <w:rPr>
                <w:sz w:val="16"/>
              </w:rPr>
              <w:t>$949,185</w:t>
            </w:r>
          </w:p>
        </w:tc>
        <w:tc>
          <w:tcPr>
            <w:tcW w:type="dxa" w:w="1128"/>
          </w:tcPr>
          <w:p>
            <w:pPr>
              <w:spacing w:after="0"/>
              <w:jc w:val="right"/>
            </w:pPr>
            <w:r>
              <w:rPr>
                <w:sz w:val="16"/>
              </w:rPr>
              <w:t>$996,796</w:t>
            </w:r>
          </w:p>
        </w:tc>
        <w:tc>
          <w:tcPr>
            <w:tcW w:type="dxa" w:w="1677"/>
          </w:tcPr>
          <w:p>
            <w:pPr>
              <w:spacing w:after="0"/>
              <w:jc w:val="right"/>
            </w:pPr>
            <w:r>
              <w:rPr>
                <w:sz w:val="16"/>
              </w:rPr>
              <w:t>7</w:t>
            </w:r>
          </w:p>
        </w:tc>
        <w:tc>
          <w:tcPr>
            <w:tcW w:type="dxa" w:w="3266"/>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Strong Wind</w:t>
            </w:r>
          </w:p>
        </w:tc>
        <w:tc>
          <w:tcPr>
            <w:tcW w:type="dxa" w:w="1220"/>
          </w:tcPr>
          <w:p>
            <w:pPr>
              <w:spacing w:after="0"/>
              <w:jc w:val="left"/>
            </w:pPr>
            <w:r>
              <w:rPr>
                <w:sz w:val="16"/>
              </w:rPr>
              <w:t>Relatively Moderate</w:t>
            </w:r>
          </w:p>
        </w:tc>
        <w:tc>
          <w:tcPr>
            <w:tcW w:type="dxa" w:w="1449"/>
          </w:tcPr>
          <w:p>
            <w:pPr>
              <w:spacing w:after="0"/>
              <w:jc w:val="left"/>
            </w:pPr>
            <w:r>
              <w:rPr>
                <w:sz w:val="16"/>
              </w:rPr>
              <w:t>Relatively Moderate</w:t>
            </w:r>
          </w:p>
        </w:tc>
        <w:tc>
          <w:tcPr>
            <w:tcW w:type="dxa" w:w="1037"/>
          </w:tcPr>
          <w:p>
            <w:pPr>
              <w:spacing w:after="0"/>
              <w:jc w:val="right"/>
            </w:pPr>
            <w:r>
              <w:rPr>
                <w:sz w:val="16"/>
              </w:rPr>
              <w:t>$197,626</w:t>
            </w:r>
          </w:p>
        </w:tc>
        <w:tc>
          <w:tcPr>
            <w:tcW w:type="dxa" w:w="1126"/>
          </w:tcPr>
          <w:p>
            <w:pPr>
              <w:spacing w:after="0"/>
              <w:jc w:val="right"/>
            </w:pPr>
            <w:r>
              <w:rPr>
                <w:sz w:val="16"/>
              </w:rPr>
              <w:t>$3,182</w:t>
            </w:r>
          </w:p>
        </w:tc>
        <w:tc>
          <w:tcPr>
            <w:tcW w:type="dxa" w:w="1481"/>
          </w:tcPr>
          <w:p>
            <w:pPr>
              <w:spacing w:after="0"/>
              <w:jc w:val="right"/>
            </w:pPr>
            <w:r>
              <w:rPr>
                <w:sz w:val="16"/>
              </w:rPr>
              <w:t>$587,143</w:t>
            </w:r>
          </w:p>
        </w:tc>
        <w:tc>
          <w:tcPr>
            <w:tcW w:type="dxa" w:w="1128"/>
          </w:tcPr>
          <w:p>
            <w:pPr>
              <w:spacing w:after="0"/>
              <w:jc w:val="right"/>
            </w:pPr>
            <w:r>
              <w:rPr>
                <w:sz w:val="16"/>
              </w:rPr>
              <w:t>$787,951</w:t>
            </w:r>
          </w:p>
        </w:tc>
        <w:tc>
          <w:tcPr>
            <w:tcW w:type="dxa" w:w="1677"/>
          </w:tcPr>
          <w:p>
            <w:pPr>
              <w:spacing w:after="0"/>
              <w:jc w:val="right"/>
            </w:pPr>
            <w:r>
              <w:rPr>
                <w:sz w:val="16"/>
              </w:rPr>
              <w:t>75</w:t>
            </w:r>
          </w:p>
        </w:tc>
        <w:tc>
          <w:tcPr>
            <w:tcW w:type="dxa" w:w="3266"/>
          </w:tcPr>
          <w:p>
            <w:pPr>
              <w:spacing w:after="0"/>
              <w:jc w:val="left"/>
            </w:pPr>
            <w:r>
              <w:rPr>
                <w:sz w:val="16"/>
              </w:rPr>
              <w:t>Includes 5 High Wind and 1 Strong Wind records (NOAA non-thunderstorm wind types, outside NRI's Strong Wind definition).</w:t>
            </w:r>
          </w:p>
        </w:tc>
      </w:tr>
      <w:tr>
        <w:trPr>
          <w:cantSplit/>
        </w:trPr>
        <w:tc>
          <w:tcPr>
            <w:tcW w:type="dxa" w:w="692"/>
          </w:tcPr>
          <w:p>
            <w:pPr>
              <w:spacing w:after="0"/>
              <w:jc w:val="right"/>
            </w:pPr>
            <w:r>
              <w:rPr>
                <w:sz w:val="16"/>
              </w:rPr>
              <w:t>5</w:t>
            </w:r>
          </w:p>
        </w:tc>
        <w:tc>
          <w:tcPr>
            <w:tcW w:type="dxa" w:w="1037"/>
          </w:tcPr>
          <w:p>
            <w:pPr>
              <w:spacing w:after="0"/>
              <w:jc w:val="left"/>
            </w:pPr>
            <w:r>
              <w:rPr>
                <w:sz w:val="16"/>
              </w:rPr>
              <w:t>Tornado</w:t>
            </w:r>
          </w:p>
        </w:tc>
        <w:tc>
          <w:tcPr>
            <w:tcW w:type="dxa" w:w="1220"/>
          </w:tcPr>
          <w:p>
            <w:pPr>
              <w:spacing w:after="0"/>
              <w:jc w:val="left"/>
            </w:pPr>
            <w:r>
              <w:rPr>
                <w:sz w:val="16"/>
              </w:rPr>
              <w:t>Relatively Low</w:t>
            </w:r>
          </w:p>
        </w:tc>
        <w:tc>
          <w:tcPr>
            <w:tcW w:type="dxa" w:w="1449"/>
          </w:tcPr>
          <w:p>
            <w:pPr>
              <w:spacing w:after="0"/>
              <w:jc w:val="left"/>
            </w:pPr>
            <w:r>
              <w:rPr>
                <w:sz w:val="16"/>
              </w:rPr>
              <w:t>Relatively Low</w:t>
            </w:r>
          </w:p>
        </w:tc>
        <w:tc>
          <w:tcPr>
            <w:tcW w:type="dxa" w:w="1037"/>
          </w:tcPr>
          <w:p>
            <w:pPr>
              <w:spacing w:after="0"/>
              <w:jc w:val="right"/>
            </w:pPr>
            <w:r>
              <w:rPr>
                <w:sz w:val="16"/>
              </w:rPr>
              <w:t>$209,800</w:t>
            </w:r>
          </w:p>
        </w:tc>
        <w:tc>
          <w:tcPr>
            <w:tcW w:type="dxa" w:w="1126"/>
          </w:tcPr>
          <w:p>
            <w:pPr>
              <w:spacing w:after="0"/>
              <w:jc w:val="right"/>
            </w:pPr>
            <w:r>
              <w:rPr>
                <w:sz w:val="16"/>
              </w:rPr>
              <w:t>$820</w:t>
            </w:r>
          </w:p>
        </w:tc>
        <w:tc>
          <w:tcPr>
            <w:tcW w:type="dxa" w:w="1481"/>
          </w:tcPr>
          <w:p>
            <w:pPr>
              <w:spacing w:after="0"/>
              <w:jc w:val="right"/>
            </w:pPr>
            <w:r>
              <w:rPr>
                <w:sz w:val="16"/>
              </w:rPr>
              <w:t>$293,575</w:t>
            </w:r>
          </w:p>
        </w:tc>
        <w:tc>
          <w:tcPr>
            <w:tcW w:type="dxa" w:w="1128"/>
          </w:tcPr>
          <w:p>
            <w:pPr>
              <w:spacing w:after="0"/>
              <w:jc w:val="right"/>
            </w:pPr>
            <w:r>
              <w:rPr>
                <w:sz w:val="16"/>
              </w:rPr>
              <w:t>$504,196</w:t>
            </w:r>
          </w:p>
        </w:tc>
        <w:tc>
          <w:tcPr>
            <w:tcW w:type="dxa" w:w="1677"/>
          </w:tcPr>
          <w:p>
            <w:pPr>
              <w:spacing w:after="0"/>
              <w:jc w:val="right"/>
            </w:pPr>
            <w:r>
              <w:rPr>
                <w:sz w:val="16"/>
              </w:rPr>
              <w:t>5</w:t>
            </w:r>
          </w:p>
        </w:tc>
        <w:tc>
          <w:tcPr>
            <w:tcW w:type="dxa" w:w="3266"/>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Lightning</w:t>
            </w:r>
          </w:p>
        </w:tc>
        <w:tc>
          <w:tcPr>
            <w:tcW w:type="dxa" w:w="1220"/>
          </w:tcPr>
          <w:p>
            <w:pPr>
              <w:spacing w:after="0"/>
              <w:jc w:val="left"/>
            </w:pPr>
            <w:r>
              <w:rPr>
                <w:sz w:val="16"/>
              </w:rPr>
              <w:t>Relatively Moderate</w:t>
            </w:r>
          </w:p>
        </w:tc>
        <w:tc>
          <w:tcPr>
            <w:tcW w:type="dxa" w:w="1449"/>
          </w:tcPr>
          <w:p>
            <w:pPr>
              <w:spacing w:after="0"/>
              <w:jc w:val="left"/>
            </w:pPr>
            <w:r>
              <w:rPr>
                <w:sz w:val="16"/>
              </w:rPr>
              <w:t>Relatively Low</w:t>
            </w:r>
          </w:p>
        </w:tc>
        <w:tc>
          <w:tcPr>
            <w:tcW w:type="dxa" w:w="1037"/>
          </w:tcPr>
          <w:p>
            <w:pPr>
              <w:spacing w:after="0"/>
              <w:jc w:val="right"/>
            </w:pPr>
            <w:r>
              <w:rPr>
                <w:sz w:val="16"/>
              </w:rPr>
              <w:t>$5,671</w:t>
            </w:r>
          </w:p>
        </w:tc>
        <w:tc>
          <w:tcPr>
            <w:tcW w:type="dxa" w:w="1126"/>
          </w:tcPr>
          <w:p>
            <w:pPr>
              <w:spacing w:after="0"/>
              <w:jc w:val="right"/>
            </w:pPr>
            <w:r>
              <w:rPr>
                <w:sz w:val="16"/>
              </w:rPr>
              <w:t>n/a</w:t>
            </w:r>
          </w:p>
        </w:tc>
        <w:tc>
          <w:tcPr>
            <w:tcW w:type="dxa" w:w="1481"/>
          </w:tcPr>
          <w:p>
            <w:pPr>
              <w:spacing w:after="0"/>
              <w:jc w:val="right"/>
            </w:pPr>
            <w:r>
              <w:rPr>
                <w:sz w:val="16"/>
              </w:rPr>
              <w:t>$293,571</w:t>
            </w:r>
          </w:p>
        </w:tc>
        <w:tc>
          <w:tcPr>
            <w:tcW w:type="dxa" w:w="1128"/>
          </w:tcPr>
          <w:p>
            <w:pPr>
              <w:spacing w:after="0"/>
              <w:jc w:val="right"/>
            </w:pPr>
            <w:r>
              <w:rPr>
                <w:sz w:val="16"/>
              </w:rPr>
              <w:t>$299,243</w:t>
            </w:r>
          </w:p>
        </w:tc>
        <w:tc>
          <w:tcPr>
            <w:tcW w:type="dxa" w:w="1677"/>
          </w:tcPr>
          <w:p>
            <w:pPr>
              <w:spacing w:after="0"/>
              <w:jc w:val="right"/>
            </w:pPr>
            <w:r>
              <w:rPr>
                <w:sz w:val="16"/>
              </w:rPr>
              <w:t>2</w:t>
            </w:r>
          </w:p>
        </w:tc>
        <w:tc>
          <w:tcPr>
            <w:tcW w:type="dxa" w:w="3266"/>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Winter Weather</w:t>
            </w:r>
          </w:p>
        </w:tc>
        <w:tc>
          <w:tcPr>
            <w:tcW w:type="dxa" w:w="1220"/>
          </w:tcPr>
          <w:p>
            <w:pPr>
              <w:spacing w:after="0"/>
              <w:jc w:val="left"/>
            </w:pPr>
            <w:r>
              <w:rPr>
                <w:sz w:val="16"/>
              </w:rPr>
              <w:t>Relatively Moderate</w:t>
            </w:r>
          </w:p>
        </w:tc>
        <w:tc>
          <w:tcPr>
            <w:tcW w:type="dxa" w:w="1449"/>
          </w:tcPr>
          <w:p>
            <w:pPr>
              <w:spacing w:after="0"/>
              <w:jc w:val="left"/>
            </w:pPr>
            <w:r>
              <w:rPr>
                <w:sz w:val="16"/>
              </w:rPr>
              <w:t>Relatively Moderate</w:t>
            </w:r>
          </w:p>
        </w:tc>
        <w:tc>
          <w:tcPr>
            <w:tcW w:type="dxa" w:w="1037"/>
          </w:tcPr>
          <w:p>
            <w:pPr>
              <w:spacing w:after="0"/>
              <w:jc w:val="right"/>
            </w:pPr>
            <w:r>
              <w:rPr>
                <w:sz w:val="16"/>
              </w:rPr>
              <w:t>$4,262</w:t>
            </w:r>
          </w:p>
        </w:tc>
        <w:tc>
          <w:tcPr>
            <w:tcW w:type="dxa" w:w="1126"/>
          </w:tcPr>
          <w:p>
            <w:pPr>
              <w:spacing w:after="0"/>
              <w:jc w:val="right"/>
            </w:pPr>
            <w:r>
              <w:rPr>
                <w:sz w:val="16"/>
              </w:rPr>
              <w:t>$290</w:t>
            </w:r>
          </w:p>
        </w:tc>
        <w:tc>
          <w:tcPr>
            <w:tcW w:type="dxa" w:w="1481"/>
          </w:tcPr>
          <w:p>
            <w:pPr>
              <w:spacing w:after="0"/>
              <w:jc w:val="right"/>
            </w:pPr>
            <w:r>
              <w:rPr>
                <w:sz w:val="16"/>
              </w:rPr>
              <w:t>$154,257</w:t>
            </w:r>
          </w:p>
        </w:tc>
        <w:tc>
          <w:tcPr>
            <w:tcW w:type="dxa" w:w="1128"/>
          </w:tcPr>
          <w:p>
            <w:pPr>
              <w:spacing w:after="0"/>
              <w:jc w:val="right"/>
            </w:pPr>
            <w:r>
              <w:rPr>
                <w:sz w:val="16"/>
              </w:rPr>
              <w:t>$158,809</w:t>
            </w:r>
          </w:p>
        </w:tc>
        <w:tc>
          <w:tcPr>
            <w:tcW w:type="dxa" w:w="1677"/>
          </w:tcPr>
          <w:p>
            <w:pPr>
              <w:spacing w:after="0"/>
              <w:jc w:val="right"/>
            </w:pPr>
            <w:r>
              <w:rPr>
                <w:sz w:val="16"/>
              </w:rPr>
              <w:t>61</w:t>
            </w:r>
          </w:p>
        </w:tc>
        <w:tc>
          <w:tcPr>
            <w:tcW w:type="dxa" w:w="3266"/>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Wildfire</w:t>
            </w:r>
          </w:p>
        </w:tc>
        <w:tc>
          <w:tcPr>
            <w:tcW w:type="dxa" w:w="1220"/>
          </w:tcPr>
          <w:p>
            <w:pPr>
              <w:spacing w:after="0"/>
              <w:jc w:val="left"/>
            </w:pPr>
            <w:r>
              <w:rPr>
                <w:sz w:val="16"/>
              </w:rPr>
              <w:t>Very Low</w:t>
            </w:r>
          </w:p>
        </w:tc>
        <w:tc>
          <w:tcPr>
            <w:tcW w:type="dxa" w:w="1449"/>
          </w:tcPr>
          <w:p>
            <w:pPr>
              <w:spacing w:after="0"/>
              <w:jc w:val="left"/>
            </w:pPr>
            <w:r>
              <w:rPr>
                <w:sz w:val="16"/>
              </w:rPr>
              <w:t>Very Low</w:t>
            </w:r>
          </w:p>
        </w:tc>
        <w:tc>
          <w:tcPr>
            <w:tcW w:type="dxa" w:w="1037"/>
          </w:tcPr>
          <w:p>
            <w:pPr>
              <w:spacing w:after="0"/>
              <w:jc w:val="right"/>
            </w:pPr>
            <w:r>
              <w:rPr>
                <w:sz w:val="16"/>
              </w:rPr>
              <w:t>$59,744</w:t>
            </w:r>
          </w:p>
        </w:tc>
        <w:tc>
          <w:tcPr>
            <w:tcW w:type="dxa" w:w="1126"/>
          </w:tcPr>
          <w:p>
            <w:pPr>
              <w:spacing w:after="0"/>
              <w:jc w:val="right"/>
            </w:pPr>
            <w:r>
              <w:rPr>
                <w:sz w:val="16"/>
              </w:rPr>
              <w:t>$43</w:t>
            </w:r>
          </w:p>
        </w:tc>
        <w:tc>
          <w:tcPr>
            <w:tcW w:type="dxa" w:w="1481"/>
          </w:tcPr>
          <w:p>
            <w:pPr>
              <w:spacing w:after="0"/>
              <w:jc w:val="right"/>
            </w:pPr>
            <w:r>
              <w:rPr>
                <w:sz w:val="16"/>
              </w:rPr>
              <w:t>$4,689</w:t>
            </w:r>
          </w:p>
        </w:tc>
        <w:tc>
          <w:tcPr>
            <w:tcW w:type="dxa" w:w="1128"/>
          </w:tcPr>
          <w:p>
            <w:pPr>
              <w:spacing w:after="0"/>
              <w:jc w:val="right"/>
            </w:pPr>
            <w:r>
              <w:rPr>
                <w:sz w:val="16"/>
              </w:rPr>
              <w:t>$64,476</w:t>
            </w:r>
          </w:p>
        </w:tc>
        <w:tc>
          <w:tcPr>
            <w:tcW w:type="dxa" w:w="1677"/>
          </w:tcPr>
          <w:p>
            <w:pPr>
              <w:spacing w:after="0"/>
              <w:jc w:val="right"/>
            </w:pPr>
            <w:r>
              <w:rPr>
                <w:sz w:val="16"/>
              </w:rPr>
              <w:t>0</w:t>
            </w:r>
          </w:p>
        </w:tc>
        <w:tc>
          <w:tcPr>
            <w:tcW w:type="dxa" w:w="3266"/>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9</w:t>
            </w:r>
          </w:p>
        </w:tc>
        <w:tc>
          <w:tcPr>
            <w:tcW w:type="dxa" w:w="1037"/>
          </w:tcPr>
          <w:p>
            <w:pPr>
              <w:spacing w:after="0"/>
              <w:jc w:val="left"/>
            </w:pPr>
            <w:r>
              <w:rPr>
                <w:sz w:val="16"/>
              </w:rPr>
              <w:t>Heat Wave</w:t>
            </w:r>
          </w:p>
        </w:tc>
        <w:tc>
          <w:tcPr>
            <w:tcW w:type="dxa" w:w="1220"/>
          </w:tcPr>
          <w:p>
            <w:pPr>
              <w:spacing w:after="0"/>
              <w:jc w:val="left"/>
            </w:pPr>
            <w:r>
              <w:rPr>
                <w:sz w:val="16"/>
              </w:rPr>
              <w:t>Very Low</w:t>
            </w:r>
          </w:p>
        </w:tc>
        <w:tc>
          <w:tcPr>
            <w:tcW w:type="dxa" w:w="1449"/>
          </w:tcPr>
          <w:p>
            <w:pPr>
              <w:spacing w:after="0"/>
              <w:jc w:val="left"/>
            </w:pPr>
            <w:r>
              <w:rPr>
                <w:sz w:val="16"/>
              </w:rPr>
              <w:t>Very Low</w:t>
            </w:r>
          </w:p>
        </w:tc>
        <w:tc>
          <w:tcPr>
            <w:tcW w:type="dxa" w:w="1037"/>
          </w:tcPr>
          <w:p>
            <w:pPr>
              <w:spacing w:after="0"/>
              <w:jc w:val="right"/>
            </w:pPr>
            <w:r>
              <w:rPr>
                <w:sz w:val="16"/>
              </w:rPr>
              <w:t>$505</w:t>
            </w:r>
          </w:p>
        </w:tc>
        <w:tc>
          <w:tcPr>
            <w:tcW w:type="dxa" w:w="1126"/>
          </w:tcPr>
          <w:p>
            <w:pPr>
              <w:spacing w:after="0"/>
              <w:jc w:val="right"/>
            </w:pPr>
            <w:r>
              <w:rPr>
                <w:sz w:val="16"/>
              </w:rPr>
              <w:t>under $1</w:t>
            </w:r>
          </w:p>
        </w:tc>
        <w:tc>
          <w:tcPr>
            <w:tcW w:type="dxa" w:w="1481"/>
          </w:tcPr>
          <w:p>
            <w:pPr>
              <w:spacing w:after="0"/>
              <w:jc w:val="right"/>
            </w:pPr>
            <w:r>
              <w:rPr>
                <w:sz w:val="16"/>
              </w:rPr>
              <w:t>$32,270</w:t>
            </w:r>
          </w:p>
        </w:tc>
        <w:tc>
          <w:tcPr>
            <w:tcW w:type="dxa" w:w="1128"/>
          </w:tcPr>
          <w:p>
            <w:pPr>
              <w:spacing w:after="0"/>
              <w:jc w:val="right"/>
            </w:pPr>
            <w:r>
              <w:rPr>
                <w:sz w:val="16"/>
              </w:rPr>
              <w:t>$32,775</w:t>
            </w:r>
          </w:p>
        </w:tc>
        <w:tc>
          <w:tcPr>
            <w:tcW w:type="dxa" w:w="1677"/>
          </w:tcPr>
          <w:p>
            <w:pPr>
              <w:spacing w:after="0"/>
              <w:jc w:val="right"/>
            </w:pPr>
            <w:r>
              <w:rPr>
                <w:sz w:val="16"/>
              </w:rPr>
              <w:t>2</w:t>
            </w:r>
          </w:p>
        </w:tc>
        <w:tc>
          <w:tcPr>
            <w:tcW w:type="dxa" w:w="3266"/>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Earthquake</w:t>
            </w:r>
          </w:p>
        </w:tc>
        <w:tc>
          <w:tcPr>
            <w:tcW w:type="dxa" w:w="1220"/>
          </w:tcPr>
          <w:p>
            <w:pPr>
              <w:spacing w:after="0"/>
              <w:jc w:val="left"/>
            </w:pPr>
            <w:r>
              <w:rPr>
                <w:sz w:val="16"/>
              </w:rPr>
              <w:t>Very Low</w:t>
            </w:r>
          </w:p>
        </w:tc>
        <w:tc>
          <w:tcPr>
            <w:tcW w:type="dxa" w:w="1449"/>
          </w:tcPr>
          <w:p>
            <w:pPr>
              <w:spacing w:after="0"/>
              <w:jc w:val="left"/>
            </w:pPr>
            <w:r>
              <w:rPr>
                <w:sz w:val="16"/>
              </w:rPr>
              <w:t>Very Low</w:t>
            </w:r>
          </w:p>
        </w:tc>
        <w:tc>
          <w:tcPr>
            <w:tcW w:type="dxa" w:w="1037"/>
          </w:tcPr>
          <w:p>
            <w:pPr>
              <w:spacing w:after="0"/>
              <w:jc w:val="right"/>
            </w:pPr>
            <w:r>
              <w:rPr>
                <w:sz w:val="16"/>
              </w:rPr>
              <w:t>$13,214</w:t>
            </w:r>
          </w:p>
        </w:tc>
        <w:tc>
          <w:tcPr>
            <w:tcW w:type="dxa" w:w="1126"/>
          </w:tcPr>
          <w:p>
            <w:pPr>
              <w:spacing w:after="0"/>
              <w:jc w:val="right"/>
            </w:pPr>
            <w:r>
              <w:rPr>
                <w:sz w:val="16"/>
              </w:rPr>
              <w:t>n/a</w:t>
            </w:r>
          </w:p>
        </w:tc>
        <w:tc>
          <w:tcPr>
            <w:tcW w:type="dxa" w:w="1481"/>
          </w:tcPr>
          <w:p>
            <w:pPr>
              <w:spacing w:after="0"/>
              <w:jc w:val="right"/>
            </w:pPr>
            <w:r>
              <w:rPr>
                <w:sz w:val="16"/>
              </w:rPr>
              <w:t>$3,252</w:t>
            </w:r>
          </w:p>
        </w:tc>
        <w:tc>
          <w:tcPr>
            <w:tcW w:type="dxa" w:w="1128"/>
          </w:tcPr>
          <w:p>
            <w:pPr>
              <w:spacing w:after="0"/>
              <w:jc w:val="right"/>
            </w:pPr>
            <w:r>
              <w:rPr>
                <w:sz w:val="16"/>
              </w:rPr>
              <w:t>$16,466</w:t>
            </w:r>
          </w:p>
        </w:tc>
        <w:tc>
          <w:tcPr>
            <w:tcW w:type="dxa" w:w="1677"/>
          </w:tcPr>
          <w:p>
            <w:pPr>
              <w:spacing w:after="0"/>
              <w:jc w:val="right"/>
            </w:pPr>
          </w:p>
        </w:tc>
        <w:tc>
          <w:tcPr>
            <w:tcW w:type="dxa" w:w="3266"/>
          </w:tcPr>
          <w:p>
            <w:pPr>
              <w:spacing w:after="0"/>
              <w:jc w:val="left"/>
            </w:pPr>
            <w:r>
              <w:rPr>
                <w:sz w:val="16"/>
              </w:rPr>
              <w:t>Storm Events does not record earthquakes.</w:t>
            </w:r>
          </w:p>
        </w:tc>
      </w:tr>
      <w:tr>
        <w:trPr>
          <w:cantSplit/>
        </w:trPr>
        <w:tc>
          <w:tcPr>
            <w:tcW w:type="dxa" w:w="692"/>
          </w:tcPr>
          <w:p>
            <w:pPr>
              <w:spacing w:after="0"/>
              <w:jc w:val="right"/>
            </w:pPr>
            <w:r>
              <w:rPr>
                <w:sz w:val="16"/>
              </w:rPr>
              <w:t>11</w:t>
            </w:r>
          </w:p>
        </w:tc>
        <w:tc>
          <w:tcPr>
            <w:tcW w:type="dxa" w:w="1037"/>
          </w:tcPr>
          <w:p>
            <w:pPr>
              <w:spacing w:after="0"/>
              <w:jc w:val="left"/>
            </w:pPr>
            <w:r>
              <w:rPr>
                <w:sz w:val="16"/>
              </w:rPr>
              <w:t>Ice Storm</w:t>
            </w:r>
          </w:p>
        </w:tc>
        <w:tc>
          <w:tcPr>
            <w:tcW w:type="dxa" w:w="1220"/>
          </w:tcPr>
          <w:p>
            <w:pPr>
              <w:spacing w:after="0"/>
              <w:jc w:val="left"/>
            </w:pPr>
            <w:r>
              <w:rPr>
                <w:sz w:val="16"/>
              </w:rPr>
              <w:t>Very Low</w:t>
            </w:r>
          </w:p>
        </w:tc>
        <w:tc>
          <w:tcPr>
            <w:tcW w:type="dxa" w:w="1449"/>
          </w:tcPr>
          <w:p>
            <w:pPr>
              <w:spacing w:after="0"/>
              <w:jc w:val="left"/>
            </w:pPr>
            <w:r>
              <w:rPr>
                <w:sz w:val="16"/>
              </w:rPr>
              <w:t>Very Low</w:t>
            </w:r>
          </w:p>
        </w:tc>
        <w:tc>
          <w:tcPr>
            <w:tcW w:type="dxa" w:w="1037"/>
          </w:tcPr>
          <w:p>
            <w:pPr>
              <w:spacing w:after="0"/>
              <w:jc w:val="right"/>
            </w:pPr>
            <w:r>
              <w:rPr>
                <w:sz w:val="16"/>
              </w:rPr>
              <w:t>$11,296</w:t>
            </w:r>
          </w:p>
        </w:tc>
        <w:tc>
          <w:tcPr>
            <w:tcW w:type="dxa" w:w="1126"/>
          </w:tcPr>
          <w:p>
            <w:pPr>
              <w:spacing w:after="0"/>
              <w:jc w:val="right"/>
            </w:pPr>
            <w:r>
              <w:rPr>
                <w:sz w:val="16"/>
              </w:rPr>
              <w:t>n/a</w:t>
            </w:r>
          </w:p>
        </w:tc>
        <w:tc>
          <w:tcPr>
            <w:tcW w:type="dxa" w:w="1481"/>
          </w:tcPr>
          <w:p>
            <w:pPr>
              <w:spacing w:after="0"/>
              <w:jc w:val="right"/>
            </w:pPr>
            <w:r>
              <w:rPr>
                <w:sz w:val="16"/>
              </w:rPr>
              <w:t>$3,317</w:t>
            </w:r>
          </w:p>
        </w:tc>
        <w:tc>
          <w:tcPr>
            <w:tcW w:type="dxa" w:w="1128"/>
          </w:tcPr>
          <w:p>
            <w:pPr>
              <w:spacing w:after="0"/>
              <w:jc w:val="right"/>
            </w:pPr>
            <w:r>
              <w:rPr>
                <w:sz w:val="16"/>
              </w:rPr>
              <w:t>$14,613</w:t>
            </w:r>
          </w:p>
        </w:tc>
        <w:tc>
          <w:tcPr>
            <w:tcW w:type="dxa" w:w="1677"/>
          </w:tcPr>
          <w:p>
            <w:pPr>
              <w:spacing w:after="0"/>
              <w:jc w:val="right"/>
            </w:pPr>
            <w:r>
              <w:rPr>
                <w:sz w:val="16"/>
              </w:rPr>
              <w:t>3</w:t>
            </w:r>
          </w:p>
        </w:tc>
        <w:tc>
          <w:tcPr>
            <w:tcW w:type="dxa" w:w="3266"/>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Hurricane</w:t>
            </w:r>
          </w:p>
        </w:tc>
        <w:tc>
          <w:tcPr>
            <w:tcW w:type="dxa" w:w="1220"/>
          </w:tcPr>
          <w:p>
            <w:pPr>
              <w:spacing w:after="0"/>
              <w:jc w:val="left"/>
            </w:pPr>
            <w:r>
              <w:rPr>
                <w:sz w:val="16"/>
              </w:rPr>
              <w:t>Very Low</w:t>
            </w:r>
          </w:p>
        </w:tc>
        <w:tc>
          <w:tcPr>
            <w:tcW w:type="dxa" w:w="1449"/>
          </w:tcPr>
          <w:p>
            <w:pPr>
              <w:spacing w:after="0"/>
              <w:jc w:val="left"/>
            </w:pPr>
            <w:r>
              <w:rPr>
                <w:sz w:val="16"/>
              </w:rPr>
              <w:t>Very Low</w:t>
            </w:r>
          </w:p>
        </w:tc>
        <w:tc>
          <w:tcPr>
            <w:tcW w:type="dxa" w:w="1037"/>
          </w:tcPr>
          <w:p>
            <w:pPr>
              <w:spacing w:after="0"/>
              <w:jc w:val="right"/>
            </w:pPr>
            <w:r>
              <w:rPr>
                <w:sz w:val="16"/>
              </w:rPr>
              <w:t>$6,522</w:t>
            </w:r>
          </w:p>
        </w:tc>
        <w:tc>
          <w:tcPr>
            <w:tcW w:type="dxa" w:w="1126"/>
          </w:tcPr>
          <w:p>
            <w:pPr>
              <w:spacing w:after="0"/>
              <w:jc w:val="right"/>
            </w:pPr>
            <w:r>
              <w:rPr>
                <w:sz w:val="16"/>
              </w:rPr>
              <w:t>$1,671</w:t>
            </w:r>
          </w:p>
        </w:tc>
        <w:tc>
          <w:tcPr>
            <w:tcW w:type="dxa" w:w="1481"/>
          </w:tcPr>
          <w:p>
            <w:pPr>
              <w:spacing w:after="0"/>
              <w:jc w:val="right"/>
            </w:pPr>
            <w:r>
              <w:rPr>
                <w:sz w:val="16"/>
              </w:rPr>
              <w:t>$5</w:t>
            </w:r>
          </w:p>
        </w:tc>
        <w:tc>
          <w:tcPr>
            <w:tcW w:type="dxa" w:w="1128"/>
          </w:tcPr>
          <w:p>
            <w:pPr>
              <w:spacing w:after="0"/>
              <w:jc w:val="right"/>
            </w:pPr>
            <w:r>
              <w:rPr>
                <w:sz w:val="16"/>
              </w:rPr>
              <w:t>$8,198</w:t>
            </w:r>
          </w:p>
        </w:tc>
        <w:tc>
          <w:tcPr>
            <w:tcW w:type="dxa" w:w="1677"/>
          </w:tcPr>
          <w:p>
            <w:pPr>
              <w:spacing w:after="0"/>
              <w:jc w:val="right"/>
            </w:pPr>
            <w:r>
              <w:rPr>
                <w:sz w:val="16"/>
              </w:rPr>
              <w:t>0</w:t>
            </w:r>
          </w:p>
        </w:tc>
        <w:tc>
          <w:tcPr>
            <w:tcW w:type="dxa" w:w="3266"/>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20"/>
          </w:tcPr>
          <w:p>
            <w:pPr>
              <w:spacing w:after="0"/>
              <w:jc w:val="left"/>
            </w:pPr>
            <w:r>
              <w:rPr>
                <w:sz w:val="16"/>
              </w:rPr>
              <w:t>Relatively Low</w:t>
            </w:r>
          </w:p>
        </w:tc>
        <w:tc>
          <w:tcPr>
            <w:tcW w:type="dxa" w:w="1449"/>
          </w:tcPr>
          <w:p>
            <w:pPr>
              <w:spacing w:after="0"/>
              <w:jc w:val="left"/>
            </w:pPr>
            <w:r>
              <w:rPr>
                <w:sz w:val="16"/>
              </w:rPr>
              <w:t>Very Low</w:t>
            </w:r>
          </w:p>
        </w:tc>
        <w:tc>
          <w:tcPr>
            <w:tcW w:type="dxa" w:w="1037"/>
          </w:tcPr>
          <w:p>
            <w:pPr>
              <w:spacing w:after="0"/>
              <w:jc w:val="right"/>
            </w:pPr>
            <w:r>
              <w:rPr>
                <w:sz w:val="16"/>
              </w:rPr>
              <w:t>$187</w:t>
            </w:r>
          </w:p>
        </w:tc>
        <w:tc>
          <w:tcPr>
            <w:tcW w:type="dxa" w:w="1126"/>
          </w:tcPr>
          <w:p>
            <w:pPr>
              <w:spacing w:after="0"/>
              <w:jc w:val="right"/>
            </w:pPr>
            <w:r>
              <w:rPr>
                <w:sz w:val="16"/>
              </w:rPr>
              <w:t>n/a</w:t>
            </w:r>
          </w:p>
        </w:tc>
        <w:tc>
          <w:tcPr>
            <w:tcW w:type="dxa" w:w="1481"/>
          </w:tcPr>
          <w:p>
            <w:pPr>
              <w:spacing w:after="0"/>
              <w:jc w:val="right"/>
            </w:pPr>
            <w:r>
              <w:rPr>
                <w:sz w:val="16"/>
              </w:rPr>
              <w:t>$2,560</w:t>
            </w:r>
          </w:p>
        </w:tc>
        <w:tc>
          <w:tcPr>
            <w:tcW w:type="dxa" w:w="1128"/>
          </w:tcPr>
          <w:p>
            <w:pPr>
              <w:spacing w:after="0"/>
              <w:jc w:val="right"/>
            </w:pPr>
            <w:r>
              <w:rPr>
                <w:sz w:val="16"/>
              </w:rPr>
              <w:t>$2,748</w:t>
            </w:r>
          </w:p>
        </w:tc>
        <w:tc>
          <w:tcPr>
            <w:tcW w:type="dxa" w:w="1677"/>
          </w:tcPr>
          <w:p>
            <w:pPr>
              <w:spacing w:after="0"/>
              <w:jc w:val="right"/>
            </w:pPr>
            <w:r>
              <w:rPr>
                <w:sz w:val="16"/>
              </w:rPr>
              <w:t>0</w:t>
            </w:r>
          </w:p>
        </w:tc>
        <w:tc>
          <w:tcPr>
            <w:tcW w:type="dxa" w:w="3266"/>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Drought</w:t>
            </w:r>
          </w:p>
        </w:tc>
        <w:tc>
          <w:tcPr>
            <w:tcW w:type="dxa" w:w="1220"/>
          </w:tcPr>
          <w:p>
            <w:pPr>
              <w:spacing w:after="0"/>
              <w:jc w:val="left"/>
            </w:pPr>
            <w:r>
              <w:rPr>
                <w:sz w:val="16"/>
              </w:rPr>
              <w:t>No Rating</w:t>
            </w:r>
          </w:p>
        </w:tc>
        <w:tc>
          <w:tcPr>
            <w:tcW w:type="dxa" w:w="144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481"/>
          </w:tcPr>
          <w:p>
            <w:pPr>
              <w:spacing w:after="0"/>
              <w:jc w:val="right"/>
            </w:pPr>
            <w:r>
              <w:rPr>
                <w:sz w:val="16"/>
              </w:rPr>
              <w:t>n/a</w:t>
            </w:r>
          </w:p>
        </w:tc>
        <w:tc>
          <w:tcPr>
            <w:tcW w:type="dxa" w:w="1128"/>
          </w:tcPr>
          <w:p>
            <w:pPr>
              <w:spacing w:after="0"/>
              <w:jc w:val="right"/>
            </w:pPr>
            <w:r>
              <w:rPr>
                <w:sz w:val="16"/>
              </w:rPr>
              <w:t>$0</w:t>
            </w:r>
          </w:p>
        </w:tc>
        <w:tc>
          <w:tcPr>
            <w:tcW w:type="dxa" w:w="1677"/>
          </w:tcPr>
          <w:p>
            <w:pPr>
              <w:spacing w:after="0"/>
              <w:jc w:val="right"/>
            </w:pPr>
            <w:r>
              <w:rPr>
                <w:sz w:val="16"/>
              </w:rPr>
              <w:t>0</w:t>
            </w:r>
          </w:p>
        </w:tc>
        <w:tc>
          <w:tcPr>
            <w:tcW w:type="dxa" w:w="3266"/>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9505 (Very Low, 24.4); tract 9504 (Very Low, 13.2); tract 9506 (Very Low, 12.3)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9505 (Very Low, 42.3); tract 9504 (Very Low, 38.1); tract 9502 (Very Low, 37.4)</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9502 (Relatively Low, 94.0); tract 9501 (Relatively Low, 92.3); tract 9506 (Relatively Low, 86.6)</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9505 (Relatively Moderate, 69.8); tract 9502 (Relatively Moderate, 59.2); tract 9506 (Relatively Moderate, 56.2)</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9502 (Relatively Moderate, 90.8); tract 9504 (Relatively Low, 84.4); tract 9501 (Relatively Low, 84.0)</w:t>
            </w:r>
          </w:p>
        </w:tc>
      </w:tr>
    </w:tbl>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4"/>
        <w:gridCol w:w="1881"/>
        <w:gridCol w:w="1752"/>
        <w:gridCol w:w="1971"/>
        <w:gridCol w:w="1470"/>
        <w:gridCol w:w="1480"/>
        <w:gridCol w:w="1845"/>
        <w:gridCol w:w="1849"/>
      </w:tblGrid>
      <w:tr>
        <w:trPr>
          <w:cantSplit/>
          <w:tblHeader/>
        </w:trPr>
        <w:tc>
          <w:tcPr>
            <w:tcW w:type="dxa" w:w="1864"/>
            <w:shd w:val="clear" w:color="auto" w:fill="E8E8E8"/>
          </w:tcPr>
          <w:p>
            <w:pPr>
              <w:spacing w:after="0"/>
              <w:jc w:val="left"/>
            </w:pPr>
            <w:r>
              <w:rPr>
                <w:b/>
                <w:sz w:val="16"/>
              </w:rPr>
              <w:t>Hazard</w:t>
            </w:r>
          </w:p>
        </w:tc>
        <w:tc>
          <w:tcPr>
            <w:tcW w:type="dxa" w:w="1881"/>
            <w:shd w:val="clear" w:color="auto" w:fill="E8E8E8"/>
          </w:tcPr>
          <w:p>
            <w:pPr>
              <w:spacing w:after="0"/>
              <w:jc w:val="left"/>
            </w:pPr>
            <w:r>
              <w:rPr>
                <w:b/>
                <w:sz w:val="16"/>
              </w:rPr>
              <w:t>Scale</w:t>
            </w:r>
          </w:p>
        </w:tc>
        <w:tc>
          <w:tcPr>
            <w:tcW w:type="dxa" w:w="175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1"/>
            <w:shd w:val="clear" w:color="auto" w:fill="E8E8E8"/>
          </w:tcPr>
          <w:p>
            <w:pPr>
              <w:spacing w:after="0"/>
              <w:jc w:val="left"/>
            </w:pPr>
            <w:r>
              <w:rPr>
                <w:b/>
                <w:sz w:val="16"/>
              </w:rPr>
              <w:t>Observed range</w:t>
            </w:r>
          </w:p>
        </w:tc>
        <w:tc>
          <w:tcPr>
            <w:tcW w:type="dxa" w:w="1470"/>
            <w:shd w:val="clear" w:color="auto" w:fill="E8E8E8"/>
          </w:tcPr>
          <w:p>
            <w:pPr>
              <w:spacing w:after="0"/>
              <w:jc w:val="left"/>
            </w:pPr>
            <w:r>
              <w:rPr>
                <w:b/>
                <w:sz w:val="16"/>
              </w:rPr>
              <w:t>Worst recorded event</w:t>
            </w:r>
          </w:p>
        </w:tc>
        <w:tc>
          <w:tcPr>
            <w:tcW w:type="dxa" w:w="1480"/>
            <w:shd w:val="clear" w:color="auto" w:fill="E8E8E8"/>
          </w:tcPr>
          <w:p>
            <w:pPr>
              <w:spacing w:after="0"/>
              <w:jc w:val="left"/>
            </w:pPr>
            <w:r>
              <w:rPr>
                <w:b/>
                <w:sz w:val="16"/>
              </w:rPr>
              <w:t>Most damaging (when different)</w:t>
            </w:r>
          </w:p>
        </w:tc>
        <w:tc>
          <w:tcPr>
            <w:tcW w:type="dxa" w:w="1845"/>
            <w:shd w:val="clear" w:color="auto" w:fill="E8E8E8"/>
          </w:tcPr>
          <w:p>
            <w:pPr>
              <w:spacing w:after="0"/>
              <w:jc w:val="left"/>
            </w:pPr>
            <w:r>
              <w:rPr>
                <w:b/>
                <w:sz w:val="16"/>
              </w:rPr>
              <w:t>How it applies to jurisdictions</w:t>
            </w:r>
          </w:p>
        </w:tc>
        <w:tc>
          <w:tcPr>
            <w:tcW w:type="dxa" w:w="1849"/>
            <w:shd w:val="clear" w:color="auto" w:fill="E8E8E8"/>
          </w:tcPr>
          <w:p>
            <w:pPr>
              <w:spacing w:after="0"/>
              <w:jc w:val="left"/>
            </w:pPr>
            <w:r>
              <w:rPr>
                <w:b/>
                <w:sz w:val="16"/>
              </w:rPr>
              <w:t>Note</w:t>
            </w:r>
          </w:p>
        </w:tc>
      </w:tr>
      <w:tr>
        <w:trPr>
          <w:cantSplit/>
        </w:trPr>
        <w:tc>
          <w:tcPr>
            <w:tcW w:type="dxa" w:w="1864"/>
          </w:tcPr>
          <w:p>
            <w:pPr>
              <w:spacing w:after="0"/>
              <w:jc w:val="left"/>
            </w:pPr>
            <w:r>
              <w:rPr>
                <w:sz w:val="16"/>
              </w:rPr>
              <w:t>Cold/Wind Chill, Extreme Cold/Wind Chill</w:t>
            </w:r>
          </w:p>
        </w:tc>
        <w:tc>
          <w:tcPr>
            <w:tcW w:type="dxa" w:w="1881"/>
          </w:tcPr>
          <w:p>
            <w:pPr>
              <w:spacing w:after="0"/>
              <w:jc w:val="left"/>
            </w:pPr>
            <w:r>
              <w:rPr>
                <w:sz w:val="16"/>
              </w:rPr>
              <w:t>wind chill</w:t>
            </w:r>
          </w:p>
        </w:tc>
        <w:tc>
          <w:tcPr>
            <w:tcW w:type="dxa" w:w="1752"/>
          </w:tcPr>
          <w:p>
            <w:pPr>
              <w:spacing w:after="0"/>
              <w:jc w:val="right"/>
            </w:pPr>
            <w:r>
              <w:rPr>
                <w:sz w:val="16"/>
              </w:rPr>
              <w:t>7 records, 2007 to 2026 (7 zone-level)</w:t>
            </w:r>
          </w:p>
        </w:tc>
        <w:tc>
          <w:tcPr>
            <w:tcW w:type="dxa" w:w="1971"/>
          </w:tcPr>
          <w:p>
            <w:pPr>
              <w:spacing w:after="0"/>
              <w:jc w:val="left"/>
            </w:pPr>
            <w:r>
              <w:rPr>
                <w:sz w:val="16"/>
              </w:rPr>
              <w:t>1 day to 3 days (median 2 days); 7 with a recorded value</w:t>
            </w:r>
          </w:p>
        </w:tc>
        <w:tc>
          <w:tcPr>
            <w:tcW w:type="dxa" w:w="1470"/>
          </w:tcPr>
          <w:p>
            <w:pPr>
              <w:spacing w:after="0"/>
              <w:jc w:val="left"/>
            </w:pPr>
            <w:r>
              <w:rPr>
                <w:sz w:val="16"/>
              </w:rPr>
              <w:t>3 consecutive days, 2026-01-22 to 2026-01-24, zone-level</w:t>
            </w:r>
          </w:p>
        </w:tc>
        <w:tc>
          <w:tcPr>
            <w:tcW w:type="dxa" w:w="1480"/>
          </w:tcPr>
          <w:p>
            <w:pPr>
              <w:spacing w:after="0"/>
              <w:jc w:val="left"/>
            </w:pPr>
          </w:p>
        </w:tc>
        <w:tc>
          <w:tcPr>
            <w:tcW w:type="dxa" w:w="1845"/>
          </w:tcPr>
          <w:p>
            <w:pPr>
              <w:spacing w:after="0"/>
              <w:jc w:val="left"/>
            </w:pPr>
            <w:r>
              <w:rPr>
                <w:sz w:val="16"/>
              </w:rPr>
              <w:t>Countywide (zone-level records).</w:t>
            </w:r>
          </w:p>
        </w:tc>
        <w:tc>
          <w:tcPr>
            <w:tcW w:type="dxa" w:w="1849"/>
          </w:tcPr>
          <w:p>
            <w:pPr>
              <w:spacing w:after="0"/>
              <w:jc w:val="left"/>
            </w:pPr>
            <w:r>
              <w:rPr>
                <w:sz w:val="16"/>
              </w:rPr>
              <w:t>Wind chill: in event narratives only (local data needed).</w:t>
            </w:r>
          </w:p>
        </w:tc>
      </w:tr>
      <w:tr>
        <w:trPr>
          <w:cantSplit/>
        </w:trPr>
        <w:tc>
          <w:tcPr>
            <w:tcW w:type="dxa" w:w="1864"/>
          </w:tcPr>
          <w:p>
            <w:pPr>
              <w:spacing w:after="0"/>
              <w:jc w:val="left"/>
            </w:pPr>
            <w:r>
              <w:rPr>
                <w:sz w:val="16"/>
              </w:rPr>
              <w:t>Frost/Freeze (outside NRI's Cold Wave definition)</w:t>
            </w:r>
          </w:p>
        </w:tc>
        <w:tc>
          <w:tcPr>
            <w:tcW w:type="dxa" w:w="1881"/>
          </w:tcPr>
          <w:p>
            <w:pPr>
              <w:spacing w:after="0"/>
              <w:jc w:val="left"/>
            </w:pPr>
            <w:r>
              <w:rPr>
                <w:sz w:val="16"/>
              </w:rPr>
              <w:t>crop damage</w:t>
            </w:r>
          </w:p>
        </w:tc>
        <w:tc>
          <w:tcPr>
            <w:tcW w:type="dxa" w:w="1752"/>
          </w:tcPr>
          <w:p>
            <w:pPr>
              <w:spacing w:after="0"/>
              <w:jc w:val="right"/>
            </w:pPr>
            <w:r>
              <w:rPr>
                <w:sz w:val="16"/>
              </w:rPr>
              <w:t>0</w:t>
            </w:r>
          </w:p>
        </w:tc>
        <w:tc>
          <w:tcPr>
            <w:tcW w:type="dxa" w:w="1971"/>
          </w:tcPr>
          <w:p>
            <w:pPr>
              <w:spacing w:after="0"/>
              <w:jc w:val="left"/>
            </w:pPr>
          </w:p>
        </w:tc>
        <w:tc>
          <w:tcPr>
            <w:tcW w:type="dxa" w:w="1470"/>
          </w:tcPr>
          <w:p>
            <w:pPr>
              <w:spacing w:after="0"/>
              <w:jc w:val="left"/>
            </w:pPr>
          </w:p>
        </w:tc>
        <w:tc>
          <w:tcPr>
            <w:tcW w:type="dxa" w:w="1480"/>
          </w:tcPr>
          <w:p>
            <w:pPr>
              <w:spacing w:after="0"/>
              <w:jc w:val="left"/>
            </w:pPr>
          </w:p>
        </w:tc>
        <w:tc>
          <w:tcPr>
            <w:tcW w:type="dxa" w:w="1845"/>
          </w:tcPr>
          <w:p>
            <w:pPr>
              <w:spacing w:after="0"/>
              <w:jc w:val="left"/>
            </w:pPr>
          </w:p>
        </w:tc>
        <w:tc>
          <w:tcPr>
            <w:tcW w:type="dxa" w:w="1849"/>
          </w:tcPr>
          <w:p>
            <w:pPr>
              <w:spacing w:after="0"/>
              <w:jc w:val="left"/>
            </w:pPr>
            <w:r>
              <w:rPr>
                <w:sz w:val="16"/>
              </w:rPr>
              <w:t>Temperature: in event narratives only (local data needed).</w:t>
            </w:r>
          </w:p>
        </w:tc>
      </w:tr>
      <w:tr>
        <w:trPr>
          <w:cantSplit/>
        </w:trPr>
        <w:tc>
          <w:tcPr>
            <w:tcW w:type="dxa" w:w="1864"/>
          </w:tcPr>
          <w:p>
            <w:pPr>
              <w:spacing w:after="0"/>
              <w:jc w:val="left"/>
            </w:pPr>
            <w:r>
              <w:rPr>
                <w:sz w:val="16"/>
              </w:rPr>
              <w:t>Drought</w:t>
            </w:r>
          </w:p>
        </w:tc>
        <w:tc>
          <w:tcPr>
            <w:tcW w:type="dxa" w:w="1881"/>
          </w:tcPr>
          <w:p>
            <w:pPr>
              <w:spacing w:after="0"/>
              <w:jc w:val="left"/>
            </w:pPr>
            <w:r>
              <w:rPr>
                <w:sz w:val="16"/>
              </w:rPr>
              <w:t>U.S. Drought Monitor scale (D0 to D4)</w:t>
            </w:r>
          </w:p>
        </w:tc>
        <w:tc>
          <w:tcPr>
            <w:tcW w:type="dxa" w:w="1752"/>
          </w:tcPr>
          <w:p>
            <w:pPr>
              <w:spacing w:after="0"/>
              <w:jc w:val="right"/>
            </w:pPr>
            <w:r>
              <w:rPr>
                <w:sz w:val="16"/>
              </w:rPr>
              <w:t>0</w:t>
            </w:r>
          </w:p>
        </w:tc>
        <w:tc>
          <w:tcPr>
            <w:tcW w:type="dxa" w:w="1971"/>
          </w:tcPr>
          <w:p>
            <w:pPr>
              <w:spacing w:after="0"/>
              <w:jc w:val="left"/>
            </w:pPr>
          </w:p>
        </w:tc>
        <w:tc>
          <w:tcPr>
            <w:tcW w:type="dxa" w:w="1470"/>
          </w:tcPr>
          <w:p>
            <w:pPr>
              <w:spacing w:after="0"/>
              <w:jc w:val="left"/>
            </w:pPr>
          </w:p>
        </w:tc>
        <w:tc>
          <w:tcPr>
            <w:tcW w:type="dxa" w:w="1480"/>
          </w:tcPr>
          <w:p>
            <w:pPr>
              <w:spacing w:after="0"/>
              <w:jc w:val="left"/>
            </w:pPr>
          </w:p>
        </w:tc>
        <w:tc>
          <w:tcPr>
            <w:tcW w:type="dxa" w:w="1845"/>
          </w:tcPr>
          <w:p>
            <w:pPr>
              <w:spacing w:after="0"/>
              <w:jc w:val="left"/>
            </w:pPr>
          </w:p>
        </w:tc>
        <w:tc>
          <w:tcPr>
            <w:tcW w:type="dxa" w:w="18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4"/>
          </w:tcPr>
          <w:p>
            <w:pPr>
              <w:spacing w:after="0"/>
              <w:jc w:val="left"/>
            </w:pPr>
            <w:r>
              <w:rPr>
                <w:sz w:val="16"/>
              </w:rPr>
              <w:t>Earthquake</w:t>
            </w:r>
          </w:p>
        </w:tc>
        <w:tc>
          <w:tcPr>
            <w:tcW w:type="dxa" w:w="1881"/>
          </w:tcPr>
          <w:p>
            <w:pPr>
              <w:spacing w:after="0"/>
              <w:jc w:val="left"/>
            </w:pPr>
            <w:r>
              <w:rPr>
                <w:sz w:val="16"/>
              </w:rPr>
              <w:t>Modified Mercalli (local data)</w:t>
            </w:r>
          </w:p>
        </w:tc>
        <w:tc>
          <w:tcPr>
            <w:tcW w:type="dxa" w:w="1752"/>
          </w:tcPr>
          <w:p>
            <w:pPr>
              <w:spacing w:after="0"/>
              <w:jc w:val="right"/>
            </w:pPr>
            <w:r>
              <w:rPr>
                <w:sz w:val="16"/>
              </w:rPr>
              <w:t>0</w:t>
            </w:r>
          </w:p>
        </w:tc>
        <w:tc>
          <w:tcPr>
            <w:tcW w:type="dxa" w:w="1971"/>
          </w:tcPr>
          <w:p>
            <w:pPr>
              <w:spacing w:after="0"/>
              <w:jc w:val="left"/>
            </w:pPr>
          </w:p>
        </w:tc>
        <w:tc>
          <w:tcPr>
            <w:tcW w:type="dxa" w:w="1470"/>
          </w:tcPr>
          <w:p>
            <w:pPr>
              <w:spacing w:after="0"/>
              <w:jc w:val="left"/>
            </w:pPr>
          </w:p>
        </w:tc>
        <w:tc>
          <w:tcPr>
            <w:tcW w:type="dxa" w:w="1480"/>
          </w:tcPr>
          <w:p>
            <w:pPr>
              <w:spacing w:after="0"/>
              <w:jc w:val="left"/>
            </w:pPr>
          </w:p>
        </w:tc>
        <w:tc>
          <w:tcPr>
            <w:tcW w:type="dxa" w:w="1845"/>
          </w:tcPr>
          <w:p>
            <w:pPr>
              <w:spacing w:after="0"/>
              <w:jc w:val="left"/>
            </w:pPr>
          </w:p>
        </w:tc>
        <w:tc>
          <w:tcPr>
            <w:tcW w:type="dxa" w:w="1849"/>
          </w:tcPr>
          <w:p>
            <w:pPr>
              <w:spacing w:after="0"/>
              <w:jc w:val="left"/>
            </w:pPr>
            <w:r>
              <w:rPr>
                <w:sz w:val="16"/>
              </w:rPr>
              <w:t>Storm Events does not record earthquakes; the USGS earthquake catalog is the source.</w:t>
            </w:r>
          </w:p>
        </w:tc>
      </w:tr>
      <w:tr>
        <w:trPr>
          <w:cantSplit/>
        </w:trPr>
        <w:tc>
          <w:tcPr>
            <w:tcW w:type="dxa" w:w="1864"/>
          </w:tcPr>
          <w:p>
            <w:pPr>
              <w:spacing w:after="0"/>
              <w:jc w:val="left"/>
            </w:pPr>
            <w:r>
              <w:rPr>
                <w:sz w:val="16"/>
              </w:rPr>
              <w:t>Hail</w:t>
            </w:r>
          </w:p>
        </w:tc>
        <w:tc>
          <w:tcPr>
            <w:tcW w:type="dxa" w:w="1881"/>
          </w:tcPr>
          <w:p>
            <w:pPr>
              <w:spacing w:after="0"/>
              <w:jc w:val="left"/>
            </w:pPr>
            <w:r>
              <w:rPr>
                <w:sz w:val="16"/>
              </w:rPr>
              <w:t>hail size (inches)</w:t>
            </w:r>
          </w:p>
        </w:tc>
        <w:tc>
          <w:tcPr>
            <w:tcW w:type="dxa" w:w="1752"/>
          </w:tcPr>
          <w:p>
            <w:pPr>
              <w:spacing w:after="0"/>
              <w:jc w:val="right"/>
            </w:pPr>
            <w:r>
              <w:rPr>
                <w:sz w:val="16"/>
              </w:rPr>
              <w:t>51 records, 1976 to 2025</w:t>
            </w:r>
          </w:p>
        </w:tc>
        <w:tc>
          <w:tcPr>
            <w:tcW w:type="dxa" w:w="1971"/>
          </w:tcPr>
          <w:p>
            <w:pPr>
              <w:spacing w:after="0"/>
              <w:jc w:val="left"/>
            </w:pPr>
            <w:r>
              <w:rPr>
                <w:sz w:val="16"/>
              </w:rPr>
              <w:t>0.75 in to 4.5 in (median 0.88 in); 51 with a recorded value</w:t>
            </w:r>
          </w:p>
        </w:tc>
        <w:tc>
          <w:tcPr>
            <w:tcW w:type="dxa" w:w="1470"/>
          </w:tcPr>
          <w:p>
            <w:pPr>
              <w:spacing w:after="0"/>
              <w:jc w:val="left"/>
            </w:pPr>
            <w:r>
              <w:rPr>
                <w:sz w:val="16"/>
              </w:rPr>
              <w:t>4.5 in hail, 2015-08-02</w:t>
            </w:r>
          </w:p>
        </w:tc>
        <w:tc>
          <w:tcPr>
            <w:tcW w:type="dxa" w:w="1480"/>
          </w:tcPr>
          <w:p>
            <w:pPr>
              <w:spacing w:after="0"/>
              <w:jc w:val="left"/>
            </w:pPr>
          </w:p>
        </w:tc>
        <w:tc>
          <w:tcPr>
            <w:tcW w:type="dxa" w:w="1845"/>
          </w:tcPr>
          <w:p>
            <w:pPr>
              <w:spacing w:after="0"/>
              <w:jc w:val="left"/>
            </w:pPr>
            <w:r>
              <w:rPr>
                <w:sz w:val="16"/>
              </w:rPr>
              <w:t>Event records naming jurisdictions in the plan: West Branch city (12 records), West Branch township (12 records), Rose City city (7 records), Prescott village (5 records).</w:t>
            </w:r>
          </w:p>
        </w:tc>
        <w:tc>
          <w:tcPr>
            <w:tcW w:type="dxa" w:w="1849"/>
          </w:tcPr>
          <w:p>
            <w:pPr>
              <w:spacing w:after="0"/>
              <w:jc w:val="left"/>
            </w:pPr>
          </w:p>
        </w:tc>
      </w:tr>
      <w:tr>
        <w:trPr>
          <w:cantSplit/>
        </w:trPr>
        <w:tc>
          <w:tcPr>
            <w:tcW w:type="dxa" w:w="1864"/>
          </w:tcPr>
          <w:p>
            <w:pPr>
              <w:spacing w:after="0"/>
              <w:jc w:val="left"/>
            </w:pPr>
            <w:r>
              <w:rPr>
                <w:sz w:val="16"/>
              </w:rPr>
              <w:t>Excessive Heat, Heat</w:t>
            </w:r>
          </w:p>
        </w:tc>
        <w:tc>
          <w:tcPr>
            <w:tcW w:type="dxa" w:w="1881"/>
          </w:tcPr>
          <w:p>
            <w:pPr>
              <w:spacing w:after="0"/>
              <w:jc w:val="left"/>
            </w:pPr>
            <w:r>
              <w:rPr>
                <w:sz w:val="16"/>
              </w:rPr>
              <w:t>heat index (in event narratives)</w:t>
            </w:r>
          </w:p>
        </w:tc>
        <w:tc>
          <w:tcPr>
            <w:tcW w:type="dxa" w:w="1752"/>
          </w:tcPr>
          <w:p>
            <w:pPr>
              <w:spacing w:after="0"/>
              <w:jc w:val="right"/>
            </w:pPr>
            <w:r>
              <w:rPr>
                <w:sz w:val="16"/>
              </w:rPr>
              <w:t>2 records, 2001 to 2018 (2 zone-level)</w:t>
            </w:r>
          </w:p>
        </w:tc>
        <w:tc>
          <w:tcPr>
            <w:tcW w:type="dxa" w:w="1971"/>
          </w:tcPr>
          <w:p>
            <w:pPr>
              <w:spacing w:after="0"/>
              <w:jc w:val="left"/>
            </w:pPr>
            <w:r>
              <w:rPr>
                <w:sz w:val="16"/>
              </w:rPr>
              <w:t>1 day to 9 days (median 5 days); 2 with a recorded value</w:t>
            </w:r>
          </w:p>
        </w:tc>
        <w:tc>
          <w:tcPr>
            <w:tcW w:type="dxa" w:w="1470"/>
          </w:tcPr>
          <w:p>
            <w:pPr>
              <w:spacing w:after="0"/>
              <w:jc w:val="left"/>
            </w:pPr>
            <w:r>
              <w:rPr>
                <w:sz w:val="16"/>
              </w:rPr>
              <w:t>9 consecutive days, 2001-08-01 to 2001-08-09, zone-level</w:t>
            </w:r>
          </w:p>
        </w:tc>
        <w:tc>
          <w:tcPr>
            <w:tcW w:type="dxa" w:w="1480"/>
          </w:tcPr>
          <w:p>
            <w:pPr>
              <w:spacing w:after="0"/>
              <w:jc w:val="left"/>
            </w:pPr>
          </w:p>
        </w:tc>
        <w:tc>
          <w:tcPr>
            <w:tcW w:type="dxa" w:w="1845"/>
          </w:tcPr>
          <w:p>
            <w:pPr>
              <w:spacing w:after="0"/>
              <w:jc w:val="left"/>
            </w:pPr>
            <w:r>
              <w:rPr>
                <w:sz w:val="16"/>
              </w:rPr>
              <w:t>Countywide (zone-level records).</w:t>
            </w:r>
          </w:p>
        </w:tc>
        <w:tc>
          <w:tcPr>
            <w:tcW w:type="dxa" w:w="1849"/>
          </w:tcPr>
          <w:p>
            <w:pPr>
              <w:spacing w:after="0"/>
              <w:jc w:val="left"/>
            </w:pPr>
            <w:r>
              <w:rPr>
                <w:sz w:val="16"/>
              </w:rPr>
              <w:t>Heat index: in event narratives only (local data needed).</w:t>
            </w:r>
          </w:p>
        </w:tc>
      </w:tr>
      <w:tr>
        <w:trPr>
          <w:cantSplit/>
        </w:trPr>
        <w:tc>
          <w:tcPr>
            <w:tcW w:type="dxa" w:w="1864"/>
          </w:tcPr>
          <w:p>
            <w:pPr>
              <w:spacing w:after="0"/>
              <w:jc w:val="left"/>
            </w:pPr>
            <w:r>
              <w:rPr>
                <w:sz w:val="16"/>
              </w:rPr>
              <w:t>Hurricane, Tropical Storm, Tropical Depression</w:t>
            </w:r>
          </w:p>
        </w:tc>
        <w:tc>
          <w:tcPr>
            <w:tcW w:type="dxa" w:w="1881"/>
          </w:tcPr>
          <w:p>
            <w:pPr>
              <w:spacing w:after="0"/>
              <w:jc w:val="left"/>
            </w:pPr>
            <w:r>
              <w:rPr>
                <w:sz w:val="16"/>
              </w:rPr>
              <w:t>Saffir-Simpson</w:t>
            </w:r>
          </w:p>
        </w:tc>
        <w:tc>
          <w:tcPr>
            <w:tcW w:type="dxa" w:w="1752"/>
          </w:tcPr>
          <w:p>
            <w:pPr>
              <w:spacing w:after="0"/>
              <w:jc w:val="right"/>
            </w:pPr>
            <w:r>
              <w:rPr>
                <w:sz w:val="16"/>
              </w:rPr>
              <w:t>0</w:t>
            </w:r>
          </w:p>
        </w:tc>
        <w:tc>
          <w:tcPr>
            <w:tcW w:type="dxa" w:w="1971"/>
          </w:tcPr>
          <w:p>
            <w:pPr>
              <w:spacing w:after="0"/>
              <w:jc w:val="left"/>
            </w:pPr>
          </w:p>
        </w:tc>
        <w:tc>
          <w:tcPr>
            <w:tcW w:type="dxa" w:w="1470"/>
          </w:tcPr>
          <w:p>
            <w:pPr>
              <w:spacing w:after="0"/>
              <w:jc w:val="left"/>
            </w:pPr>
          </w:p>
        </w:tc>
        <w:tc>
          <w:tcPr>
            <w:tcW w:type="dxa" w:w="1480"/>
          </w:tcPr>
          <w:p>
            <w:pPr>
              <w:spacing w:after="0"/>
              <w:jc w:val="left"/>
            </w:pPr>
          </w:p>
        </w:tc>
        <w:tc>
          <w:tcPr>
            <w:tcW w:type="dxa" w:w="1845"/>
          </w:tcPr>
          <w:p>
            <w:pPr>
              <w:spacing w:after="0"/>
              <w:jc w:val="left"/>
            </w:pPr>
          </w:p>
        </w:tc>
        <w:tc>
          <w:tcPr>
            <w:tcW w:type="dxa" w:w="184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4"/>
          </w:tcPr>
          <w:p>
            <w:pPr>
              <w:spacing w:after="0"/>
              <w:jc w:val="left"/>
            </w:pPr>
            <w:r>
              <w:rPr>
                <w:sz w:val="16"/>
              </w:rPr>
              <w:t>Ice Storm</w:t>
            </w:r>
          </w:p>
        </w:tc>
        <w:tc>
          <w:tcPr>
            <w:tcW w:type="dxa" w:w="1881"/>
          </w:tcPr>
          <w:p>
            <w:pPr>
              <w:spacing w:after="0"/>
              <w:jc w:val="left"/>
            </w:pPr>
            <w:r>
              <w:rPr>
                <w:sz w:val="16"/>
              </w:rPr>
              <w:t>Sperry-Piltz ice scale (local data)</w:t>
            </w:r>
          </w:p>
        </w:tc>
        <w:tc>
          <w:tcPr>
            <w:tcW w:type="dxa" w:w="1752"/>
          </w:tcPr>
          <w:p>
            <w:pPr>
              <w:spacing w:after="0"/>
              <w:jc w:val="right"/>
            </w:pPr>
            <w:r>
              <w:rPr>
                <w:sz w:val="16"/>
              </w:rPr>
              <w:t>3 records, 2001 to 2013 (3 zone-level)</w:t>
            </w:r>
          </w:p>
        </w:tc>
        <w:tc>
          <w:tcPr>
            <w:tcW w:type="dxa" w:w="1971"/>
          </w:tcPr>
          <w:p>
            <w:pPr>
              <w:spacing w:after="0"/>
              <w:jc w:val="left"/>
            </w:pPr>
          </w:p>
        </w:tc>
        <w:tc>
          <w:tcPr>
            <w:tcW w:type="dxa" w:w="1470"/>
          </w:tcPr>
          <w:p>
            <w:pPr>
              <w:spacing w:after="0"/>
              <w:jc w:val="left"/>
            </w:pPr>
            <w:r>
              <w:rPr>
                <w:sz w:val="16"/>
              </w:rPr>
              <w:t>Ice Storm, 2013-04-11, $5,000 property; $0 crops (2013 dollars); NWS zone MIZ035</w:t>
            </w:r>
          </w:p>
        </w:tc>
        <w:tc>
          <w:tcPr>
            <w:tcW w:type="dxa" w:w="1480"/>
          </w:tcPr>
          <w:p>
            <w:pPr>
              <w:spacing w:after="0"/>
              <w:jc w:val="left"/>
            </w:pPr>
          </w:p>
        </w:tc>
        <w:tc>
          <w:tcPr>
            <w:tcW w:type="dxa" w:w="1845"/>
          </w:tcPr>
          <w:p>
            <w:pPr>
              <w:spacing w:after="0"/>
              <w:jc w:val="left"/>
            </w:pPr>
            <w:r>
              <w:rPr>
                <w:sz w:val="16"/>
              </w:rPr>
              <w:t>Countywide (zone-level records).</w:t>
            </w:r>
          </w:p>
        </w:tc>
        <w:tc>
          <w:tcPr>
            <w:tcW w:type="dxa" w:w="1849"/>
          </w:tcPr>
          <w:p>
            <w:pPr>
              <w:spacing w:after="0"/>
              <w:jc w:val="left"/>
            </w:pPr>
            <w:r>
              <w:rPr>
                <w:sz w:val="16"/>
              </w:rPr>
              <w:t>Ice thickness: in event narratives only (local data needed).</w:t>
            </w:r>
          </w:p>
        </w:tc>
      </w:tr>
      <w:tr>
        <w:trPr>
          <w:cantSplit/>
        </w:trPr>
        <w:tc>
          <w:tcPr>
            <w:tcW w:type="dxa" w:w="1864"/>
          </w:tcPr>
          <w:p>
            <w:pPr>
              <w:spacing w:after="0"/>
              <w:jc w:val="left"/>
            </w:pPr>
            <w:r>
              <w:rPr>
                <w:sz w:val="16"/>
              </w:rPr>
              <w:t>Flash Flood, Flood, Lakeshore Flood</w:t>
            </w:r>
          </w:p>
        </w:tc>
        <w:tc>
          <w:tcPr>
            <w:tcW w:type="dxa" w:w="1881"/>
          </w:tcPr>
          <w:p>
            <w:pPr>
              <w:spacing w:after="0"/>
              <w:jc w:val="left"/>
            </w:pPr>
            <w:r>
              <w:rPr>
                <w:sz w:val="16"/>
              </w:rPr>
              <w:t>damage and flood days (flood depth: FIRM)</w:t>
            </w:r>
          </w:p>
        </w:tc>
        <w:tc>
          <w:tcPr>
            <w:tcW w:type="dxa" w:w="1752"/>
          </w:tcPr>
          <w:p>
            <w:pPr>
              <w:spacing w:after="0"/>
              <w:jc w:val="right"/>
            </w:pPr>
            <w:r>
              <w:rPr>
                <w:sz w:val="16"/>
              </w:rPr>
              <w:t>4 records, 2004 to 2020 (1 zone-level)</w:t>
            </w:r>
          </w:p>
        </w:tc>
        <w:tc>
          <w:tcPr>
            <w:tcW w:type="dxa" w:w="1971"/>
          </w:tcPr>
          <w:p>
            <w:pPr>
              <w:spacing w:after="0"/>
              <w:jc w:val="left"/>
            </w:pPr>
          </w:p>
        </w:tc>
        <w:tc>
          <w:tcPr>
            <w:tcW w:type="dxa" w:w="1470"/>
          </w:tcPr>
          <w:p>
            <w:pPr>
              <w:spacing w:after="0"/>
              <w:jc w:val="left"/>
            </w:pPr>
            <w:r>
              <w:rPr>
                <w:sz w:val="16"/>
              </w:rPr>
              <w:t>Flood, 2020-05-18, $450,000 property; $0 crops (2020 dollars)</w:t>
            </w:r>
          </w:p>
        </w:tc>
        <w:tc>
          <w:tcPr>
            <w:tcW w:type="dxa" w:w="1480"/>
          </w:tcPr>
          <w:p>
            <w:pPr>
              <w:spacing w:after="0"/>
              <w:jc w:val="left"/>
            </w:pPr>
          </w:p>
        </w:tc>
        <w:tc>
          <w:tcPr>
            <w:tcW w:type="dxa" w:w="1845"/>
          </w:tcPr>
          <w:p>
            <w:pPr>
              <w:spacing w:after="0"/>
              <w:jc w:val="left"/>
            </w:pPr>
            <w:r>
              <w:rPr>
                <w:sz w:val="16"/>
              </w:rPr>
              <w:t>Event records naming jurisdictions in the plan: Prescott village (2 records), Edwards township (1 record), Rose City city (1 record). Zone-level records (1) apply countywide.</w:t>
            </w:r>
          </w:p>
        </w:tc>
        <w:tc>
          <w:tcPr>
            <w:tcW w:type="dxa" w:w="184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4"/>
          </w:tcPr>
          <w:p>
            <w:pPr>
              <w:spacing w:after="0"/>
              <w:jc w:val="left"/>
            </w:pPr>
            <w:r>
              <w:rPr>
                <w:sz w:val="16"/>
              </w:rPr>
              <w:t>Debris Flow</w:t>
            </w:r>
          </w:p>
        </w:tc>
        <w:tc>
          <w:tcPr>
            <w:tcW w:type="dxa" w:w="1881"/>
          </w:tcPr>
          <w:p>
            <w:pPr>
              <w:spacing w:after="0"/>
              <w:jc w:val="left"/>
            </w:pPr>
            <w:r>
              <w:rPr>
                <w:sz w:val="16"/>
              </w:rPr>
              <w:t>none (count and damage only)</w:t>
            </w:r>
          </w:p>
        </w:tc>
        <w:tc>
          <w:tcPr>
            <w:tcW w:type="dxa" w:w="1752"/>
          </w:tcPr>
          <w:p>
            <w:pPr>
              <w:spacing w:after="0"/>
              <w:jc w:val="right"/>
            </w:pPr>
            <w:r>
              <w:rPr>
                <w:sz w:val="16"/>
              </w:rPr>
              <w:t>0</w:t>
            </w:r>
          </w:p>
        </w:tc>
        <w:tc>
          <w:tcPr>
            <w:tcW w:type="dxa" w:w="1971"/>
          </w:tcPr>
          <w:p>
            <w:pPr>
              <w:spacing w:after="0"/>
              <w:jc w:val="left"/>
            </w:pPr>
          </w:p>
        </w:tc>
        <w:tc>
          <w:tcPr>
            <w:tcW w:type="dxa" w:w="1470"/>
          </w:tcPr>
          <w:p>
            <w:pPr>
              <w:spacing w:after="0"/>
              <w:jc w:val="left"/>
            </w:pPr>
          </w:p>
        </w:tc>
        <w:tc>
          <w:tcPr>
            <w:tcW w:type="dxa" w:w="1480"/>
          </w:tcPr>
          <w:p>
            <w:pPr>
              <w:spacing w:after="0"/>
              <w:jc w:val="left"/>
            </w:pPr>
          </w:p>
        </w:tc>
        <w:tc>
          <w:tcPr>
            <w:tcW w:type="dxa" w:w="1845"/>
          </w:tcPr>
          <w:p>
            <w:pPr>
              <w:spacing w:after="0"/>
              <w:jc w:val="left"/>
            </w:pPr>
          </w:p>
        </w:tc>
        <w:tc>
          <w:tcPr>
            <w:tcW w:type="dxa" w:w="1849"/>
          </w:tcPr>
          <w:p>
            <w:pPr>
              <w:spacing w:after="0"/>
              <w:jc w:val="left"/>
            </w:pPr>
            <w:r>
              <w:rPr>
                <w:sz w:val="16"/>
              </w:rPr>
              <w:t>Physical measure: in event narratives only (local data needed).</w:t>
            </w:r>
          </w:p>
        </w:tc>
      </w:tr>
      <w:tr>
        <w:trPr>
          <w:cantSplit/>
        </w:trPr>
        <w:tc>
          <w:tcPr>
            <w:tcW w:type="dxa" w:w="1864"/>
          </w:tcPr>
          <w:p>
            <w:pPr>
              <w:spacing w:after="0"/>
              <w:jc w:val="left"/>
            </w:pPr>
            <w:r>
              <w:rPr>
                <w:sz w:val="16"/>
              </w:rPr>
              <w:t>Lightning</w:t>
            </w:r>
          </w:p>
        </w:tc>
        <w:tc>
          <w:tcPr>
            <w:tcW w:type="dxa" w:w="1881"/>
          </w:tcPr>
          <w:p>
            <w:pPr>
              <w:spacing w:after="0"/>
              <w:jc w:val="left"/>
            </w:pPr>
            <w:r>
              <w:rPr>
                <w:sz w:val="16"/>
              </w:rPr>
              <w:t>annualized frequency (the measure FEMA's Local Mitigation Planning Handbook names)</w:t>
            </w:r>
          </w:p>
        </w:tc>
        <w:tc>
          <w:tcPr>
            <w:tcW w:type="dxa" w:w="1752"/>
          </w:tcPr>
          <w:p>
            <w:pPr>
              <w:spacing w:after="0"/>
              <w:jc w:val="right"/>
            </w:pPr>
            <w:r>
              <w:rPr>
                <w:sz w:val="16"/>
              </w:rPr>
              <w:t>2 records, 1999 to 2014</w:t>
            </w:r>
          </w:p>
        </w:tc>
        <w:tc>
          <w:tcPr>
            <w:tcW w:type="dxa" w:w="1971"/>
          </w:tcPr>
          <w:p>
            <w:pPr>
              <w:spacing w:after="0"/>
              <w:jc w:val="left"/>
            </w:pPr>
          </w:p>
        </w:tc>
        <w:tc>
          <w:tcPr>
            <w:tcW w:type="dxa" w:w="1470"/>
          </w:tcPr>
          <w:p>
            <w:pPr>
              <w:spacing w:after="0"/>
              <w:jc w:val="left"/>
            </w:pPr>
            <w:r>
              <w:rPr>
                <w:sz w:val="16"/>
              </w:rPr>
              <w:t>Lightning, 2014-06-28, $0 property; $0 crops (2014 dollars), 6 direct injuries</w:t>
            </w:r>
          </w:p>
        </w:tc>
        <w:tc>
          <w:tcPr>
            <w:tcW w:type="dxa" w:w="1480"/>
          </w:tcPr>
          <w:p>
            <w:pPr>
              <w:spacing w:after="0"/>
              <w:jc w:val="left"/>
            </w:pPr>
          </w:p>
        </w:tc>
        <w:tc>
          <w:tcPr>
            <w:tcW w:type="dxa" w:w="1845"/>
          </w:tcPr>
          <w:p>
            <w:pPr>
              <w:spacing w:after="0"/>
              <w:jc w:val="left"/>
            </w:pPr>
            <w:r>
              <w:rPr>
                <w:sz w:val="16"/>
              </w:rPr>
              <w:t>Event records naming jurisdictions in the plan: West Branch city (1 record), West Branch township (1 record).</w:t>
            </w:r>
          </w:p>
        </w:tc>
        <w:tc>
          <w:tcPr>
            <w:tcW w:type="dxa" w:w="1849"/>
          </w:tcPr>
          <w:p>
            <w:pPr>
              <w:spacing w:after="0"/>
              <w:jc w:val="left"/>
            </w:pPr>
            <w:r>
              <w:rPr>
                <w:sz w:val="16"/>
              </w:rPr>
              <w:t>Storm Events lists lightning with damage or casualties; physical measure in event narratives only (local data needed).</w:t>
            </w:r>
          </w:p>
        </w:tc>
      </w:tr>
      <w:tr>
        <w:trPr>
          <w:cantSplit/>
        </w:trPr>
        <w:tc>
          <w:tcPr>
            <w:tcW w:type="dxa" w:w="1864"/>
          </w:tcPr>
          <w:p>
            <w:pPr>
              <w:spacing w:after="0"/>
              <w:jc w:val="left"/>
            </w:pPr>
            <w:r>
              <w:rPr>
                <w:sz w:val="16"/>
              </w:rPr>
              <w:t>High Wind and Strong Wind (outside NRI's Strong Wind definition)</w:t>
            </w:r>
          </w:p>
        </w:tc>
        <w:tc>
          <w:tcPr>
            <w:tcW w:type="dxa" w:w="1881"/>
          </w:tcPr>
          <w:p>
            <w:pPr>
              <w:spacing w:after="0"/>
              <w:jc w:val="left"/>
            </w:pPr>
            <w:r>
              <w:rPr>
                <w:sz w:val="16"/>
              </w:rPr>
              <w:t>wind speed (kt and mph)</w:t>
            </w:r>
          </w:p>
        </w:tc>
        <w:tc>
          <w:tcPr>
            <w:tcW w:type="dxa" w:w="1752"/>
          </w:tcPr>
          <w:p>
            <w:pPr>
              <w:spacing w:after="0"/>
              <w:jc w:val="right"/>
            </w:pPr>
            <w:r>
              <w:rPr>
                <w:sz w:val="16"/>
              </w:rPr>
              <w:t>6 records, 1998 to 2024 (6 zone-level)</w:t>
            </w:r>
          </w:p>
        </w:tc>
        <w:tc>
          <w:tcPr>
            <w:tcW w:type="dxa" w:w="1971"/>
          </w:tcPr>
          <w:p>
            <w:pPr>
              <w:spacing w:after="0"/>
              <w:jc w:val="left"/>
            </w:pPr>
            <w:r>
              <w:rPr>
                <w:sz w:val="16"/>
              </w:rPr>
              <w:t>35 kt (40 mph) to 55 kt (63 mph) (median 50.5 kt (58 mph)); 6 with a recorded value</w:t>
            </w:r>
          </w:p>
        </w:tc>
        <w:tc>
          <w:tcPr>
            <w:tcW w:type="dxa" w:w="1470"/>
          </w:tcPr>
          <w:p>
            <w:pPr>
              <w:spacing w:after="0"/>
              <w:jc w:val="left"/>
            </w:pPr>
            <w:r>
              <w:rPr>
                <w:sz w:val="16"/>
              </w:rPr>
              <w:t>55 kt (63 mph) estimated gust, High Wind, 2005-11-13; NWS zone MIZ035</w:t>
            </w:r>
          </w:p>
        </w:tc>
        <w:tc>
          <w:tcPr>
            <w:tcW w:type="dxa" w:w="1480"/>
          </w:tcPr>
          <w:p>
            <w:pPr>
              <w:spacing w:after="0"/>
              <w:jc w:val="left"/>
            </w:pPr>
          </w:p>
        </w:tc>
        <w:tc>
          <w:tcPr>
            <w:tcW w:type="dxa" w:w="1845"/>
          </w:tcPr>
          <w:p>
            <w:pPr>
              <w:spacing w:after="0"/>
              <w:jc w:val="left"/>
            </w:pPr>
            <w:r>
              <w:rPr>
                <w:sz w:val="16"/>
              </w:rPr>
              <w:t>Countywide (zone-level records).</w:t>
            </w:r>
          </w:p>
        </w:tc>
        <w:tc>
          <w:tcPr>
            <w:tcW w:type="dxa" w:w="1849"/>
          </w:tcPr>
          <w:p>
            <w:pPr>
              <w:spacing w:after="0"/>
              <w:jc w:val="left"/>
            </w:pPr>
          </w:p>
        </w:tc>
      </w:tr>
      <w:tr>
        <w:trPr>
          <w:cantSplit/>
        </w:trPr>
        <w:tc>
          <w:tcPr>
            <w:tcW w:type="dxa" w:w="1864"/>
          </w:tcPr>
          <w:p>
            <w:pPr>
              <w:spacing w:after="0"/>
              <w:jc w:val="left"/>
            </w:pPr>
            <w:r>
              <w:rPr>
                <w:sz w:val="16"/>
              </w:rPr>
              <w:t>Thunderstorm Wind</w:t>
            </w:r>
          </w:p>
        </w:tc>
        <w:tc>
          <w:tcPr>
            <w:tcW w:type="dxa" w:w="1881"/>
          </w:tcPr>
          <w:p>
            <w:pPr>
              <w:spacing w:after="0"/>
              <w:jc w:val="left"/>
            </w:pPr>
            <w:r>
              <w:rPr>
                <w:sz w:val="16"/>
              </w:rPr>
              <w:t>wind speed (kt and mph)</w:t>
            </w:r>
          </w:p>
        </w:tc>
        <w:tc>
          <w:tcPr>
            <w:tcW w:type="dxa" w:w="1752"/>
          </w:tcPr>
          <w:p>
            <w:pPr>
              <w:spacing w:after="0"/>
              <w:jc w:val="right"/>
            </w:pPr>
            <w:r>
              <w:rPr>
                <w:sz w:val="16"/>
              </w:rPr>
              <w:t>94 records, 1956 to 2025</w:t>
            </w:r>
          </w:p>
        </w:tc>
        <w:tc>
          <w:tcPr>
            <w:tcW w:type="dxa" w:w="1971"/>
          </w:tcPr>
          <w:p>
            <w:pPr>
              <w:spacing w:after="0"/>
              <w:jc w:val="left"/>
            </w:pPr>
            <w:r>
              <w:rPr>
                <w:sz w:val="16"/>
              </w:rPr>
              <w:t>50 kt (58 mph) to 65 kt (75 mph) (median 52 kt (60 mph)); 70 with a recorded value</w:t>
            </w:r>
          </w:p>
        </w:tc>
        <w:tc>
          <w:tcPr>
            <w:tcW w:type="dxa" w:w="1470"/>
          </w:tcPr>
          <w:p>
            <w:pPr>
              <w:spacing w:after="0"/>
              <w:jc w:val="left"/>
            </w:pPr>
            <w:r>
              <w:rPr>
                <w:sz w:val="16"/>
              </w:rPr>
              <w:t>65 kt (75 mph) estimated gust, Thunderstorm Wind, 2008-06-08</w:t>
            </w:r>
          </w:p>
        </w:tc>
        <w:tc>
          <w:tcPr>
            <w:tcW w:type="dxa" w:w="1480"/>
          </w:tcPr>
          <w:p>
            <w:pPr>
              <w:spacing w:after="0"/>
              <w:jc w:val="left"/>
            </w:pPr>
          </w:p>
        </w:tc>
        <w:tc>
          <w:tcPr>
            <w:tcW w:type="dxa" w:w="1845"/>
          </w:tcPr>
          <w:p>
            <w:pPr>
              <w:spacing w:after="0"/>
              <w:jc w:val="left"/>
            </w:pPr>
            <w:r>
              <w:rPr>
                <w:sz w:val="16"/>
              </w:rPr>
              <w:t>Event records naming jurisdictions in the plan: West Branch city (24 records), West Branch township (24 records), Rose City city (10 records), Prescott village (7 records), Edwards township (2 records).</w:t>
            </w:r>
          </w:p>
        </w:tc>
        <w:tc>
          <w:tcPr>
            <w:tcW w:type="dxa" w:w="1849"/>
          </w:tcPr>
          <w:p>
            <w:pPr>
              <w:spacing w:after="0"/>
              <w:jc w:val="left"/>
            </w:pPr>
          </w:p>
        </w:tc>
      </w:tr>
      <w:tr>
        <w:trPr>
          <w:cantSplit/>
        </w:trPr>
        <w:tc>
          <w:tcPr>
            <w:tcW w:type="dxa" w:w="1864"/>
          </w:tcPr>
          <w:p>
            <w:pPr>
              <w:spacing w:after="0"/>
              <w:jc w:val="left"/>
            </w:pPr>
            <w:r>
              <w:rPr>
                <w:sz w:val="16"/>
              </w:rPr>
              <w:t>Tornado</w:t>
            </w:r>
          </w:p>
        </w:tc>
        <w:tc>
          <w:tcPr>
            <w:tcW w:type="dxa" w:w="1881"/>
          </w:tcPr>
          <w:p>
            <w:pPr>
              <w:spacing w:after="0"/>
              <w:jc w:val="left"/>
            </w:pPr>
            <w:r>
              <w:rPr>
                <w:sz w:val="16"/>
              </w:rPr>
              <w:t>Enhanced Fujita (Fujita before Feb 2007)</w:t>
            </w:r>
          </w:p>
        </w:tc>
        <w:tc>
          <w:tcPr>
            <w:tcW w:type="dxa" w:w="1752"/>
          </w:tcPr>
          <w:p>
            <w:pPr>
              <w:spacing w:after="0"/>
              <w:jc w:val="right"/>
            </w:pPr>
            <w:r>
              <w:rPr>
                <w:sz w:val="16"/>
              </w:rPr>
              <w:t>16 records, 1974 to 2018</w:t>
            </w:r>
          </w:p>
        </w:tc>
        <w:tc>
          <w:tcPr>
            <w:tcW w:type="dxa" w:w="1971"/>
          </w:tcPr>
          <w:p>
            <w:pPr>
              <w:spacing w:after="0"/>
              <w:jc w:val="left"/>
            </w:pPr>
            <w:r>
              <w:rPr>
                <w:sz w:val="16"/>
              </w:rPr>
              <w:t>F/EF0 to F/EF3 (median F/EF1); 16 with a recorded value</w:t>
            </w:r>
          </w:p>
        </w:tc>
        <w:tc>
          <w:tcPr>
            <w:tcW w:type="dxa" w:w="1470"/>
          </w:tcPr>
          <w:p>
            <w:pPr>
              <w:spacing w:after="0"/>
              <w:jc w:val="left"/>
            </w:pPr>
            <w:r>
              <w:rPr>
                <w:sz w:val="16"/>
              </w:rPr>
              <w:t>F3 tornado, 1976-03-30, 11.4 mi path length (whole path, pre-1996), 100 yd wide, $250,000 property; crops not recorded (1976 dollars), 10 direct injuries</w:t>
            </w:r>
          </w:p>
        </w:tc>
        <w:tc>
          <w:tcPr>
            <w:tcW w:type="dxa" w:w="1480"/>
          </w:tcPr>
          <w:p>
            <w:pPr>
              <w:spacing w:after="0"/>
              <w:jc w:val="left"/>
            </w:pPr>
            <w:r>
              <w:rPr>
                <w:sz w:val="16"/>
              </w:rPr>
              <w:t>Tornado, 1991-03-27, $2,500,000 property; crops not recorded (1991 dollars)</w:t>
            </w:r>
          </w:p>
        </w:tc>
        <w:tc>
          <w:tcPr>
            <w:tcW w:type="dxa" w:w="1845"/>
          </w:tcPr>
          <w:p>
            <w:pPr>
              <w:spacing w:after="0"/>
              <w:jc w:val="left"/>
            </w:pPr>
            <w:r>
              <w:rPr>
                <w:sz w:val="16"/>
              </w:rPr>
              <w:t>Event records naming jurisdictions in the plan: West Branch city (3 records), West Branch township (3 records), Rose City city (2 records), Prescott village (1 record).</w:t>
            </w:r>
          </w:p>
        </w:tc>
        <w:tc>
          <w:tcPr>
            <w:tcW w:type="dxa" w:w="184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4"/>
          </w:tcPr>
          <w:p>
            <w:pPr>
              <w:spacing w:after="0"/>
              <w:jc w:val="left"/>
            </w:pPr>
            <w:r>
              <w:rPr>
                <w:sz w:val="16"/>
              </w:rPr>
              <w:t>Wildfire</w:t>
            </w:r>
          </w:p>
        </w:tc>
        <w:tc>
          <w:tcPr>
            <w:tcW w:type="dxa" w:w="1881"/>
          </w:tcPr>
          <w:p>
            <w:pPr>
              <w:spacing w:after="0"/>
              <w:jc w:val="left"/>
            </w:pPr>
            <w:r>
              <w:rPr>
                <w:sz w:val="16"/>
              </w:rPr>
              <w:t>acres burned (local data)</w:t>
            </w:r>
          </w:p>
        </w:tc>
        <w:tc>
          <w:tcPr>
            <w:tcW w:type="dxa" w:w="1752"/>
          </w:tcPr>
          <w:p>
            <w:pPr>
              <w:spacing w:after="0"/>
              <w:jc w:val="right"/>
            </w:pPr>
            <w:r>
              <w:rPr>
                <w:sz w:val="16"/>
              </w:rPr>
              <w:t>0</w:t>
            </w:r>
          </w:p>
        </w:tc>
        <w:tc>
          <w:tcPr>
            <w:tcW w:type="dxa" w:w="1971"/>
          </w:tcPr>
          <w:p>
            <w:pPr>
              <w:spacing w:after="0"/>
              <w:jc w:val="left"/>
            </w:pPr>
          </w:p>
        </w:tc>
        <w:tc>
          <w:tcPr>
            <w:tcW w:type="dxa" w:w="1470"/>
          </w:tcPr>
          <w:p>
            <w:pPr>
              <w:spacing w:after="0"/>
              <w:jc w:val="left"/>
            </w:pPr>
          </w:p>
        </w:tc>
        <w:tc>
          <w:tcPr>
            <w:tcW w:type="dxa" w:w="1480"/>
          </w:tcPr>
          <w:p>
            <w:pPr>
              <w:spacing w:after="0"/>
              <w:jc w:val="left"/>
            </w:pPr>
          </w:p>
        </w:tc>
        <w:tc>
          <w:tcPr>
            <w:tcW w:type="dxa" w:w="1845"/>
          </w:tcPr>
          <w:p>
            <w:pPr>
              <w:spacing w:after="0"/>
              <w:jc w:val="left"/>
            </w:pPr>
          </w:p>
        </w:tc>
        <w:tc>
          <w:tcPr>
            <w:tcW w:type="dxa" w:w="1849"/>
          </w:tcPr>
          <w:p>
            <w:pPr>
              <w:spacing w:after="0"/>
              <w:jc w:val="left"/>
            </w:pPr>
            <w:r>
              <w:rPr>
                <w:sz w:val="16"/>
              </w:rPr>
              <w:t>Acres burned: in event narratives only (local data needed).</w:t>
            </w:r>
          </w:p>
        </w:tc>
      </w:tr>
      <w:tr>
        <w:trPr>
          <w:cantSplit/>
        </w:trPr>
        <w:tc>
          <w:tcPr>
            <w:tcW w:type="dxa" w:w="1864"/>
          </w:tcPr>
          <w:p>
            <w:pPr>
              <w:spacing w:after="0"/>
              <w:jc w:val="left"/>
            </w:pPr>
            <w:r>
              <w:rPr>
                <w:sz w:val="16"/>
              </w:rPr>
              <w:t>Winter Storm, Heavy Snow, Blizzard, Lake-Effect Snow, Winter Weather, Sleet</w:t>
            </w:r>
          </w:p>
        </w:tc>
        <w:tc>
          <w:tcPr>
            <w:tcW w:type="dxa" w:w="1881"/>
          </w:tcPr>
          <w:p>
            <w:pPr>
              <w:spacing w:after="0"/>
              <w:jc w:val="left"/>
            </w:pPr>
            <w:r>
              <w:rPr>
                <w:sz w:val="16"/>
              </w:rPr>
              <w:t>none in data (snowfall: local data)</w:t>
            </w:r>
          </w:p>
        </w:tc>
        <w:tc>
          <w:tcPr>
            <w:tcW w:type="dxa" w:w="1752"/>
          </w:tcPr>
          <w:p>
            <w:pPr>
              <w:spacing w:after="0"/>
              <w:jc w:val="right"/>
            </w:pPr>
            <w:r>
              <w:rPr>
                <w:sz w:val="16"/>
              </w:rPr>
              <w:t>61 records, 1997 to 2026 (61 zone-level)</w:t>
            </w:r>
          </w:p>
        </w:tc>
        <w:tc>
          <w:tcPr>
            <w:tcW w:type="dxa" w:w="1971"/>
          </w:tcPr>
          <w:p>
            <w:pPr>
              <w:spacing w:after="0"/>
              <w:jc w:val="left"/>
            </w:pPr>
          </w:p>
        </w:tc>
        <w:tc>
          <w:tcPr>
            <w:tcW w:type="dxa" w:w="1470"/>
          </w:tcPr>
          <w:p>
            <w:pPr>
              <w:spacing w:after="0"/>
              <w:jc w:val="left"/>
            </w:pPr>
            <w:r>
              <w:rPr>
                <w:sz w:val="16"/>
              </w:rPr>
              <w:t>Heavy Snow, 2012-03-02, $50,000 property; $0 crops (2012 dollars); NWS zone MIZ035</w:t>
            </w:r>
          </w:p>
        </w:tc>
        <w:tc>
          <w:tcPr>
            <w:tcW w:type="dxa" w:w="1480"/>
          </w:tcPr>
          <w:p>
            <w:pPr>
              <w:spacing w:after="0"/>
              <w:jc w:val="left"/>
            </w:pPr>
          </w:p>
        </w:tc>
        <w:tc>
          <w:tcPr>
            <w:tcW w:type="dxa" w:w="1845"/>
          </w:tcPr>
          <w:p>
            <w:pPr>
              <w:spacing w:after="0"/>
              <w:jc w:val="left"/>
            </w:pPr>
            <w:r>
              <w:rPr>
                <w:sz w:val="16"/>
              </w:rPr>
              <w:t>Countywide (zone-level records).</w:t>
            </w:r>
          </w:p>
        </w:tc>
        <w:tc>
          <w:tcPr>
            <w:tcW w:type="dxa" w:w="184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948"/>
        <w:gridCol w:w="2483"/>
        <w:gridCol w:w="2236"/>
        <w:gridCol w:w="2657"/>
        <w:gridCol w:w="1786"/>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948"/>
            <w:shd w:val="clear" w:color="auto" w:fill="E8E8E8"/>
          </w:tcPr>
          <w:p>
            <w:pPr>
              <w:spacing w:after="0"/>
              <w:jc w:val="left"/>
            </w:pPr>
            <w:r>
              <w:rPr>
                <w:b/>
                <w:sz w:val="16"/>
              </w:rPr>
              <w:t>Type</w:t>
            </w:r>
          </w:p>
        </w:tc>
        <w:tc>
          <w:tcPr>
            <w:tcW w:type="dxa" w:w="2483"/>
            <w:shd w:val="clear" w:color="auto" w:fill="E8E8E8"/>
          </w:tcPr>
          <w:p>
            <w:pPr>
              <w:spacing w:after="0"/>
              <w:jc w:val="left"/>
            </w:pPr>
            <w:r>
              <w:rPr>
                <w:b/>
                <w:sz w:val="16"/>
              </w:rPr>
              <w:t>Title</w:t>
            </w:r>
          </w:p>
        </w:tc>
        <w:tc>
          <w:tcPr>
            <w:tcW w:type="dxa" w:w="2236"/>
            <w:shd w:val="clear" w:color="auto" w:fill="E8E8E8"/>
          </w:tcPr>
          <w:p>
            <w:pPr>
              <w:spacing w:after="0"/>
              <w:jc w:val="left"/>
            </w:pPr>
            <w:r>
              <w:rPr>
                <w:b/>
                <w:sz w:val="16"/>
              </w:rPr>
              <w:t>Mapped hazard</w:t>
            </w:r>
          </w:p>
        </w:tc>
        <w:tc>
          <w:tcPr>
            <w:tcW w:type="dxa" w:w="26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6"/>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948"/>
          </w:tcPr>
          <w:p>
            <w:pPr>
              <w:spacing w:after="0"/>
              <w:jc w:val="left"/>
            </w:pPr>
            <w:r>
              <w:rPr>
                <w:sz w:val="16"/>
              </w:rPr>
              <w:t>Major disaster</w:t>
            </w:r>
          </w:p>
        </w:tc>
        <w:tc>
          <w:tcPr>
            <w:tcW w:type="dxa" w:w="2483"/>
          </w:tcPr>
          <w:p>
            <w:pPr>
              <w:spacing w:after="0"/>
              <w:jc w:val="left"/>
            </w:pPr>
            <w:r>
              <w:rPr>
                <w:sz w:val="16"/>
              </w:rPr>
              <w:t>Severe Storms, Tornadoes, and Flooding</w:t>
            </w:r>
          </w:p>
        </w:tc>
        <w:tc>
          <w:tcPr>
            <w:tcW w:type="dxa" w:w="2236"/>
          </w:tcPr>
          <w:p>
            <w:pPr>
              <w:spacing w:after="0"/>
              <w:jc w:val="left"/>
            </w:pPr>
            <w:r>
              <w:rPr>
                <w:sz w:val="16"/>
              </w:rPr>
              <w:t>Inland Flooding (primary); also designated: Tornado</w:t>
            </w:r>
          </w:p>
        </w:tc>
        <w:tc>
          <w:tcPr>
            <w:tcW w:type="dxa" w:w="2657"/>
          </w:tcPr>
          <w:p>
            <w:pPr>
              <w:spacing w:after="0"/>
              <w:jc w:val="right"/>
            </w:pPr>
            <w:r>
              <w:rPr>
                <w:sz w:val="16"/>
              </w:rPr>
              <w:t>$381,836.01</w:t>
            </w:r>
          </w:p>
        </w:tc>
        <w:tc>
          <w:tcPr>
            <w:tcW w:type="dxa" w:w="178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948"/>
          </w:tcPr>
          <w:p>
            <w:pPr>
              <w:spacing w:after="0"/>
              <w:jc w:val="left"/>
            </w:pPr>
            <w:r>
              <w:rPr>
                <w:sz w:val="16"/>
              </w:rPr>
              <w:t>Major disaster</w:t>
            </w:r>
          </w:p>
        </w:tc>
        <w:tc>
          <w:tcPr>
            <w:tcW w:type="dxa" w:w="2483"/>
          </w:tcPr>
          <w:p>
            <w:pPr>
              <w:spacing w:after="0"/>
              <w:jc w:val="left"/>
            </w:pPr>
            <w:r>
              <w:rPr>
                <w:sz w:val="16"/>
              </w:rPr>
              <w:t>COVID-19 Pandemic</w:t>
            </w:r>
          </w:p>
        </w:tc>
        <w:tc>
          <w:tcPr>
            <w:tcW w:type="dxa" w:w="2236"/>
          </w:tcPr>
          <w:p>
            <w:pPr>
              <w:spacing w:after="0"/>
              <w:jc w:val="left"/>
            </w:pPr>
            <w:r>
              <w:rPr>
                <w:sz w:val="16"/>
              </w:rPr>
              <w:t>Non-natural, not counted</w:t>
            </w:r>
          </w:p>
        </w:tc>
        <w:tc>
          <w:tcPr>
            <w:tcW w:type="dxa" w:w="2657"/>
          </w:tcPr>
          <w:p>
            <w:pPr>
              <w:spacing w:after="0"/>
              <w:jc w:val="right"/>
            </w:pPr>
            <w:r>
              <w:rPr>
                <w:sz w:val="16"/>
              </w:rPr>
              <w:t>no Public Assistance recorded</w:t>
            </w:r>
          </w:p>
        </w:tc>
        <w:tc>
          <w:tcPr>
            <w:tcW w:type="dxa" w:w="1786"/>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948"/>
          </w:tcPr>
          <w:p>
            <w:pPr>
              <w:spacing w:after="0"/>
              <w:jc w:val="left"/>
            </w:pPr>
            <w:r>
              <w:rPr>
                <w:sz w:val="16"/>
              </w:rPr>
              <w:t>Emergency</w:t>
            </w:r>
          </w:p>
        </w:tc>
        <w:tc>
          <w:tcPr>
            <w:tcW w:type="dxa" w:w="2483"/>
          </w:tcPr>
          <w:p>
            <w:pPr>
              <w:spacing w:after="0"/>
              <w:jc w:val="left"/>
            </w:pPr>
            <w:r>
              <w:rPr>
                <w:sz w:val="16"/>
              </w:rPr>
              <w:t>COVID-19</w:t>
            </w:r>
          </w:p>
        </w:tc>
        <w:tc>
          <w:tcPr>
            <w:tcW w:type="dxa" w:w="2236"/>
          </w:tcPr>
          <w:p>
            <w:pPr>
              <w:spacing w:after="0"/>
              <w:jc w:val="left"/>
            </w:pPr>
            <w:r>
              <w:rPr>
                <w:sz w:val="16"/>
              </w:rPr>
              <w:t>Non-natural, not counted</w:t>
            </w:r>
          </w:p>
        </w:tc>
        <w:tc>
          <w:tcPr>
            <w:tcW w:type="dxa" w:w="2657"/>
          </w:tcPr>
          <w:p>
            <w:pPr>
              <w:spacing w:after="0"/>
              <w:jc w:val="right"/>
            </w:pPr>
            <w:r>
              <w:rPr>
                <w:sz w:val="16"/>
              </w:rPr>
              <w:t>no Public Assistance recorded</w:t>
            </w:r>
          </w:p>
        </w:tc>
        <w:tc>
          <w:tcPr>
            <w:tcW w:type="dxa" w:w="1786"/>
          </w:tcPr>
          <w:p>
            <w:pPr>
              <w:spacing w:after="0"/>
              <w:jc w:val="left"/>
            </w:pPr>
            <w:r>
              <w:rPr>
                <w:sz w:val="16"/>
              </w:rPr>
              <w:t>new since last plan</w:t>
            </w:r>
          </w:p>
        </w:tc>
        <w:tc>
          <w:tcPr>
            <w:tcW w:type="dxa" w:w="892"/>
          </w:tcPr>
          <w:p>
            <w:pPr>
              <w:spacing w:after="0"/>
              <w:jc w:val="left"/>
            </w:pPr>
            <w:r>
              <w:rPr>
                <w:sz w:val="16"/>
              </w:rPr>
              <w:t>same incident as DR-4494</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948"/>
          </w:tcPr>
          <w:p>
            <w:pPr>
              <w:spacing w:after="0"/>
              <w:jc w:val="left"/>
            </w:pPr>
            <w:r>
              <w:rPr>
                <w:sz w:val="16"/>
              </w:rPr>
              <w:t>Emergency</w:t>
            </w:r>
          </w:p>
        </w:tc>
        <w:tc>
          <w:tcPr>
            <w:tcW w:type="dxa" w:w="2483"/>
          </w:tcPr>
          <w:p>
            <w:pPr>
              <w:spacing w:after="0"/>
              <w:jc w:val="left"/>
            </w:pPr>
            <w:r>
              <w:rPr>
                <w:sz w:val="16"/>
              </w:rPr>
              <w:t>Hurricane Katrina Evacuation</w:t>
            </w:r>
          </w:p>
        </w:tc>
        <w:tc>
          <w:tcPr>
            <w:tcW w:type="dxa" w:w="2236"/>
          </w:tcPr>
          <w:p>
            <w:pPr>
              <w:spacing w:after="0"/>
              <w:jc w:val="left"/>
            </w:pPr>
            <w:r>
              <w:rPr>
                <w:sz w:val="16"/>
              </w:rPr>
              <w:t>Hurricane: evacuation support, not a local hazard event; not counted</w:t>
            </w:r>
          </w:p>
        </w:tc>
        <w:tc>
          <w:tcPr>
            <w:tcW w:type="dxa" w:w="2657"/>
          </w:tcPr>
          <w:p>
            <w:pPr>
              <w:spacing w:after="0"/>
              <w:jc w:val="right"/>
            </w:pPr>
            <w:r>
              <w:rPr>
                <w:sz w:val="16"/>
              </w:rPr>
              <w:t>no Public Assistance recorded</w:t>
            </w:r>
          </w:p>
        </w:tc>
        <w:tc>
          <w:tcPr>
            <w:tcW w:type="dxa" w:w="178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1999-01-27</w:t>
            </w:r>
          </w:p>
        </w:tc>
        <w:tc>
          <w:tcPr>
            <w:tcW w:type="dxa" w:w="1037"/>
          </w:tcPr>
          <w:p>
            <w:pPr>
              <w:spacing w:after="0"/>
              <w:jc w:val="left"/>
            </w:pPr>
            <w:r>
              <w:rPr>
                <w:sz w:val="16"/>
              </w:rPr>
              <w:t>1999-01-02</w:t>
            </w:r>
          </w:p>
        </w:tc>
        <w:tc>
          <w:tcPr>
            <w:tcW w:type="dxa" w:w="1037"/>
          </w:tcPr>
          <w:p>
            <w:pPr>
              <w:spacing w:after="0"/>
              <w:jc w:val="left"/>
            </w:pPr>
            <w:r>
              <w:rPr>
                <w:sz w:val="16"/>
              </w:rPr>
              <w:t>EM-3137-MI</w:t>
            </w:r>
          </w:p>
        </w:tc>
        <w:tc>
          <w:tcPr>
            <w:tcW w:type="dxa" w:w="948"/>
          </w:tcPr>
          <w:p>
            <w:pPr>
              <w:spacing w:after="0"/>
              <w:jc w:val="left"/>
            </w:pPr>
            <w:r>
              <w:rPr>
                <w:sz w:val="16"/>
              </w:rPr>
              <w:t>Emergency</w:t>
            </w:r>
          </w:p>
        </w:tc>
        <w:tc>
          <w:tcPr>
            <w:tcW w:type="dxa" w:w="2483"/>
          </w:tcPr>
          <w:p>
            <w:pPr>
              <w:spacing w:after="0"/>
              <w:jc w:val="left"/>
            </w:pPr>
            <w:r>
              <w:rPr>
                <w:sz w:val="16"/>
              </w:rPr>
              <w:t>Mi - Severe Weather 1/2 /99</w:t>
            </w:r>
          </w:p>
        </w:tc>
        <w:tc>
          <w:tcPr>
            <w:tcW w:type="dxa" w:w="2236"/>
          </w:tcPr>
          <w:p>
            <w:pPr>
              <w:spacing w:after="0"/>
              <w:jc w:val="left"/>
            </w:pPr>
            <w:r>
              <w:rPr>
                <w:sz w:val="16"/>
              </w:rPr>
              <w:t>Winter Weather</w:t>
            </w:r>
          </w:p>
        </w:tc>
        <w:tc>
          <w:tcPr>
            <w:tcW w:type="dxa" w:w="2657"/>
          </w:tcPr>
          <w:p>
            <w:pPr>
              <w:spacing w:after="0"/>
              <w:jc w:val="right"/>
            </w:pPr>
            <w:r>
              <w:rPr>
                <w:sz w:val="16"/>
              </w:rPr>
              <w:t>$13,127.25</w:t>
            </w:r>
          </w:p>
        </w:tc>
        <w:tc>
          <w:tcPr>
            <w:tcW w:type="dxa" w:w="178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948"/>
          </w:tcPr>
          <w:p>
            <w:pPr>
              <w:spacing w:after="0"/>
              <w:jc w:val="left"/>
            </w:pPr>
            <w:r>
              <w:rPr>
                <w:sz w:val="16"/>
              </w:rPr>
              <w:t>Emergency</w:t>
            </w:r>
          </w:p>
        </w:tc>
        <w:tc>
          <w:tcPr>
            <w:tcW w:type="dxa" w:w="2483"/>
          </w:tcPr>
          <w:p>
            <w:pPr>
              <w:spacing w:after="0"/>
              <w:jc w:val="left"/>
            </w:pPr>
            <w:r>
              <w:rPr>
                <w:sz w:val="16"/>
              </w:rPr>
              <w:t>Blizzards &amp; Snowstorms</w:t>
            </w:r>
          </w:p>
        </w:tc>
        <w:tc>
          <w:tcPr>
            <w:tcW w:type="dxa" w:w="2236"/>
          </w:tcPr>
          <w:p>
            <w:pPr>
              <w:spacing w:after="0"/>
              <w:jc w:val="left"/>
            </w:pPr>
            <w:r>
              <w:rPr>
                <w:sz w:val="16"/>
              </w:rPr>
              <w:t>Winter Weather</w:t>
            </w:r>
          </w:p>
        </w:tc>
        <w:tc>
          <w:tcPr>
            <w:tcW w:type="dxa" w:w="2657"/>
          </w:tcPr>
          <w:p>
            <w:pPr>
              <w:spacing w:after="0"/>
              <w:jc w:val="right"/>
            </w:pPr>
            <w:r>
              <w:rPr>
                <w:sz w:val="16"/>
              </w:rPr>
              <w:t>no Public Assistance recorded</w:t>
            </w:r>
          </w:p>
        </w:tc>
        <w:tc>
          <w:tcPr>
            <w:tcW w:type="dxa" w:w="178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EM-3035-MI</w:t>
            </w:r>
          </w:p>
        </w:tc>
        <w:tc>
          <w:tcPr>
            <w:tcW w:type="dxa" w:w="948"/>
          </w:tcPr>
          <w:p>
            <w:pPr>
              <w:spacing w:after="0"/>
              <w:jc w:val="left"/>
            </w:pPr>
            <w:r>
              <w:rPr>
                <w:sz w:val="16"/>
              </w:rPr>
              <w:t>Emergency</w:t>
            </w:r>
          </w:p>
        </w:tc>
        <w:tc>
          <w:tcPr>
            <w:tcW w:type="dxa" w:w="2483"/>
          </w:tcPr>
          <w:p>
            <w:pPr>
              <w:spacing w:after="0"/>
              <w:jc w:val="left"/>
            </w:pPr>
            <w:r>
              <w:rPr>
                <w:sz w:val="16"/>
              </w:rPr>
              <w:t>Drought</w:t>
            </w:r>
          </w:p>
        </w:tc>
        <w:tc>
          <w:tcPr>
            <w:tcW w:type="dxa" w:w="2236"/>
          </w:tcPr>
          <w:p>
            <w:pPr>
              <w:spacing w:after="0"/>
              <w:jc w:val="left"/>
            </w:pPr>
            <w:r>
              <w:rPr>
                <w:sz w:val="16"/>
              </w:rPr>
              <w:t>Drought</w:t>
            </w:r>
          </w:p>
        </w:tc>
        <w:tc>
          <w:tcPr>
            <w:tcW w:type="dxa" w:w="2657"/>
          </w:tcPr>
          <w:p>
            <w:pPr>
              <w:spacing w:after="0"/>
              <w:jc w:val="right"/>
            </w:pPr>
            <w:r>
              <w:rPr>
                <w:sz w:val="16"/>
              </w:rPr>
              <w:t>no Public Assistance recorded</w:t>
            </w:r>
          </w:p>
        </w:tc>
        <w:tc>
          <w:tcPr>
            <w:tcW w:type="dxa" w:w="1786"/>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7</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51</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100</w:t>
            </w:r>
          </w:p>
        </w:tc>
        <w:tc>
          <w:tcPr>
            <w:tcW w:type="dxa" w:w="1159"/>
          </w:tcPr>
          <w:p>
            <w:pPr>
              <w:spacing w:after="0"/>
              <w:jc w:val="right"/>
            </w:pPr>
            <w:r>
              <w:rPr>
                <w:sz w:val="16"/>
              </w:rPr>
              <w:t>18</w:t>
            </w:r>
          </w:p>
        </w:tc>
        <w:tc>
          <w:tcPr>
            <w:tcW w:type="dxa" w:w="2116"/>
          </w:tcPr>
          <w:p>
            <w:pPr>
              <w:spacing w:after="0"/>
              <w:jc w:val="right"/>
            </w:pPr>
            <w:r>
              <w:rPr>
                <w:sz w:val="16"/>
              </w:rPr>
              <w:t>5</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61</w:t>
            </w:r>
          </w:p>
        </w:tc>
        <w:tc>
          <w:tcPr>
            <w:tcW w:type="dxa" w:w="1159"/>
          </w:tcPr>
          <w:p>
            <w:pPr>
              <w:spacing w:after="0"/>
              <w:jc w:val="right"/>
            </w:pPr>
            <w:r>
              <w:rPr>
                <w:sz w:val="16"/>
              </w:rPr>
              <w:t>11</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3"/>
        <w:gridCol w:w="2995"/>
        <w:gridCol w:w="931"/>
        <w:gridCol w:w="2222"/>
        <w:gridCol w:w="1044"/>
        <w:gridCol w:w="27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3"/>
            <w:shd w:val="clear" w:color="auto" w:fill="E8E8E8"/>
          </w:tcPr>
          <w:p>
            <w:pPr>
              <w:spacing w:after="0"/>
              <w:jc w:val="left"/>
            </w:pPr>
            <w:r>
              <w:rPr>
                <w:b/>
                <w:sz w:val="16"/>
              </w:rPr>
              <w:t>Magnitude or extent</w:t>
            </w:r>
          </w:p>
        </w:tc>
        <w:tc>
          <w:tcPr>
            <w:tcW w:type="dxa" w:w="2995"/>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2"/>
            <w:shd w:val="clear" w:color="auto" w:fill="E8E8E8"/>
          </w:tcPr>
          <w:p>
            <w:pPr>
              <w:spacing w:after="0"/>
              <w:jc w:val="left"/>
            </w:pPr>
            <w:r>
              <w:rPr>
                <w:b/>
                <w:sz w:val="16"/>
              </w:rPr>
              <w:t>Location</w:t>
            </w:r>
          </w:p>
        </w:tc>
        <w:tc>
          <w:tcPr>
            <w:tcW w:type="dxa" w:w="1044"/>
            <w:shd w:val="clear" w:color="auto" w:fill="E8E8E8"/>
          </w:tcPr>
          <w:p>
            <w:pPr>
              <w:spacing w:after="0"/>
              <w:jc w:val="left"/>
            </w:pPr>
            <w:r>
              <w:rPr>
                <w:b/>
                <w:sz w:val="16"/>
              </w:rPr>
              <w:t>Flags</w:t>
            </w:r>
          </w:p>
        </w:tc>
        <w:tc>
          <w:tcPr>
            <w:tcW w:type="dxa" w:w="27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2026-01-22</w:t>
            </w:r>
          </w:p>
        </w:tc>
        <w:tc>
          <w:tcPr>
            <w:tcW w:type="dxa" w:w="1215"/>
          </w:tcPr>
          <w:p>
            <w:pPr>
              <w:spacing w:after="0"/>
              <w:jc w:val="left"/>
            </w:pPr>
            <w:r>
              <w:rPr>
                <w:sz w:val="16"/>
              </w:rPr>
              <w:t>Extreme Cold/Wind Chill</w:t>
            </w:r>
          </w:p>
        </w:tc>
        <w:tc>
          <w:tcPr>
            <w:tcW w:type="dxa" w:w="1903"/>
          </w:tcPr>
          <w:p>
            <w:pPr>
              <w:spacing w:after="0"/>
              <w:jc w:val="left"/>
            </w:pPr>
          </w:p>
        </w:tc>
        <w:tc>
          <w:tcPr>
            <w:tcW w:type="dxa" w:w="2995"/>
          </w:tcPr>
          <w:p>
            <w:pPr>
              <w:spacing w:after="0"/>
              <w:jc w:val="left"/>
            </w:pPr>
            <w:r>
              <w:rPr>
                <w:sz w:val="16"/>
              </w:rPr>
              <w:t>damage not reported</w:t>
            </w:r>
          </w:p>
        </w:tc>
        <w:tc>
          <w:tcPr>
            <w:tcW w:type="dxa" w:w="931"/>
          </w:tcPr>
          <w:p>
            <w:pPr>
              <w:spacing w:after="0"/>
              <w:jc w:val="right"/>
            </w:pPr>
            <w:r>
              <w:rPr>
                <w:sz w:val="16"/>
              </w:rPr>
              <w:t>0, 0</w:t>
            </w:r>
          </w:p>
        </w:tc>
        <w:tc>
          <w:tcPr>
            <w:tcW w:type="dxa" w:w="2222"/>
          </w:tcPr>
          <w:p>
            <w:pPr>
              <w:spacing w:after="0"/>
              <w:jc w:val="left"/>
            </w:pPr>
            <w:r>
              <w:rPr>
                <w:sz w:val="16"/>
              </w:rPr>
              <w:t>NWS zone MIZ035 (OGEMAW), zone-level</w:t>
            </w:r>
          </w:p>
        </w:tc>
        <w:tc>
          <w:tcPr>
            <w:tcW w:type="dxa" w:w="1044"/>
          </w:tcPr>
          <w:p>
            <w:pPr>
              <w:spacing w:after="0"/>
              <w:jc w:val="left"/>
            </w:pPr>
            <w:r>
              <w:rPr>
                <w:sz w:val="16"/>
              </w:rPr>
              <w:t>new since last plan; within last 5 years</w:t>
            </w:r>
          </w:p>
        </w:tc>
        <w:tc>
          <w:tcPr>
            <w:tcW w:type="dxa" w:w="27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2020-05-18</w:t>
            </w:r>
          </w:p>
        </w:tc>
        <w:tc>
          <w:tcPr>
            <w:tcW w:type="dxa" w:w="1215"/>
          </w:tcPr>
          <w:p>
            <w:pPr>
              <w:spacing w:after="0"/>
              <w:jc w:val="left"/>
            </w:pPr>
            <w:r>
              <w:rPr>
                <w:sz w:val="16"/>
              </w:rPr>
              <w:t>Flood</w:t>
            </w:r>
          </w:p>
        </w:tc>
        <w:tc>
          <w:tcPr>
            <w:tcW w:type="dxa" w:w="1903"/>
          </w:tcPr>
          <w:p>
            <w:pPr>
              <w:spacing w:after="0"/>
              <w:jc w:val="left"/>
            </w:pPr>
          </w:p>
        </w:tc>
        <w:tc>
          <w:tcPr>
            <w:tcW w:type="dxa" w:w="2995"/>
          </w:tcPr>
          <w:p>
            <w:pPr>
              <w:spacing w:after="0"/>
              <w:jc w:val="left"/>
            </w:pPr>
            <w:r>
              <w:rPr>
                <w:sz w:val="16"/>
              </w:rPr>
              <w:t>$450,000 property; $0 crops (2020 dollars)</w:t>
            </w:r>
          </w:p>
        </w:tc>
        <w:tc>
          <w:tcPr>
            <w:tcW w:type="dxa" w:w="931"/>
          </w:tcPr>
          <w:p>
            <w:pPr>
              <w:spacing w:after="0"/>
              <w:jc w:val="right"/>
            </w:pPr>
            <w:r>
              <w:rPr>
                <w:sz w:val="16"/>
              </w:rPr>
              <w:t>0, 0</w:t>
            </w:r>
          </w:p>
        </w:tc>
        <w:tc>
          <w:tcPr>
            <w:tcW w:type="dxa" w:w="2222"/>
          </w:tcPr>
          <w:p>
            <w:pPr>
              <w:spacing w:after="0"/>
              <w:jc w:val="left"/>
            </w:pPr>
            <w:r>
              <w:rPr>
                <w:sz w:val="16"/>
              </w:rPr>
              <w:t>PRESCOTT to EDWARDS</w:t>
            </w:r>
          </w:p>
        </w:tc>
        <w:tc>
          <w:tcPr>
            <w:tcW w:type="dxa" w:w="1044"/>
          </w:tcPr>
          <w:p>
            <w:pPr>
              <w:spacing w:after="0"/>
              <w:jc w:val="left"/>
            </w:pPr>
            <w:r>
              <w:rPr>
                <w:sz w:val="16"/>
              </w:rPr>
              <w:t>new since last plan</w:t>
            </w:r>
          </w:p>
        </w:tc>
        <w:tc>
          <w:tcPr>
            <w:tcW w:type="dxa" w:w="27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2018-05-27</w:t>
            </w:r>
          </w:p>
        </w:tc>
        <w:tc>
          <w:tcPr>
            <w:tcW w:type="dxa" w:w="1215"/>
          </w:tcPr>
          <w:p>
            <w:pPr>
              <w:spacing w:after="0"/>
              <w:jc w:val="left"/>
            </w:pPr>
            <w:r>
              <w:rPr>
                <w:sz w:val="16"/>
              </w:rPr>
              <w:t>Thunderstorm Wind</w:t>
            </w:r>
          </w:p>
        </w:tc>
        <w:tc>
          <w:tcPr>
            <w:tcW w:type="dxa" w:w="1903"/>
          </w:tcPr>
          <w:p>
            <w:pPr>
              <w:spacing w:after="0"/>
              <w:jc w:val="left"/>
            </w:pPr>
            <w:r>
              <w:rPr>
                <w:sz w:val="16"/>
              </w:rPr>
              <w:t>52 kt (60 mph) estimated gust</w:t>
            </w:r>
          </w:p>
        </w:tc>
        <w:tc>
          <w:tcPr>
            <w:tcW w:type="dxa" w:w="2995"/>
          </w:tcPr>
          <w:p>
            <w:pPr>
              <w:spacing w:after="0"/>
              <w:jc w:val="left"/>
            </w:pPr>
            <w:r>
              <w:rPr>
                <w:sz w:val="16"/>
              </w:rPr>
              <w:t>$15,000 property; $0 crops (2018 dollars)</w:t>
            </w:r>
          </w:p>
        </w:tc>
        <w:tc>
          <w:tcPr>
            <w:tcW w:type="dxa" w:w="931"/>
          </w:tcPr>
          <w:p>
            <w:pPr>
              <w:spacing w:after="0"/>
              <w:jc w:val="right"/>
            </w:pPr>
            <w:r>
              <w:rPr>
                <w:sz w:val="16"/>
              </w:rPr>
              <w:t>1, 1</w:t>
            </w:r>
          </w:p>
        </w:tc>
        <w:tc>
          <w:tcPr>
            <w:tcW w:type="dxa" w:w="2222"/>
          </w:tcPr>
          <w:p>
            <w:pPr>
              <w:spacing w:after="0"/>
              <w:jc w:val="left"/>
            </w:pPr>
            <w:r>
              <w:rPr>
                <w:sz w:val="16"/>
              </w:rPr>
              <w:t>PRESCOTT</w:t>
            </w:r>
          </w:p>
        </w:tc>
        <w:tc>
          <w:tcPr>
            <w:tcW w:type="dxa" w:w="1044"/>
          </w:tcPr>
          <w:p>
            <w:pPr>
              <w:spacing w:after="0"/>
              <w:jc w:val="left"/>
            </w:pPr>
            <w:r>
              <w:rPr>
                <w:sz w:val="16"/>
              </w:rPr>
              <w:t>new since last plan</w:t>
            </w: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2015-08-02</w:t>
            </w:r>
          </w:p>
        </w:tc>
        <w:tc>
          <w:tcPr>
            <w:tcW w:type="dxa" w:w="1215"/>
          </w:tcPr>
          <w:p>
            <w:pPr>
              <w:spacing w:after="0"/>
              <w:jc w:val="left"/>
            </w:pPr>
            <w:r>
              <w:rPr>
                <w:sz w:val="16"/>
              </w:rPr>
              <w:t>Hail</w:t>
            </w:r>
          </w:p>
        </w:tc>
        <w:tc>
          <w:tcPr>
            <w:tcW w:type="dxa" w:w="1903"/>
          </w:tcPr>
          <w:p>
            <w:pPr>
              <w:spacing w:after="0"/>
              <w:jc w:val="left"/>
            </w:pPr>
            <w:r>
              <w:rPr>
                <w:sz w:val="16"/>
              </w:rPr>
              <w:t>4.5 in</w:t>
            </w:r>
          </w:p>
        </w:tc>
        <w:tc>
          <w:tcPr>
            <w:tcW w:type="dxa" w:w="2995"/>
          </w:tcPr>
          <w:p>
            <w:pPr>
              <w:spacing w:after="0"/>
              <w:jc w:val="left"/>
            </w:pPr>
            <w:r>
              <w:rPr>
                <w:sz w:val="16"/>
              </w:rPr>
              <w:t>$32,600,000 property; $0 crops (2015 dollars)</w:t>
            </w:r>
          </w:p>
        </w:tc>
        <w:tc>
          <w:tcPr>
            <w:tcW w:type="dxa" w:w="931"/>
          </w:tcPr>
          <w:p>
            <w:pPr>
              <w:spacing w:after="0"/>
              <w:jc w:val="right"/>
            </w:pPr>
            <w:r>
              <w:rPr>
                <w:sz w:val="16"/>
              </w:rPr>
              <w:t>0, 0</w:t>
            </w:r>
          </w:p>
        </w:tc>
        <w:tc>
          <w:tcPr>
            <w:tcW w:type="dxa" w:w="2222"/>
          </w:tcPr>
          <w:p>
            <w:pPr>
              <w:spacing w:after="0"/>
              <w:jc w:val="left"/>
            </w:pPr>
            <w:r>
              <w:rPr>
                <w:sz w:val="16"/>
              </w:rPr>
              <w:t>WEST BRANCH to BEAVER LAKE</w:t>
            </w:r>
          </w:p>
        </w:tc>
        <w:tc>
          <w:tcPr>
            <w:tcW w:type="dxa" w:w="1044"/>
          </w:tcPr>
          <w:p>
            <w:pPr>
              <w:spacing w:after="0"/>
              <w:jc w:val="left"/>
            </w:pPr>
          </w:p>
        </w:tc>
        <w:tc>
          <w:tcPr>
            <w:tcW w:type="dxa" w:w="2765"/>
          </w:tcPr>
          <w:p>
            <w:pPr>
              <w:spacing w:after="0"/>
              <w:jc w:val="left"/>
            </w:pPr>
            <w:r>
              <w:rPr>
                <w:sz w:val="16"/>
              </w:rPr>
              <w:t>B1-c worst recorded: Hail</w:t>
            </w:r>
          </w:p>
        </w:tc>
      </w:tr>
      <w:tr>
        <w:trPr>
          <w:cantSplit/>
        </w:trPr>
        <w:tc>
          <w:tcPr>
            <w:tcW w:type="dxa" w:w="1037"/>
          </w:tcPr>
          <w:p>
            <w:pPr>
              <w:spacing w:after="0"/>
              <w:jc w:val="left"/>
            </w:pPr>
            <w:r>
              <w:rPr>
                <w:sz w:val="16"/>
              </w:rPr>
              <w:t>2014-06-28</w:t>
            </w:r>
          </w:p>
        </w:tc>
        <w:tc>
          <w:tcPr>
            <w:tcW w:type="dxa" w:w="1215"/>
          </w:tcPr>
          <w:p>
            <w:pPr>
              <w:spacing w:after="0"/>
              <w:jc w:val="left"/>
            </w:pPr>
            <w:r>
              <w:rPr>
                <w:sz w:val="16"/>
              </w:rPr>
              <w:t>Lightning</w:t>
            </w:r>
          </w:p>
        </w:tc>
        <w:tc>
          <w:tcPr>
            <w:tcW w:type="dxa" w:w="1903"/>
          </w:tcPr>
          <w:p>
            <w:pPr>
              <w:spacing w:after="0"/>
              <w:jc w:val="left"/>
            </w:pPr>
          </w:p>
        </w:tc>
        <w:tc>
          <w:tcPr>
            <w:tcW w:type="dxa" w:w="2995"/>
          </w:tcPr>
          <w:p>
            <w:pPr>
              <w:spacing w:after="0"/>
              <w:jc w:val="left"/>
            </w:pPr>
            <w:r>
              <w:rPr>
                <w:sz w:val="16"/>
              </w:rPr>
              <w:t>$0 property; $0 crops (2014 dollars)</w:t>
            </w:r>
          </w:p>
        </w:tc>
        <w:tc>
          <w:tcPr>
            <w:tcW w:type="dxa" w:w="931"/>
          </w:tcPr>
          <w:p>
            <w:pPr>
              <w:spacing w:after="0"/>
              <w:jc w:val="right"/>
            </w:pPr>
            <w:r>
              <w:rPr>
                <w:sz w:val="16"/>
              </w:rPr>
              <w:t>0, 6</w:t>
            </w:r>
          </w:p>
        </w:tc>
        <w:tc>
          <w:tcPr>
            <w:tcW w:type="dxa" w:w="2222"/>
          </w:tcPr>
          <w:p>
            <w:pPr>
              <w:spacing w:after="0"/>
              <w:jc w:val="left"/>
            </w:pPr>
            <w:r>
              <w:rPr>
                <w:sz w:val="16"/>
              </w:rPr>
              <w:t>LUPTON</w:t>
            </w:r>
          </w:p>
        </w:tc>
        <w:tc>
          <w:tcPr>
            <w:tcW w:type="dxa" w:w="1044"/>
          </w:tcPr>
          <w:p>
            <w:pPr>
              <w:spacing w:after="0"/>
              <w:jc w:val="left"/>
            </w:pPr>
          </w:p>
        </w:tc>
        <w:tc>
          <w:tcPr>
            <w:tcW w:type="dxa" w:w="2765"/>
          </w:tcPr>
          <w:p>
            <w:pPr>
              <w:spacing w:after="0"/>
              <w:jc w:val="left"/>
            </w:pPr>
            <w:r>
              <w:rPr>
                <w:sz w:val="16"/>
              </w:rPr>
              <w:t>B1-c worst recorded: Lightning</w:t>
            </w:r>
          </w:p>
        </w:tc>
      </w:tr>
      <w:tr>
        <w:trPr>
          <w:cantSplit/>
        </w:trPr>
        <w:tc>
          <w:tcPr>
            <w:tcW w:type="dxa" w:w="1037"/>
          </w:tcPr>
          <w:p>
            <w:pPr>
              <w:spacing w:after="0"/>
              <w:jc w:val="left"/>
            </w:pPr>
            <w:r>
              <w:rPr>
                <w:sz w:val="16"/>
              </w:rPr>
              <w:t>2013-04-11</w:t>
            </w:r>
          </w:p>
        </w:tc>
        <w:tc>
          <w:tcPr>
            <w:tcW w:type="dxa" w:w="1215"/>
          </w:tcPr>
          <w:p>
            <w:pPr>
              <w:spacing w:after="0"/>
              <w:jc w:val="left"/>
            </w:pPr>
            <w:r>
              <w:rPr>
                <w:sz w:val="16"/>
              </w:rPr>
              <w:t>Ice Storm</w:t>
            </w:r>
          </w:p>
        </w:tc>
        <w:tc>
          <w:tcPr>
            <w:tcW w:type="dxa" w:w="1903"/>
          </w:tcPr>
          <w:p>
            <w:pPr>
              <w:spacing w:after="0"/>
              <w:jc w:val="left"/>
            </w:pPr>
          </w:p>
        </w:tc>
        <w:tc>
          <w:tcPr>
            <w:tcW w:type="dxa" w:w="2995"/>
          </w:tcPr>
          <w:p>
            <w:pPr>
              <w:spacing w:after="0"/>
              <w:jc w:val="left"/>
            </w:pPr>
            <w:r>
              <w:rPr>
                <w:sz w:val="16"/>
              </w:rPr>
              <w:t>$5,000 property; $0 crops, reported for the zone (2013 dollars)</w:t>
            </w:r>
          </w:p>
        </w:tc>
        <w:tc>
          <w:tcPr>
            <w:tcW w:type="dxa" w:w="931"/>
          </w:tcPr>
          <w:p>
            <w:pPr>
              <w:spacing w:after="0"/>
              <w:jc w:val="right"/>
            </w:pPr>
            <w:r>
              <w:rPr>
                <w:sz w:val="16"/>
              </w:rPr>
              <w:t>0, 0</w:t>
            </w:r>
          </w:p>
        </w:tc>
        <w:tc>
          <w:tcPr>
            <w:tcW w:type="dxa" w:w="2222"/>
          </w:tcPr>
          <w:p>
            <w:pPr>
              <w:spacing w:after="0"/>
              <w:jc w:val="left"/>
            </w:pPr>
            <w:r>
              <w:rPr>
                <w:sz w:val="16"/>
              </w:rPr>
              <w:t>NWS zone MIZ035 (OGEMAW), zone-level</w:t>
            </w:r>
          </w:p>
        </w:tc>
        <w:tc>
          <w:tcPr>
            <w:tcW w:type="dxa" w:w="1044"/>
          </w:tcPr>
          <w:p>
            <w:pPr>
              <w:spacing w:after="0"/>
              <w:jc w:val="left"/>
            </w:pPr>
          </w:p>
        </w:tc>
        <w:tc>
          <w:tcPr>
            <w:tcW w:type="dxa" w:w="2765"/>
          </w:tcPr>
          <w:p>
            <w:pPr>
              <w:spacing w:after="0"/>
              <w:jc w:val="left"/>
            </w:pPr>
            <w:r>
              <w:rPr>
                <w:sz w:val="16"/>
              </w:rPr>
              <w:t>B1-c worst recorded: Ice Storm</w:t>
            </w:r>
          </w:p>
        </w:tc>
      </w:tr>
      <w:tr>
        <w:trPr>
          <w:cantSplit/>
        </w:trPr>
        <w:tc>
          <w:tcPr>
            <w:tcW w:type="dxa" w:w="1037"/>
          </w:tcPr>
          <w:p>
            <w:pPr>
              <w:spacing w:after="0"/>
              <w:jc w:val="left"/>
            </w:pPr>
            <w:r>
              <w:rPr>
                <w:sz w:val="16"/>
              </w:rPr>
              <w:t>2012-03-02</w:t>
            </w:r>
          </w:p>
        </w:tc>
        <w:tc>
          <w:tcPr>
            <w:tcW w:type="dxa" w:w="1215"/>
          </w:tcPr>
          <w:p>
            <w:pPr>
              <w:spacing w:after="0"/>
              <w:jc w:val="left"/>
            </w:pPr>
            <w:r>
              <w:rPr>
                <w:sz w:val="16"/>
              </w:rPr>
              <w:t>Heavy Snow</w:t>
            </w:r>
          </w:p>
        </w:tc>
        <w:tc>
          <w:tcPr>
            <w:tcW w:type="dxa" w:w="1903"/>
          </w:tcPr>
          <w:p>
            <w:pPr>
              <w:spacing w:after="0"/>
              <w:jc w:val="left"/>
            </w:pPr>
          </w:p>
        </w:tc>
        <w:tc>
          <w:tcPr>
            <w:tcW w:type="dxa" w:w="2995"/>
          </w:tcPr>
          <w:p>
            <w:pPr>
              <w:spacing w:after="0"/>
              <w:jc w:val="left"/>
            </w:pPr>
            <w:r>
              <w:rPr>
                <w:sz w:val="16"/>
              </w:rPr>
              <w:t>$50,000 property; $0 crops, reported for the zone (2012 dollars)</w:t>
            </w:r>
          </w:p>
        </w:tc>
        <w:tc>
          <w:tcPr>
            <w:tcW w:type="dxa" w:w="931"/>
          </w:tcPr>
          <w:p>
            <w:pPr>
              <w:spacing w:after="0"/>
              <w:jc w:val="right"/>
            </w:pPr>
            <w:r>
              <w:rPr>
                <w:sz w:val="16"/>
              </w:rPr>
              <w:t>0, 0</w:t>
            </w:r>
          </w:p>
        </w:tc>
        <w:tc>
          <w:tcPr>
            <w:tcW w:type="dxa" w:w="2222"/>
          </w:tcPr>
          <w:p>
            <w:pPr>
              <w:spacing w:after="0"/>
              <w:jc w:val="left"/>
            </w:pPr>
            <w:r>
              <w:rPr>
                <w:sz w:val="16"/>
              </w:rPr>
              <w:t>NWS zone MIZ035 (OGEMAW), zone-level</w:t>
            </w:r>
          </w:p>
        </w:tc>
        <w:tc>
          <w:tcPr>
            <w:tcW w:type="dxa" w:w="1044"/>
          </w:tcPr>
          <w:p>
            <w:pPr>
              <w:spacing w:after="0"/>
              <w:jc w:val="left"/>
            </w:pPr>
          </w:p>
        </w:tc>
        <w:tc>
          <w:tcPr>
            <w:tcW w:type="dxa" w:w="27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2008-06-08</w:t>
            </w:r>
          </w:p>
        </w:tc>
        <w:tc>
          <w:tcPr>
            <w:tcW w:type="dxa" w:w="1215"/>
          </w:tcPr>
          <w:p>
            <w:pPr>
              <w:spacing w:after="0"/>
              <w:jc w:val="left"/>
            </w:pPr>
            <w:r>
              <w:rPr>
                <w:sz w:val="16"/>
              </w:rPr>
              <w:t>Thunderstorm Wind</w:t>
            </w:r>
          </w:p>
        </w:tc>
        <w:tc>
          <w:tcPr>
            <w:tcW w:type="dxa" w:w="1903"/>
          </w:tcPr>
          <w:p>
            <w:pPr>
              <w:spacing w:after="0"/>
              <w:jc w:val="left"/>
            </w:pPr>
            <w:r>
              <w:rPr>
                <w:sz w:val="16"/>
              </w:rPr>
              <w:t>65 kt (75 mph) estimated gust</w:t>
            </w:r>
          </w:p>
        </w:tc>
        <w:tc>
          <w:tcPr>
            <w:tcW w:type="dxa" w:w="2995"/>
          </w:tcPr>
          <w:p>
            <w:pPr>
              <w:spacing w:after="0"/>
              <w:jc w:val="left"/>
            </w:pPr>
            <w:r>
              <w:rPr>
                <w:sz w:val="16"/>
              </w:rPr>
              <w:t>$190,000 property; $0 crops (2008 dollars)</w:t>
            </w:r>
          </w:p>
        </w:tc>
        <w:tc>
          <w:tcPr>
            <w:tcW w:type="dxa" w:w="931"/>
          </w:tcPr>
          <w:p>
            <w:pPr>
              <w:spacing w:after="0"/>
              <w:jc w:val="right"/>
            </w:pPr>
            <w:r>
              <w:rPr>
                <w:sz w:val="16"/>
              </w:rPr>
              <w:t>0, 0</w:t>
            </w:r>
          </w:p>
        </w:tc>
        <w:tc>
          <w:tcPr>
            <w:tcW w:type="dxa" w:w="2222"/>
          </w:tcPr>
          <w:p>
            <w:pPr>
              <w:spacing w:after="0"/>
              <w:jc w:val="left"/>
            </w:pPr>
            <w:r>
              <w:rPr>
                <w:sz w:val="16"/>
              </w:rPr>
              <w:t>WEST BRANCH</w:t>
            </w:r>
          </w:p>
        </w:tc>
        <w:tc>
          <w:tcPr>
            <w:tcW w:type="dxa" w:w="1044"/>
          </w:tcPr>
          <w:p>
            <w:pPr>
              <w:spacing w:after="0"/>
              <w:jc w:val="left"/>
            </w:pPr>
          </w:p>
        </w:tc>
        <w:tc>
          <w:tcPr>
            <w:tcW w:type="dxa" w:w="2765"/>
          </w:tcPr>
          <w:p>
            <w:pPr>
              <w:spacing w:after="0"/>
              <w:jc w:val="left"/>
            </w:pPr>
            <w:r>
              <w:rPr>
                <w:sz w:val="16"/>
              </w:rPr>
              <w:t>B1-c worst recorded: Thunderstorm Wind</w:t>
            </w:r>
          </w:p>
        </w:tc>
      </w:tr>
      <w:tr>
        <w:trPr>
          <w:cantSplit/>
        </w:trPr>
        <w:tc>
          <w:tcPr>
            <w:tcW w:type="dxa" w:w="1037"/>
          </w:tcPr>
          <w:p>
            <w:pPr>
              <w:spacing w:after="0"/>
              <w:jc w:val="left"/>
            </w:pPr>
            <w:r>
              <w:rPr>
                <w:sz w:val="16"/>
              </w:rPr>
              <w:t>2005-11-13</w:t>
            </w:r>
          </w:p>
        </w:tc>
        <w:tc>
          <w:tcPr>
            <w:tcW w:type="dxa" w:w="1215"/>
          </w:tcPr>
          <w:p>
            <w:pPr>
              <w:spacing w:after="0"/>
              <w:jc w:val="left"/>
            </w:pPr>
            <w:r>
              <w:rPr>
                <w:sz w:val="16"/>
              </w:rPr>
              <w:t>High Wind</w:t>
            </w:r>
          </w:p>
        </w:tc>
        <w:tc>
          <w:tcPr>
            <w:tcW w:type="dxa" w:w="1903"/>
          </w:tcPr>
          <w:p>
            <w:pPr>
              <w:spacing w:after="0"/>
              <w:jc w:val="left"/>
            </w:pPr>
            <w:r>
              <w:rPr>
                <w:sz w:val="16"/>
              </w:rPr>
              <w:t>55 kt (63 mph) estimated gust</w:t>
            </w:r>
          </w:p>
        </w:tc>
        <w:tc>
          <w:tcPr>
            <w:tcW w:type="dxa" w:w="2995"/>
          </w:tcPr>
          <w:p>
            <w:pPr>
              <w:spacing w:after="0"/>
              <w:jc w:val="left"/>
            </w:pPr>
            <w:r>
              <w:rPr>
                <w:sz w:val="16"/>
              </w:rPr>
              <w:t>$20,000 property; crops not reported, reported for the zone (2005 dollars)</w:t>
            </w:r>
          </w:p>
        </w:tc>
        <w:tc>
          <w:tcPr>
            <w:tcW w:type="dxa" w:w="931"/>
          </w:tcPr>
          <w:p>
            <w:pPr>
              <w:spacing w:after="0"/>
              <w:jc w:val="right"/>
            </w:pPr>
            <w:r>
              <w:rPr>
                <w:sz w:val="16"/>
              </w:rPr>
              <w:t>0, 0</w:t>
            </w:r>
          </w:p>
        </w:tc>
        <w:tc>
          <w:tcPr>
            <w:tcW w:type="dxa" w:w="2222"/>
          </w:tcPr>
          <w:p>
            <w:pPr>
              <w:spacing w:after="0"/>
              <w:jc w:val="left"/>
            </w:pPr>
            <w:r>
              <w:rPr>
                <w:sz w:val="16"/>
              </w:rPr>
              <w:t>NWS zone MIZ035 (OGEMAW), zone-level</w:t>
            </w:r>
          </w:p>
        </w:tc>
        <w:tc>
          <w:tcPr>
            <w:tcW w:type="dxa" w:w="1044"/>
          </w:tcPr>
          <w:p>
            <w:pPr>
              <w:spacing w:after="0"/>
              <w:jc w:val="left"/>
            </w:pPr>
          </w:p>
        </w:tc>
        <w:tc>
          <w:tcPr>
            <w:tcW w:type="dxa" w:w="2765"/>
          </w:tcPr>
          <w:p>
            <w:pPr>
              <w:spacing w:after="0"/>
              <w:jc w:val="left"/>
            </w:pPr>
            <w:r>
              <w:rPr>
                <w:sz w:val="16"/>
              </w:rPr>
              <w:t>B1-c worst recorded: High Wind and Strong Wind</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903"/>
          </w:tcPr>
          <w:p>
            <w:pPr>
              <w:spacing w:after="0"/>
              <w:jc w:val="left"/>
            </w:pPr>
          </w:p>
        </w:tc>
        <w:tc>
          <w:tcPr>
            <w:tcW w:type="dxa" w:w="2995"/>
          </w:tcPr>
          <w:p>
            <w:pPr>
              <w:spacing w:after="0"/>
              <w:jc w:val="left"/>
            </w:pPr>
            <w:r>
              <w:rPr>
                <w:sz w:val="16"/>
              </w:rPr>
              <w:t>damage not reported</w:t>
            </w:r>
          </w:p>
        </w:tc>
        <w:tc>
          <w:tcPr>
            <w:tcW w:type="dxa" w:w="931"/>
          </w:tcPr>
          <w:p>
            <w:pPr>
              <w:spacing w:after="0"/>
              <w:jc w:val="right"/>
            </w:pPr>
            <w:r>
              <w:rPr>
                <w:sz w:val="16"/>
              </w:rPr>
              <w:t>0, 0</w:t>
            </w:r>
          </w:p>
        </w:tc>
        <w:tc>
          <w:tcPr>
            <w:tcW w:type="dxa" w:w="2222"/>
          </w:tcPr>
          <w:p>
            <w:pPr>
              <w:spacing w:after="0"/>
              <w:jc w:val="left"/>
            </w:pPr>
            <w:r>
              <w:rPr>
                <w:sz w:val="16"/>
              </w:rPr>
              <w:t>NWS zone MIZ035 (OGEMAW), zone-level</w:t>
            </w:r>
          </w:p>
        </w:tc>
        <w:tc>
          <w:tcPr>
            <w:tcW w:type="dxa" w:w="1044"/>
          </w:tcPr>
          <w:p>
            <w:pPr>
              <w:spacing w:after="0"/>
              <w:jc w:val="left"/>
            </w:pPr>
          </w:p>
        </w:tc>
        <w:tc>
          <w:tcPr>
            <w:tcW w:type="dxa" w:w="2765"/>
          </w:tcPr>
          <w:p>
            <w:pPr>
              <w:spacing w:after="0"/>
              <w:jc w:val="left"/>
            </w:pPr>
            <w:r>
              <w:rPr>
                <w:sz w:val="16"/>
              </w:rPr>
              <w:t>B1-c worst recorded: Excessive Heat, Heat</w:t>
            </w:r>
          </w:p>
        </w:tc>
      </w:tr>
      <w:tr>
        <w:trPr>
          <w:cantSplit/>
        </w:trPr>
        <w:tc>
          <w:tcPr>
            <w:tcW w:type="dxa" w:w="1037"/>
          </w:tcPr>
          <w:p>
            <w:pPr>
              <w:spacing w:after="0"/>
              <w:jc w:val="left"/>
            </w:pPr>
            <w:r>
              <w:rPr>
                <w:sz w:val="16"/>
              </w:rPr>
              <w:t>1976-03-30</w:t>
            </w:r>
          </w:p>
        </w:tc>
        <w:tc>
          <w:tcPr>
            <w:tcW w:type="dxa" w:w="1215"/>
          </w:tcPr>
          <w:p>
            <w:pPr>
              <w:spacing w:after="0"/>
              <w:jc w:val="left"/>
            </w:pPr>
            <w:r>
              <w:rPr>
                <w:sz w:val="16"/>
              </w:rPr>
              <w:t>Tornado</w:t>
            </w:r>
          </w:p>
        </w:tc>
        <w:tc>
          <w:tcPr>
            <w:tcW w:type="dxa" w:w="1903"/>
          </w:tcPr>
          <w:p>
            <w:pPr>
              <w:spacing w:after="0"/>
              <w:jc w:val="left"/>
            </w:pPr>
            <w:r>
              <w:rPr>
                <w:sz w:val="16"/>
              </w:rPr>
              <w:t>F3, 6.4 mi path length (whole path, pre-1996), 117 yd wide</w:t>
            </w:r>
          </w:p>
        </w:tc>
        <w:tc>
          <w:tcPr>
            <w:tcW w:type="dxa" w:w="2995"/>
          </w:tcPr>
          <w:p>
            <w:pPr>
              <w:spacing w:after="0"/>
              <w:jc w:val="left"/>
            </w:pPr>
            <w:r>
              <w:rPr>
                <w:sz w:val="16"/>
              </w:rPr>
              <w:t>$250,000 property; crops not recorded (1976 dollars)</w:t>
            </w:r>
          </w:p>
        </w:tc>
        <w:tc>
          <w:tcPr>
            <w:tcW w:type="dxa" w:w="931"/>
          </w:tcPr>
          <w:p>
            <w:pPr>
              <w:spacing w:after="0"/>
              <w:jc w:val="right"/>
            </w:pPr>
            <w:r>
              <w:rPr>
                <w:sz w:val="16"/>
              </w:rPr>
              <w:t>1, 7</w:t>
            </w:r>
          </w:p>
        </w:tc>
        <w:tc>
          <w:tcPr>
            <w:tcW w:type="dxa" w:w="2222"/>
          </w:tcPr>
          <w:p>
            <w:pPr>
              <w:spacing w:after="0"/>
              <w:jc w:val="left"/>
            </w:pPr>
            <w:r>
              <w:rPr>
                <w:sz w:val="16"/>
              </w:rPr>
              <w:t>location not recorded</w:t>
            </w:r>
          </w:p>
        </w:tc>
        <w:tc>
          <w:tcPr>
            <w:tcW w:type="dxa" w:w="104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1976-03-30</w:t>
            </w:r>
          </w:p>
        </w:tc>
        <w:tc>
          <w:tcPr>
            <w:tcW w:type="dxa" w:w="1215"/>
          </w:tcPr>
          <w:p>
            <w:pPr>
              <w:spacing w:after="0"/>
              <w:jc w:val="left"/>
            </w:pPr>
            <w:r>
              <w:rPr>
                <w:sz w:val="16"/>
              </w:rPr>
              <w:t>Tornado</w:t>
            </w:r>
          </w:p>
        </w:tc>
        <w:tc>
          <w:tcPr>
            <w:tcW w:type="dxa" w:w="1903"/>
          </w:tcPr>
          <w:p>
            <w:pPr>
              <w:spacing w:after="0"/>
              <w:jc w:val="left"/>
            </w:pPr>
            <w:r>
              <w:rPr>
                <w:sz w:val="16"/>
              </w:rPr>
              <w:t>F3, 11.4 mi path length (whole path, pre-1996), 100 yd wide</w:t>
            </w:r>
          </w:p>
        </w:tc>
        <w:tc>
          <w:tcPr>
            <w:tcW w:type="dxa" w:w="2995"/>
          </w:tcPr>
          <w:p>
            <w:pPr>
              <w:spacing w:after="0"/>
              <w:jc w:val="left"/>
            </w:pPr>
            <w:r>
              <w:rPr>
                <w:sz w:val="16"/>
              </w:rPr>
              <w:t>$250,000 property; crops not recorded (1976 dollars)</w:t>
            </w:r>
          </w:p>
        </w:tc>
        <w:tc>
          <w:tcPr>
            <w:tcW w:type="dxa" w:w="931"/>
          </w:tcPr>
          <w:p>
            <w:pPr>
              <w:spacing w:after="0"/>
              <w:jc w:val="right"/>
            </w:pPr>
            <w:r>
              <w:rPr>
                <w:sz w:val="16"/>
              </w:rPr>
              <w:t>0, 10</w:t>
            </w:r>
          </w:p>
        </w:tc>
        <w:tc>
          <w:tcPr>
            <w:tcW w:type="dxa" w:w="2222"/>
          </w:tcPr>
          <w:p>
            <w:pPr>
              <w:spacing w:after="0"/>
              <w:jc w:val="left"/>
            </w:pPr>
            <w:r>
              <w:rPr>
                <w:sz w:val="16"/>
              </w:rPr>
              <w:t>location not recorded</w:t>
            </w:r>
          </w:p>
        </w:tc>
        <w:tc>
          <w:tcPr>
            <w:tcW w:type="dxa" w:w="1044"/>
          </w:tcPr>
          <w:p>
            <w:pPr>
              <w:spacing w:after="0"/>
              <w:jc w:val="left"/>
            </w:pPr>
          </w:p>
        </w:tc>
        <w:tc>
          <w:tcPr>
            <w:tcW w:type="dxa" w:w="2765"/>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6"/>
        <w:gridCol w:w="1563"/>
        <w:gridCol w:w="1682"/>
        <w:gridCol w:w="1509"/>
        <w:gridCol w:w="1461"/>
        <w:gridCol w:w="1037"/>
        <w:gridCol w:w="1791"/>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6"/>
            <w:shd w:val="clear" w:color="auto" w:fill="E8E8E8"/>
          </w:tcPr>
          <w:p>
            <w:pPr>
              <w:spacing w:after="0"/>
              <w:jc w:val="left"/>
            </w:pPr>
            <w:r>
              <w:rPr>
                <w:b/>
                <w:sz w:val="16"/>
              </w:rPr>
              <w:t>In plain terms</w:t>
            </w:r>
          </w:p>
        </w:tc>
        <w:tc>
          <w:tcPr>
            <w:tcW w:type="dxa" w:w="1563"/>
            <w:shd w:val="clear" w:color="auto" w:fill="E8E8E8"/>
          </w:tcPr>
          <w:p>
            <w:pPr>
              <w:spacing w:after="0"/>
              <w:jc w:val="left"/>
            </w:pPr>
            <w:r>
              <w:rPr>
                <w:b/>
                <w:sz w:val="16"/>
              </w:rPr>
              <w:t>Descriptor</w:t>
            </w:r>
          </w:p>
        </w:tc>
        <w:tc>
          <w:tcPr>
            <w:tcW w:type="dxa" w:w="1682"/>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2.21</w:t>
            </w:r>
          </w:p>
        </w:tc>
        <w:tc>
          <w:tcPr>
            <w:tcW w:type="dxa" w:w="1262"/>
          </w:tcPr>
          <w:p>
            <w:pPr>
              <w:spacing w:after="0"/>
              <w:jc w:val="left"/>
            </w:pPr>
            <w:r>
              <w:rPr>
                <w:sz w:val="16"/>
              </w:rPr>
              <w:t>event-days per year</w:t>
            </w:r>
          </w:p>
        </w:tc>
        <w:tc>
          <w:tcPr>
            <w:tcW w:type="dxa" w:w="1546"/>
          </w:tcPr>
          <w:p>
            <w:pPr>
              <w:spacing w:after="0"/>
              <w:jc w:val="left"/>
            </w:pPr>
            <w:r>
              <w:rPr>
                <w:sz w:val="16"/>
              </w:rPr>
              <w:t>about 2.21 days per year</w:t>
            </w:r>
          </w:p>
        </w:tc>
        <w:tc>
          <w:tcPr>
            <w:tcW w:type="dxa" w:w="1563"/>
          </w:tcPr>
          <w:p>
            <w:pPr>
              <w:spacing w:after="0"/>
              <w:jc w:val="left"/>
            </w:pPr>
            <w:r>
              <w:rPr>
                <w:sz w:val="16"/>
              </w:rPr>
              <w:t>Likely (from Storm Events: 4 of 30 years)</w:t>
            </w:r>
          </w:p>
        </w:tc>
        <w:tc>
          <w:tcPr>
            <w:tcW w:type="dxa" w:w="1682"/>
          </w:tcPr>
          <w:p>
            <w:pPr>
              <w:spacing w:after="0"/>
              <w:jc w:val="left"/>
            </w:pPr>
            <w:r>
              <w:rPr>
                <w:sz w:val="16"/>
              </w:rPr>
              <w:t>event-days in 4 of 30 years, 1996 to 2025 (13.3%)</w:t>
            </w:r>
          </w:p>
        </w:tc>
        <w:tc>
          <w:tcPr>
            <w:tcW w:type="dxa" w:w="1509"/>
          </w:tcPr>
          <w:p>
            <w:pPr>
              <w:spacing w:after="0"/>
              <w:jc w:val="right"/>
            </w:pPr>
            <w:r>
              <w:rPr>
                <w:sz w:val="16"/>
              </w:rPr>
              <w:t>42</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0</w:t>
            </w:r>
          </w:p>
        </w:tc>
        <w:tc>
          <w:tcPr>
            <w:tcW w:type="dxa" w:w="1262"/>
          </w:tcPr>
          <w:p>
            <w:pPr>
              <w:spacing w:after="0"/>
              <w:jc w:val="left"/>
            </w:pPr>
            <w:r>
              <w:rPr>
                <w:sz w:val="16"/>
              </w:rPr>
              <w:t>event-days per year</w:t>
            </w:r>
          </w:p>
        </w:tc>
        <w:tc>
          <w:tcPr>
            <w:tcW w:type="dxa" w:w="1546"/>
          </w:tcPr>
          <w:p>
            <w:pPr>
              <w:spacing w:after="0"/>
              <w:jc w:val="left"/>
            </w:pPr>
            <w:r>
              <w:rPr>
                <w:sz w:val="16"/>
              </w:rPr>
              <w:t>none modeled</w:t>
            </w:r>
          </w:p>
        </w:tc>
        <w:tc>
          <w:tcPr>
            <w:tcW w:type="dxa" w:w="1563"/>
          </w:tcPr>
          <w:p>
            <w:pPr>
              <w:spacing w:after="0"/>
              <w:jc w:val="left"/>
            </w:pPr>
          </w:p>
        </w:tc>
        <w:tc>
          <w:tcPr>
            <w:tcW w:type="dxa" w:w="1682"/>
          </w:tcPr>
          <w:p>
            <w:pPr>
              <w:spacing w:after="0"/>
              <w:jc w:val="left"/>
            </w:pPr>
            <w:r>
              <w:rPr>
                <w:sz w:val="16"/>
              </w:rPr>
              <w:t>event-days in 0 of 30 years, 1996 to 2025 (0%)</w:t>
            </w:r>
          </w:p>
        </w:tc>
        <w:tc>
          <w:tcPr>
            <w:tcW w:type="dxa" w:w="1509"/>
          </w:tcPr>
          <w:p>
            <w:pPr>
              <w:spacing w:after="0"/>
              <w:jc w:val="right"/>
            </w:pPr>
            <w:r>
              <w:rPr>
                <w:sz w:val="16"/>
              </w:rPr>
              <w:t>0</w:t>
            </w:r>
          </w:p>
        </w:tc>
        <w:tc>
          <w:tcPr>
            <w:tcW w:type="dxa" w:w="146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4"/>
          </w:tcPr>
          <w:p>
            <w:pPr>
              <w:spacing w:after="0"/>
              <w:jc w:val="right"/>
            </w:pPr>
            <w:r>
              <w:rPr>
                <w:sz w:val="16"/>
              </w:rPr>
              <w:t>0.000405</w:t>
            </w:r>
          </w:p>
        </w:tc>
        <w:tc>
          <w:tcPr>
            <w:tcW w:type="dxa" w:w="1262"/>
          </w:tcPr>
          <w:p>
            <w:pPr>
              <w:spacing w:after="0"/>
              <w:jc w:val="left"/>
            </w:pPr>
            <w:r>
              <w:rPr>
                <w:sz w:val="16"/>
              </w:rPr>
              <w:t>annual probability at a location</w:t>
            </w:r>
          </w:p>
        </w:tc>
        <w:tc>
          <w:tcPr>
            <w:tcW w:type="dxa" w:w="1546"/>
          </w:tcPr>
          <w:p>
            <w:pPr>
              <w:spacing w:after="0"/>
              <w:jc w:val="left"/>
            </w:pPr>
            <w:r>
              <w:rPr>
                <w:sz w:val="16"/>
              </w:rPr>
              <w:t>chance a given location in the county has at least minor-damage shaking in a year: 0.0405%</w:t>
            </w:r>
          </w:p>
        </w:tc>
        <w:tc>
          <w:tcPr>
            <w:tcW w:type="dxa" w:w="1563"/>
          </w:tcPr>
          <w:p>
            <w:pPr>
              <w:spacing w:after="0"/>
              <w:jc w:val="left"/>
            </w:pPr>
          </w:p>
        </w:tc>
        <w:tc>
          <w:tcPr>
            <w:tcW w:type="dxa" w:w="1682"/>
          </w:tcPr>
          <w:p>
            <w:pPr>
              <w:spacing w:after="0"/>
              <w:jc w:val="left"/>
            </w:pP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1.53</w:t>
            </w:r>
          </w:p>
        </w:tc>
        <w:tc>
          <w:tcPr>
            <w:tcW w:type="dxa" w:w="1262"/>
          </w:tcPr>
          <w:p>
            <w:pPr>
              <w:spacing w:after="0"/>
              <w:jc w:val="left"/>
            </w:pPr>
            <w:r>
              <w:rPr>
                <w:sz w:val="16"/>
              </w:rPr>
              <w:t>events per year</w:t>
            </w:r>
          </w:p>
        </w:tc>
        <w:tc>
          <w:tcPr>
            <w:tcW w:type="dxa" w:w="1546"/>
          </w:tcPr>
          <w:p>
            <w:pPr>
              <w:spacing w:after="0"/>
              <w:jc w:val="left"/>
            </w:pPr>
            <w:r>
              <w:rPr>
                <w:sz w:val="16"/>
              </w:rPr>
              <w:t>about 1.53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58.0 (modeled)</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1</w:t>
            </w:r>
          </w:p>
        </w:tc>
        <w:tc>
          <w:tcPr>
            <w:tcW w:type="dxa" w:w="1262"/>
          </w:tcPr>
          <w:p>
            <w:pPr>
              <w:spacing w:after="0"/>
              <w:jc w:val="left"/>
            </w:pPr>
            <w:r>
              <w:rPr>
                <w:sz w:val="16"/>
              </w:rPr>
              <w:t>event-day per year</w:t>
            </w:r>
          </w:p>
        </w:tc>
        <w:tc>
          <w:tcPr>
            <w:tcW w:type="dxa" w:w="1546"/>
          </w:tcPr>
          <w:p>
            <w:pPr>
              <w:spacing w:after="0"/>
              <w:jc w:val="left"/>
            </w:pPr>
            <w:r>
              <w:rPr>
                <w:sz w:val="16"/>
              </w:rPr>
              <w:t>about 1 day per year</w:t>
            </w:r>
          </w:p>
        </w:tc>
        <w:tc>
          <w:tcPr>
            <w:tcW w:type="dxa" w:w="1563"/>
          </w:tcPr>
          <w:p>
            <w:pPr>
              <w:spacing w:after="0"/>
              <w:jc w:val="left"/>
            </w:pPr>
            <w:r>
              <w:rPr>
                <w:sz w:val="16"/>
              </w:rPr>
              <w:t>Possible (from Storm Events: 2 of 30 years)</w:t>
            </w:r>
          </w:p>
        </w:tc>
        <w:tc>
          <w:tcPr>
            <w:tcW w:type="dxa" w:w="1682"/>
          </w:tcPr>
          <w:p>
            <w:pPr>
              <w:spacing w:after="0"/>
              <w:jc w:val="left"/>
            </w:pPr>
            <w:r>
              <w:rPr>
                <w:sz w:val="16"/>
              </w:rPr>
              <w:t>event-days in 2 of 30 years, 1996 to 2025 (6.67%)</w:t>
            </w:r>
          </w:p>
        </w:tc>
        <w:tc>
          <w:tcPr>
            <w:tcW w:type="dxa" w:w="1509"/>
          </w:tcPr>
          <w:p>
            <w:pPr>
              <w:spacing w:after="0"/>
              <w:jc w:val="right"/>
            </w:pPr>
            <w:r>
              <w:rPr>
                <w:sz w:val="16"/>
              </w:rPr>
              <w:t>17</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0.0108</w:t>
            </w:r>
          </w:p>
        </w:tc>
        <w:tc>
          <w:tcPr>
            <w:tcW w:type="dxa" w:w="1262"/>
          </w:tcPr>
          <w:p>
            <w:pPr>
              <w:spacing w:after="0"/>
              <w:jc w:val="left"/>
            </w:pPr>
            <w:r>
              <w:rPr>
                <w:sz w:val="16"/>
              </w:rPr>
              <w:t>events per year</w:t>
            </w:r>
          </w:p>
        </w:tc>
        <w:tc>
          <w:tcPr>
            <w:tcW w:type="dxa" w:w="1546"/>
          </w:tcPr>
          <w:p>
            <w:pPr>
              <w:spacing w:after="0"/>
              <w:jc w:val="left"/>
            </w:pPr>
            <w:r>
              <w:rPr>
                <w:sz w:val="16"/>
              </w:rPr>
              <w:t>about 1 in 93 years</w:t>
            </w:r>
          </w:p>
        </w:tc>
        <w:tc>
          <w:tcPr>
            <w:tcW w:type="dxa" w:w="1563"/>
          </w:tcPr>
          <w:p>
            <w:pPr>
              <w:spacing w:after="0"/>
              <w:jc w:val="left"/>
            </w:pPr>
            <w:r>
              <w:rPr>
                <w:sz w:val="16"/>
              </w:rPr>
              <w:t>Possible</w:t>
            </w:r>
          </w:p>
        </w:tc>
        <w:tc>
          <w:tcPr>
            <w:tcW w:type="dxa" w:w="1682"/>
          </w:tcPr>
          <w:p>
            <w:pPr>
              <w:spacing w:after="0"/>
              <w:jc w:val="left"/>
            </w:pPr>
            <w:r>
              <w:rPr>
                <w:sz w:val="16"/>
              </w:rPr>
              <w:t>FEMA annualized frequency (modeled)</w:t>
            </w:r>
          </w:p>
        </w:tc>
        <w:tc>
          <w:tcPr>
            <w:tcW w:type="dxa" w:w="1509"/>
          </w:tcPr>
          <w:p>
            <w:pPr>
              <w:spacing w:after="0"/>
              <w:jc w:val="right"/>
            </w:pPr>
            <w:r>
              <w:rPr>
                <w:sz w:val="16"/>
              </w:rPr>
              <w:t>2</w:t>
            </w:r>
          </w:p>
        </w:tc>
        <w:tc>
          <w:tcPr>
            <w:tcW w:type="dxa" w:w="1461"/>
          </w:tcPr>
          <w:p>
            <w:pPr>
              <w:spacing w:after="0"/>
              <w:jc w:val="left"/>
            </w:pPr>
            <w:r>
              <w:rPr>
                <w:sz w:val="16"/>
              </w:rPr>
              <w:t>1851 to 2024 (Atlantic)</w:t>
            </w:r>
          </w:p>
        </w:tc>
        <w:tc>
          <w:tcPr>
            <w:tcW w:type="dxa" w:w="1037"/>
          </w:tcPr>
          <w:p>
            <w:pPr>
              <w:spacing w:after="0"/>
              <w:jc w:val="left"/>
            </w:pPr>
            <w:r>
              <w:rPr>
                <w:sz w:val="16"/>
              </w:rPr>
              <w:t>see B1-f</w:t>
            </w:r>
          </w:p>
        </w:tc>
        <w:tc>
          <w:tcPr>
            <w:tcW w:type="dxa" w:w="179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0.226</w:t>
            </w:r>
          </w:p>
        </w:tc>
        <w:tc>
          <w:tcPr>
            <w:tcW w:type="dxa" w:w="1262"/>
          </w:tcPr>
          <w:p>
            <w:pPr>
              <w:spacing w:after="0"/>
              <w:jc w:val="left"/>
            </w:pPr>
            <w:r>
              <w:rPr>
                <w:sz w:val="16"/>
              </w:rPr>
              <w:t>event-days per year</w:t>
            </w:r>
          </w:p>
        </w:tc>
        <w:tc>
          <w:tcPr>
            <w:tcW w:type="dxa" w:w="1546"/>
          </w:tcPr>
          <w:p>
            <w:pPr>
              <w:spacing w:after="0"/>
              <w:jc w:val="left"/>
            </w:pPr>
            <w:r>
              <w:rPr>
                <w:sz w:val="16"/>
              </w:rPr>
              <w:t>about 0.226 days per year</w:t>
            </w:r>
          </w:p>
        </w:tc>
        <w:tc>
          <w:tcPr>
            <w:tcW w:type="dxa" w:w="1563"/>
          </w:tcPr>
          <w:p>
            <w:pPr>
              <w:spacing w:after="0"/>
              <w:jc w:val="left"/>
            </w:pPr>
            <w:r>
              <w:rPr>
                <w:sz w:val="16"/>
              </w:rPr>
              <w:t>Likely (from Storm Events: 3 of 30 years)</w:t>
            </w:r>
          </w:p>
        </w:tc>
        <w:tc>
          <w:tcPr>
            <w:tcW w:type="dxa" w:w="1682"/>
          </w:tcPr>
          <w:p>
            <w:pPr>
              <w:spacing w:after="0"/>
              <w:jc w:val="left"/>
            </w:pPr>
            <w:r>
              <w:rPr>
                <w:sz w:val="16"/>
              </w:rPr>
              <w:t>event-days in 3 of 30 years, 1996 to 2025 (10%)</w:t>
            </w:r>
          </w:p>
        </w:tc>
        <w:tc>
          <w:tcPr>
            <w:tcW w:type="dxa" w:w="1509"/>
          </w:tcPr>
          <w:p>
            <w:pPr>
              <w:spacing w:after="0"/>
              <w:jc w:val="right"/>
            </w:pPr>
            <w:r>
              <w:rPr>
                <w:sz w:val="16"/>
              </w:rPr>
              <w:t>16</w:t>
            </w:r>
          </w:p>
        </w:tc>
        <w:tc>
          <w:tcPr>
            <w:tcW w:type="dxa" w:w="1461"/>
          </w:tcPr>
          <w:p>
            <w:pPr>
              <w:spacing w:after="0"/>
              <w:jc w:val="left"/>
            </w:pPr>
            <w:r>
              <w:rPr>
                <w:sz w:val="16"/>
              </w:rPr>
              <w:t>1946-12-31 to 2014-02-12 (67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0.143</w:t>
            </w:r>
          </w:p>
        </w:tc>
        <w:tc>
          <w:tcPr>
            <w:tcW w:type="dxa" w:w="1262"/>
          </w:tcPr>
          <w:p>
            <w:pPr>
              <w:spacing w:after="0"/>
              <w:jc w:val="left"/>
            </w:pPr>
            <w:r>
              <w:rPr>
                <w:sz w:val="16"/>
              </w:rPr>
              <w:t>event-days per year</w:t>
            </w:r>
          </w:p>
        </w:tc>
        <w:tc>
          <w:tcPr>
            <w:tcW w:type="dxa" w:w="1546"/>
          </w:tcPr>
          <w:p>
            <w:pPr>
              <w:spacing w:after="0"/>
              <w:jc w:val="left"/>
            </w:pPr>
            <w:r>
              <w:rPr>
                <w:sz w:val="16"/>
              </w:rPr>
              <w:t>about 0.143 days per year</w:t>
            </w:r>
          </w:p>
        </w:tc>
        <w:tc>
          <w:tcPr>
            <w:tcW w:type="dxa" w:w="1563"/>
          </w:tcPr>
          <w:p>
            <w:pPr>
              <w:spacing w:after="0"/>
              <w:jc w:val="left"/>
            </w:pPr>
            <w:r>
              <w:rPr>
                <w:sz w:val="16"/>
              </w:rPr>
              <w:t>Likely (from Storm Events: 4 of 30 years)</w:t>
            </w:r>
          </w:p>
        </w:tc>
        <w:tc>
          <w:tcPr>
            <w:tcW w:type="dxa" w:w="1682"/>
          </w:tcPr>
          <w:p>
            <w:pPr>
              <w:spacing w:after="0"/>
              <w:jc w:val="left"/>
            </w:pPr>
            <w:r>
              <w:rPr>
                <w:sz w:val="16"/>
              </w:rPr>
              <w:t>event-days in 4 of 30 years, 1996 to 2025 (13.3%)</w:t>
            </w:r>
          </w:p>
        </w:tc>
        <w:tc>
          <w:tcPr>
            <w:tcW w:type="dxa" w:w="1509"/>
          </w:tcPr>
          <w:p>
            <w:pPr>
              <w:spacing w:after="0"/>
              <w:jc w:val="right"/>
            </w:pPr>
            <w:r>
              <w:rPr>
                <w:sz w:val="16"/>
              </w:rPr>
              <w:t>4</w:t>
            </w:r>
          </w:p>
        </w:tc>
        <w:tc>
          <w:tcPr>
            <w:tcW w:type="dxa" w:w="1461"/>
          </w:tcPr>
          <w:p>
            <w:pPr>
              <w:spacing w:after="0"/>
              <w:jc w:val="left"/>
            </w:pPr>
            <w:r>
              <w:rPr>
                <w:sz w:val="16"/>
              </w:rPr>
              <w:t>1996 to 2023 (28 years)</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0.16</w:t>
            </w:r>
          </w:p>
        </w:tc>
        <w:tc>
          <w:tcPr>
            <w:tcW w:type="dxa" w:w="1262"/>
          </w:tcPr>
          <w:p>
            <w:pPr>
              <w:spacing w:after="0"/>
              <w:jc w:val="left"/>
            </w:pPr>
            <w:r>
              <w:rPr>
                <w:sz w:val="16"/>
              </w:rPr>
              <w:t>events per year (modeled)</w:t>
            </w:r>
          </w:p>
        </w:tc>
        <w:tc>
          <w:tcPr>
            <w:tcW w:type="dxa" w:w="1546"/>
          </w:tcPr>
          <w:p>
            <w:pPr>
              <w:spacing w:after="0"/>
              <w:jc w:val="left"/>
            </w:pPr>
            <w:r>
              <w:rPr>
                <w:sz w:val="16"/>
              </w:rPr>
              <w:t>about 1 in 6 years</w:t>
            </w:r>
          </w:p>
        </w:tc>
        <w:tc>
          <w:tcPr>
            <w:tcW w:type="dxa" w:w="1563"/>
          </w:tcPr>
          <w:p>
            <w:pPr>
              <w:spacing w:after="0"/>
              <w:jc w:val="left"/>
            </w:pPr>
            <w:r>
              <w:rPr>
                <w:sz w:val="16"/>
              </w:rPr>
              <w:t>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27.3</w:t>
            </w:r>
          </w:p>
        </w:tc>
        <w:tc>
          <w:tcPr>
            <w:tcW w:type="dxa" w:w="1262"/>
          </w:tcPr>
          <w:p>
            <w:pPr>
              <w:spacing w:after="0"/>
              <w:jc w:val="left"/>
            </w:pPr>
            <w:r>
              <w:rPr>
                <w:sz w:val="16"/>
              </w:rPr>
              <w:t>days per year with a strike</w:t>
            </w:r>
          </w:p>
        </w:tc>
        <w:tc>
          <w:tcPr>
            <w:tcW w:type="dxa" w:w="1546"/>
          </w:tcPr>
          <w:p>
            <w:pPr>
              <w:spacing w:after="0"/>
              <w:jc w:val="left"/>
            </w:pPr>
            <w:r>
              <w:rPr>
                <w:sz w:val="16"/>
              </w:rPr>
              <w:t>about 27.3 days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1995 to 2023 (29 years; CONUS)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1.74</w:t>
            </w:r>
          </w:p>
        </w:tc>
        <w:tc>
          <w:tcPr>
            <w:tcW w:type="dxa" w:w="1262"/>
          </w:tcPr>
          <w:p>
            <w:pPr>
              <w:spacing w:after="0"/>
              <w:jc w:val="left"/>
            </w:pPr>
            <w:r>
              <w:rPr>
                <w:sz w:val="16"/>
              </w:rPr>
              <w:t>events per year</w:t>
            </w:r>
          </w:p>
        </w:tc>
        <w:tc>
          <w:tcPr>
            <w:tcW w:type="dxa" w:w="1546"/>
          </w:tcPr>
          <w:p>
            <w:pPr>
              <w:spacing w:after="0"/>
              <w:jc w:val="left"/>
            </w:pPr>
            <w:r>
              <w:rPr>
                <w:sz w:val="16"/>
              </w:rPr>
              <w:t>about 1.74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67</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0.12</w:t>
            </w:r>
          </w:p>
        </w:tc>
        <w:tc>
          <w:tcPr>
            <w:tcW w:type="dxa" w:w="1262"/>
          </w:tcPr>
          <w:p>
            <w:pPr>
              <w:spacing w:after="0"/>
              <w:jc w:val="left"/>
            </w:pPr>
            <w:r>
              <w:rPr>
                <w:sz w:val="16"/>
              </w:rPr>
              <w:t>events per year</w:t>
            </w:r>
          </w:p>
        </w:tc>
        <w:tc>
          <w:tcPr>
            <w:tcW w:type="dxa" w:w="1546"/>
          </w:tcPr>
          <w:p>
            <w:pPr>
              <w:spacing w:after="0"/>
              <w:jc w:val="left"/>
            </w:pPr>
            <w:r>
              <w:rPr>
                <w:sz w:val="16"/>
              </w:rPr>
              <w:t>about 1 in 8 years</w:t>
            </w:r>
          </w:p>
        </w:tc>
        <w:tc>
          <w:tcPr>
            <w:tcW w:type="dxa" w:w="1563"/>
          </w:tcPr>
          <w:p>
            <w:pPr>
              <w:spacing w:after="0"/>
              <w:jc w:val="left"/>
            </w:pPr>
            <w:r>
              <w:rPr>
                <w:sz w:val="16"/>
              </w:rPr>
              <w:t>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1950 to 2023 (EF2+); 1986 to 2023 (EF0-1)</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0.000413</w:t>
            </w:r>
          </w:p>
        </w:tc>
        <w:tc>
          <w:tcPr>
            <w:tcW w:type="dxa" w:w="1262"/>
          </w:tcPr>
          <w:p>
            <w:pPr>
              <w:spacing w:after="0"/>
              <w:jc w:val="left"/>
            </w:pPr>
            <w:r>
              <w:rPr>
                <w:sz w:val="16"/>
              </w:rPr>
              <w:t>annual probability at a location</w:t>
            </w:r>
          </w:p>
        </w:tc>
        <w:tc>
          <w:tcPr>
            <w:tcW w:type="dxa" w:w="1546"/>
          </w:tcPr>
          <w:p>
            <w:pPr>
              <w:spacing w:after="0"/>
              <w:jc w:val="left"/>
            </w:pPr>
            <w:r>
              <w:rPr>
                <w:sz w:val="16"/>
              </w:rPr>
              <w:t>chance a given location in the county burns in a year: 0.0413%</w:t>
            </w:r>
          </w:p>
        </w:tc>
        <w:tc>
          <w:tcPr>
            <w:tcW w:type="dxa" w:w="1563"/>
          </w:tcPr>
          <w:p>
            <w:pPr>
              <w:spacing w:after="0"/>
              <w:jc w:val="left"/>
            </w:pPr>
          </w:p>
        </w:tc>
        <w:tc>
          <w:tcPr>
            <w:tcW w:type="dxa" w:w="1682"/>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13.7</w:t>
            </w:r>
          </w:p>
        </w:tc>
        <w:tc>
          <w:tcPr>
            <w:tcW w:type="dxa" w:w="1262"/>
          </w:tcPr>
          <w:p>
            <w:pPr>
              <w:spacing w:after="0"/>
              <w:jc w:val="left"/>
            </w:pPr>
            <w:r>
              <w:rPr>
                <w:sz w:val="16"/>
              </w:rPr>
              <w:t>event-days per year</w:t>
            </w:r>
          </w:p>
        </w:tc>
        <w:tc>
          <w:tcPr>
            <w:tcW w:type="dxa" w:w="1546"/>
          </w:tcPr>
          <w:p>
            <w:pPr>
              <w:spacing w:after="0"/>
              <w:jc w:val="left"/>
            </w:pPr>
            <w:r>
              <w:rPr>
                <w:sz w:val="16"/>
              </w:rPr>
              <w:t>about 13.7 days per year</w:t>
            </w:r>
          </w:p>
        </w:tc>
        <w:tc>
          <w:tcPr>
            <w:tcW w:type="dxa" w:w="1563"/>
          </w:tcPr>
          <w:p>
            <w:pPr>
              <w:spacing w:after="0"/>
              <w:jc w:val="left"/>
            </w:pPr>
            <w:r>
              <w:rPr>
                <w:sz w:val="16"/>
              </w:rPr>
              <w:t>Likely (from Storm Events: 24 of 30 years)</w:t>
            </w:r>
          </w:p>
        </w:tc>
        <w:tc>
          <w:tcPr>
            <w:tcW w:type="dxa" w:w="1682"/>
          </w:tcPr>
          <w:p>
            <w:pPr>
              <w:spacing w:after="0"/>
              <w:jc w:val="left"/>
            </w:pPr>
            <w:r>
              <w:rPr>
                <w:sz w:val="16"/>
              </w:rPr>
              <w:t>event-days in 24 of 30 years, 1996 to 2025 (80%)</w:t>
            </w:r>
          </w:p>
        </w:tc>
        <w:tc>
          <w:tcPr>
            <w:tcW w:type="dxa" w:w="1509"/>
          </w:tcPr>
          <w:p>
            <w:pPr>
              <w:spacing w:after="0"/>
              <w:jc w:val="right"/>
            </w:pPr>
            <w:r>
              <w:rPr>
                <w:sz w:val="16"/>
              </w:rPr>
              <w:t>261</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68</w:t>
            </w:r>
          </w:p>
        </w:tc>
        <w:tc>
          <w:tcPr>
            <w:tcW w:type="dxa" w:w="1381"/>
          </w:tcPr>
          <w:p>
            <w:pPr>
              <w:spacing w:after="0"/>
              <w:jc w:val="right"/>
            </w:pPr>
            <w:r>
              <w:rPr>
                <w:sz w:val="16"/>
              </w:rPr>
              <w:t>30</w:t>
            </w:r>
          </w:p>
        </w:tc>
        <w:tc>
          <w:tcPr>
            <w:tcW w:type="dxa" w:w="1381"/>
          </w:tcPr>
          <w:p>
            <w:pPr>
              <w:spacing w:after="0"/>
              <w:jc w:val="right"/>
            </w:pPr>
            <w:r>
              <w:rPr>
                <w:sz w:val="16"/>
              </w:rPr>
              <w:t>2.27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8 of 8</w:t>
            </w:r>
          </w:p>
        </w:tc>
        <w:tc>
          <w:tcPr>
            <w:tcW w:type="dxa" w:w="1404"/>
          </w:tcPr>
          <w:p>
            <w:pPr>
              <w:spacing w:after="0"/>
              <w:jc w:val="right"/>
            </w:pPr>
            <w:r>
              <w:rPr>
                <w:sz w:val="16"/>
              </w:rPr>
              <w:t>68.0</w:t>
            </w:r>
          </w:p>
        </w:tc>
        <w:tc>
          <w:tcPr>
            <w:tcW w:type="dxa" w:w="1472"/>
          </w:tcPr>
          <w:p>
            <w:pPr>
              <w:spacing w:after="0"/>
              <w:jc w:val="right"/>
            </w:pPr>
            <w:r>
              <w:rPr>
                <w:sz w:val="16"/>
              </w:rPr>
              <w:t>78.5</w:t>
            </w:r>
          </w:p>
        </w:tc>
        <w:tc>
          <w:tcPr>
            <w:tcW w:type="dxa" w:w="1404"/>
          </w:tcPr>
          <w:p>
            <w:pPr>
              <w:spacing w:after="0"/>
              <w:jc w:val="right"/>
            </w:pPr>
            <w:r>
              <w:rPr>
                <w:sz w:val="16"/>
              </w:rPr>
              <w:t>90.2</w:t>
            </w:r>
          </w:p>
        </w:tc>
        <w:tc>
          <w:tcPr>
            <w:tcW w:type="dxa" w:w="6114"/>
          </w:tcPr>
          <w:p>
            <w:pPr>
              <w:spacing w:after="0"/>
              <w:jc w:val="left"/>
            </w:pPr>
            <w:r>
              <w:rPr>
                <w:sz w:val="16"/>
              </w:rPr>
              <w:t>Relatively High 4, Relatively Moderate 4</w:t>
            </w:r>
          </w:p>
        </w:tc>
      </w:tr>
      <w:tr>
        <w:trPr>
          <w:cantSplit/>
        </w:trPr>
        <w:tc>
          <w:tcPr>
            <w:tcW w:type="dxa" w:w="2246"/>
          </w:tcPr>
          <w:p>
            <w:pPr>
              <w:spacing w:after="0"/>
              <w:jc w:val="left"/>
            </w:pPr>
            <w:r>
              <w:rPr>
                <w:sz w:val="16"/>
              </w:rPr>
              <w:t>Drought</w:t>
            </w:r>
          </w:p>
        </w:tc>
        <w:tc>
          <w:tcPr>
            <w:tcW w:type="dxa" w:w="1472"/>
          </w:tcPr>
          <w:p>
            <w:pPr>
              <w:spacing w:after="0"/>
              <w:jc w:val="right"/>
            </w:pPr>
            <w:r>
              <w:rPr>
                <w:sz w:val="16"/>
              </w:rPr>
              <w:t>0 of 8</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8</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8 of 8</w:t>
            </w:r>
          </w:p>
        </w:tc>
        <w:tc>
          <w:tcPr>
            <w:tcW w:type="dxa" w:w="1404"/>
          </w:tcPr>
          <w:p>
            <w:pPr>
              <w:spacing w:after="0"/>
              <w:jc w:val="right"/>
            </w:pPr>
            <w:r>
              <w:rPr>
                <w:sz w:val="16"/>
              </w:rPr>
              <w:t>7.4</w:t>
            </w:r>
          </w:p>
        </w:tc>
        <w:tc>
          <w:tcPr>
            <w:tcW w:type="dxa" w:w="1472"/>
          </w:tcPr>
          <w:p>
            <w:pPr>
              <w:spacing w:after="0"/>
              <w:jc w:val="right"/>
            </w:pPr>
            <w:r>
              <w:rPr>
                <w:sz w:val="16"/>
              </w:rPr>
              <w:t>9.7</w:t>
            </w:r>
          </w:p>
        </w:tc>
        <w:tc>
          <w:tcPr>
            <w:tcW w:type="dxa" w:w="1404"/>
          </w:tcPr>
          <w:p>
            <w:pPr>
              <w:spacing w:after="0"/>
              <w:jc w:val="right"/>
            </w:pPr>
            <w:r>
              <w:rPr>
                <w:sz w:val="16"/>
              </w:rPr>
              <w:t>24.4</w:t>
            </w:r>
          </w:p>
        </w:tc>
        <w:tc>
          <w:tcPr>
            <w:tcW w:type="dxa" w:w="6114"/>
          </w:tcPr>
          <w:p>
            <w:pPr>
              <w:spacing w:after="0"/>
              <w:jc w:val="left"/>
            </w:pPr>
            <w:r>
              <w:rPr>
                <w:sz w:val="16"/>
              </w:rPr>
              <w:t>Very Low 8</w:t>
            </w:r>
          </w:p>
        </w:tc>
      </w:tr>
      <w:tr>
        <w:trPr>
          <w:cantSplit/>
        </w:trPr>
        <w:tc>
          <w:tcPr>
            <w:tcW w:type="dxa" w:w="2246"/>
          </w:tcPr>
          <w:p>
            <w:pPr>
              <w:spacing w:after="0"/>
              <w:jc w:val="left"/>
            </w:pPr>
            <w:r>
              <w:rPr>
                <w:sz w:val="16"/>
              </w:rPr>
              <w:t>Hail</w:t>
            </w:r>
          </w:p>
        </w:tc>
        <w:tc>
          <w:tcPr>
            <w:tcW w:type="dxa" w:w="1472"/>
          </w:tcPr>
          <w:p>
            <w:pPr>
              <w:spacing w:after="0"/>
              <w:jc w:val="right"/>
            </w:pPr>
            <w:r>
              <w:rPr>
                <w:sz w:val="16"/>
              </w:rPr>
              <w:t>8 of 8</w:t>
            </w:r>
          </w:p>
        </w:tc>
        <w:tc>
          <w:tcPr>
            <w:tcW w:type="dxa" w:w="1404"/>
          </w:tcPr>
          <w:p>
            <w:pPr>
              <w:spacing w:after="0"/>
              <w:jc w:val="right"/>
            </w:pPr>
            <w:r>
              <w:rPr>
                <w:sz w:val="16"/>
              </w:rPr>
              <w:t>90.1</w:t>
            </w:r>
          </w:p>
        </w:tc>
        <w:tc>
          <w:tcPr>
            <w:tcW w:type="dxa" w:w="1472"/>
          </w:tcPr>
          <w:p>
            <w:pPr>
              <w:spacing w:after="0"/>
              <w:jc w:val="right"/>
            </w:pPr>
            <w:r>
              <w:rPr>
                <w:sz w:val="16"/>
              </w:rPr>
              <w:t>96.7</w:t>
            </w:r>
          </w:p>
        </w:tc>
        <w:tc>
          <w:tcPr>
            <w:tcW w:type="dxa" w:w="1404"/>
          </w:tcPr>
          <w:p>
            <w:pPr>
              <w:spacing w:after="0"/>
              <w:jc w:val="right"/>
            </w:pPr>
            <w:r>
              <w:rPr>
                <w:sz w:val="16"/>
              </w:rPr>
              <w:t>99.2</w:t>
            </w:r>
          </w:p>
        </w:tc>
        <w:tc>
          <w:tcPr>
            <w:tcW w:type="dxa" w:w="6114"/>
          </w:tcPr>
          <w:p>
            <w:pPr>
              <w:spacing w:after="0"/>
              <w:jc w:val="left"/>
            </w:pPr>
            <w:r>
              <w:rPr>
                <w:sz w:val="16"/>
              </w:rPr>
              <w:t>Very High 1, Relatively High 7</w:t>
            </w:r>
          </w:p>
        </w:tc>
      </w:tr>
      <w:tr>
        <w:trPr>
          <w:cantSplit/>
        </w:trPr>
        <w:tc>
          <w:tcPr>
            <w:tcW w:type="dxa" w:w="2246"/>
          </w:tcPr>
          <w:p>
            <w:pPr>
              <w:spacing w:after="0"/>
              <w:jc w:val="left"/>
            </w:pPr>
            <w:r>
              <w:rPr>
                <w:sz w:val="16"/>
              </w:rPr>
              <w:t>Heat Wave</w:t>
            </w:r>
          </w:p>
        </w:tc>
        <w:tc>
          <w:tcPr>
            <w:tcW w:type="dxa" w:w="1472"/>
          </w:tcPr>
          <w:p>
            <w:pPr>
              <w:spacing w:after="0"/>
              <w:jc w:val="right"/>
            </w:pPr>
            <w:r>
              <w:rPr>
                <w:sz w:val="16"/>
              </w:rPr>
              <w:t>8 of 8</w:t>
            </w:r>
          </w:p>
        </w:tc>
        <w:tc>
          <w:tcPr>
            <w:tcW w:type="dxa" w:w="1404"/>
          </w:tcPr>
          <w:p>
            <w:pPr>
              <w:spacing w:after="0"/>
              <w:jc w:val="right"/>
            </w:pPr>
            <w:r>
              <w:rPr>
                <w:sz w:val="16"/>
              </w:rPr>
              <w:t>4.2</w:t>
            </w:r>
          </w:p>
        </w:tc>
        <w:tc>
          <w:tcPr>
            <w:tcW w:type="dxa" w:w="1472"/>
          </w:tcPr>
          <w:p>
            <w:pPr>
              <w:spacing w:after="0"/>
              <w:jc w:val="right"/>
            </w:pPr>
            <w:r>
              <w:rPr>
                <w:sz w:val="16"/>
              </w:rPr>
              <w:t>6.3</w:t>
            </w:r>
          </w:p>
        </w:tc>
        <w:tc>
          <w:tcPr>
            <w:tcW w:type="dxa" w:w="1404"/>
          </w:tcPr>
          <w:p>
            <w:pPr>
              <w:spacing w:after="0"/>
              <w:jc w:val="right"/>
            </w:pPr>
            <w:r>
              <w:rPr>
                <w:sz w:val="16"/>
              </w:rPr>
              <w:t>14.1</w:t>
            </w:r>
          </w:p>
        </w:tc>
        <w:tc>
          <w:tcPr>
            <w:tcW w:type="dxa" w:w="6114"/>
          </w:tcPr>
          <w:p>
            <w:pPr>
              <w:spacing w:after="0"/>
              <w:jc w:val="left"/>
            </w:pPr>
            <w:r>
              <w:rPr>
                <w:sz w:val="16"/>
              </w:rPr>
              <w:t>Very Low 8</w:t>
            </w:r>
          </w:p>
        </w:tc>
      </w:tr>
      <w:tr>
        <w:trPr>
          <w:cantSplit/>
        </w:trPr>
        <w:tc>
          <w:tcPr>
            <w:tcW w:type="dxa" w:w="2246"/>
          </w:tcPr>
          <w:p>
            <w:pPr>
              <w:spacing w:after="0"/>
              <w:jc w:val="left"/>
            </w:pPr>
            <w:r>
              <w:rPr>
                <w:sz w:val="16"/>
              </w:rPr>
              <w:t>Hurricane</w:t>
            </w:r>
          </w:p>
        </w:tc>
        <w:tc>
          <w:tcPr>
            <w:tcW w:type="dxa" w:w="1472"/>
          </w:tcPr>
          <w:p>
            <w:pPr>
              <w:spacing w:after="0"/>
              <w:jc w:val="right"/>
            </w:pPr>
            <w:r>
              <w:rPr>
                <w:sz w:val="16"/>
              </w:rPr>
              <w:t>8 of 8</w:t>
            </w:r>
          </w:p>
        </w:tc>
        <w:tc>
          <w:tcPr>
            <w:tcW w:type="dxa" w:w="1404"/>
          </w:tcPr>
          <w:p>
            <w:pPr>
              <w:spacing w:after="0"/>
              <w:jc w:val="right"/>
            </w:pPr>
            <w:r>
              <w:rPr>
                <w:sz w:val="16"/>
              </w:rPr>
              <w:t>28.8</w:t>
            </w:r>
          </w:p>
        </w:tc>
        <w:tc>
          <w:tcPr>
            <w:tcW w:type="dxa" w:w="1472"/>
          </w:tcPr>
          <w:p>
            <w:pPr>
              <w:spacing w:after="0"/>
              <w:jc w:val="right"/>
            </w:pPr>
            <w:r>
              <w:rPr>
                <w:sz w:val="16"/>
              </w:rPr>
              <w:t>36.6</w:t>
            </w:r>
          </w:p>
        </w:tc>
        <w:tc>
          <w:tcPr>
            <w:tcW w:type="dxa" w:w="1404"/>
          </w:tcPr>
          <w:p>
            <w:pPr>
              <w:spacing w:after="0"/>
              <w:jc w:val="right"/>
            </w:pPr>
            <w:r>
              <w:rPr>
                <w:sz w:val="16"/>
              </w:rPr>
              <w:t>42.3</w:t>
            </w:r>
          </w:p>
        </w:tc>
        <w:tc>
          <w:tcPr>
            <w:tcW w:type="dxa" w:w="6114"/>
          </w:tcPr>
          <w:p>
            <w:pPr>
              <w:spacing w:after="0"/>
              <w:jc w:val="left"/>
            </w:pPr>
            <w:r>
              <w:rPr>
                <w:sz w:val="16"/>
              </w:rPr>
              <w:t>Very Low 8</w:t>
            </w:r>
          </w:p>
        </w:tc>
      </w:tr>
      <w:tr>
        <w:trPr>
          <w:cantSplit/>
        </w:trPr>
        <w:tc>
          <w:tcPr>
            <w:tcW w:type="dxa" w:w="2246"/>
          </w:tcPr>
          <w:p>
            <w:pPr>
              <w:spacing w:after="0"/>
              <w:jc w:val="left"/>
            </w:pPr>
            <w:r>
              <w:rPr>
                <w:sz w:val="16"/>
              </w:rPr>
              <w:t>Ice Storm</w:t>
            </w:r>
          </w:p>
        </w:tc>
        <w:tc>
          <w:tcPr>
            <w:tcW w:type="dxa" w:w="1472"/>
          </w:tcPr>
          <w:p>
            <w:pPr>
              <w:spacing w:after="0"/>
              <w:jc w:val="right"/>
            </w:pPr>
            <w:r>
              <w:rPr>
                <w:sz w:val="16"/>
              </w:rPr>
              <w:t>8 of 8</w:t>
            </w:r>
          </w:p>
        </w:tc>
        <w:tc>
          <w:tcPr>
            <w:tcW w:type="dxa" w:w="1404"/>
          </w:tcPr>
          <w:p>
            <w:pPr>
              <w:spacing w:after="0"/>
              <w:jc w:val="right"/>
            </w:pPr>
            <w:r>
              <w:rPr>
                <w:sz w:val="16"/>
              </w:rPr>
              <w:t>14.5</w:t>
            </w:r>
          </w:p>
        </w:tc>
        <w:tc>
          <w:tcPr>
            <w:tcW w:type="dxa" w:w="1472"/>
          </w:tcPr>
          <w:p>
            <w:pPr>
              <w:spacing w:after="0"/>
              <w:jc w:val="right"/>
            </w:pPr>
            <w:r>
              <w:rPr>
                <w:sz w:val="16"/>
              </w:rPr>
              <w:t>29.6</w:t>
            </w:r>
          </w:p>
        </w:tc>
        <w:tc>
          <w:tcPr>
            <w:tcW w:type="dxa" w:w="1404"/>
          </w:tcPr>
          <w:p>
            <w:pPr>
              <w:spacing w:after="0"/>
              <w:jc w:val="right"/>
            </w:pPr>
            <w:r>
              <w:rPr>
                <w:sz w:val="16"/>
              </w:rPr>
              <w:t>52.5</w:t>
            </w:r>
          </w:p>
        </w:tc>
        <w:tc>
          <w:tcPr>
            <w:tcW w:type="dxa" w:w="6114"/>
          </w:tcPr>
          <w:p>
            <w:pPr>
              <w:spacing w:after="0"/>
              <w:jc w:val="left"/>
            </w:pPr>
            <w:r>
              <w:rPr>
                <w:sz w:val="16"/>
              </w:rPr>
              <w:t>Relatively Low 1, Very Low 7</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8 of 8</w:t>
            </w:r>
          </w:p>
        </w:tc>
        <w:tc>
          <w:tcPr>
            <w:tcW w:type="dxa" w:w="1404"/>
          </w:tcPr>
          <w:p>
            <w:pPr>
              <w:spacing w:after="0"/>
              <w:jc w:val="right"/>
            </w:pPr>
            <w:r>
              <w:rPr>
                <w:sz w:val="16"/>
              </w:rPr>
              <w:t>16.4</w:t>
            </w:r>
          </w:p>
        </w:tc>
        <w:tc>
          <w:tcPr>
            <w:tcW w:type="dxa" w:w="1472"/>
          </w:tcPr>
          <w:p>
            <w:pPr>
              <w:spacing w:after="0"/>
              <w:jc w:val="right"/>
            </w:pPr>
            <w:r>
              <w:rPr>
                <w:sz w:val="16"/>
              </w:rPr>
              <w:t>48.9</w:t>
            </w:r>
          </w:p>
        </w:tc>
        <w:tc>
          <w:tcPr>
            <w:tcW w:type="dxa" w:w="1404"/>
          </w:tcPr>
          <w:p>
            <w:pPr>
              <w:spacing w:after="0"/>
              <w:jc w:val="right"/>
            </w:pPr>
            <w:r>
              <w:rPr>
                <w:sz w:val="16"/>
              </w:rPr>
              <w:t>79.1</w:t>
            </w:r>
          </w:p>
        </w:tc>
        <w:tc>
          <w:tcPr>
            <w:tcW w:type="dxa" w:w="6114"/>
          </w:tcPr>
          <w:p>
            <w:pPr>
              <w:spacing w:after="0"/>
              <w:jc w:val="left"/>
            </w:pPr>
            <w:r>
              <w:rPr>
                <w:sz w:val="16"/>
              </w:rPr>
              <w:t>Relatively High 1, Relatively Moderate 3, Relatively Low 4</w:t>
            </w:r>
          </w:p>
        </w:tc>
      </w:tr>
      <w:tr>
        <w:trPr>
          <w:cantSplit/>
        </w:trPr>
        <w:tc>
          <w:tcPr>
            <w:tcW w:type="dxa" w:w="2246"/>
          </w:tcPr>
          <w:p>
            <w:pPr>
              <w:spacing w:after="0"/>
              <w:jc w:val="left"/>
            </w:pPr>
            <w:r>
              <w:rPr>
                <w:sz w:val="16"/>
              </w:rPr>
              <w:t>Landslide</w:t>
            </w:r>
          </w:p>
        </w:tc>
        <w:tc>
          <w:tcPr>
            <w:tcW w:type="dxa" w:w="1472"/>
          </w:tcPr>
          <w:p>
            <w:pPr>
              <w:spacing w:after="0"/>
              <w:jc w:val="right"/>
            </w:pPr>
            <w:r>
              <w:rPr>
                <w:sz w:val="16"/>
              </w:rPr>
              <w:t>8 of 8</w:t>
            </w:r>
          </w:p>
        </w:tc>
        <w:tc>
          <w:tcPr>
            <w:tcW w:type="dxa" w:w="1404"/>
          </w:tcPr>
          <w:p>
            <w:pPr>
              <w:spacing w:after="0"/>
              <w:jc w:val="right"/>
            </w:pPr>
            <w:r>
              <w:rPr>
                <w:sz w:val="16"/>
              </w:rPr>
              <w:t>51.1</w:t>
            </w:r>
          </w:p>
        </w:tc>
        <w:tc>
          <w:tcPr>
            <w:tcW w:type="dxa" w:w="1472"/>
          </w:tcPr>
          <w:p>
            <w:pPr>
              <w:spacing w:after="0"/>
              <w:jc w:val="right"/>
            </w:pPr>
            <w:r>
              <w:rPr>
                <w:sz w:val="16"/>
              </w:rPr>
              <w:t>85.0</w:t>
            </w:r>
          </w:p>
        </w:tc>
        <w:tc>
          <w:tcPr>
            <w:tcW w:type="dxa" w:w="1404"/>
          </w:tcPr>
          <w:p>
            <w:pPr>
              <w:spacing w:after="0"/>
              <w:jc w:val="right"/>
            </w:pPr>
            <w:r>
              <w:rPr>
                <w:sz w:val="16"/>
              </w:rPr>
              <w:t>94.0</w:t>
            </w:r>
          </w:p>
        </w:tc>
        <w:tc>
          <w:tcPr>
            <w:tcW w:type="dxa" w:w="6114"/>
          </w:tcPr>
          <w:p>
            <w:pPr>
              <w:spacing w:after="0"/>
              <w:jc w:val="left"/>
            </w:pPr>
            <w:r>
              <w:rPr>
                <w:sz w:val="16"/>
              </w:rPr>
              <w:t>Relatively Low 5, Very Low 3</w:t>
            </w:r>
          </w:p>
        </w:tc>
      </w:tr>
      <w:tr>
        <w:trPr>
          <w:cantSplit/>
        </w:trPr>
        <w:tc>
          <w:tcPr>
            <w:tcW w:type="dxa" w:w="2246"/>
          </w:tcPr>
          <w:p>
            <w:pPr>
              <w:spacing w:after="0"/>
              <w:jc w:val="left"/>
            </w:pPr>
            <w:r>
              <w:rPr>
                <w:sz w:val="16"/>
              </w:rPr>
              <w:t>Lightning</w:t>
            </w:r>
          </w:p>
        </w:tc>
        <w:tc>
          <w:tcPr>
            <w:tcW w:type="dxa" w:w="1472"/>
          </w:tcPr>
          <w:p>
            <w:pPr>
              <w:spacing w:after="0"/>
              <w:jc w:val="right"/>
            </w:pPr>
            <w:r>
              <w:rPr>
                <w:sz w:val="16"/>
              </w:rPr>
              <w:t>8 of 8</w:t>
            </w:r>
          </w:p>
        </w:tc>
        <w:tc>
          <w:tcPr>
            <w:tcW w:type="dxa" w:w="1404"/>
          </w:tcPr>
          <w:p>
            <w:pPr>
              <w:spacing w:after="0"/>
              <w:jc w:val="right"/>
            </w:pPr>
            <w:r>
              <w:rPr>
                <w:sz w:val="16"/>
              </w:rPr>
              <w:t>80.3</w:t>
            </w:r>
          </w:p>
        </w:tc>
        <w:tc>
          <w:tcPr>
            <w:tcW w:type="dxa" w:w="1472"/>
          </w:tcPr>
          <w:p>
            <w:pPr>
              <w:spacing w:after="0"/>
              <w:jc w:val="right"/>
            </w:pPr>
            <w:r>
              <w:rPr>
                <w:sz w:val="16"/>
              </w:rPr>
              <w:t>90.6</w:t>
            </w:r>
          </w:p>
        </w:tc>
        <w:tc>
          <w:tcPr>
            <w:tcW w:type="dxa" w:w="1404"/>
          </w:tcPr>
          <w:p>
            <w:pPr>
              <w:spacing w:after="0"/>
              <w:jc w:val="right"/>
            </w:pPr>
            <w:r>
              <w:rPr>
                <w:sz w:val="16"/>
              </w:rPr>
              <w:t>98.0</w:t>
            </w:r>
          </w:p>
        </w:tc>
        <w:tc>
          <w:tcPr>
            <w:tcW w:type="dxa" w:w="6114"/>
          </w:tcPr>
          <w:p>
            <w:pPr>
              <w:spacing w:after="0"/>
              <w:jc w:val="left"/>
            </w:pPr>
            <w:r>
              <w:rPr>
                <w:sz w:val="16"/>
              </w:rPr>
              <w:t>Very High 1, Relatively High 7</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8 of 8</w:t>
            </w:r>
          </w:p>
        </w:tc>
        <w:tc>
          <w:tcPr>
            <w:tcW w:type="dxa" w:w="1404"/>
          </w:tcPr>
          <w:p>
            <w:pPr>
              <w:spacing w:after="0"/>
              <w:jc w:val="right"/>
            </w:pPr>
            <w:r>
              <w:rPr>
                <w:sz w:val="16"/>
              </w:rPr>
              <w:t>87.2</w:t>
            </w:r>
          </w:p>
        </w:tc>
        <w:tc>
          <w:tcPr>
            <w:tcW w:type="dxa" w:w="1472"/>
          </w:tcPr>
          <w:p>
            <w:pPr>
              <w:spacing w:after="0"/>
              <w:jc w:val="right"/>
            </w:pPr>
            <w:r>
              <w:rPr>
                <w:sz w:val="16"/>
              </w:rPr>
              <w:t>93.4</w:t>
            </w:r>
          </w:p>
        </w:tc>
        <w:tc>
          <w:tcPr>
            <w:tcW w:type="dxa" w:w="1404"/>
          </w:tcPr>
          <w:p>
            <w:pPr>
              <w:spacing w:after="0"/>
              <w:jc w:val="right"/>
            </w:pPr>
            <w:r>
              <w:rPr>
                <w:sz w:val="16"/>
              </w:rPr>
              <w:t>98.4</w:t>
            </w:r>
          </w:p>
        </w:tc>
        <w:tc>
          <w:tcPr>
            <w:tcW w:type="dxa" w:w="6114"/>
          </w:tcPr>
          <w:p>
            <w:pPr>
              <w:spacing w:after="0"/>
              <w:jc w:val="left"/>
            </w:pPr>
            <w:r>
              <w:rPr>
                <w:sz w:val="16"/>
              </w:rPr>
              <w:t>Very High 1, Relatively High 7</w:t>
            </w:r>
          </w:p>
        </w:tc>
      </w:tr>
      <w:tr>
        <w:trPr>
          <w:cantSplit/>
        </w:trPr>
        <w:tc>
          <w:tcPr>
            <w:tcW w:type="dxa" w:w="2246"/>
          </w:tcPr>
          <w:p>
            <w:pPr>
              <w:spacing w:after="0"/>
              <w:jc w:val="left"/>
            </w:pPr>
            <w:r>
              <w:rPr>
                <w:sz w:val="16"/>
              </w:rPr>
              <w:t>Tornado</w:t>
            </w:r>
          </w:p>
        </w:tc>
        <w:tc>
          <w:tcPr>
            <w:tcW w:type="dxa" w:w="1472"/>
          </w:tcPr>
          <w:p>
            <w:pPr>
              <w:spacing w:after="0"/>
              <w:jc w:val="right"/>
            </w:pPr>
            <w:r>
              <w:rPr>
                <w:sz w:val="16"/>
              </w:rPr>
              <w:t>8 of 8</w:t>
            </w:r>
          </w:p>
        </w:tc>
        <w:tc>
          <w:tcPr>
            <w:tcW w:type="dxa" w:w="1404"/>
          </w:tcPr>
          <w:p>
            <w:pPr>
              <w:spacing w:after="0"/>
              <w:jc w:val="right"/>
            </w:pPr>
            <w:r>
              <w:rPr>
                <w:sz w:val="16"/>
              </w:rPr>
              <w:t>43.6</w:t>
            </w:r>
          </w:p>
        </w:tc>
        <w:tc>
          <w:tcPr>
            <w:tcW w:type="dxa" w:w="1472"/>
          </w:tcPr>
          <w:p>
            <w:pPr>
              <w:spacing w:after="0"/>
              <w:jc w:val="right"/>
            </w:pPr>
            <w:r>
              <w:rPr>
                <w:sz w:val="16"/>
              </w:rPr>
              <w:t>54.3</w:t>
            </w:r>
          </w:p>
        </w:tc>
        <w:tc>
          <w:tcPr>
            <w:tcW w:type="dxa" w:w="1404"/>
          </w:tcPr>
          <w:p>
            <w:pPr>
              <w:spacing w:after="0"/>
              <w:jc w:val="right"/>
            </w:pPr>
            <w:r>
              <w:rPr>
                <w:sz w:val="16"/>
              </w:rPr>
              <w:t>69.8</w:t>
            </w:r>
          </w:p>
        </w:tc>
        <w:tc>
          <w:tcPr>
            <w:tcW w:type="dxa" w:w="6114"/>
          </w:tcPr>
          <w:p>
            <w:pPr>
              <w:spacing w:after="0"/>
              <w:jc w:val="left"/>
            </w:pPr>
            <w:r>
              <w:rPr>
                <w:sz w:val="16"/>
              </w:rPr>
              <w:t>Relatively Moderate 4, Relatively Low 4</w:t>
            </w:r>
          </w:p>
        </w:tc>
      </w:tr>
      <w:tr>
        <w:trPr>
          <w:cantSplit/>
        </w:trPr>
        <w:tc>
          <w:tcPr>
            <w:tcW w:type="dxa" w:w="2246"/>
          </w:tcPr>
          <w:p>
            <w:pPr>
              <w:spacing w:after="0"/>
              <w:jc w:val="left"/>
            </w:pPr>
            <w:r>
              <w:rPr>
                <w:sz w:val="16"/>
              </w:rPr>
              <w:t>Wildfire</w:t>
            </w:r>
          </w:p>
        </w:tc>
        <w:tc>
          <w:tcPr>
            <w:tcW w:type="dxa" w:w="1472"/>
          </w:tcPr>
          <w:p>
            <w:pPr>
              <w:spacing w:after="0"/>
              <w:jc w:val="right"/>
            </w:pPr>
            <w:r>
              <w:rPr>
                <w:sz w:val="16"/>
              </w:rPr>
              <w:t>8 of 8</w:t>
            </w:r>
          </w:p>
        </w:tc>
        <w:tc>
          <w:tcPr>
            <w:tcW w:type="dxa" w:w="1404"/>
          </w:tcPr>
          <w:p>
            <w:pPr>
              <w:spacing w:after="0"/>
              <w:jc w:val="right"/>
            </w:pPr>
            <w:r>
              <w:rPr>
                <w:sz w:val="16"/>
              </w:rPr>
              <w:t>70.7</w:t>
            </w:r>
          </w:p>
        </w:tc>
        <w:tc>
          <w:tcPr>
            <w:tcW w:type="dxa" w:w="1472"/>
          </w:tcPr>
          <w:p>
            <w:pPr>
              <w:spacing w:after="0"/>
              <w:jc w:val="right"/>
            </w:pPr>
            <w:r>
              <w:rPr>
                <w:sz w:val="16"/>
              </w:rPr>
              <w:t>81.3</w:t>
            </w:r>
          </w:p>
        </w:tc>
        <w:tc>
          <w:tcPr>
            <w:tcW w:type="dxa" w:w="1404"/>
          </w:tcPr>
          <w:p>
            <w:pPr>
              <w:spacing w:after="0"/>
              <w:jc w:val="right"/>
            </w:pPr>
            <w:r>
              <w:rPr>
                <w:sz w:val="16"/>
              </w:rPr>
              <w:t>90.8</w:t>
            </w:r>
          </w:p>
        </w:tc>
        <w:tc>
          <w:tcPr>
            <w:tcW w:type="dxa" w:w="6114"/>
          </w:tcPr>
          <w:p>
            <w:pPr>
              <w:spacing w:after="0"/>
              <w:jc w:val="left"/>
            </w:pPr>
            <w:r>
              <w:rPr>
                <w:sz w:val="16"/>
              </w:rPr>
              <w:t>Relatively Moderate 1, Relatively Low 7</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8 of 8</w:t>
            </w:r>
          </w:p>
        </w:tc>
        <w:tc>
          <w:tcPr>
            <w:tcW w:type="dxa" w:w="1404"/>
          </w:tcPr>
          <w:p>
            <w:pPr>
              <w:spacing w:after="0"/>
              <w:jc w:val="right"/>
            </w:pPr>
            <w:r>
              <w:rPr>
                <w:sz w:val="16"/>
              </w:rPr>
              <w:t>89.9</w:t>
            </w:r>
          </w:p>
        </w:tc>
        <w:tc>
          <w:tcPr>
            <w:tcW w:type="dxa" w:w="1472"/>
          </w:tcPr>
          <w:p>
            <w:pPr>
              <w:spacing w:after="0"/>
              <w:jc w:val="right"/>
            </w:pPr>
            <w:r>
              <w:rPr>
                <w:sz w:val="16"/>
              </w:rPr>
              <w:t>94.7</w:t>
            </w:r>
          </w:p>
        </w:tc>
        <w:tc>
          <w:tcPr>
            <w:tcW w:type="dxa" w:w="1404"/>
          </w:tcPr>
          <w:p>
            <w:pPr>
              <w:spacing w:after="0"/>
              <w:jc w:val="right"/>
            </w:pPr>
            <w:r>
              <w:rPr>
                <w:sz w:val="16"/>
              </w:rPr>
              <w:t>98.4</w:t>
            </w:r>
          </w:p>
        </w:tc>
        <w:tc>
          <w:tcPr>
            <w:tcW w:type="dxa" w:w="6114"/>
          </w:tcPr>
          <w:p>
            <w:pPr>
              <w:spacing w:after="0"/>
              <w:jc w:val="left"/>
            </w:pPr>
            <w:r>
              <w:rPr>
                <w:sz w:val="16"/>
              </w:rPr>
              <w:t>Very High 1, Relatively High 7</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05"/>
        <w:gridCol w:w="858"/>
        <w:gridCol w:w="1832"/>
        <w:gridCol w:w="1189"/>
        <w:gridCol w:w="2444"/>
        <w:gridCol w:w="2070"/>
        <w:gridCol w:w="4214"/>
      </w:tblGrid>
      <w:tr>
        <w:trPr>
          <w:cantSplit/>
          <w:tblHeader/>
        </w:trPr>
        <w:tc>
          <w:tcPr>
            <w:tcW w:type="dxa" w:w="1505"/>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832"/>
            <w:shd w:val="clear" w:color="auto" w:fill="E8E8E8"/>
          </w:tcPr>
          <w:p>
            <w:pPr>
              <w:spacing w:after="0"/>
              <w:jc w:val="left"/>
            </w:pPr>
            <w:r>
              <w:rPr>
                <w:b/>
                <w:sz w:val="16"/>
              </w:rPr>
              <w:t>Plan status</w:t>
            </w:r>
          </w:p>
        </w:tc>
        <w:tc>
          <w:tcPr>
            <w:tcW w:type="dxa" w:w="1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4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214"/>
            <w:shd w:val="clear" w:color="auto" w:fill="E8E8E8"/>
          </w:tcPr>
          <w:p>
            <w:pPr>
              <w:spacing w:after="0"/>
              <w:jc w:val="left"/>
            </w:pPr>
            <w:r>
              <w:rPr>
                <w:b/>
                <w:sz w:val="16"/>
              </w:rPr>
              <w:t>Notes</w:t>
            </w:r>
          </w:p>
        </w:tc>
      </w:tr>
      <w:tr>
        <w:trPr>
          <w:cantSplit/>
        </w:trPr>
        <w:tc>
          <w:tcPr>
            <w:tcW w:type="dxa" w:w="1505"/>
          </w:tcPr>
          <w:p>
            <w:pPr>
              <w:spacing w:after="0"/>
              <w:jc w:val="left"/>
            </w:pPr>
            <w:r>
              <w:rPr>
                <w:sz w:val="16"/>
              </w:rPr>
              <w:t>Ogemaw County</w:t>
            </w:r>
          </w:p>
        </w:tc>
        <w:tc>
          <w:tcPr>
            <w:tcW w:type="dxa" w:w="858"/>
          </w:tcPr>
          <w:p>
            <w:pPr>
              <w:spacing w:after="0"/>
              <w:jc w:val="left"/>
            </w:pPr>
            <w:r>
              <w:rPr>
                <w:sz w:val="16"/>
              </w:rPr>
              <w:t>County</w:t>
            </w:r>
          </w:p>
        </w:tc>
        <w:tc>
          <w:tcPr>
            <w:tcW w:type="dxa" w:w="1832"/>
          </w:tcPr>
          <w:p>
            <w:pPr>
              <w:spacing w:after="0"/>
              <w:jc w:val="left"/>
            </w:pPr>
            <w:r>
              <w:rPr>
                <w:sz w:val="16"/>
              </w:rPr>
              <w:t>Expired on 2022-07-30</w:t>
            </w:r>
          </w:p>
        </w:tc>
        <w:tc>
          <w:tcPr>
            <w:tcW w:type="dxa" w:w="1189"/>
          </w:tcPr>
          <w:p>
            <w:pPr>
              <w:spacing w:after="0"/>
              <w:jc w:val="right"/>
            </w:pPr>
          </w:p>
        </w:tc>
        <w:tc>
          <w:tcPr>
            <w:tcW w:type="dxa" w:w="2444"/>
          </w:tcPr>
          <w:p>
            <w:pPr>
              <w:spacing w:after="0"/>
              <w:jc w:val="right"/>
            </w:pPr>
            <w:r>
              <w:rPr>
                <w:sz w:val="16"/>
              </w:rPr>
              <w:t>no Public Assistance recorded</w:t>
            </w:r>
          </w:p>
        </w:tc>
        <w:tc>
          <w:tcPr>
            <w:tcW w:type="dxa" w:w="2070"/>
          </w:tcPr>
          <w:p>
            <w:pPr>
              <w:spacing w:after="0"/>
              <w:jc w:val="right"/>
            </w:pPr>
            <w:r>
              <w:rPr>
                <w:sz w:val="16"/>
              </w:rPr>
              <w:t>0 total; 0 since its plan</w:t>
            </w:r>
          </w:p>
        </w:tc>
        <w:tc>
          <w:tcPr>
            <w:tcW w:type="dxa" w:w="4214"/>
          </w:tcPr>
          <w:p>
            <w:pPr>
              <w:spacing w:after="0"/>
              <w:jc w:val="left"/>
            </w:pPr>
            <w:r>
              <w:rPr>
                <w:sz w:val="16"/>
              </w:rPr>
              <w:t>No NFIP community ID on this jurisdiction's plan row.</w:t>
            </w:r>
          </w:p>
        </w:tc>
      </w:tr>
      <w:tr>
        <w:trPr>
          <w:cantSplit/>
        </w:trPr>
        <w:tc>
          <w:tcPr>
            <w:tcW w:type="dxa" w:w="1505"/>
          </w:tcPr>
          <w:p>
            <w:pPr>
              <w:spacing w:after="0"/>
              <w:jc w:val="left"/>
            </w:pPr>
            <w:r>
              <w:rPr>
                <w:sz w:val="16"/>
              </w:rPr>
              <w:t>Prescott village</w:t>
            </w:r>
          </w:p>
        </w:tc>
        <w:tc>
          <w:tcPr>
            <w:tcW w:type="dxa" w:w="858"/>
          </w:tcPr>
          <w:p>
            <w:pPr>
              <w:spacing w:after="0"/>
              <w:jc w:val="left"/>
            </w:pPr>
            <w:r>
              <w:rPr>
                <w:sz w:val="16"/>
              </w:rPr>
              <w:t>Village</w:t>
            </w:r>
          </w:p>
        </w:tc>
        <w:tc>
          <w:tcPr>
            <w:tcW w:type="dxa" w:w="1832"/>
          </w:tcPr>
          <w:p>
            <w:pPr>
              <w:spacing w:after="0"/>
              <w:jc w:val="left"/>
            </w:pPr>
            <w:r>
              <w:rPr>
                <w:sz w:val="16"/>
              </w:rPr>
              <w:t>Expired on 2022-07-30</w:t>
            </w:r>
          </w:p>
        </w:tc>
        <w:tc>
          <w:tcPr>
            <w:tcW w:type="dxa" w:w="1189"/>
          </w:tcPr>
          <w:p>
            <w:pPr>
              <w:spacing w:after="0"/>
              <w:jc w:val="right"/>
            </w:pPr>
          </w:p>
        </w:tc>
        <w:tc>
          <w:tcPr>
            <w:tcW w:type="dxa" w:w="2444"/>
          </w:tcPr>
          <w:p>
            <w:pPr>
              <w:spacing w:after="0"/>
              <w:jc w:val="right"/>
            </w:pPr>
            <w:r>
              <w:rPr>
                <w:sz w:val="16"/>
              </w:rPr>
              <w:t>no Public Assistance recorded</w:t>
            </w:r>
          </w:p>
        </w:tc>
        <w:tc>
          <w:tcPr>
            <w:tcW w:type="dxa" w:w="2070"/>
          </w:tcPr>
          <w:p>
            <w:pPr>
              <w:spacing w:after="0"/>
              <w:jc w:val="right"/>
            </w:pPr>
            <w:r>
              <w:rPr>
                <w:sz w:val="16"/>
              </w:rPr>
              <w:t>15 total; 5 since its plan</w:t>
            </w:r>
          </w:p>
        </w:tc>
        <w:tc>
          <w:tcPr>
            <w:tcW w:type="dxa" w:w="4214"/>
          </w:tcPr>
          <w:p>
            <w:pPr>
              <w:spacing w:after="0"/>
              <w:jc w:val="left"/>
            </w:pPr>
            <w:r>
              <w:rPr>
                <w:sz w:val="16"/>
              </w:rPr>
              <w:t>No NFIP community ID on this jurisdiction's plan row.</w:t>
            </w:r>
          </w:p>
        </w:tc>
      </w:tr>
      <w:tr>
        <w:trPr>
          <w:cantSplit/>
        </w:trPr>
        <w:tc>
          <w:tcPr>
            <w:tcW w:type="dxa" w:w="1505"/>
          </w:tcPr>
          <w:p>
            <w:pPr>
              <w:spacing w:after="0"/>
              <w:jc w:val="left"/>
            </w:pPr>
            <w:r>
              <w:rPr>
                <w:sz w:val="16"/>
              </w:rPr>
              <w:t>Rose City city</w:t>
            </w:r>
          </w:p>
        </w:tc>
        <w:tc>
          <w:tcPr>
            <w:tcW w:type="dxa" w:w="858"/>
          </w:tcPr>
          <w:p>
            <w:pPr>
              <w:spacing w:after="0"/>
              <w:jc w:val="left"/>
            </w:pPr>
            <w:r>
              <w:rPr>
                <w:sz w:val="16"/>
              </w:rPr>
              <w:t>City</w:t>
            </w:r>
          </w:p>
        </w:tc>
        <w:tc>
          <w:tcPr>
            <w:tcW w:type="dxa" w:w="1832"/>
          </w:tcPr>
          <w:p>
            <w:pPr>
              <w:spacing w:after="0"/>
              <w:jc w:val="left"/>
            </w:pPr>
            <w:r>
              <w:rPr>
                <w:sz w:val="16"/>
              </w:rPr>
              <w:t>Expired on 2022-07-30</w:t>
            </w:r>
          </w:p>
        </w:tc>
        <w:tc>
          <w:tcPr>
            <w:tcW w:type="dxa" w:w="1189"/>
          </w:tcPr>
          <w:p>
            <w:pPr>
              <w:spacing w:after="0"/>
              <w:jc w:val="right"/>
            </w:pPr>
          </w:p>
        </w:tc>
        <w:tc>
          <w:tcPr>
            <w:tcW w:type="dxa" w:w="2444"/>
          </w:tcPr>
          <w:p>
            <w:pPr>
              <w:spacing w:after="0"/>
              <w:jc w:val="right"/>
            </w:pPr>
            <w:r>
              <w:rPr>
                <w:sz w:val="16"/>
              </w:rPr>
              <w:t>no Public Assistance recorded</w:t>
            </w:r>
          </w:p>
        </w:tc>
        <w:tc>
          <w:tcPr>
            <w:tcW w:type="dxa" w:w="2070"/>
          </w:tcPr>
          <w:p>
            <w:pPr>
              <w:spacing w:after="0"/>
              <w:jc w:val="right"/>
            </w:pPr>
            <w:r>
              <w:rPr>
                <w:sz w:val="16"/>
              </w:rPr>
              <w:t>20 total; 3 since its plan</w:t>
            </w:r>
          </w:p>
        </w:tc>
        <w:tc>
          <w:tcPr>
            <w:tcW w:type="dxa" w:w="4214"/>
          </w:tcPr>
          <w:p>
            <w:pPr>
              <w:spacing w:after="0"/>
              <w:jc w:val="left"/>
            </w:pPr>
            <w:r>
              <w:rPr>
                <w:sz w:val="16"/>
              </w:rPr>
              <w:t>No NFIP community ID on this jurisdiction's plan row.</w:t>
            </w:r>
          </w:p>
        </w:tc>
      </w:tr>
      <w:tr>
        <w:trPr>
          <w:cantSplit/>
        </w:trPr>
        <w:tc>
          <w:tcPr>
            <w:tcW w:type="dxa" w:w="1505"/>
          </w:tcPr>
          <w:p>
            <w:pPr>
              <w:spacing w:after="0"/>
              <w:jc w:val="left"/>
            </w:pPr>
            <w:r>
              <w:rPr>
                <w:sz w:val="16"/>
              </w:rPr>
              <w:t>West Branch city</w:t>
            </w:r>
          </w:p>
        </w:tc>
        <w:tc>
          <w:tcPr>
            <w:tcW w:type="dxa" w:w="858"/>
          </w:tcPr>
          <w:p>
            <w:pPr>
              <w:spacing w:after="0"/>
              <w:jc w:val="left"/>
            </w:pPr>
            <w:r>
              <w:rPr>
                <w:sz w:val="16"/>
              </w:rPr>
              <w:t>City</w:t>
            </w:r>
          </w:p>
        </w:tc>
        <w:tc>
          <w:tcPr>
            <w:tcW w:type="dxa" w:w="1832"/>
          </w:tcPr>
          <w:p>
            <w:pPr>
              <w:spacing w:after="0"/>
              <w:jc w:val="left"/>
            </w:pPr>
            <w:r>
              <w:rPr>
                <w:sz w:val="16"/>
              </w:rPr>
              <w:t>Expired on 2022-07-30</w:t>
            </w:r>
          </w:p>
        </w:tc>
        <w:tc>
          <w:tcPr>
            <w:tcW w:type="dxa" w:w="1189"/>
          </w:tcPr>
          <w:p>
            <w:pPr>
              <w:spacing w:after="0"/>
              <w:jc w:val="right"/>
            </w:pPr>
          </w:p>
        </w:tc>
        <w:tc>
          <w:tcPr>
            <w:tcW w:type="dxa" w:w="2444"/>
          </w:tcPr>
          <w:p>
            <w:pPr>
              <w:spacing w:after="0"/>
              <w:jc w:val="right"/>
            </w:pPr>
            <w:r>
              <w:rPr>
                <w:sz w:val="16"/>
              </w:rPr>
              <w:t>no Public Assistance recorded</w:t>
            </w:r>
          </w:p>
        </w:tc>
        <w:tc>
          <w:tcPr>
            <w:tcW w:type="dxa" w:w="2070"/>
          </w:tcPr>
          <w:p>
            <w:pPr>
              <w:spacing w:after="0"/>
              <w:jc w:val="right"/>
            </w:pPr>
            <w:r>
              <w:rPr>
                <w:sz w:val="16"/>
              </w:rPr>
              <w:t>40 total; 2 since its plan</w:t>
            </w:r>
          </w:p>
        </w:tc>
        <w:tc>
          <w:tcPr>
            <w:tcW w:type="dxa" w:w="4214"/>
          </w:tcPr>
          <w:p>
            <w:pPr>
              <w:spacing w:after="0"/>
              <w:jc w:val="left"/>
            </w:pPr>
            <w:r>
              <w:rPr>
                <w:sz w:val="16"/>
              </w:rPr>
              <w:t>No NFIP community ID on this jurisdiction's plan row.</w:t>
            </w:r>
          </w:p>
        </w:tc>
      </w:tr>
      <w:tr>
        <w:trPr>
          <w:cantSplit/>
        </w:trPr>
        <w:tc>
          <w:tcPr>
            <w:tcW w:type="dxa" w:w="1505"/>
          </w:tcPr>
          <w:p>
            <w:pPr>
              <w:spacing w:after="0"/>
              <w:jc w:val="left"/>
            </w:pPr>
            <w:r>
              <w:rPr>
                <w:sz w:val="16"/>
              </w:rPr>
              <w:t>Churchill township</w:t>
            </w:r>
          </w:p>
        </w:tc>
        <w:tc>
          <w:tcPr>
            <w:tcW w:type="dxa" w:w="858"/>
          </w:tcPr>
          <w:p>
            <w:pPr>
              <w:spacing w:after="0"/>
              <w:jc w:val="left"/>
            </w:pPr>
            <w:r>
              <w:rPr>
                <w:sz w:val="16"/>
              </w:rPr>
              <w:t>Township</w:t>
            </w:r>
          </w:p>
        </w:tc>
        <w:tc>
          <w:tcPr>
            <w:tcW w:type="dxa" w:w="1832"/>
          </w:tcPr>
          <w:p>
            <w:pPr>
              <w:spacing w:after="0"/>
              <w:jc w:val="left"/>
            </w:pPr>
            <w:r>
              <w:rPr>
                <w:sz w:val="16"/>
              </w:rPr>
              <w:t>Expired on 2022-07-30</w:t>
            </w:r>
          </w:p>
        </w:tc>
        <w:tc>
          <w:tcPr>
            <w:tcW w:type="dxa" w:w="1189"/>
          </w:tcPr>
          <w:p>
            <w:pPr>
              <w:spacing w:after="0"/>
              <w:jc w:val="right"/>
            </w:pPr>
          </w:p>
        </w:tc>
        <w:tc>
          <w:tcPr>
            <w:tcW w:type="dxa" w:w="2444"/>
          </w:tcPr>
          <w:p>
            <w:pPr>
              <w:spacing w:after="0"/>
              <w:jc w:val="right"/>
            </w:pPr>
            <w:r>
              <w:rPr>
                <w:sz w:val="16"/>
              </w:rPr>
              <w:t>no Public Assistance recorded</w:t>
            </w:r>
          </w:p>
        </w:tc>
        <w:tc>
          <w:tcPr>
            <w:tcW w:type="dxa" w:w="2070"/>
          </w:tcPr>
          <w:p>
            <w:pPr>
              <w:spacing w:after="0"/>
              <w:jc w:val="right"/>
            </w:pPr>
            <w:r>
              <w:rPr>
                <w:sz w:val="16"/>
              </w:rPr>
              <w:t>0 total; 0 since its plan</w:t>
            </w:r>
          </w:p>
        </w:tc>
        <w:tc>
          <w:tcPr>
            <w:tcW w:type="dxa" w:w="4214"/>
          </w:tcPr>
          <w:p>
            <w:pPr>
              <w:spacing w:after="0"/>
              <w:jc w:val="left"/>
            </w:pPr>
            <w:r>
              <w:rPr>
                <w:sz w:val="16"/>
              </w:rPr>
              <w:t>No NFIP community ID on this jurisdiction's plan row.</w:t>
            </w:r>
          </w:p>
        </w:tc>
      </w:tr>
      <w:tr>
        <w:trPr>
          <w:cantSplit/>
        </w:trPr>
        <w:tc>
          <w:tcPr>
            <w:tcW w:type="dxa" w:w="1505"/>
          </w:tcPr>
          <w:p>
            <w:pPr>
              <w:spacing w:after="0"/>
              <w:jc w:val="left"/>
            </w:pPr>
            <w:r>
              <w:rPr>
                <w:sz w:val="16"/>
              </w:rPr>
              <w:t>Cumming township</w:t>
            </w:r>
          </w:p>
        </w:tc>
        <w:tc>
          <w:tcPr>
            <w:tcW w:type="dxa" w:w="858"/>
          </w:tcPr>
          <w:p>
            <w:pPr>
              <w:spacing w:after="0"/>
              <w:jc w:val="left"/>
            </w:pPr>
            <w:r>
              <w:rPr>
                <w:sz w:val="16"/>
              </w:rPr>
              <w:t>Township</w:t>
            </w:r>
          </w:p>
        </w:tc>
        <w:tc>
          <w:tcPr>
            <w:tcW w:type="dxa" w:w="1832"/>
          </w:tcPr>
          <w:p>
            <w:pPr>
              <w:spacing w:after="0"/>
              <w:jc w:val="left"/>
            </w:pPr>
            <w:r>
              <w:rPr>
                <w:sz w:val="16"/>
              </w:rPr>
              <w:t>Expired on 2022-07-30</w:t>
            </w:r>
          </w:p>
        </w:tc>
        <w:tc>
          <w:tcPr>
            <w:tcW w:type="dxa" w:w="1189"/>
          </w:tcPr>
          <w:p>
            <w:pPr>
              <w:spacing w:after="0"/>
              <w:jc w:val="right"/>
            </w:pPr>
          </w:p>
        </w:tc>
        <w:tc>
          <w:tcPr>
            <w:tcW w:type="dxa" w:w="2444"/>
          </w:tcPr>
          <w:p>
            <w:pPr>
              <w:spacing w:after="0"/>
              <w:jc w:val="right"/>
            </w:pPr>
            <w:r>
              <w:rPr>
                <w:sz w:val="16"/>
              </w:rPr>
              <w:t>no Public Assistance recorded</w:t>
            </w:r>
          </w:p>
        </w:tc>
        <w:tc>
          <w:tcPr>
            <w:tcW w:type="dxa" w:w="2070"/>
          </w:tcPr>
          <w:p>
            <w:pPr>
              <w:spacing w:after="0"/>
              <w:jc w:val="right"/>
            </w:pPr>
            <w:r>
              <w:rPr>
                <w:sz w:val="16"/>
              </w:rPr>
              <w:t>0 total; 0 since its plan</w:t>
            </w:r>
          </w:p>
        </w:tc>
        <w:tc>
          <w:tcPr>
            <w:tcW w:type="dxa" w:w="4214"/>
          </w:tcPr>
          <w:p>
            <w:pPr>
              <w:spacing w:after="0"/>
              <w:jc w:val="left"/>
            </w:pPr>
            <w:r>
              <w:rPr>
                <w:sz w:val="16"/>
              </w:rPr>
              <w:t>No NFIP community ID on this jurisdiction's plan row.</w:t>
            </w:r>
          </w:p>
        </w:tc>
      </w:tr>
      <w:tr>
        <w:trPr>
          <w:cantSplit/>
        </w:trPr>
        <w:tc>
          <w:tcPr>
            <w:tcW w:type="dxa" w:w="1505"/>
          </w:tcPr>
          <w:p>
            <w:pPr>
              <w:spacing w:after="0"/>
              <w:jc w:val="left"/>
            </w:pPr>
            <w:r>
              <w:rPr>
                <w:sz w:val="16"/>
              </w:rPr>
              <w:t>Edwards township</w:t>
            </w:r>
          </w:p>
        </w:tc>
        <w:tc>
          <w:tcPr>
            <w:tcW w:type="dxa" w:w="858"/>
          </w:tcPr>
          <w:p>
            <w:pPr>
              <w:spacing w:after="0"/>
              <w:jc w:val="left"/>
            </w:pPr>
            <w:r>
              <w:rPr>
                <w:sz w:val="16"/>
              </w:rPr>
              <w:t>Township</w:t>
            </w:r>
          </w:p>
        </w:tc>
        <w:tc>
          <w:tcPr>
            <w:tcW w:type="dxa" w:w="1832"/>
          </w:tcPr>
          <w:p>
            <w:pPr>
              <w:spacing w:after="0"/>
              <w:jc w:val="left"/>
            </w:pPr>
            <w:r>
              <w:rPr>
                <w:sz w:val="16"/>
              </w:rPr>
              <w:t>Expired on 2022-07-30</w:t>
            </w:r>
          </w:p>
        </w:tc>
        <w:tc>
          <w:tcPr>
            <w:tcW w:type="dxa" w:w="1189"/>
          </w:tcPr>
          <w:p>
            <w:pPr>
              <w:spacing w:after="0"/>
              <w:jc w:val="right"/>
            </w:pPr>
          </w:p>
        </w:tc>
        <w:tc>
          <w:tcPr>
            <w:tcW w:type="dxa" w:w="2444"/>
          </w:tcPr>
          <w:p>
            <w:pPr>
              <w:spacing w:after="0"/>
              <w:jc w:val="right"/>
            </w:pPr>
            <w:r>
              <w:rPr>
                <w:sz w:val="16"/>
              </w:rPr>
              <w:t>no Public Assistance recorded</w:t>
            </w:r>
          </w:p>
        </w:tc>
        <w:tc>
          <w:tcPr>
            <w:tcW w:type="dxa" w:w="2070"/>
          </w:tcPr>
          <w:p>
            <w:pPr>
              <w:spacing w:after="0"/>
              <w:jc w:val="right"/>
            </w:pPr>
            <w:r>
              <w:rPr>
                <w:sz w:val="16"/>
              </w:rPr>
              <w:t>3 total; 1 since its plan</w:t>
            </w:r>
          </w:p>
        </w:tc>
        <w:tc>
          <w:tcPr>
            <w:tcW w:type="dxa" w:w="4214"/>
          </w:tcPr>
          <w:p>
            <w:pPr>
              <w:spacing w:after="0"/>
              <w:jc w:val="left"/>
            </w:pPr>
            <w:r>
              <w:rPr>
                <w:sz w:val="16"/>
              </w:rPr>
              <w:t>No NFIP community ID on this jurisdiction's plan row.</w:t>
            </w:r>
          </w:p>
        </w:tc>
      </w:tr>
      <w:tr>
        <w:trPr>
          <w:cantSplit/>
        </w:trPr>
        <w:tc>
          <w:tcPr>
            <w:tcW w:type="dxa" w:w="1505"/>
          </w:tcPr>
          <w:p>
            <w:pPr>
              <w:spacing w:after="0"/>
              <w:jc w:val="left"/>
            </w:pPr>
            <w:r>
              <w:rPr>
                <w:sz w:val="16"/>
              </w:rPr>
              <w:t>Foster township</w:t>
            </w:r>
          </w:p>
        </w:tc>
        <w:tc>
          <w:tcPr>
            <w:tcW w:type="dxa" w:w="858"/>
          </w:tcPr>
          <w:p>
            <w:pPr>
              <w:spacing w:after="0"/>
              <w:jc w:val="left"/>
            </w:pPr>
            <w:r>
              <w:rPr>
                <w:sz w:val="16"/>
              </w:rPr>
              <w:t>Township</w:t>
            </w:r>
          </w:p>
        </w:tc>
        <w:tc>
          <w:tcPr>
            <w:tcW w:type="dxa" w:w="1832"/>
          </w:tcPr>
          <w:p>
            <w:pPr>
              <w:spacing w:after="0"/>
              <w:jc w:val="left"/>
            </w:pPr>
            <w:r>
              <w:rPr>
                <w:sz w:val="16"/>
              </w:rPr>
              <w:t>Expired on 2022-07-30</w:t>
            </w:r>
          </w:p>
        </w:tc>
        <w:tc>
          <w:tcPr>
            <w:tcW w:type="dxa" w:w="1189"/>
          </w:tcPr>
          <w:p>
            <w:pPr>
              <w:spacing w:after="0"/>
              <w:jc w:val="right"/>
            </w:pPr>
          </w:p>
        </w:tc>
        <w:tc>
          <w:tcPr>
            <w:tcW w:type="dxa" w:w="2444"/>
          </w:tcPr>
          <w:p>
            <w:pPr>
              <w:spacing w:after="0"/>
              <w:jc w:val="right"/>
            </w:pPr>
            <w:r>
              <w:rPr>
                <w:sz w:val="16"/>
              </w:rPr>
              <w:t>no Public Assistance recorded</w:t>
            </w:r>
          </w:p>
        </w:tc>
        <w:tc>
          <w:tcPr>
            <w:tcW w:type="dxa" w:w="2070"/>
          </w:tcPr>
          <w:p>
            <w:pPr>
              <w:spacing w:after="0"/>
              <w:jc w:val="right"/>
            </w:pPr>
            <w:r>
              <w:rPr>
                <w:sz w:val="16"/>
              </w:rPr>
              <w:t>0 total; 0 since its plan</w:t>
            </w:r>
          </w:p>
        </w:tc>
        <w:tc>
          <w:tcPr>
            <w:tcW w:type="dxa" w:w="4214"/>
          </w:tcPr>
          <w:p>
            <w:pPr>
              <w:spacing w:after="0"/>
              <w:jc w:val="left"/>
            </w:pPr>
            <w:r>
              <w:rPr>
                <w:sz w:val="16"/>
              </w:rPr>
              <w:t>No NFIP community ID on this jurisdiction's plan row.</w:t>
            </w:r>
          </w:p>
        </w:tc>
      </w:tr>
      <w:tr>
        <w:trPr>
          <w:cantSplit/>
        </w:trPr>
        <w:tc>
          <w:tcPr>
            <w:tcW w:type="dxa" w:w="1505"/>
          </w:tcPr>
          <w:p>
            <w:pPr>
              <w:spacing w:after="0"/>
              <w:jc w:val="left"/>
            </w:pPr>
            <w:r>
              <w:rPr>
                <w:sz w:val="16"/>
              </w:rPr>
              <w:t>Goodar township</w:t>
            </w:r>
          </w:p>
        </w:tc>
        <w:tc>
          <w:tcPr>
            <w:tcW w:type="dxa" w:w="858"/>
          </w:tcPr>
          <w:p>
            <w:pPr>
              <w:spacing w:after="0"/>
              <w:jc w:val="left"/>
            </w:pPr>
            <w:r>
              <w:rPr>
                <w:sz w:val="16"/>
              </w:rPr>
              <w:t>Township</w:t>
            </w:r>
          </w:p>
        </w:tc>
        <w:tc>
          <w:tcPr>
            <w:tcW w:type="dxa" w:w="1832"/>
          </w:tcPr>
          <w:p>
            <w:pPr>
              <w:spacing w:after="0"/>
              <w:jc w:val="left"/>
            </w:pPr>
            <w:r>
              <w:rPr>
                <w:sz w:val="16"/>
              </w:rPr>
              <w:t>Expired on 2022-07-30</w:t>
            </w:r>
          </w:p>
        </w:tc>
        <w:tc>
          <w:tcPr>
            <w:tcW w:type="dxa" w:w="1189"/>
          </w:tcPr>
          <w:p>
            <w:pPr>
              <w:spacing w:after="0"/>
              <w:jc w:val="right"/>
            </w:pPr>
          </w:p>
        </w:tc>
        <w:tc>
          <w:tcPr>
            <w:tcW w:type="dxa" w:w="2444"/>
          </w:tcPr>
          <w:p>
            <w:pPr>
              <w:spacing w:after="0"/>
              <w:jc w:val="right"/>
            </w:pPr>
            <w:r>
              <w:rPr>
                <w:sz w:val="16"/>
              </w:rPr>
              <w:t>no Public Assistance recorded</w:t>
            </w:r>
          </w:p>
        </w:tc>
        <w:tc>
          <w:tcPr>
            <w:tcW w:type="dxa" w:w="2070"/>
          </w:tcPr>
          <w:p>
            <w:pPr>
              <w:spacing w:after="0"/>
              <w:jc w:val="right"/>
            </w:pPr>
            <w:r>
              <w:rPr>
                <w:sz w:val="16"/>
              </w:rPr>
              <w:t>0 total; 0 since its plan</w:t>
            </w:r>
          </w:p>
        </w:tc>
        <w:tc>
          <w:tcPr>
            <w:tcW w:type="dxa" w:w="4214"/>
          </w:tcPr>
          <w:p>
            <w:pPr>
              <w:spacing w:after="0"/>
              <w:jc w:val="left"/>
            </w:pPr>
            <w:r>
              <w:rPr>
                <w:sz w:val="16"/>
              </w:rPr>
              <w:t>No NFIP community ID on this jurisdiction's plan row.</w:t>
            </w:r>
          </w:p>
        </w:tc>
      </w:tr>
      <w:tr>
        <w:trPr>
          <w:cantSplit/>
        </w:trPr>
        <w:tc>
          <w:tcPr>
            <w:tcW w:type="dxa" w:w="1505"/>
          </w:tcPr>
          <w:p>
            <w:pPr>
              <w:spacing w:after="0"/>
              <w:jc w:val="left"/>
            </w:pPr>
            <w:r>
              <w:rPr>
                <w:sz w:val="16"/>
              </w:rPr>
              <w:t>Hill township</w:t>
            </w:r>
          </w:p>
        </w:tc>
        <w:tc>
          <w:tcPr>
            <w:tcW w:type="dxa" w:w="858"/>
          </w:tcPr>
          <w:p>
            <w:pPr>
              <w:spacing w:after="0"/>
              <w:jc w:val="left"/>
            </w:pPr>
            <w:r>
              <w:rPr>
                <w:sz w:val="16"/>
              </w:rPr>
              <w:t>Township</w:t>
            </w:r>
          </w:p>
        </w:tc>
        <w:tc>
          <w:tcPr>
            <w:tcW w:type="dxa" w:w="1832"/>
          </w:tcPr>
          <w:p>
            <w:pPr>
              <w:spacing w:after="0"/>
              <w:jc w:val="left"/>
            </w:pPr>
            <w:r>
              <w:rPr>
                <w:sz w:val="16"/>
              </w:rPr>
              <w:t>Expired on 2022-07-30</w:t>
            </w:r>
          </w:p>
        </w:tc>
        <w:tc>
          <w:tcPr>
            <w:tcW w:type="dxa" w:w="1189"/>
          </w:tcPr>
          <w:p>
            <w:pPr>
              <w:spacing w:after="0"/>
              <w:jc w:val="right"/>
            </w:pPr>
          </w:p>
        </w:tc>
        <w:tc>
          <w:tcPr>
            <w:tcW w:type="dxa" w:w="2444"/>
          </w:tcPr>
          <w:p>
            <w:pPr>
              <w:spacing w:after="0"/>
              <w:jc w:val="right"/>
            </w:pPr>
            <w:r>
              <w:rPr>
                <w:sz w:val="16"/>
              </w:rPr>
              <w:t>no Public Assistance recorded</w:t>
            </w:r>
          </w:p>
        </w:tc>
        <w:tc>
          <w:tcPr>
            <w:tcW w:type="dxa" w:w="2070"/>
          </w:tcPr>
          <w:p>
            <w:pPr>
              <w:spacing w:after="0"/>
              <w:jc w:val="right"/>
            </w:pPr>
            <w:r>
              <w:rPr>
                <w:sz w:val="16"/>
              </w:rPr>
              <w:t>0 total; 0 since its plan</w:t>
            </w:r>
          </w:p>
        </w:tc>
        <w:tc>
          <w:tcPr>
            <w:tcW w:type="dxa" w:w="4214"/>
          </w:tcPr>
          <w:p>
            <w:pPr>
              <w:spacing w:after="0"/>
              <w:jc w:val="left"/>
            </w:pPr>
            <w:r>
              <w:rPr>
                <w:sz w:val="16"/>
              </w:rPr>
              <w:t>No NFIP community ID on this jurisdiction's plan row.</w:t>
            </w:r>
          </w:p>
        </w:tc>
      </w:tr>
      <w:tr>
        <w:trPr>
          <w:cantSplit/>
        </w:trPr>
        <w:tc>
          <w:tcPr>
            <w:tcW w:type="dxa" w:w="1505"/>
          </w:tcPr>
          <w:p>
            <w:pPr>
              <w:spacing w:after="0"/>
              <w:jc w:val="left"/>
            </w:pPr>
            <w:r>
              <w:rPr>
                <w:sz w:val="16"/>
              </w:rPr>
              <w:t>Horton township</w:t>
            </w:r>
          </w:p>
        </w:tc>
        <w:tc>
          <w:tcPr>
            <w:tcW w:type="dxa" w:w="858"/>
          </w:tcPr>
          <w:p>
            <w:pPr>
              <w:spacing w:after="0"/>
              <w:jc w:val="left"/>
            </w:pPr>
            <w:r>
              <w:rPr>
                <w:sz w:val="16"/>
              </w:rPr>
              <w:t>Township</w:t>
            </w:r>
          </w:p>
        </w:tc>
        <w:tc>
          <w:tcPr>
            <w:tcW w:type="dxa" w:w="1832"/>
          </w:tcPr>
          <w:p>
            <w:pPr>
              <w:spacing w:after="0"/>
              <w:jc w:val="left"/>
            </w:pPr>
            <w:r>
              <w:rPr>
                <w:sz w:val="16"/>
              </w:rPr>
              <w:t>Expired on 2022-07-30</w:t>
            </w:r>
          </w:p>
        </w:tc>
        <w:tc>
          <w:tcPr>
            <w:tcW w:type="dxa" w:w="1189"/>
          </w:tcPr>
          <w:p>
            <w:pPr>
              <w:spacing w:after="0"/>
              <w:jc w:val="right"/>
            </w:pPr>
          </w:p>
        </w:tc>
        <w:tc>
          <w:tcPr>
            <w:tcW w:type="dxa" w:w="2444"/>
          </w:tcPr>
          <w:p>
            <w:pPr>
              <w:spacing w:after="0"/>
              <w:jc w:val="right"/>
            </w:pPr>
            <w:r>
              <w:rPr>
                <w:sz w:val="16"/>
              </w:rPr>
              <w:t>no Public Assistance recorded</w:t>
            </w:r>
          </w:p>
        </w:tc>
        <w:tc>
          <w:tcPr>
            <w:tcW w:type="dxa" w:w="2070"/>
          </w:tcPr>
          <w:p>
            <w:pPr>
              <w:spacing w:after="0"/>
              <w:jc w:val="right"/>
            </w:pPr>
            <w:r>
              <w:rPr>
                <w:sz w:val="16"/>
              </w:rPr>
              <w:t>0 total; 0 since its plan</w:t>
            </w:r>
          </w:p>
        </w:tc>
        <w:tc>
          <w:tcPr>
            <w:tcW w:type="dxa" w:w="4214"/>
          </w:tcPr>
          <w:p>
            <w:pPr>
              <w:spacing w:after="0"/>
              <w:jc w:val="left"/>
            </w:pPr>
            <w:r>
              <w:rPr>
                <w:sz w:val="16"/>
              </w:rPr>
              <w:t>No NFIP community ID on this jurisdiction's plan row.</w:t>
            </w:r>
          </w:p>
        </w:tc>
      </w:tr>
      <w:tr>
        <w:trPr>
          <w:cantSplit/>
        </w:trPr>
        <w:tc>
          <w:tcPr>
            <w:tcW w:type="dxa" w:w="1505"/>
          </w:tcPr>
          <w:p>
            <w:pPr>
              <w:spacing w:after="0"/>
              <w:jc w:val="left"/>
            </w:pPr>
            <w:r>
              <w:rPr>
                <w:sz w:val="16"/>
              </w:rPr>
              <w:t>Klacking township</w:t>
            </w:r>
          </w:p>
        </w:tc>
        <w:tc>
          <w:tcPr>
            <w:tcW w:type="dxa" w:w="858"/>
          </w:tcPr>
          <w:p>
            <w:pPr>
              <w:spacing w:after="0"/>
              <w:jc w:val="left"/>
            </w:pPr>
            <w:r>
              <w:rPr>
                <w:sz w:val="16"/>
              </w:rPr>
              <w:t>Township</w:t>
            </w:r>
          </w:p>
        </w:tc>
        <w:tc>
          <w:tcPr>
            <w:tcW w:type="dxa" w:w="1832"/>
          </w:tcPr>
          <w:p>
            <w:pPr>
              <w:spacing w:after="0"/>
              <w:jc w:val="left"/>
            </w:pPr>
            <w:r>
              <w:rPr>
                <w:sz w:val="16"/>
              </w:rPr>
              <w:t>Expired on 2022-07-30</w:t>
            </w:r>
          </w:p>
        </w:tc>
        <w:tc>
          <w:tcPr>
            <w:tcW w:type="dxa" w:w="1189"/>
          </w:tcPr>
          <w:p>
            <w:pPr>
              <w:spacing w:after="0"/>
              <w:jc w:val="right"/>
            </w:pPr>
          </w:p>
        </w:tc>
        <w:tc>
          <w:tcPr>
            <w:tcW w:type="dxa" w:w="2444"/>
          </w:tcPr>
          <w:p>
            <w:pPr>
              <w:spacing w:after="0"/>
              <w:jc w:val="right"/>
            </w:pPr>
            <w:r>
              <w:rPr>
                <w:sz w:val="16"/>
              </w:rPr>
              <w:t>no Public Assistance recorded</w:t>
            </w:r>
          </w:p>
        </w:tc>
        <w:tc>
          <w:tcPr>
            <w:tcW w:type="dxa" w:w="2070"/>
          </w:tcPr>
          <w:p>
            <w:pPr>
              <w:spacing w:after="0"/>
              <w:jc w:val="right"/>
            </w:pPr>
            <w:r>
              <w:rPr>
                <w:sz w:val="16"/>
              </w:rPr>
              <w:t>0 total; 0 since its plan</w:t>
            </w:r>
          </w:p>
        </w:tc>
        <w:tc>
          <w:tcPr>
            <w:tcW w:type="dxa" w:w="4214"/>
          </w:tcPr>
          <w:p>
            <w:pPr>
              <w:spacing w:after="0"/>
              <w:jc w:val="left"/>
            </w:pPr>
            <w:r>
              <w:rPr>
                <w:sz w:val="16"/>
              </w:rPr>
              <w:t>No NFIP community ID on this jurisdiction's plan row.</w:t>
            </w:r>
          </w:p>
        </w:tc>
      </w:tr>
      <w:tr>
        <w:trPr>
          <w:cantSplit/>
        </w:trPr>
        <w:tc>
          <w:tcPr>
            <w:tcW w:type="dxa" w:w="1505"/>
          </w:tcPr>
          <w:p>
            <w:pPr>
              <w:spacing w:after="0"/>
              <w:jc w:val="left"/>
            </w:pPr>
            <w:r>
              <w:rPr>
                <w:sz w:val="16"/>
              </w:rPr>
              <w:t>Logan township</w:t>
            </w:r>
          </w:p>
        </w:tc>
        <w:tc>
          <w:tcPr>
            <w:tcW w:type="dxa" w:w="858"/>
          </w:tcPr>
          <w:p>
            <w:pPr>
              <w:spacing w:after="0"/>
              <w:jc w:val="left"/>
            </w:pPr>
            <w:r>
              <w:rPr>
                <w:sz w:val="16"/>
              </w:rPr>
              <w:t>Township</w:t>
            </w:r>
          </w:p>
        </w:tc>
        <w:tc>
          <w:tcPr>
            <w:tcW w:type="dxa" w:w="1832"/>
          </w:tcPr>
          <w:p>
            <w:pPr>
              <w:spacing w:after="0"/>
              <w:jc w:val="left"/>
            </w:pPr>
            <w:r>
              <w:rPr>
                <w:sz w:val="16"/>
              </w:rPr>
              <w:t>Expired on 2022-07-30</w:t>
            </w:r>
          </w:p>
        </w:tc>
        <w:tc>
          <w:tcPr>
            <w:tcW w:type="dxa" w:w="1189"/>
          </w:tcPr>
          <w:p>
            <w:pPr>
              <w:spacing w:after="0"/>
              <w:jc w:val="right"/>
            </w:pPr>
          </w:p>
        </w:tc>
        <w:tc>
          <w:tcPr>
            <w:tcW w:type="dxa" w:w="2444"/>
          </w:tcPr>
          <w:p>
            <w:pPr>
              <w:spacing w:after="0"/>
              <w:jc w:val="right"/>
            </w:pPr>
            <w:r>
              <w:rPr>
                <w:sz w:val="16"/>
              </w:rPr>
              <w:t>no Public Assistance recorded</w:t>
            </w:r>
          </w:p>
        </w:tc>
        <w:tc>
          <w:tcPr>
            <w:tcW w:type="dxa" w:w="2070"/>
          </w:tcPr>
          <w:p>
            <w:pPr>
              <w:spacing w:after="0"/>
              <w:jc w:val="right"/>
            </w:pPr>
            <w:r>
              <w:rPr>
                <w:sz w:val="16"/>
              </w:rPr>
              <w:t>0 total; 0 since its plan</w:t>
            </w:r>
          </w:p>
        </w:tc>
        <w:tc>
          <w:tcPr>
            <w:tcW w:type="dxa" w:w="4214"/>
          </w:tcPr>
          <w:p>
            <w:pPr>
              <w:spacing w:after="0"/>
              <w:jc w:val="left"/>
            </w:pPr>
            <w:r>
              <w:rPr>
                <w:sz w:val="16"/>
              </w:rPr>
              <w:t>No NFIP community ID on this jurisdiction's plan row.</w:t>
            </w:r>
          </w:p>
        </w:tc>
      </w:tr>
      <w:tr>
        <w:trPr>
          <w:cantSplit/>
        </w:trPr>
        <w:tc>
          <w:tcPr>
            <w:tcW w:type="dxa" w:w="1505"/>
          </w:tcPr>
          <w:p>
            <w:pPr>
              <w:spacing w:after="0"/>
              <w:jc w:val="left"/>
            </w:pPr>
            <w:r>
              <w:rPr>
                <w:sz w:val="16"/>
              </w:rPr>
              <w:t>Mills township</w:t>
            </w:r>
          </w:p>
        </w:tc>
        <w:tc>
          <w:tcPr>
            <w:tcW w:type="dxa" w:w="858"/>
          </w:tcPr>
          <w:p>
            <w:pPr>
              <w:spacing w:after="0"/>
              <w:jc w:val="left"/>
            </w:pPr>
            <w:r>
              <w:rPr>
                <w:sz w:val="16"/>
              </w:rPr>
              <w:t>Township</w:t>
            </w:r>
          </w:p>
        </w:tc>
        <w:tc>
          <w:tcPr>
            <w:tcW w:type="dxa" w:w="1832"/>
          </w:tcPr>
          <w:p>
            <w:pPr>
              <w:spacing w:after="0"/>
              <w:jc w:val="left"/>
            </w:pPr>
            <w:r>
              <w:rPr>
                <w:sz w:val="16"/>
              </w:rPr>
              <w:t>Expired on 2022-07-30</w:t>
            </w:r>
          </w:p>
        </w:tc>
        <w:tc>
          <w:tcPr>
            <w:tcW w:type="dxa" w:w="1189"/>
          </w:tcPr>
          <w:p>
            <w:pPr>
              <w:spacing w:after="0"/>
              <w:jc w:val="right"/>
            </w:pPr>
            <w:r>
              <w:rPr>
                <w:sz w:val="16"/>
              </w:rPr>
              <w:t>FMA RL 0, SRL 0; any 0</w:t>
            </w:r>
          </w:p>
        </w:tc>
        <w:tc>
          <w:tcPr>
            <w:tcW w:type="dxa" w:w="2444"/>
          </w:tcPr>
          <w:p>
            <w:pPr>
              <w:spacing w:after="0"/>
              <w:jc w:val="right"/>
            </w:pPr>
            <w:r>
              <w:rPr>
                <w:sz w:val="16"/>
              </w:rPr>
              <w:t>no Public Assistance recorded</w:t>
            </w:r>
          </w:p>
        </w:tc>
        <w:tc>
          <w:tcPr>
            <w:tcW w:type="dxa" w:w="2070"/>
          </w:tcPr>
          <w:p>
            <w:pPr>
              <w:spacing w:after="0"/>
              <w:jc w:val="right"/>
            </w:pPr>
            <w:r>
              <w:rPr>
                <w:sz w:val="16"/>
              </w:rPr>
              <w:t>0 total; 0 since its plan</w:t>
            </w:r>
          </w:p>
        </w:tc>
        <w:tc>
          <w:tcPr>
            <w:tcW w:type="dxa" w:w="4214"/>
          </w:tcPr>
          <w:p>
            <w:pPr>
              <w:spacing w:after="0"/>
              <w:jc w:val="left"/>
            </w:pPr>
          </w:p>
        </w:tc>
      </w:tr>
      <w:tr>
        <w:trPr>
          <w:cantSplit/>
        </w:trPr>
        <w:tc>
          <w:tcPr>
            <w:tcW w:type="dxa" w:w="1505"/>
          </w:tcPr>
          <w:p>
            <w:pPr>
              <w:spacing w:after="0"/>
              <w:jc w:val="left"/>
            </w:pPr>
            <w:r>
              <w:rPr>
                <w:sz w:val="16"/>
              </w:rPr>
              <w:t>Ogemaw township</w:t>
            </w:r>
          </w:p>
        </w:tc>
        <w:tc>
          <w:tcPr>
            <w:tcW w:type="dxa" w:w="858"/>
          </w:tcPr>
          <w:p>
            <w:pPr>
              <w:spacing w:after="0"/>
              <w:jc w:val="left"/>
            </w:pPr>
            <w:r>
              <w:rPr>
                <w:sz w:val="16"/>
              </w:rPr>
              <w:t>Township</w:t>
            </w:r>
          </w:p>
        </w:tc>
        <w:tc>
          <w:tcPr>
            <w:tcW w:type="dxa" w:w="1832"/>
          </w:tcPr>
          <w:p>
            <w:pPr>
              <w:spacing w:after="0"/>
              <w:jc w:val="left"/>
            </w:pPr>
            <w:r>
              <w:rPr>
                <w:sz w:val="16"/>
              </w:rPr>
              <w:t>Expired on 2022-07-30</w:t>
            </w:r>
          </w:p>
        </w:tc>
        <w:tc>
          <w:tcPr>
            <w:tcW w:type="dxa" w:w="1189"/>
          </w:tcPr>
          <w:p>
            <w:pPr>
              <w:spacing w:after="0"/>
              <w:jc w:val="right"/>
            </w:pPr>
          </w:p>
        </w:tc>
        <w:tc>
          <w:tcPr>
            <w:tcW w:type="dxa" w:w="2444"/>
          </w:tcPr>
          <w:p>
            <w:pPr>
              <w:spacing w:after="0"/>
              <w:jc w:val="right"/>
            </w:pPr>
            <w:r>
              <w:rPr>
                <w:sz w:val="16"/>
              </w:rPr>
              <w:t>no Public Assistance recorded</w:t>
            </w:r>
          </w:p>
        </w:tc>
        <w:tc>
          <w:tcPr>
            <w:tcW w:type="dxa" w:w="2070"/>
          </w:tcPr>
          <w:p>
            <w:pPr>
              <w:spacing w:after="0"/>
              <w:jc w:val="right"/>
            </w:pPr>
            <w:r>
              <w:rPr>
                <w:sz w:val="16"/>
              </w:rPr>
              <w:t>0 total; 0 since its plan</w:t>
            </w:r>
          </w:p>
        </w:tc>
        <w:tc>
          <w:tcPr>
            <w:tcW w:type="dxa" w:w="4214"/>
          </w:tcPr>
          <w:p>
            <w:pPr>
              <w:spacing w:after="0"/>
              <w:jc w:val="left"/>
            </w:pPr>
            <w:r>
              <w:rPr>
                <w:sz w:val="16"/>
              </w:rPr>
              <w:t>No NFIP community ID on this jurisdiction's plan row.</w:t>
            </w:r>
          </w:p>
        </w:tc>
      </w:tr>
      <w:tr>
        <w:trPr>
          <w:cantSplit/>
        </w:trPr>
        <w:tc>
          <w:tcPr>
            <w:tcW w:type="dxa" w:w="1505"/>
          </w:tcPr>
          <w:p>
            <w:pPr>
              <w:spacing w:after="0"/>
              <w:jc w:val="left"/>
            </w:pPr>
            <w:r>
              <w:rPr>
                <w:sz w:val="16"/>
              </w:rPr>
              <w:t>Richland township</w:t>
            </w:r>
          </w:p>
        </w:tc>
        <w:tc>
          <w:tcPr>
            <w:tcW w:type="dxa" w:w="858"/>
          </w:tcPr>
          <w:p>
            <w:pPr>
              <w:spacing w:after="0"/>
              <w:jc w:val="left"/>
            </w:pPr>
            <w:r>
              <w:rPr>
                <w:sz w:val="16"/>
              </w:rPr>
              <w:t>Township</w:t>
            </w:r>
          </w:p>
        </w:tc>
        <w:tc>
          <w:tcPr>
            <w:tcW w:type="dxa" w:w="1832"/>
          </w:tcPr>
          <w:p>
            <w:pPr>
              <w:spacing w:after="0"/>
              <w:jc w:val="left"/>
            </w:pPr>
            <w:r>
              <w:rPr>
                <w:sz w:val="16"/>
              </w:rPr>
              <w:t>Expired on 2022-07-30</w:t>
            </w:r>
          </w:p>
        </w:tc>
        <w:tc>
          <w:tcPr>
            <w:tcW w:type="dxa" w:w="1189"/>
          </w:tcPr>
          <w:p>
            <w:pPr>
              <w:spacing w:after="0"/>
              <w:jc w:val="right"/>
            </w:pPr>
          </w:p>
        </w:tc>
        <w:tc>
          <w:tcPr>
            <w:tcW w:type="dxa" w:w="2444"/>
          </w:tcPr>
          <w:p>
            <w:pPr>
              <w:spacing w:after="0"/>
              <w:jc w:val="right"/>
            </w:pPr>
            <w:r>
              <w:rPr>
                <w:sz w:val="16"/>
              </w:rPr>
              <w:t>no Public Assistance recorded</w:t>
            </w:r>
          </w:p>
        </w:tc>
        <w:tc>
          <w:tcPr>
            <w:tcW w:type="dxa" w:w="2070"/>
          </w:tcPr>
          <w:p>
            <w:pPr>
              <w:spacing w:after="0"/>
              <w:jc w:val="right"/>
            </w:pPr>
            <w:r>
              <w:rPr>
                <w:sz w:val="16"/>
              </w:rPr>
              <w:t>0 total; 0 since its plan</w:t>
            </w:r>
          </w:p>
        </w:tc>
        <w:tc>
          <w:tcPr>
            <w:tcW w:type="dxa" w:w="4214"/>
          </w:tcPr>
          <w:p>
            <w:pPr>
              <w:spacing w:after="0"/>
              <w:jc w:val="left"/>
            </w:pPr>
            <w:r>
              <w:rPr>
                <w:sz w:val="16"/>
              </w:rPr>
              <w:t>No NFIP community ID on this jurisdiction's plan row.</w:t>
            </w:r>
          </w:p>
        </w:tc>
      </w:tr>
      <w:tr>
        <w:trPr>
          <w:cantSplit/>
        </w:trPr>
        <w:tc>
          <w:tcPr>
            <w:tcW w:type="dxa" w:w="1505"/>
          </w:tcPr>
          <w:p>
            <w:pPr>
              <w:spacing w:after="0"/>
              <w:jc w:val="left"/>
            </w:pPr>
            <w:r>
              <w:rPr>
                <w:sz w:val="16"/>
              </w:rPr>
              <w:t>Rose township</w:t>
            </w:r>
          </w:p>
        </w:tc>
        <w:tc>
          <w:tcPr>
            <w:tcW w:type="dxa" w:w="858"/>
          </w:tcPr>
          <w:p>
            <w:pPr>
              <w:spacing w:after="0"/>
              <w:jc w:val="left"/>
            </w:pPr>
            <w:r>
              <w:rPr>
                <w:sz w:val="16"/>
              </w:rPr>
              <w:t>Township</w:t>
            </w:r>
          </w:p>
        </w:tc>
        <w:tc>
          <w:tcPr>
            <w:tcW w:type="dxa" w:w="1832"/>
          </w:tcPr>
          <w:p>
            <w:pPr>
              <w:spacing w:after="0"/>
              <w:jc w:val="left"/>
            </w:pPr>
            <w:r>
              <w:rPr>
                <w:sz w:val="16"/>
              </w:rPr>
              <w:t>Expired on 2022-07-30</w:t>
            </w:r>
          </w:p>
        </w:tc>
        <w:tc>
          <w:tcPr>
            <w:tcW w:type="dxa" w:w="1189"/>
          </w:tcPr>
          <w:p>
            <w:pPr>
              <w:spacing w:after="0"/>
              <w:jc w:val="right"/>
            </w:pPr>
          </w:p>
        </w:tc>
        <w:tc>
          <w:tcPr>
            <w:tcW w:type="dxa" w:w="2444"/>
          </w:tcPr>
          <w:p>
            <w:pPr>
              <w:spacing w:after="0"/>
              <w:jc w:val="right"/>
            </w:pPr>
            <w:r>
              <w:rPr>
                <w:sz w:val="16"/>
              </w:rPr>
              <w:t>no Public Assistance recorded</w:t>
            </w:r>
          </w:p>
        </w:tc>
        <w:tc>
          <w:tcPr>
            <w:tcW w:type="dxa" w:w="2070"/>
          </w:tcPr>
          <w:p>
            <w:pPr>
              <w:spacing w:after="0"/>
              <w:jc w:val="right"/>
            </w:pPr>
            <w:r>
              <w:rPr>
                <w:sz w:val="16"/>
              </w:rPr>
              <w:t>0 total; 0 since its plan</w:t>
            </w:r>
          </w:p>
        </w:tc>
        <w:tc>
          <w:tcPr>
            <w:tcW w:type="dxa" w:w="4214"/>
          </w:tcPr>
          <w:p>
            <w:pPr>
              <w:spacing w:after="0"/>
              <w:jc w:val="left"/>
            </w:pPr>
            <w:r>
              <w:rPr>
                <w:sz w:val="16"/>
              </w:rPr>
              <w:t>No NFIP community ID on this jurisdiction's plan row.</w:t>
            </w:r>
          </w:p>
        </w:tc>
      </w:tr>
      <w:tr>
        <w:trPr>
          <w:cantSplit/>
        </w:trPr>
        <w:tc>
          <w:tcPr>
            <w:tcW w:type="dxa" w:w="1505"/>
          </w:tcPr>
          <w:p>
            <w:pPr>
              <w:spacing w:after="0"/>
              <w:jc w:val="left"/>
            </w:pPr>
            <w:r>
              <w:rPr>
                <w:sz w:val="16"/>
              </w:rPr>
              <w:t>West Branch township</w:t>
            </w:r>
          </w:p>
        </w:tc>
        <w:tc>
          <w:tcPr>
            <w:tcW w:type="dxa" w:w="858"/>
          </w:tcPr>
          <w:p>
            <w:pPr>
              <w:spacing w:after="0"/>
              <w:jc w:val="left"/>
            </w:pPr>
            <w:r>
              <w:rPr>
                <w:sz w:val="16"/>
              </w:rPr>
              <w:t>Township</w:t>
            </w:r>
          </w:p>
        </w:tc>
        <w:tc>
          <w:tcPr>
            <w:tcW w:type="dxa" w:w="1832"/>
          </w:tcPr>
          <w:p>
            <w:pPr>
              <w:spacing w:after="0"/>
              <w:jc w:val="left"/>
            </w:pPr>
            <w:r>
              <w:rPr>
                <w:sz w:val="16"/>
              </w:rPr>
              <w:t>Expired on 2022-07-30</w:t>
            </w:r>
          </w:p>
        </w:tc>
        <w:tc>
          <w:tcPr>
            <w:tcW w:type="dxa" w:w="1189"/>
          </w:tcPr>
          <w:p>
            <w:pPr>
              <w:spacing w:after="0"/>
              <w:jc w:val="right"/>
            </w:pPr>
          </w:p>
        </w:tc>
        <w:tc>
          <w:tcPr>
            <w:tcW w:type="dxa" w:w="2444"/>
          </w:tcPr>
          <w:p>
            <w:pPr>
              <w:spacing w:after="0"/>
              <w:jc w:val="right"/>
            </w:pPr>
            <w:r>
              <w:rPr>
                <w:sz w:val="16"/>
              </w:rPr>
              <w:t>no Public Assistance recorded</w:t>
            </w:r>
          </w:p>
        </w:tc>
        <w:tc>
          <w:tcPr>
            <w:tcW w:type="dxa" w:w="2070"/>
          </w:tcPr>
          <w:p>
            <w:pPr>
              <w:spacing w:after="0"/>
              <w:jc w:val="right"/>
            </w:pPr>
            <w:r>
              <w:rPr>
                <w:sz w:val="16"/>
              </w:rPr>
              <w:t>40 total; 2 since its plan</w:t>
            </w:r>
          </w:p>
        </w:tc>
        <w:tc>
          <w:tcPr>
            <w:tcW w:type="dxa" w:w="4214"/>
          </w:tcPr>
          <w:p>
            <w:pPr>
              <w:spacing w:after="0"/>
              <w:jc w:val="left"/>
            </w:pPr>
            <w:r>
              <w:rPr>
                <w:sz w:val="16"/>
              </w:rPr>
              <w:t>No NFIP community ID on this jurisdiction's plan row.</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5"/>
        <w:gridCol w:w="1037"/>
        <w:gridCol w:w="1126"/>
        <w:gridCol w:w="1006"/>
        <w:gridCol w:w="1062"/>
        <w:gridCol w:w="1226"/>
        <w:gridCol w:w="1111"/>
        <w:gridCol w:w="1189"/>
        <w:gridCol w:w="165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6"/>
            <w:shd w:val="clear" w:color="auto" w:fill="E8E8E8"/>
          </w:tcPr>
          <w:p>
            <w:pPr>
              <w:spacing w:after="0"/>
              <w:jc w:val="right"/>
            </w:pPr>
            <w:r>
              <w:rPr>
                <w:b/>
                <w:sz w:val="16"/>
              </w:rPr>
              <w:t>Storm Events damage since 2017-07-31</w:t>
            </w:r>
          </w:p>
          <w:p>
            <w:pPr>
              <w:spacing w:after="0"/>
              <w:jc w:val="right"/>
            </w:pPr>
            <w:r>
              <w:rPr>
                <w:i/>
                <w:color w:val="555555"/>
                <w:sz w:val="14"/>
              </w:rPr>
              <w:t>county-coded records, property plus crops, nominal dollars</w:t>
            </w:r>
          </w:p>
        </w:tc>
        <w:tc>
          <w:tcPr>
            <w:tcW w:type="dxa" w:w="11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$6,528,177,449</w:t>
            </w:r>
          </w:p>
        </w:tc>
        <w:tc>
          <w:tcPr>
            <w:tcW w:type="dxa" w:w="1137"/>
          </w:tcPr>
          <w:p>
            <w:pPr>
              <w:spacing w:after="0"/>
              <w:jc w:val="right"/>
            </w:pPr>
            <w:r>
              <w:rPr>
                <w:sz w:val="16"/>
              </w:rPr>
              <w:t>$64,138,096</w:t>
            </w:r>
          </w:p>
        </w:tc>
        <w:tc>
          <w:tcPr>
            <w:tcW w:type="dxa" w:w="1045"/>
          </w:tcPr>
          <w:p>
            <w:pPr>
              <w:spacing w:after="0"/>
              <w:jc w:val="right"/>
            </w:pPr>
            <w:r>
              <w:rPr>
                <w:sz w:val="16"/>
              </w:rPr>
              <w:t>20,747</w:t>
            </w:r>
          </w:p>
        </w:tc>
        <w:tc>
          <w:tcPr>
            <w:tcW w:type="dxa" w:w="1037"/>
          </w:tcPr>
          <w:p>
            <w:pPr>
              <w:spacing w:after="0"/>
              <w:jc w:val="right"/>
            </w:pPr>
            <w:r>
              <w:rPr>
                <w:sz w:val="16"/>
              </w:rPr>
              <w:t>$176</w:t>
            </w:r>
          </w:p>
        </w:tc>
        <w:tc>
          <w:tcPr>
            <w:tcW w:type="dxa" w:w="1126"/>
          </w:tcPr>
          <w:p>
            <w:pPr>
              <w:spacing w:after="0"/>
              <w:jc w:val="right"/>
            </w:pPr>
            <w:r>
              <w:rPr>
                <w:sz w:val="16"/>
              </w:rPr>
              <w:t>$47,435</w:t>
            </w:r>
          </w:p>
        </w:tc>
        <w:tc>
          <w:tcPr>
            <w:tcW w:type="dxa" w:w="1006"/>
          </w:tcPr>
          <w:p>
            <w:pPr>
              <w:spacing w:after="0"/>
              <w:jc w:val="right"/>
            </w:pPr>
            <w:r>
              <w:rPr>
                <w:sz w:val="16"/>
              </w:rPr>
              <w:t>$949,185</w:t>
            </w:r>
          </w:p>
        </w:tc>
        <w:tc>
          <w:tcPr>
            <w:tcW w:type="dxa" w:w="1062"/>
          </w:tcPr>
          <w:p>
            <w:pPr>
              <w:spacing w:after="0"/>
              <w:jc w:val="right"/>
            </w:pPr>
            <w:r>
              <w:rPr>
                <w:sz w:val="16"/>
              </w:rPr>
              <w:t>under 0.0001%</w:t>
            </w:r>
          </w:p>
        </w:tc>
        <w:tc>
          <w:tcPr>
            <w:tcW w:type="dxa" w:w="1226"/>
          </w:tcPr>
          <w:p>
            <w:pPr>
              <w:spacing w:after="0"/>
              <w:jc w:val="right"/>
            </w:pPr>
          </w:p>
        </w:tc>
        <w:tc>
          <w:tcPr>
            <w:tcW w:type="dxa" w:w="1111"/>
          </w:tcPr>
          <w:p>
            <w:pPr>
              <w:spacing w:after="0"/>
              <w:jc w:val="right"/>
            </w:pPr>
            <w:r>
              <w:rPr>
                <w:sz w:val="16"/>
              </w:rPr>
              <w:t>$0</w:t>
            </w:r>
          </w:p>
        </w:tc>
        <w:tc>
          <w:tcPr>
            <w:tcW w:type="dxa" w:w="1189"/>
          </w:tcPr>
          <w:p>
            <w:pPr>
              <w:spacing w:after="0"/>
              <w:jc w:val="right"/>
            </w:pPr>
          </w:p>
        </w:tc>
        <w:tc>
          <w:tcPr>
            <w:tcW w:type="dxa" w:w="165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7"/>
          </w:tcPr>
          <w:p>
            <w:pPr>
              <w:spacing w:after="0"/>
              <w:jc w:val="right"/>
            </w:pPr>
            <w:r>
              <w:rPr>
                <w:sz w:val="16"/>
              </w:rPr>
              <w:t>$0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06"/>
          </w:tcPr>
          <w:p>
            <w:pPr>
              <w:spacing w:after="0"/>
              <w:jc w:val="right"/>
            </w:pPr>
            <w:r>
              <w:rPr>
                <w:sz w:val="16"/>
              </w:rPr>
              <w:t>n/a</w:t>
            </w:r>
          </w:p>
        </w:tc>
        <w:tc>
          <w:tcPr>
            <w:tcW w:type="dxa" w:w="1062"/>
          </w:tcPr>
          <w:p>
            <w:pPr>
              <w:spacing w:after="0"/>
              <w:jc w:val="right"/>
            </w:pPr>
          </w:p>
        </w:tc>
        <w:tc>
          <w:tcPr>
            <w:tcW w:type="dxa" w:w="1226"/>
          </w:tcPr>
          <w:p>
            <w:pPr>
              <w:spacing w:after="0"/>
              <w:jc w:val="right"/>
            </w:pPr>
          </w:p>
        </w:tc>
        <w:tc>
          <w:tcPr>
            <w:tcW w:type="dxa" w:w="1111"/>
          </w:tcPr>
          <w:p>
            <w:pPr>
              <w:spacing w:after="0"/>
              <w:jc w:val="right"/>
            </w:pPr>
          </w:p>
        </w:tc>
        <w:tc>
          <w:tcPr>
            <w:tcW w:type="dxa" w:w="1189"/>
          </w:tcPr>
          <w:p>
            <w:pPr>
              <w:spacing w:after="0"/>
              <w:jc w:val="right"/>
            </w:pPr>
          </w:p>
        </w:tc>
        <w:tc>
          <w:tcPr>
            <w:tcW w:type="dxa" w:w="165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$10,780,996,438</w:t>
            </w:r>
          </w:p>
        </w:tc>
        <w:tc>
          <w:tcPr>
            <w:tcW w:type="dxa" w:w="1137"/>
          </w:tcPr>
          <w:p>
            <w:pPr>
              <w:spacing w:after="0"/>
              <w:jc w:val="right"/>
            </w:pPr>
            <w:r>
              <w:rPr>
                <w:sz w:val="16"/>
              </w:rPr>
              <w:t>n/a</w:t>
            </w:r>
          </w:p>
        </w:tc>
        <w:tc>
          <w:tcPr>
            <w:tcW w:type="dxa" w:w="1045"/>
          </w:tcPr>
          <w:p>
            <w:pPr>
              <w:spacing w:after="0"/>
              <w:jc w:val="right"/>
            </w:pPr>
            <w:r>
              <w:rPr>
                <w:sz w:val="16"/>
              </w:rPr>
              <w:t>20,770</w:t>
            </w:r>
          </w:p>
        </w:tc>
        <w:tc>
          <w:tcPr>
            <w:tcW w:type="dxa" w:w="1037"/>
          </w:tcPr>
          <w:p>
            <w:pPr>
              <w:spacing w:after="0"/>
              <w:jc w:val="right"/>
            </w:pPr>
            <w:r>
              <w:rPr>
                <w:sz w:val="16"/>
              </w:rPr>
              <w:t>$13,214</w:t>
            </w:r>
          </w:p>
        </w:tc>
        <w:tc>
          <w:tcPr>
            <w:tcW w:type="dxa" w:w="1126"/>
          </w:tcPr>
          <w:p>
            <w:pPr>
              <w:spacing w:after="0"/>
              <w:jc w:val="right"/>
            </w:pPr>
            <w:r>
              <w:rPr>
                <w:sz w:val="16"/>
              </w:rPr>
              <w:t>n/a</w:t>
            </w:r>
          </w:p>
        </w:tc>
        <w:tc>
          <w:tcPr>
            <w:tcW w:type="dxa" w:w="1006"/>
          </w:tcPr>
          <w:p>
            <w:pPr>
              <w:spacing w:after="0"/>
              <w:jc w:val="right"/>
            </w:pPr>
            <w:r>
              <w:rPr>
                <w:sz w:val="16"/>
              </w:rPr>
              <w:t>$3,252</w:t>
            </w:r>
          </w:p>
        </w:tc>
        <w:tc>
          <w:tcPr>
            <w:tcW w:type="dxa" w:w="1062"/>
          </w:tcPr>
          <w:p>
            <w:pPr>
              <w:spacing w:after="0"/>
              <w:jc w:val="right"/>
            </w:pPr>
            <w:r>
              <w:rPr>
                <w:sz w:val="16"/>
              </w:rPr>
              <w:t>0.000123%</w:t>
            </w:r>
          </w:p>
        </w:tc>
        <w:tc>
          <w:tcPr>
            <w:tcW w:type="dxa" w:w="1226"/>
          </w:tcPr>
          <w:p>
            <w:pPr>
              <w:spacing w:after="0"/>
              <w:jc w:val="right"/>
            </w:pPr>
          </w:p>
        </w:tc>
        <w:tc>
          <w:tcPr>
            <w:tcW w:type="dxa" w:w="1111"/>
          </w:tcPr>
          <w:p>
            <w:pPr>
              <w:spacing w:after="0"/>
              <w:jc w:val="right"/>
            </w:pPr>
          </w:p>
        </w:tc>
        <w:tc>
          <w:tcPr>
            <w:tcW w:type="dxa" w:w="1189"/>
          </w:tcPr>
          <w:p>
            <w:pPr>
              <w:spacing w:after="0"/>
              <w:jc w:val="right"/>
            </w:pPr>
          </w:p>
        </w:tc>
        <w:tc>
          <w:tcPr>
            <w:tcW w:type="dxa" w:w="165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$6,528,179,306</w:t>
            </w:r>
          </w:p>
        </w:tc>
        <w:tc>
          <w:tcPr>
            <w:tcW w:type="dxa" w:w="1137"/>
          </w:tcPr>
          <w:p>
            <w:pPr>
              <w:spacing w:after="0"/>
              <w:jc w:val="right"/>
            </w:pPr>
            <w:r>
              <w:rPr>
                <w:sz w:val="16"/>
              </w:rPr>
              <w:t>$64,138,096</w:t>
            </w:r>
          </w:p>
        </w:tc>
        <w:tc>
          <w:tcPr>
            <w:tcW w:type="dxa" w:w="1045"/>
          </w:tcPr>
          <w:p>
            <w:pPr>
              <w:spacing w:after="0"/>
              <w:jc w:val="right"/>
            </w:pPr>
            <w:r>
              <w:rPr>
                <w:sz w:val="16"/>
              </w:rPr>
              <w:t>20,747</w:t>
            </w:r>
          </w:p>
        </w:tc>
        <w:tc>
          <w:tcPr>
            <w:tcW w:type="dxa" w:w="1037"/>
          </w:tcPr>
          <w:p>
            <w:pPr>
              <w:spacing w:after="0"/>
              <w:jc w:val="right"/>
            </w:pPr>
            <w:r>
              <w:rPr>
                <w:sz w:val="16"/>
              </w:rPr>
              <w:t>$1,427,941</w:t>
            </w:r>
          </w:p>
        </w:tc>
        <w:tc>
          <w:tcPr>
            <w:tcW w:type="dxa" w:w="1126"/>
          </w:tcPr>
          <w:p>
            <w:pPr>
              <w:spacing w:after="0"/>
              <w:jc w:val="right"/>
            </w:pPr>
            <w:r>
              <w:rPr>
                <w:sz w:val="16"/>
              </w:rPr>
              <w:t>$23,135</w:t>
            </w:r>
          </w:p>
        </w:tc>
        <w:tc>
          <w:tcPr>
            <w:tcW w:type="dxa" w:w="1006"/>
          </w:tcPr>
          <w:p>
            <w:pPr>
              <w:spacing w:after="0"/>
              <w:jc w:val="right"/>
            </w:pPr>
            <w:r>
              <w:rPr>
                <w:sz w:val="16"/>
              </w:rPr>
              <w:t>$22,558</w:t>
            </w:r>
          </w:p>
        </w:tc>
        <w:tc>
          <w:tcPr>
            <w:tcW w:type="dxa" w:w="1062"/>
          </w:tcPr>
          <w:p>
            <w:pPr>
              <w:spacing w:after="0"/>
              <w:jc w:val="right"/>
            </w:pPr>
            <w:r>
              <w:rPr>
                <w:sz w:val="16"/>
              </w:rPr>
              <w:t>0.0219%</w:t>
            </w:r>
          </w:p>
        </w:tc>
        <w:tc>
          <w:tcPr>
            <w:tcW w:type="dxa" w:w="1226"/>
          </w:tcPr>
          <w:p>
            <w:pPr>
              <w:spacing w:after="0"/>
              <w:jc w:val="right"/>
            </w:pPr>
          </w:p>
        </w:tc>
        <w:tc>
          <w:tcPr>
            <w:tcW w:type="dxa" w:w="1111"/>
          </w:tcPr>
          <w:p>
            <w:pPr>
              <w:spacing w:after="0"/>
              <w:jc w:val="right"/>
            </w:pPr>
          </w:p>
        </w:tc>
        <w:tc>
          <w:tcPr>
            <w:tcW w:type="dxa" w:w="1189"/>
          </w:tcPr>
          <w:p>
            <w:pPr>
              <w:spacing w:after="0"/>
              <w:jc w:val="right"/>
            </w:pPr>
          </w:p>
        </w:tc>
        <w:tc>
          <w:tcPr>
            <w:tcW w:type="dxa" w:w="165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$6,528,177,449</w:t>
            </w:r>
          </w:p>
        </w:tc>
        <w:tc>
          <w:tcPr>
            <w:tcW w:type="dxa" w:w="1137"/>
          </w:tcPr>
          <w:p>
            <w:pPr>
              <w:spacing w:after="0"/>
              <w:jc w:val="right"/>
            </w:pPr>
            <w:r>
              <w:rPr>
                <w:sz w:val="16"/>
              </w:rPr>
              <w:t>$64,138,096</w:t>
            </w:r>
          </w:p>
        </w:tc>
        <w:tc>
          <w:tcPr>
            <w:tcW w:type="dxa" w:w="1045"/>
          </w:tcPr>
          <w:p>
            <w:pPr>
              <w:spacing w:after="0"/>
              <w:jc w:val="right"/>
            </w:pPr>
            <w:r>
              <w:rPr>
                <w:sz w:val="16"/>
              </w:rPr>
              <w:t>20,747</w:t>
            </w:r>
          </w:p>
        </w:tc>
        <w:tc>
          <w:tcPr>
            <w:tcW w:type="dxa" w:w="1037"/>
          </w:tcPr>
          <w:p>
            <w:pPr>
              <w:spacing w:after="0"/>
              <w:jc w:val="right"/>
            </w:pPr>
            <w:r>
              <w:rPr>
                <w:sz w:val="16"/>
              </w:rPr>
              <w:t>$505</w:t>
            </w:r>
          </w:p>
        </w:tc>
        <w:tc>
          <w:tcPr>
            <w:tcW w:type="dxa" w:w="1126"/>
          </w:tcPr>
          <w:p>
            <w:pPr>
              <w:spacing w:after="0"/>
              <w:jc w:val="right"/>
            </w:pPr>
            <w:r>
              <w:rPr>
                <w:sz w:val="16"/>
              </w:rPr>
              <w:t>under $1</w:t>
            </w:r>
          </w:p>
        </w:tc>
        <w:tc>
          <w:tcPr>
            <w:tcW w:type="dxa" w:w="1006"/>
          </w:tcPr>
          <w:p>
            <w:pPr>
              <w:spacing w:after="0"/>
              <w:jc w:val="right"/>
            </w:pPr>
            <w:r>
              <w:rPr>
                <w:sz w:val="16"/>
              </w:rPr>
              <w:t>$32,270</w:t>
            </w:r>
          </w:p>
        </w:tc>
        <w:tc>
          <w:tcPr>
            <w:tcW w:type="dxa" w:w="1062"/>
          </w:tcPr>
          <w:p>
            <w:pPr>
              <w:spacing w:after="0"/>
              <w:jc w:val="right"/>
            </w:pPr>
            <w:r>
              <w:rPr>
                <w:sz w:val="16"/>
              </w:rPr>
              <w:t>under 0.0001%</w:t>
            </w:r>
          </w:p>
        </w:tc>
        <w:tc>
          <w:tcPr>
            <w:tcW w:type="dxa" w:w="1226"/>
          </w:tcPr>
          <w:p>
            <w:pPr>
              <w:spacing w:after="0"/>
              <w:jc w:val="right"/>
            </w:pPr>
          </w:p>
        </w:tc>
        <w:tc>
          <w:tcPr>
            <w:tcW w:type="dxa" w:w="1111"/>
          </w:tcPr>
          <w:p>
            <w:pPr>
              <w:spacing w:after="0"/>
              <w:jc w:val="right"/>
            </w:pPr>
            <w:r>
              <w:rPr>
                <w:sz w:val="16"/>
              </w:rPr>
              <w:t>$0</w:t>
            </w:r>
          </w:p>
        </w:tc>
        <w:tc>
          <w:tcPr>
            <w:tcW w:type="dxa" w:w="1189"/>
          </w:tcPr>
          <w:p>
            <w:pPr>
              <w:spacing w:after="0"/>
              <w:jc w:val="right"/>
            </w:pPr>
          </w:p>
        </w:tc>
        <w:tc>
          <w:tcPr>
            <w:tcW w:type="dxa" w:w="165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$6,502,363,043</w:t>
            </w:r>
          </w:p>
        </w:tc>
        <w:tc>
          <w:tcPr>
            <w:tcW w:type="dxa" w:w="1137"/>
          </w:tcPr>
          <w:p>
            <w:pPr>
              <w:spacing w:after="0"/>
              <w:jc w:val="right"/>
            </w:pPr>
            <w:r>
              <w:rPr>
                <w:sz w:val="16"/>
              </w:rPr>
              <w:t>$62,701,213</w:t>
            </w:r>
          </w:p>
        </w:tc>
        <w:tc>
          <w:tcPr>
            <w:tcW w:type="dxa" w:w="1045"/>
          </w:tcPr>
          <w:p>
            <w:pPr>
              <w:spacing w:after="0"/>
              <w:jc w:val="right"/>
            </w:pPr>
            <w:r>
              <w:rPr>
                <w:sz w:val="16"/>
              </w:rPr>
              <w:t>20,657</w:t>
            </w:r>
          </w:p>
        </w:tc>
        <w:tc>
          <w:tcPr>
            <w:tcW w:type="dxa" w:w="1037"/>
          </w:tcPr>
          <w:p>
            <w:pPr>
              <w:spacing w:after="0"/>
              <w:jc w:val="right"/>
            </w:pPr>
            <w:r>
              <w:rPr>
                <w:sz w:val="16"/>
              </w:rPr>
              <w:t>$6,522</w:t>
            </w:r>
          </w:p>
        </w:tc>
        <w:tc>
          <w:tcPr>
            <w:tcW w:type="dxa" w:w="1126"/>
          </w:tcPr>
          <w:p>
            <w:pPr>
              <w:spacing w:after="0"/>
              <w:jc w:val="right"/>
            </w:pPr>
            <w:r>
              <w:rPr>
                <w:sz w:val="16"/>
              </w:rPr>
              <w:t>$1,671</w:t>
            </w:r>
          </w:p>
        </w:tc>
        <w:tc>
          <w:tcPr>
            <w:tcW w:type="dxa" w:w="1006"/>
          </w:tcPr>
          <w:p>
            <w:pPr>
              <w:spacing w:after="0"/>
              <w:jc w:val="right"/>
            </w:pPr>
            <w:r>
              <w:rPr>
                <w:sz w:val="16"/>
              </w:rPr>
              <w:t>$5</w:t>
            </w:r>
          </w:p>
        </w:tc>
        <w:tc>
          <w:tcPr>
            <w:tcW w:type="dxa" w:w="1062"/>
          </w:tcPr>
          <w:p>
            <w:pPr>
              <w:spacing w:after="0"/>
              <w:jc w:val="right"/>
            </w:pPr>
            <w:r>
              <w:rPr>
                <w:sz w:val="16"/>
              </w:rPr>
              <w:t>0.0001%</w:t>
            </w:r>
          </w:p>
        </w:tc>
        <w:tc>
          <w:tcPr>
            <w:tcW w:type="dxa" w:w="1226"/>
          </w:tcPr>
          <w:p>
            <w:pPr>
              <w:spacing w:after="0"/>
              <w:jc w:val="right"/>
            </w:pPr>
          </w:p>
        </w:tc>
        <w:tc>
          <w:tcPr>
            <w:tcW w:type="dxa" w:w="1111"/>
          </w:tcPr>
          <w:p>
            <w:pPr>
              <w:spacing w:after="0"/>
              <w:jc w:val="right"/>
            </w:pPr>
          </w:p>
        </w:tc>
        <w:tc>
          <w:tcPr>
            <w:tcW w:type="dxa" w:w="1189"/>
          </w:tcPr>
          <w:p>
            <w:pPr>
              <w:spacing w:after="0"/>
              <w:jc w:val="right"/>
            </w:pPr>
          </w:p>
        </w:tc>
        <w:tc>
          <w:tcPr>
            <w:tcW w:type="dxa" w:w="165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$6,526,928,141</w:t>
            </w:r>
          </w:p>
        </w:tc>
        <w:tc>
          <w:tcPr>
            <w:tcW w:type="dxa" w:w="1137"/>
          </w:tcPr>
          <w:p>
            <w:pPr>
              <w:spacing w:after="0"/>
              <w:jc w:val="right"/>
            </w:pPr>
            <w:r>
              <w:rPr>
                <w:sz w:val="16"/>
              </w:rPr>
              <w:t>n/a</w:t>
            </w:r>
          </w:p>
        </w:tc>
        <w:tc>
          <w:tcPr>
            <w:tcW w:type="dxa" w:w="1045"/>
          </w:tcPr>
          <w:p>
            <w:pPr>
              <w:spacing w:after="0"/>
              <w:jc w:val="right"/>
            </w:pPr>
            <w:r>
              <w:rPr>
                <w:sz w:val="16"/>
              </w:rPr>
              <w:t>20,743</w:t>
            </w:r>
          </w:p>
        </w:tc>
        <w:tc>
          <w:tcPr>
            <w:tcW w:type="dxa" w:w="1037"/>
          </w:tcPr>
          <w:p>
            <w:pPr>
              <w:spacing w:after="0"/>
              <w:jc w:val="right"/>
            </w:pPr>
            <w:r>
              <w:rPr>
                <w:sz w:val="16"/>
              </w:rPr>
              <w:t>$11,296</w:t>
            </w:r>
          </w:p>
        </w:tc>
        <w:tc>
          <w:tcPr>
            <w:tcW w:type="dxa" w:w="1126"/>
          </w:tcPr>
          <w:p>
            <w:pPr>
              <w:spacing w:after="0"/>
              <w:jc w:val="right"/>
            </w:pPr>
            <w:r>
              <w:rPr>
                <w:sz w:val="16"/>
              </w:rPr>
              <w:t>n/a</w:t>
            </w:r>
          </w:p>
        </w:tc>
        <w:tc>
          <w:tcPr>
            <w:tcW w:type="dxa" w:w="1006"/>
          </w:tcPr>
          <w:p>
            <w:pPr>
              <w:spacing w:after="0"/>
              <w:jc w:val="right"/>
            </w:pPr>
            <w:r>
              <w:rPr>
                <w:sz w:val="16"/>
              </w:rPr>
              <w:t>$3,317</w:t>
            </w:r>
          </w:p>
        </w:tc>
        <w:tc>
          <w:tcPr>
            <w:tcW w:type="dxa" w:w="1062"/>
          </w:tcPr>
          <w:p>
            <w:pPr>
              <w:spacing w:after="0"/>
              <w:jc w:val="right"/>
            </w:pPr>
            <w:r>
              <w:rPr>
                <w:sz w:val="16"/>
              </w:rPr>
              <w:t>0.000173%</w:t>
            </w:r>
          </w:p>
        </w:tc>
        <w:tc>
          <w:tcPr>
            <w:tcW w:type="dxa" w:w="1226"/>
          </w:tcPr>
          <w:p>
            <w:pPr>
              <w:spacing w:after="0"/>
              <w:jc w:val="right"/>
            </w:pPr>
          </w:p>
        </w:tc>
        <w:tc>
          <w:tcPr>
            <w:tcW w:type="dxa" w:w="1111"/>
          </w:tcPr>
          <w:p>
            <w:pPr>
              <w:spacing w:after="0"/>
              <w:jc w:val="right"/>
            </w:pPr>
          </w:p>
        </w:tc>
        <w:tc>
          <w:tcPr>
            <w:tcW w:type="dxa" w:w="1189"/>
          </w:tcPr>
          <w:p>
            <w:pPr>
              <w:spacing w:after="0"/>
              <w:jc w:val="right"/>
            </w:pPr>
          </w:p>
        </w:tc>
        <w:tc>
          <w:tcPr>
            <w:tcW w:type="dxa" w:w="165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$6,510,575,126</w:t>
            </w:r>
          </w:p>
        </w:tc>
        <w:tc>
          <w:tcPr>
            <w:tcW w:type="dxa" w:w="1137"/>
          </w:tcPr>
          <w:p>
            <w:pPr>
              <w:spacing w:after="0"/>
              <w:jc w:val="right"/>
            </w:pPr>
            <w:r>
              <w:rPr>
                <w:sz w:val="16"/>
              </w:rPr>
              <w:t>$0</w:t>
            </w:r>
          </w:p>
        </w:tc>
        <w:tc>
          <w:tcPr>
            <w:tcW w:type="dxa" w:w="1045"/>
          </w:tcPr>
          <w:p>
            <w:pPr>
              <w:spacing w:after="0"/>
              <w:jc w:val="right"/>
            </w:pPr>
            <w:r>
              <w:rPr>
                <w:sz w:val="16"/>
              </w:rPr>
              <w:t>0</w:t>
            </w:r>
          </w:p>
        </w:tc>
        <w:tc>
          <w:tcPr>
            <w:tcW w:type="dxa" w:w="1037"/>
          </w:tcPr>
          <w:p>
            <w:pPr>
              <w:spacing w:after="0"/>
              <w:jc w:val="right"/>
            </w:pPr>
            <w:r>
              <w:rPr>
                <w:sz w:val="16"/>
              </w:rPr>
              <w:t>$3,741,902</w:t>
            </w:r>
          </w:p>
        </w:tc>
        <w:tc>
          <w:tcPr>
            <w:tcW w:type="dxa" w:w="1126"/>
          </w:tcPr>
          <w:p>
            <w:pPr>
              <w:spacing w:after="0"/>
              <w:jc w:val="right"/>
            </w:pPr>
            <w:r>
              <w:rPr>
                <w:sz w:val="16"/>
              </w:rPr>
              <w:t>$0</w:t>
            </w:r>
          </w:p>
        </w:tc>
        <w:tc>
          <w:tcPr>
            <w:tcW w:type="dxa" w:w="1006"/>
          </w:tcPr>
          <w:p>
            <w:pPr>
              <w:spacing w:after="0"/>
              <w:jc w:val="right"/>
            </w:pPr>
            <w:r>
              <w:rPr>
                <w:sz w:val="16"/>
              </w:rPr>
              <w:t>$0</w:t>
            </w:r>
          </w:p>
        </w:tc>
        <w:tc>
          <w:tcPr>
            <w:tcW w:type="dxa" w:w="1062"/>
          </w:tcPr>
          <w:p>
            <w:pPr>
              <w:spacing w:after="0"/>
              <w:jc w:val="right"/>
            </w:pPr>
            <w:r>
              <w:rPr>
                <w:sz w:val="16"/>
              </w:rPr>
              <w:t>n/a (see note)</w:t>
            </w:r>
          </w:p>
        </w:tc>
        <w:tc>
          <w:tcPr>
            <w:tcW w:type="dxa" w:w="1226"/>
          </w:tcPr>
          <w:p>
            <w:pPr>
              <w:spacing w:after="0"/>
              <w:jc w:val="right"/>
            </w:pPr>
            <w:r>
              <w:rPr>
                <w:sz w:val="16"/>
              </w:rPr>
              <w:t>$450,000</w:t>
            </w:r>
          </w:p>
        </w:tc>
        <w:tc>
          <w:tcPr>
            <w:tcW w:type="dxa" w:w="1111"/>
          </w:tcPr>
          <w:p>
            <w:pPr>
              <w:spacing w:after="0"/>
              <w:jc w:val="right"/>
            </w:pPr>
          </w:p>
        </w:tc>
        <w:tc>
          <w:tcPr>
            <w:tcW w:type="dxa" w:w="1189"/>
          </w:tcPr>
          <w:p>
            <w:pPr>
              <w:spacing w:after="0"/>
              <w:jc w:val="right"/>
            </w:pPr>
            <w:r>
              <w:rPr>
                <w:sz w:val="16"/>
              </w:rPr>
              <w:t>$381,836.01</w:t>
            </w:r>
          </w:p>
        </w:tc>
        <w:tc>
          <w:tcPr>
            <w:tcW w:type="dxa" w:w="165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$74,174,139</w:t>
            </w:r>
          </w:p>
        </w:tc>
        <w:tc>
          <w:tcPr>
            <w:tcW w:type="dxa" w:w="1137"/>
          </w:tcPr>
          <w:p>
            <w:pPr>
              <w:spacing w:after="0"/>
              <w:jc w:val="right"/>
            </w:pPr>
            <w:r>
              <w:rPr>
                <w:sz w:val="16"/>
              </w:rPr>
              <w:t>n/a</w:t>
            </w:r>
          </w:p>
        </w:tc>
        <w:tc>
          <w:tcPr>
            <w:tcW w:type="dxa" w:w="1045"/>
          </w:tcPr>
          <w:p>
            <w:pPr>
              <w:spacing w:after="0"/>
              <w:jc w:val="right"/>
            </w:pPr>
            <w:r>
              <w:rPr>
                <w:sz w:val="16"/>
              </w:rPr>
              <w:t>220</w:t>
            </w:r>
          </w:p>
        </w:tc>
        <w:tc>
          <w:tcPr>
            <w:tcW w:type="dxa" w:w="1037"/>
          </w:tcPr>
          <w:p>
            <w:pPr>
              <w:spacing w:after="0"/>
              <w:jc w:val="right"/>
            </w:pPr>
            <w:r>
              <w:rPr>
                <w:sz w:val="16"/>
              </w:rPr>
              <w:t>$187</w:t>
            </w:r>
          </w:p>
        </w:tc>
        <w:tc>
          <w:tcPr>
            <w:tcW w:type="dxa" w:w="1126"/>
          </w:tcPr>
          <w:p>
            <w:pPr>
              <w:spacing w:after="0"/>
              <w:jc w:val="right"/>
            </w:pPr>
            <w:r>
              <w:rPr>
                <w:sz w:val="16"/>
              </w:rPr>
              <w:t>n/a</w:t>
            </w:r>
          </w:p>
        </w:tc>
        <w:tc>
          <w:tcPr>
            <w:tcW w:type="dxa" w:w="1006"/>
          </w:tcPr>
          <w:p>
            <w:pPr>
              <w:spacing w:after="0"/>
              <w:jc w:val="right"/>
            </w:pPr>
            <w:r>
              <w:rPr>
                <w:sz w:val="16"/>
              </w:rPr>
              <w:t>$2,560</w:t>
            </w:r>
          </w:p>
        </w:tc>
        <w:tc>
          <w:tcPr>
            <w:tcW w:type="dxa" w:w="1062"/>
          </w:tcPr>
          <w:p>
            <w:pPr>
              <w:spacing w:after="0"/>
              <w:jc w:val="right"/>
            </w:pPr>
            <w:r>
              <w:rPr>
                <w:sz w:val="16"/>
              </w:rPr>
              <w:t>0.000252%</w:t>
            </w:r>
          </w:p>
        </w:tc>
        <w:tc>
          <w:tcPr>
            <w:tcW w:type="dxa" w:w="1226"/>
          </w:tcPr>
          <w:p>
            <w:pPr>
              <w:spacing w:after="0"/>
              <w:jc w:val="right"/>
            </w:pPr>
          </w:p>
        </w:tc>
        <w:tc>
          <w:tcPr>
            <w:tcW w:type="dxa" w:w="1111"/>
          </w:tcPr>
          <w:p>
            <w:pPr>
              <w:spacing w:after="0"/>
              <w:jc w:val="right"/>
            </w:pPr>
          </w:p>
        </w:tc>
        <w:tc>
          <w:tcPr>
            <w:tcW w:type="dxa" w:w="1189"/>
          </w:tcPr>
          <w:p>
            <w:pPr>
              <w:spacing w:after="0"/>
              <w:jc w:val="right"/>
            </w:pPr>
          </w:p>
        </w:tc>
        <w:tc>
          <w:tcPr>
            <w:tcW w:type="dxa" w:w="165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$6,528,179,306</w:t>
            </w:r>
          </w:p>
        </w:tc>
        <w:tc>
          <w:tcPr>
            <w:tcW w:type="dxa" w:w="1137"/>
          </w:tcPr>
          <w:p>
            <w:pPr>
              <w:spacing w:after="0"/>
              <w:jc w:val="right"/>
            </w:pPr>
            <w:r>
              <w:rPr>
                <w:sz w:val="16"/>
              </w:rPr>
              <w:t>n/a</w:t>
            </w:r>
          </w:p>
        </w:tc>
        <w:tc>
          <w:tcPr>
            <w:tcW w:type="dxa" w:w="1045"/>
          </w:tcPr>
          <w:p>
            <w:pPr>
              <w:spacing w:after="0"/>
              <w:jc w:val="right"/>
            </w:pPr>
            <w:r>
              <w:rPr>
                <w:sz w:val="16"/>
              </w:rPr>
              <w:t>20,747</w:t>
            </w:r>
          </w:p>
        </w:tc>
        <w:tc>
          <w:tcPr>
            <w:tcW w:type="dxa" w:w="1037"/>
          </w:tcPr>
          <w:p>
            <w:pPr>
              <w:spacing w:after="0"/>
              <w:jc w:val="right"/>
            </w:pPr>
            <w:r>
              <w:rPr>
                <w:sz w:val="16"/>
              </w:rPr>
              <w:t>$5,671</w:t>
            </w:r>
          </w:p>
        </w:tc>
        <w:tc>
          <w:tcPr>
            <w:tcW w:type="dxa" w:w="1126"/>
          </w:tcPr>
          <w:p>
            <w:pPr>
              <w:spacing w:after="0"/>
              <w:jc w:val="right"/>
            </w:pPr>
            <w:r>
              <w:rPr>
                <w:sz w:val="16"/>
              </w:rPr>
              <w:t>n/a</w:t>
            </w:r>
          </w:p>
        </w:tc>
        <w:tc>
          <w:tcPr>
            <w:tcW w:type="dxa" w:w="1006"/>
          </w:tcPr>
          <w:p>
            <w:pPr>
              <w:spacing w:after="0"/>
              <w:jc w:val="right"/>
            </w:pPr>
            <w:r>
              <w:rPr>
                <w:sz w:val="16"/>
              </w:rPr>
              <w:t>$293,571</w:t>
            </w:r>
          </w:p>
        </w:tc>
        <w:tc>
          <w:tcPr>
            <w:tcW w:type="dxa" w:w="1062"/>
          </w:tcPr>
          <w:p>
            <w:pPr>
              <w:spacing w:after="0"/>
              <w:jc w:val="right"/>
            </w:pPr>
            <w:r>
              <w:rPr>
                <w:sz w:val="16"/>
              </w:rPr>
              <w:t>under 0.0001%</w:t>
            </w:r>
          </w:p>
        </w:tc>
        <w:tc>
          <w:tcPr>
            <w:tcW w:type="dxa" w:w="1226"/>
          </w:tcPr>
          <w:p>
            <w:pPr>
              <w:spacing w:after="0"/>
              <w:jc w:val="right"/>
            </w:pPr>
          </w:p>
        </w:tc>
        <w:tc>
          <w:tcPr>
            <w:tcW w:type="dxa" w:w="1111"/>
          </w:tcPr>
          <w:p>
            <w:pPr>
              <w:spacing w:after="0"/>
              <w:jc w:val="right"/>
            </w:pPr>
          </w:p>
        </w:tc>
        <w:tc>
          <w:tcPr>
            <w:tcW w:type="dxa" w:w="1189"/>
          </w:tcPr>
          <w:p>
            <w:pPr>
              <w:spacing w:after="0"/>
              <w:jc w:val="right"/>
            </w:pPr>
          </w:p>
        </w:tc>
        <w:tc>
          <w:tcPr>
            <w:tcW w:type="dxa" w:w="165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$6,528,179,306</w:t>
            </w:r>
          </w:p>
        </w:tc>
        <w:tc>
          <w:tcPr>
            <w:tcW w:type="dxa" w:w="1137"/>
          </w:tcPr>
          <w:p>
            <w:pPr>
              <w:spacing w:after="0"/>
              <w:jc w:val="right"/>
            </w:pPr>
            <w:r>
              <w:rPr>
                <w:sz w:val="16"/>
              </w:rPr>
              <w:t>$64,138,096</w:t>
            </w:r>
          </w:p>
        </w:tc>
        <w:tc>
          <w:tcPr>
            <w:tcW w:type="dxa" w:w="1045"/>
          </w:tcPr>
          <w:p>
            <w:pPr>
              <w:spacing w:after="0"/>
              <w:jc w:val="right"/>
            </w:pPr>
            <w:r>
              <w:rPr>
                <w:sz w:val="16"/>
              </w:rPr>
              <w:t>20,747</w:t>
            </w:r>
          </w:p>
        </w:tc>
        <w:tc>
          <w:tcPr>
            <w:tcW w:type="dxa" w:w="1037"/>
          </w:tcPr>
          <w:p>
            <w:pPr>
              <w:spacing w:after="0"/>
              <w:jc w:val="right"/>
            </w:pPr>
            <w:r>
              <w:rPr>
                <w:sz w:val="16"/>
              </w:rPr>
              <w:t>$197,626</w:t>
            </w:r>
          </w:p>
        </w:tc>
        <w:tc>
          <w:tcPr>
            <w:tcW w:type="dxa" w:w="1126"/>
          </w:tcPr>
          <w:p>
            <w:pPr>
              <w:spacing w:after="0"/>
              <w:jc w:val="right"/>
            </w:pPr>
            <w:r>
              <w:rPr>
                <w:sz w:val="16"/>
              </w:rPr>
              <w:t>$3,182</w:t>
            </w:r>
          </w:p>
        </w:tc>
        <w:tc>
          <w:tcPr>
            <w:tcW w:type="dxa" w:w="1006"/>
          </w:tcPr>
          <w:p>
            <w:pPr>
              <w:spacing w:after="0"/>
              <w:jc w:val="right"/>
            </w:pPr>
            <w:r>
              <w:rPr>
                <w:sz w:val="16"/>
              </w:rPr>
              <w:t>$587,143</w:t>
            </w:r>
          </w:p>
        </w:tc>
        <w:tc>
          <w:tcPr>
            <w:tcW w:type="dxa" w:w="1062"/>
          </w:tcPr>
          <w:p>
            <w:pPr>
              <w:spacing w:after="0"/>
              <w:jc w:val="right"/>
            </w:pPr>
            <w:r>
              <w:rPr>
                <w:sz w:val="16"/>
              </w:rPr>
              <w:t>0.00303%</w:t>
            </w:r>
          </w:p>
        </w:tc>
        <w:tc>
          <w:tcPr>
            <w:tcW w:type="dxa" w:w="1226"/>
          </w:tcPr>
          <w:p>
            <w:pPr>
              <w:spacing w:after="0"/>
              <w:jc w:val="right"/>
            </w:pPr>
            <w:r>
              <w:rPr>
                <w:sz w:val="16"/>
              </w:rPr>
              <w:t>$107,000</w:t>
            </w:r>
          </w:p>
        </w:tc>
        <w:tc>
          <w:tcPr>
            <w:tcW w:type="dxa" w:w="1111"/>
          </w:tcPr>
          <w:p>
            <w:pPr>
              <w:spacing w:after="0"/>
              <w:jc w:val="right"/>
            </w:pPr>
            <w:r>
              <w:rPr>
                <w:sz w:val="16"/>
              </w:rPr>
              <w:t>$16,000</w:t>
            </w:r>
          </w:p>
        </w:tc>
        <w:tc>
          <w:tcPr>
            <w:tcW w:type="dxa" w:w="1189"/>
          </w:tcPr>
          <w:p>
            <w:pPr>
              <w:spacing w:after="0"/>
              <w:jc w:val="right"/>
            </w:pPr>
          </w:p>
        </w:tc>
        <w:tc>
          <w:tcPr>
            <w:tcW w:type="dxa" w:w="1653"/>
          </w:tcPr>
          <w:p>
            <w:pPr>
              <w:spacing w:after="0"/>
              <w:jc w:val="left"/>
            </w:pPr>
            <w:r>
              <w:rPr>
                <w:sz w:val="16"/>
              </w:rPr>
              <w:t>Storm Events damage since the plan includes 1 zone-level High Wind record ($10,000) and 1 zone-level Strong Wind record ($6,000):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$6,528,179,306</w:t>
            </w:r>
          </w:p>
        </w:tc>
        <w:tc>
          <w:tcPr>
            <w:tcW w:type="dxa" w:w="1137"/>
          </w:tcPr>
          <w:p>
            <w:pPr>
              <w:spacing w:after="0"/>
              <w:jc w:val="right"/>
            </w:pPr>
            <w:r>
              <w:rPr>
                <w:sz w:val="16"/>
              </w:rPr>
              <w:t>$64,138,096</w:t>
            </w:r>
          </w:p>
        </w:tc>
        <w:tc>
          <w:tcPr>
            <w:tcW w:type="dxa" w:w="1045"/>
          </w:tcPr>
          <w:p>
            <w:pPr>
              <w:spacing w:after="0"/>
              <w:jc w:val="right"/>
            </w:pPr>
            <w:r>
              <w:rPr>
                <w:sz w:val="16"/>
              </w:rPr>
              <w:t>20,747</w:t>
            </w:r>
          </w:p>
        </w:tc>
        <w:tc>
          <w:tcPr>
            <w:tcW w:type="dxa" w:w="1037"/>
          </w:tcPr>
          <w:p>
            <w:pPr>
              <w:spacing w:after="0"/>
              <w:jc w:val="right"/>
            </w:pPr>
            <w:r>
              <w:rPr>
                <w:sz w:val="16"/>
              </w:rPr>
              <w:t>$209,800</w:t>
            </w:r>
          </w:p>
        </w:tc>
        <w:tc>
          <w:tcPr>
            <w:tcW w:type="dxa" w:w="1126"/>
          </w:tcPr>
          <w:p>
            <w:pPr>
              <w:spacing w:after="0"/>
              <w:jc w:val="right"/>
            </w:pPr>
            <w:r>
              <w:rPr>
                <w:sz w:val="16"/>
              </w:rPr>
              <w:t>$820</w:t>
            </w:r>
          </w:p>
        </w:tc>
        <w:tc>
          <w:tcPr>
            <w:tcW w:type="dxa" w:w="1006"/>
          </w:tcPr>
          <w:p>
            <w:pPr>
              <w:spacing w:after="0"/>
              <w:jc w:val="right"/>
            </w:pPr>
            <w:r>
              <w:rPr>
                <w:sz w:val="16"/>
              </w:rPr>
              <w:t>$293,575</w:t>
            </w:r>
          </w:p>
        </w:tc>
        <w:tc>
          <w:tcPr>
            <w:tcW w:type="dxa" w:w="1062"/>
          </w:tcPr>
          <w:p>
            <w:pPr>
              <w:spacing w:after="0"/>
              <w:jc w:val="right"/>
            </w:pPr>
            <w:r>
              <w:rPr>
                <w:sz w:val="16"/>
              </w:rPr>
              <w:t>0.00321%</w:t>
            </w:r>
          </w:p>
        </w:tc>
        <w:tc>
          <w:tcPr>
            <w:tcW w:type="dxa" w:w="1226"/>
          </w:tcPr>
          <w:p>
            <w:pPr>
              <w:spacing w:after="0"/>
              <w:jc w:val="right"/>
            </w:pPr>
            <w:r>
              <w:rPr>
                <w:sz w:val="16"/>
              </w:rPr>
              <w:t>$110,000</w:t>
            </w:r>
          </w:p>
        </w:tc>
        <w:tc>
          <w:tcPr>
            <w:tcW w:type="dxa" w:w="1111"/>
          </w:tcPr>
          <w:p>
            <w:pPr>
              <w:spacing w:after="0"/>
              <w:jc w:val="right"/>
            </w:pPr>
          </w:p>
        </w:tc>
        <w:tc>
          <w:tcPr>
            <w:tcW w:type="dxa" w:w="1189"/>
          </w:tcPr>
          <w:p>
            <w:pPr>
              <w:spacing w:after="0"/>
              <w:jc w:val="right"/>
            </w:pPr>
            <w:r>
              <w:rPr>
                <w:sz w:val="16"/>
              </w:rPr>
              <w:t>$381,836.01</w:t>
            </w:r>
          </w:p>
        </w:tc>
        <w:tc>
          <w:tcPr>
            <w:tcW w:type="dxa" w:w="165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$1,037,642,548</w:t>
            </w:r>
          </w:p>
        </w:tc>
        <w:tc>
          <w:tcPr>
            <w:tcW w:type="dxa" w:w="1137"/>
          </w:tcPr>
          <w:p>
            <w:pPr>
              <w:spacing w:after="0"/>
              <w:jc w:val="right"/>
            </w:pPr>
            <w:r>
              <w:rPr>
                <w:sz w:val="16"/>
              </w:rPr>
              <w:t>$12,934,323</w:t>
            </w:r>
          </w:p>
        </w:tc>
        <w:tc>
          <w:tcPr>
            <w:tcW w:type="dxa" w:w="1045"/>
          </w:tcPr>
          <w:p>
            <w:pPr>
              <w:spacing w:after="0"/>
              <w:jc w:val="right"/>
            </w:pPr>
            <w:r>
              <w:rPr>
                <w:sz w:val="16"/>
              </w:rPr>
              <w:t>5,128</w:t>
            </w:r>
          </w:p>
        </w:tc>
        <w:tc>
          <w:tcPr>
            <w:tcW w:type="dxa" w:w="1037"/>
          </w:tcPr>
          <w:p>
            <w:pPr>
              <w:spacing w:after="0"/>
              <w:jc w:val="right"/>
            </w:pPr>
            <w:r>
              <w:rPr>
                <w:sz w:val="16"/>
              </w:rPr>
              <w:t>$59,744</w:t>
            </w:r>
          </w:p>
        </w:tc>
        <w:tc>
          <w:tcPr>
            <w:tcW w:type="dxa" w:w="1126"/>
          </w:tcPr>
          <w:p>
            <w:pPr>
              <w:spacing w:after="0"/>
              <w:jc w:val="right"/>
            </w:pPr>
            <w:r>
              <w:rPr>
                <w:sz w:val="16"/>
              </w:rPr>
              <w:t>$43</w:t>
            </w:r>
          </w:p>
        </w:tc>
        <w:tc>
          <w:tcPr>
            <w:tcW w:type="dxa" w:w="1006"/>
          </w:tcPr>
          <w:p>
            <w:pPr>
              <w:spacing w:after="0"/>
              <w:jc w:val="right"/>
            </w:pPr>
            <w:r>
              <w:rPr>
                <w:sz w:val="16"/>
              </w:rPr>
              <w:t>$4,689</w:t>
            </w:r>
          </w:p>
        </w:tc>
        <w:tc>
          <w:tcPr>
            <w:tcW w:type="dxa" w:w="1062"/>
          </w:tcPr>
          <w:p>
            <w:pPr>
              <w:spacing w:after="0"/>
              <w:jc w:val="right"/>
            </w:pPr>
            <w:r>
              <w:rPr>
                <w:sz w:val="16"/>
              </w:rPr>
              <w:t>0.00576%</w:t>
            </w:r>
          </w:p>
        </w:tc>
        <w:tc>
          <w:tcPr>
            <w:tcW w:type="dxa" w:w="1226"/>
          </w:tcPr>
          <w:p>
            <w:pPr>
              <w:spacing w:after="0"/>
              <w:jc w:val="right"/>
            </w:pPr>
          </w:p>
        </w:tc>
        <w:tc>
          <w:tcPr>
            <w:tcW w:type="dxa" w:w="1111"/>
          </w:tcPr>
          <w:p>
            <w:pPr>
              <w:spacing w:after="0"/>
              <w:jc w:val="right"/>
            </w:pPr>
          </w:p>
        </w:tc>
        <w:tc>
          <w:tcPr>
            <w:tcW w:type="dxa" w:w="1189"/>
          </w:tcPr>
          <w:p>
            <w:pPr>
              <w:spacing w:after="0"/>
              <w:jc w:val="right"/>
            </w:pPr>
          </w:p>
        </w:tc>
        <w:tc>
          <w:tcPr>
            <w:tcW w:type="dxa" w:w="165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$6,528,177,449</w:t>
            </w:r>
          </w:p>
        </w:tc>
        <w:tc>
          <w:tcPr>
            <w:tcW w:type="dxa" w:w="1137"/>
          </w:tcPr>
          <w:p>
            <w:pPr>
              <w:spacing w:after="0"/>
              <w:jc w:val="right"/>
            </w:pPr>
            <w:r>
              <w:rPr>
                <w:sz w:val="16"/>
              </w:rPr>
              <w:t>$64,138,096</w:t>
            </w:r>
          </w:p>
        </w:tc>
        <w:tc>
          <w:tcPr>
            <w:tcW w:type="dxa" w:w="1045"/>
          </w:tcPr>
          <w:p>
            <w:pPr>
              <w:spacing w:after="0"/>
              <w:jc w:val="right"/>
            </w:pPr>
            <w:r>
              <w:rPr>
                <w:sz w:val="16"/>
              </w:rPr>
              <w:t>20,747</w:t>
            </w:r>
          </w:p>
        </w:tc>
        <w:tc>
          <w:tcPr>
            <w:tcW w:type="dxa" w:w="1037"/>
          </w:tcPr>
          <w:p>
            <w:pPr>
              <w:spacing w:after="0"/>
              <w:jc w:val="right"/>
            </w:pPr>
            <w:r>
              <w:rPr>
                <w:sz w:val="16"/>
              </w:rPr>
              <w:t>$4,262</w:t>
            </w:r>
          </w:p>
        </w:tc>
        <w:tc>
          <w:tcPr>
            <w:tcW w:type="dxa" w:w="1126"/>
          </w:tcPr>
          <w:p>
            <w:pPr>
              <w:spacing w:after="0"/>
              <w:jc w:val="right"/>
            </w:pPr>
            <w:r>
              <w:rPr>
                <w:sz w:val="16"/>
              </w:rPr>
              <w:t>$290</w:t>
            </w:r>
          </w:p>
        </w:tc>
        <w:tc>
          <w:tcPr>
            <w:tcW w:type="dxa" w:w="1006"/>
          </w:tcPr>
          <w:p>
            <w:pPr>
              <w:spacing w:after="0"/>
              <w:jc w:val="right"/>
            </w:pPr>
            <w:r>
              <w:rPr>
                <w:sz w:val="16"/>
              </w:rPr>
              <w:t>$154,257</w:t>
            </w:r>
          </w:p>
        </w:tc>
        <w:tc>
          <w:tcPr>
            <w:tcW w:type="dxa" w:w="1062"/>
          </w:tcPr>
          <w:p>
            <w:pPr>
              <w:spacing w:after="0"/>
              <w:jc w:val="right"/>
            </w:pPr>
            <w:r>
              <w:rPr>
                <w:sz w:val="16"/>
              </w:rPr>
              <w:t>under 0.0001%</w:t>
            </w:r>
          </w:p>
        </w:tc>
        <w:tc>
          <w:tcPr>
            <w:tcW w:type="dxa" w:w="1226"/>
          </w:tcPr>
          <w:p>
            <w:pPr>
              <w:spacing w:after="0"/>
              <w:jc w:val="right"/>
            </w:pPr>
          </w:p>
        </w:tc>
        <w:tc>
          <w:tcPr>
            <w:tcW w:type="dxa" w:w="1111"/>
          </w:tcPr>
          <w:p>
            <w:pPr>
              <w:spacing w:after="0"/>
              <w:jc w:val="right"/>
            </w:pPr>
            <w:r>
              <w:rPr>
                <w:sz w:val="16"/>
              </w:rPr>
              <w:t>$5,000</w:t>
            </w:r>
          </w:p>
        </w:tc>
        <w:tc>
          <w:tcPr>
            <w:tcW w:type="dxa" w:w="1189"/>
          </w:tcPr>
          <w:p>
            <w:pPr>
              <w:spacing w:after="0"/>
              <w:jc w:val="right"/>
            </w:pPr>
          </w:p>
        </w:tc>
        <w:tc>
          <w:tcPr>
            <w:tcW w:type="dxa" w:w="1653"/>
          </w:tcPr>
          <w:p>
            <w:pPr>
              <w:spacing w:after="0"/>
              <w:jc w:val="left"/>
            </w:pPr>
          </w:p>
        </w:tc>
      </w:tr>
    </w:tbl>
    <w:p>
      <w:pPr>
        <w:spacing w:after="40" w:before="60"/>
      </w:pPr>
      <w:r>
        <w:rPr>
          <w:sz w:val="15"/>
        </w:rPr>
        <w:t>Totals since 2017-07-31 (Storm Events through 2026-06-30): 21 county-coded records, 16 with a damage value recorded (including $0), $667,000; 18 zone-level records, 12 with a damage value recorded (including $0), $21,000 reported for the zone; Public Assistance: $381,836.01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20,747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$6,528,179,306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$64,138,096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$5,755,422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$2,346,384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Mills township</w:t>
            </w:r>
          </w:p>
        </w:tc>
        <w:tc>
          <w:tcPr>
            <w:tcW w:type="dxa" w:w="1620"/>
          </w:tcPr>
          <w:p>
            <w:pPr>
              <w:spacing w:after="0"/>
              <w:jc w:val="left"/>
            </w:pPr>
            <w:r>
              <w:rPr>
                <w:sz w:val="16"/>
              </w:rPr>
              <w:t>260486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Ogemaw County, MI: risk-assessment baseline packet, release 2026-10 (data as of 2026-09-30; County FIPS 26129). Automated baseline. </w:t>
      </w:r>
      <w:hyperlink r:id="rId15">
        <w:r>
          <w:rPr>
            <w:color w:val="1F4E99"/>
            <w:sz w:val="17"/>
            <w:u w:val="single"/>
          </w:rPr>
          <w:t>https://hazardplain.org/mi/26129/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Ogemaw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1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Ogemaw County, MI: Risk-assessment baseline packet</dc:title>
  <dc:subject>Hazard Plain release 2026-10, as of 2026-09-30. Automated baseline</dc:subject>
  <dc:creator>Hazard Plain</dc:creator>
  <cp:keywords>Hazard Plain; hazard mitigation; risk assessment; 26129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