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Kent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2028-01-25</w:t>
      </w:r>
    </w:p>
    <w:p>
      <w:pPr>
        <w:keepNext/>
        <w:spacing w:after="40" w:before="0"/>
      </w:pPr>
      <w:r>
        <w:rPr>
          <w:b/>
        </w:rPr>
        <w:t xml:space="preserve">Plan: </w:t>
      </w:r>
      <w:r>
        <w:rPr/>
        <w:t>Kent County (Ottawa County) (FEMA plan 108781)</w:t>
      </w:r>
    </w:p>
    <w:p>
      <w:pPr>
        <w:keepNext/>
        <w:spacing w:after="40" w:before="0"/>
      </w:pPr>
      <w:r>
        <w:rPr>
          <w:b/>
        </w:rPr>
        <w:t xml:space="preserve">Approved: </w:t>
      </w:r>
      <w:r>
        <w:rPr/>
        <w:t>2023-01-26</w:t>
      </w:r>
    </w:p>
    <w:p>
      <w:pPr>
        <w:keepNext/>
        <w:spacing w:after="40" w:before="0"/>
      </w:pPr>
      <w:r>
        <w:rPr>
          <w:b/>
        </w:rPr>
        <w:t xml:space="preserve">Expires: </w:t>
      </w:r>
      <w:r>
        <w:rPr/>
        <w:t>2028-01-25</w:t>
      </w:r>
    </w:p>
    <w:p>
      <w:pPr>
        <w:keepNext/>
        <w:spacing w:after="40" w:before="0"/>
      </w:pPr>
      <w:r>
        <w:rPr>
          <w:b/>
        </w:rPr>
        <w:t xml:space="preserve">As of: </w:t>
      </w:r>
      <w:r>
        <w:rPr/>
        <w:t>2026-09-28</w:t>
      </w:r>
    </w:p>
    <w:p>
      <w:pPr>
        <w:keepNext/>
        <w:spacing w:after="40" w:before="0"/>
      </w:pPr>
      <w:r>
        <w:rPr>
          <w:b/>
        </w:rPr>
        <w:t xml:space="preserve">Days: </w:t>
      </w:r>
      <w:r>
        <w:rPr/>
        <w:t>484 days to expiry</w:t>
      </w:r>
    </w:p>
    <w:p>
      <w:pPr>
        <w:spacing w:after="80" w:before="0"/>
      </w:pPr>
      <w:r>
        <w:rPr>
          <w:color w:val="555555"/>
          <w:sz w:val="17"/>
        </w:rPr>
        <w:t>Every jurisdiction listed on this page (36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DR-4757-MI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12 (44 CFR 77.2); any definition: 73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1"/>
        <w:gridCol w:w="858"/>
        <w:gridCol w:w="1551"/>
        <w:gridCol w:w="1462"/>
        <w:gridCol w:w="2017"/>
        <w:gridCol w:w="1462"/>
        <w:gridCol w:w="826"/>
        <w:gridCol w:w="2442"/>
        <w:gridCol w:w="2083"/>
      </w:tblGrid>
      <w:tr>
        <w:trPr>
          <w:cantSplit/>
          <w:tblHeader/>
        </w:trPr>
        <w:tc>
          <w:tcPr>
            <w:tcW w:type="dxa" w:w="141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51"/>
            <w:shd w:val="clear" w:color="auto" w:fill="E8E8E8"/>
          </w:tcPr>
          <w:p>
            <w:pPr>
              <w:spacing w:after="0"/>
              <w:jc w:val="left"/>
            </w:pPr>
            <w:r>
              <w:rPr>
                <w:b/>
                <w:sz w:val="16"/>
              </w:rPr>
              <w:t>Status</w:t>
            </w:r>
          </w:p>
        </w:tc>
        <w:tc>
          <w:tcPr>
            <w:tcW w:type="dxa" w:w="1462"/>
            <w:shd w:val="clear" w:color="auto" w:fill="E8E8E8"/>
          </w:tcPr>
          <w:p>
            <w:pPr>
              <w:spacing w:after="0"/>
              <w:jc w:val="left"/>
            </w:pPr>
            <w:r>
              <w:rPr>
                <w:b/>
                <w:sz w:val="16"/>
              </w:rPr>
              <w:t>Plan</w:t>
            </w:r>
          </w:p>
        </w:tc>
        <w:tc>
          <w:tcPr>
            <w:tcW w:type="dxa" w:w="2017"/>
            <w:shd w:val="clear" w:color="auto" w:fill="E8E8E8"/>
          </w:tcPr>
          <w:p>
            <w:pPr>
              <w:spacing w:after="0"/>
              <w:jc w:val="left"/>
            </w:pPr>
            <w:r>
              <w:rPr>
                <w:b/>
                <w:sz w:val="16"/>
              </w:rPr>
              <w:t>Approved</w:t>
            </w:r>
          </w:p>
        </w:tc>
        <w:tc>
          <w:tcPr>
            <w:tcW w:type="dxa" w:w="1462"/>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42"/>
            <w:shd w:val="clear" w:color="auto" w:fill="E8E8E8"/>
          </w:tcPr>
          <w:p>
            <w:pPr>
              <w:spacing w:after="0"/>
              <w:jc w:val="left"/>
            </w:pPr>
            <w:r>
              <w:rPr>
                <w:b/>
                <w:sz w:val="16"/>
              </w:rPr>
              <w:t>Update underway</w:t>
            </w:r>
          </w:p>
        </w:tc>
        <w:tc>
          <w:tcPr>
            <w:tcW w:type="dxa" w:w="2083"/>
            <w:shd w:val="clear" w:color="auto" w:fill="E8E8E8"/>
          </w:tcPr>
          <w:p>
            <w:pPr>
              <w:spacing w:after="0"/>
              <w:jc w:val="left"/>
            </w:pPr>
            <w:r>
              <w:rPr>
                <w:b/>
                <w:sz w:val="16"/>
              </w:rPr>
              <w:t>Notes</w:t>
            </w:r>
          </w:p>
        </w:tc>
      </w:tr>
      <w:tr>
        <w:trPr>
          <w:cantSplit/>
        </w:trPr>
        <w:tc>
          <w:tcPr>
            <w:tcW w:type="dxa" w:w="1411"/>
          </w:tcPr>
          <w:p>
            <w:pPr>
              <w:spacing w:after="0"/>
              <w:jc w:val="left"/>
            </w:pPr>
            <w:r>
              <w:rPr>
                <w:sz w:val="16"/>
              </w:rPr>
              <w:t>Kent County</w:t>
            </w:r>
          </w:p>
        </w:tc>
        <w:tc>
          <w:tcPr>
            <w:tcW w:type="dxa" w:w="858"/>
          </w:tcPr>
          <w:p>
            <w:pPr>
              <w:spacing w:after="0"/>
              <w:jc w:val="left"/>
            </w:pPr>
            <w:r>
              <w:rPr>
                <w:sz w:val="16"/>
              </w:rPr>
              <w:t>County</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2023-05-05</w:t>
            </w:r>
          </w:p>
        </w:tc>
      </w:tr>
      <w:tr>
        <w:trPr>
          <w:cantSplit/>
        </w:trPr>
        <w:tc>
          <w:tcPr>
            <w:tcW w:type="dxa" w:w="1411"/>
          </w:tcPr>
          <w:p>
            <w:pPr>
              <w:spacing w:after="0"/>
              <w:jc w:val="left"/>
            </w:pPr>
            <w:r>
              <w:rPr>
                <w:sz w:val="16"/>
              </w:rPr>
              <w:t>Caledonia village</w:t>
            </w:r>
          </w:p>
        </w:tc>
        <w:tc>
          <w:tcPr>
            <w:tcW w:type="dxa" w:w="858"/>
          </w:tcPr>
          <w:p>
            <w:pPr>
              <w:spacing w:after="0"/>
              <w:jc w:val="left"/>
            </w:pPr>
            <w:r>
              <w:rPr>
                <w:sz w:val="16"/>
              </w:rPr>
              <w:t>Village</w:t>
            </w:r>
          </w:p>
        </w:tc>
        <w:tc>
          <w:tcPr>
            <w:tcW w:type="dxa" w:w="1551"/>
          </w:tcPr>
          <w:p>
            <w:pPr>
              <w:spacing w:after="0"/>
              <w:jc w:val="left"/>
            </w:pPr>
            <w:r>
              <w:rPr>
                <w:sz w:val="16"/>
              </w:rPr>
              <w:t>Plan 108781 approved 2023-01-26, pending adoption here; not yet eligible</w:t>
            </w:r>
          </w:p>
        </w:tc>
        <w:tc>
          <w:tcPr>
            <w:tcW w:type="dxa" w:w="1462"/>
          </w:tcPr>
          <w:p>
            <w:pPr>
              <w:spacing w:after="0"/>
              <w:jc w:val="left"/>
            </w:pPr>
            <w:r>
              <w:rPr>
                <w:sz w:val="16"/>
              </w:rPr>
              <w:t>Kent County (Ottawa County) (FEMA plan 108781), pending adoption here</w:t>
            </w:r>
          </w:p>
        </w:tc>
        <w:tc>
          <w:tcPr>
            <w:tcW w:type="dxa" w:w="2017"/>
          </w:tcPr>
          <w:p>
            <w:pPr>
              <w:spacing w:after="0"/>
              <w:jc w:val="left"/>
            </w:pPr>
            <w:r>
              <w:rPr>
                <w:sz w:val="16"/>
              </w:rPr>
              <w:t>2023-01-26 by FEMA; not yet adopted here</w:t>
            </w:r>
          </w:p>
        </w:tc>
        <w:tc>
          <w:tcPr>
            <w:tcW w:type="dxa" w:w="1462"/>
          </w:tcPr>
          <w:p>
            <w:pPr>
              <w:spacing w:after="0"/>
              <w:jc w:val="left"/>
            </w:pPr>
            <w:r>
              <w:rPr>
                <w:sz w:val="16"/>
              </w:rPr>
              <w:t>2028-01-25 once adopted</w:t>
            </w:r>
          </w:p>
        </w:tc>
        <w:tc>
          <w:tcPr>
            <w:tcW w:type="dxa" w:w="826"/>
          </w:tcPr>
          <w:p>
            <w:pPr>
              <w:spacing w:after="0"/>
              <w:jc w:val="right"/>
            </w:pPr>
          </w:p>
        </w:tc>
        <w:tc>
          <w:tcPr>
            <w:tcW w:type="dxa" w:w="2442"/>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411"/>
          </w:tcPr>
          <w:p>
            <w:pPr>
              <w:spacing w:after="0"/>
              <w:jc w:val="left"/>
            </w:pPr>
            <w:r>
              <w:rPr>
                <w:sz w:val="16"/>
              </w:rPr>
              <w:t>Casnovia village</w:t>
            </w:r>
          </w:p>
        </w:tc>
        <w:tc>
          <w:tcPr>
            <w:tcW w:type="dxa" w:w="858"/>
          </w:tcPr>
          <w:p>
            <w:pPr>
              <w:spacing w:after="0"/>
              <w:jc w:val="left"/>
            </w:pPr>
            <w:r>
              <w:rPr>
                <w:sz w:val="16"/>
              </w:rPr>
              <w:t>Village</w:t>
            </w:r>
          </w:p>
        </w:tc>
        <w:tc>
          <w:tcPr>
            <w:tcW w:type="dxa" w:w="1551"/>
          </w:tcPr>
          <w:p>
            <w:pPr>
              <w:spacing w:after="0"/>
              <w:jc w:val="left"/>
            </w:pPr>
            <w:r>
              <w:rPr>
                <w:sz w:val="16"/>
              </w:rPr>
              <w:t>Approved, expires 2030-05-20</w:t>
            </w:r>
          </w:p>
        </w:tc>
        <w:tc>
          <w:tcPr>
            <w:tcW w:type="dxa" w:w="1462"/>
          </w:tcPr>
          <w:p>
            <w:pPr>
              <w:spacing w:after="0"/>
              <w:jc w:val="left"/>
            </w:pPr>
            <w:r>
              <w:rPr>
                <w:sz w:val="16"/>
              </w:rPr>
              <w:t>Muskegon County 2025 Hazard Mitigation Plan (FEMA plan 110169)</w:t>
            </w:r>
          </w:p>
        </w:tc>
        <w:tc>
          <w:tcPr>
            <w:tcW w:type="dxa" w:w="2017"/>
          </w:tcPr>
          <w:p>
            <w:pPr>
              <w:spacing w:after="0"/>
              <w:jc w:val="left"/>
            </w:pPr>
            <w:r>
              <w:rPr>
                <w:sz w:val="16"/>
              </w:rPr>
              <w:t>2025-05-21</w:t>
            </w:r>
          </w:p>
        </w:tc>
        <w:tc>
          <w:tcPr>
            <w:tcW w:type="dxa" w:w="1462"/>
          </w:tcPr>
          <w:p>
            <w:pPr>
              <w:spacing w:after="0"/>
              <w:jc w:val="left"/>
            </w:pPr>
            <w:r>
              <w:rPr>
                <w:sz w:val="16"/>
              </w:rPr>
              <w:t>2030-05-20</w:t>
            </w:r>
          </w:p>
        </w:tc>
        <w:tc>
          <w:tcPr>
            <w:tcW w:type="dxa" w:w="826"/>
          </w:tcPr>
          <w:p>
            <w:pPr>
              <w:spacing w:after="0"/>
              <w:jc w:val="right"/>
            </w:pPr>
            <w:r>
              <w:rPr>
                <w:sz w:val="16"/>
              </w:rPr>
              <w:t>1,330</w:t>
            </w:r>
          </w:p>
        </w:tc>
        <w:tc>
          <w:tcPr>
            <w:tcW w:type="dxa" w:w="2442"/>
          </w:tcPr>
          <w:p>
            <w:pPr>
              <w:spacing w:after="0"/>
              <w:jc w:val="left"/>
            </w:pPr>
          </w:p>
        </w:tc>
        <w:tc>
          <w:tcPr>
            <w:tcW w:type="dxa" w:w="2083"/>
          </w:tcPr>
          <w:p>
            <w:pPr>
              <w:spacing w:after="0"/>
              <w:jc w:val="left"/>
            </w:pPr>
            <w:r>
              <w:rPr>
                <w:sz w:val="16"/>
              </w:rPr>
              <w:t>member approved 2025-07-30</w:t>
            </w:r>
          </w:p>
        </w:tc>
      </w:tr>
      <w:tr>
        <w:trPr>
          <w:cantSplit/>
        </w:trPr>
        <w:tc>
          <w:tcPr>
            <w:tcW w:type="dxa" w:w="1411"/>
          </w:tcPr>
          <w:p>
            <w:pPr>
              <w:spacing w:after="0"/>
              <w:jc w:val="left"/>
            </w:pPr>
            <w:r>
              <w:rPr>
                <w:sz w:val="16"/>
              </w:rPr>
              <w:t>Cedar Springs city</w:t>
            </w:r>
          </w:p>
        </w:tc>
        <w:tc>
          <w:tcPr>
            <w:tcW w:type="dxa" w:w="858"/>
          </w:tcPr>
          <w:p>
            <w:pPr>
              <w:spacing w:after="0"/>
              <w:jc w:val="left"/>
            </w:pPr>
            <w:r>
              <w:rPr>
                <w:sz w:val="16"/>
              </w:rPr>
              <w:t>City</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2023-08-25</w:t>
            </w:r>
          </w:p>
        </w:tc>
      </w:tr>
      <w:tr>
        <w:trPr>
          <w:cantSplit/>
        </w:trPr>
        <w:tc>
          <w:tcPr>
            <w:tcW w:type="dxa" w:w="1411"/>
          </w:tcPr>
          <w:p>
            <w:pPr>
              <w:spacing w:after="0"/>
              <w:jc w:val="left"/>
            </w:pPr>
            <w:r>
              <w:rPr>
                <w:sz w:val="16"/>
              </w:rPr>
              <w:t>East Grand Rapids city</w:t>
            </w:r>
          </w:p>
        </w:tc>
        <w:tc>
          <w:tcPr>
            <w:tcW w:type="dxa" w:w="858"/>
          </w:tcPr>
          <w:p>
            <w:pPr>
              <w:spacing w:after="0"/>
              <w:jc w:val="left"/>
            </w:pPr>
            <w:r>
              <w:rPr>
                <w:sz w:val="16"/>
              </w:rPr>
              <w:t>City</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2023-08-25</w:t>
            </w:r>
          </w:p>
        </w:tc>
      </w:tr>
      <w:tr>
        <w:trPr>
          <w:cantSplit/>
        </w:trPr>
        <w:tc>
          <w:tcPr>
            <w:tcW w:type="dxa" w:w="1411"/>
          </w:tcPr>
          <w:p>
            <w:pPr>
              <w:spacing w:after="0"/>
              <w:jc w:val="left"/>
            </w:pPr>
            <w:r>
              <w:rPr>
                <w:sz w:val="16"/>
              </w:rPr>
              <w:t>Grand Rapids city</w:t>
            </w:r>
          </w:p>
        </w:tc>
        <w:tc>
          <w:tcPr>
            <w:tcW w:type="dxa" w:w="858"/>
          </w:tcPr>
          <w:p>
            <w:pPr>
              <w:spacing w:after="0"/>
              <w:jc w:val="left"/>
            </w:pPr>
            <w:r>
              <w:rPr>
                <w:sz w:val="16"/>
              </w:rPr>
              <w:t>City</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p>
        </w:tc>
      </w:tr>
      <w:tr>
        <w:trPr>
          <w:cantSplit/>
        </w:trPr>
        <w:tc>
          <w:tcPr>
            <w:tcW w:type="dxa" w:w="1411"/>
          </w:tcPr>
          <w:p>
            <w:pPr>
              <w:spacing w:after="0"/>
              <w:jc w:val="left"/>
            </w:pPr>
            <w:r>
              <w:rPr>
                <w:sz w:val="16"/>
              </w:rPr>
              <w:t>Grandville city</w:t>
            </w:r>
          </w:p>
        </w:tc>
        <w:tc>
          <w:tcPr>
            <w:tcW w:type="dxa" w:w="858"/>
          </w:tcPr>
          <w:p>
            <w:pPr>
              <w:spacing w:after="0"/>
              <w:jc w:val="left"/>
            </w:pPr>
            <w:r>
              <w:rPr>
                <w:sz w:val="16"/>
              </w:rPr>
              <w:t>City</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2023-06-01</w:t>
            </w:r>
          </w:p>
        </w:tc>
      </w:tr>
      <w:tr>
        <w:trPr>
          <w:cantSplit/>
        </w:trPr>
        <w:tc>
          <w:tcPr>
            <w:tcW w:type="dxa" w:w="1411"/>
          </w:tcPr>
          <w:p>
            <w:pPr>
              <w:spacing w:after="0"/>
              <w:jc w:val="left"/>
            </w:pPr>
            <w:r>
              <w:rPr>
                <w:sz w:val="16"/>
              </w:rPr>
              <w:t>Kent City village</w:t>
            </w:r>
          </w:p>
        </w:tc>
        <w:tc>
          <w:tcPr>
            <w:tcW w:type="dxa" w:w="858"/>
          </w:tcPr>
          <w:p>
            <w:pPr>
              <w:spacing w:after="0"/>
              <w:jc w:val="left"/>
            </w:pPr>
            <w:r>
              <w:rPr>
                <w:sz w:val="16"/>
              </w:rPr>
              <w:t>Village</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2023-08-25</w:t>
            </w:r>
          </w:p>
        </w:tc>
      </w:tr>
      <w:tr>
        <w:trPr>
          <w:cantSplit/>
        </w:trPr>
        <w:tc>
          <w:tcPr>
            <w:tcW w:type="dxa" w:w="1411"/>
          </w:tcPr>
          <w:p>
            <w:pPr>
              <w:spacing w:after="0"/>
              <w:jc w:val="left"/>
            </w:pPr>
            <w:r>
              <w:rPr>
                <w:sz w:val="16"/>
              </w:rPr>
              <w:t>Kentwood city</w:t>
            </w:r>
          </w:p>
        </w:tc>
        <w:tc>
          <w:tcPr>
            <w:tcW w:type="dxa" w:w="858"/>
          </w:tcPr>
          <w:p>
            <w:pPr>
              <w:spacing w:after="0"/>
              <w:jc w:val="left"/>
            </w:pPr>
            <w:r>
              <w:rPr>
                <w:sz w:val="16"/>
              </w:rPr>
              <w:t>City</w:t>
            </w:r>
          </w:p>
        </w:tc>
        <w:tc>
          <w:tcPr>
            <w:tcW w:type="dxa" w:w="1551"/>
          </w:tcPr>
          <w:p>
            <w:pPr>
              <w:spacing w:after="0"/>
              <w:jc w:val="left"/>
            </w:pPr>
            <w:r>
              <w:rPr>
                <w:sz w:val="16"/>
              </w:rPr>
              <w:t>Plan 108781 approved 2023-01-26, pending adoption here; not yet eligible</w:t>
            </w:r>
          </w:p>
        </w:tc>
        <w:tc>
          <w:tcPr>
            <w:tcW w:type="dxa" w:w="1462"/>
          </w:tcPr>
          <w:p>
            <w:pPr>
              <w:spacing w:after="0"/>
              <w:jc w:val="left"/>
            </w:pPr>
            <w:r>
              <w:rPr>
                <w:sz w:val="16"/>
              </w:rPr>
              <w:t>Kent County (Ottawa County) (FEMA plan 108781), pending adoption here</w:t>
            </w:r>
          </w:p>
        </w:tc>
        <w:tc>
          <w:tcPr>
            <w:tcW w:type="dxa" w:w="2017"/>
          </w:tcPr>
          <w:p>
            <w:pPr>
              <w:spacing w:after="0"/>
              <w:jc w:val="left"/>
            </w:pPr>
            <w:r>
              <w:rPr>
                <w:sz w:val="16"/>
              </w:rPr>
              <w:t>2023-01-26 by FEMA; not yet adopted here</w:t>
            </w:r>
          </w:p>
        </w:tc>
        <w:tc>
          <w:tcPr>
            <w:tcW w:type="dxa" w:w="1462"/>
          </w:tcPr>
          <w:p>
            <w:pPr>
              <w:spacing w:after="0"/>
              <w:jc w:val="left"/>
            </w:pPr>
            <w:r>
              <w:rPr>
                <w:sz w:val="16"/>
              </w:rPr>
              <w:t>2028-01-25 once adopted</w:t>
            </w:r>
          </w:p>
        </w:tc>
        <w:tc>
          <w:tcPr>
            <w:tcW w:type="dxa" w:w="826"/>
          </w:tcPr>
          <w:p>
            <w:pPr>
              <w:spacing w:after="0"/>
              <w:jc w:val="right"/>
            </w:pPr>
          </w:p>
        </w:tc>
        <w:tc>
          <w:tcPr>
            <w:tcW w:type="dxa" w:w="2442"/>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411"/>
          </w:tcPr>
          <w:p>
            <w:pPr>
              <w:spacing w:after="0"/>
              <w:jc w:val="left"/>
            </w:pPr>
            <w:r>
              <w:rPr>
                <w:sz w:val="16"/>
              </w:rPr>
              <w:t>Lowell city</w:t>
            </w:r>
          </w:p>
        </w:tc>
        <w:tc>
          <w:tcPr>
            <w:tcW w:type="dxa" w:w="858"/>
          </w:tcPr>
          <w:p>
            <w:pPr>
              <w:spacing w:after="0"/>
              <w:jc w:val="left"/>
            </w:pPr>
            <w:r>
              <w:rPr>
                <w:sz w:val="16"/>
              </w:rPr>
              <w:t>City</w:t>
            </w:r>
          </w:p>
        </w:tc>
        <w:tc>
          <w:tcPr>
            <w:tcW w:type="dxa" w:w="1551"/>
          </w:tcPr>
          <w:p>
            <w:pPr>
              <w:spacing w:after="0"/>
              <w:jc w:val="left"/>
            </w:pPr>
            <w:r>
              <w:rPr>
                <w:sz w:val="16"/>
              </w:rPr>
              <w:t>Plan 108781 approved 2023-01-26, pending adoption here; not yet eligible</w:t>
            </w:r>
          </w:p>
        </w:tc>
        <w:tc>
          <w:tcPr>
            <w:tcW w:type="dxa" w:w="1462"/>
          </w:tcPr>
          <w:p>
            <w:pPr>
              <w:spacing w:after="0"/>
              <w:jc w:val="left"/>
            </w:pPr>
            <w:r>
              <w:rPr>
                <w:sz w:val="16"/>
              </w:rPr>
              <w:t>Kent County (Ottawa County) (FEMA plan 108781), pending adoption here</w:t>
            </w:r>
          </w:p>
        </w:tc>
        <w:tc>
          <w:tcPr>
            <w:tcW w:type="dxa" w:w="2017"/>
          </w:tcPr>
          <w:p>
            <w:pPr>
              <w:spacing w:after="0"/>
              <w:jc w:val="left"/>
            </w:pPr>
            <w:r>
              <w:rPr>
                <w:sz w:val="16"/>
              </w:rPr>
              <w:t>2023-01-26 by FEMA; not yet adopted here</w:t>
            </w:r>
          </w:p>
        </w:tc>
        <w:tc>
          <w:tcPr>
            <w:tcW w:type="dxa" w:w="1462"/>
          </w:tcPr>
          <w:p>
            <w:pPr>
              <w:spacing w:after="0"/>
              <w:jc w:val="left"/>
            </w:pPr>
            <w:r>
              <w:rPr>
                <w:sz w:val="16"/>
              </w:rPr>
              <w:t>2028-01-25 once adopted</w:t>
            </w:r>
          </w:p>
        </w:tc>
        <w:tc>
          <w:tcPr>
            <w:tcW w:type="dxa" w:w="826"/>
          </w:tcPr>
          <w:p>
            <w:pPr>
              <w:spacing w:after="0"/>
              <w:jc w:val="right"/>
            </w:pPr>
          </w:p>
        </w:tc>
        <w:tc>
          <w:tcPr>
            <w:tcW w:type="dxa" w:w="2442"/>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411"/>
          </w:tcPr>
          <w:p>
            <w:pPr>
              <w:spacing w:after="0"/>
              <w:jc w:val="left"/>
            </w:pPr>
            <w:r>
              <w:rPr>
                <w:sz w:val="16"/>
              </w:rPr>
              <w:t>Rockford city</w:t>
            </w:r>
          </w:p>
        </w:tc>
        <w:tc>
          <w:tcPr>
            <w:tcW w:type="dxa" w:w="858"/>
          </w:tcPr>
          <w:p>
            <w:pPr>
              <w:spacing w:after="0"/>
              <w:jc w:val="left"/>
            </w:pPr>
            <w:r>
              <w:rPr>
                <w:sz w:val="16"/>
              </w:rPr>
              <w:t>City</w:t>
            </w:r>
          </w:p>
        </w:tc>
        <w:tc>
          <w:tcPr>
            <w:tcW w:type="dxa" w:w="1551"/>
          </w:tcPr>
          <w:p>
            <w:pPr>
              <w:spacing w:after="0"/>
              <w:jc w:val="left"/>
            </w:pPr>
            <w:r>
              <w:rPr>
                <w:sz w:val="16"/>
              </w:rPr>
              <w:t>Plan 108781 approved 2023-01-26, pending adoption here; not yet eligible</w:t>
            </w:r>
          </w:p>
        </w:tc>
        <w:tc>
          <w:tcPr>
            <w:tcW w:type="dxa" w:w="1462"/>
          </w:tcPr>
          <w:p>
            <w:pPr>
              <w:spacing w:after="0"/>
              <w:jc w:val="left"/>
            </w:pPr>
            <w:r>
              <w:rPr>
                <w:sz w:val="16"/>
              </w:rPr>
              <w:t>Kent County (Ottawa County) (FEMA plan 108781), pending adoption here</w:t>
            </w:r>
          </w:p>
        </w:tc>
        <w:tc>
          <w:tcPr>
            <w:tcW w:type="dxa" w:w="2017"/>
          </w:tcPr>
          <w:p>
            <w:pPr>
              <w:spacing w:after="0"/>
              <w:jc w:val="left"/>
            </w:pPr>
            <w:r>
              <w:rPr>
                <w:sz w:val="16"/>
              </w:rPr>
              <w:t>2023-01-26 by FEMA; not yet adopted here</w:t>
            </w:r>
          </w:p>
        </w:tc>
        <w:tc>
          <w:tcPr>
            <w:tcW w:type="dxa" w:w="1462"/>
          </w:tcPr>
          <w:p>
            <w:pPr>
              <w:spacing w:after="0"/>
              <w:jc w:val="left"/>
            </w:pPr>
            <w:r>
              <w:rPr>
                <w:sz w:val="16"/>
              </w:rPr>
              <w:t>2028-01-25 once adopted</w:t>
            </w:r>
          </w:p>
        </w:tc>
        <w:tc>
          <w:tcPr>
            <w:tcW w:type="dxa" w:w="826"/>
          </w:tcPr>
          <w:p>
            <w:pPr>
              <w:spacing w:after="0"/>
              <w:jc w:val="right"/>
            </w:pPr>
          </w:p>
        </w:tc>
        <w:tc>
          <w:tcPr>
            <w:tcW w:type="dxa" w:w="2442"/>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411"/>
          </w:tcPr>
          <w:p>
            <w:pPr>
              <w:spacing w:after="0"/>
              <w:jc w:val="left"/>
            </w:pPr>
            <w:r>
              <w:rPr>
                <w:sz w:val="16"/>
              </w:rPr>
              <w:t>Sand Lake village</w:t>
            </w:r>
          </w:p>
        </w:tc>
        <w:tc>
          <w:tcPr>
            <w:tcW w:type="dxa" w:w="858"/>
          </w:tcPr>
          <w:p>
            <w:pPr>
              <w:spacing w:after="0"/>
              <w:jc w:val="left"/>
            </w:pPr>
            <w:r>
              <w:rPr>
                <w:sz w:val="16"/>
              </w:rPr>
              <w:t>Village</w:t>
            </w:r>
          </w:p>
        </w:tc>
        <w:tc>
          <w:tcPr>
            <w:tcW w:type="dxa" w:w="1551"/>
          </w:tcPr>
          <w:p>
            <w:pPr>
              <w:spacing w:after="0"/>
              <w:jc w:val="left"/>
            </w:pPr>
            <w:r>
              <w:rPr>
                <w:sz w:val="16"/>
              </w:rPr>
              <w:t>Plan 108781 approved 2023-01-26, pending adoption here; not yet eligible</w:t>
            </w:r>
          </w:p>
        </w:tc>
        <w:tc>
          <w:tcPr>
            <w:tcW w:type="dxa" w:w="1462"/>
          </w:tcPr>
          <w:p>
            <w:pPr>
              <w:spacing w:after="0"/>
              <w:jc w:val="left"/>
            </w:pPr>
            <w:r>
              <w:rPr>
                <w:sz w:val="16"/>
              </w:rPr>
              <w:t>Kent County (Ottawa County) (FEMA plan 108781), pending adoption here</w:t>
            </w:r>
          </w:p>
        </w:tc>
        <w:tc>
          <w:tcPr>
            <w:tcW w:type="dxa" w:w="2017"/>
          </w:tcPr>
          <w:p>
            <w:pPr>
              <w:spacing w:after="0"/>
              <w:jc w:val="left"/>
            </w:pPr>
            <w:r>
              <w:rPr>
                <w:sz w:val="16"/>
              </w:rPr>
              <w:t>2023-01-26 by FEMA; not yet adopted here</w:t>
            </w:r>
          </w:p>
        </w:tc>
        <w:tc>
          <w:tcPr>
            <w:tcW w:type="dxa" w:w="1462"/>
          </w:tcPr>
          <w:p>
            <w:pPr>
              <w:spacing w:after="0"/>
              <w:jc w:val="left"/>
            </w:pPr>
            <w:r>
              <w:rPr>
                <w:sz w:val="16"/>
              </w:rPr>
              <w:t>2028-01-25 once adopted</w:t>
            </w:r>
          </w:p>
        </w:tc>
        <w:tc>
          <w:tcPr>
            <w:tcW w:type="dxa" w:w="826"/>
          </w:tcPr>
          <w:p>
            <w:pPr>
              <w:spacing w:after="0"/>
              <w:jc w:val="right"/>
            </w:pPr>
          </w:p>
        </w:tc>
        <w:tc>
          <w:tcPr>
            <w:tcW w:type="dxa" w:w="2442"/>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411"/>
          </w:tcPr>
          <w:p>
            <w:pPr>
              <w:spacing w:after="0"/>
              <w:jc w:val="left"/>
            </w:pPr>
            <w:r>
              <w:rPr>
                <w:sz w:val="16"/>
              </w:rPr>
              <w:t>Sparta village</w:t>
            </w:r>
          </w:p>
        </w:tc>
        <w:tc>
          <w:tcPr>
            <w:tcW w:type="dxa" w:w="858"/>
          </w:tcPr>
          <w:p>
            <w:pPr>
              <w:spacing w:after="0"/>
              <w:jc w:val="left"/>
            </w:pPr>
            <w:r>
              <w:rPr>
                <w:sz w:val="16"/>
              </w:rPr>
              <w:t>Village</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2023-08-25</w:t>
            </w:r>
          </w:p>
        </w:tc>
      </w:tr>
      <w:tr>
        <w:trPr>
          <w:cantSplit/>
        </w:trPr>
        <w:tc>
          <w:tcPr>
            <w:tcW w:type="dxa" w:w="1411"/>
          </w:tcPr>
          <w:p>
            <w:pPr>
              <w:spacing w:after="0"/>
              <w:jc w:val="left"/>
            </w:pPr>
            <w:r>
              <w:rPr>
                <w:sz w:val="16"/>
              </w:rPr>
              <w:t>Walker city</w:t>
            </w:r>
          </w:p>
        </w:tc>
        <w:tc>
          <w:tcPr>
            <w:tcW w:type="dxa" w:w="858"/>
          </w:tcPr>
          <w:p>
            <w:pPr>
              <w:spacing w:after="0"/>
              <w:jc w:val="left"/>
            </w:pPr>
            <w:r>
              <w:rPr>
                <w:sz w:val="16"/>
              </w:rPr>
              <w:t>City</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2023-05-18</w:t>
            </w:r>
          </w:p>
        </w:tc>
      </w:tr>
      <w:tr>
        <w:trPr>
          <w:cantSplit/>
        </w:trPr>
        <w:tc>
          <w:tcPr>
            <w:tcW w:type="dxa" w:w="1411"/>
          </w:tcPr>
          <w:p>
            <w:pPr>
              <w:spacing w:after="0"/>
              <w:jc w:val="left"/>
            </w:pPr>
            <w:r>
              <w:rPr>
                <w:sz w:val="16"/>
              </w:rPr>
              <w:t>Wyoming city</w:t>
            </w:r>
          </w:p>
        </w:tc>
        <w:tc>
          <w:tcPr>
            <w:tcW w:type="dxa" w:w="858"/>
          </w:tcPr>
          <w:p>
            <w:pPr>
              <w:spacing w:after="0"/>
              <w:jc w:val="left"/>
            </w:pPr>
            <w:r>
              <w:rPr>
                <w:sz w:val="16"/>
              </w:rPr>
              <w:t>City</w:t>
            </w:r>
          </w:p>
        </w:tc>
        <w:tc>
          <w:tcPr>
            <w:tcW w:type="dxa" w:w="1551"/>
          </w:tcPr>
          <w:p>
            <w:pPr>
              <w:spacing w:after="0"/>
              <w:jc w:val="left"/>
            </w:pPr>
            <w:r>
              <w:rPr>
                <w:sz w:val="16"/>
              </w:rPr>
              <w:t>Plan 108781 approved 2023-01-26, pending adoption here; not yet eligible</w:t>
            </w:r>
          </w:p>
        </w:tc>
        <w:tc>
          <w:tcPr>
            <w:tcW w:type="dxa" w:w="1462"/>
          </w:tcPr>
          <w:p>
            <w:pPr>
              <w:spacing w:after="0"/>
              <w:jc w:val="left"/>
            </w:pPr>
            <w:r>
              <w:rPr>
                <w:sz w:val="16"/>
              </w:rPr>
              <w:t>Kent County (Ottawa County) (FEMA plan 108781), pending adoption here</w:t>
            </w:r>
          </w:p>
        </w:tc>
        <w:tc>
          <w:tcPr>
            <w:tcW w:type="dxa" w:w="2017"/>
          </w:tcPr>
          <w:p>
            <w:pPr>
              <w:spacing w:after="0"/>
              <w:jc w:val="left"/>
            </w:pPr>
            <w:r>
              <w:rPr>
                <w:sz w:val="16"/>
              </w:rPr>
              <w:t>2023-01-26 by FEMA; not yet adopted here</w:t>
            </w:r>
          </w:p>
        </w:tc>
        <w:tc>
          <w:tcPr>
            <w:tcW w:type="dxa" w:w="1462"/>
          </w:tcPr>
          <w:p>
            <w:pPr>
              <w:spacing w:after="0"/>
              <w:jc w:val="left"/>
            </w:pPr>
            <w:r>
              <w:rPr>
                <w:sz w:val="16"/>
              </w:rPr>
              <w:t>2028-01-25 once adopted</w:t>
            </w:r>
          </w:p>
        </w:tc>
        <w:tc>
          <w:tcPr>
            <w:tcW w:type="dxa" w:w="826"/>
          </w:tcPr>
          <w:p>
            <w:pPr>
              <w:spacing w:after="0"/>
              <w:jc w:val="right"/>
            </w:pPr>
          </w:p>
        </w:tc>
        <w:tc>
          <w:tcPr>
            <w:tcW w:type="dxa" w:w="2442"/>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411"/>
          </w:tcPr>
          <w:p>
            <w:pPr>
              <w:spacing w:after="0"/>
              <w:jc w:val="left"/>
            </w:pPr>
            <w:r>
              <w:rPr>
                <w:sz w:val="16"/>
              </w:rPr>
              <w:t>Ada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2023-06-01</w:t>
            </w:r>
          </w:p>
        </w:tc>
      </w:tr>
      <w:tr>
        <w:trPr>
          <w:cantSplit/>
        </w:trPr>
        <w:tc>
          <w:tcPr>
            <w:tcW w:type="dxa" w:w="1411"/>
          </w:tcPr>
          <w:p>
            <w:pPr>
              <w:spacing w:after="0"/>
              <w:jc w:val="left"/>
            </w:pPr>
            <w:r>
              <w:rPr>
                <w:sz w:val="16"/>
              </w:rPr>
              <w:t>Algoma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2023-08-25</w:t>
            </w:r>
          </w:p>
        </w:tc>
      </w:tr>
      <w:tr>
        <w:trPr>
          <w:cantSplit/>
        </w:trPr>
        <w:tc>
          <w:tcPr>
            <w:tcW w:type="dxa" w:w="1411"/>
          </w:tcPr>
          <w:p>
            <w:pPr>
              <w:spacing w:after="0"/>
              <w:jc w:val="left"/>
            </w:pPr>
            <w:r>
              <w:rPr>
                <w:sz w:val="16"/>
              </w:rPr>
              <w:t>Alpine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2023-05-18</w:t>
            </w:r>
          </w:p>
        </w:tc>
      </w:tr>
      <w:tr>
        <w:trPr>
          <w:cantSplit/>
        </w:trPr>
        <w:tc>
          <w:tcPr>
            <w:tcW w:type="dxa" w:w="1411"/>
          </w:tcPr>
          <w:p>
            <w:pPr>
              <w:spacing w:after="0"/>
              <w:jc w:val="left"/>
            </w:pPr>
            <w:r>
              <w:rPr>
                <w:sz w:val="16"/>
              </w:rPr>
              <w:t>Bowne township</w:t>
            </w:r>
          </w:p>
        </w:tc>
        <w:tc>
          <w:tcPr>
            <w:tcW w:type="dxa" w:w="858"/>
          </w:tcPr>
          <w:p>
            <w:pPr>
              <w:spacing w:after="0"/>
              <w:jc w:val="left"/>
            </w:pPr>
            <w:r>
              <w:rPr>
                <w:sz w:val="16"/>
              </w:rPr>
              <w:t>Township</w:t>
            </w:r>
          </w:p>
        </w:tc>
        <w:tc>
          <w:tcPr>
            <w:tcW w:type="dxa" w:w="1551"/>
          </w:tcPr>
          <w:p>
            <w:pPr>
              <w:spacing w:after="0"/>
              <w:jc w:val="left"/>
            </w:pPr>
            <w:r>
              <w:rPr>
                <w:sz w:val="16"/>
              </w:rPr>
              <w:t>Plan 108781 approved 2023-01-26, pending adoption here; not yet eligible</w:t>
            </w:r>
          </w:p>
        </w:tc>
        <w:tc>
          <w:tcPr>
            <w:tcW w:type="dxa" w:w="1462"/>
          </w:tcPr>
          <w:p>
            <w:pPr>
              <w:spacing w:after="0"/>
              <w:jc w:val="left"/>
            </w:pPr>
            <w:r>
              <w:rPr>
                <w:sz w:val="16"/>
              </w:rPr>
              <w:t>Kent County (Ottawa County) (FEMA plan 108781), pending adoption here</w:t>
            </w:r>
          </w:p>
        </w:tc>
        <w:tc>
          <w:tcPr>
            <w:tcW w:type="dxa" w:w="2017"/>
          </w:tcPr>
          <w:p>
            <w:pPr>
              <w:spacing w:after="0"/>
              <w:jc w:val="left"/>
            </w:pPr>
            <w:r>
              <w:rPr>
                <w:sz w:val="16"/>
              </w:rPr>
              <w:t>2023-01-26 by FEMA; not yet adopted here</w:t>
            </w:r>
          </w:p>
        </w:tc>
        <w:tc>
          <w:tcPr>
            <w:tcW w:type="dxa" w:w="1462"/>
          </w:tcPr>
          <w:p>
            <w:pPr>
              <w:spacing w:after="0"/>
              <w:jc w:val="left"/>
            </w:pPr>
            <w:r>
              <w:rPr>
                <w:sz w:val="16"/>
              </w:rPr>
              <w:t>2028-01-25 once adopted</w:t>
            </w:r>
          </w:p>
        </w:tc>
        <w:tc>
          <w:tcPr>
            <w:tcW w:type="dxa" w:w="826"/>
          </w:tcPr>
          <w:p>
            <w:pPr>
              <w:spacing w:after="0"/>
              <w:jc w:val="right"/>
            </w:pPr>
          </w:p>
        </w:tc>
        <w:tc>
          <w:tcPr>
            <w:tcW w:type="dxa" w:w="2442"/>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411"/>
          </w:tcPr>
          <w:p>
            <w:pPr>
              <w:spacing w:after="0"/>
              <w:jc w:val="left"/>
            </w:pPr>
            <w:r>
              <w:rPr>
                <w:sz w:val="16"/>
              </w:rPr>
              <w:t>Byron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2023-05-18</w:t>
            </w:r>
          </w:p>
        </w:tc>
      </w:tr>
      <w:tr>
        <w:trPr>
          <w:cantSplit/>
        </w:trPr>
        <w:tc>
          <w:tcPr>
            <w:tcW w:type="dxa" w:w="1411"/>
          </w:tcPr>
          <w:p>
            <w:pPr>
              <w:spacing w:after="0"/>
              <w:jc w:val="left"/>
            </w:pPr>
            <w:r>
              <w:rPr>
                <w:sz w:val="16"/>
              </w:rPr>
              <w:t>Caledonia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2023-06-01</w:t>
            </w:r>
          </w:p>
        </w:tc>
      </w:tr>
      <w:tr>
        <w:trPr>
          <w:cantSplit/>
        </w:trPr>
        <w:tc>
          <w:tcPr>
            <w:tcW w:type="dxa" w:w="1411"/>
          </w:tcPr>
          <w:p>
            <w:pPr>
              <w:spacing w:after="0"/>
              <w:jc w:val="left"/>
            </w:pPr>
            <w:r>
              <w:rPr>
                <w:sz w:val="16"/>
              </w:rPr>
              <w:t>Cannon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2023-05-18</w:t>
            </w:r>
          </w:p>
        </w:tc>
      </w:tr>
      <w:tr>
        <w:trPr>
          <w:cantSplit/>
        </w:trPr>
        <w:tc>
          <w:tcPr>
            <w:tcW w:type="dxa" w:w="1411"/>
          </w:tcPr>
          <w:p>
            <w:pPr>
              <w:spacing w:after="0"/>
              <w:jc w:val="left"/>
            </w:pPr>
            <w:r>
              <w:rPr>
                <w:sz w:val="16"/>
              </w:rPr>
              <w:t>Cascade charter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2023-06-01</w:t>
            </w:r>
          </w:p>
        </w:tc>
      </w:tr>
      <w:tr>
        <w:trPr>
          <w:cantSplit/>
        </w:trPr>
        <w:tc>
          <w:tcPr>
            <w:tcW w:type="dxa" w:w="1411"/>
          </w:tcPr>
          <w:p>
            <w:pPr>
              <w:spacing w:after="0"/>
              <w:jc w:val="left"/>
            </w:pPr>
            <w:r>
              <w:rPr>
                <w:sz w:val="16"/>
              </w:rPr>
              <w:t>Courtland township</w:t>
            </w:r>
          </w:p>
        </w:tc>
        <w:tc>
          <w:tcPr>
            <w:tcW w:type="dxa" w:w="858"/>
          </w:tcPr>
          <w:p>
            <w:pPr>
              <w:spacing w:after="0"/>
              <w:jc w:val="left"/>
            </w:pPr>
            <w:r>
              <w:rPr>
                <w:sz w:val="16"/>
              </w:rPr>
              <w:t>Township</w:t>
            </w:r>
          </w:p>
        </w:tc>
        <w:tc>
          <w:tcPr>
            <w:tcW w:type="dxa" w:w="1551"/>
          </w:tcPr>
          <w:p>
            <w:pPr>
              <w:spacing w:after="0"/>
              <w:jc w:val="left"/>
            </w:pPr>
            <w:r>
              <w:rPr>
                <w:sz w:val="16"/>
              </w:rPr>
              <w:t>Plan 108781 approved 2023-01-26, pending adoption here; not yet eligible</w:t>
            </w:r>
          </w:p>
        </w:tc>
        <w:tc>
          <w:tcPr>
            <w:tcW w:type="dxa" w:w="1462"/>
          </w:tcPr>
          <w:p>
            <w:pPr>
              <w:spacing w:after="0"/>
              <w:jc w:val="left"/>
            </w:pPr>
            <w:r>
              <w:rPr>
                <w:sz w:val="16"/>
              </w:rPr>
              <w:t>Kent County (Ottawa County) (FEMA plan 108781), pending adoption here</w:t>
            </w:r>
          </w:p>
        </w:tc>
        <w:tc>
          <w:tcPr>
            <w:tcW w:type="dxa" w:w="2017"/>
          </w:tcPr>
          <w:p>
            <w:pPr>
              <w:spacing w:after="0"/>
              <w:jc w:val="left"/>
            </w:pPr>
            <w:r>
              <w:rPr>
                <w:sz w:val="16"/>
              </w:rPr>
              <w:t>2023-01-26 by FEMA; not yet adopted here</w:t>
            </w:r>
          </w:p>
        </w:tc>
        <w:tc>
          <w:tcPr>
            <w:tcW w:type="dxa" w:w="1462"/>
          </w:tcPr>
          <w:p>
            <w:pPr>
              <w:spacing w:after="0"/>
              <w:jc w:val="left"/>
            </w:pPr>
            <w:r>
              <w:rPr>
                <w:sz w:val="16"/>
              </w:rPr>
              <w:t>2028-01-25 once adopted</w:t>
            </w:r>
          </w:p>
        </w:tc>
        <w:tc>
          <w:tcPr>
            <w:tcW w:type="dxa" w:w="826"/>
          </w:tcPr>
          <w:p>
            <w:pPr>
              <w:spacing w:after="0"/>
              <w:jc w:val="right"/>
            </w:pPr>
          </w:p>
        </w:tc>
        <w:tc>
          <w:tcPr>
            <w:tcW w:type="dxa" w:w="2442"/>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411"/>
          </w:tcPr>
          <w:p>
            <w:pPr>
              <w:spacing w:after="0"/>
              <w:jc w:val="left"/>
            </w:pPr>
            <w:r>
              <w:rPr>
                <w:sz w:val="16"/>
              </w:rPr>
              <w:t>Gaines charter township</w:t>
            </w:r>
          </w:p>
        </w:tc>
        <w:tc>
          <w:tcPr>
            <w:tcW w:type="dxa" w:w="858"/>
          </w:tcPr>
          <w:p>
            <w:pPr>
              <w:spacing w:after="0"/>
              <w:jc w:val="left"/>
            </w:pPr>
            <w:r>
              <w:rPr>
                <w:sz w:val="16"/>
              </w:rPr>
              <w:t>Township</w:t>
            </w:r>
          </w:p>
        </w:tc>
        <w:tc>
          <w:tcPr>
            <w:tcW w:type="dxa" w:w="1551"/>
          </w:tcPr>
          <w:p>
            <w:pPr>
              <w:spacing w:after="0"/>
              <w:jc w:val="left"/>
            </w:pPr>
            <w:r>
              <w:rPr>
                <w:sz w:val="16"/>
              </w:rPr>
              <w:t>Plan 108781 approved 2023-01-26, pending adoption here; not yet eligible</w:t>
            </w:r>
          </w:p>
        </w:tc>
        <w:tc>
          <w:tcPr>
            <w:tcW w:type="dxa" w:w="1462"/>
          </w:tcPr>
          <w:p>
            <w:pPr>
              <w:spacing w:after="0"/>
              <w:jc w:val="left"/>
            </w:pPr>
            <w:r>
              <w:rPr>
                <w:sz w:val="16"/>
              </w:rPr>
              <w:t>Kent County (Ottawa County) (FEMA plan 108781), pending adoption here</w:t>
            </w:r>
          </w:p>
        </w:tc>
        <w:tc>
          <w:tcPr>
            <w:tcW w:type="dxa" w:w="2017"/>
          </w:tcPr>
          <w:p>
            <w:pPr>
              <w:spacing w:after="0"/>
              <w:jc w:val="left"/>
            </w:pPr>
            <w:r>
              <w:rPr>
                <w:sz w:val="16"/>
              </w:rPr>
              <w:t>2023-01-26 by FEMA; not yet adopted here</w:t>
            </w:r>
          </w:p>
        </w:tc>
        <w:tc>
          <w:tcPr>
            <w:tcW w:type="dxa" w:w="1462"/>
          </w:tcPr>
          <w:p>
            <w:pPr>
              <w:spacing w:after="0"/>
              <w:jc w:val="left"/>
            </w:pPr>
            <w:r>
              <w:rPr>
                <w:sz w:val="16"/>
              </w:rPr>
              <w:t>2028-01-25 once adopted</w:t>
            </w:r>
          </w:p>
        </w:tc>
        <w:tc>
          <w:tcPr>
            <w:tcW w:type="dxa" w:w="826"/>
          </w:tcPr>
          <w:p>
            <w:pPr>
              <w:spacing w:after="0"/>
              <w:jc w:val="right"/>
            </w:pPr>
          </w:p>
        </w:tc>
        <w:tc>
          <w:tcPr>
            <w:tcW w:type="dxa" w:w="2442"/>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411"/>
          </w:tcPr>
          <w:p>
            <w:pPr>
              <w:spacing w:after="0"/>
              <w:jc w:val="left"/>
            </w:pPr>
            <w:r>
              <w:rPr>
                <w:sz w:val="16"/>
              </w:rPr>
              <w:t>Grand Rapids charter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2023-06-01</w:t>
            </w:r>
          </w:p>
        </w:tc>
      </w:tr>
      <w:tr>
        <w:trPr>
          <w:cantSplit/>
        </w:trPr>
        <w:tc>
          <w:tcPr>
            <w:tcW w:type="dxa" w:w="1411"/>
          </w:tcPr>
          <w:p>
            <w:pPr>
              <w:spacing w:after="0"/>
              <w:jc w:val="left"/>
            </w:pPr>
            <w:r>
              <w:rPr>
                <w:sz w:val="16"/>
              </w:rPr>
              <w:t>Grattan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2023-05-18</w:t>
            </w:r>
          </w:p>
        </w:tc>
      </w:tr>
      <w:tr>
        <w:trPr>
          <w:cantSplit/>
        </w:trPr>
        <w:tc>
          <w:tcPr>
            <w:tcW w:type="dxa" w:w="1411"/>
          </w:tcPr>
          <w:p>
            <w:pPr>
              <w:spacing w:after="0"/>
              <w:jc w:val="left"/>
            </w:pPr>
            <w:r>
              <w:rPr>
                <w:sz w:val="16"/>
              </w:rPr>
              <w:t>Lowell charter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2023-08-25</w:t>
            </w:r>
          </w:p>
        </w:tc>
      </w:tr>
      <w:tr>
        <w:trPr>
          <w:cantSplit/>
        </w:trPr>
        <w:tc>
          <w:tcPr>
            <w:tcW w:type="dxa" w:w="1411"/>
          </w:tcPr>
          <w:p>
            <w:pPr>
              <w:spacing w:after="0"/>
              <w:jc w:val="left"/>
            </w:pPr>
            <w:r>
              <w:rPr>
                <w:sz w:val="16"/>
              </w:rPr>
              <w:t>Nelson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2023-08-25</w:t>
            </w:r>
          </w:p>
        </w:tc>
      </w:tr>
      <w:tr>
        <w:trPr>
          <w:cantSplit/>
        </w:trPr>
        <w:tc>
          <w:tcPr>
            <w:tcW w:type="dxa" w:w="1411"/>
          </w:tcPr>
          <w:p>
            <w:pPr>
              <w:spacing w:after="0"/>
              <w:jc w:val="left"/>
            </w:pPr>
            <w:r>
              <w:rPr>
                <w:sz w:val="16"/>
              </w:rPr>
              <w:t>Oakfield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2023-08-25</w:t>
            </w:r>
          </w:p>
        </w:tc>
      </w:tr>
      <w:tr>
        <w:trPr>
          <w:cantSplit/>
        </w:trPr>
        <w:tc>
          <w:tcPr>
            <w:tcW w:type="dxa" w:w="1411"/>
          </w:tcPr>
          <w:p>
            <w:pPr>
              <w:spacing w:after="0"/>
              <w:jc w:val="left"/>
            </w:pPr>
            <w:r>
              <w:rPr>
                <w:sz w:val="16"/>
              </w:rPr>
              <w:t>Plainfield charter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2023-03-20</w:t>
            </w:r>
          </w:p>
        </w:tc>
      </w:tr>
      <w:tr>
        <w:trPr>
          <w:cantSplit/>
        </w:trPr>
        <w:tc>
          <w:tcPr>
            <w:tcW w:type="dxa" w:w="1411"/>
          </w:tcPr>
          <w:p>
            <w:pPr>
              <w:spacing w:after="0"/>
              <w:jc w:val="left"/>
            </w:pPr>
            <w:r>
              <w:rPr>
                <w:sz w:val="16"/>
              </w:rPr>
              <w:t>Solon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2023-08-25</w:t>
            </w:r>
          </w:p>
        </w:tc>
      </w:tr>
      <w:tr>
        <w:trPr>
          <w:cantSplit/>
        </w:trPr>
        <w:tc>
          <w:tcPr>
            <w:tcW w:type="dxa" w:w="1411"/>
          </w:tcPr>
          <w:p>
            <w:pPr>
              <w:spacing w:after="0"/>
              <w:jc w:val="left"/>
            </w:pPr>
            <w:r>
              <w:rPr>
                <w:sz w:val="16"/>
              </w:rPr>
              <w:t>Sparta township</w:t>
            </w:r>
          </w:p>
        </w:tc>
        <w:tc>
          <w:tcPr>
            <w:tcW w:type="dxa" w:w="858"/>
          </w:tcPr>
          <w:p>
            <w:pPr>
              <w:spacing w:after="0"/>
              <w:jc w:val="left"/>
            </w:pPr>
            <w:r>
              <w:rPr>
                <w:sz w:val="16"/>
              </w:rPr>
              <w:t>Township</w:t>
            </w:r>
          </w:p>
        </w:tc>
        <w:tc>
          <w:tcPr>
            <w:tcW w:type="dxa" w:w="1551"/>
          </w:tcPr>
          <w:p>
            <w:pPr>
              <w:spacing w:after="0"/>
              <w:jc w:val="left"/>
            </w:pPr>
            <w:r>
              <w:rPr>
                <w:sz w:val="16"/>
              </w:rPr>
              <w:t>Plan 108781 approved 2023-01-26, pending adoption here; not yet eligible</w:t>
            </w:r>
          </w:p>
        </w:tc>
        <w:tc>
          <w:tcPr>
            <w:tcW w:type="dxa" w:w="1462"/>
          </w:tcPr>
          <w:p>
            <w:pPr>
              <w:spacing w:after="0"/>
              <w:jc w:val="left"/>
            </w:pPr>
            <w:r>
              <w:rPr>
                <w:sz w:val="16"/>
              </w:rPr>
              <w:t>Kent County (Ottawa County) (FEMA plan 108781), pending adoption here</w:t>
            </w:r>
          </w:p>
        </w:tc>
        <w:tc>
          <w:tcPr>
            <w:tcW w:type="dxa" w:w="2017"/>
          </w:tcPr>
          <w:p>
            <w:pPr>
              <w:spacing w:after="0"/>
              <w:jc w:val="left"/>
            </w:pPr>
            <w:r>
              <w:rPr>
                <w:sz w:val="16"/>
              </w:rPr>
              <w:t>2023-01-26 by FEMA; not yet adopted here</w:t>
            </w:r>
          </w:p>
        </w:tc>
        <w:tc>
          <w:tcPr>
            <w:tcW w:type="dxa" w:w="1462"/>
          </w:tcPr>
          <w:p>
            <w:pPr>
              <w:spacing w:after="0"/>
              <w:jc w:val="left"/>
            </w:pPr>
            <w:r>
              <w:rPr>
                <w:sz w:val="16"/>
              </w:rPr>
              <w:t>2028-01-25 once adopted</w:t>
            </w:r>
          </w:p>
        </w:tc>
        <w:tc>
          <w:tcPr>
            <w:tcW w:type="dxa" w:w="826"/>
          </w:tcPr>
          <w:p>
            <w:pPr>
              <w:spacing w:after="0"/>
              <w:jc w:val="right"/>
            </w:pPr>
          </w:p>
        </w:tc>
        <w:tc>
          <w:tcPr>
            <w:tcW w:type="dxa" w:w="2442"/>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411"/>
          </w:tcPr>
          <w:p>
            <w:pPr>
              <w:spacing w:after="0"/>
              <w:jc w:val="left"/>
            </w:pPr>
            <w:r>
              <w:rPr>
                <w:sz w:val="16"/>
              </w:rPr>
              <w:t>Spencer township</w:t>
            </w:r>
          </w:p>
        </w:tc>
        <w:tc>
          <w:tcPr>
            <w:tcW w:type="dxa" w:w="858"/>
          </w:tcPr>
          <w:p>
            <w:pPr>
              <w:spacing w:after="0"/>
              <w:jc w:val="left"/>
            </w:pPr>
            <w:r>
              <w:rPr>
                <w:sz w:val="16"/>
              </w:rPr>
              <w:t>Township</w:t>
            </w:r>
          </w:p>
        </w:tc>
        <w:tc>
          <w:tcPr>
            <w:tcW w:type="dxa" w:w="1551"/>
          </w:tcPr>
          <w:p>
            <w:pPr>
              <w:spacing w:after="0"/>
              <w:jc w:val="left"/>
            </w:pPr>
            <w:r>
              <w:rPr>
                <w:sz w:val="16"/>
              </w:rPr>
              <w:t>Plan 108781 approved 2023-01-26, pending adoption here; not yet eligible</w:t>
            </w:r>
          </w:p>
        </w:tc>
        <w:tc>
          <w:tcPr>
            <w:tcW w:type="dxa" w:w="1462"/>
          </w:tcPr>
          <w:p>
            <w:pPr>
              <w:spacing w:after="0"/>
              <w:jc w:val="left"/>
            </w:pPr>
            <w:r>
              <w:rPr>
                <w:sz w:val="16"/>
              </w:rPr>
              <w:t>Kent County (Ottawa County) (FEMA plan 108781), pending adoption here</w:t>
            </w:r>
          </w:p>
        </w:tc>
        <w:tc>
          <w:tcPr>
            <w:tcW w:type="dxa" w:w="2017"/>
          </w:tcPr>
          <w:p>
            <w:pPr>
              <w:spacing w:after="0"/>
              <w:jc w:val="left"/>
            </w:pPr>
            <w:r>
              <w:rPr>
                <w:sz w:val="16"/>
              </w:rPr>
              <w:t>2023-01-26 by FEMA; not yet adopted here</w:t>
            </w:r>
          </w:p>
        </w:tc>
        <w:tc>
          <w:tcPr>
            <w:tcW w:type="dxa" w:w="1462"/>
          </w:tcPr>
          <w:p>
            <w:pPr>
              <w:spacing w:after="0"/>
              <w:jc w:val="left"/>
            </w:pPr>
            <w:r>
              <w:rPr>
                <w:sz w:val="16"/>
              </w:rPr>
              <w:t>2028-01-25 once adopted</w:t>
            </w:r>
          </w:p>
        </w:tc>
        <w:tc>
          <w:tcPr>
            <w:tcW w:type="dxa" w:w="826"/>
          </w:tcPr>
          <w:p>
            <w:pPr>
              <w:spacing w:after="0"/>
              <w:jc w:val="right"/>
            </w:pPr>
          </w:p>
        </w:tc>
        <w:tc>
          <w:tcPr>
            <w:tcW w:type="dxa" w:w="2442"/>
          </w:tcPr>
          <w:p>
            <w:pPr>
              <w:spacing w:after="0"/>
              <w:jc w:val="left"/>
            </w:pPr>
            <w:r>
              <w:rPr>
                <w:sz w:val="16"/>
              </w:rPr>
              <w:t>FEMA tracker shows a plan approvable pending adoption</w:t>
            </w:r>
          </w:p>
        </w:tc>
        <w:tc>
          <w:tcPr>
            <w:tcW w:type="dxa" w:w="2083"/>
          </w:tcPr>
          <w:p>
            <w:pPr>
              <w:spacing w:after="0"/>
              <w:jc w:val="left"/>
            </w:pPr>
            <w:r>
              <w:rPr>
                <w:sz w:val="16"/>
              </w:rPr>
              <w:t>Not yet eligible: adopt the approved plan.</w:t>
            </w:r>
          </w:p>
        </w:tc>
      </w:tr>
      <w:tr>
        <w:trPr>
          <w:cantSplit/>
        </w:trPr>
        <w:tc>
          <w:tcPr>
            <w:tcW w:type="dxa" w:w="1411"/>
          </w:tcPr>
          <w:p>
            <w:pPr>
              <w:spacing w:after="0"/>
              <w:jc w:val="left"/>
            </w:pPr>
            <w:r>
              <w:rPr>
                <w:sz w:val="16"/>
              </w:rPr>
              <w:t>Tyrone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2023-05-18</w:t>
            </w:r>
          </w:p>
        </w:tc>
      </w:tr>
      <w:tr>
        <w:trPr>
          <w:cantSplit/>
        </w:trPr>
        <w:tc>
          <w:tcPr>
            <w:tcW w:type="dxa" w:w="1411"/>
          </w:tcPr>
          <w:p>
            <w:pPr>
              <w:spacing w:after="0"/>
              <w:jc w:val="left"/>
            </w:pPr>
            <w:r>
              <w:rPr>
                <w:sz w:val="16"/>
              </w:rPr>
              <w:t>Vergennes township</w:t>
            </w:r>
          </w:p>
        </w:tc>
        <w:tc>
          <w:tcPr>
            <w:tcW w:type="dxa" w:w="858"/>
          </w:tcPr>
          <w:p>
            <w:pPr>
              <w:spacing w:after="0"/>
              <w:jc w:val="left"/>
            </w:pPr>
            <w:r>
              <w:rPr>
                <w:sz w:val="16"/>
              </w:rPr>
              <w:t>Township</w:t>
            </w:r>
          </w:p>
        </w:tc>
        <w:tc>
          <w:tcPr>
            <w:tcW w:type="dxa" w:w="1551"/>
          </w:tcPr>
          <w:p>
            <w:pPr>
              <w:spacing w:after="0"/>
              <w:jc w:val="left"/>
            </w:pPr>
            <w:r>
              <w:rPr>
                <w:sz w:val="16"/>
              </w:rPr>
              <w:t>Approved, expires 2028-01-25</w:t>
            </w:r>
          </w:p>
        </w:tc>
        <w:tc>
          <w:tcPr>
            <w:tcW w:type="dxa" w:w="1462"/>
          </w:tcPr>
          <w:p>
            <w:pPr>
              <w:spacing w:after="0"/>
              <w:jc w:val="left"/>
            </w:pPr>
            <w:r>
              <w:rPr>
                <w:sz w:val="16"/>
              </w:rPr>
              <w:t>Kent County (Ottawa County) (FEMA plan 108781)</w:t>
            </w:r>
          </w:p>
        </w:tc>
        <w:tc>
          <w:tcPr>
            <w:tcW w:type="dxa" w:w="2017"/>
          </w:tcPr>
          <w:p>
            <w:pPr>
              <w:spacing w:after="0"/>
              <w:jc w:val="left"/>
            </w:pPr>
            <w:r>
              <w:rPr>
                <w:sz w:val="16"/>
              </w:rPr>
              <w:t>2023-01-26</w:t>
            </w:r>
          </w:p>
        </w:tc>
        <w:tc>
          <w:tcPr>
            <w:tcW w:type="dxa" w:w="1462"/>
          </w:tcPr>
          <w:p>
            <w:pPr>
              <w:spacing w:after="0"/>
              <w:jc w:val="left"/>
            </w:pPr>
            <w:r>
              <w:rPr>
                <w:sz w:val="16"/>
              </w:rPr>
              <w:t>2028-01-25</w:t>
            </w:r>
          </w:p>
        </w:tc>
        <w:tc>
          <w:tcPr>
            <w:tcW w:type="dxa" w:w="826"/>
          </w:tcPr>
          <w:p>
            <w:pPr>
              <w:spacing w:after="0"/>
              <w:jc w:val="right"/>
            </w:pPr>
            <w:r>
              <w:rPr>
                <w:sz w:val="16"/>
              </w:rPr>
              <w:t>484</w:t>
            </w:r>
          </w:p>
        </w:tc>
        <w:tc>
          <w:tcPr>
            <w:tcW w:type="dxa" w:w="2442"/>
          </w:tcPr>
          <w:p>
            <w:pPr>
              <w:spacing w:after="0"/>
              <w:jc w:val="left"/>
            </w:pPr>
          </w:p>
        </w:tc>
        <w:tc>
          <w:tcPr>
            <w:tcW w:type="dxa" w:w="2083"/>
          </w:tcPr>
          <w:p>
            <w:pPr>
              <w:spacing w:after="0"/>
              <w:jc w:val="left"/>
            </w:pPr>
            <w:r>
              <w:rPr>
                <w:sz w:val="16"/>
              </w:rPr>
              <w:t>member approved 2023-06-01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$88,995,237</w:t>
            </w:r>
          </w:p>
        </w:tc>
        <w:tc>
          <w:tcPr>
            <w:tcW w:type="dxa" w:w="1126"/>
          </w:tcPr>
          <w:p>
            <w:pPr>
              <w:spacing w:after="0"/>
              <w:jc w:val="right"/>
            </w:pPr>
            <w:r>
              <w:rPr>
                <w:sz w:val="16"/>
              </w:rPr>
              <w:t>$32,665</w:t>
            </w:r>
          </w:p>
        </w:tc>
        <w:tc>
          <w:tcPr>
            <w:tcW w:type="dxa" w:w="1284"/>
          </w:tcPr>
          <w:p>
            <w:pPr>
              <w:spacing w:after="0"/>
              <w:jc w:val="right"/>
            </w:pPr>
            <w:r>
              <w:rPr>
                <w:sz w:val="16"/>
              </w:rPr>
              <w:t>$23,658</w:t>
            </w:r>
          </w:p>
        </w:tc>
        <w:tc>
          <w:tcPr>
            <w:tcW w:type="dxa" w:w="1160"/>
          </w:tcPr>
          <w:p>
            <w:pPr>
              <w:spacing w:after="0"/>
              <w:jc w:val="right"/>
            </w:pPr>
            <w:r>
              <w:rPr>
                <w:sz w:val="16"/>
              </w:rPr>
              <w:t>$89,051,560</w:t>
            </w:r>
          </w:p>
        </w:tc>
        <w:tc>
          <w:tcPr>
            <w:tcW w:type="dxa" w:w="1168"/>
          </w:tcPr>
          <w:p>
            <w:pPr>
              <w:spacing w:after="0"/>
              <w:jc w:val="right"/>
            </w:pPr>
            <w:r>
              <w:rPr>
                <w:sz w:val="16"/>
              </w:rPr>
              <w:t>29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$14,091,032</w:t>
            </w:r>
          </w:p>
        </w:tc>
        <w:tc>
          <w:tcPr>
            <w:tcW w:type="dxa" w:w="1126"/>
          </w:tcPr>
          <w:p>
            <w:pPr>
              <w:spacing w:after="0"/>
              <w:jc w:val="right"/>
            </w:pPr>
            <w:r>
              <w:rPr>
                <w:sz w:val="16"/>
              </w:rPr>
              <w:t>$6,408</w:t>
            </w:r>
          </w:p>
        </w:tc>
        <w:tc>
          <w:tcPr>
            <w:tcW w:type="dxa" w:w="1284"/>
          </w:tcPr>
          <w:p>
            <w:pPr>
              <w:spacing w:after="0"/>
              <w:jc w:val="right"/>
            </w:pPr>
            <w:r>
              <w:rPr>
                <w:sz w:val="16"/>
              </w:rPr>
              <w:t>$13,788,946</w:t>
            </w:r>
          </w:p>
        </w:tc>
        <w:tc>
          <w:tcPr>
            <w:tcW w:type="dxa" w:w="1160"/>
          </w:tcPr>
          <w:p>
            <w:pPr>
              <w:spacing w:after="0"/>
              <w:jc w:val="right"/>
            </w:pPr>
            <w:r>
              <w:rPr>
                <w:sz w:val="16"/>
              </w:rPr>
              <w:t>$27,886,387</w:t>
            </w:r>
          </w:p>
        </w:tc>
        <w:tc>
          <w:tcPr>
            <w:tcW w:type="dxa" w:w="1168"/>
          </w:tcPr>
          <w:p>
            <w:pPr>
              <w:spacing w:after="0"/>
              <w:jc w:val="right"/>
            </w:pPr>
            <w:r>
              <w:rPr>
                <w:sz w:val="16"/>
              </w:rPr>
              <w:t>22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Strong Wind</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$3,933,012</w:t>
            </w:r>
          </w:p>
        </w:tc>
        <w:tc>
          <w:tcPr>
            <w:tcW w:type="dxa" w:w="1126"/>
          </w:tcPr>
          <w:p>
            <w:pPr>
              <w:spacing w:after="0"/>
              <w:jc w:val="right"/>
            </w:pPr>
            <w:r>
              <w:rPr>
                <w:sz w:val="16"/>
              </w:rPr>
              <w:t>$1,063,261</w:t>
            </w:r>
          </w:p>
        </w:tc>
        <w:tc>
          <w:tcPr>
            <w:tcW w:type="dxa" w:w="1284"/>
          </w:tcPr>
          <w:p>
            <w:pPr>
              <w:spacing w:after="0"/>
              <w:jc w:val="right"/>
            </w:pPr>
            <w:r>
              <w:rPr>
                <w:sz w:val="16"/>
              </w:rPr>
              <w:t>$4,940,024</w:t>
            </w:r>
          </w:p>
        </w:tc>
        <w:tc>
          <w:tcPr>
            <w:tcW w:type="dxa" w:w="1160"/>
          </w:tcPr>
          <w:p>
            <w:pPr>
              <w:spacing w:after="0"/>
              <w:jc w:val="right"/>
            </w:pPr>
            <w:r>
              <w:rPr>
                <w:sz w:val="16"/>
              </w:rPr>
              <w:t>$9,936,296</w:t>
            </w:r>
          </w:p>
        </w:tc>
        <w:tc>
          <w:tcPr>
            <w:tcW w:type="dxa" w:w="1168"/>
          </w:tcPr>
          <w:p>
            <w:pPr>
              <w:spacing w:after="0"/>
              <w:jc w:val="right"/>
            </w:pPr>
            <w:r>
              <w:rPr>
                <w:sz w:val="16"/>
              </w:rPr>
              <w:t>207</w:t>
            </w:r>
          </w:p>
        </w:tc>
        <w:tc>
          <w:tcPr>
            <w:tcW w:type="dxa" w:w="2095"/>
          </w:tcPr>
          <w:p>
            <w:pPr>
              <w:spacing w:after="0"/>
              <w:jc w:val="left"/>
            </w:pPr>
          </w:p>
        </w:tc>
        <w:tc>
          <w:tcPr>
            <w:tcW w:type="dxa" w:w="2017"/>
          </w:tcPr>
          <w:p>
            <w:pPr>
              <w:spacing w:after="0"/>
              <w:jc w:val="left"/>
            </w:pPr>
            <w:r>
              <w:rPr>
                <w:sz w:val="16"/>
              </w:rPr>
              <w:t>Includes 17 High Wind records and 2 Strong Wind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$240</w:t>
            </w:r>
          </w:p>
        </w:tc>
        <w:tc>
          <w:tcPr>
            <w:tcW w:type="dxa" w:w="1126"/>
          </w:tcPr>
          <w:p>
            <w:pPr>
              <w:spacing w:after="0"/>
              <w:jc w:val="right"/>
            </w:pPr>
            <w:r>
              <w:rPr>
                <w:sz w:val="16"/>
              </w:rPr>
              <w:t>$140,189</w:t>
            </w:r>
          </w:p>
        </w:tc>
        <w:tc>
          <w:tcPr>
            <w:tcW w:type="dxa" w:w="1284"/>
          </w:tcPr>
          <w:p>
            <w:pPr>
              <w:spacing w:after="0"/>
              <w:jc w:val="right"/>
            </w:pPr>
            <w:r>
              <w:rPr>
                <w:sz w:val="16"/>
              </w:rPr>
              <w:t>$8,023,142</w:t>
            </w:r>
          </w:p>
        </w:tc>
        <w:tc>
          <w:tcPr>
            <w:tcW w:type="dxa" w:w="1160"/>
          </w:tcPr>
          <w:p>
            <w:pPr>
              <w:spacing w:after="0"/>
              <w:jc w:val="right"/>
            </w:pPr>
            <w:r>
              <w:rPr>
                <w:sz w:val="16"/>
              </w:rPr>
              <w:t>$8,163,571</w:t>
            </w:r>
          </w:p>
        </w:tc>
        <w:tc>
          <w:tcPr>
            <w:tcW w:type="dxa" w:w="1168"/>
          </w:tcPr>
          <w:p>
            <w:pPr>
              <w:spacing w:after="0"/>
              <w:jc w:val="right"/>
            </w:pPr>
            <w:r>
              <w:rPr>
                <w:sz w:val="16"/>
              </w:rPr>
              <w:t>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$190</w:t>
            </w:r>
          </w:p>
        </w:tc>
        <w:tc>
          <w:tcPr>
            <w:tcW w:type="dxa" w:w="1126"/>
          </w:tcPr>
          <w:p>
            <w:pPr>
              <w:spacing w:after="0"/>
              <w:jc w:val="right"/>
            </w:pPr>
            <w:r>
              <w:rPr>
                <w:sz w:val="16"/>
              </w:rPr>
              <w:t>$3</w:t>
            </w:r>
          </w:p>
        </w:tc>
        <w:tc>
          <w:tcPr>
            <w:tcW w:type="dxa" w:w="1284"/>
          </w:tcPr>
          <w:p>
            <w:pPr>
              <w:spacing w:after="0"/>
              <w:jc w:val="right"/>
            </w:pPr>
            <w:r>
              <w:rPr>
                <w:sz w:val="16"/>
              </w:rPr>
              <w:t>$7,581,222</w:t>
            </w:r>
          </w:p>
        </w:tc>
        <w:tc>
          <w:tcPr>
            <w:tcW w:type="dxa" w:w="1160"/>
          </w:tcPr>
          <w:p>
            <w:pPr>
              <w:spacing w:after="0"/>
              <w:jc w:val="right"/>
            </w:pPr>
            <w:r>
              <w:rPr>
                <w:sz w:val="16"/>
              </w:rPr>
              <w:t>$7,581,415</w:t>
            </w:r>
          </w:p>
        </w:tc>
        <w:tc>
          <w:tcPr>
            <w:tcW w:type="dxa" w:w="1168"/>
          </w:tcPr>
          <w:p>
            <w:pPr>
              <w:spacing w:after="0"/>
              <w:jc w:val="right"/>
            </w:pPr>
            <w:r>
              <w:rPr>
                <w:sz w:val="16"/>
              </w:rPr>
              <w:t>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$933,740</w:t>
            </w:r>
          </w:p>
        </w:tc>
        <w:tc>
          <w:tcPr>
            <w:tcW w:type="dxa" w:w="1126"/>
          </w:tcPr>
          <w:p>
            <w:pPr>
              <w:spacing w:after="0"/>
              <w:jc w:val="right"/>
            </w:pPr>
          </w:p>
        </w:tc>
        <w:tc>
          <w:tcPr>
            <w:tcW w:type="dxa" w:w="1284"/>
          </w:tcPr>
          <w:p>
            <w:pPr>
              <w:spacing w:after="0"/>
              <w:jc w:val="right"/>
            </w:pPr>
            <w:r>
              <w:rPr>
                <w:sz w:val="16"/>
              </w:rPr>
              <w:t>$314,960</w:t>
            </w:r>
          </w:p>
        </w:tc>
        <w:tc>
          <w:tcPr>
            <w:tcW w:type="dxa" w:w="1160"/>
          </w:tcPr>
          <w:p>
            <w:pPr>
              <w:spacing w:after="0"/>
              <w:jc w:val="right"/>
            </w:pPr>
            <w:r>
              <w:rPr>
                <w:sz w:val="16"/>
              </w:rPr>
              <w:t>$1,248,700</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Winter Weather</w:t>
            </w:r>
          </w:p>
        </w:tc>
        <w:tc>
          <w:tcPr>
            <w:tcW w:type="dxa" w:w="1209"/>
          </w:tcPr>
          <w:p>
            <w:pPr>
              <w:spacing w:after="0"/>
              <w:jc w:val="left"/>
            </w:pPr>
            <w:r>
              <w:rPr>
                <w:sz w:val="16"/>
              </w:rPr>
              <w:t>Relatively High</w:t>
            </w:r>
          </w:p>
        </w:tc>
        <w:tc>
          <w:tcPr>
            <w:tcW w:type="dxa" w:w="1209"/>
          </w:tcPr>
          <w:p>
            <w:pPr>
              <w:spacing w:after="0"/>
              <w:jc w:val="left"/>
            </w:pPr>
            <w:r>
              <w:rPr>
                <w:sz w:val="16"/>
              </w:rPr>
              <w:t>Very High</w:t>
            </w:r>
          </w:p>
        </w:tc>
        <w:tc>
          <w:tcPr>
            <w:tcW w:type="dxa" w:w="1126"/>
          </w:tcPr>
          <w:p>
            <w:pPr>
              <w:spacing w:after="0"/>
              <w:jc w:val="right"/>
            </w:pPr>
            <w:r>
              <w:rPr>
                <w:sz w:val="16"/>
              </w:rPr>
              <w:t>$267,350</w:t>
            </w:r>
          </w:p>
        </w:tc>
        <w:tc>
          <w:tcPr>
            <w:tcW w:type="dxa" w:w="1126"/>
          </w:tcPr>
          <w:p>
            <w:pPr>
              <w:spacing w:after="0"/>
              <w:jc w:val="right"/>
            </w:pPr>
            <w:r>
              <w:rPr>
                <w:sz w:val="16"/>
              </w:rPr>
              <w:t>$2,736</w:t>
            </w:r>
          </w:p>
        </w:tc>
        <w:tc>
          <w:tcPr>
            <w:tcW w:type="dxa" w:w="1284"/>
          </w:tcPr>
          <w:p>
            <w:pPr>
              <w:spacing w:after="0"/>
              <w:jc w:val="right"/>
            </w:pPr>
            <w:r>
              <w:rPr>
                <w:sz w:val="16"/>
              </w:rPr>
              <w:t>$679,724</w:t>
            </w:r>
          </w:p>
        </w:tc>
        <w:tc>
          <w:tcPr>
            <w:tcW w:type="dxa" w:w="1160"/>
          </w:tcPr>
          <w:p>
            <w:pPr>
              <w:spacing w:after="0"/>
              <w:jc w:val="right"/>
            </w:pPr>
            <w:r>
              <w:rPr>
                <w:sz w:val="16"/>
              </w:rPr>
              <w:t>$949,810</w:t>
            </w:r>
          </w:p>
        </w:tc>
        <w:tc>
          <w:tcPr>
            <w:tcW w:type="dxa" w:w="1168"/>
          </w:tcPr>
          <w:p>
            <w:pPr>
              <w:spacing w:after="0"/>
              <w:jc w:val="right"/>
            </w:pPr>
            <w:r>
              <w:rPr>
                <w:sz w:val="16"/>
              </w:rPr>
              <w:t>109</w:t>
            </w:r>
          </w:p>
        </w:tc>
        <w:tc>
          <w:tcPr>
            <w:tcW w:type="dxa" w:w="2095"/>
          </w:tcPr>
          <w:p>
            <w:pPr>
              <w:spacing w:after="0"/>
              <w:jc w:val="left"/>
            </w:pPr>
          </w:p>
        </w:tc>
        <w:tc>
          <w:tcPr>
            <w:tcW w:type="dxa" w:w="2017"/>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$762,932</w:t>
            </w:r>
          </w:p>
        </w:tc>
        <w:tc>
          <w:tcPr>
            <w:tcW w:type="dxa" w:w="1126"/>
          </w:tcPr>
          <w:p>
            <w:pPr>
              <w:spacing w:after="0"/>
              <w:jc w:val="right"/>
            </w:pPr>
            <w:r>
              <w:rPr>
                <w:sz w:val="16"/>
              </w:rPr>
              <w:t>$26,436</w:t>
            </w:r>
          </w:p>
        </w:tc>
        <w:tc>
          <w:tcPr>
            <w:tcW w:type="dxa" w:w="1284"/>
          </w:tcPr>
          <w:p>
            <w:pPr>
              <w:spacing w:after="0"/>
              <w:jc w:val="right"/>
            </w:pPr>
            <w:r>
              <w:rPr>
                <w:sz w:val="16"/>
              </w:rPr>
              <w:t>$13,761</w:t>
            </w:r>
          </w:p>
        </w:tc>
        <w:tc>
          <w:tcPr>
            <w:tcW w:type="dxa" w:w="1160"/>
          </w:tcPr>
          <w:p>
            <w:pPr>
              <w:spacing w:after="0"/>
              <w:jc w:val="right"/>
            </w:pPr>
            <w:r>
              <w:rPr>
                <w:sz w:val="16"/>
              </w:rPr>
              <w:t>$803,128</w:t>
            </w:r>
          </w:p>
        </w:tc>
        <w:tc>
          <w:tcPr>
            <w:tcW w:type="dxa" w:w="1168"/>
          </w:tcPr>
          <w:p>
            <w:pPr>
              <w:spacing w:after="0"/>
              <w:jc w:val="right"/>
            </w:pPr>
            <w:r>
              <w:rPr>
                <w:sz w:val="16"/>
              </w:rPr>
              <w:t>92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$517,090</w:t>
            </w:r>
          </w:p>
        </w:tc>
        <w:tc>
          <w:tcPr>
            <w:tcW w:type="dxa" w:w="1126"/>
          </w:tcPr>
          <w:p>
            <w:pPr>
              <w:spacing w:after="0"/>
              <w:jc w:val="right"/>
            </w:pPr>
          </w:p>
        </w:tc>
        <w:tc>
          <w:tcPr>
            <w:tcW w:type="dxa" w:w="1284"/>
          </w:tcPr>
          <w:p>
            <w:pPr>
              <w:spacing w:after="0"/>
              <w:jc w:val="right"/>
            </w:pPr>
            <w:r>
              <w:rPr>
                <w:sz w:val="16"/>
              </w:rPr>
              <w:t>$157,695</w:t>
            </w:r>
          </w:p>
        </w:tc>
        <w:tc>
          <w:tcPr>
            <w:tcW w:type="dxa" w:w="1160"/>
          </w:tcPr>
          <w:p>
            <w:pPr>
              <w:spacing w:after="0"/>
              <w:jc w:val="right"/>
            </w:pPr>
            <w:r>
              <w:rPr>
                <w:sz w:val="16"/>
              </w:rPr>
              <w:t>$674,785</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$63,629</w:t>
            </w:r>
          </w:p>
        </w:tc>
        <w:tc>
          <w:tcPr>
            <w:tcW w:type="dxa" w:w="1126"/>
          </w:tcPr>
          <w:p>
            <w:pPr>
              <w:spacing w:after="0"/>
              <w:jc w:val="right"/>
            </w:pPr>
          </w:p>
        </w:tc>
        <w:tc>
          <w:tcPr>
            <w:tcW w:type="dxa" w:w="1284"/>
          </w:tcPr>
          <w:p>
            <w:pPr>
              <w:spacing w:after="0"/>
              <w:jc w:val="right"/>
            </w:pPr>
            <w:r>
              <w:rPr>
                <w:sz w:val="16"/>
              </w:rPr>
              <w:t>$601,769</w:t>
            </w:r>
          </w:p>
        </w:tc>
        <w:tc>
          <w:tcPr>
            <w:tcW w:type="dxa" w:w="1160"/>
          </w:tcPr>
          <w:p>
            <w:pPr>
              <w:spacing w:after="0"/>
              <w:jc w:val="right"/>
            </w:pPr>
            <w:r>
              <w:rPr>
                <w:sz w:val="16"/>
              </w:rPr>
              <w:t>$665,397</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$33,546</w:t>
            </w:r>
          </w:p>
        </w:tc>
        <w:tc>
          <w:tcPr>
            <w:tcW w:type="dxa" w:w="1126"/>
          </w:tcPr>
          <w:p>
            <w:pPr>
              <w:spacing w:after="0"/>
              <w:jc w:val="right"/>
            </w:pPr>
            <w:r>
              <w:rPr>
                <w:sz w:val="16"/>
              </w:rPr>
              <w:t>$15</w:t>
            </w:r>
          </w:p>
        </w:tc>
        <w:tc>
          <w:tcPr>
            <w:tcW w:type="dxa" w:w="1284"/>
          </w:tcPr>
          <w:p>
            <w:pPr>
              <w:spacing w:after="0"/>
              <w:jc w:val="right"/>
            </w:pPr>
            <w:r>
              <w:rPr>
                <w:sz w:val="16"/>
              </w:rPr>
              <w:t>$3,807</w:t>
            </w:r>
          </w:p>
        </w:tc>
        <w:tc>
          <w:tcPr>
            <w:tcW w:type="dxa" w:w="1160"/>
          </w:tcPr>
          <w:p>
            <w:pPr>
              <w:spacing w:after="0"/>
              <w:jc w:val="right"/>
            </w:pPr>
            <w:r>
              <w:rPr>
                <w:sz w:val="16"/>
              </w:rPr>
              <w:t>$37,368</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$10,350</w:t>
            </w:r>
          </w:p>
        </w:tc>
        <w:tc>
          <w:tcPr>
            <w:tcW w:type="dxa" w:w="1126"/>
          </w:tcPr>
          <w:p>
            <w:pPr>
              <w:spacing w:after="0"/>
              <w:jc w:val="right"/>
            </w:pPr>
          </w:p>
        </w:tc>
        <w:tc>
          <w:tcPr>
            <w:tcW w:type="dxa" w:w="1284"/>
          </w:tcPr>
          <w:p>
            <w:pPr>
              <w:spacing w:after="0"/>
              <w:jc w:val="right"/>
            </w:pPr>
            <w:r>
              <w:rPr>
                <w:sz w:val="16"/>
              </w:rPr>
              <w:t>$19,627</w:t>
            </w:r>
          </w:p>
        </w:tc>
        <w:tc>
          <w:tcPr>
            <w:tcW w:type="dxa" w:w="1160"/>
          </w:tcPr>
          <w:p>
            <w:pPr>
              <w:spacing w:after="0"/>
              <w:jc w:val="right"/>
            </w:pPr>
            <w:r>
              <w:rPr>
                <w:sz w:val="16"/>
              </w:rPr>
              <w:t>$29,977</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$15,461</w:t>
            </w:r>
          </w:p>
        </w:tc>
        <w:tc>
          <w:tcPr>
            <w:tcW w:type="dxa" w:w="1126"/>
          </w:tcPr>
          <w:p>
            <w:pPr>
              <w:spacing w:after="0"/>
              <w:jc w:val="right"/>
            </w:pPr>
            <w:r>
              <w:rPr>
                <w:sz w:val="16"/>
              </w:rPr>
              <w:t>$7,422</w:t>
            </w:r>
          </w:p>
        </w:tc>
        <w:tc>
          <w:tcPr>
            <w:tcW w:type="dxa" w:w="1284"/>
          </w:tcPr>
          <w:p>
            <w:pPr>
              <w:spacing w:after="0"/>
              <w:jc w:val="right"/>
            </w:pPr>
            <w:r>
              <w:rPr>
                <w:sz w:val="16"/>
              </w:rPr>
              <w:t>$20</w:t>
            </w:r>
          </w:p>
        </w:tc>
        <w:tc>
          <w:tcPr>
            <w:tcW w:type="dxa" w:w="1160"/>
          </w:tcPr>
          <w:p>
            <w:pPr>
              <w:spacing w:after="0"/>
              <w:jc w:val="right"/>
            </w:pPr>
            <w:r>
              <w:rPr>
                <w:sz w:val="16"/>
              </w:rPr>
              <w:t>$22,903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145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136 of 145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5"/>
        <w:gridCol w:w="1727"/>
        <w:gridCol w:w="1547"/>
        <w:gridCol w:w="1348"/>
        <w:gridCol w:w="1947"/>
        <w:gridCol w:w="1656"/>
        <w:gridCol w:w="1943"/>
        <w:gridCol w:w="2219"/>
      </w:tblGrid>
      <w:tr>
        <w:trPr>
          <w:cantSplit/>
          <w:tblHeader/>
        </w:trPr>
        <w:tc>
          <w:tcPr>
            <w:tcW w:type="dxa" w:w="1725"/>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years</w:t>
            </w:r>
          </w:p>
        </w:tc>
        <w:tc>
          <w:tcPr>
            <w:tcW w:type="dxa" w:w="1348"/>
            <w:shd w:val="clear" w:color="auto" w:fill="E8E8E8"/>
          </w:tcPr>
          <w:p>
            <w:pPr>
              <w:spacing w:after="0"/>
              <w:jc w:val="left"/>
            </w:pPr>
            <w:r>
              <w:rPr>
                <w:b/>
                <w:sz w:val="16"/>
              </w:rPr>
              <w:t>Observed range</w:t>
            </w:r>
          </w:p>
        </w:tc>
        <w:tc>
          <w:tcPr>
            <w:tcW w:type="dxa" w:w="1947"/>
            <w:shd w:val="clear" w:color="auto" w:fill="E8E8E8"/>
          </w:tcPr>
          <w:p>
            <w:pPr>
              <w:spacing w:after="0"/>
              <w:jc w:val="left"/>
            </w:pPr>
            <w:r>
              <w:rPr>
                <w:b/>
                <w:sz w:val="16"/>
              </w:rPr>
              <w:t>Worst recorded event</w:t>
            </w:r>
          </w:p>
        </w:tc>
        <w:tc>
          <w:tcPr>
            <w:tcW w:type="dxa" w:w="1656"/>
            <w:shd w:val="clear" w:color="auto" w:fill="E8E8E8"/>
          </w:tcPr>
          <w:p>
            <w:pPr>
              <w:spacing w:after="0"/>
              <w:jc w:val="left"/>
            </w:pPr>
            <w:r>
              <w:rPr>
                <w:b/>
                <w:sz w:val="16"/>
              </w:rPr>
              <w:t>Most damaging (when different)</w:t>
            </w:r>
          </w:p>
        </w:tc>
        <w:tc>
          <w:tcPr>
            <w:tcW w:type="dxa" w:w="1943"/>
            <w:shd w:val="clear" w:color="auto" w:fill="E8E8E8"/>
          </w:tcPr>
          <w:p>
            <w:pPr>
              <w:spacing w:after="0"/>
              <w:jc w:val="left"/>
            </w:pPr>
            <w:r>
              <w:rPr>
                <w:b/>
                <w:sz w:val="16"/>
              </w:rPr>
              <w:t>How it applies to members</w:t>
            </w:r>
          </w:p>
        </w:tc>
        <w:tc>
          <w:tcPr>
            <w:tcW w:type="dxa" w:w="2219"/>
            <w:shd w:val="clear" w:color="auto" w:fill="E8E8E8"/>
          </w:tcPr>
          <w:p>
            <w:pPr>
              <w:spacing w:after="0"/>
              <w:jc w:val="left"/>
            </w:pPr>
            <w:r>
              <w:rPr>
                <w:b/>
                <w:sz w:val="16"/>
              </w:rPr>
              <w:t>Note</w:t>
            </w:r>
          </w:p>
        </w:tc>
      </w:tr>
      <w:tr>
        <w:trPr>
          <w:cantSplit/>
        </w:trPr>
        <w:tc>
          <w:tcPr>
            <w:tcW w:type="dxa" w:w="1725"/>
          </w:tcPr>
          <w:p>
            <w:pPr>
              <w:spacing w:after="0"/>
              <w:jc w:val="left"/>
            </w:pPr>
            <w:r>
              <w:rPr>
                <w:sz w:val="16"/>
              </w:rPr>
              <w:t>Avalanche</w:t>
            </w:r>
          </w:p>
        </w:tc>
        <w:tc>
          <w:tcPr>
            <w:tcW w:type="dxa" w:w="1727"/>
          </w:tcPr>
          <w:p>
            <w:pPr>
              <w:spacing w:after="0"/>
              <w:jc w:val="left"/>
            </w:pPr>
            <w:r>
              <w:rPr>
                <w:sz w:val="16"/>
              </w:rPr>
              <w:t>none (count and damage)</w:t>
            </w:r>
          </w:p>
        </w:tc>
        <w:tc>
          <w:tcPr>
            <w:tcW w:type="dxa" w:w="1547"/>
          </w:tcPr>
          <w:p>
            <w:pPr>
              <w:spacing w:after="0"/>
              <w:jc w:val="right"/>
            </w:pPr>
            <w:r>
              <w:rPr>
                <w:sz w:val="16"/>
              </w:rPr>
              <w:t>0</w:t>
            </w:r>
          </w:p>
        </w:tc>
        <w:tc>
          <w:tcPr>
            <w:tcW w:type="dxa" w:w="1348"/>
          </w:tcPr>
          <w:p>
            <w:pPr>
              <w:spacing w:after="0"/>
              <w:jc w:val="left"/>
            </w:pPr>
          </w:p>
        </w:tc>
        <w:tc>
          <w:tcPr>
            <w:tcW w:type="dxa" w:w="1947"/>
          </w:tcPr>
          <w:p>
            <w:pPr>
              <w:spacing w:after="0"/>
              <w:jc w:val="left"/>
            </w:pPr>
          </w:p>
        </w:tc>
        <w:tc>
          <w:tcPr>
            <w:tcW w:type="dxa" w:w="1656"/>
          </w:tcPr>
          <w:p>
            <w:pPr>
              <w:spacing w:after="0"/>
              <w:jc w:val="left"/>
            </w:pPr>
          </w:p>
        </w:tc>
        <w:tc>
          <w:tcPr>
            <w:tcW w:type="dxa" w:w="1943"/>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47"/>
          </w:tcPr>
          <w:p>
            <w:pPr>
              <w:spacing w:after="0"/>
              <w:jc w:val="right"/>
            </w:pPr>
            <w:r>
              <w:rPr>
                <w:sz w:val="16"/>
              </w:rPr>
              <w:t>0</w:t>
            </w:r>
          </w:p>
        </w:tc>
        <w:tc>
          <w:tcPr>
            <w:tcW w:type="dxa" w:w="1348"/>
          </w:tcPr>
          <w:p>
            <w:pPr>
              <w:spacing w:after="0"/>
              <w:jc w:val="left"/>
            </w:pPr>
          </w:p>
        </w:tc>
        <w:tc>
          <w:tcPr>
            <w:tcW w:type="dxa" w:w="1947"/>
          </w:tcPr>
          <w:p>
            <w:pPr>
              <w:spacing w:after="0"/>
              <w:jc w:val="left"/>
            </w:pPr>
          </w:p>
        </w:tc>
        <w:tc>
          <w:tcPr>
            <w:tcW w:type="dxa" w:w="1656"/>
          </w:tcPr>
          <w:p>
            <w:pPr>
              <w:spacing w:after="0"/>
              <w:jc w:val="left"/>
            </w:pPr>
          </w:p>
        </w:tc>
        <w:tc>
          <w:tcPr>
            <w:tcW w:type="dxa" w:w="1943"/>
          </w:tcPr>
          <w:p>
            <w:pPr>
              <w:spacing w:after="0"/>
              <w:jc w:val="left"/>
            </w:pPr>
          </w:p>
        </w:tc>
        <w:tc>
          <w:tcPr>
            <w:tcW w:type="dxa" w:w="2219"/>
          </w:tcPr>
          <w:p>
            <w:pPr>
              <w:spacing w:after="0"/>
              <w:jc w:val="left"/>
            </w:pPr>
            <w:r>
              <w:rPr>
                <w:sz w:val="16"/>
              </w:rPr>
              <w:t>Flood depth: see the FEMA Flood Insurance Rate Map.</w:t>
            </w:r>
          </w:p>
        </w:tc>
      </w:tr>
      <w:tr>
        <w:trPr>
          <w:cantSplit/>
        </w:trPr>
        <w:tc>
          <w:tcPr>
            <w:tcW w:type="dxa" w:w="1725"/>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47"/>
          </w:tcPr>
          <w:p>
            <w:pPr>
              <w:spacing w:after="0"/>
              <w:jc w:val="right"/>
            </w:pPr>
            <w:r>
              <w:rPr>
                <w:sz w:val="16"/>
              </w:rPr>
              <w:t>1, 1996 to 1996 (1 zone-level)</w:t>
            </w:r>
          </w:p>
        </w:tc>
        <w:tc>
          <w:tcPr>
            <w:tcW w:type="dxa" w:w="1348"/>
          </w:tcPr>
          <w:p>
            <w:pPr>
              <w:spacing w:after="0"/>
              <w:jc w:val="left"/>
            </w:pPr>
            <w:r>
              <w:rPr>
                <w:sz w:val="16"/>
              </w:rPr>
              <w:t>5 days; 1 with a recorded value</w:t>
            </w:r>
          </w:p>
        </w:tc>
        <w:tc>
          <w:tcPr>
            <w:tcW w:type="dxa" w:w="1947"/>
          </w:tcPr>
          <w:p>
            <w:pPr>
              <w:spacing w:after="0"/>
              <w:jc w:val="left"/>
            </w:pPr>
            <w:r>
              <w:rPr>
                <w:sz w:val="16"/>
              </w:rPr>
              <w:t>5 consecutive days, 1996-02-01 to 1996-02-05, zone-level</w:t>
            </w:r>
          </w:p>
        </w:tc>
        <w:tc>
          <w:tcPr>
            <w:tcW w:type="dxa" w:w="1656"/>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Wind chill: in event narratives only; local data required.</w:t>
            </w:r>
          </w:p>
        </w:tc>
      </w:tr>
      <w:tr>
        <w:trPr>
          <w:cantSplit/>
        </w:trPr>
        <w:tc>
          <w:tcPr>
            <w:tcW w:type="dxa" w:w="1725"/>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47"/>
          </w:tcPr>
          <w:p>
            <w:pPr>
              <w:spacing w:after="0"/>
              <w:jc w:val="right"/>
            </w:pPr>
            <w:r>
              <w:rPr>
                <w:sz w:val="16"/>
              </w:rPr>
              <w:t>0</w:t>
            </w:r>
          </w:p>
        </w:tc>
        <w:tc>
          <w:tcPr>
            <w:tcW w:type="dxa" w:w="1348"/>
          </w:tcPr>
          <w:p>
            <w:pPr>
              <w:spacing w:after="0"/>
              <w:jc w:val="left"/>
            </w:pPr>
          </w:p>
        </w:tc>
        <w:tc>
          <w:tcPr>
            <w:tcW w:type="dxa" w:w="1947"/>
          </w:tcPr>
          <w:p>
            <w:pPr>
              <w:spacing w:after="0"/>
              <w:jc w:val="left"/>
            </w:pPr>
          </w:p>
        </w:tc>
        <w:tc>
          <w:tcPr>
            <w:tcW w:type="dxa" w:w="1656"/>
          </w:tcPr>
          <w:p>
            <w:pPr>
              <w:spacing w:after="0"/>
              <w:jc w:val="left"/>
            </w:pPr>
          </w:p>
        </w:tc>
        <w:tc>
          <w:tcPr>
            <w:tcW w:type="dxa" w:w="1943"/>
          </w:tcPr>
          <w:p>
            <w:pPr>
              <w:spacing w:after="0"/>
              <w:jc w:val="left"/>
            </w:pPr>
          </w:p>
        </w:tc>
        <w:tc>
          <w:tcPr>
            <w:tcW w:type="dxa" w:w="2219"/>
          </w:tcPr>
          <w:p>
            <w:pPr>
              <w:spacing w:after="0"/>
              <w:jc w:val="left"/>
            </w:pPr>
            <w:r>
              <w:rPr>
                <w:sz w:val="16"/>
              </w:rPr>
              <w:t>Temperature: in event narratives only; local data required.</w:t>
            </w:r>
          </w:p>
        </w:tc>
      </w:tr>
      <w:tr>
        <w:trPr>
          <w:cantSplit/>
        </w:trPr>
        <w:tc>
          <w:tcPr>
            <w:tcW w:type="dxa" w:w="1725"/>
          </w:tcPr>
          <w:p>
            <w:pPr>
              <w:spacing w:after="0"/>
              <w:jc w:val="left"/>
            </w:pPr>
            <w:r>
              <w:rPr>
                <w:sz w:val="16"/>
              </w:rPr>
              <w:t>Drought</w:t>
            </w:r>
          </w:p>
        </w:tc>
        <w:tc>
          <w:tcPr>
            <w:tcW w:type="dxa" w:w="1727"/>
          </w:tcPr>
          <w:p>
            <w:pPr>
              <w:spacing w:after="0"/>
              <w:jc w:val="left"/>
            </w:pPr>
            <w:r>
              <w:rPr>
                <w:sz w:val="16"/>
              </w:rPr>
              <w:t>US Drought Monitor D-scale</w:t>
            </w:r>
          </w:p>
        </w:tc>
        <w:tc>
          <w:tcPr>
            <w:tcW w:type="dxa" w:w="1547"/>
          </w:tcPr>
          <w:p>
            <w:pPr>
              <w:spacing w:after="0"/>
              <w:jc w:val="right"/>
            </w:pPr>
            <w:r>
              <w:rPr>
                <w:sz w:val="16"/>
              </w:rPr>
              <w:t>0</w:t>
            </w:r>
          </w:p>
        </w:tc>
        <w:tc>
          <w:tcPr>
            <w:tcW w:type="dxa" w:w="1348"/>
          </w:tcPr>
          <w:p>
            <w:pPr>
              <w:spacing w:after="0"/>
              <w:jc w:val="left"/>
            </w:pPr>
          </w:p>
        </w:tc>
        <w:tc>
          <w:tcPr>
            <w:tcW w:type="dxa" w:w="1947"/>
          </w:tcPr>
          <w:p>
            <w:pPr>
              <w:spacing w:after="0"/>
              <w:jc w:val="left"/>
            </w:pPr>
          </w:p>
        </w:tc>
        <w:tc>
          <w:tcPr>
            <w:tcW w:type="dxa" w:w="1656"/>
          </w:tcPr>
          <w:p>
            <w:pPr>
              <w:spacing w:after="0"/>
              <w:jc w:val="left"/>
            </w:pPr>
          </w:p>
        </w:tc>
        <w:tc>
          <w:tcPr>
            <w:tcW w:type="dxa" w:w="1943"/>
          </w:tcPr>
          <w:p>
            <w:pPr>
              <w:spacing w:after="0"/>
              <w:jc w:val="left"/>
            </w:pPr>
          </w:p>
        </w:tc>
        <w:tc>
          <w:tcPr>
            <w:tcW w:type="dxa" w:w="22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5"/>
          </w:tcPr>
          <w:p>
            <w:pPr>
              <w:spacing w:after="0"/>
              <w:jc w:val="left"/>
            </w:pPr>
            <w:r>
              <w:rPr>
                <w:sz w:val="16"/>
              </w:rPr>
              <w:t>Earthquake</w:t>
            </w:r>
          </w:p>
        </w:tc>
        <w:tc>
          <w:tcPr>
            <w:tcW w:type="dxa" w:w="1727"/>
          </w:tcPr>
          <w:p>
            <w:pPr>
              <w:spacing w:after="0"/>
              <w:jc w:val="left"/>
            </w:pPr>
            <w:r>
              <w:rPr>
                <w:sz w:val="16"/>
              </w:rPr>
              <w:t>Modified Mercalli (local data)</w:t>
            </w:r>
          </w:p>
        </w:tc>
        <w:tc>
          <w:tcPr>
            <w:tcW w:type="dxa" w:w="1547"/>
          </w:tcPr>
          <w:p>
            <w:pPr>
              <w:spacing w:after="0"/>
              <w:jc w:val="right"/>
            </w:pPr>
            <w:r>
              <w:rPr>
                <w:sz w:val="16"/>
              </w:rPr>
              <w:t>0</w:t>
            </w:r>
          </w:p>
        </w:tc>
        <w:tc>
          <w:tcPr>
            <w:tcW w:type="dxa" w:w="1348"/>
          </w:tcPr>
          <w:p>
            <w:pPr>
              <w:spacing w:after="0"/>
              <w:jc w:val="left"/>
            </w:pPr>
          </w:p>
        </w:tc>
        <w:tc>
          <w:tcPr>
            <w:tcW w:type="dxa" w:w="1947"/>
          </w:tcPr>
          <w:p>
            <w:pPr>
              <w:spacing w:after="0"/>
              <w:jc w:val="left"/>
            </w:pPr>
          </w:p>
        </w:tc>
        <w:tc>
          <w:tcPr>
            <w:tcW w:type="dxa" w:w="1656"/>
          </w:tcPr>
          <w:p>
            <w:pPr>
              <w:spacing w:after="0"/>
              <w:jc w:val="left"/>
            </w:pPr>
          </w:p>
        </w:tc>
        <w:tc>
          <w:tcPr>
            <w:tcW w:type="dxa" w:w="1943"/>
          </w:tcPr>
          <w:p>
            <w:pPr>
              <w:spacing w:after="0"/>
              <w:jc w:val="left"/>
            </w:pPr>
          </w:p>
        </w:tc>
        <w:tc>
          <w:tcPr>
            <w:tcW w:type="dxa" w:w="2219"/>
          </w:tcPr>
          <w:p>
            <w:pPr>
              <w:spacing w:after="0"/>
              <w:jc w:val="left"/>
            </w:pPr>
            <w:r>
              <w:rPr>
                <w:sz w:val="16"/>
              </w:rPr>
              <w:t>No Storm Events record; local data required (e.g., USGS).</w:t>
            </w:r>
          </w:p>
        </w:tc>
      </w:tr>
      <w:tr>
        <w:trPr>
          <w:cantSplit/>
        </w:trPr>
        <w:tc>
          <w:tcPr>
            <w:tcW w:type="dxa" w:w="1725"/>
          </w:tcPr>
          <w:p>
            <w:pPr>
              <w:spacing w:after="0"/>
              <w:jc w:val="left"/>
            </w:pPr>
            <w:r>
              <w:rPr>
                <w:sz w:val="16"/>
              </w:rPr>
              <w:t>Hail</w:t>
            </w:r>
          </w:p>
        </w:tc>
        <w:tc>
          <w:tcPr>
            <w:tcW w:type="dxa" w:w="1727"/>
          </w:tcPr>
          <w:p>
            <w:pPr>
              <w:spacing w:after="0"/>
              <w:jc w:val="left"/>
            </w:pPr>
            <w:r>
              <w:rPr>
                <w:sz w:val="16"/>
              </w:rPr>
              <w:t>hail size (inches)</w:t>
            </w:r>
          </w:p>
        </w:tc>
        <w:tc>
          <w:tcPr>
            <w:tcW w:type="dxa" w:w="1547"/>
          </w:tcPr>
          <w:p>
            <w:pPr>
              <w:spacing w:after="0"/>
              <w:jc w:val="right"/>
            </w:pPr>
            <w:r>
              <w:rPr>
                <w:sz w:val="16"/>
              </w:rPr>
              <w:t>142, 1956 to 2026</w:t>
            </w:r>
          </w:p>
        </w:tc>
        <w:tc>
          <w:tcPr>
            <w:tcW w:type="dxa" w:w="1348"/>
          </w:tcPr>
          <w:p>
            <w:pPr>
              <w:spacing w:after="0"/>
              <w:jc w:val="left"/>
            </w:pPr>
            <w:r>
              <w:rPr>
                <w:sz w:val="16"/>
              </w:rPr>
              <w:t>0.5 in to 4 in (median 1 in); 141 with a recorded value</w:t>
            </w:r>
          </w:p>
        </w:tc>
        <w:tc>
          <w:tcPr>
            <w:tcW w:type="dxa" w:w="1947"/>
          </w:tcPr>
          <w:p>
            <w:pPr>
              <w:spacing w:after="0"/>
              <w:jc w:val="left"/>
            </w:pPr>
            <w:r>
              <w:rPr>
                <w:sz w:val="16"/>
              </w:rPr>
              <w:t>4 in hail, 1993-08-01</w:t>
            </w:r>
          </w:p>
        </w:tc>
        <w:tc>
          <w:tcPr>
            <w:tcW w:type="dxa" w:w="1656"/>
          </w:tcPr>
          <w:p>
            <w:pPr>
              <w:spacing w:after="0"/>
              <w:jc w:val="left"/>
            </w:pPr>
            <w:r>
              <w:rPr>
                <w:sz w:val="16"/>
              </w:rPr>
              <w:t>Hail, 2011-04-26, $12,000,000 property; crops not reported (2011 dollars)</w:t>
            </w:r>
          </w:p>
        </w:tc>
        <w:tc>
          <w:tcPr>
            <w:tcW w:type="dxa" w:w="1943"/>
          </w:tcPr>
          <w:p>
            <w:pPr>
              <w:spacing w:after="0"/>
              <w:jc w:val="left"/>
            </w:pPr>
            <w:r>
              <w:rPr>
                <w:sz w:val="16"/>
              </w:rPr>
              <w:t>Event records naming member places: Grand Rapids charter township (16 records), Grand Rapids city (16 records), Grandville city (8 records), Kentwood city (6 records), Cascade charter township (5 records), Kent City village (5 records), Lowell charter township (5 records), Lowell city (5 records), Wyoming city (4 records), Ada township (3 records); and 10 more member places (see the XLSX file).</w:t>
            </w:r>
          </w:p>
        </w:tc>
        <w:tc>
          <w:tcPr>
            <w:tcW w:type="dxa" w:w="2219"/>
          </w:tcPr>
          <w:p>
            <w:pPr>
              <w:spacing w:after="0"/>
              <w:jc w:val="left"/>
            </w:pPr>
          </w:p>
        </w:tc>
      </w:tr>
      <w:tr>
        <w:trPr>
          <w:cantSplit/>
        </w:trPr>
        <w:tc>
          <w:tcPr>
            <w:tcW w:type="dxa" w:w="1725"/>
          </w:tcPr>
          <w:p>
            <w:pPr>
              <w:spacing w:after="0"/>
              <w:jc w:val="left"/>
            </w:pPr>
            <w:r>
              <w:rPr>
                <w:sz w:val="16"/>
              </w:rPr>
              <w:t>Excessive Heat, Heat</w:t>
            </w:r>
          </w:p>
        </w:tc>
        <w:tc>
          <w:tcPr>
            <w:tcW w:type="dxa" w:w="1727"/>
          </w:tcPr>
          <w:p>
            <w:pPr>
              <w:spacing w:after="0"/>
              <w:jc w:val="left"/>
            </w:pPr>
            <w:r>
              <w:rPr>
                <w:sz w:val="16"/>
              </w:rPr>
              <w:t>heat index (narratives)</w:t>
            </w:r>
          </w:p>
        </w:tc>
        <w:tc>
          <w:tcPr>
            <w:tcW w:type="dxa" w:w="1547"/>
          </w:tcPr>
          <w:p>
            <w:pPr>
              <w:spacing w:after="0"/>
              <w:jc w:val="right"/>
            </w:pPr>
            <w:r>
              <w:rPr>
                <w:sz w:val="16"/>
              </w:rPr>
              <w:t>1, 2018 to 2018 (1 zone-level)</w:t>
            </w:r>
          </w:p>
        </w:tc>
        <w:tc>
          <w:tcPr>
            <w:tcW w:type="dxa" w:w="1348"/>
          </w:tcPr>
          <w:p>
            <w:pPr>
              <w:spacing w:after="0"/>
              <w:jc w:val="left"/>
            </w:pPr>
            <w:r>
              <w:rPr>
                <w:sz w:val="16"/>
              </w:rPr>
              <w:t>1 day; 1 with a recorded value</w:t>
            </w:r>
          </w:p>
        </w:tc>
        <w:tc>
          <w:tcPr>
            <w:tcW w:type="dxa" w:w="1947"/>
          </w:tcPr>
          <w:p>
            <w:pPr>
              <w:spacing w:after="0"/>
              <w:jc w:val="left"/>
            </w:pPr>
            <w:r>
              <w:rPr>
                <w:sz w:val="16"/>
              </w:rPr>
              <w:t>1 consecutive day, 2018-06-30, zone-level</w:t>
            </w:r>
          </w:p>
        </w:tc>
        <w:tc>
          <w:tcPr>
            <w:tcW w:type="dxa" w:w="1656"/>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Heat index: in event narratives only; local data required.</w:t>
            </w:r>
          </w:p>
        </w:tc>
      </w:tr>
      <w:tr>
        <w:trPr>
          <w:cantSplit/>
        </w:trPr>
        <w:tc>
          <w:tcPr>
            <w:tcW w:type="dxa" w:w="1725"/>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47"/>
          </w:tcPr>
          <w:p>
            <w:pPr>
              <w:spacing w:after="0"/>
              <w:jc w:val="right"/>
            </w:pPr>
            <w:r>
              <w:rPr>
                <w:sz w:val="16"/>
              </w:rPr>
              <w:t>0</w:t>
            </w:r>
          </w:p>
        </w:tc>
        <w:tc>
          <w:tcPr>
            <w:tcW w:type="dxa" w:w="1348"/>
          </w:tcPr>
          <w:p>
            <w:pPr>
              <w:spacing w:after="0"/>
              <w:jc w:val="left"/>
            </w:pPr>
          </w:p>
        </w:tc>
        <w:tc>
          <w:tcPr>
            <w:tcW w:type="dxa" w:w="1947"/>
          </w:tcPr>
          <w:p>
            <w:pPr>
              <w:spacing w:after="0"/>
              <w:jc w:val="left"/>
            </w:pPr>
          </w:p>
        </w:tc>
        <w:tc>
          <w:tcPr>
            <w:tcW w:type="dxa" w:w="1656"/>
          </w:tcPr>
          <w:p>
            <w:pPr>
              <w:spacing w:after="0"/>
              <w:jc w:val="left"/>
            </w:pPr>
          </w:p>
        </w:tc>
        <w:tc>
          <w:tcPr>
            <w:tcW w:type="dxa" w:w="1943"/>
          </w:tcPr>
          <w:p>
            <w:pPr>
              <w:spacing w:after="0"/>
              <w:jc w:val="left"/>
            </w:pPr>
          </w:p>
        </w:tc>
        <w:tc>
          <w:tcPr>
            <w:tcW w:type="dxa" w:w="22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5"/>
          </w:tcPr>
          <w:p>
            <w:pPr>
              <w:spacing w:after="0"/>
              <w:jc w:val="left"/>
            </w:pPr>
            <w:r>
              <w:rPr>
                <w:sz w:val="16"/>
              </w:rPr>
              <w:t>Ice Storm</w:t>
            </w:r>
          </w:p>
        </w:tc>
        <w:tc>
          <w:tcPr>
            <w:tcW w:type="dxa" w:w="1727"/>
          </w:tcPr>
          <w:p>
            <w:pPr>
              <w:spacing w:after="0"/>
              <w:jc w:val="left"/>
            </w:pPr>
            <w:r>
              <w:rPr>
                <w:sz w:val="16"/>
              </w:rPr>
              <w:t>Sperry-Piltz (local data)</w:t>
            </w:r>
          </w:p>
        </w:tc>
        <w:tc>
          <w:tcPr>
            <w:tcW w:type="dxa" w:w="1547"/>
          </w:tcPr>
          <w:p>
            <w:pPr>
              <w:spacing w:after="0"/>
              <w:jc w:val="right"/>
            </w:pPr>
            <w:r>
              <w:rPr>
                <w:sz w:val="16"/>
              </w:rPr>
              <w:t>5, 1997 to 2019 (5 zone-level)</w:t>
            </w:r>
          </w:p>
        </w:tc>
        <w:tc>
          <w:tcPr>
            <w:tcW w:type="dxa" w:w="1348"/>
          </w:tcPr>
          <w:p>
            <w:pPr>
              <w:spacing w:after="0"/>
              <w:jc w:val="left"/>
            </w:pPr>
          </w:p>
        </w:tc>
        <w:tc>
          <w:tcPr>
            <w:tcW w:type="dxa" w:w="1947"/>
          </w:tcPr>
          <w:p>
            <w:pPr>
              <w:spacing w:after="0"/>
              <w:jc w:val="left"/>
            </w:pPr>
            <w:r>
              <w:rPr>
                <w:sz w:val="16"/>
              </w:rPr>
              <w:t>Ice Storm, 2019-02-05, $5,000,000 property; $0 crops, reported for the zone (2019 dollars); NWS zone MIZ057 (KENT), zone-level: may include parts of neighboring counties</w:t>
            </w:r>
          </w:p>
        </w:tc>
        <w:tc>
          <w:tcPr>
            <w:tcW w:type="dxa" w:w="1656"/>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Ice thickness: in event narratives only; local data required.</w:t>
            </w:r>
          </w:p>
        </w:tc>
      </w:tr>
      <w:tr>
        <w:trPr>
          <w:cantSplit/>
        </w:trPr>
        <w:tc>
          <w:tcPr>
            <w:tcW w:type="dxa" w:w="1725"/>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47"/>
          </w:tcPr>
          <w:p>
            <w:pPr>
              <w:spacing w:after="0"/>
              <w:jc w:val="right"/>
            </w:pPr>
            <w:r>
              <w:rPr>
                <w:sz w:val="16"/>
              </w:rPr>
              <w:t>29, 1996 to 2026 (7 zone-level)</w:t>
            </w:r>
          </w:p>
        </w:tc>
        <w:tc>
          <w:tcPr>
            <w:tcW w:type="dxa" w:w="1348"/>
          </w:tcPr>
          <w:p>
            <w:pPr>
              <w:spacing w:after="0"/>
              <w:jc w:val="left"/>
            </w:pPr>
          </w:p>
        </w:tc>
        <w:tc>
          <w:tcPr>
            <w:tcW w:type="dxa" w:w="1947"/>
          </w:tcPr>
          <w:p>
            <w:pPr>
              <w:spacing w:after="0"/>
              <w:jc w:val="left"/>
            </w:pPr>
            <w:r>
              <w:rPr>
                <w:sz w:val="16"/>
              </w:rPr>
              <w:t>Flood, 2004-05-21, $3,000,000 property; $200,000 crops, reported for the zone (2004 dollars); NWS zone MIZ057 (KENT), zone-level: may include parts of neighboring counties</w:t>
            </w:r>
          </w:p>
        </w:tc>
        <w:tc>
          <w:tcPr>
            <w:tcW w:type="dxa" w:w="1656"/>
          </w:tcPr>
          <w:p>
            <w:pPr>
              <w:spacing w:after="0"/>
              <w:jc w:val="left"/>
            </w:pPr>
          </w:p>
        </w:tc>
        <w:tc>
          <w:tcPr>
            <w:tcW w:type="dxa" w:w="1943"/>
          </w:tcPr>
          <w:p>
            <w:pPr>
              <w:spacing w:after="0"/>
              <w:jc w:val="left"/>
            </w:pPr>
            <w:r>
              <w:rPr>
                <w:sz w:val="16"/>
              </w:rPr>
              <w:t>Event records naming member places: Grand Rapids charter township (6 records), Grand Rapids city (6 records), Grandville city (2 records), Kentwood city (2 records), Ada township (1 record), Alpine township (1 record), Cascade charter township (1 record). Zone-level records (7) apply countywide.</w:t>
            </w:r>
          </w:p>
        </w:tc>
        <w:tc>
          <w:tcPr>
            <w:tcW w:type="dxa" w:w="22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5"/>
          </w:tcPr>
          <w:p>
            <w:pPr>
              <w:spacing w:after="0"/>
              <w:jc w:val="left"/>
            </w:pPr>
            <w:r>
              <w:rPr>
                <w:sz w:val="16"/>
              </w:rPr>
              <w:t>Debris Flow</w:t>
            </w:r>
          </w:p>
        </w:tc>
        <w:tc>
          <w:tcPr>
            <w:tcW w:type="dxa" w:w="1727"/>
          </w:tcPr>
          <w:p>
            <w:pPr>
              <w:spacing w:after="0"/>
              <w:jc w:val="left"/>
            </w:pPr>
            <w:r>
              <w:rPr>
                <w:sz w:val="16"/>
              </w:rPr>
              <w:t>none (count and damage)</w:t>
            </w:r>
          </w:p>
        </w:tc>
        <w:tc>
          <w:tcPr>
            <w:tcW w:type="dxa" w:w="1547"/>
          </w:tcPr>
          <w:p>
            <w:pPr>
              <w:spacing w:after="0"/>
              <w:jc w:val="right"/>
            </w:pPr>
            <w:r>
              <w:rPr>
                <w:sz w:val="16"/>
              </w:rPr>
              <w:t>0</w:t>
            </w:r>
          </w:p>
        </w:tc>
        <w:tc>
          <w:tcPr>
            <w:tcW w:type="dxa" w:w="1348"/>
          </w:tcPr>
          <w:p>
            <w:pPr>
              <w:spacing w:after="0"/>
              <w:jc w:val="left"/>
            </w:pPr>
          </w:p>
        </w:tc>
        <w:tc>
          <w:tcPr>
            <w:tcW w:type="dxa" w:w="1947"/>
          </w:tcPr>
          <w:p>
            <w:pPr>
              <w:spacing w:after="0"/>
              <w:jc w:val="left"/>
            </w:pPr>
          </w:p>
        </w:tc>
        <w:tc>
          <w:tcPr>
            <w:tcW w:type="dxa" w:w="1656"/>
          </w:tcPr>
          <w:p>
            <w:pPr>
              <w:spacing w:after="0"/>
              <w:jc w:val="left"/>
            </w:pPr>
          </w:p>
        </w:tc>
        <w:tc>
          <w:tcPr>
            <w:tcW w:type="dxa" w:w="1943"/>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47"/>
          </w:tcPr>
          <w:p>
            <w:pPr>
              <w:spacing w:after="0"/>
              <w:jc w:val="right"/>
            </w:pPr>
            <w:r>
              <w:rPr>
                <w:sz w:val="16"/>
              </w:rPr>
              <w:t>3, 1998 to 2010</w:t>
            </w:r>
          </w:p>
        </w:tc>
        <w:tc>
          <w:tcPr>
            <w:tcW w:type="dxa" w:w="1348"/>
          </w:tcPr>
          <w:p>
            <w:pPr>
              <w:spacing w:after="0"/>
              <w:jc w:val="left"/>
            </w:pPr>
          </w:p>
        </w:tc>
        <w:tc>
          <w:tcPr>
            <w:tcW w:type="dxa" w:w="1947"/>
          </w:tcPr>
          <w:p>
            <w:pPr>
              <w:spacing w:after="0"/>
              <w:jc w:val="left"/>
            </w:pPr>
            <w:r>
              <w:rPr>
                <w:sz w:val="16"/>
              </w:rPr>
              <w:t>Lightning, 2010-09-21, $500,000 property; crops not reported (2010 dollars)</w:t>
            </w:r>
          </w:p>
        </w:tc>
        <w:tc>
          <w:tcPr>
            <w:tcW w:type="dxa" w:w="1656"/>
          </w:tcPr>
          <w:p>
            <w:pPr>
              <w:spacing w:after="0"/>
              <w:jc w:val="left"/>
            </w:pPr>
          </w:p>
        </w:tc>
        <w:tc>
          <w:tcPr>
            <w:tcW w:type="dxa" w:w="1943"/>
          </w:tcPr>
          <w:p>
            <w:pPr>
              <w:spacing w:after="0"/>
              <w:jc w:val="left"/>
            </w:pPr>
            <w:r>
              <w:rPr>
                <w:sz w:val="16"/>
              </w:rPr>
              <w:t>Event records naming member places: Kentwood city (1 record).</w:t>
            </w:r>
          </w:p>
        </w:tc>
        <w:tc>
          <w:tcPr>
            <w:tcW w:type="dxa" w:w="2219"/>
          </w:tcPr>
          <w:p>
            <w:pPr>
              <w:spacing w:after="0"/>
              <w:jc w:val="left"/>
            </w:pPr>
            <w:r>
              <w:rPr>
                <w:sz w:val="16"/>
              </w:rPr>
              <w:t>Storm Events lists lightning with damage or casualties; physical measure in event narratives only; local data required.</w:t>
            </w:r>
          </w:p>
        </w:tc>
      </w:tr>
      <w:tr>
        <w:trPr>
          <w:cantSplit/>
        </w:trPr>
        <w:tc>
          <w:tcPr>
            <w:tcW w:type="dxa" w:w="1725"/>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47"/>
          </w:tcPr>
          <w:p>
            <w:pPr>
              <w:spacing w:after="0"/>
              <w:jc w:val="right"/>
            </w:pPr>
            <w:r>
              <w:rPr>
                <w:sz w:val="16"/>
              </w:rPr>
              <w:t>19, 1997 to 2021 (19 zone-level)</w:t>
            </w:r>
          </w:p>
        </w:tc>
        <w:tc>
          <w:tcPr>
            <w:tcW w:type="dxa" w:w="1348"/>
          </w:tcPr>
          <w:p>
            <w:pPr>
              <w:spacing w:after="0"/>
              <w:jc w:val="left"/>
            </w:pPr>
            <w:r>
              <w:rPr>
                <w:sz w:val="16"/>
              </w:rPr>
              <w:t>42 kt (48 mph) to 66 kt (76 mph) (median 52.5 kt (60 mph)); 18 with a recorded value</w:t>
            </w:r>
          </w:p>
        </w:tc>
        <w:tc>
          <w:tcPr>
            <w:tcW w:type="dxa" w:w="1947"/>
          </w:tcPr>
          <w:p>
            <w:pPr>
              <w:spacing w:after="0"/>
              <w:jc w:val="left"/>
            </w:pPr>
            <w:r>
              <w:rPr>
                <w:sz w:val="16"/>
              </w:rPr>
              <w:t>66 kt (76 mph), measurement type not recorded, High Wind, 1998-11-10; NWS zone MIZ057 (KENT), zone-level: may include parts of neighboring counties</w:t>
            </w:r>
          </w:p>
        </w:tc>
        <w:tc>
          <w:tcPr>
            <w:tcW w:type="dxa" w:w="1656"/>
          </w:tcPr>
          <w:p>
            <w:pPr>
              <w:spacing w:after="0"/>
              <w:jc w:val="left"/>
            </w:pPr>
            <w:r>
              <w:rPr>
                <w:sz w:val="16"/>
              </w:rPr>
              <w:t>High Wind, 2017-03-08, $15,000,000 property; $0 crops, reported for the zone (2017 dollars)</w:t>
            </w:r>
          </w:p>
        </w:tc>
        <w:tc>
          <w:tcPr>
            <w:tcW w:type="dxa" w:w="1943"/>
          </w:tcPr>
          <w:p>
            <w:pPr>
              <w:spacing w:after="0"/>
              <w:jc w:val="left"/>
            </w:pPr>
            <w:r>
              <w:rPr>
                <w:sz w:val="16"/>
              </w:rPr>
              <w:t>Zone-level records: applies countywide; national data do not locate these events within the county.</w:t>
            </w:r>
          </w:p>
        </w:tc>
        <w:tc>
          <w:tcPr>
            <w:tcW w:type="dxa" w:w="2219"/>
          </w:tcPr>
          <w:p>
            <w:pPr>
              <w:spacing w:after="0"/>
              <w:jc w:val="left"/>
            </w:pPr>
          </w:p>
        </w:tc>
      </w:tr>
      <w:tr>
        <w:trPr>
          <w:cantSplit/>
        </w:trPr>
        <w:tc>
          <w:tcPr>
            <w:tcW w:type="dxa" w:w="1725"/>
          </w:tcPr>
          <w:p>
            <w:pPr>
              <w:spacing w:after="0"/>
              <w:jc w:val="left"/>
            </w:pPr>
            <w:r>
              <w:rPr>
                <w:sz w:val="16"/>
              </w:rPr>
              <w:t>Thunderstorm Wind</w:t>
            </w:r>
          </w:p>
        </w:tc>
        <w:tc>
          <w:tcPr>
            <w:tcW w:type="dxa" w:w="1727"/>
          </w:tcPr>
          <w:p>
            <w:pPr>
              <w:spacing w:after="0"/>
              <w:jc w:val="left"/>
            </w:pPr>
            <w:r>
              <w:rPr>
                <w:sz w:val="16"/>
              </w:rPr>
              <w:t>wind speed (kt and mph)</w:t>
            </w:r>
          </w:p>
        </w:tc>
        <w:tc>
          <w:tcPr>
            <w:tcW w:type="dxa" w:w="1547"/>
          </w:tcPr>
          <w:p>
            <w:pPr>
              <w:spacing w:after="0"/>
              <w:jc w:val="right"/>
            </w:pPr>
            <w:r>
              <w:rPr>
                <w:sz w:val="16"/>
              </w:rPr>
              <w:t>298, 1956 to 2026</w:t>
            </w:r>
          </w:p>
        </w:tc>
        <w:tc>
          <w:tcPr>
            <w:tcW w:type="dxa" w:w="1348"/>
          </w:tcPr>
          <w:p>
            <w:pPr>
              <w:spacing w:after="0"/>
              <w:jc w:val="left"/>
            </w:pPr>
            <w:r>
              <w:rPr>
                <w:sz w:val="16"/>
              </w:rPr>
              <w:t>48 kt (55 mph) to 87 kt (100 mph) (median 52.5 kt (60 mph)); 216 with a recorded value</w:t>
            </w:r>
          </w:p>
        </w:tc>
        <w:tc>
          <w:tcPr>
            <w:tcW w:type="dxa" w:w="1947"/>
          </w:tcPr>
          <w:p>
            <w:pPr>
              <w:spacing w:after="0"/>
              <w:jc w:val="left"/>
            </w:pPr>
            <w:r>
              <w:rPr>
                <w:sz w:val="16"/>
              </w:rPr>
              <w:t>87 kt (100 mph) estimated gust, Thunderstorm Wind, 2019-09-11; same speed and measurement basis also recorded on 2016-08-20, 2019-09-11</w:t>
            </w:r>
          </w:p>
        </w:tc>
        <w:tc>
          <w:tcPr>
            <w:tcW w:type="dxa" w:w="1656"/>
          </w:tcPr>
          <w:p>
            <w:pPr>
              <w:spacing w:after="0"/>
              <w:jc w:val="left"/>
            </w:pPr>
            <w:r>
              <w:rPr>
                <w:sz w:val="16"/>
              </w:rPr>
              <w:t>Thunderstorm Wind, 1998-05-31, $49,340,000 property; $20,000,000 crops (1998 dollars)</w:t>
            </w:r>
          </w:p>
        </w:tc>
        <w:tc>
          <w:tcPr>
            <w:tcW w:type="dxa" w:w="1943"/>
          </w:tcPr>
          <w:p>
            <w:pPr>
              <w:spacing w:after="0"/>
              <w:jc w:val="left"/>
            </w:pPr>
            <w:r>
              <w:rPr>
                <w:sz w:val="16"/>
              </w:rPr>
              <w:t>Event records naming member places: Grand Rapids charter township (28 records), Grand Rapids city (28 records), Lowell charter township (13 records), Lowell city (13 records), Sparta township (10 records), Sparta village (10 records), Cedar Springs city (9 records), Rockford city (9 records), Cascade charter township (8 records), Caledonia township (7 records); and 11 more member places (see the XLSX file).</w:t>
            </w:r>
          </w:p>
        </w:tc>
        <w:tc>
          <w:tcPr>
            <w:tcW w:type="dxa" w:w="2219"/>
          </w:tcPr>
          <w:p>
            <w:pPr>
              <w:spacing w:after="0"/>
              <w:jc w:val="left"/>
            </w:pPr>
          </w:p>
        </w:tc>
      </w:tr>
      <w:tr>
        <w:trPr>
          <w:cantSplit/>
        </w:trPr>
        <w:tc>
          <w:tcPr>
            <w:tcW w:type="dxa" w:w="1725"/>
          </w:tcPr>
          <w:p>
            <w:pPr>
              <w:spacing w:after="0"/>
              <w:jc w:val="left"/>
            </w:pPr>
            <w:r>
              <w:rPr>
                <w:sz w:val="16"/>
              </w:rPr>
              <w:t>Tornado</w:t>
            </w:r>
          </w:p>
        </w:tc>
        <w:tc>
          <w:tcPr>
            <w:tcW w:type="dxa" w:w="1727"/>
          </w:tcPr>
          <w:p>
            <w:pPr>
              <w:spacing w:after="0"/>
              <w:jc w:val="left"/>
            </w:pPr>
            <w:r>
              <w:rPr>
                <w:sz w:val="16"/>
              </w:rPr>
              <w:t>Enhanced Fujita (F before Feb 2007)</w:t>
            </w:r>
          </w:p>
        </w:tc>
        <w:tc>
          <w:tcPr>
            <w:tcW w:type="dxa" w:w="1547"/>
          </w:tcPr>
          <w:p>
            <w:pPr>
              <w:spacing w:after="0"/>
              <w:jc w:val="right"/>
            </w:pPr>
            <w:r>
              <w:rPr>
                <w:sz w:val="16"/>
              </w:rPr>
              <w:t>45, 1956 to 2026</w:t>
            </w:r>
          </w:p>
        </w:tc>
        <w:tc>
          <w:tcPr>
            <w:tcW w:type="dxa" w:w="1348"/>
          </w:tcPr>
          <w:p>
            <w:pPr>
              <w:spacing w:after="0"/>
              <w:jc w:val="left"/>
            </w:pPr>
            <w:r>
              <w:rPr>
                <w:sz w:val="16"/>
              </w:rPr>
              <w:t>F/EF0 to F/EF5 (median F/EF1); 44 with a recorded value</w:t>
            </w:r>
          </w:p>
        </w:tc>
        <w:tc>
          <w:tcPr>
            <w:tcW w:type="dxa" w:w="1947"/>
          </w:tcPr>
          <w:p>
            <w:pPr>
              <w:spacing w:after="0"/>
              <w:jc w:val="left"/>
            </w:pPr>
            <w:r>
              <w:rPr>
                <w:sz w:val="16"/>
              </w:rPr>
              <w:t>F5 tornado, 1956-04-03, 33.8 mi path length (records before 1996 may include the whole path; rating and listing come from the county where the tornado began), 400 yd wide, $25,000 property; crops not recorded (1956 dollars), 4 direct deaths, 130 direct injuries</w:t>
            </w:r>
          </w:p>
        </w:tc>
        <w:tc>
          <w:tcPr>
            <w:tcW w:type="dxa" w:w="1656"/>
          </w:tcPr>
          <w:p>
            <w:pPr>
              <w:spacing w:after="0"/>
              <w:jc w:val="left"/>
            </w:pPr>
            <w:r>
              <w:rPr>
                <w:sz w:val="16"/>
              </w:rPr>
              <w:t>Tornado, 1967-04-21, $25,000,000 property; crops not recorded (1967 dollars)</w:t>
            </w:r>
          </w:p>
        </w:tc>
        <w:tc>
          <w:tcPr>
            <w:tcW w:type="dxa" w:w="1943"/>
          </w:tcPr>
          <w:p>
            <w:pPr>
              <w:spacing w:after="0"/>
              <w:jc w:val="left"/>
            </w:pPr>
            <w:r>
              <w:rPr>
                <w:sz w:val="16"/>
              </w:rPr>
              <w:t>Event records naming member places: Rockford city (3 records), Grand Rapids charter township (2 records), Grand Rapids city (2 records), Lowell charter township (2 records), Lowell city (2 records), Alpine township (1 record), Caledonia township (1 record), Caledonia village (1 record), East Grand Rapids city (1 record), Grandville city (1 record); and 1 more member place (see the XLSX file).</w:t>
            </w:r>
          </w:p>
        </w:tc>
        <w:tc>
          <w:tcPr>
            <w:tcW w:type="dxa" w:w="22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5"/>
          </w:tcPr>
          <w:p>
            <w:pPr>
              <w:spacing w:after="0"/>
              <w:jc w:val="left"/>
            </w:pPr>
            <w:r>
              <w:rPr>
                <w:sz w:val="16"/>
              </w:rPr>
              <w:t>Tsunami</w:t>
            </w:r>
          </w:p>
        </w:tc>
        <w:tc>
          <w:tcPr>
            <w:tcW w:type="dxa" w:w="1727"/>
          </w:tcPr>
          <w:p>
            <w:pPr>
              <w:spacing w:after="0"/>
              <w:jc w:val="left"/>
            </w:pPr>
            <w:r>
              <w:rPr>
                <w:sz w:val="16"/>
              </w:rPr>
              <w:t>none (count and damage)</w:t>
            </w:r>
          </w:p>
        </w:tc>
        <w:tc>
          <w:tcPr>
            <w:tcW w:type="dxa" w:w="1547"/>
          </w:tcPr>
          <w:p>
            <w:pPr>
              <w:spacing w:after="0"/>
              <w:jc w:val="right"/>
            </w:pPr>
            <w:r>
              <w:rPr>
                <w:sz w:val="16"/>
              </w:rPr>
              <w:t>0</w:t>
            </w:r>
          </w:p>
        </w:tc>
        <w:tc>
          <w:tcPr>
            <w:tcW w:type="dxa" w:w="1348"/>
          </w:tcPr>
          <w:p>
            <w:pPr>
              <w:spacing w:after="0"/>
              <w:jc w:val="left"/>
            </w:pPr>
          </w:p>
        </w:tc>
        <w:tc>
          <w:tcPr>
            <w:tcW w:type="dxa" w:w="1947"/>
          </w:tcPr>
          <w:p>
            <w:pPr>
              <w:spacing w:after="0"/>
              <w:jc w:val="left"/>
            </w:pPr>
          </w:p>
        </w:tc>
        <w:tc>
          <w:tcPr>
            <w:tcW w:type="dxa" w:w="1656"/>
          </w:tcPr>
          <w:p>
            <w:pPr>
              <w:spacing w:after="0"/>
              <w:jc w:val="left"/>
            </w:pPr>
          </w:p>
        </w:tc>
        <w:tc>
          <w:tcPr>
            <w:tcW w:type="dxa" w:w="1943"/>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47"/>
          </w:tcPr>
          <w:p>
            <w:pPr>
              <w:spacing w:after="0"/>
              <w:jc w:val="right"/>
            </w:pPr>
            <w:r>
              <w:rPr>
                <w:sz w:val="16"/>
              </w:rPr>
              <w:t>0</w:t>
            </w:r>
          </w:p>
        </w:tc>
        <w:tc>
          <w:tcPr>
            <w:tcW w:type="dxa" w:w="1348"/>
          </w:tcPr>
          <w:p>
            <w:pPr>
              <w:spacing w:after="0"/>
              <w:jc w:val="left"/>
            </w:pPr>
          </w:p>
        </w:tc>
        <w:tc>
          <w:tcPr>
            <w:tcW w:type="dxa" w:w="1947"/>
          </w:tcPr>
          <w:p>
            <w:pPr>
              <w:spacing w:after="0"/>
              <w:jc w:val="left"/>
            </w:pPr>
          </w:p>
        </w:tc>
        <w:tc>
          <w:tcPr>
            <w:tcW w:type="dxa" w:w="1656"/>
          </w:tcPr>
          <w:p>
            <w:pPr>
              <w:spacing w:after="0"/>
              <w:jc w:val="left"/>
            </w:pPr>
          </w:p>
        </w:tc>
        <w:tc>
          <w:tcPr>
            <w:tcW w:type="dxa" w:w="1943"/>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Wildfire</w:t>
            </w:r>
          </w:p>
        </w:tc>
        <w:tc>
          <w:tcPr>
            <w:tcW w:type="dxa" w:w="1727"/>
          </w:tcPr>
          <w:p>
            <w:pPr>
              <w:spacing w:after="0"/>
              <w:jc w:val="left"/>
            </w:pPr>
            <w:r>
              <w:rPr>
                <w:sz w:val="16"/>
              </w:rPr>
              <w:t>acres burned (local data)</w:t>
            </w:r>
          </w:p>
        </w:tc>
        <w:tc>
          <w:tcPr>
            <w:tcW w:type="dxa" w:w="1547"/>
          </w:tcPr>
          <w:p>
            <w:pPr>
              <w:spacing w:after="0"/>
              <w:jc w:val="right"/>
            </w:pPr>
            <w:r>
              <w:rPr>
                <w:sz w:val="16"/>
              </w:rPr>
              <w:t>0</w:t>
            </w:r>
          </w:p>
        </w:tc>
        <w:tc>
          <w:tcPr>
            <w:tcW w:type="dxa" w:w="1348"/>
          </w:tcPr>
          <w:p>
            <w:pPr>
              <w:spacing w:after="0"/>
              <w:jc w:val="left"/>
            </w:pPr>
          </w:p>
        </w:tc>
        <w:tc>
          <w:tcPr>
            <w:tcW w:type="dxa" w:w="1947"/>
          </w:tcPr>
          <w:p>
            <w:pPr>
              <w:spacing w:after="0"/>
              <w:jc w:val="left"/>
            </w:pPr>
          </w:p>
        </w:tc>
        <w:tc>
          <w:tcPr>
            <w:tcW w:type="dxa" w:w="1656"/>
          </w:tcPr>
          <w:p>
            <w:pPr>
              <w:spacing w:after="0"/>
              <w:jc w:val="left"/>
            </w:pPr>
          </w:p>
        </w:tc>
        <w:tc>
          <w:tcPr>
            <w:tcW w:type="dxa" w:w="1943"/>
          </w:tcPr>
          <w:p>
            <w:pPr>
              <w:spacing w:after="0"/>
              <w:jc w:val="left"/>
            </w:pPr>
          </w:p>
        </w:tc>
        <w:tc>
          <w:tcPr>
            <w:tcW w:type="dxa" w:w="2219"/>
          </w:tcPr>
          <w:p>
            <w:pPr>
              <w:spacing w:after="0"/>
              <w:jc w:val="left"/>
            </w:pPr>
            <w:r>
              <w:rPr>
                <w:sz w:val="16"/>
              </w:rPr>
              <w:t>Acres burned: in event narratives only; local data required.</w:t>
            </w:r>
          </w:p>
        </w:tc>
      </w:tr>
      <w:tr>
        <w:trPr>
          <w:cantSplit/>
        </w:trPr>
        <w:tc>
          <w:tcPr>
            <w:tcW w:type="dxa" w:w="1725"/>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47"/>
          </w:tcPr>
          <w:p>
            <w:pPr>
              <w:spacing w:after="0"/>
              <w:jc w:val="right"/>
            </w:pPr>
            <w:r>
              <w:rPr>
                <w:sz w:val="16"/>
              </w:rPr>
              <w:t>109, 1996 to 2026 (109 zone-level)</w:t>
            </w:r>
          </w:p>
        </w:tc>
        <w:tc>
          <w:tcPr>
            <w:tcW w:type="dxa" w:w="1348"/>
          </w:tcPr>
          <w:p>
            <w:pPr>
              <w:spacing w:after="0"/>
              <w:jc w:val="left"/>
            </w:pPr>
          </w:p>
        </w:tc>
        <w:tc>
          <w:tcPr>
            <w:tcW w:type="dxa" w:w="1947"/>
          </w:tcPr>
          <w:p>
            <w:pPr>
              <w:spacing w:after="0"/>
              <w:jc w:val="left"/>
            </w:pPr>
            <w:r>
              <w:rPr>
                <w:sz w:val="16"/>
              </w:rPr>
              <w:t>Winter Storm, 2018-04-14, $100,000 property; $0 crops, reported for the zone (2018 dollars); NWS zone MIZ057 (KENT), zone-level: may include parts of neighboring counties</w:t>
            </w:r>
          </w:p>
        </w:tc>
        <w:tc>
          <w:tcPr>
            <w:tcW w:type="dxa" w:w="1656"/>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8"/>
        <w:gridCol w:w="1098"/>
        <w:gridCol w:w="1098"/>
        <w:gridCol w:w="1477"/>
        <w:gridCol w:w="2801"/>
        <w:gridCol w:w="2602"/>
        <w:gridCol w:w="1514"/>
        <w:gridCol w:w="1477"/>
        <w:gridCol w:w="947"/>
      </w:tblGrid>
      <w:tr>
        <w:trPr>
          <w:cantSplit/>
          <w:tblHeader/>
        </w:trPr>
        <w:tc>
          <w:tcPr>
            <w:tcW w:type="dxa" w:w="1098"/>
            <w:shd w:val="clear" w:color="auto" w:fill="E8E8E8"/>
          </w:tcPr>
          <w:p>
            <w:pPr>
              <w:spacing w:after="0"/>
              <w:jc w:val="left"/>
            </w:pPr>
            <w:r>
              <w:rPr>
                <w:b/>
                <w:sz w:val="16"/>
              </w:rPr>
              <w:t>Declared</w:t>
            </w:r>
          </w:p>
        </w:tc>
        <w:tc>
          <w:tcPr>
            <w:tcW w:type="dxa" w:w="1098"/>
            <w:shd w:val="clear" w:color="auto" w:fill="E8E8E8"/>
          </w:tcPr>
          <w:p>
            <w:pPr>
              <w:spacing w:after="0"/>
              <w:jc w:val="left"/>
            </w:pPr>
            <w:r>
              <w:rPr>
                <w:b/>
                <w:sz w:val="16"/>
              </w:rPr>
              <w:t>Incident began</w:t>
            </w:r>
          </w:p>
        </w:tc>
        <w:tc>
          <w:tcPr>
            <w:tcW w:type="dxa" w:w="1098"/>
            <w:shd w:val="clear" w:color="auto" w:fill="E8E8E8"/>
          </w:tcPr>
          <w:p>
            <w:pPr>
              <w:spacing w:after="0"/>
              <w:jc w:val="left"/>
            </w:pPr>
            <w:r>
              <w:rPr>
                <w:b/>
                <w:sz w:val="16"/>
              </w:rPr>
              <w:t>FEMA number</w:t>
            </w:r>
          </w:p>
        </w:tc>
        <w:tc>
          <w:tcPr>
            <w:tcW w:type="dxa" w:w="1477"/>
            <w:shd w:val="clear" w:color="auto" w:fill="E8E8E8"/>
          </w:tcPr>
          <w:p>
            <w:pPr>
              <w:spacing w:after="0"/>
              <w:jc w:val="left"/>
            </w:pPr>
            <w:r>
              <w:rPr>
                <w:b/>
                <w:sz w:val="16"/>
              </w:rPr>
              <w:t>Type</w:t>
            </w:r>
          </w:p>
        </w:tc>
        <w:tc>
          <w:tcPr>
            <w:tcW w:type="dxa" w:w="2801"/>
            <w:shd w:val="clear" w:color="auto" w:fill="E8E8E8"/>
          </w:tcPr>
          <w:p>
            <w:pPr>
              <w:spacing w:after="0"/>
              <w:jc w:val="left"/>
            </w:pPr>
            <w:r>
              <w:rPr>
                <w:b/>
                <w:sz w:val="16"/>
              </w:rPr>
              <w:t>Title</w:t>
            </w:r>
          </w:p>
        </w:tc>
        <w:tc>
          <w:tcPr>
            <w:tcW w:type="dxa" w:w="2602"/>
            <w:shd w:val="clear" w:color="auto" w:fill="E8E8E8"/>
          </w:tcPr>
          <w:p>
            <w:pPr>
              <w:spacing w:after="0"/>
              <w:jc w:val="left"/>
            </w:pPr>
            <w:r>
              <w:rPr>
                <w:b/>
                <w:sz w:val="16"/>
              </w:rPr>
              <w:t>Mapped hazard</w:t>
            </w:r>
          </w:p>
        </w:tc>
        <w:tc>
          <w:tcPr>
            <w:tcW w:type="dxa" w:w="15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7"/>
            <w:shd w:val="clear" w:color="auto" w:fill="E8E8E8"/>
          </w:tcPr>
          <w:p>
            <w:pPr>
              <w:spacing w:after="0"/>
              <w:jc w:val="left"/>
            </w:pPr>
            <w:r>
              <w:rPr>
                <w:b/>
                <w:sz w:val="16"/>
              </w:rPr>
              <w:t>Flags</w:t>
            </w:r>
          </w:p>
        </w:tc>
        <w:tc>
          <w:tcPr>
            <w:tcW w:type="dxa" w:w="947"/>
            <w:shd w:val="clear" w:color="auto" w:fill="E8E8E8"/>
          </w:tcPr>
          <w:p>
            <w:pPr>
              <w:spacing w:after="0"/>
              <w:jc w:val="left"/>
            </w:pPr>
            <w:r>
              <w:rPr>
                <w:b/>
                <w:sz w:val="16"/>
              </w:rPr>
              <w:t>Notes</w:t>
            </w:r>
          </w:p>
        </w:tc>
      </w:tr>
      <w:tr>
        <w:trPr>
          <w:cantSplit/>
        </w:trPr>
        <w:tc>
          <w:tcPr>
            <w:tcW w:type="dxa" w:w="1098"/>
          </w:tcPr>
          <w:p>
            <w:pPr>
              <w:spacing w:after="0"/>
              <w:jc w:val="left"/>
            </w:pPr>
            <w:r>
              <w:rPr>
                <w:sz w:val="16"/>
              </w:rPr>
              <w:t>2024-02-08</w:t>
            </w:r>
          </w:p>
        </w:tc>
        <w:tc>
          <w:tcPr>
            <w:tcW w:type="dxa" w:w="1098"/>
          </w:tcPr>
          <w:p>
            <w:pPr>
              <w:spacing w:after="0"/>
              <w:jc w:val="left"/>
            </w:pPr>
            <w:r>
              <w:rPr>
                <w:sz w:val="16"/>
              </w:rPr>
              <w:t>2023-08-24</w:t>
            </w:r>
          </w:p>
        </w:tc>
        <w:tc>
          <w:tcPr>
            <w:tcW w:type="dxa" w:w="1098"/>
          </w:tcPr>
          <w:p>
            <w:pPr>
              <w:spacing w:after="0"/>
              <w:jc w:val="left"/>
            </w:pPr>
            <w:r>
              <w:rPr>
                <w:sz w:val="16"/>
              </w:rPr>
              <w:t>DR-4757-MI</w:t>
            </w:r>
          </w:p>
        </w:tc>
        <w:tc>
          <w:tcPr>
            <w:tcW w:type="dxa" w:w="1477"/>
          </w:tcPr>
          <w:p>
            <w:pPr>
              <w:spacing w:after="0"/>
              <w:jc w:val="left"/>
            </w:pPr>
            <w:r>
              <w:rPr>
                <w:sz w:val="16"/>
              </w:rPr>
              <w:t>Major disaster</w:t>
            </w:r>
          </w:p>
        </w:tc>
        <w:tc>
          <w:tcPr>
            <w:tcW w:type="dxa" w:w="2801"/>
          </w:tcPr>
          <w:p>
            <w:pPr>
              <w:spacing w:after="0"/>
              <w:jc w:val="left"/>
            </w:pPr>
            <w:r>
              <w:rPr>
                <w:sz w:val="16"/>
              </w:rPr>
              <w:t>SEVERE STORMS, TORNADOES, AND FLOODING</w:t>
            </w:r>
          </w:p>
        </w:tc>
        <w:tc>
          <w:tcPr>
            <w:tcW w:type="dxa" w:w="2602"/>
          </w:tcPr>
          <w:p>
            <w:pPr>
              <w:spacing w:after="0"/>
              <w:jc w:val="left"/>
            </w:pPr>
            <w:r>
              <w:rPr>
                <w:sz w:val="16"/>
              </w:rPr>
              <w:t>Inland Flooding (primary); also designated: Tornado</w:t>
            </w:r>
          </w:p>
        </w:tc>
        <w:tc>
          <w:tcPr>
            <w:tcW w:type="dxa" w:w="1514"/>
          </w:tcPr>
          <w:p>
            <w:pPr>
              <w:spacing w:after="0"/>
              <w:jc w:val="right"/>
            </w:pPr>
            <w:r>
              <w:rPr>
                <w:sz w:val="16"/>
              </w:rPr>
              <w:t>PA not declared for this county</w:t>
            </w:r>
          </w:p>
        </w:tc>
        <w:tc>
          <w:tcPr>
            <w:tcW w:type="dxa" w:w="1477"/>
          </w:tcPr>
          <w:p>
            <w:pPr>
              <w:spacing w:after="0"/>
              <w:jc w:val="left"/>
            </w:pPr>
            <w:r>
              <w:rPr>
                <w:sz w:val="16"/>
              </w:rPr>
              <w:t>new since last plan; within last 5 years</w:t>
            </w:r>
          </w:p>
        </w:tc>
        <w:tc>
          <w:tcPr>
            <w:tcW w:type="dxa" w:w="947"/>
          </w:tcPr>
          <w:p>
            <w:pPr>
              <w:spacing w:after="0"/>
              <w:jc w:val="left"/>
            </w:pPr>
          </w:p>
        </w:tc>
      </w:tr>
      <w:tr>
        <w:trPr>
          <w:cantSplit/>
        </w:trPr>
        <w:tc>
          <w:tcPr>
            <w:tcW w:type="dxa" w:w="1098"/>
          </w:tcPr>
          <w:p>
            <w:pPr>
              <w:spacing w:after="0"/>
              <w:jc w:val="left"/>
            </w:pPr>
            <w:r>
              <w:rPr>
                <w:sz w:val="16"/>
              </w:rPr>
              <w:t>2020-03-27</w:t>
            </w:r>
          </w:p>
        </w:tc>
        <w:tc>
          <w:tcPr>
            <w:tcW w:type="dxa" w:w="1098"/>
          </w:tcPr>
          <w:p>
            <w:pPr>
              <w:spacing w:after="0"/>
              <w:jc w:val="left"/>
            </w:pPr>
            <w:r>
              <w:rPr>
                <w:sz w:val="16"/>
              </w:rPr>
              <w:t>2020-01-20</w:t>
            </w:r>
          </w:p>
        </w:tc>
        <w:tc>
          <w:tcPr>
            <w:tcW w:type="dxa" w:w="1098"/>
          </w:tcPr>
          <w:p>
            <w:pPr>
              <w:spacing w:after="0"/>
              <w:jc w:val="left"/>
            </w:pPr>
            <w:r>
              <w:rPr>
                <w:sz w:val="16"/>
              </w:rPr>
              <w:t>DR-4494-MI</w:t>
            </w:r>
          </w:p>
        </w:tc>
        <w:tc>
          <w:tcPr>
            <w:tcW w:type="dxa" w:w="1477"/>
          </w:tcPr>
          <w:p>
            <w:pPr>
              <w:spacing w:after="0"/>
              <w:jc w:val="left"/>
            </w:pPr>
            <w:r>
              <w:rPr>
                <w:sz w:val="16"/>
              </w:rPr>
              <w:t>Major disaster</w:t>
            </w:r>
          </w:p>
        </w:tc>
        <w:tc>
          <w:tcPr>
            <w:tcW w:type="dxa" w:w="2801"/>
          </w:tcPr>
          <w:p>
            <w:pPr>
              <w:spacing w:after="0"/>
              <w:jc w:val="left"/>
            </w:pPr>
            <w:r>
              <w:rPr>
                <w:sz w:val="16"/>
              </w:rPr>
              <w:t>COVID-19 PANDEMIC</w:t>
            </w:r>
          </w:p>
        </w:tc>
        <w:tc>
          <w:tcPr>
            <w:tcW w:type="dxa" w:w="2602"/>
          </w:tcPr>
          <w:p>
            <w:pPr>
              <w:spacing w:after="0"/>
              <w:jc w:val="left"/>
            </w:pPr>
            <w:r>
              <w:rPr>
                <w:sz w:val="16"/>
              </w:rPr>
              <w:t>Non-natural, not counted</w:t>
            </w:r>
          </w:p>
        </w:tc>
        <w:tc>
          <w:tcPr>
            <w:tcW w:type="dxa" w:w="1514"/>
          </w:tcPr>
          <w:p>
            <w:pPr>
              <w:spacing w:after="0"/>
              <w:jc w:val="right"/>
            </w:pPr>
            <w:r>
              <w:rPr>
                <w:sz w:val="16"/>
              </w:rPr>
              <w:t>$81,965,978.46</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2020-03-13</w:t>
            </w:r>
          </w:p>
        </w:tc>
        <w:tc>
          <w:tcPr>
            <w:tcW w:type="dxa" w:w="1098"/>
          </w:tcPr>
          <w:p>
            <w:pPr>
              <w:spacing w:after="0"/>
              <w:jc w:val="left"/>
            </w:pPr>
            <w:r>
              <w:rPr>
                <w:sz w:val="16"/>
              </w:rPr>
              <w:t>2020-01-20</w:t>
            </w:r>
          </w:p>
        </w:tc>
        <w:tc>
          <w:tcPr>
            <w:tcW w:type="dxa" w:w="1098"/>
          </w:tcPr>
          <w:p>
            <w:pPr>
              <w:spacing w:after="0"/>
              <w:jc w:val="left"/>
            </w:pPr>
            <w:r>
              <w:rPr>
                <w:sz w:val="16"/>
              </w:rPr>
              <w:t>EM-3455-MI</w:t>
            </w:r>
          </w:p>
        </w:tc>
        <w:tc>
          <w:tcPr>
            <w:tcW w:type="dxa" w:w="1477"/>
          </w:tcPr>
          <w:p>
            <w:pPr>
              <w:spacing w:after="0"/>
              <w:jc w:val="left"/>
            </w:pPr>
            <w:r>
              <w:rPr>
                <w:sz w:val="16"/>
              </w:rPr>
              <w:t>Emergency</w:t>
            </w:r>
          </w:p>
        </w:tc>
        <w:tc>
          <w:tcPr>
            <w:tcW w:type="dxa" w:w="2801"/>
          </w:tcPr>
          <w:p>
            <w:pPr>
              <w:spacing w:after="0"/>
              <w:jc w:val="left"/>
            </w:pPr>
            <w:r>
              <w:rPr>
                <w:sz w:val="16"/>
              </w:rPr>
              <w:t>COVID-19</w:t>
            </w:r>
          </w:p>
        </w:tc>
        <w:tc>
          <w:tcPr>
            <w:tcW w:type="dxa" w:w="2602"/>
          </w:tcPr>
          <w:p>
            <w:pPr>
              <w:spacing w:after="0"/>
              <w:jc w:val="left"/>
            </w:pPr>
            <w:r>
              <w:rPr>
                <w:sz w:val="16"/>
              </w:rPr>
              <w:t>Non-natural, not counted</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r>
              <w:rPr>
                <w:sz w:val="16"/>
              </w:rPr>
              <w:t>same incident as DR-4494</w:t>
            </w:r>
          </w:p>
        </w:tc>
      </w:tr>
      <w:tr>
        <w:trPr>
          <w:cantSplit/>
        </w:trPr>
        <w:tc>
          <w:tcPr>
            <w:tcW w:type="dxa" w:w="1098"/>
          </w:tcPr>
          <w:p>
            <w:pPr>
              <w:spacing w:after="0"/>
              <w:jc w:val="left"/>
            </w:pPr>
            <w:r>
              <w:rPr>
                <w:sz w:val="16"/>
              </w:rPr>
              <w:t>2013-06-18</w:t>
            </w:r>
          </w:p>
        </w:tc>
        <w:tc>
          <w:tcPr>
            <w:tcW w:type="dxa" w:w="1098"/>
          </w:tcPr>
          <w:p>
            <w:pPr>
              <w:spacing w:after="0"/>
              <w:jc w:val="left"/>
            </w:pPr>
            <w:r>
              <w:rPr>
                <w:sz w:val="16"/>
              </w:rPr>
              <w:t>2013-04-16</w:t>
            </w:r>
          </w:p>
        </w:tc>
        <w:tc>
          <w:tcPr>
            <w:tcW w:type="dxa" w:w="1098"/>
          </w:tcPr>
          <w:p>
            <w:pPr>
              <w:spacing w:after="0"/>
              <w:jc w:val="left"/>
            </w:pPr>
            <w:r>
              <w:rPr>
                <w:sz w:val="16"/>
              </w:rPr>
              <w:t>DR-4121-MI</w:t>
            </w:r>
          </w:p>
        </w:tc>
        <w:tc>
          <w:tcPr>
            <w:tcW w:type="dxa" w:w="1477"/>
          </w:tcPr>
          <w:p>
            <w:pPr>
              <w:spacing w:after="0"/>
              <w:jc w:val="left"/>
            </w:pPr>
            <w:r>
              <w:rPr>
                <w:sz w:val="16"/>
              </w:rPr>
              <w:t>Major disaster</w:t>
            </w:r>
          </w:p>
        </w:tc>
        <w:tc>
          <w:tcPr>
            <w:tcW w:type="dxa" w:w="2801"/>
          </w:tcPr>
          <w:p>
            <w:pPr>
              <w:spacing w:after="0"/>
              <w:jc w:val="left"/>
            </w:pPr>
            <w:r>
              <w:rPr>
                <w:sz w:val="16"/>
              </w:rPr>
              <w:t>FLOODING</w:t>
            </w:r>
          </w:p>
        </w:tc>
        <w:tc>
          <w:tcPr>
            <w:tcW w:type="dxa" w:w="2602"/>
          </w:tcPr>
          <w:p>
            <w:pPr>
              <w:spacing w:after="0"/>
              <w:jc w:val="left"/>
            </w:pPr>
            <w:r>
              <w:rPr>
                <w:sz w:val="16"/>
              </w:rPr>
              <w:t>Inland Flooding</w:t>
            </w:r>
          </w:p>
        </w:tc>
        <w:tc>
          <w:tcPr>
            <w:tcW w:type="dxa" w:w="1514"/>
          </w:tcPr>
          <w:p>
            <w:pPr>
              <w:spacing w:after="0"/>
              <w:jc w:val="right"/>
            </w:pPr>
            <w:r>
              <w:rPr>
                <w:sz w:val="16"/>
              </w:rPr>
              <w:t>$1,343,622.62</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2005-09-07</w:t>
            </w:r>
          </w:p>
        </w:tc>
        <w:tc>
          <w:tcPr>
            <w:tcW w:type="dxa" w:w="1098"/>
          </w:tcPr>
          <w:p>
            <w:pPr>
              <w:spacing w:after="0"/>
              <w:jc w:val="left"/>
            </w:pPr>
            <w:r>
              <w:rPr>
                <w:sz w:val="16"/>
              </w:rPr>
              <w:t>2005-08-29</w:t>
            </w:r>
          </w:p>
        </w:tc>
        <w:tc>
          <w:tcPr>
            <w:tcW w:type="dxa" w:w="1098"/>
          </w:tcPr>
          <w:p>
            <w:pPr>
              <w:spacing w:after="0"/>
              <w:jc w:val="left"/>
            </w:pPr>
            <w:r>
              <w:rPr>
                <w:sz w:val="16"/>
              </w:rPr>
              <w:t>EM-3225-MI</w:t>
            </w:r>
          </w:p>
        </w:tc>
        <w:tc>
          <w:tcPr>
            <w:tcW w:type="dxa" w:w="1477"/>
          </w:tcPr>
          <w:p>
            <w:pPr>
              <w:spacing w:after="0"/>
              <w:jc w:val="left"/>
            </w:pPr>
            <w:r>
              <w:rPr>
                <w:sz w:val="16"/>
              </w:rPr>
              <w:t>Emergency</w:t>
            </w:r>
          </w:p>
        </w:tc>
        <w:tc>
          <w:tcPr>
            <w:tcW w:type="dxa" w:w="2801"/>
          </w:tcPr>
          <w:p>
            <w:pPr>
              <w:spacing w:after="0"/>
              <w:jc w:val="left"/>
            </w:pPr>
            <w:r>
              <w:rPr>
                <w:sz w:val="16"/>
              </w:rPr>
              <w:t>HURRICANE KATRINA EVACUATION</w:t>
            </w:r>
          </w:p>
        </w:tc>
        <w:tc>
          <w:tcPr>
            <w:tcW w:type="dxa" w:w="2602"/>
          </w:tcPr>
          <w:p>
            <w:pPr>
              <w:spacing w:after="0"/>
              <w:jc w:val="left"/>
            </w:pPr>
            <w:r>
              <w:rPr>
                <w:sz w:val="16"/>
              </w:rPr>
              <w:t>Hurricane: evacuation support, not a local hazard event; not counted</w:t>
            </w:r>
          </w:p>
        </w:tc>
        <w:tc>
          <w:tcPr>
            <w:tcW w:type="dxa" w:w="1514"/>
          </w:tcPr>
          <w:p>
            <w:pPr>
              <w:spacing w:after="0"/>
              <w:jc w:val="right"/>
            </w:pPr>
            <w:r>
              <w:rPr>
                <w:sz w:val="16"/>
              </w:rPr>
              <w:t>$72,230.79</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2004-06-30</w:t>
            </w:r>
          </w:p>
        </w:tc>
        <w:tc>
          <w:tcPr>
            <w:tcW w:type="dxa" w:w="1098"/>
          </w:tcPr>
          <w:p>
            <w:pPr>
              <w:spacing w:after="0"/>
              <w:jc w:val="left"/>
            </w:pPr>
            <w:r>
              <w:rPr>
                <w:sz w:val="16"/>
              </w:rPr>
              <w:t>2004-05-20</w:t>
            </w:r>
          </w:p>
        </w:tc>
        <w:tc>
          <w:tcPr>
            <w:tcW w:type="dxa" w:w="1098"/>
          </w:tcPr>
          <w:p>
            <w:pPr>
              <w:spacing w:after="0"/>
              <w:jc w:val="left"/>
            </w:pPr>
            <w:r>
              <w:rPr>
                <w:sz w:val="16"/>
              </w:rPr>
              <w:t>DR-1527-MI</w:t>
            </w:r>
          </w:p>
        </w:tc>
        <w:tc>
          <w:tcPr>
            <w:tcW w:type="dxa" w:w="1477"/>
          </w:tcPr>
          <w:p>
            <w:pPr>
              <w:spacing w:after="0"/>
              <w:jc w:val="left"/>
            </w:pPr>
            <w:r>
              <w:rPr>
                <w:sz w:val="16"/>
              </w:rPr>
              <w:t>Major disaster</w:t>
            </w:r>
          </w:p>
        </w:tc>
        <w:tc>
          <w:tcPr>
            <w:tcW w:type="dxa" w:w="2801"/>
          </w:tcPr>
          <w:p>
            <w:pPr>
              <w:spacing w:after="0"/>
              <w:jc w:val="left"/>
            </w:pPr>
            <w:r>
              <w:rPr>
                <w:sz w:val="16"/>
              </w:rPr>
              <w:t>SEVERE STORMS, TORNADOES, AND FLOODING</w:t>
            </w:r>
          </w:p>
        </w:tc>
        <w:tc>
          <w:tcPr>
            <w:tcW w:type="dxa" w:w="2602"/>
          </w:tcPr>
          <w:p>
            <w:pPr>
              <w:spacing w:after="0"/>
              <w:jc w:val="left"/>
            </w:pPr>
            <w:r>
              <w:rPr>
                <w:sz w:val="16"/>
              </w:rPr>
              <w:t>Inland Flooding; Tornado</w:t>
            </w:r>
          </w:p>
        </w:tc>
        <w:tc>
          <w:tcPr>
            <w:tcW w:type="dxa" w:w="1514"/>
          </w:tcPr>
          <w:p>
            <w:pPr>
              <w:spacing w:after="0"/>
              <w:jc w:val="right"/>
            </w:pPr>
            <w:r>
              <w:rPr>
                <w:sz w:val="16"/>
              </w:rPr>
              <w:t>PA not declared for this county</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2001-01-10</w:t>
            </w:r>
          </w:p>
        </w:tc>
        <w:tc>
          <w:tcPr>
            <w:tcW w:type="dxa" w:w="1098"/>
          </w:tcPr>
          <w:p>
            <w:pPr>
              <w:spacing w:after="0"/>
              <w:jc w:val="left"/>
            </w:pPr>
            <w:r>
              <w:rPr>
                <w:sz w:val="16"/>
              </w:rPr>
              <w:t>2000-12-11</w:t>
            </w:r>
          </w:p>
        </w:tc>
        <w:tc>
          <w:tcPr>
            <w:tcW w:type="dxa" w:w="1098"/>
          </w:tcPr>
          <w:p>
            <w:pPr>
              <w:spacing w:after="0"/>
              <w:jc w:val="left"/>
            </w:pPr>
            <w:r>
              <w:rPr>
                <w:sz w:val="16"/>
              </w:rPr>
              <w:t>EM-3160-MI</w:t>
            </w:r>
          </w:p>
        </w:tc>
        <w:tc>
          <w:tcPr>
            <w:tcW w:type="dxa" w:w="1477"/>
          </w:tcPr>
          <w:p>
            <w:pPr>
              <w:spacing w:after="0"/>
              <w:jc w:val="left"/>
            </w:pPr>
            <w:r>
              <w:rPr>
                <w:sz w:val="16"/>
              </w:rPr>
              <w:t>Emergency</w:t>
            </w:r>
          </w:p>
        </w:tc>
        <w:tc>
          <w:tcPr>
            <w:tcW w:type="dxa" w:w="2801"/>
          </w:tcPr>
          <w:p>
            <w:pPr>
              <w:spacing w:after="0"/>
              <w:jc w:val="left"/>
            </w:pPr>
            <w:r>
              <w:rPr>
                <w:sz w:val="16"/>
              </w:rPr>
              <w:t>SNOW</w:t>
            </w:r>
          </w:p>
        </w:tc>
        <w:tc>
          <w:tcPr>
            <w:tcW w:type="dxa" w:w="2602"/>
          </w:tcPr>
          <w:p>
            <w:pPr>
              <w:spacing w:after="0"/>
              <w:jc w:val="left"/>
            </w:pPr>
            <w:r>
              <w:rPr>
                <w:sz w:val="16"/>
              </w:rPr>
              <w:t>Winter Weather</w:t>
            </w:r>
          </w:p>
        </w:tc>
        <w:tc>
          <w:tcPr>
            <w:tcW w:type="dxa" w:w="1514"/>
          </w:tcPr>
          <w:p>
            <w:pPr>
              <w:spacing w:after="0"/>
              <w:jc w:val="right"/>
            </w:pPr>
            <w:r>
              <w:rPr>
                <w:sz w:val="16"/>
              </w:rPr>
              <w:t>$362,501.43</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1999-01-27</w:t>
            </w:r>
          </w:p>
        </w:tc>
        <w:tc>
          <w:tcPr>
            <w:tcW w:type="dxa" w:w="1098"/>
          </w:tcPr>
          <w:p>
            <w:pPr>
              <w:spacing w:after="0"/>
              <w:jc w:val="left"/>
            </w:pPr>
            <w:r>
              <w:rPr>
                <w:sz w:val="16"/>
              </w:rPr>
              <w:t>1999-01-02</w:t>
            </w:r>
          </w:p>
        </w:tc>
        <w:tc>
          <w:tcPr>
            <w:tcW w:type="dxa" w:w="1098"/>
          </w:tcPr>
          <w:p>
            <w:pPr>
              <w:spacing w:after="0"/>
              <w:jc w:val="left"/>
            </w:pPr>
            <w:r>
              <w:rPr>
                <w:sz w:val="16"/>
              </w:rPr>
              <w:t>EM-3137-MI</w:t>
            </w:r>
          </w:p>
        </w:tc>
        <w:tc>
          <w:tcPr>
            <w:tcW w:type="dxa" w:w="1477"/>
          </w:tcPr>
          <w:p>
            <w:pPr>
              <w:spacing w:after="0"/>
              <w:jc w:val="left"/>
            </w:pPr>
            <w:r>
              <w:rPr>
                <w:sz w:val="16"/>
              </w:rPr>
              <w:t>Emergency</w:t>
            </w:r>
          </w:p>
        </w:tc>
        <w:tc>
          <w:tcPr>
            <w:tcW w:type="dxa" w:w="2801"/>
          </w:tcPr>
          <w:p>
            <w:pPr>
              <w:spacing w:after="0"/>
              <w:jc w:val="left"/>
            </w:pPr>
            <w:r>
              <w:rPr>
                <w:sz w:val="16"/>
              </w:rPr>
              <w:t>MI - SEVERE WEATHER 1/2 /99</w:t>
            </w:r>
          </w:p>
        </w:tc>
        <w:tc>
          <w:tcPr>
            <w:tcW w:type="dxa" w:w="2602"/>
          </w:tcPr>
          <w:p>
            <w:pPr>
              <w:spacing w:after="0"/>
              <w:jc w:val="left"/>
            </w:pPr>
            <w:r>
              <w:rPr>
                <w:sz w:val="16"/>
              </w:rPr>
              <w:t>Winter Weather</w:t>
            </w:r>
          </w:p>
        </w:tc>
        <w:tc>
          <w:tcPr>
            <w:tcW w:type="dxa" w:w="1514"/>
          </w:tcPr>
          <w:p>
            <w:pPr>
              <w:spacing w:after="0"/>
              <w:jc w:val="right"/>
            </w:pPr>
            <w:r>
              <w:rPr>
                <w:sz w:val="16"/>
              </w:rPr>
              <w:t>$286,511.38</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1998-06-24</w:t>
            </w:r>
          </w:p>
        </w:tc>
        <w:tc>
          <w:tcPr>
            <w:tcW w:type="dxa" w:w="1098"/>
          </w:tcPr>
          <w:p>
            <w:pPr>
              <w:spacing w:after="0"/>
              <w:jc w:val="left"/>
            </w:pPr>
            <w:r>
              <w:rPr>
                <w:sz w:val="16"/>
              </w:rPr>
              <w:t>1998-05-29</w:t>
            </w:r>
          </w:p>
        </w:tc>
        <w:tc>
          <w:tcPr>
            <w:tcW w:type="dxa" w:w="1098"/>
          </w:tcPr>
          <w:p>
            <w:pPr>
              <w:spacing w:after="0"/>
              <w:jc w:val="left"/>
            </w:pPr>
            <w:r>
              <w:rPr>
                <w:sz w:val="16"/>
              </w:rPr>
              <w:t>DR-1226-MI</w:t>
            </w:r>
          </w:p>
        </w:tc>
        <w:tc>
          <w:tcPr>
            <w:tcW w:type="dxa" w:w="1477"/>
          </w:tcPr>
          <w:p>
            <w:pPr>
              <w:spacing w:after="0"/>
              <w:jc w:val="left"/>
            </w:pPr>
            <w:r>
              <w:rPr>
                <w:sz w:val="16"/>
              </w:rPr>
              <w:t>Major disaster</w:t>
            </w:r>
          </w:p>
        </w:tc>
        <w:tc>
          <w:tcPr>
            <w:tcW w:type="dxa" w:w="2801"/>
          </w:tcPr>
          <w:p>
            <w:pPr>
              <w:spacing w:after="0"/>
              <w:jc w:val="left"/>
            </w:pPr>
            <w:r>
              <w:rPr>
                <w:sz w:val="16"/>
              </w:rPr>
              <w:t>SEVERE STORMS</w:t>
            </w:r>
          </w:p>
        </w:tc>
        <w:tc>
          <w:tcPr>
            <w:tcW w:type="dxa" w:w="2602"/>
          </w:tcPr>
          <w:p>
            <w:pPr>
              <w:spacing w:after="0"/>
              <w:jc w:val="left"/>
            </w:pPr>
            <w:r>
              <w:rPr>
                <w:sz w:val="16"/>
              </w:rPr>
              <w:t>Hazard not mapped (severe storm title names no single hazard); not counted</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1986-09-18</w:t>
            </w:r>
          </w:p>
        </w:tc>
        <w:tc>
          <w:tcPr>
            <w:tcW w:type="dxa" w:w="1098"/>
          </w:tcPr>
          <w:p>
            <w:pPr>
              <w:spacing w:after="0"/>
              <w:jc w:val="left"/>
            </w:pPr>
            <w:r>
              <w:rPr>
                <w:sz w:val="16"/>
              </w:rPr>
              <w:t>1986-09-10</w:t>
            </w:r>
          </w:p>
        </w:tc>
        <w:tc>
          <w:tcPr>
            <w:tcW w:type="dxa" w:w="1098"/>
          </w:tcPr>
          <w:p>
            <w:pPr>
              <w:spacing w:after="0"/>
              <w:jc w:val="left"/>
            </w:pPr>
            <w:r>
              <w:rPr>
                <w:sz w:val="16"/>
              </w:rPr>
              <w:t>DR-774-MI</w:t>
            </w:r>
          </w:p>
        </w:tc>
        <w:tc>
          <w:tcPr>
            <w:tcW w:type="dxa" w:w="1477"/>
          </w:tcPr>
          <w:p>
            <w:pPr>
              <w:spacing w:after="0"/>
              <w:jc w:val="left"/>
            </w:pPr>
            <w:r>
              <w:rPr>
                <w:sz w:val="16"/>
              </w:rPr>
              <w:t>Major disaster</w:t>
            </w:r>
          </w:p>
        </w:tc>
        <w:tc>
          <w:tcPr>
            <w:tcW w:type="dxa" w:w="2801"/>
          </w:tcPr>
          <w:p>
            <w:pPr>
              <w:spacing w:after="0"/>
              <w:jc w:val="left"/>
            </w:pPr>
            <w:r>
              <w:rPr>
                <w:sz w:val="16"/>
              </w:rPr>
              <w:t>SEVERE STORMS &amp; FLOODING</w:t>
            </w:r>
          </w:p>
        </w:tc>
        <w:tc>
          <w:tcPr>
            <w:tcW w:type="dxa" w:w="2602"/>
          </w:tcPr>
          <w:p>
            <w:pPr>
              <w:spacing w:after="0"/>
              <w:jc w:val="left"/>
            </w:pPr>
            <w:r>
              <w:rPr>
                <w:sz w:val="16"/>
              </w:rPr>
              <w:t>Inland Flooding</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1978-01-27</w:t>
            </w:r>
          </w:p>
        </w:tc>
        <w:tc>
          <w:tcPr>
            <w:tcW w:type="dxa" w:w="1098"/>
          </w:tcPr>
          <w:p>
            <w:pPr>
              <w:spacing w:after="0"/>
              <w:jc w:val="left"/>
            </w:pPr>
            <w:r>
              <w:rPr>
                <w:sz w:val="16"/>
              </w:rPr>
              <w:t>1978-01-27</w:t>
            </w:r>
          </w:p>
        </w:tc>
        <w:tc>
          <w:tcPr>
            <w:tcW w:type="dxa" w:w="1098"/>
          </w:tcPr>
          <w:p>
            <w:pPr>
              <w:spacing w:after="0"/>
              <w:jc w:val="left"/>
            </w:pPr>
            <w:r>
              <w:rPr>
                <w:sz w:val="16"/>
              </w:rPr>
              <w:t>EM-3057-MI</w:t>
            </w:r>
          </w:p>
        </w:tc>
        <w:tc>
          <w:tcPr>
            <w:tcW w:type="dxa" w:w="1477"/>
          </w:tcPr>
          <w:p>
            <w:pPr>
              <w:spacing w:after="0"/>
              <w:jc w:val="left"/>
            </w:pPr>
            <w:r>
              <w:rPr>
                <w:sz w:val="16"/>
              </w:rPr>
              <w:t>Emergency</w:t>
            </w:r>
          </w:p>
        </w:tc>
        <w:tc>
          <w:tcPr>
            <w:tcW w:type="dxa" w:w="2801"/>
          </w:tcPr>
          <w:p>
            <w:pPr>
              <w:spacing w:after="0"/>
              <w:jc w:val="left"/>
            </w:pPr>
            <w:r>
              <w:rPr>
                <w:sz w:val="16"/>
              </w:rPr>
              <w:t>BLIZZARDS &amp; SNOWSTORMS</w:t>
            </w:r>
          </w:p>
        </w:tc>
        <w:tc>
          <w:tcPr>
            <w:tcW w:type="dxa" w:w="2602"/>
          </w:tcPr>
          <w:p>
            <w:pPr>
              <w:spacing w:after="0"/>
              <w:jc w:val="left"/>
            </w:pPr>
            <w:r>
              <w:rPr>
                <w:sz w:val="16"/>
              </w:rPr>
              <w:t>Winter Weather</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1976-03-19</w:t>
            </w:r>
          </w:p>
        </w:tc>
        <w:tc>
          <w:tcPr>
            <w:tcW w:type="dxa" w:w="1098"/>
          </w:tcPr>
          <w:p>
            <w:pPr>
              <w:spacing w:after="0"/>
              <w:jc w:val="left"/>
            </w:pPr>
            <w:r>
              <w:rPr>
                <w:sz w:val="16"/>
              </w:rPr>
              <w:t>1976-03-19</w:t>
            </w:r>
          </w:p>
        </w:tc>
        <w:tc>
          <w:tcPr>
            <w:tcW w:type="dxa" w:w="1098"/>
          </w:tcPr>
          <w:p>
            <w:pPr>
              <w:spacing w:after="0"/>
              <w:jc w:val="left"/>
            </w:pPr>
            <w:r>
              <w:rPr>
                <w:sz w:val="16"/>
              </w:rPr>
              <w:t>DR-495-MI</w:t>
            </w:r>
          </w:p>
        </w:tc>
        <w:tc>
          <w:tcPr>
            <w:tcW w:type="dxa" w:w="1477"/>
          </w:tcPr>
          <w:p>
            <w:pPr>
              <w:spacing w:after="0"/>
              <w:jc w:val="left"/>
            </w:pPr>
            <w:r>
              <w:rPr>
                <w:sz w:val="16"/>
              </w:rPr>
              <w:t>Major disaster</w:t>
            </w:r>
          </w:p>
        </w:tc>
        <w:tc>
          <w:tcPr>
            <w:tcW w:type="dxa" w:w="2801"/>
          </w:tcPr>
          <w:p>
            <w:pPr>
              <w:spacing w:after="0"/>
              <w:jc w:val="left"/>
            </w:pPr>
            <w:r>
              <w:rPr>
                <w:sz w:val="16"/>
              </w:rPr>
              <w:t>SEVERE STORMS, TORNADOES, ICING &amp; FLOODING</w:t>
            </w:r>
          </w:p>
        </w:tc>
        <w:tc>
          <w:tcPr>
            <w:tcW w:type="dxa" w:w="2602"/>
          </w:tcPr>
          <w:p>
            <w:pPr>
              <w:spacing w:after="0"/>
              <w:jc w:val="left"/>
            </w:pPr>
            <w:r>
              <w:rPr>
                <w:sz w:val="16"/>
              </w:rPr>
              <w:t>Inland Flooding; Tornado</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1965-04-14</w:t>
            </w:r>
          </w:p>
        </w:tc>
        <w:tc>
          <w:tcPr>
            <w:tcW w:type="dxa" w:w="1098"/>
          </w:tcPr>
          <w:p>
            <w:pPr>
              <w:spacing w:after="0"/>
              <w:jc w:val="left"/>
            </w:pPr>
            <w:r>
              <w:rPr>
                <w:sz w:val="16"/>
              </w:rPr>
              <w:t>1965-04-14</w:t>
            </w:r>
          </w:p>
        </w:tc>
        <w:tc>
          <w:tcPr>
            <w:tcW w:type="dxa" w:w="1098"/>
          </w:tcPr>
          <w:p>
            <w:pPr>
              <w:spacing w:after="0"/>
              <w:jc w:val="left"/>
            </w:pPr>
            <w:r>
              <w:rPr>
                <w:sz w:val="16"/>
              </w:rPr>
              <w:t>DR-190-MI</w:t>
            </w:r>
          </w:p>
        </w:tc>
        <w:tc>
          <w:tcPr>
            <w:tcW w:type="dxa" w:w="1477"/>
          </w:tcPr>
          <w:p>
            <w:pPr>
              <w:spacing w:after="0"/>
              <w:jc w:val="left"/>
            </w:pPr>
            <w:r>
              <w:rPr>
                <w:sz w:val="16"/>
              </w:rPr>
              <w:t>Major disaster</w:t>
            </w:r>
          </w:p>
        </w:tc>
        <w:tc>
          <w:tcPr>
            <w:tcW w:type="dxa" w:w="2801"/>
          </w:tcPr>
          <w:p>
            <w:pPr>
              <w:spacing w:after="0"/>
              <w:jc w:val="left"/>
            </w:pPr>
            <w:r>
              <w:rPr>
                <w:sz w:val="16"/>
              </w:rPr>
              <w:t>TORNADOES &amp; SEVERE STORMS</w:t>
            </w:r>
          </w:p>
        </w:tc>
        <w:tc>
          <w:tcPr>
            <w:tcW w:type="dxa" w:w="2602"/>
          </w:tcPr>
          <w:p>
            <w:pPr>
              <w:spacing w:after="0"/>
              <w:jc w:val="left"/>
            </w:pPr>
            <w:r>
              <w:rPr>
                <w:sz w:val="16"/>
              </w:rPr>
              <w:t>Tornado</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$8,102.12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8,102.12"/>
        <w:tblDescription w:val="Hazard Plain table b1d_pa_other"/>
      </w:tblPr>
      <w:tblGrid>
        <w:gridCol w:w="2213"/>
        <w:gridCol w:w="2213"/>
        <w:gridCol w:w="2594"/>
        <w:gridCol w:w="5071"/>
        <w:gridCol w:w="2022"/>
      </w:tblGrid>
      <w:tr>
        <w:trPr>
          <w:cantSplit/>
          <w:tblHeader/>
        </w:trPr>
        <w:tc>
          <w:tcPr>
            <w:tcW w:type="dxa" w:w="2213"/>
            <w:shd w:val="clear" w:color="auto" w:fill="E8E8E8"/>
          </w:tcPr>
          <w:p>
            <w:pPr>
              <w:spacing w:after="0"/>
              <w:jc w:val="left"/>
            </w:pPr>
            <w:r>
              <w:rPr>
                <w:b/>
                <w:sz w:val="16"/>
              </w:rPr>
              <w:t>FEMA number</w:t>
            </w:r>
          </w:p>
        </w:tc>
        <w:tc>
          <w:tcPr>
            <w:tcW w:type="dxa" w:w="2213"/>
            <w:shd w:val="clear" w:color="auto" w:fill="E8E8E8"/>
          </w:tcPr>
          <w:p>
            <w:pPr>
              <w:spacing w:after="0"/>
              <w:jc w:val="left"/>
            </w:pPr>
            <w:r>
              <w:rPr>
                <w:b/>
                <w:sz w:val="16"/>
              </w:rPr>
              <w:t>Declared</w:t>
            </w:r>
          </w:p>
        </w:tc>
        <w:tc>
          <w:tcPr>
            <w:tcW w:type="dxa" w:w="2594"/>
            <w:shd w:val="clear" w:color="auto" w:fill="E8E8E8"/>
          </w:tcPr>
          <w:p>
            <w:pPr>
              <w:spacing w:after="0"/>
              <w:jc w:val="left"/>
            </w:pPr>
            <w:r>
              <w:rPr>
                <w:b/>
                <w:sz w:val="16"/>
              </w:rPr>
              <w:t>Title</w:t>
            </w:r>
          </w:p>
        </w:tc>
        <w:tc>
          <w:tcPr>
            <w:tcW w:type="dxa" w:w="5071"/>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13"/>
          </w:tcPr>
          <w:p>
            <w:pPr>
              <w:spacing w:after="0"/>
              <w:jc w:val="left"/>
            </w:pPr>
            <w:r>
              <w:rPr>
                <w:sz w:val="16"/>
              </w:rPr>
              <w:t>EM-3189-MI</w:t>
            </w:r>
          </w:p>
        </w:tc>
        <w:tc>
          <w:tcPr>
            <w:tcW w:type="dxa" w:w="2213"/>
          </w:tcPr>
          <w:p>
            <w:pPr>
              <w:spacing w:after="0"/>
              <w:jc w:val="left"/>
            </w:pPr>
            <w:r>
              <w:rPr>
                <w:sz w:val="16"/>
              </w:rPr>
              <w:t>2003-09-23</w:t>
            </w:r>
          </w:p>
        </w:tc>
        <w:tc>
          <w:tcPr>
            <w:tcW w:type="dxa" w:w="2594"/>
          </w:tcPr>
          <w:p>
            <w:pPr>
              <w:spacing w:after="0"/>
              <w:jc w:val="left"/>
            </w:pPr>
            <w:r>
              <w:rPr>
                <w:sz w:val="16"/>
              </w:rPr>
              <w:t>POWER OUTAGE</w:t>
            </w:r>
          </w:p>
        </w:tc>
        <w:tc>
          <w:tcPr>
            <w:tcW w:type="dxa" w:w="5071"/>
          </w:tcPr>
          <w:p>
            <w:pPr>
              <w:spacing w:after="0"/>
              <w:jc w:val="left"/>
            </w:pPr>
            <w:r>
              <w:rPr>
                <w:sz w:val="16"/>
              </w:rPr>
              <w:t>MERCY HOSPITAL-PORT HURON</w:t>
            </w:r>
          </w:p>
        </w:tc>
        <w:tc>
          <w:tcPr>
            <w:tcW w:type="dxa" w:w="2022"/>
          </w:tcPr>
          <w:p>
            <w:pPr>
              <w:spacing w:after="0"/>
              <w:jc w:val="right"/>
            </w:pPr>
            <w:r>
              <w:rPr>
                <w:sz w:val="16"/>
              </w:rPr>
              <w:t>$8,102.12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142</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317</w:t>
            </w:r>
          </w:p>
        </w:tc>
        <w:tc>
          <w:tcPr>
            <w:tcW w:type="dxa" w:w="1422"/>
          </w:tcPr>
          <w:p>
            <w:pPr>
              <w:spacing w:after="0"/>
              <w:jc w:val="right"/>
            </w:pPr>
            <w:r>
              <w:rPr>
                <w:sz w:val="16"/>
              </w:rPr>
              <w:t>47</w:t>
            </w:r>
          </w:p>
        </w:tc>
        <w:tc>
          <w:tcPr>
            <w:tcW w:type="dxa" w:w="1356"/>
          </w:tcPr>
          <w:p>
            <w:pPr>
              <w:spacing w:after="0"/>
              <w:jc w:val="right"/>
            </w:pPr>
            <w:r>
              <w:rPr>
                <w:sz w:val="16"/>
              </w:rPr>
              <w:t>4</w:t>
            </w:r>
          </w:p>
        </w:tc>
        <w:tc>
          <w:tcPr>
            <w:tcW w:type="dxa" w:w="963"/>
          </w:tcPr>
          <w:p>
            <w:pPr>
              <w:spacing w:after="0"/>
              <w:jc w:val="right"/>
            </w:pPr>
            <w:r>
              <w:rPr>
                <w:sz w:val="16"/>
              </w:rPr>
              <w:t>54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109</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3003"/>
        <w:gridCol w:w="1609"/>
        <w:gridCol w:w="1121"/>
        <w:gridCol w:w="1790"/>
        <w:gridCol w:w="1042"/>
        <w:gridCol w:w="3206"/>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3003"/>
            <w:shd w:val="clear" w:color="auto" w:fill="E8E8E8"/>
          </w:tcPr>
          <w:p>
            <w:pPr>
              <w:spacing w:after="0"/>
              <w:jc w:val="left"/>
            </w:pPr>
            <w:r>
              <w:rPr>
                <w:b/>
                <w:sz w:val="16"/>
              </w:rPr>
              <w:t>Magnitude or extent</w:t>
            </w:r>
          </w:p>
        </w:tc>
        <w:tc>
          <w:tcPr>
            <w:tcW w:type="dxa" w:w="1609"/>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0"/>
            <w:shd w:val="clear" w:color="auto" w:fill="E8E8E8"/>
          </w:tcPr>
          <w:p>
            <w:pPr>
              <w:spacing w:after="0"/>
              <w:jc w:val="left"/>
            </w:pPr>
            <w:r>
              <w:rPr>
                <w:b/>
                <w:sz w:val="16"/>
              </w:rPr>
              <w:t>Location</w:t>
            </w:r>
          </w:p>
        </w:tc>
        <w:tc>
          <w:tcPr>
            <w:tcW w:type="dxa" w:w="1042"/>
            <w:shd w:val="clear" w:color="auto" w:fill="E8E8E8"/>
          </w:tcPr>
          <w:p>
            <w:pPr>
              <w:spacing w:after="0"/>
              <w:jc w:val="left"/>
            </w:pPr>
            <w:r>
              <w:rPr>
                <w:b/>
                <w:sz w:val="16"/>
              </w:rPr>
              <w:t>Flags</w:t>
            </w:r>
          </w:p>
        </w:tc>
        <w:tc>
          <w:tcPr>
            <w:tcW w:type="dxa" w:w="32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2023-08-24</w:t>
            </w:r>
          </w:p>
        </w:tc>
        <w:tc>
          <w:tcPr>
            <w:tcW w:type="dxa" w:w="1306"/>
          </w:tcPr>
          <w:p>
            <w:pPr>
              <w:spacing w:after="0"/>
              <w:jc w:val="left"/>
            </w:pPr>
            <w:r>
              <w:rPr>
                <w:sz w:val="16"/>
              </w:rPr>
              <w:t>Thunderstorm Wind</w:t>
            </w:r>
          </w:p>
        </w:tc>
        <w:tc>
          <w:tcPr>
            <w:tcW w:type="dxa" w:w="3003"/>
          </w:tcPr>
          <w:p>
            <w:pPr>
              <w:spacing w:after="0"/>
              <w:jc w:val="left"/>
            </w:pPr>
            <w:r>
              <w:rPr>
                <w:sz w:val="16"/>
              </w:rPr>
              <w:t>61 kt (70 mph) estimated gust</w:t>
            </w:r>
          </w:p>
        </w:tc>
        <w:tc>
          <w:tcPr>
            <w:tcW w:type="dxa" w:w="1609"/>
          </w:tcPr>
          <w:p>
            <w:pPr>
              <w:spacing w:after="0"/>
              <w:jc w:val="left"/>
            </w:pPr>
            <w:r>
              <w:rPr>
                <w:sz w:val="16"/>
              </w:rPr>
              <w:t>$10,000,000 property; $0 crops (2023 dollars)</w:t>
            </w:r>
          </w:p>
        </w:tc>
        <w:tc>
          <w:tcPr>
            <w:tcW w:type="dxa" w:w="1121"/>
          </w:tcPr>
          <w:p>
            <w:pPr>
              <w:spacing w:after="0"/>
              <w:jc w:val="right"/>
            </w:pPr>
            <w:r>
              <w:rPr>
                <w:sz w:val="16"/>
              </w:rPr>
              <w:t>3, 0</w:t>
            </w:r>
          </w:p>
        </w:tc>
        <w:tc>
          <w:tcPr>
            <w:tcW w:type="dxa" w:w="1790"/>
          </w:tcPr>
          <w:p>
            <w:pPr>
              <w:spacing w:after="0"/>
              <w:jc w:val="left"/>
            </w:pPr>
            <w:r>
              <w:rPr>
                <w:sz w:val="16"/>
              </w:rPr>
              <w:t>SAND LAKE</w:t>
            </w:r>
          </w:p>
        </w:tc>
        <w:tc>
          <w:tcPr>
            <w:tcW w:type="dxa" w:w="1042"/>
          </w:tcPr>
          <w:p>
            <w:pPr>
              <w:spacing w:after="0"/>
              <w:jc w:val="left"/>
            </w:pPr>
            <w:r>
              <w:rPr>
                <w:sz w:val="16"/>
              </w:rPr>
              <w:t>new since last plan; within last 5 years</w:t>
            </w:r>
          </w:p>
        </w:tc>
        <w:tc>
          <w:tcPr>
            <w:tcW w:type="dxa" w:w="3206"/>
          </w:tcPr>
          <w:p>
            <w:pPr>
              <w:spacing w:after="0"/>
              <w:jc w:val="left"/>
            </w:pPr>
            <w:r>
              <w:rPr>
                <w:sz w:val="16"/>
              </w:rPr>
              <w:t>deaths or injuries recorded</w:t>
            </w:r>
          </w:p>
        </w:tc>
      </w:tr>
      <w:tr>
        <w:trPr>
          <w:cantSplit/>
        </w:trPr>
        <w:tc>
          <w:tcPr>
            <w:tcW w:type="dxa" w:w="1037"/>
          </w:tcPr>
          <w:p>
            <w:pPr>
              <w:spacing w:after="0"/>
              <w:jc w:val="left"/>
            </w:pPr>
            <w:r>
              <w:rPr>
                <w:sz w:val="16"/>
              </w:rPr>
              <w:t>2019-09-11</w:t>
            </w:r>
          </w:p>
        </w:tc>
        <w:tc>
          <w:tcPr>
            <w:tcW w:type="dxa" w:w="1306"/>
          </w:tcPr>
          <w:p>
            <w:pPr>
              <w:spacing w:after="0"/>
              <w:jc w:val="left"/>
            </w:pPr>
            <w:r>
              <w:rPr>
                <w:sz w:val="16"/>
              </w:rPr>
              <w:t>Thunderstorm Wind</w:t>
            </w:r>
          </w:p>
        </w:tc>
        <w:tc>
          <w:tcPr>
            <w:tcW w:type="dxa" w:w="3003"/>
          </w:tcPr>
          <w:p>
            <w:pPr>
              <w:spacing w:after="0"/>
              <w:jc w:val="left"/>
            </w:pPr>
            <w:r>
              <w:rPr>
                <w:sz w:val="16"/>
              </w:rPr>
              <w:t>87 kt (100 mph) estimated gust</w:t>
            </w:r>
          </w:p>
        </w:tc>
        <w:tc>
          <w:tcPr>
            <w:tcW w:type="dxa" w:w="1609"/>
          </w:tcPr>
          <w:p>
            <w:pPr>
              <w:spacing w:after="0"/>
              <w:jc w:val="left"/>
            </w:pPr>
            <w:r>
              <w:rPr>
                <w:sz w:val="16"/>
              </w:rPr>
              <w:t>$1,000,000 property; $0 crops (2019 dollars)</w:t>
            </w:r>
          </w:p>
        </w:tc>
        <w:tc>
          <w:tcPr>
            <w:tcW w:type="dxa" w:w="1121"/>
          </w:tcPr>
          <w:p>
            <w:pPr>
              <w:spacing w:after="0"/>
              <w:jc w:val="right"/>
            </w:pPr>
            <w:r>
              <w:rPr>
                <w:sz w:val="16"/>
              </w:rPr>
              <w:t>0, 0</w:t>
            </w:r>
          </w:p>
        </w:tc>
        <w:tc>
          <w:tcPr>
            <w:tcW w:type="dxa" w:w="1790"/>
          </w:tcPr>
          <w:p>
            <w:pPr>
              <w:spacing w:after="0"/>
              <w:jc w:val="left"/>
            </w:pPr>
            <w:r>
              <w:rPr>
                <w:sz w:val="16"/>
              </w:rPr>
              <w:t>LEONARD HGTS to CASCADE</w:t>
            </w:r>
          </w:p>
        </w:tc>
        <w:tc>
          <w:tcPr>
            <w:tcW w:type="dxa" w:w="1042"/>
          </w:tcPr>
          <w:p>
            <w:pPr>
              <w:spacing w:after="0"/>
              <w:jc w:val="left"/>
            </w:pPr>
          </w:p>
        </w:tc>
        <w:tc>
          <w:tcPr>
            <w:tcW w:type="dxa" w:w="3206"/>
          </w:tcPr>
          <w:p>
            <w:pPr>
              <w:spacing w:after="0"/>
              <w:jc w:val="left"/>
            </w:pPr>
            <w:r>
              <w:rPr>
                <w:sz w:val="16"/>
              </w:rPr>
              <w:t>B1-c worst recorded: Thunderstorm Wind</w:t>
            </w:r>
          </w:p>
        </w:tc>
      </w:tr>
      <w:tr>
        <w:trPr>
          <w:cantSplit/>
        </w:trPr>
        <w:tc>
          <w:tcPr>
            <w:tcW w:type="dxa" w:w="1037"/>
          </w:tcPr>
          <w:p>
            <w:pPr>
              <w:spacing w:after="0"/>
              <w:jc w:val="left"/>
            </w:pPr>
            <w:r>
              <w:rPr>
                <w:sz w:val="16"/>
              </w:rPr>
              <w:t>2019-02-05</w:t>
            </w:r>
          </w:p>
        </w:tc>
        <w:tc>
          <w:tcPr>
            <w:tcW w:type="dxa" w:w="1306"/>
          </w:tcPr>
          <w:p>
            <w:pPr>
              <w:spacing w:after="0"/>
              <w:jc w:val="left"/>
            </w:pPr>
            <w:r>
              <w:rPr>
                <w:sz w:val="16"/>
              </w:rPr>
              <w:t>Ice Storm</w:t>
            </w:r>
          </w:p>
        </w:tc>
        <w:tc>
          <w:tcPr>
            <w:tcW w:type="dxa" w:w="3003"/>
          </w:tcPr>
          <w:p>
            <w:pPr>
              <w:spacing w:after="0"/>
              <w:jc w:val="left"/>
            </w:pPr>
          </w:p>
        </w:tc>
        <w:tc>
          <w:tcPr>
            <w:tcW w:type="dxa" w:w="1609"/>
          </w:tcPr>
          <w:p>
            <w:pPr>
              <w:spacing w:after="0"/>
              <w:jc w:val="left"/>
            </w:pPr>
            <w:r>
              <w:rPr>
                <w:sz w:val="16"/>
              </w:rPr>
              <w:t>$5,000,000 property; $0 crops, reported for the zone (2019 dollars)</w:t>
            </w:r>
          </w:p>
        </w:tc>
        <w:tc>
          <w:tcPr>
            <w:tcW w:type="dxa" w:w="1121"/>
          </w:tcPr>
          <w:p>
            <w:pPr>
              <w:spacing w:after="0"/>
              <w:jc w:val="right"/>
            </w:pPr>
            <w:r>
              <w:rPr>
                <w:sz w:val="16"/>
              </w:rPr>
              <w:t>0, 0</w:t>
            </w:r>
          </w:p>
        </w:tc>
        <w:tc>
          <w:tcPr>
            <w:tcW w:type="dxa" w:w="1790"/>
          </w:tcPr>
          <w:p>
            <w:pPr>
              <w:spacing w:after="0"/>
              <w:jc w:val="left"/>
            </w:pPr>
            <w:r>
              <w:rPr>
                <w:sz w:val="16"/>
              </w:rPr>
              <w:t>NWS zone MIZ057 (KENT), zone-level: may include parts of neighboring counties</w:t>
            </w:r>
          </w:p>
        </w:tc>
        <w:tc>
          <w:tcPr>
            <w:tcW w:type="dxa" w:w="1042"/>
          </w:tcPr>
          <w:p>
            <w:pPr>
              <w:spacing w:after="0"/>
              <w:jc w:val="left"/>
            </w:pPr>
          </w:p>
        </w:tc>
        <w:tc>
          <w:tcPr>
            <w:tcW w:type="dxa" w:w="3206"/>
          </w:tcPr>
          <w:p>
            <w:pPr>
              <w:spacing w:after="0"/>
              <w:jc w:val="left"/>
            </w:pPr>
            <w:r>
              <w:rPr>
                <w:sz w:val="16"/>
              </w:rPr>
              <w:t>B1-c worst recorded: Ice Storm</w:t>
            </w:r>
          </w:p>
        </w:tc>
      </w:tr>
      <w:tr>
        <w:trPr>
          <w:cantSplit/>
        </w:trPr>
        <w:tc>
          <w:tcPr>
            <w:tcW w:type="dxa" w:w="1037"/>
          </w:tcPr>
          <w:p>
            <w:pPr>
              <w:spacing w:after="0"/>
              <w:jc w:val="left"/>
            </w:pPr>
            <w:r>
              <w:rPr>
                <w:sz w:val="16"/>
              </w:rPr>
              <w:t>2018-06-30</w:t>
            </w:r>
          </w:p>
        </w:tc>
        <w:tc>
          <w:tcPr>
            <w:tcW w:type="dxa" w:w="1306"/>
          </w:tcPr>
          <w:p>
            <w:pPr>
              <w:spacing w:after="0"/>
              <w:jc w:val="left"/>
            </w:pPr>
            <w:r>
              <w:rPr>
                <w:sz w:val="16"/>
              </w:rPr>
              <w:t>Excessive Heat</w:t>
            </w:r>
          </w:p>
        </w:tc>
        <w:tc>
          <w:tcPr>
            <w:tcW w:type="dxa" w:w="3003"/>
          </w:tcPr>
          <w:p>
            <w:pPr>
              <w:spacing w:after="0"/>
              <w:jc w:val="left"/>
            </w:pPr>
          </w:p>
        </w:tc>
        <w:tc>
          <w:tcPr>
            <w:tcW w:type="dxa" w:w="1609"/>
          </w:tcPr>
          <w:p>
            <w:pPr>
              <w:spacing w:after="0"/>
              <w:jc w:val="left"/>
            </w:pPr>
            <w:r>
              <w:rPr>
                <w:sz w:val="16"/>
              </w:rPr>
              <w:t>$0 property; $0 crops, reported for the zone (2018 dollars)</w:t>
            </w:r>
          </w:p>
        </w:tc>
        <w:tc>
          <w:tcPr>
            <w:tcW w:type="dxa" w:w="1121"/>
          </w:tcPr>
          <w:p>
            <w:pPr>
              <w:spacing w:after="0"/>
              <w:jc w:val="right"/>
            </w:pPr>
            <w:r>
              <w:rPr>
                <w:sz w:val="16"/>
              </w:rPr>
              <w:t>0, 0</w:t>
            </w:r>
          </w:p>
        </w:tc>
        <w:tc>
          <w:tcPr>
            <w:tcW w:type="dxa" w:w="1790"/>
          </w:tcPr>
          <w:p>
            <w:pPr>
              <w:spacing w:after="0"/>
              <w:jc w:val="left"/>
            </w:pPr>
            <w:r>
              <w:rPr>
                <w:sz w:val="16"/>
              </w:rPr>
              <w:t>NWS zone MIZ057 (KENT), zone-level: may include parts of neighboring counties</w:t>
            </w:r>
          </w:p>
        </w:tc>
        <w:tc>
          <w:tcPr>
            <w:tcW w:type="dxa" w:w="1042"/>
          </w:tcPr>
          <w:p>
            <w:pPr>
              <w:spacing w:after="0"/>
              <w:jc w:val="left"/>
            </w:pPr>
          </w:p>
        </w:tc>
        <w:tc>
          <w:tcPr>
            <w:tcW w:type="dxa" w:w="3206"/>
          </w:tcPr>
          <w:p>
            <w:pPr>
              <w:spacing w:after="0"/>
              <w:jc w:val="left"/>
            </w:pPr>
            <w:r>
              <w:rPr>
                <w:sz w:val="16"/>
              </w:rPr>
              <w:t>B1-c worst recorded: Excessive Heat, Heat</w:t>
            </w:r>
          </w:p>
        </w:tc>
      </w:tr>
      <w:tr>
        <w:trPr>
          <w:cantSplit/>
        </w:trPr>
        <w:tc>
          <w:tcPr>
            <w:tcW w:type="dxa" w:w="1037"/>
          </w:tcPr>
          <w:p>
            <w:pPr>
              <w:spacing w:after="0"/>
              <w:jc w:val="left"/>
            </w:pPr>
            <w:r>
              <w:rPr>
                <w:sz w:val="16"/>
              </w:rPr>
              <w:t>2018-04-14</w:t>
            </w:r>
          </w:p>
        </w:tc>
        <w:tc>
          <w:tcPr>
            <w:tcW w:type="dxa" w:w="1306"/>
          </w:tcPr>
          <w:p>
            <w:pPr>
              <w:spacing w:after="0"/>
              <w:jc w:val="left"/>
            </w:pPr>
            <w:r>
              <w:rPr>
                <w:sz w:val="16"/>
              </w:rPr>
              <w:t>Winter Storm</w:t>
            </w:r>
          </w:p>
        </w:tc>
        <w:tc>
          <w:tcPr>
            <w:tcW w:type="dxa" w:w="3003"/>
          </w:tcPr>
          <w:p>
            <w:pPr>
              <w:spacing w:after="0"/>
              <w:jc w:val="left"/>
            </w:pPr>
          </w:p>
        </w:tc>
        <w:tc>
          <w:tcPr>
            <w:tcW w:type="dxa" w:w="1609"/>
          </w:tcPr>
          <w:p>
            <w:pPr>
              <w:spacing w:after="0"/>
              <w:jc w:val="left"/>
            </w:pPr>
            <w:r>
              <w:rPr>
                <w:sz w:val="16"/>
              </w:rPr>
              <w:t>$100,000 property; $0 crops, reported for the zone (2018 dollars)</w:t>
            </w:r>
          </w:p>
        </w:tc>
        <w:tc>
          <w:tcPr>
            <w:tcW w:type="dxa" w:w="1121"/>
          </w:tcPr>
          <w:p>
            <w:pPr>
              <w:spacing w:after="0"/>
              <w:jc w:val="right"/>
            </w:pPr>
            <w:r>
              <w:rPr>
                <w:sz w:val="16"/>
              </w:rPr>
              <w:t>0, 0</w:t>
            </w:r>
          </w:p>
        </w:tc>
        <w:tc>
          <w:tcPr>
            <w:tcW w:type="dxa" w:w="1790"/>
          </w:tcPr>
          <w:p>
            <w:pPr>
              <w:spacing w:after="0"/>
              <w:jc w:val="left"/>
            </w:pPr>
            <w:r>
              <w:rPr>
                <w:sz w:val="16"/>
              </w:rPr>
              <w:t>NWS zone MIZ057 (KENT), zone-level: may include parts of neighboring counties</w:t>
            </w:r>
          </w:p>
        </w:tc>
        <w:tc>
          <w:tcPr>
            <w:tcW w:type="dxa" w:w="1042"/>
          </w:tcPr>
          <w:p>
            <w:pPr>
              <w:spacing w:after="0"/>
              <w:jc w:val="left"/>
            </w:pPr>
          </w:p>
        </w:tc>
        <w:tc>
          <w:tcPr>
            <w:tcW w:type="dxa" w:w="32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2010-09-21</w:t>
            </w:r>
          </w:p>
        </w:tc>
        <w:tc>
          <w:tcPr>
            <w:tcW w:type="dxa" w:w="1306"/>
          </w:tcPr>
          <w:p>
            <w:pPr>
              <w:spacing w:after="0"/>
              <w:jc w:val="left"/>
            </w:pPr>
            <w:r>
              <w:rPr>
                <w:sz w:val="16"/>
              </w:rPr>
              <w:t>Lightning</w:t>
            </w:r>
          </w:p>
        </w:tc>
        <w:tc>
          <w:tcPr>
            <w:tcW w:type="dxa" w:w="3003"/>
          </w:tcPr>
          <w:p>
            <w:pPr>
              <w:spacing w:after="0"/>
              <w:jc w:val="left"/>
            </w:pPr>
          </w:p>
        </w:tc>
        <w:tc>
          <w:tcPr>
            <w:tcW w:type="dxa" w:w="1609"/>
          </w:tcPr>
          <w:p>
            <w:pPr>
              <w:spacing w:after="0"/>
              <w:jc w:val="left"/>
            </w:pPr>
            <w:r>
              <w:rPr>
                <w:sz w:val="16"/>
              </w:rPr>
              <w:t>$500,000 property; crops not reported (2010 dollars)</w:t>
            </w:r>
          </w:p>
        </w:tc>
        <w:tc>
          <w:tcPr>
            <w:tcW w:type="dxa" w:w="1121"/>
          </w:tcPr>
          <w:p>
            <w:pPr>
              <w:spacing w:after="0"/>
              <w:jc w:val="right"/>
            </w:pPr>
            <w:r>
              <w:rPr>
                <w:sz w:val="16"/>
              </w:rPr>
              <w:t>0, 0</w:t>
            </w:r>
          </w:p>
        </w:tc>
        <w:tc>
          <w:tcPr>
            <w:tcW w:type="dxa" w:w="1790"/>
          </w:tcPr>
          <w:p>
            <w:pPr>
              <w:spacing w:after="0"/>
              <w:jc w:val="left"/>
            </w:pPr>
            <w:r>
              <w:rPr>
                <w:sz w:val="16"/>
              </w:rPr>
              <w:t>EASTMONT</w:t>
            </w:r>
          </w:p>
        </w:tc>
        <w:tc>
          <w:tcPr>
            <w:tcW w:type="dxa" w:w="1042"/>
          </w:tcPr>
          <w:p>
            <w:pPr>
              <w:spacing w:after="0"/>
              <w:jc w:val="left"/>
            </w:pPr>
          </w:p>
        </w:tc>
        <w:tc>
          <w:tcPr>
            <w:tcW w:type="dxa" w:w="3206"/>
          </w:tcPr>
          <w:p>
            <w:pPr>
              <w:spacing w:after="0"/>
              <w:jc w:val="left"/>
            </w:pPr>
            <w:r>
              <w:rPr>
                <w:sz w:val="16"/>
              </w:rPr>
              <w:t>B1-c worst recorded: Lightning</w:t>
            </w:r>
          </w:p>
        </w:tc>
      </w:tr>
      <w:tr>
        <w:trPr>
          <w:cantSplit/>
        </w:trPr>
        <w:tc>
          <w:tcPr>
            <w:tcW w:type="dxa" w:w="1037"/>
          </w:tcPr>
          <w:p>
            <w:pPr>
              <w:spacing w:after="0"/>
              <w:jc w:val="left"/>
            </w:pPr>
            <w:r>
              <w:rPr>
                <w:sz w:val="16"/>
              </w:rPr>
              <w:t>2004-05-21</w:t>
            </w:r>
          </w:p>
        </w:tc>
        <w:tc>
          <w:tcPr>
            <w:tcW w:type="dxa" w:w="1306"/>
          </w:tcPr>
          <w:p>
            <w:pPr>
              <w:spacing w:after="0"/>
              <w:jc w:val="left"/>
            </w:pPr>
            <w:r>
              <w:rPr>
                <w:sz w:val="16"/>
              </w:rPr>
              <w:t>Flood</w:t>
            </w:r>
          </w:p>
        </w:tc>
        <w:tc>
          <w:tcPr>
            <w:tcW w:type="dxa" w:w="3003"/>
          </w:tcPr>
          <w:p>
            <w:pPr>
              <w:spacing w:after="0"/>
              <w:jc w:val="left"/>
            </w:pPr>
          </w:p>
        </w:tc>
        <w:tc>
          <w:tcPr>
            <w:tcW w:type="dxa" w:w="1609"/>
          </w:tcPr>
          <w:p>
            <w:pPr>
              <w:spacing w:after="0"/>
              <w:jc w:val="left"/>
            </w:pPr>
            <w:r>
              <w:rPr>
                <w:sz w:val="16"/>
              </w:rPr>
              <w:t>$3,000,000 property; $200,000 crops, reported for the zone (2004 dollars)</w:t>
            </w:r>
          </w:p>
        </w:tc>
        <w:tc>
          <w:tcPr>
            <w:tcW w:type="dxa" w:w="1121"/>
          </w:tcPr>
          <w:p>
            <w:pPr>
              <w:spacing w:after="0"/>
              <w:jc w:val="right"/>
            </w:pPr>
            <w:r>
              <w:rPr>
                <w:sz w:val="16"/>
              </w:rPr>
              <w:t>0, 0</w:t>
            </w:r>
          </w:p>
        </w:tc>
        <w:tc>
          <w:tcPr>
            <w:tcW w:type="dxa" w:w="1790"/>
          </w:tcPr>
          <w:p>
            <w:pPr>
              <w:spacing w:after="0"/>
              <w:jc w:val="left"/>
            </w:pPr>
            <w:r>
              <w:rPr>
                <w:sz w:val="16"/>
              </w:rPr>
              <w:t>NWS zone MIZ057 (KENT), zone-level: may include parts of neighboring counties</w:t>
            </w:r>
          </w:p>
        </w:tc>
        <w:tc>
          <w:tcPr>
            <w:tcW w:type="dxa" w:w="1042"/>
          </w:tcPr>
          <w:p>
            <w:pPr>
              <w:spacing w:after="0"/>
              <w:jc w:val="left"/>
            </w:pPr>
          </w:p>
        </w:tc>
        <w:tc>
          <w:tcPr>
            <w:tcW w:type="dxa" w:w="32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1998-11-10</w:t>
            </w:r>
          </w:p>
        </w:tc>
        <w:tc>
          <w:tcPr>
            <w:tcW w:type="dxa" w:w="1306"/>
          </w:tcPr>
          <w:p>
            <w:pPr>
              <w:spacing w:after="0"/>
              <w:jc w:val="left"/>
            </w:pPr>
            <w:r>
              <w:rPr>
                <w:sz w:val="16"/>
              </w:rPr>
              <w:t>High Wind</w:t>
            </w:r>
          </w:p>
        </w:tc>
        <w:tc>
          <w:tcPr>
            <w:tcW w:type="dxa" w:w="3003"/>
          </w:tcPr>
          <w:p>
            <w:pPr>
              <w:spacing w:after="0"/>
              <w:jc w:val="left"/>
            </w:pPr>
            <w:r>
              <w:rPr>
                <w:sz w:val="16"/>
              </w:rPr>
              <w:t>66 kt (76 mph), measurement type not recorded</w:t>
            </w:r>
          </w:p>
        </w:tc>
        <w:tc>
          <w:tcPr>
            <w:tcW w:type="dxa" w:w="1609"/>
          </w:tcPr>
          <w:p>
            <w:pPr>
              <w:spacing w:after="0"/>
              <w:jc w:val="left"/>
            </w:pPr>
            <w:r>
              <w:rPr>
                <w:sz w:val="16"/>
              </w:rPr>
              <w:t>damage not reported</w:t>
            </w:r>
          </w:p>
        </w:tc>
        <w:tc>
          <w:tcPr>
            <w:tcW w:type="dxa" w:w="1121"/>
          </w:tcPr>
          <w:p>
            <w:pPr>
              <w:spacing w:after="0"/>
              <w:jc w:val="right"/>
            </w:pPr>
            <w:r>
              <w:rPr>
                <w:sz w:val="16"/>
              </w:rPr>
              <w:t>0, 0</w:t>
            </w:r>
          </w:p>
        </w:tc>
        <w:tc>
          <w:tcPr>
            <w:tcW w:type="dxa" w:w="1790"/>
          </w:tcPr>
          <w:p>
            <w:pPr>
              <w:spacing w:after="0"/>
              <w:jc w:val="left"/>
            </w:pPr>
            <w:r>
              <w:rPr>
                <w:sz w:val="16"/>
              </w:rPr>
              <w:t>NWS zone MIZ057 (KENT), zone-level: may include parts of neighboring counties</w:t>
            </w:r>
          </w:p>
        </w:tc>
        <w:tc>
          <w:tcPr>
            <w:tcW w:type="dxa" w:w="1042"/>
          </w:tcPr>
          <w:p>
            <w:pPr>
              <w:spacing w:after="0"/>
              <w:jc w:val="left"/>
            </w:pPr>
          </w:p>
        </w:tc>
        <w:tc>
          <w:tcPr>
            <w:tcW w:type="dxa" w:w="32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1996-02-01</w:t>
            </w:r>
          </w:p>
        </w:tc>
        <w:tc>
          <w:tcPr>
            <w:tcW w:type="dxa" w:w="1306"/>
          </w:tcPr>
          <w:p>
            <w:pPr>
              <w:spacing w:after="0"/>
              <w:jc w:val="left"/>
            </w:pPr>
            <w:r>
              <w:rPr>
                <w:sz w:val="16"/>
              </w:rPr>
              <w:t>Cold/Wind Chill</w:t>
            </w:r>
          </w:p>
        </w:tc>
        <w:tc>
          <w:tcPr>
            <w:tcW w:type="dxa" w:w="3003"/>
          </w:tcPr>
          <w:p>
            <w:pPr>
              <w:spacing w:after="0"/>
              <w:jc w:val="left"/>
            </w:pPr>
          </w:p>
        </w:tc>
        <w:tc>
          <w:tcPr>
            <w:tcW w:type="dxa" w:w="1609"/>
          </w:tcPr>
          <w:p>
            <w:pPr>
              <w:spacing w:after="0"/>
              <w:jc w:val="left"/>
            </w:pPr>
            <w:r>
              <w:rPr>
                <w:sz w:val="16"/>
              </w:rPr>
              <w:t>$150,000 property; crops not reported, reported for the zone (1996 dollars)</w:t>
            </w:r>
          </w:p>
        </w:tc>
        <w:tc>
          <w:tcPr>
            <w:tcW w:type="dxa" w:w="1121"/>
          </w:tcPr>
          <w:p>
            <w:pPr>
              <w:spacing w:after="0"/>
              <w:jc w:val="right"/>
            </w:pPr>
            <w:r>
              <w:rPr>
                <w:sz w:val="16"/>
              </w:rPr>
              <w:t>0, 0</w:t>
            </w:r>
          </w:p>
        </w:tc>
        <w:tc>
          <w:tcPr>
            <w:tcW w:type="dxa" w:w="1790"/>
          </w:tcPr>
          <w:p>
            <w:pPr>
              <w:spacing w:after="0"/>
              <w:jc w:val="left"/>
            </w:pPr>
            <w:r>
              <w:rPr>
                <w:sz w:val="16"/>
              </w:rPr>
              <w:t>NWS zone MIZ057 (KENT), zone-level: may include parts of neighboring counties</w:t>
            </w:r>
          </w:p>
        </w:tc>
        <w:tc>
          <w:tcPr>
            <w:tcW w:type="dxa" w:w="1042"/>
          </w:tcPr>
          <w:p>
            <w:pPr>
              <w:spacing w:after="0"/>
              <w:jc w:val="left"/>
            </w:pPr>
          </w:p>
        </w:tc>
        <w:tc>
          <w:tcPr>
            <w:tcW w:type="dxa" w:w="32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1993-08-01</w:t>
            </w:r>
          </w:p>
        </w:tc>
        <w:tc>
          <w:tcPr>
            <w:tcW w:type="dxa" w:w="1306"/>
          </w:tcPr>
          <w:p>
            <w:pPr>
              <w:spacing w:after="0"/>
              <w:jc w:val="left"/>
            </w:pPr>
            <w:r>
              <w:rPr>
                <w:sz w:val="16"/>
              </w:rPr>
              <w:t>Hail</w:t>
            </w:r>
          </w:p>
        </w:tc>
        <w:tc>
          <w:tcPr>
            <w:tcW w:type="dxa" w:w="3003"/>
          </w:tcPr>
          <w:p>
            <w:pPr>
              <w:spacing w:after="0"/>
              <w:jc w:val="left"/>
            </w:pPr>
            <w:r>
              <w:rPr>
                <w:sz w:val="16"/>
              </w:rPr>
              <w:t>4 in</w:t>
            </w:r>
          </w:p>
        </w:tc>
        <w:tc>
          <w:tcPr>
            <w:tcW w:type="dxa" w:w="1609"/>
          </w:tcPr>
          <w:p>
            <w:pPr>
              <w:spacing w:after="0"/>
              <w:jc w:val="left"/>
            </w:pPr>
            <w:r>
              <w:rPr>
                <w:sz w:val="16"/>
              </w:rPr>
              <w:t>damage not recorded (pre-1996 record)</w:t>
            </w:r>
          </w:p>
        </w:tc>
        <w:tc>
          <w:tcPr>
            <w:tcW w:type="dxa" w:w="1121"/>
          </w:tcPr>
          <w:p>
            <w:pPr>
              <w:spacing w:after="0"/>
              <w:jc w:val="right"/>
            </w:pPr>
            <w:r>
              <w:rPr>
                <w:sz w:val="16"/>
              </w:rPr>
              <w:t>0, 0</w:t>
            </w:r>
          </w:p>
        </w:tc>
        <w:tc>
          <w:tcPr>
            <w:tcW w:type="dxa" w:w="1790"/>
          </w:tcPr>
          <w:p>
            <w:pPr>
              <w:spacing w:after="0"/>
              <w:jc w:val="left"/>
            </w:pPr>
            <w:r>
              <w:rPr>
                <w:sz w:val="16"/>
              </w:rPr>
              <w:t>Cannon Township</w:t>
            </w:r>
          </w:p>
        </w:tc>
        <w:tc>
          <w:tcPr>
            <w:tcW w:type="dxa" w:w="1042"/>
          </w:tcPr>
          <w:p>
            <w:pPr>
              <w:spacing w:after="0"/>
              <w:jc w:val="left"/>
            </w:pPr>
          </w:p>
        </w:tc>
        <w:tc>
          <w:tcPr>
            <w:tcW w:type="dxa" w:w="3206"/>
          </w:tcPr>
          <w:p>
            <w:pPr>
              <w:spacing w:after="0"/>
              <w:jc w:val="left"/>
            </w:pPr>
            <w:r>
              <w:rPr>
                <w:sz w:val="16"/>
              </w:rPr>
              <w:t>B1-c worst recorded: Hail</w:t>
            </w:r>
          </w:p>
        </w:tc>
      </w:tr>
      <w:tr>
        <w:trPr>
          <w:cantSplit/>
        </w:trPr>
        <w:tc>
          <w:tcPr>
            <w:tcW w:type="dxa" w:w="1037"/>
          </w:tcPr>
          <w:p>
            <w:pPr>
              <w:spacing w:after="0"/>
              <w:jc w:val="left"/>
            </w:pPr>
            <w:r>
              <w:rPr>
                <w:sz w:val="16"/>
              </w:rPr>
              <w:t>1965-04-11</w:t>
            </w:r>
          </w:p>
        </w:tc>
        <w:tc>
          <w:tcPr>
            <w:tcW w:type="dxa" w:w="1306"/>
          </w:tcPr>
          <w:p>
            <w:pPr>
              <w:spacing w:after="0"/>
              <w:jc w:val="left"/>
            </w:pPr>
            <w:r>
              <w:rPr>
                <w:sz w:val="16"/>
              </w:rPr>
              <w:t>Tornado</w:t>
            </w:r>
          </w:p>
        </w:tc>
        <w:tc>
          <w:tcPr>
            <w:tcW w:type="dxa" w:w="3003"/>
          </w:tcPr>
          <w:p>
            <w:pPr>
              <w:spacing w:after="0"/>
              <w:jc w:val="left"/>
            </w:pPr>
            <w:r>
              <w:rPr>
                <w:sz w:val="16"/>
              </w:rPr>
              <w:t>F4, 6.2 mi path length (records before 1996 may include the whole path; rating and listing come from the county where the tornado began), 300 yd wide</w:t>
            </w:r>
          </w:p>
        </w:tc>
        <w:tc>
          <w:tcPr>
            <w:tcW w:type="dxa" w:w="1609"/>
          </w:tcPr>
          <w:p>
            <w:pPr>
              <w:spacing w:after="0"/>
              <w:jc w:val="left"/>
            </w:pPr>
            <w:r>
              <w:rPr>
                <w:sz w:val="16"/>
              </w:rPr>
              <w:t>$2,500,000 property; crops not recorded (1965 dollars)</w:t>
            </w:r>
          </w:p>
        </w:tc>
        <w:tc>
          <w:tcPr>
            <w:tcW w:type="dxa" w:w="1121"/>
          </w:tcPr>
          <w:p>
            <w:pPr>
              <w:spacing w:after="0"/>
              <w:jc w:val="right"/>
            </w:pPr>
            <w:r>
              <w:rPr>
                <w:sz w:val="16"/>
              </w:rPr>
              <w:t>5, 142</w:t>
            </w:r>
          </w:p>
        </w:tc>
        <w:tc>
          <w:tcPr>
            <w:tcW w:type="dxa" w:w="1790"/>
          </w:tcPr>
          <w:p>
            <w:pPr>
              <w:spacing w:after="0"/>
              <w:jc w:val="left"/>
            </w:pPr>
            <w:r>
              <w:rPr>
                <w:sz w:val="16"/>
              </w:rPr>
              <w:t>location not recorded</w:t>
            </w:r>
          </w:p>
        </w:tc>
        <w:tc>
          <w:tcPr>
            <w:tcW w:type="dxa" w:w="1042"/>
          </w:tcPr>
          <w:p>
            <w:pPr>
              <w:spacing w:after="0"/>
              <w:jc w:val="left"/>
            </w:pPr>
          </w:p>
        </w:tc>
        <w:tc>
          <w:tcPr>
            <w:tcW w:type="dxa" w:w="3206"/>
          </w:tcPr>
          <w:p>
            <w:pPr>
              <w:spacing w:after="0"/>
              <w:jc w:val="left"/>
            </w:pPr>
            <w:r>
              <w:rPr>
                <w:sz w:val="16"/>
              </w:rPr>
              <w:t>deaths or injuries recorded</w:t>
            </w:r>
          </w:p>
        </w:tc>
      </w:tr>
      <w:tr>
        <w:trPr>
          <w:cantSplit/>
        </w:trPr>
        <w:tc>
          <w:tcPr>
            <w:tcW w:type="dxa" w:w="1037"/>
          </w:tcPr>
          <w:p>
            <w:pPr>
              <w:spacing w:after="0"/>
              <w:jc w:val="left"/>
            </w:pPr>
            <w:r>
              <w:rPr>
                <w:sz w:val="16"/>
              </w:rPr>
              <w:t>1956-04-03</w:t>
            </w:r>
          </w:p>
        </w:tc>
        <w:tc>
          <w:tcPr>
            <w:tcW w:type="dxa" w:w="1306"/>
          </w:tcPr>
          <w:p>
            <w:pPr>
              <w:spacing w:after="0"/>
              <w:jc w:val="left"/>
            </w:pPr>
            <w:r>
              <w:rPr>
                <w:sz w:val="16"/>
              </w:rPr>
              <w:t>Tornado</w:t>
            </w:r>
          </w:p>
        </w:tc>
        <w:tc>
          <w:tcPr>
            <w:tcW w:type="dxa" w:w="3003"/>
          </w:tcPr>
          <w:p>
            <w:pPr>
              <w:spacing w:after="0"/>
              <w:jc w:val="left"/>
            </w:pPr>
            <w:r>
              <w:rPr>
                <w:sz w:val="16"/>
              </w:rPr>
              <w:t>F5, 33.8 mi path length (records before 1996 may include the whole path; rating and listing come from the county where the tornado began), 400 yd wide</w:t>
            </w:r>
          </w:p>
        </w:tc>
        <w:tc>
          <w:tcPr>
            <w:tcW w:type="dxa" w:w="1609"/>
          </w:tcPr>
          <w:p>
            <w:pPr>
              <w:spacing w:after="0"/>
              <w:jc w:val="left"/>
            </w:pPr>
            <w:r>
              <w:rPr>
                <w:sz w:val="16"/>
              </w:rPr>
              <w:t>$25,000 property; crops not recorded (1956 dollars)</w:t>
            </w:r>
          </w:p>
        </w:tc>
        <w:tc>
          <w:tcPr>
            <w:tcW w:type="dxa" w:w="1121"/>
          </w:tcPr>
          <w:p>
            <w:pPr>
              <w:spacing w:after="0"/>
              <w:jc w:val="right"/>
            </w:pPr>
            <w:r>
              <w:rPr>
                <w:sz w:val="16"/>
              </w:rPr>
              <w:t>4, 130</w:t>
            </w:r>
          </w:p>
        </w:tc>
        <w:tc>
          <w:tcPr>
            <w:tcW w:type="dxa" w:w="1790"/>
          </w:tcPr>
          <w:p>
            <w:pPr>
              <w:spacing w:after="0"/>
              <w:jc w:val="left"/>
            </w:pPr>
            <w:r>
              <w:rPr>
                <w:sz w:val="16"/>
              </w:rPr>
              <w:t>location not recorded</w:t>
            </w:r>
          </w:p>
        </w:tc>
        <w:tc>
          <w:tcPr>
            <w:tcW w:type="dxa" w:w="1042"/>
          </w:tcPr>
          <w:p>
            <w:pPr>
              <w:spacing w:after="0"/>
              <w:jc w:val="left"/>
            </w:pPr>
          </w:p>
        </w:tc>
        <w:tc>
          <w:tcPr>
            <w:tcW w:type="dxa" w:w="320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1.32</w:t>
            </w:r>
          </w:p>
        </w:tc>
        <w:tc>
          <w:tcPr>
            <w:tcW w:type="dxa" w:w="1448"/>
          </w:tcPr>
          <w:p>
            <w:pPr>
              <w:spacing w:after="0"/>
              <w:jc w:val="left"/>
            </w:pPr>
            <w:r>
              <w:rPr>
                <w:sz w:val="16"/>
              </w:rPr>
              <w:t>event-days per year</w:t>
            </w:r>
          </w:p>
        </w:tc>
        <w:tc>
          <w:tcPr>
            <w:tcW w:type="dxa" w:w="1577"/>
          </w:tcPr>
          <w:p>
            <w:pPr>
              <w:spacing w:after="0"/>
              <w:jc w:val="left"/>
            </w:pPr>
            <w:r>
              <w:rPr>
                <w:sz w:val="16"/>
              </w:rPr>
              <w:t>about 1.32 days per year</w:t>
            </w:r>
          </w:p>
        </w:tc>
        <w:tc>
          <w:tcPr>
            <w:tcW w:type="dxa" w:w="1037"/>
          </w:tcPr>
          <w:p>
            <w:pPr>
              <w:spacing w:after="0"/>
              <w:jc w:val="left"/>
            </w:pPr>
            <w:r>
              <w:rPr>
                <w:sz w:val="16"/>
              </w:rPr>
              <w:t>Possible</w:t>
            </w:r>
          </w:p>
        </w:tc>
        <w:tc>
          <w:tcPr>
            <w:tcW w:type="dxa" w:w="1742"/>
          </w:tcPr>
          <w:p>
            <w:pPr>
              <w:spacing w:after="0"/>
              <w:jc w:val="left"/>
            </w:pPr>
            <w:r>
              <w:rPr>
                <w:sz w:val="16"/>
              </w:rPr>
              <w:t>event-days in 1 of 30 years, 1996 to 2025 (3.33%)</w:t>
            </w:r>
          </w:p>
        </w:tc>
        <w:tc>
          <w:tcPr>
            <w:tcW w:type="dxa" w:w="1520"/>
          </w:tcPr>
          <w:p>
            <w:pPr>
              <w:spacing w:after="0"/>
              <w:jc w:val="right"/>
            </w:pPr>
            <w:r>
              <w:rPr>
                <w:sz w:val="16"/>
              </w:rPr>
              <w:t>25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1.32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7"/>
          </w:tcPr>
          <w:p>
            <w:pPr>
              <w:spacing w:after="0"/>
              <w:jc w:val="left"/>
            </w:pPr>
            <w:r>
              <w:rPr>
                <w:sz w:val="16"/>
              </w:rPr>
              <w:t>none modeled</w:t>
            </w:r>
          </w:p>
        </w:tc>
        <w:tc>
          <w:tcPr>
            <w:tcW w:type="dxa" w:w="1037"/>
          </w:tcPr>
          <w:p>
            <w:pPr>
              <w:spacing w:after="0"/>
              <w:jc w:val="left"/>
            </w:pPr>
          </w:p>
        </w:tc>
        <w:tc>
          <w:tcPr>
            <w:tcW w:type="dxa" w:w="1742"/>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0.000711</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0.0711%</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1.62</w:t>
            </w:r>
          </w:p>
        </w:tc>
        <w:tc>
          <w:tcPr>
            <w:tcW w:type="dxa" w:w="1448"/>
          </w:tcPr>
          <w:p>
            <w:pPr>
              <w:spacing w:after="0"/>
              <w:jc w:val="left"/>
            </w:pPr>
            <w:r>
              <w:rPr>
                <w:sz w:val="16"/>
              </w:rPr>
              <w:t>events per year</w:t>
            </w:r>
          </w:p>
        </w:tc>
        <w:tc>
          <w:tcPr>
            <w:tcW w:type="dxa" w:w="1577"/>
          </w:tcPr>
          <w:p>
            <w:pPr>
              <w:spacing w:after="0"/>
              <w:jc w:val="left"/>
            </w:pPr>
            <w:r>
              <w:rPr>
                <w:sz w:val="16"/>
              </w:rPr>
              <w:t>about 1.62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61.6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2.47</w:t>
            </w:r>
          </w:p>
        </w:tc>
        <w:tc>
          <w:tcPr>
            <w:tcW w:type="dxa" w:w="1448"/>
          </w:tcPr>
          <w:p>
            <w:pPr>
              <w:spacing w:after="0"/>
              <w:jc w:val="left"/>
            </w:pPr>
            <w:r>
              <w:rPr>
                <w:sz w:val="16"/>
              </w:rPr>
              <w:t>event-days per year</w:t>
            </w:r>
          </w:p>
        </w:tc>
        <w:tc>
          <w:tcPr>
            <w:tcW w:type="dxa" w:w="1577"/>
          </w:tcPr>
          <w:p>
            <w:pPr>
              <w:spacing w:after="0"/>
              <w:jc w:val="left"/>
            </w:pPr>
            <w:r>
              <w:rPr>
                <w:sz w:val="16"/>
              </w:rPr>
              <w:t>about 2.47 days per year</w:t>
            </w:r>
          </w:p>
        </w:tc>
        <w:tc>
          <w:tcPr>
            <w:tcW w:type="dxa" w:w="1037"/>
          </w:tcPr>
          <w:p>
            <w:pPr>
              <w:spacing w:after="0"/>
              <w:jc w:val="left"/>
            </w:pPr>
            <w:r>
              <w:rPr>
                <w:sz w:val="16"/>
              </w:rPr>
              <w:t>Possible</w:t>
            </w:r>
          </w:p>
        </w:tc>
        <w:tc>
          <w:tcPr>
            <w:tcW w:type="dxa" w:w="1742"/>
          </w:tcPr>
          <w:p>
            <w:pPr>
              <w:spacing w:after="0"/>
              <w:jc w:val="left"/>
            </w:pPr>
            <w:r>
              <w:rPr>
                <w:sz w:val="16"/>
              </w:rPr>
              <w:t>event-days in 1 of 30 years, 1996 to 2025 (3.33%)</w:t>
            </w:r>
          </w:p>
        </w:tc>
        <w:tc>
          <w:tcPr>
            <w:tcW w:type="dxa" w:w="1520"/>
          </w:tcPr>
          <w:p>
            <w:pPr>
              <w:spacing w:after="0"/>
              <w:jc w:val="right"/>
            </w:pPr>
            <w:r>
              <w:rPr>
                <w:sz w:val="16"/>
              </w:rPr>
              <w:t>37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2.47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0.0106</w:t>
            </w:r>
          </w:p>
        </w:tc>
        <w:tc>
          <w:tcPr>
            <w:tcW w:type="dxa" w:w="1448"/>
          </w:tcPr>
          <w:p>
            <w:pPr>
              <w:spacing w:after="0"/>
              <w:jc w:val="left"/>
            </w:pPr>
            <w:r>
              <w:rPr>
                <w:sz w:val="16"/>
              </w:rPr>
              <w:t>events per year</w:t>
            </w:r>
          </w:p>
        </w:tc>
        <w:tc>
          <w:tcPr>
            <w:tcW w:type="dxa" w:w="1577"/>
          </w:tcPr>
          <w:p>
            <w:pPr>
              <w:spacing w:after="0"/>
              <w:jc w:val="left"/>
            </w:pPr>
            <w:r>
              <w:rPr>
                <w:sz w:val="16"/>
              </w:rPr>
              <w:t>about 1 in 94 years</w:t>
            </w:r>
          </w:p>
        </w:tc>
        <w:tc>
          <w:tcPr>
            <w:tcW w:type="dxa" w:w="1037"/>
          </w:tcPr>
          <w:p>
            <w:pPr>
              <w:spacing w:after="0"/>
              <w:jc w:val="left"/>
            </w:pPr>
            <w:r>
              <w:rPr>
                <w:sz w:val="16"/>
              </w:rPr>
              <w:t>Possible</w:t>
            </w:r>
          </w:p>
        </w:tc>
        <w:tc>
          <w:tcPr>
            <w:tcW w:type="dxa" w:w="1742"/>
          </w:tcPr>
          <w:p>
            <w:pPr>
              <w:spacing w:after="0"/>
              <w:jc w:val="left"/>
            </w:pPr>
            <w:r>
              <w:rPr>
                <w:sz w:val="16"/>
              </w:rPr>
              <w:t>FEMA annualized frequency (modeled)</w:t>
            </w:r>
          </w:p>
        </w:tc>
        <w:tc>
          <w:tcPr>
            <w:tcW w:type="dxa" w:w="1520"/>
          </w:tcPr>
          <w:p>
            <w:pPr>
              <w:spacing w:after="0"/>
              <w:jc w:val="right"/>
            </w:pPr>
            <w:r>
              <w:rPr>
                <w:sz w:val="16"/>
              </w:rPr>
              <w:t>4</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1.26</w:t>
            </w:r>
          </w:p>
        </w:tc>
        <w:tc>
          <w:tcPr>
            <w:tcW w:type="dxa" w:w="1448"/>
          </w:tcPr>
          <w:p>
            <w:pPr>
              <w:spacing w:after="0"/>
              <w:jc w:val="left"/>
            </w:pPr>
            <w:r>
              <w:rPr>
                <w:sz w:val="16"/>
              </w:rPr>
              <w:t>event-days per year</w:t>
            </w:r>
          </w:p>
        </w:tc>
        <w:tc>
          <w:tcPr>
            <w:tcW w:type="dxa" w:w="1577"/>
          </w:tcPr>
          <w:p>
            <w:pPr>
              <w:spacing w:after="0"/>
              <w:jc w:val="left"/>
            </w:pPr>
            <w:r>
              <w:rPr>
                <w:sz w:val="16"/>
              </w:rPr>
              <w:t>about 1.26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85</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1.26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0.857</w:t>
            </w:r>
          </w:p>
        </w:tc>
        <w:tc>
          <w:tcPr>
            <w:tcW w:type="dxa" w:w="1448"/>
          </w:tcPr>
          <w:p>
            <w:pPr>
              <w:spacing w:after="0"/>
              <w:jc w:val="left"/>
            </w:pPr>
            <w:r>
              <w:rPr>
                <w:sz w:val="16"/>
              </w:rPr>
              <w:t>event-days per year</w:t>
            </w:r>
          </w:p>
        </w:tc>
        <w:tc>
          <w:tcPr>
            <w:tcW w:type="dxa" w:w="1577"/>
          </w:tcPr>
          <w:p>
            <w:pPr>
              <w:spacing w:after="0"/>
              <w:jc w:val="left"/>
            </w:pPr>
            <w:r>
              <w:rPr>
                <w:sz w:val="16"/>
              </w:rPr>
              <w:t>about 0.857 days per year</w:t>
            </w:r>
          </w:p>
        </w:tc>
        <w:tc>
          <w:tcPr>
            <w:tcW w:type="dxa" w:w="1037"/>
          </w:tcPr>
          <w:p>
            <w:pPr>
              <w:spacing w:after="0"/>
              <w:jc w:val="left"/>
            </w:pPr>
            <w:r>
              <w:rPr>
                <w:sz w:val="16"/>
              </w:rPr>
              <w:t>Likely</w:t>
            </w:r>
          </w:p>
        </w:tc>
        <w:tc>
          <w:tcPr>
            <w:tcW w:type="dxa" w:w="1742"/>
          </w:tcPr>
          <w:p>
            <w:pPr>
              <w:spacing w:after="0"/>
              <w:jc w:val="left"/>
            </w:pPr>
            <w:r>
              <w:rPr>
                <w:sz w:val="16"/>
              </w:rPr>
              <w:t>event-days in 13 of 30 years, 1996 to 2025 (43.3%)</w:t>
            </w:r>
          </w:p>
        </w:tc>
        <w:tc>
          <w:tcPr>
            <w:tcW w:type="dxa" w:w="1520"/>
          </w:tcPr>
          <w:p>
            <w:pPr>
              <w:spacing w:after="0"/>
              <w:jc w:val="right"/>
            </w:pPr>
            <w:r>
              <w:rPr>
                <w:sz w:val="16"/>
              </w:rPr>
              <w:t>24</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0.313</w:t>
            </w:r>
          </w:p>
        </w:tc>
        <w:tc>
          <w:tcPr>
            <w:tcW w:type="dxa" w:w="1448"/>
          </w:tcPr>
          <w:p>
            <w:pPr>
              <w:spacing w:after="0"/>
              <w:jc w:val="left"/>
            </w:pPr>
            <w:r>
              <w:rPr>
                <w:sz w:val="16"/>
              </w:rPr>
              <w:t>events per year (modeled)</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31.9</w:t>
            </w:r>
          </w:p>
        </w:tc>
        <w:tc>
          <w:tcPr>
            <w:tcW w:type="dxa" w:w="1448"/>
          </w:tcPr>
          <w:p>
            <w:pPr>
              <w:spacing w:after="0"/>
              <w:jc w:val="left"/>
            </w:pPr>
            <w:r>
              <w:rPr>
                <w:sz w:val="16"/>
              </w:rPr>
              <w:t>days per year with a strike</w:t>
            </w:r>
          </w:p>
        </w:tc>
        <w:tc>
          <w:tcPr>
            <w:tcW w:type="dxa" w:w="1577"/>
          </w:tcPr>
          <w:p>
            <w:pPr>
              <w:spacing w:after="0"/>
              <w:jc w:val="left"/>
            </w:pPr>
            <w:r>
              <w:rPr>
                <w:sz w:val="16"/>
              </w:rPr>
              <w:t>about 31.9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2.84</w:t>
            </w:r>
          </w:p>
        </w:tc>
        <w:tc>
          <w:tcPr>
            <w:tcW w:type="dxa" w:w="1448"/>
          </w:tcPr>
          <w:p>
            <w:pPr>
              <w:spacing w:after="0"/>
              <w:jc w:val="left"/>
            </w:pPr>
            <w:r>
              <w:rPr>
                <w:sz w:val="16"/>
              </w:rPr>
              <w:t>events per year</w:t>
            </w:r>
          </w:p>
        </w:tc>
        <w:tc>
          <w:tcPr>
            <w:tcW w:type="dxa" w:w="1577"/>
          </w:tcPr>
          <w:p>
            <w:pPr>
              <w:spacing w:after="0"/>
              <w:jc w:val="left"/>
            </w:pPr>
            <w:r>
              <w:rPr>
                <w:sz w:val="16"/>
              </w:rPr>
              <w:t>about 2.84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108</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0.302</w:t>
            </w:r>
          </w:p>
        </w:tc>
        <w:tc>
          <w:tcPr>
            <w:tcW w:type="dxa" w:w="1448"/>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0.0000206</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0.00206%</w:t>
            </w:r>
          </w:p>
        </w:tc>
        <w:tc>
          <w:tcPr>
            <w:tcW w:type="dxa" w:w="1037"/>
          </w:tcPr>
          <w:p>
            <w:pPr>
              <w:spacing w:after="0"/>
              <w:jc w:val="left"/>
            </w:pPr>
          </w:p>
        </w:tc>
        <w:tc>
          <w:tcPr>
            <w:tcW w:type="dxa" w:w="1742"/>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24.5</w:t>
            </w:r>
          </w:p>
        </w:tc>
        <w:tc>
          <w:tcPr>
            <w:tcW w:type="dxa" w:w="1448"/>
          </w:tcPr>
          <w:p>
            <w:pPr>
              <w:spacing w:after="0"/>
              <w:jc w:val="left"/>
            </w:pPr>
            <w:r>
              <w:rPr>
                <w:sz w:val="16"/>
              </w:rPr>
              <w:t>event-days per year</w:t>
            </w:r>
          </w:p>
        </w:tc>
        <w:tc>
          <w:tcPr>
            <w:tcW w:type="dxa" w:w="1577"/>
          </w:tcPr>
          <w:p>
            <w:pPr>
              <w:spacing w:after="0"/>
              <w:jc w:val="left"/>
            </w:pPr>
            <w:r>
              <w:rPr>
                <w:sz w:val="16"/>
              </w:rPr>
              <w:t>about 24.5 days per year</w:t>
            </w:r>
          </w:p>
        </w:tc>
        <w:tc>
          <w:tcPr>
            <w:tcW w:type="dxa" w:w="1037"/>
          </w:tcPr>
          <w:p>
            <w:pPr>
              <w:spacing w:after="0"/>
              <w:jc w:val="left"/>
            </w:pPr>
            <w:r>
              <w:rPr>
                <w:sz w:val="16"/>
              </w:rPr>
              <w:t>Highly likely</w:t>
            </w:r>
          </w:p>
        </w:tc>
        <w:tc>
          <w:tcPr>
            <w:tcW w:type="dxa" w:w="1742"/>
          </w:tcPr>
          <w:p>
            <w:pPr>
              <w:spacing w:after="0"/>
              <w:jc w:val="left"/>
            </w:pPr>
            <w:r>
              <w:rPr>
                <w:sz w:val="16"/>
              </w:rPr>
              <w:t>event-days in 27 of 30 years, 1996 to 2025 (90%)</w:t>
            </w:r>
          </w:p>
        </w:tc>
        <w:tc>
          <w:tcPr>
            <w:tcW w:type="dxa" w:w="1520"/>
          </w:tcPr>
          <w:p>
            <w:pPr>
              <w:spacing w:after="0"/>
              <w:jc w:val="right"/>
            </w:pPr>
            <w:r>
              <w:rPr>
                <w:sz w:val="16"/>
              </w:rPr>
              <w:t>466</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5"/>
        <w:gridCol w:w="845"/>
        <w:gridCol w:w="680"/>
        <w:gridCol w:w="648"/>
        <w:gridCol w:w="4175"/>
        <w:gridCol w:w="5763"/>
      </w:tblGrid>
      <w:tr>
        <w:trPr>
          <w:cantSplit/>
          <w:tblHeader/>
        </w:trPr>
        <w:tc>
          <w:tcPr>
            <w:tcW w:type="dxa" w:w="1037"/>
            <w:shd w:val="clear" w:color="auto" w:fill="E8E8E8"/>
          </w:tcPr>
          <w:p>
            <w:pPr>
              <w:spacing w:after="0"/>
              <w:jc w:val="left"/>
            </w:pPr>
            <w:r>
              <w:rPr>
                <w:b/>
                <w:sz w:val="16"/>
              </w:rPr>
              <w:t>Hazard</w:t>
            </w:r>
          </w:p>
        </w:tc>
        <w:tc>
          <w:tcPr>
            <w:tcW w:type="dxa" w:w="965"/>
            <w:shd w:val="clear" w:color="auto" w:fill="E8E8E8"/>
          </w:tcPr>
          <w:p>
            <w:pPr>
              <w:spacing w:after="0"/>
              <w:jc w:val="right"/>
            </w:pPr>
            <w:r>
              <w:rPr>
                <w:b/>
                <w:sz w:val="16"/>
              </w:rPr>
              <w:t>Tracts</w:t>
            </w:r>
          </w:p>
          <w:p>
            <w:pPr>
              <w:spacing w:after="0"/>
              <w:jc w:val="right"/>
            </w:pPr>
            <w:r>
              <w:rPr>
                <w:i/>
                <w:color w:val="555555"/>
                <w:sz w:val="14"/>
              </w:rPr>
              <w:t>rated of all</w:t>
            </w:r>
          </w:p>
        </w:tc>
        <w:tc>
          <w:tcPr>
            <w:tcW w:type="dxa" w:w="84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75"/>
            <w:shd w:val="clear" w:color="auto" w:fill="E8E8E8"/>
          </w:tcPr>
          <w:p>
            <w:pPr>
              <w:spacing w:after="0"/>
              <w:jc w:val="left"/>
            </w:pPr>
            <w:r>
              <w:rPr>
                <w:b/>
                <w:sz w:val="16"/>
              </w:rPr>
              <w:t>Tracts by rating</w:t>
            </w:r>
          </w:p>
        </w:tc>
        <w:tc>
          <w:tcPr>
            <w:tcW w:type="dxa" w:w="57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5"/>
          </w:tcPr>
          <w:p>
            <w:pPr>
              <w:spacing w:after="0"/>
              <w:jc w:val="right"/>
            </w:pPr>
            <w:r>
              <w:rPr>
                <w:sz w:val="16"/>
              </w:rPr>
              <w:t>0 of 145</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145</w:t>
            </w:r>
          </w:p>
        </w:tc>
        <w:tc>
          <w:tcPr>
            <w:tcW w:type="dxa" w:w="5763"/>
          </w:tcPr>
          <w:p>
            <w:pPr>
              <w:spacing w:after="0"/>
              <w:jc w:val="left"/>
            </w:pPr>
          </w:p>
        </w:tc>
      </w:tr>
      <w:tr>
        <w:trPr>
          <w:cantSplit/>
        </w:trPr>
        <w:tc>
          <w:tcPr>
            <w:tcW w:type="dxa" w:w="1037"/>
          </w:tcPr>
          <w:p>
            <w:pPr>
              <w:spacing w:after="0"/>
              <w:jc w:val="left"/>
            </w:pPr>
            <w:r>
              <w:rPr>
                <w:sz w:val="16"/>
              </w:rPr>
              <w:t>Coastal Flooding</w:t>
            </w:r>
          </w:p>
        </w:tc>
        <w:tc>
          <w:tcPr>
            <w:tcW w:type="dxa" w:w="965"/>
          </w:tcPr>
          <w:p>
            <w:pPr>
              <w:spacing w:after="0"/>
              <w:jc w:val="right"/>
            </w:pPr>
            <w:r>
              <w:rPr>
                <w:sz w:val="16"/>
              </w:rPr>
              <w:t>0 of 145</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145</w:t>
            </w:r>
          </w:p>
        </w:tc>
        <w:tc>
          <w:tcPr>
            <w:tcW w:type="dxa" w:w="5763"/>
          </w:tcPr>
          <w:p>
            <w:pPr>
              <w:spacing w:after="0"/>
              <w:jc w:val="left"/>
            </w:pPr>
          </w:p>
        </w:tc>
      </w:tr>
      <w:tr>
        <w:trPr>
          <w:cantSplit/>
        </w:trPr>
        <w:tc>
          <w:tcPr>
            <w:tcW w:type="dxa" w:w="1037"/>
          </w:tcPr>
          <w:p>
            <w:pPr>
              <w:spacing w:after="0"/>
              <w:jc w:val="left"/>
            </w:pPr>
            <w:r>
              <w:rPr>
                <w:sz w:val="16"/>
              </w:rPr>
              <w:t>Cold Wave</w:t>
            </w:r>
          </w:p>
        </w:tc>
        <w:tc>
          <w:tcPr>
            <w:tcW w:type="dxa" w:w="965"/>
          </w:tcPr>
          <w:p>
            <w:pPr>
              <w:spacing w:after="0"/>
              <w:jc w:val="right"/>
            </w:pPr>
            <w:r>
              <w:rPr>
                <w:sz w:val="16"/>
              </w:rPr>
              <w:t>145 of 145</w:t>
            </w:r>
          </w:p>
        </w:tc>
        <w:tc>
          <w:tcPr>
            <w:tcW w:type="dxa" w:w="845"/>
          </w:tcPr>
          <w:p>
            <w:pPr>
              <w:spacing w:after="0"/>
              <w:jc w:val="right"/>
            </w:pPr>
            <w:r>
              <w:rPr>
                <w:sz w:val="16"/>
              </w:rPr>
              <w:t>24.5</w:t>
            </w:r>
          </w:p>
        </w:tc>
        <w:tc>
          <w:tcPr>
            <w:tcW w:type="dxa" w:w="680"/>
          </w:tcPr>
          <w:p>
            <w:pPr>
              <w:spacing w:after="0"/>
              <w:jc w:val="right"/>
            </w:pPr>
            <w:r>
              <w:rPr>
                <w:sz w:val="16"/>
              </w:rPr>
              <w:t>49.2</w:t>
            </w:r>
          </w:p>
        </w:tc>
        <w:tc>
          <w:tcPr>
            <w:tcW w:type="dxa" w:w="648"/>
          </w:tcPr>
          <w:p>
            <w:pPr>
              <w:spacing w:after="0"/>
              <w:jc w:val="right"/>
            </w:pPr>
            <w:r>
              <w:rPr>
                <w:sz w:val="16"/>
              </w:rPr>
              <w:t>66.1</w:t>
            </w:r>
          </w:p>
        </w:tc>
        <w:tc>
          <w:tcPr>
            <w:tcW w:type="dxa" w:w="4175"/>
          </w:tcPr>
          <w:p>
            <w:pPr>
              <w:spacing w:after="0"/>
              <w:jc w:val="left"/>
            </w:pPr>
            <w:r>
              <w:rPr>
                <w:sz w:val="16"/>
              </w:rPr>
              <w:t>Relatively Moderate 81, Relatively Low 64</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5"/>
          </w:tcPr>
          <w:p>
            <w:pPr>
              <w:spacing w:after="0"/>
              <w:jc w:val="right"/>
            </w:pPr>
            <w:r>
              <w:rPr>
                <w:sz w:val="16"/>
              </w:rPr>
              <w:t>0 of 145</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 Rating 145</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965"/>
          </w:tcPr>
          <w:p>
            <w:pPr>
              <w:spacing w:after="0"/>
              <w:jc w:val="right"/>
            </w:pPr>
            <w:r>
              <w:rPr>
                <w:sz w:val="16"/>
              </w:rPr>
              <w:t>145 of 145</w:t>
            </w:r>
          </w:p>
        </w:tc>
        <w:tc>
          <w:tcPr>
            <w:tcW w:type="dxa" w:w="845"/>
          </w:tcPr>
          <w:p>
            <w:pPr>
              <w:spacing w:after="0"/>
              <w:jc w:val="right"/>
            </w:pPr>
            <w:r>
              <w:rPr>
                <w:sz w:val="16"/>
              </w:rPr>
              <w:t>4.2</w:t>
            </w:r>
          </w:p>
        </w:tc>
        <w:tc>
          <w:tcPr>
            <w:tcW w:type="dxa" w:w="680"/>
          </w:tcPr>
          <w:p>
            <w:pPr>
              <w:spacing w:after="0"/>
              <w:jc w:val="right"/>
            </w:pPr>
            <w:r>
              <w:rPr>
                <w:sz w:val="16"/>
              </w:rPr>
              <w:t>19.4</w:t>
            </w:r>
          </w:p>
        </w:tc>
        <w:tc>
          <w:tcPr>
            <w:tcW w:type="dxa" w:w="648"/>
          </w:tcPr>
          <w:p>
            <w:pPr>
              <w:spacing w:after="0"/>
              <w:jc w:val="right"/>
            </w:pPr>
            <w:r>
              <w:rPr>
                <w:sz w:val="16"/>
              </w:rPr>
              <w:t>58.5</w:t>
            </w:r>
          </w:p>
        </w:tc>
        <w:tc>
          <w:tcPr>
            <w:tcW w:type="dxa" w:w="4175"/>
          </w:tcPr>
          <w:p>
            <w:pPr>
              <w:spacing w:after="0"/>
              <w:jc w:val="left"/>
            </w:pPr>
            <w:r>
              <w:rPr>
                <w:sz w:val="16"/>
              </w:rPr>
              <w:t>Relatively Low 8, Very Low 137</w:t>
            </w:r>
          </w:p>
        </w:tc>
        <w:tc>
          <w:tcPr>
            <w:tcW w:type="dxa" w:w="5763"/>
          </w:tcPr>
          <w:p>
            <w:pPr>
              <w:spacing w:after="0"/>
              <w:jc w:val="left"/>
            </w:pPr>
          </w:p>
        </w:tc>
      </w:tr>
      <w:tr>
        <w:trPr>
          <w:cantSplit/>
        </w:trPr>
        <w:tc>
          <w:tcPr>
            <w:tcW w:type="dxa" w:w="1037"/>
          </w:tcPr>
          <w:p>
            <w:pPr>
              <w:spacing w:after="0"/>
              <w:jc w:val="left"/>
            </w:pPr>
            <w:r>
              <w:rPr>
                <w:sz w:val="16"/>
              </w:rPr>
              <w:t>Hail</w:t>
            </w:r>
          </w:p>
        </w:tc>
        <w:tc>
          <w:tcPr>
            <w:tcW w:type="dxa" w:w="965"/>
          </w:tcPr>
          <w:p>
            <w:pPr>
              <w:spacing w:after="0"/>
              <w:jc w:val="right"/>
            </w:pPr>
            <w:r>
              <w:rPr>
                <w:sz w:val="16"/>
              </w:rPr>
              <w:t>145 of 145</w:t>
            </w:r>
          </w:p>
        </w:tc>
        <w:tc>
          <w:tcPr>
            <w:tcW w:type="dxa" w:w="845"/>
          </w:tcPr>
          <w:p>
            <w:pPr>
              <w:spacing w:after="0"/>
              <w:jc w:val="right"/>
            </w:pPr>
            <w:r>
              <w:rPr>
                <w:sz w:val="16"/>
              </w:rPr>
              <w:t>17.6</w:t>
            </w:r>
          </w:p>
        </w:tc>
        <w:tc>
          <w:tcPr>
            <w:tcW w:type="dxa" w:w="680"/>
          </w:tcPr>
          <w:p>
            <w:pPr>
              <w:spacing w:after="0"/>
              <w:jc w:val="right"/>
            </w:pPr>
            <w:r>
              <w:rPr>
                <w:sz w:val="16"/>
              </w:rPr>
              <w:t>38.9</w:t>
            </w:r>
          </w:p>
        </w:tc>
        <w:tc>
          <w:tcPr>
            <w:tcW w:type="dxa" w:w="648"/>
          </w:tcPr>
          <w:p>
            <w:pPr>
              <w:spacing w:after="0"/>
              <w:jc w:val="right"/>
            </w:pPr>
            <w:r>
              <w:rPr>
                <w:sz w:val="16"/>
              </w:rPr>
              <w:t>70.1</w:t>
            </w:r>
          </w:p>
        </w:tc>
        <w:tc>
          <w:tcPr>
            <w:tcW w:type="dxa" w:w="4175"/>
          </w:tcPr>
          <w:p>
            <w:pPr>
              <w:spacing w:after="0"/>
              <w:jc w:val="left"/>
            </w:pPr>
            <w:r>
              <w:rPr>
                <w:sz w:val="16"/>
              </w:rPr>
              <w:t>Relatively Moderate 1, Relatively Low 84, Very Low 60</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5"/>
          </w:tcPr>
          <w:p>
            <w:pPr>
              <w:spacing w:after="0"/>
              <w:jc w:val="right"/>
            </w:pPr>
            <w:r>
              <w:rPr>
                <w:sz w:val="16"/>
              </w:rPr>
              <w:t>145 of 145</w:t>
            </w:r>
          </w:p>
        </w:tc>
        <w:tc>
          <w:tcPr>
            <w:tcW w:type="dxa" w:w="845"/>
          </w:tcPr>
          <w:p>
            <w:pPr>
              <w:spacing w:after="0"/>
              <w:jc w:val="right"/>
            </w:pPr>
            <w:r>
              <w:rPr>
                <w:sz w:val="16"/>
              </w:rPr>
              <w:t>13.1</w:t>
            </w:r>
          </w:p>
        </w:tc>
        <w:tc>
          <w:tcPr>
            <w:tcW w:type="dxa" w:w="680"/>
          </w:tcPr>
          <w:p>
            <w:pPr>
              <w:spacing w:after="0"/>
              <w:jc w:val="right"/>
            </w:pPr>
            <w:r>
              <w:rPr>
                <w:sz w:val="16"/>
              </w:rPr>
              <w:t>56.3</w:t>
            </w:r>
          </w:p>
        </w:tc>
        <w:tc>
          <w:tcPr>
            <w:tcW w:type="dxa" w:w="648"/>
          </w:tcPr>
          <w:p>
            <w:pPr>
              <w:spacing w:after="0"/>
              <w:jc w:val="right"/>
            </w:pPr>
            <w:r>
              <w:rPr>
                <w:sz w:val="16"/>
              </w:rPr>
              <w:t>76.3</w:t>
            </w:r>
          </w:p>
        </w:tc>
        <w:tc>
          <w:tcPr>
            <w:tcW w:type="dxa" w:w="4175"/>
          </w:tcPr>
          <w:p>
            <w:pPr>
              <w:spacing w:after="0"/>
              <w:jc w:val="left"/>
            </w:pPr>
            <w:r>
              <w:rPr>
                <w:sz w:val="16"/>
              </w:rPr>
              <w:t>Relatively Moderate 77, Relatively Low 66, Very Low 2</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5"/>
          </w:tcPr>
          <w:p>
            <w:pPr>
              <w:spacing w:after="0"/>
              <w:jc w:val="right"/>
            </w:pPr>
            <w:r>
              <w:rPr>
                <w:sz w:val="16"/>
              </w:rPr>
              <w:t>145 of 145</w:t>
            </w:r>
          </w:p>
        </w:tc>
        <w:tc>
          <w:tcPr>
            <w:tcW w:type="dxa" w:w="845"/>
          </w:tcPr>
          <w:p>
            <w:pPr>
              <w:spacing w:after="0"/>
              <w:jc w:val="right"/>
            </w:pPr>
            <w:r>
              <w:rPr>
                <w:sz w:val="16"/>
              </w:rPr>
              <w:t>13.1</w:t>
            </w:r>
          </w:p>
        </w:tc>
        <w:tc>
          <w:tcPr>
            <w:tcW w:type="dxa" w:w="680"/>
          </w:tcPr>
          <w:p>
            <w:pPr>
              <w:spacing w:after="0"/>
              <w:jc w:val="right"/>
            </w:pPr>
            <w:r>
              <w:rPr>
                <w:sz w:val="16"/>
              </w:rPr>
              <w:t>19.0</w:t>
            </w:r>
          </w:p>
        </w:tc>
        <w:tc>
          <w:tcPr>
            <w:tcW w:type="dxa" w:w="648"/>
          </w:tcPr>
          <w:p>
            <w:pPr>
              <w:spacing w:after="0"/>
              <w:jc w:val="right"/>
            </w:pPr>
            <w:r>
              <w:rPr>
                <w:sz w:val="16"/>
              </w:rPr>
              <w:t>34.1</w:t>
            </w:r>
          </w:p>
        </w:tc>
        <w:tc>
          <w:tcPr>
            <w:tcW w:type="dxa" w:w="4175"/>
          </w:tcPr>
          <w:p>
            <w:pPr>
              <w:spacing w:after="0"/>
              <w:jc w:val="left"/>
            </w:pPr>
            <w:r>
              <w:rPr>
                <w:sz w:val="16"/>
              </w:rPr>
              <w:t>Very Low 145</w:t>
            </w:r>
          </w:p>
        </w:tc>
        <w:tc>
          <w:tcPr>
            <w:tcW w:type="dxa" w:w="5763"/>
          </w:tcPr>
          <w:p>
            <w:pPr>
              <w:spacing w:after="0"/>
              <w:jc w:val="left"/>
            </w:pPr>
          </w:p>
        </w:tc>
      </w:tr>
      <w:tr>
        <w:trPr>
          <w:cantSplit/>
        </w:trPr>
        <w:tc>
          <w:tcPr>
            <w:tcW w:type="dxa" w:w="1037"/>
          </w:tcPr>
          <w:p>
            <w:pPr>
              <w:spacing w:after="0"/>
              <w:jc w:val="left"/>
            </w:pPr>
            <w:r>
              <w:rPr>
                <w:sz w:val="16"/>
              </w:rPr>
              <w:t>Ice Storm</w:t>
            </w:r>
          </w:p>
        </w:tc>
        <w:tc>
          <w:tcPr>
            <w:tcW w:type="dxa" w:w="965"/>
          </w:tcPr>
          <w:p>
            <w:pPr>
              <w:spacing w:after="0"/>
              <w:jc w:val="right"/>
            </w:pPr>
            <w:r>
              <w:rPr>
                <w:sz w:val="16"/>
              </w:rPr>
              <w:t>145 of 145</w:t>
            </w:r>
          </w:p>
        </w:tc>
        <w:tc>
          <w:tcPr>
            <w:tcW w:type="dxa" w:w="845"/>
          </w:tcPr>
          <w:p>
            <w:pPr>
              <w:spacing w:after="0"/>
              <w:jc w:val="right"/>
            </w:pPr>
            <w:r>
              <w:rPr>
                <w:sz w:val="16"/>
              </w:rPr>
              <w:t>7.3</w:t>
            </w:r>
          </w:p>
        </w:tc>
        <w:tc>
          <w:tcPr>
            <w:tcW w:type="dxa" w:w="680"/>
          </w:tcPr>
          <w:p>
            <w:pPr>
              <w:spacing w:after="0"/>
              <w:jc w:val="right"/>
            </w:pPr>
            <w:r>
              <w:rPr>
                <w:sz w:val="16"/>
              </w:rPr>
              <w:t>41.4</w:t>
            </w:r>
          </w:p>
        </w:tc>
        <w:tc>
          <w:tcPr>
            <w:tcW w:type="dxa" w:w="648"/>
          </w:tcPr>
          <w:p>
            <w:pPr>
              <w:spacing w:after="0"/>
              <w:jc w:val="right"/>
            </w:pPr>
            <w:r>
              <w:rPr>
                <w:sz w:val="16"/>
              </w:rPr>
              <w:t>77.7</w:t>
            </w:r>
          </w:p>
        </w:tc>
        <w:tc>
          <w:tcPr>
            <w:tcW w:type="dxa" w:w="4175"/>
          </w:tcPr>
          <w:p>
            <w:pPr>
              <w:spacing w:after="0"/>
              <w:jc w:val="left"/>
            </w:pPr>
            <w:r>
              <w:rPr>
                <w:sz w:val="16"/>
              </w:rPr>
              <w:t>Relatively Moderate 3, Relatively Low 103, Very Low 39</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5"/>
          </w:tcPr>
          <w:p>
            <w:pPr>
              <w:spacing w:after="0"/>
              <w:jc w:val="right"/>
            </w:pPr>
            <w:r>
              <w:rPr>
                <w:sz w:val="16"/>
              </w:rPr>
              <w:t>145 of 145</w:t>
            </w:r>
          </w:p>
        </w:tc>
        <w:tc>
          <w:tcPr>
            <w:tcW w:type="dxa" w:w="845"/>
          </w:tcPr>
          <w:p>
            <w:pPr>
              <w:spacing w:after="0"/>
              <w:jc w:val="right"/>
            </w:pPr>
            <w:r>
              <w:rPr>
                <w:sz w:val="16"/>
              </w:rPr>
              <w:t>1.0</w:t>
            </w:r>
          </w:p>
        </w:tc>
        <w:tc>
          <w:tcPr>
            <w:tcW w:type="dxa" w:w="680"/>
          </w:tcPr>
          <w:p>
            <w:pPr>
              <w:spacing w:after="0"/>
              <w:jc w:val="right"/>
            </w:pPr>
            <w:r>
              <w:rPr>
                <w:sz w:val="16"/>
              </w:rPr>
              <w:t>33.0</w:t>
            </w:r>
          </w:p>
        </w:tc>
        <w:tc>
          <w:tcPr>
            <w:tcW w:type="dxa" w:w="648"/>
          </w:tcPr>
          <w:p>
            <w:pPr>
              <w:spacing w:after="0"/>
              <w:jc w:val="right"/>
            </w:pPr>
            <w:r>
              <w:rPr>
                <w:sz w:val="16"/>
              </w:rPr>
              <w:t>97.6</w:t>
            </w:r>
          </w:p>
        </w:tc>
        <w:tc>
          <w:tcPr>
            <w:tcW w:type="dxa" w:w="4175"/>
          </w:tcPr>
          <w:p>
            <w:pPr>
              <w:spacing w:after="0"/>
              <w:jc w:val="left"/>
            </w:pPr>
            <w:r>
              <w:rPr>
                <w:sz w:val="16"/>
              </w:rPr>
              <w:t>Very High 3, Relatively High 5, Relatively Moderate 31, Relatively Low 65, Very Low 41</w:t>
            </w:r>
          </w:p>
        </w:tc>
        <w:tc>
          <w:tcPr>
            <w:tcW w:type="dxa" w:w="5763"/>
          </w:tcPr>
          <w:p>
            <w:pPr>
              <w:spacing w:after="0"/>
              <w:jc w:val="left"/>
            </w:pPr>
          </w:p>
        </w:tc>
      </w:tr>
      <w:tr>
        <w:trPr>
          <w:cantSplit/>
        </w:trPr>
        <w:tc>
          <w:tcPr>
            <w:tcW w:type="dxa" w:w="1037"/>
          </w:tcPr>
          <w:p>
            <w:pPr>
              <w:spacing w:after="0"/>
              <w:jc w:val="left"/>
            </w:pPr>
            <w:r>
              <w:rPr>
                <w:sz w:val="16"/>
              </w:rPr>
              <w:t>Landslide</w:t>
            </w:r>
          </w:p>
        </w:tc>
        <w:tc>
          <w:tcPr>
            <w:tcW w:type="dxa" w:w="965"/>
          </w:tcPr>
          <w:p>
            <w:pPr>
              <w:spacing w:after="0"/>
              <w:jc w:val="right"/>
            </w:pPr>
            <w:r>
              <w:rPr>
                <w:sz w:val="16"/>
              </w:rPr>
              <w:t>145 of 145</w:t>
            </w:r>
          </w:p>
        </w:tc>
        <w:tc>
          <w:tcPr>
            <w:tcW w:type="dxa" w:w="845"/>
          </w:tcPr>
          <w:p>
            <w:pPr>
              <w:spacing w:after="0"/>
              <w:jc w:val="right"/>
            </w:pPr>
            <w:r>
              <w:rPr>
                <w:sz w:val="16"/>
              </w:rPr>
              <w:t>14.7</w:t>
            </w:r>
          </w:p>
        </w:tc>
        <w:tc>
          <w:tcPr>
            <w:tcW w:type="dxa" w:w="680"/>
          </w:tcPr>
          <w:p>
            <w:pPr>
              <w:spacing w:after="0"/>
              <w:jc w:val="right"/>
            </w:pPr>
            <w:r>
              <w:rPr>
                <w:sz w:val="16"/>
              </w:rPr>
              <w:t>60.3</w:t>
            </w:r>
          </w:p>
        </w:tc>
        <w:tc>
          <w:tcPr>
            <w:tcW w:type="dxa" w:w="648"/>
          </w:tcPr>
          <w:p>
            <w:pPr>
              <w:spacing w:after="0"/>
              <w:jc w:val="right"/>
            </w:pPr>
            <w:r>
              <w:rPr>
                <w:sz w:val="16"/>
              </w:rPr>
              <w:t>97.0</w:t>
            </w:r>
          </w:p>
        </w:tc>
        <w:tc>
          <w:tcPr>
            <w:tcW w:type="dxa" w:w="4175"/>
          </w:tcPr>
          <w:p>
            <w:pPr>
              <w:spacing w:after="0"/>
              <w:jc w:val="left"/>
            </w:pPr>
            <w:r>
              <w:rPr>
                <w:sz w:val="16"/>
              </w:rPr>
              <w:t>Relatively Moderate 1, Relatively Low 33, Very Low 111</w:t>
            </w:r>
          </w:p>
        </w:tc>
        <w:tc>
          <w:tcPr>
            <w:tcW w:type="dxa" w:w="5763"/>
          </w:tcPr>
          <w:p>
            <w:pPr>
              <w:spacing w:after="0"/>
              <w:jc w:val="left"/>
            </w:pPr>
          </w:p>
        </w:tc>
      </w:tr>
      <w:tr>
        <w:trPr>
          <w:cantSplit/>
        </w:trPr>
        <w:tc>
          <w:tcPr>
            <w:tcW w:type="dxa" w:w="1037"/>
          </w:tcPr>
          <w:p>
            <w:pPr>
              <w:spacing w:after="0"/>
              <w:jc w:val="left"/>
            </w:pPr>
            <w:r>
              <w:rPr>
                <w:sz w:val="16"/>
              </w:rPr>
              <w:t>Lightning</w:t>
            </w:r>
          </w:p>
        </w:tc>
        <w:tc>
          <w:tcPr>
            <w:tcW w:type="dxa" w:w="965"/>
          </w:tcPr>
          <w:p>
            <w:pPr>
              <w:spacing w:after="0"/>
              <w:jc w:val="right"/>
            </w:pPr>
            <w:r>
              <w:rPr>
                <w:sz w:val="16"/>
              </w:rPr>
              <w:t>145 of 145</w:t>
            </w:r>
          </w:p>
        </w:tc>
        <w:tc>
          <w:tcPr>
            <w:tcW w:type="dxa" w:w="845"/>
          </w:tcPr>
          <w:p>
            <w:pPr>
              <w:spacing w:after="0"/>
              <w:jc w:val="right"/>
            </w:pPr>
            <w:r>
              <w:rPr>
                <w:sz w:val="16"/>
              </w:rPr>
              <w:t>5.0</w:t>
            </w:r>
          </w:p>
        </w:tc>
        <w:tc>
          <w:tcPr>
            <w:tcW w:type="dxa" w:w="680"/>
          </w:tcPr>
          <w:p>
            <w:pPr>
              <w:spacing w:after="0"/>
              <w:jc w:val="right"/>
            </w:pPr>
            <w:r>
              <w:rPr>
                <w:sz w:val="16"/>
              </w:rPr>
              <w:t>23.5</w:t>
            </w:r>
          </w:p>
        </w:tc>
        <w:tc>
          <w:tcPr>
            <w:tcW w:type="dxa" w:w="648"/>
          </w:tcPr>
          <w:p>
            <w:pPr>
              <w:spacing w:after="0"/>
              <w:jc w:val="right"/>
            </w:pPr>
            <w:r>
              <w:rPr>
                <w:sz w:val="16"/>
              </w:rPr>
              <w:t>39.7</w:t>
            </w:r>
          </w:p>
        </w:tc>
        <w:tc>
          <w:tcPr>
            <w:tcW w:type="dxa" w:w="4175"/>
          </w:tcPr>
          <w:p>
            <w:pPr>
              <w:spacing w:after="0"/>
              <w:jc w:val="left"/>
            </w:pPr>
            <w:r>
              <w:rPr>
                <w:sz w:val="16"/>
              </w:rPr>
              <w:t>Relatively Low 89, Very Low 56</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5"/>
          </w:tcPr>
          <w:p>
            <w:pPr>
              <w:spacing w:after="0"/>
              <w:jc w:val="right"/>
            </w:pPr>
            <w:r>
              <w:rPr>
                <w:sz w:val="16"/>
              </w:rPr>
              <w:t>145 of 145</w:t>
            </w:r>
          </w:p>
        </w:tc>
        <w:tc>
          <w:tcPr>
            <w:tcW w:type="dxa" w:w="845"/>
          </w:tcPr>
          <w:p>
            <w:pPr>
              <w:spacing w:after="0"/>
              <w:jc w:val="right"/>
            </w:pPr>
            <w:r>
              <w:rPr>
                <w:sz w:val="16"/>
              </w:rPr>
              <w:t>36.5</w:t>
            </w:r>
          </w:p>
        </w:tc>
        <w:tc>
          <w:tcPr>
            <w:tcW w:type="dxa" w:w="680"/>
          </w:tcPr>
          <w:p>
            <w:pPr>
              <w:spacing w:after="0"/>
              <w:jc w:val="right"/>
            </w:pPr>
            <w:r>
              <w:rPr>
                <w:sz w:val="16"/>
              </w:rPr>
              <w:t>79.6</w:t>
            </w:r>
          </w:p>
        </w:tc>
        <w:tc>
          <w:tcPr>
            <w:tcW w:type="dxa" w:w="648"/>
          </w:tcPr>
          <w:p>
            <w:pPr>
              <w:spacing w:after="0"/>
              <w:jc w:val="right"/>
            </w:pPr>
            <w:r>
              <w:rPr>
                <w:sz w:val="16"/>
              </w:rPr>
              <w:t>97.2</w:t>
            </w:r>
          </w:p>
        </w:tc>
        <w:tc>
          <w:tcPr>
            <w:tcW w:type="dxa" w:w="4175"/>
          </w:tcPr>
          <w:p>
            <w:pPr>
              <w:spacing w:after="0"/>
              <w:jc w:val="left"/>
            </w:pPr>
            <w:r>
              <w:rPr>
                <w:sz w:val="16"/>
              </w:rPr>
              <w:t>Very High 1, Relatively High 58, Relatively Moderate 80, Relatively Low 6</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5"/>
          </w:tcPr>
          <w:p>
            <w:pPr>
              <w:spacing w:after="0"/>
              <w:jc w:val="right"/>
            </w:pPr>
            <w:r>
              <w:rPr>
                <w:sz w:val="16"/>
              </w:rPr>
              <w:t>145 of 145</w:t>
            </w:r>
          </w:p>
        </w:tc>
        <w:tc>
          <w:tcPr>
            <w:tcW w:type="dxa" w:w="845"/>
          </w:tcPr>
          <w:p>
            <w:pPr>
              <w:spacing w:after="0"/>
              <w:jc w:val="right"/>
            </w:pPr>
            <w:r>
              <w:rPr>
                <w:sz w:val="16"/>
              </w:rPr>
              <w:t>36.6</w:t>
            </w:r>
          </w:p>
        </w:tc>
        <w:tc>
          <w:tcPr>
            <w:tcW w:type="dxa" w:w="680"/>
          </w:tcPr>
          <w:p>
            <w:pPr>
              <w:spacing w:after="0"/>
              <w:jc w:val="right"/>
            </w:pPr>
            <w:r>
              <w:rPr>
                <w:sz w:val="16"/>
              </w:rPr>
              <w:t>67.3</w:t>
            </w:r>
          </w:p>
        </w:tc>
        <w:tc>
          <w:tcPr>
            <w:tcW w:type="dxa" w:w="648"/>
          </w:tcPr>
          <w:p>
            <w:pPr>
              <w:spacing w:after="0"/>
              <w:jc w:val="right"/>
            </w:pPr>
            <w:r>
              <w:rPr>
                <w:sz w:val="16"/>
              </w:rPr>
              <w:t>93.6</w:t>
            </w:r>
          </w:p>
        </w:tc>
        <w:tc>
          <w:tcPr>
            <w:tcW w:type="dxa" w:w="4175"/>
          </w:tcPr>
          <w:p>
            <w:pPr>
              <w:spacing w:after="0"/>
              <w:jc w:val="left"/>
            </w:pPr>
            <w:r>
              <w:rPr>
                <w:sz w:val="16"/>
              </w:rPr>
              <w:t>Very High 1, Relatively High 35, Relatively Moderate 94, Relatively Low 15</w:t>
            </w:r>
          </w:p>
        </w:tc>
        <w:tc>
          <w:tcPr>
            <w:tcW w:type="dxa" w:w="5763"/>
          </w:tcPr>
          <w:p>
            <w:pPr>
              <w:spacing w:after="0"/>
              <w:jc w:val="left"/>
            </w:pPr>
          </w:p>
        </w:tc>
      </w:tr>
      <w:tr>
        <w:trPr>
          <w:cantSplit/>
        </w:trPr>
        <w:tc>
          <w:tcPr>
            <w:tcW w:type="dxa" w:w="1037"/>
          </w:tcPr>
          <w:p>
            <w:pPr>
              <w:spacing w:after="0"/>
              <w:jc w:val="left"/>
            </w:pPr>
            <w:r>
              <w:rPr>
                <w:sz w:val="16"/>
              </w:rPr>
              <w:t>Tsunami</w:t>
            </w:r>
          </w:p>
        </w:tc>
        <w:tc>
          <w:tcPr>
            <w:tcW w:type="dxa" w:w="965"/>
          </w:tcPr>
          <w:p>
            <w:pPr>
              <w:spacing w:after="0"/>
              <w:jc w:val="right"/>
            </w:pPr>
            <w:r>
              <w:rPr>
                <w:sz w:val="16"/>
              </w:rPr>
              <w:t>0 of 145</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145</w:t>
            </w:r>
          </w:p>
        </w:tc>
        <w:tc>
          <w:tcPr>
            <w:tcW w:type="dxa" w:w="5763"/>
          </w:tcPr>
          <w:p>
            <w:pPr>
              <w:spacing w:after="0"/>
              <w:jc w:val="left"/>
            </w:pPr>
          </w:p>
        </w:tc>
      </w:tr>
      <w:tr>
        <w:trPr>
          <w:cantSplit/>
        </w:trPr>
        <w:tc>
          <w:tcPr>
            <w:tcW w:type="dxa" w:w="1037"/>
          </w:tcPr>
          <w:p>
            <w:pPr>
              <w:spacing w:after="0"/>
              <w:jc w:val="left"/>
            </w:pPr>
            <w:r>
              <w:rPr>
                <w:sz w:val="16"/>
              </w:rPr>
              <w:t>Volcanic Activity</w:t>
            </w:r>
          </w:p>
        </w:tc>
        <w:tc>
          <w:tcPr>
            <w:tcW w:type="dxa" w:w="965"/>
          </w:tcPr>
          <w:p>
            <w:pPr>
              <w:spacing w:after="0"/>
              <w:jc w:val="right"/>
            </w:pPr>
            <w:r>
              <w:rPr>
                <w:sz w:val="16"/>
              </w:rPr>
              <w:t>0 of 145</w:t>
            </w:r>
          </w:p>
        </w:tc>
        <w:tc>
          <w:tcPr>
            <w:tcW w:type="dxa" w:w="845"/>
          </w:tcPr>
          <w:p>
            <w:pPr>
              <w:spacing w:after="0"/>
              <w:jc w:val="right"/>
            </w:pPr>
          </w:p>
        </w:tc>
        <w:tc>
          <w:tcPr>
            <w:tcW w:type="dxa" w:w="680"/>
          </w:tcPr>
          <w:p>
            <w:pPr>
              <w:spacing w:after="0"/>
              <w:jc w:val="right"/>
            </w:pPr>
          </w:p>
        </w:tc>
        <w:tc>
          <w:tcPr>
            <w:tcW w:type="dxa" w:w="648"/>
          </w:tcPr>
          <w:p>
            <w:pPr>
              <w:spacing w:after="0"/>
              <w:jc w:val="right"/>
            </w:pPr>
          </w:p>
        </w:tc>
        <w:tc>
          <w:tcPr>
            <w:tcW w:type="dxa" w:w="4175"/>
          </w:tcPr>
          <w:p>
            <w:pPr>
              <w:spacing w:after="0"/>
              <w:jc w:val="left"/>
            </w:pPr>
            <w:r>
              <w:rPr>
                <w:sz w:val="16"/>
              </w:rPr>
              <w:t>Not Applicable 145</w:t>
            </w:r>
          </w:p>
        </w:tc>
        <w:tc>
          <w:tcPr>
            <w:tcW w:type="dxa" w:w="5763"/>
          </w:tcPr>
          <w:p>
            <w:pPr>
              <w:spacing w:after="0"/>
              <w:jc w:val="left"/>
            </w:pPr>
          </w:p>
        </w:tc>
      </w:tr>
      <w:tr>
        <w:trPr>
          <w:cantSplit/>
        </w:trPr>
        <w:tc>
          <w:tcPr>
            <w:tcW w:type="dxa" w:w="1037"/>
          </w:tcPr>
          <w:p>
            <w:pPr>
              <w:spacing w:after="0"/>
              <w:jc w:val="left"/>
            </w:pPr>
            <w:r>
              <w:rPr>
                <w:sz w:val="16"/>
              </w:rPr>
              <w:t>Wildfire</w:t>
            </w:r>
          </w:p>
        </w:tc>
        <w:tc>
          <w:tcPr>
            <w:tcW w:type="dxa" w:w="965"/>
          </w:tcPr>
          <w:p>
            <w:pPr>
              <w:spacing w:after="0"/>
              <w:jc w:val="right"/>
            </w:pPr>
            <w:r>
              <w:rPr>
                <w:sz w:val="16"/>
              </w:rPr>
              <w:t>136 of 145</w:t>
            </w:r>
          </w:p>
        </w:tc>
        <w:tc>
          <w:tcPr>
            <w:tcW w:type="dxa" w:w="845"/>
          </w:tcPr>
          <w:p>
            <w:pPr>
              <w:spacing w:after="0"/>
              <w:jc w:val="right"/>
            </w:pPr>
            <w:r>
              <w:rPr>
                <w:sz w:val="16"/>
              </w:rPr>
              <w:t>19.3</w:t>
            </w:r>
          </w:p>
        </w:tc>
        <w:tc>
          <w:tcPr>
            <w:tcW w:type="dxa" w:w="680"/>
          </w:tcPr>
          <w:p>
            <w:pPr>
              <w:spacing w:after="0"/>
              <w:jc w:val="right"/>
            </w:pPr>
            <w:r>
              <w:rPr>
                <w:sz w:val="16"/>
              </w:rPr>
              <w:t>39.6</w:t>
            </w:r>
          </w:p>
        </w:tc>
        <w:tc>
          <w:tcPr>
            <w:tcW w:type="dxa" w:w="648"/>
          </w:tcPr>
          <w:p>
            <w:pPr>
              <w:spacing w:after="0"/>
              <w:jc w:val="right"/>
            </w:pPr>
            <w:r>
              <w:rPr>
                <w:sz w:val="16"/>
              </w:rPr>
              <w:t>70.8</w:t>
            </w:r>
          </w:p>
        </w:tc>
        <w:tc>
          <w:tcPr>
            <w:tcW w:type="dxa" w:w="4175"/>
          </w:tcPr>
          <w:p>
            <w:pPr>
              <w:spacing w:after="0"/>
              <w:jc w:val="left"/>
            </w:pPr>
            <w:r>
              <w:rPr>
                <w:sz w:val="16"/>
              </w:rPr>
              <w:t>Relatively Low 3, Very Low 133, No Rating 9</w:t>
            </w:r>
          </w:p>
        </w:tc>
        <w:tc>
          <w:tcPr>
            <w:tcW w:type="dxa" w:w="5763"/>
          </w:tcPr>
          <w:p>
            <w:pPr>
              <w:spacing w:after="0"/>
              <w:jc w:val="left"/>
            </w:pPr>
          </w:p>
        </w:tc>
      </w:tr>
      <w:tr>
        <w:trPr>
          <w:cantSplit/>
        </w:trPr>
        <w:tc>
          <w:tcPr>
            <w:tcW w:type="dxa" w:w="1037"/>
          </w:tcPr>
          <w:p>
            <w:pPr>
              <w:spacing w:after="0"/>
              <w:jc w:val="left"/>
            </w:pPr>
            <w:r>
              <w:rPr>
                <w:sz w:val="16"/>
              </w:rPr>
              <w:t>Winter Weather</w:t>
            </w:r>
          </w:p>
        </w:tc>
        <w:tc>
          <w:tcPr>
            <w:tcW w:type="dxa" w:w="965"/>
          </w:tcPr>
          <w:p>
            <w:pPr>
              <w:spacing w:after="0"/>
              <w:jc w:val="right"/>
            </w:pPr>
            <w:r>
              <w:rPr>
                <w:sz w:val="16"/>
              </w:rPr>
              <w:t>145 of 145</w:t>
            </w:r>
          </w:p>
        </w:tc>
        <w:tc>
          <w:tcPr>
            <w:tcW w:type="dxa" w:w="845"/>
          </w:tcPr>
          <w:p>
            <w:pPr>
              <w:spacing w:after="0"/>
              <w:jc w:val="right"/>
            </w:pPr>
            <w:r>
              <w:rPr>
                <w:sz w:val="16"/>
              </w:rPr>
              <w:t>33.8</w:t>
            </w:r>
          </w:p>
        </w:tc>
        <w:tc>
          <w:tcPr>
            <w:tcW w:type="dxa" w:w="680"/>
          </w:tcPr>
          <w:p>
            <w:pPr>
              <w:spacing w:after="0"/>
              <w:jc w:val="right"/>
            </w:pPr>
            <w:r>
              <w:rPr>
                <w:sz w:val="16"/>
              </w:rPr>
              <w:t>68.8</w:t>
            </w:r>
          </w:p>
        </w:tc>
        <w:tc>
          <w:tcPr>
            <w:tcW w:type="dxa" w:w="648"/>
          </w:tcPr>
          <w:p>
            <w:pPr>
              <w:spacing w:after="0"/>
              <w:jc w:val="right"/>
            </w:pPr>
            <w:r>
              <w:rPr>
                <w:sz w:val="16"/>
              </w:rPr>
              <w:t>85.0</w:t>
            </w:r>
          </w:p>
        </w:tc>
        <w:tc>
          <w:tcPr>
            <w:tcW w:type="dxa" w:w="4175"/>
          </w:tcPr>
          <w:p>
            <w:pPr>
              <w:spacing w:after="0"/>
              <w:jc w:val="left"/>
            </w:pPr>
            <w:r>
              <w:rPr>
                <w:sz w:val="16"/>
              </w:rPr>
              <w:t>Relatively High 15, Relatively Moderate 120, Relatively Low 10</w:t>
            </w:r>
          </w:p>
        </w:tc>
        <w:tc>
          <w:tcPr>
            <w:tcW w:type="dxa" w:w="576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64"/>
        <w:gridCol w:w="858"/>
        <w:gridCol w:w="2146"/>
        <w:gridCol w:w="1996"/>
        <w:gridCol w:w="1461"/>
        <w:gridCol w:w="1721"/>
        <w:gridCol w:w="4265"/>
      </w:tblGrid>
      <w:tr>
        <w:trPr>
          <w:cantSplit/>
          <w:tblHeader/>
        </w:trPr>
        <w:tc>
          <w:tcPr>
            <w:tcW w:type="dxa" w:w="1664"/>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146"/>
            <w:shd w:val="clear" w:color="auto" w:fill="E8E8E8"/>
          </w:tcPr>
          <w:p>
            <w:pPr>
              <w:spacing w:after="0"/>
              <w:jc w:val="left"/>
            </w:pPr>
            <w:r>
              <w:rPr>
                <w:b/>
                <w:sz w:val="16"/>
              </w:rPr>
              <w:t>Plan status</w:t>
            </w:r>
          </w:p>
        </w:tc>
        <w:tc>
          <w:tcPr>
            <w:tcW w:type="dxa" w:w="19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2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65"/>
            <w:shd w:val="clear" w:color="auto" w:fill="E8E8E8"/>
          </w:tcPr>
          <w:p>
            <w:pPr>
              <w:spacing w:after="0"/>
              <w:jc w:val="left"/>
            </w:pPr>
            <w:r>
              <w:rPr>
                <w:b/>
                <w:sz w:val="16"/>
              </w:rPr>
              <w:t>Notes</w:t>
            </w:r>
          </w:p>
        </w:tc>
      </w:tr>
      <w:tr>
        <w:trPr>
          <w:cantSplit/>
        </w:trPr>
        <w:tc>
          <w:tcPr>
            <w:tcW w:type="dxa" w:w="1664"/>
          </w:tcPr>
          <w:p>
            <w:pPr>
              <w:spacing w:after="0"/>
              <w:jc w:val="left"/>
            </w:pPr>
            <w:r>
              <w:rPr>
                <w:sz w:val="16"/>
              </w:rPr>
              <w:t>Kent County</w:t>
            </w:r>
          </w:p>
        </w:tc>
        <w:tc>
          <w:tcPr>
            <w:tcW w:type="dxa" w:w="858"/>
          </w:tcPr>
          <w:p>
            <w:pPr>
              <w:spacing w:after="0"/>
              <w:jc w:val="left"/>
            </w:pPr>
            <w:r>
              <w:rPr>
                <w:sz w:val="16"/>
              </w:rPr>
              <w:t>County</w:t>
            </w:r>
          </w:p>
        </w:tc>
        <w:tc>
          <w:tcPr>
            <w:tcW w:type="dxa" w:w="2146"/>
          </w:tcPr>
          <w:p>
            <w:pPr>
              <w:spacing w:after="0"/>
              <w:jc w:val="left"/>
            </w:pPr>
            <w:r>
              <w:rPr>
                <w:sz w:val="16"/>
              </w:rPr>
              <w:t>Approved, expires 2028-01-25</w:t>
            </w:r>
          </w:p>
        </w:tc>
        <w:tc>
          <w:tcPr>
            <w:tcW w:type="dxa" w:w="1996"/>
          </w:tcPr>
          <w:p>
            <w:pPr>
              <w:spacing w:after="0"/>
              <w:jc w:val="right"/>
            </w:pPr>
          </w:p>
        </w:tc>
        <w:tc>
          <w:tcPr>
            <w:tcW w:type="dxa" w:w="1461"/>
          </w:tcPr>
          <w:p>
            <w:pPr>
              <w:spacing w:after="0"/>
              <w:jc w:val="right"/>
            </w:pPr>
            <w:r>
              <w:rPr>
                <w:sz w:val="16"/>
              </w:rPr>
              <w:t>$2,581,448.45</w:t>
            </w:r>
          </w:p>
        </w:tc>
        <w:tc>
          <w:tcPr>
            <w:tcW w:type="dxa" w:w="1721"/>
          </w:tcPr>
          <w:p>
            <w:pPr>
              <w:spacing w:after="0"/>
              <w:jc w:val="right"/>
            </w:pPr>
            <w:r>
              <w:rPr>
                <w:sz w:val="16"/>
              </w:rPr>
              <w:t>0; 0</w:t>
            </w:r>
          </w:p>
        </w:tc>
        <w:tc>
          <w:tcPr>
            <w:tcW w:type="dxa" w:w="4265"/>
          </w:tcPr>
          <w:p>
            <w:pPr>
              <w:spacing w:after="0"/>
              <w:jc w:val="left"/>
            </w:pPr>
            <w:r>
              <w:rPr>
                <w:sz w:val="16"/>
              </w:rPr>
              <w:t>No NFIP community ID on this member's plan row. Includes $2,474,245.37 for declarations not counted as hazard incidents (DR-4494-MI, EM-3225-MI).</w:t>
            </w:r>
          </w:p>
        </w:tc>
      </w:tr>
      <w:tr>
        <w:trPr>
          <w:cantSplit/>
        </w:trPr>
        <w:tc>
          <w:tcPr>
            <w:tcW w:type="dxa" w:w="1664"/>
          </w:tcPr>
          <w:p>
            <w:pPr>
              <w:spacing w:after="0"/>
              <w:jc w:val="left"/>
            </w:pPr>
            <w:r>
              <w:rPr>
                <w:sz w:val="16"/>
              </w:rPr>
              <w:t>Caledonia village</w:t>
            </w:r>
          </w:p>
        </w:tc>
        <w:tc>
          <w:tcPr>
            <w:tcW w:type="dxa" w:w="858"/>
          </w:tcPr>
          <w:p>
            <w:pPr>
              <w:spacing w:after="0"/>
              <w:jc w:val="left"/>
            </w:pPr>
            <w:r>
              <w:rPr>
                <w:sz w:val="16"/>
              </w:rPr>
              <w:t>Village</w:t>
            </w:r>
          </w:p>
        </w:tc>
        <w:tc>
          <w:tcPr>
            <w:tcW w:type="dxa" w:w="2146"/>
          </w:tcPr>
          <w:p>
            <w:pPr>
              <w:spacing w:after="0"/>
              <w:jc w:val="left"/>
            </w:pPr>
            <w:r>
              <w:rPr>
                <w:sz w:val="16"/>
              </w:rPr>
              <w:t>Plan 108781 approved 2023-01-26, pending adoption here; not yet eligible</w:t>
            </w:r>
          </w:p>
        </w:tc>
        <w:tc>
          <w:tcPr>
            <w:tcW w:type="dxa" w:w="1996"/>
          </w:tcPr>
          <w:p>
            <w:pPr>
              <w:spacing w:after="0"/>
              <w:jc w:val="right"/>
            </w:pPr>
            <w:r>
              <w:rPr>
                <w:sz w:val="16"/>
              </w:rPr>
              <w:t>FMA RL 0, SRL 0; any 0</w:t>
            </w:r>
          </w:p>
        </w:tc>
        <w:tc>
          <w:tcPr>
            <w:tcW w:type="dxa" w:w="1461"/>
          </w:tcPr>
          <w:p>
            <w:pPr>
              <w:spacing w:after="0"/>
              <w:jc w:val="right"/>
            </w:pPr>
            <w:r>
              <w:rPr>
                <w:sz w:val="16"/>
              </w:rPr>
              <w:t>$13,652.49</w:t>
            </w:r>
          </w:p>
        </w:tc>
        <w:tc>
          <w:tcPr>
            <w:tcW w:type="dxa" w:w="1721"/>
          </w:tcPr>
          <w:p>
            <w:pPr>
              <w:spacing w:after="0"/>
              <w:jc w:val="right"/>
            </w:pPr>
            <w:r>
              <w:rPr>
                <w:sz w:val="16"/>
              </w:rPr>
              <w:t>9; no approved plan</w:t>
            </w:r>
          </w:p>
        </w:tc>
        <w:tc>
          <w:tcPr>
            <w:tcW w:type="dxa" w:w="4265"/>
          </w:tcPr>
          <w:p>
            <w:pPr>
              <w:spacing w:after="0"/>
              <w:jc w:val="left"/>
            </w:pPr>
          </w:p>
        </w:tc>
      </w:tr>
      <w:tr>
        <w:trPr>
          <w:cantSplit/>
        </w:trPr>
        <w:tc>
          <w:tcPr>
            <w:tcW w:type="dxa" w:w="1664"/>
          </w:tcPr>
          <w:p>
            <w:pPr>
              <w:spacing w:after="0"/>
              <w:jc w:val="left"/>
            </w:pPr>
            <w:r>
              <w:rPr>
                <w:sz w:val="16"/>
              </w:rPr>
              <w:t>Casnovia village</w:t>
            </w:r>
          </w:p>
        </w:tc>
        <w:tc>
          <w:tcPr>
            <w:tcW w:type="dxa" w:w="858"/>
          </w:tcPr>
          <w:p>
            <w:pPr>
              <w:spacing w:after="0"/>
              <w:jc w:val="left"/>
            </w:pPr>
            <w:r>
              <w:rPr>
                <w:sz w:val="16"/>
              </w:rPr>
              <w:t>Village</w:t>
            </w:r>
          </w:p>
        </w:tc>
        <w:tc>
          <w:tcPr>
            <w:tcW w:type="dxa" w:w="2146"/>
          </w:tcPr>
          <w:p>
            <w:pPr>
              <w:spacing w:after="0"/>
              <w:jc w:val="left"/>
            </w:pPr>
            <w:r>
              <w:rPr>
                <w:sz w:val="16"/>
              </w:rPr>
              <w:t>Approved, expires 2030-05-20</w:t>
            </w:r>
          </w:p>
        </w:tc>
        <w:tc>
          <w:tcPr>
            <w:tcW w:type="dxa" w:w="1996"/>
          </w:tcPr>
          <w:p>
            <w:pPr>
              <w:spacing w:after="0"/>
              <w:jc w:val="right"/>
            </w:pPr>
            <w:r>
              <w:rPr>
                <w:sz w:val="16"/>
              </w:rPr>
              <w:t>FMA RL 0, SRL 0; any 0</w:t>
            </w:r>
          </w:p>
        </w:tc>
        <w:tc>
          <w:tcPr>
            <w:tcW w:type="dxa" w:w="1461"/>
          </w:tcPr>
          <w:p>
            <w:pPr>
              <w:spacing w:after="0"/>
              <w:jc w:val="right"/>
            </w:pPr>
            <w:r>
              <w:rPr>
                <w:sz w:val="16"/>
              </w:rPr>
              <w:t>$908.25</w:t>
            </w:r>
          </w:p>
        </w:tc>
        <w:tc>
          <w:tcPr>
            <w:tcW w:type="dxa" w:w="1721"/>
          </w:tcPr>
          <w:p>
            <w:pPr>
              <w:spacing w:after="0"/>
              <w:jc w:val="right"/>
            </w:pPr>
            <w:r>
              <w:rPr>
                <w:sz w:val="16"/>
              </w:rPr>
              <w:t>0; 0</w:t>
            </w:r>
          </w:p>
        </w:tc>
        <w:tc>
          <w:tcPr>
            <w:tcW w:type="dxa" w:w="4265"/>
          </w:tcPr>
          <w:p>
            <w:pPr>
              <w:spacing w:after="0"/>
              <w:jc w:val="left"/>
            </w:pPr>
          </w:p>
        </w:tc>
      </w:tr>
      <w:tr>
        <w:trPr>
          <w:cantSplit/>
        </w:trPr>
        <w:tc>
          <w:tcPr>
            <w:tcW w:type="dxa" w:w="1664"/>
          </w:tcPr>
          <w:p>
            <w:pPr>
              <w:spacing w:after="0"/>
              <w:jc w:val="left"/>
            </w:pPr>
            <w:r>
              <w:rPr>
                <w:sz w:val="16"/>
              </w:rPr>
              <w:t>Cedar Springs city</w:t>
            </w:r>
          </w:p>
        </w:tc>
        <w:tc>
          <w:tcPr>
            <w:tcW w:type="dxa" w:w="858"/>
          </w:tcPr>
          <w:p>
            <w:pPr>
              <w:spacing w:after="0"/>
              <w:jc w:val="left"/>
            </w:pPr>
            <w:r>
              <w:rPr>
                <w:sz w:val="16"/>
              </w:rPr>
              <w:t>City</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$2,571.75</w:t>
            </w:r>
          </w:p>
        </w:tc>
        <w:tc>
          <w:tcPr>
            <w:tcW w:type="dxa" w:w="1721"/>
          </w:tcPr>
          <w:p>
            <w:pPr>
              <w:spacing w:after="0"/>
              <w:jc w:val="right"/>
            </w:pPr>
            <w:r>
              <w:rPr>
                <w:sz w:val="16"/>
              </w:rPr>
              <w:t>12; 2</w:t>
            </w:r>
          </w:p>
        </w:tc>
        <w:tc>
          <w:tcPr>
            <w:tcW w:type="dxa" w:w="4265"/>
          </w:tcPr>
          <w:p>
            <w:pPr>
              <w:spacing w:after="0"/>
              <w:jc w:val="left"/>
            </w:pPr>
          </w:p>
        </w:tc>
      </w:tr>
      <w:tr>
        <w:trPr>
          <w:cantSplit/>
        </w:trPr>
        <w:tc>
          <w:tcPr>
            <w:tcW w:type="dxa" w:w="1664"/>
          </w:tcPr>
          <w:p>
            <w:pPr>
              <w:spacing w:after="0"/>
              <w:jc w:val="left"/>
            </w:pPr>
            <w:r>
              <w:rPr>
                <w:sz w:val="16"/>
              </w:rPr>
              <w:t>East Grand Rapids city</w:t>
            </w:r>
          </w:p>
        </w:tc>
        <w:tc>
          <w:tcPr>
            <w:tcW w:type="dxa" w:w="858"/>
          </w:tcPr>
          <w:p>
            <w:pPr>
              <w:spacing w:after="0"/>
              <w:jc w:val="left"/>
            </w:pPr>
            <w:r>
              <w:rPr>
                <w:sz w:val="16"/>
              </w:rPr>
              <w:t>City</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1</w:t>
            </w:r>
          </w:p>
        </w:tc>
        <w:tc>
          <w:tcPr>
            <w:tcW w:type="dxa" w:w="1461"/>
          </w:tcPr>
          <w:p>
            <w:pPr>
              <w:spacing w:after="0"/>
              <w:jc w:val="right"/>
            </w:pPr>
            <w:r>
              <w:rPr>
                <w:sz w:val="16"/>
              </w:rPr>
              <w:t>$20,033.64</w:t>
            </w:r>
          </w:p>
        </w:tc>
        <w:tc>
          <w:tcPr>
            <w:tcW w:type="dxa" w:w="1721"/>
          </w:tcPr>
          <w:p>
            <w:pPr>
              <w:spacing w:after="0"/>
              <w:jc w:val="right"/>
            </w:pPr>
            <w:r>
              <w:rPr>
                <w:sz w:val="16"/>
              </w:rPr>
              <w:t>9; 3</w:t>
            </w:r>
          </w:p>
        </w:tc>
        <w:tc>
          <w:tcPr>
            <w:tcW w:type="dxa" w:w="4265"/>
          </w:tcPr>
          <w:p>
            <w:pPr>
              <w:spacing w:after="0"/>
              <w:jc w:val="left"/>
            </w:pPr>
          </w:p>
        </w:tc>
      </w:tr>
      <w:tr>
        <w:trPr>
          <w:cantSplit/>
        </w:trPr>
        <w:tc>
          <w:tcPr>
            <w:tcW w:type="dxa" w:w="1664"/>
          </w:tcPr>
          <w:p>
            <w:pPr>
              <w:spacing w:after="0"/>
              <w:jc w:val="left"/>
            </w:pPr>
            <w:r>
              <w:rPr>
                <w:sz w:val="16"/>
              </w:rPr>
              <w:t>Grand Rapids city</w:t>
            </w:r>
          </w:p>
        </w:tc>
        <w:tc>
          <w:tcPr>
            <w:tcW w:type="dxa" w:w="858"/>
          </w:tcPr>
          <w:p>
            <w:pPr>
              <w:spacing w:after="0"/>
              <w:jc w:val="left"/>
            </w:pPr>
            <w:r>
              <w:rPr>
                <w:sz w:val="16"/>
              </w:rPr>
              <w:t>City</w:t>
            </w:r>
          </w:p>
        </w:tc>
        <w:tc>
          <w:tcPr>
            <w:tcW w:type="dxa" w:w="2146"/>
          </w:tcPr>
          <w:p>
            <w:pPr>
              <w:spacing w:after="0"/>
              <w:jc w:val="left"/>
            </w:pPr>
            <w:r>
              <w:rPr>
                <w:sz w:val="16"/>
              </w:rPr>
              <w:t>Approved, expires 2028-01-25</w:t>
            </w:r>
          </w:p>
        </w:tc>
        <w:tc>
          <w:tcPr>
            <w:tcW w:type="dxa" w:w="1996"/>
          </w:tcPr>
          <w:p>
            <w:pPr>
              <w:spacing w:after="0"/>
              <w:jc w:val="right"/>
            </w:pPr>
            <w:r>
              <w:rPr>
                <w:sz w:val="16"/>
              </w:rPr>
              <w:t>FMA RL 0, SRL 2; any 14</w:t>
            </w:r>
          </w:p>
        </w:tc>
        <w:tc>
          <w:tcPr>
            <w:tcW w:type="dxa" w:w="1461"/>
          </w:tcPr>
          <w:p>
            <w:pPr>
              <w:spacing w:after="0"/>
              <w:jc w:val="right"/>
            </w:pPr>
            <w:r>
              <w:rPr>
                <w:sz w:val="16"/>
              </w:rPr>
              <w:t>$1,058,664.87</w:t>
            </w:r>
          </w:p>
        </w:tc>
        <w:tc>
          <w:tcPr>
            <w:tcW w:type="dxa" w:w="1721"/>
          </w:tcPr>
          <w:p>
            <w:pPr>
              <w:spacing w:after="0"/>
              <w:jc w:val="right"/>
            </w:pPr>
            <w:r>
              <w:rPr>
                <w:sz w:val="16"/>
              </w:rPr>
              <w:t>52; 4</w:t>
            </w:r>
          </w:p>
        </w:tc>
        <w:tc>
          <w:tcPr>
            <w:tcW w:type="dxa" w:w="4265"/>
          </w:tcPr>
          <w:p>
            <w:pPr>
              <w:spacing w:after="0"/>
              <w:jc w:val="left"/>
            </w:pPr>
            <w:r>
              <w:rPr>
                <w:sz w:val="16"/>
              </w:rPr>
              <w:t>Includes $15,891.97 for declarations not counted as hazard incidents (DR-4494-MI, EM-3225-MI).</w:t>
            </w:r>
          </w:p>
        </w:tc>
      </w:tr>
      <w:tr>
        <w:trPr>
          <w:cantSplit/>
        </w:trPr>
        <w:tc>
          <w:tcPr>
            <w:tcW w:type="dxa" w:w="1664"/>
          </w:tcPr>
          <w:p>
            <w:pPr>
              <w:spacing w:after="0"/>
              <w:jc w:val="left"/>
            </w:pPr>
            <w:r>
              <w:rPr>
                <w:sz w:val="16"/>
              </w:rPr>
              <w:t>Grandville city</w:t>
            </w:r>
          </w:p>
        </w:tc>
        <w:tc>
          <w:tcPr>
            <w:tcW w:type="dxa" w:w="858"/>
          </w:tcPr>
          <w:p>
            <w:pPr>
              <w:spacing w:after="0"/>
              <w:jc w:val="left"/>
            </w:pPr>
            <w:r>
              <w:rPr>
                <w:sz w:val="16"/>
              </w:rPr>
              <w:t>City</w:t>
            </w:r>
          </w:p>
        </w:tc>
        <w:tc>
          <w:tcPr>
            <w:tcW w:type="dxa" w:w="2146"/>
          </w:tcPr>
          <w:p>
            <w:pPr>
              <w:spacing w:after="0"/>
              <w:jc w:val="left"/>
            </w:pPr>
            <w:r>
              <w:rPr>
                <w:sz w:val="16"/>
              </w:rPr>
              <w:t>Approved, expires 2028-01-25</w:t>
            </w:r>
          </w:p>
        </w:tc>
        <w:tc>
          <w:tcPr>
            <w:tcW w:type="dxa" w:w="1996"/>
          </w:tcPr>
          <w:p>
            <w:pPr>
              <w:spacing w:after="0"/>
              <w:jc w:val="right"/>
            </w:pPr>
            <w:r>
              <w:rPr>
                <w:sz w:val="16"/>
              </w:rPr>
              <w:t>FMA RL 0, SRL 1; any 7</w:t>
            </w:r>
          </w:p>
        </w:tc>
        <w:tc>
          <w:tcPr>
            <w:tcW w:type="dxa" w:w="1461"/>
          </w:tcPr>
          <w:p>
            <w:pPr>
              <w:spacing w:after="0"/>
              <w:jc w:val="right"/>
            </w:pPr>
            <w:r>
              <w:rPr>
                <w:sz w:val="16"/>
              </w:rPr>
              <w:t>$85,421.81</w:t>
            </w:r>
          </w:p>
        </w:tc>
        <w:tc>
          <w:tcPr>
            <w:tcW w:type="dxa" w:w="1721"/>
          </w:tcPr>
          <w:p>
            <w:pPr>
              <w:spacing w:after="0"/>
              <w:jc w:val="right"/>
            </w:pPr>
            <w:r>
              <w:rPr>
                <w:sz w:val="16"/>
              </w:rPr>
              <w:t>15; 0</w:t>
            </w:r>
          </w:p>
        </w:tc>
        <w:tc>
          <w:tcPr>
            <w:tcW w:type="dxa" w:w="4265"/>
          </w:tcPr>
          <w:p>
            <w:pPr>
              <w:spacing w:after="0"/>
              <w:jc w:val="left"/>
            </w:pPr>
          </w:p>
        </w:tc>
      </w:tr>
      <w:tr>
        <w:trPr>
          <w:cantSplit/>
        </w:trPr>
        <w:tc>
          <w:tcPr>
            <w:tcW w:type="dxa" w:w="1664"/>
          </w:tcPr>
          <w:p>
            <w:pPr>
              <w:spacing w:after="0"/>
              <w:jc w:val="left"/>
            </w:pPr>
            <w:r>
              <w:rPr>
                <w:sz w:val="16"/>
              </w:rPr>
              <w:t>Kent City village</w:t>
            </w:r>
          </w:p>
        </w:tc>
        <w:tc>
          <w:tcPr>
            <w:tcW w:type="dxa" w:w="858"/>
          </w:tcPr>
          <w:p>
            <w:pPr>
              <w:spacing w:after="0"/>
              <w:jc w:val="left"/>
            </w:pPr>
            <w:r>
              <w:rPr>
                <w:sz w:val="16"/>
              </w:rPr>
              <w:t>Village</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8; 1</w:t>
            </w:r>
          </w:p>
        </w:tc>
        <w:tc>
          <w:tcPr>
            <w:tcW w:type="dxa" w:w="4265"/>
          </w:tcPr>
          <w:p>
            <w:pPr>
              <w:spacing w:after="0"/>
              <w:jc w:val="left"/>
            </w:pPr>
          </w:p>
        </w:tc>
      </w:tr>
      <w:tr>
        <w:trPr>
          <w:cantSplit/>
        </w:trPr>
        <w:tc>
          <w:tcPr>
            <w:tcW w:type="dxa" w:w="1664"/>
          </w:tcPr>
          <w:p>
            <w:pPr>
              <w:spacing w:after="0"/>
              <w:jc w:val="left"/>
            </w:pPr>
            <w:r>
              <w:rPr>
                <w:sz w:val="16"/>
              </w:rPr>
              <w:t>Kentwood city</w:t>
            </w:r>
          </w:p>
        </w:tc>
        <w:tc>
          <w:tcPr>
            <w:tcW w:type="dxa" w:w="858"/>
          </w:tcPr>
          <w:p>
            <w:pPr>
              <w:spacing w:after="0"/>
              <w:jc w:val="left"/>
            </w:pPr>
            <w:r>
              <w:rPr>
                <w:sz w:val="16"/>
              </w:rPr>
              <w:t>City</w:t>
            </w:r>
          </w:p>
        </w:tc>
        <w:tc>
          <w:tcPr>
            <w:tcW w:type="dxa" w:w="2146"/>
          </w:tcPr>
          <w:p>
            <w:pPr>
              <w:spacing w:after="0"/>
              <w:jc w:val="left"/>
            </w:pPr>
            <w:r>
              <w:rPr>
                <w:sz w:val="16"/>
              </w:rPr>
              <w:t>Plan 108781 approved 2023-01-26, pending adoption here; not yet eligible</w:t>
            </w:r>
          </w:p>
        </w:tc>
        <w:tc>
          <w:tcPr>
            <w:tcW w:type="dxa" w:w="1996"/>
          </w:tcPr>
          <w:p>
            <w:pPr>
              <w:spacing w:after="0"/>
              <w:jc w:val="right"/>
            </w:pPr>
            <w:r>
              <w:rPr>
                <w:sz w:val="16"/>
              </w:rPr>
              <w:t>FMA RL 0, SRL 0; any 0</w:t>
            </w:r>
          </w:p>
        </w:tc>
        <w:tc>
          <w:tcPr>
            <w:tcW w:type="dxa" w:w="1461"/>
          </w:tcPr>
          <w:p>
            <w:pPr>
              <w:spacing w:after="0"/>
              <w:jc w:val="right"/>
            </w:pPr>
            <w:r>
              <w:rPr>
                <w:sz w:val="16"/>
              </w:rPr>
              <w:t>$44,136.72</w:t>
            </w:r>
          </w:p>
        </w:tc>
        <w:tc>
          <w:tcPr>
            <w:tcW w:type="dxa" w:w="1721"/>
          </w:tcPr>
          <w:p>
            <w:pPr>
              <w:spacing w:after="0"/>
              <w:jc w:val="right"/>
            </w:pPr>
            <w:r>
              <w:rPr>
                <w:sz w:val="16"/>
              </w:rPr>
              <w:t>12; no approved plan</w:t>
            </w:r>
          </w:p>
        </w:tc>
        <w:tc>
          <w:tcPr>
            <w:tcW w:type="dxa" w:w="4265"/>
          </w:tcPr>
          <w:p>
            <w:pPr>
              <w:spacing w:after="0"/>
              <w:jc w:val="left"/>
            </w:pPr>
          </w:p>
        </w:tc>
      </w:tr>
      <w:tr>
        <w:trPr>
          <w:cantSplit/>
        </w:trPr>
        <w:tc>
          <w:tcPr>
            <w:tcW w:type="dxa" w:w="1664"/>
          </w:tcPr>
          <w:p>
            <w:pPr>
              <w:spacing w:after="0"/>
              <w:jc w:val="left"/>
            </w:pPr>
            <w:r>
              <w:rPr>
                <w:sz w:val="16"/>
              </w:rPr>
              <w:t>Lowell city</w:t>
            </w:r>
          </w:p>
        </w:tc>
        <w:tc>
          <w:tcPr>
            <w:tcW w:type="dxa" w:w="858"/>
          </w:tcPr>
          <w:p>
            <w:pPr>
              <w:spacing w:after="0"/>
              <w:jc w:val="left"/>
            </w:pPr>
            <w:r>
              <w:rPr>
                <w:sz w:val="16"/>
              </w:rPr>
              <w:t>City</w:t>
            </w:r>
          </w:p>
        </w:tc>
        <w:tc>
          <w:tcPr>
            <w:tcW w:type="dxa" w:w="2146"/>
          </w:tcPr>
          <w:p>
            <w:pPr>
              <w:spacing w:after="0"/>
              <w:jc w:val="left"/>
            </w:pPr>
            <w:r>
              <w:rPr>
                <w:sz w:val="16"/>
              </w:rPr>
              <w:t>Plan 108781 approved 2023-01-26, pending adoption here; not yet eligible</w:t>
            </w:r>
          </w:p>
        </w:tc>
        <w:tc>
          <w:tcPr>
            <w:tcW w:type="dxa" w:w="1996"/>
          </w:tcPr>
          <w:p>
            <w:pPr>
              <w:spacing w:after="0"/>
              <w:jc w:val="right"/>
            </w:pPr>
            <w:r>
              <w:rPr>
                <w:sz w:val="16"/>
              </w:rPr>
              <w:t>FMA RL 0, SRL 0; any 4</w:t>
            </w:r>
          </w:p>
        </w:tc>
        <w:tc>
          <w:tcPr>
            <w:tcW w:type="dxa" w:w="1461"/>
          </w:tcPr>
          <w:p>
            <w:pPr>
              <w:spacing w:after="0"/>
              <w:jc w:val="right"/>
            </w:pPr>
            <w:r>
              <w:rPr>
                <w:sz w:val="16"/>
              </w:rPr>
              <w:t>$70,423.45</w:t>
            </w:r>
          </w:p>
        </w:tc>
        <w:tc>
          <w:tcPr>
            <w:tcW w:type="dxa" w:w="1721"/>
          </w:tcPr>
          <w:p>
            <w:pPr>
              <w:spacing w:after="0"/>
              <w:jc w:val="right"/>
            </w:pPr>
            <w:r>
              <w:rPr>
                <w:sz w:val="16"/>
              </w:rPr>
              <w:t>20; no approved plan</w:t>
            </w:r>
          </w:p>
        </w:tc>
        <w:tc>
          <w:tcPr>
            <w:tcW w:type="dxa" w:w="4265"/>
          </w:tcPr>
          <w:p>
            <w:pPr>
              <w:spacing w:after="0"/>
              <w:jc w:val="left"/>
            </w:pPr>
          </w:p>
        </w:tc>
      </w:tr>
      <w:tr>
        <w:trPr>
          <w:cantSplit/>
        </w:trPr>
        <w:tc>
          <w:tcPr>
            <w:tcW w:type="dxa" w:w="1664"/>
          </w:tcPr>
          <w:p>
            <w:pPr>
              <w:spacing w:after="0"/>
              <w:jc w:val="left"/>
            </w:pPr>
            <w:r>
              <w:rPr>
                <w:sz w:val="16"/>
              </w:rPr>
              <w:t>Rockford city</w:t>
            </w:r>
          </w:p>
        </w:tc>
        <w:tc>
          <w:tcPr>
            <w:tcW w:type="dxa" w:w="858"/>
          </w:tcPr>
          <w:p>
            <w:pPr>
              <w:spacing w:after="0"/>
              <w:jc w:val="left"/>
            </w:pPr>
            <w:r>
              <w:rPr>
                <w:sz w:val="16"/>
              </w:rPr>
              <w:t>City</w:t>
            </w:r>
          </w:p>
        </w:tc>
        <w:tc>
          <w:tcPr>
            <w:tcW w:type="dxa" w:w="2146"/>
          </w:tcPr>
          <w:p>
            <w:pPr>
              <w:spacing w:after="0"/>
              <w:jc w:val="left"/>
            </w:pPr>
            <w:r>
              <w:rPr>
                <w:sz w:val="16"/>
              </w:rPr>
              <w:t>Plan 108781 approved 2023-01-26, pending adoption here; not yet eligible</w:t>
            </w:r>
          </w:p>
        </w:tc>
        <w:tc>
          <w:tcPr>
            <w:tcW w:type="dxa" w:w="1996"/>
          </w:tcPr>
          <w:p>
            <w:pPr>
              <w:spacing w:after="0"/>
              <w:jc w:val="right"/>
            </w:pPr>
            <w:r>
              <w:rPr>
                <w:sz w:val="16"/>
              </w:rPr>
              <w:t>FMA RL 0, SRL 0; any 0</w:t>
            </w:r>
          </w:p>
        </w:tc>
        <w:tc>
          <w:tcPr>
            <w:tcW w:type="dxa" w:w="1461"/>
          </w:tcPr>
          <w:p>
            <w:pPr>
              <w:spacing w:after="0"/>
              <w:jc w:val="right"/>
            </w:pPr>
            <w:r>
              <w:rPr>
                <w:sz w:val="16"/>
              </w:rPr>
              <w:t>$7,709.72</w:t>
            </w:r>
          </w:p>
        </w:tc>
        <w:tc>
          <w:tcPr>
            <w:tcW w:type="dxa" w:w="1721"/>
          </w:tcPr>
          <w:p>
            <w:pPr>
              <w:spacing w:after="0"/>
              <w:jc w:val="right"/>
            </w:pPr>
            <w:r>
              <w:rPr>
                <w:sz w:val="16"/>
              </w:rPr>
              <w:t>14; no approved plan</w:t>
            </w:r>
          </w:p>
        </w:tc>
        <w:tc>
          <w:tcPr>
            <w:tcW w:type="dxa" w:w="4265"/>
          </w:tcPr>
          <w:p>
            <w:pPr>
              <w:spacing w:after="0"/>
              <w:jc w:val="left"/>
            </w:pPr>
          </w:p>
        </w:tc>
      </w:tr>
      <w:tr>
        <w:trPr>
          <w:cantSplit/>
        </w:trPr>
        <w:tc>
          <w:tcPr>
            <w:tcW w:type="dxa" w:w="1664"/>
          </w:tcPr>
          <w:p>
            <w:pPr>
              <w:spacing w:after="0"/>
              <w:jc w:val="left"/>
            </w:pPr>
            <w:r>
              <w:rPr>
                <w:sz w:val="16"/>
              </w:rPr>
              <w:t>Sand Lake village</w:t>
            </w:r>
          </w:p>
        </w:tc>
        <w:tc>
          <w:tcPr>
            <w:tcW w:type="dxa" w:w="858"/>
          </w:tcPr>
          <w:p>
            <w:pPr>
              <w:spacing w:after="0"/>
              <w:jc w:val="left"/>
            </w:pPr>
            <w:r>
              <w:rPr>
                <w:sz w:val="16"/>
              </w:rPr>
              <w:t>Village</w:t>
            </w:r>
          </w:p>
        </w:tc>
        <w:tc>
          <w:tcPr>
            <w:tcW w:type="dxa" w:w="2146"/>
          </w:tcPr>
          <w:p>
            <w:pPr>
              <w:spacing w:after="0"/>
              <w:jc w:val="left"/>
            </w:pPr>
            <w:r>
              <w:rPr>
                <w:sz w:val="16"/>
              </w:rPr>
              <w:t>Plan 108781 approved 2023-01-26, pending adoption here; not yet eligible</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8; no approved plan</w:t>
            </w:r>
          </w:p>
        </w:tc>
        <w:tc>
          <w:tcPr>
            <w:tcW w:type="dxa" w:w="4265"/>
          </w:tcPr>
          <w:p>
            <w:pPr>
              <w:spacing w:after="0"/>
              <w:jc w:val="left"/>
            </w:pPr>
          </w:p>
        </w:tc>
      </w:tr>
      <w:tr>
        <w:trPr>
          <w:cantSplit/>
        </w:trPr>
        <w:tc>
          <w:tcPr>
            <w:tcW w:type="dxa" w:w="1664"/>
          </w:tcPr>
          <w:p>
            <w:pPr>
              <w:spacing w:after="0"/>
              <w:jc w:val="left"/>
            </w:pPr>
            <w:r>
              <w:rPr>
                <w:sz w:val="16"/>
              </w:rPr>
              <w:t>Sparta village</w:t>
            </w:r>
          </w:p>
        </w:tc>
        <w:tc>
          <w:tcPr>
            <w:tcW w:type="dxa" w:w="858"/>
          </w:tcPr>
          <w:p>
            <w:pPr>
              <w:spacing w:after="0"/>
              <w:jc w:val="left"/>
            </w:pPr>
            <w:r>
              <w:rPr>
                <w:sz w:val="16"/>
              </w:rPr>
              <w:t>Village</w:t>
            </w:r>
          </w:p>
        </w:tc>
        <w:tc>
          <w:tcPr>
            <w:tcW w:type="dxa" w:w="2146"/>
          </w:tcPr>
          <w:p>
            <w:pPr>
              <w:spacing w:after="0"/>
              <w:jc w:val="left"/>
            </w:pPr>
            <w:r>
              <w:rPr>
                <w:sz w:val="16"/>
              </w:rPr>
              <w:t>Approved, expires 2028-01-25</w:t>
            </w:r>
          </w:p>
        </w:tc>
        <w:tc>
          <w:tcPr>
            <w:tcW w:type="dxa" w:w="1996"/>
          </w:tcPr>
          <w:p>
            <w:pPr>
              <w:spacing w:after="0"/>
              <w:jc w:val="right"/>
            </w:pPr>
            <w:r>
              <w:rPr>
                <w:sz w:val="16"/>
              </w:rPr>
              <w:t>FMA RL 1, SRL 1; any 1</w:t>
            </w:r>
          </w:p>
        </w:tc>
        <w:tc>
          <w:tcPr>
            <w:tcW w:type="dxa" w:w="1461"/>
          </w:tcPr>
          <w:p>
            <w:pPr>
              <w:spacing w:after="0"/>
              <w:jc w:val="right"/>
            </w:pPr>
            <w:r>
              <w:rPr>
                <w:sz w:val="16"/>
              </w:rPr>
              <w:t>$5,599.95</w:t>
            </w:r>
          </w:p>
        </w:tc>
        <w:tc>
          <w:tcPr>
            <w:tcW w:type="dxa" w:w="1721"/>
          </w:tcPr>
          <w:p>
            <w:pPr>
              <w:spacing w:after="0"/>
              <w:jc w:val="right"/>
            </w:pPr>
            <w:r>
              <w:rPr>
                <w:sz w:val="16"/>
              </w:rPr>
              <w:t>12; 1</w:t>
            </w:r>
          </w:p>
        </w:tc>
        <w:tc>
          <w:tcPr>
            <w:tcW w:type="dxa" w:w="4265"/>
          </w:tcPr>
          <w:p>
            <w:pPr>
              <w:spacing w:after="0"/>
              <w:jc w:val="left"/>
            </w:pPr>
          </w:p>
        </w:tc>
      </w:tr>
      <w:tr>
        <w:trPr>
          <w:cantSplit/>
        </w:trPr>
        <w:tc>
          <w:tcPr>
            <w:tcW w:type="dxa" w:w="1664"/>
          </w:tcPr>
          <w:p>
            <w:pPr>
              <w:spacing w:after="0"/>
              <w:jc w:val="left"/>
            </w:pPr>
            <w:r>
              <w:rPr>
                <w:sz w:val="16"/>
              </w:rPr>
              <w:t>Walker city</w:t>
            </w:r>
          </w:p>
        </w:tc>
        <w:tc>
          <w:tcPr>
            <w:tcW w:type="dxa" w:w="858"/>
          </w:tcPr>
          <w:p>
            <w:pPr>
              <w:spacing w:after="0"/>
              <w:jc w:val="left"/>
            </w:pPr>
            <w:r>
              <w:rPr>
                <w:sz w:val="16"/>
              </w:rPr>
              <w:t>City</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$29,233.46</w:t>
            </w:r>
          </w:p>
        </w:tc>
        <w:tc>
          <w:tcPr>
            <w:tcW w:type="dxa" w:w="1721"/>
          </w:tcPr>
          <w:p>
            <w:pPr>
              <w:spacing w:after="0"/>
              <w:jc w:val="right"/>
            </w:pPr>
            <w:r>
              <w:rPr>
                <w:sz w:val="16"/>
              </w:rPr>
              <w:t>4; 1</w:t>
            </w:r>
          </w:p>
        </w:tc>
        <w:tc>
          <w:tcPr>
            <w:tcW w:type="dxa" w:w="4265"/>
          </w:tcPr>
          <w:p>
            <w:pPr>
              <w:spacing w:after="0"/>
              <w:jc w:val="left"/>
            </w:pPr>
          </w:p>
        </w:tc>
      </w:tr>
      <w:tr>
        <w:trPr>
          <w:cantSplit/>
        </w:trPr>
        <w:tc>
          <w:tcPr>
            <w:tcW w:type="dxa" w:w="1664"/>
          </w:tcPr>
          <w:p>
            <w:pPr>
              <w:spacing w:after="0"/>
              <w:jc w:val="left"/>
            </w:pPr>
            <w:r>
              <w:rPr>
                <w:sz w:val="16"/>
              </w:rPr>
              <w:t>Wyoming city</w:t>
            </w:r>
          </w:p>
        </w:tc>
        <w:tc>
          <w:tcPr>
            <w:tcW w:type="dxa" w:w="858"/>
          </w:tcPr>
          <w:p>
            <w:pPr>
              <w:spacing w:after="0"/>
              <w:jc w:val="left"/>
            </w:pPr>
            <w:r>
              <w:rPr>
                <w:sz w:val="16"/>
              </w:rPr>
              <w:t>City</w:t>
            </w:r>
          </w:p>
        </w:tc>
        <w:tc>
          <w:tcPr>
            <w:tcW w:type="dxa" w:w="2146"/>
          </w:tcPr>
          <w:p>
            <w:pPr>
              <w:spacing w:after="0"/>
              <w:jc w:val="left"/>
            </w:pPr>
            <w:r>
              <w:rPr>
                <w:sz w:val="16"/>
              </w:rPr>
              <w:t>Plan 108781 approved 2023-01-26, pending adoption here; not yet eligible</w:t>
            </w:r>
          </w:p>
        </w:tc>
        <w:tc>
          <w:tcPr>
            <w:tcW w:type="dxa" w:w="1996"/>
          </w:tcPr>
          <w:p>
            <w:pPr>
              <w:spacing w:after="0"/>
              <w:jc w:val="right"/>
            </w:pPr>
            <w:r>
              <w:rPr>
                <w:sz w:val="16"/>
              </w:rPr>
              <w:t>FMA RL 0, SRL 0; any 7</w:t>
            </w:r>
          </w:p>
        </w:tc>
        <w:tc>
          <w:tcPr>
            <w:tcW w:type="dxa" w:w="1461"/>
          </w:tcPr>
          <w:p>
            <w:pPr>
              <w:spacing w:after="0"/>
              <w:jc w:val="right"/>
            </w:pPr>
            <w:r>
              <w:rPr>
                <w:sz w:val="16"/>
              </w:rPr>
              <w:t>$108,950.74</w:t>
            </w:r>
          </w:p>
        </w:tc>
        <w:tc>
          <w:tcPr>
            <w:tcW w:type="dxa" w:w="1721"/>
          </w:tcPr>
          <w:p>
            <w:pPr>
              <w:spacing w:after="0"/>
              <w:jc w:val="right"/>
            </w:pPr>
            <w:r>
              <w:rPr>
                <w:sz w:val="16"/>
              </w:rPr>
              <w:t>5; no approved plan</w:t>
            </w:r>
          </w:p>
        </w:tc>
        <w:tc>
          <w:tcPr>
            <w:tcW w:type="dxa" w:w="4265"/>
          </w:tcPr>
          <w:p>
            <w:pPr>
              <w:spacing w:after="0"/>
              <w:jc w:val="left"/>
            </w:pPr>
          </w:p>
        </w:tc>
      </w:tr>
      <w:tr>
        <w:trPr>
          <w:cantSplit/>
        </w:trPr>
        <w:tc>
          <w:tcPr>
            <w:tcW w:type="dxa" w:w="1664"/>
          </w:tcPr>
          <w:p>
            <w:pPr>
              <w:spacing w:after="0"/>
              <w:jc w:val="left"/>
            </w:pPr>
            <w:r>
              <w:rPr>
                <w:sz w:val="16"/>
              </w:rPr>
              <w:t>Ada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2, SRL 3; any 5</w:t>
            </w:r>
          </w:p>
        </w:tc>
        <w:tc>
          <w:tcPr>
            <w:tcW w:type="dxa" w:w="1461"/>
          </w:tcPr>
          <w:p>
            <w:pPr>
              <w:spacing w:after="0"/>
              <w:jc w:val="right"/>
            </w:pPr>
            <w:r>
              <w:rPr>
                <w:sz w:val="16"/>
              </w:rPr>
              <w:t>$5,888.39</w:t>
            </w:r>
          </w:p>
        </w:tc>
        <w:tc>
          <w:tcPr>
            <w:tcW w:type="dxa" w:w="1721"/>
          </w:tcPr>
          <w:p>
            <w:pPr>
              <w:spacing w:after="0"/>
              <w:jc w:val="right"/>
            </w:pPr>
            <w:r>
              <w:rPr>
                <w:sz w:val="16"/>
              </w:rPr>
              <w:t>7; 0</w:t>
            </w:r>
          </w:p>
        </w:tc>
        <w:tc>
          <w:tcPr>
            <w:tcW w:type="dxa" w:w="4265"/>
          </w:tcPr>
          <w:p>
            <w:pPr>
              <w:spacing w:after="0"/>
              <w:jc w:val="left"/>
            </w:pPr>
          </w:p>
        </w:tc>
      </w:tr>
      <w:tr>
        <w:trPr>
          <w:cantSplit/>
        </w:trPr>
        <w:tc>
          <w:tcPr>
            <w:tcW w:type="dxa" w:w="1664"/>
          </w:tcPr>
          <w:p>
            <w:pPr>
              <w:spacing w:after="0"/>
              <w:jc w:val="left"/>
            </w:pPr>
            <w:r>
              <w:rPr>
                <w:sz w:val="16"/>
              </w:rPr>
              <w:t>Algoma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3</w:t>
            </w:r>
          </w:p>
        </w:tc>
        <w:tc>
          <w:tcPr>
            <w:tcW w:type="dxa" w:w="1461"/>
          </w:tcPr>
          <w:p>
            <w:pPr>
              <w:spacing w:after="0"/>
              <w:jc w:val="right"/>
            </w:pPr>
            <w:r>
              <w:rPr>
                <w:sz w:val="16"/>
              </w:rPr>
              <w:t>none found</w:t>
            </w:r>
          </w:p>
        </w:tc>
        <w:tc>
          <w:tcPr>
            <w:tcW w:type="dxa" w:w="1721"/>
          </w:tcPr>
          <w:p>
            <w:pPr>
              <w:spacing w:after="0"/>
              <w:jc w:val="right"/>
            </w:pPr>
            <w:r>
              <w:rPr>
                <w:sz w:val="16"/>
              </w:rPr>
              <w:t>0; 0</w:t>
            </w:r>
          </w:p>
        </w:tc>
        <w:tc>
          <w:tcPr>
            <w:tcW w:type="dxa" w:w="4265"/>
          </w:tcPr>
          <w:p>
            <w:pPr>
              <w:spacing w:after="0"/>
              <w:jc w:val="left"/>
            </w:pPr>
          </w:p>
        </w:tc>
      </w:tr>
      <w:tr>
        <w:trPr>
          <w:cantSplit/>
        </w:trPr>
        <w:tc>
          <w:tcPr>
            <w:tcW w:type="dxa" w:w="1664"/>
          </w:tcPr>
          <w:p>
            <w:pPr>
              <w:spacing w:after="0"/>
              <w:jc w:val="left"/>
            </w:pPr>
            <w:r>
              <w:rPr>
                <w:sz w:val="16"/>
              </w:rPr>
              <w:t>Alpine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6; 1</w:t>
            </w:r>
          </w:p>
        </w:tc>
        <w:tc>
          <w:tcPr>
            <w:tcW w:type="dxa" w:w="4265"/>
          </w:tcPr>
          <w:p>
            <w:pPr>
              <w:spacing w:after="0"/>
              <w:jc w:val="left"/>
            </w:pPr>
          </w:p>
        </w:tc>
      </w:tr>
      <w:tr>
        <w:trPr>
          <w:cantSplit/>
        </w:trPr>
        <w:tc>
          <w:tcPr>
            <w:tcW w:type="dxa" w:w="1664"/>
          </w:tcPr>
          <w:p>
            <w:pPr>
              <w:spacing w:after="0"/>
              <w:jc w:val="left"/>
            </w:pPr>
            <w:r>
              <w:rPr>
                <w:sz w:val="16"/>
              </w:rPr>
              <w:t>Bowne township</w:t>
            </w:r>
          </w:p>
        </w:tc>
        <w:tc>
          <w:tcPr>
            <w:tcW w:type="dxa" w:w="858"/>
          </w:tcPr>
          <w:p>
            <w:pPr>
              <w:spacing w:after="0"/>
              <w:jc w:val="left"/>
            </w:pPr>
            <w:r>
              <w:rPr>
                <w:sz w:val="16"/>
              </w:rPr>
              <w:t>Township</w:t>
            </w:r>
          </w:p>
        </w:tc>
        <w:tc>
          <w:tcPr>
            <w:tcW w:type="dxa" w:w="2146"/>
          </w:tcPr>
          <w:p>
            <w:pPr>
              <w:spacing w:after="0"/>
              <w:jc w:val="left"/>
            </w:pPr>
            <w:r>
              <w:rPr>
                <w:sz w:val="16"/>
              </w:rPr>
              <w:t>Plan 108781 approved 2023-01-26, pending adoption here; not yet eligible</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0; no approved plan</w:t>
            </w:r>
          </w:p>
        </w:tc>
        <w:tc>
          <w:tcPr>
            <w:tcW w:type="dxa" w:w="4265"/>
          </w:tcPr>
          <w:p>
            <w:pPr>
              <w:spacing w:after="0"/>
              <w:jc w:val="left"/>
            </w:pPr>
          </w:p>
        </w:tc>
      </w:tr>
      <w:tr>
        <w:trPr>
          <w:cantSplit/>
        </w:trPr>
        <w:tc>
          <w:tcPr>
            <w:tcW w:type="dxa" w:w="1664"/>
          </w:tcPr>
          <w:p>
            <w:pPr>
              <w:spacing w:after="0"/>
              <w:jc w:val="left"/>
            </w:pPr>
            <w:r>
              <w:rPr>
                <w:sz w:val="16"/>
              </w:rPr>
              <w:t>Byron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0; 0</w:t>
            </w:r>
          </w:p>
        </w:tc>
        <w:tc>
          <w:tcPr>
            <w:tcW w:type="dxa" w:w="4265"/>
          </w:tcPr>
          <w:p>
            <w:pPr>
              <w:spacing w:after="0"/>
              <w:jc w:val="left"/>
            </w:pPr>
          </w:p>
        </w:tc>
      </w:tr>
      <w:tr>
        <w:trPr>
          <w:cantSplit/>
        </w:trPr>
        <w:tc>
          <w:tcPr>
            <w:tcW w:type="dxa" w:w="1664"/>
          </w:tcPr>
          <w:p>
            <w:pPr>
              <w:spacing w:after="0"/>
              <w:jc w:val="left"/>
            </w:pPr>
            <w:r>
              <w:rPr>
                <w:sz w:val="16"/>
              </w:rPr>
              <w:t>Caledonia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2</w:t>
            </w:r>
          </w:p>
        </w:tc>
        <w:tc>
          <w:tcPr>
            <w:tcW w:type="dxa" w:w="1461"/>
          </w:tcPr>
          <w:p>
            <w:pPr>
              <w:spacing w:after="0"/>
              <w:jc w:val="right"/>
            </w:pPr>
            <w:r>
              <w:rPr>
                <w:sz w:val="16"/>
              </w:rPr>
              <w:t>none found</w:t>
            </w:r>
          </w:p>
        </w:tc>
        <w:tc>
          <w:tcPr>
            <w:tcW w:type="dxa" w:w="1721"/>
          </w:tcPr>
          <w:p>
            <w:pPr>
              <w:spacing w:after="0"/>
              <w:jc w:val="right"/>
            </w:pPr>
            <w:r>
              <w:rPr>
                <w:sz w:val="16"/>
              </w:rPr>
              <w:t>9; 3</w:t>
            </w:r>
          </w:p>
        </w:tc>
        <w:tc>
          <w:tcPr>
            <w:tcW w:type="dxa" w:w="4265"/>
          </w:tcPr>
          <w:p>
            <w:pPr>
              <w:spacing w:after="0"/>
              <w:jc w:val="left"/>
            </w:pPr>
          </w:p>
        </w:tc>
      </w:tr>
      <w:tr>
        <w:trPr>
          <w:cantSplit/>
        </w:trPr>
        <w:tc>
          <w:tcPr>
            <w:tcW w:type="dxa" w:w="1664"/>
          </w:tcPr>
          <w:p>
            <w:pPr>
              <w:spacing w:after="0"/>
              <w:jc w:val="left"/>
            </w:pPr>
            <w:r>
              <w:rPr>
                <w:sz w:val="16"/>
              </w:rPr>
              <w:t>Cannon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0; 0</w:t>
            </w:r>
          </w:p>
        </w:tc>
        <w:tc>
          <w:tcPr>
            <w:tcW w:type="dxa" w:w="4265"/>
          </w:tcPr>
          <w:p>
            <w:pPr>
              <w:spacing w:after="0"/>
              <w:jc w:val="left"/>
            </w:pPr>
          </w:p>
        </w:tc>
      </w:tr>
      <w:tr>
        <w:trPr>
          <w:cantSplit/>
        </w:trPr>
        <w:tc>
          <w:tcPr>
            <w:tcW w:type="dxa" w:w="1664"/>
          </w:tcPr>
          <w:p>
            <w:pPr>
              <w:spacing w:after="0"/>
              <w:jc w:val="left"/>
            </w:pPr>
            <w:r>
              <w:rPr>
                <w:sz w:val="16"/>
              </w:rPr>
              <w:t>Cascade charter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$24,014.94</w:t>
            </w:r>
          </w:p>
        </w:tc>
        <w:tc>
          <w:tcPr>
            <w:tcW w:type="dxa" w:w="1721"/>
          </w:tcPr>
          <w:p>
            <w:pPr>
              <w:spacing w:after="0"/>
              <w:jc w:val="right"/>
            </w:pPr>
            <w:r>
              <w:rPr>
                <w:sz w:val="16"/>
              </w:rPr>
              <w:t>14; 2</w:t>
            </w:r>
          </w:p>
        </w:tc>
        <w:tc>
          <w:tcPr>
            <w:tcW w:type="dxa" w:w="4265"/>
          </w:tcPr>
          <w:p>
            <w:pPr>
              <w:spacing w:after="0"/>
              <w:jc w:val="left"/>
            </w:pPr>
          </w:p>
        </w:tc>
      </w:tr>
      <w:tr>
        <w:trPr>
          <w:cantSplit/>
        </w:trPr>
        <w:tc>
          <w:tcPr>
            <w:tcW w:type="dxa" w:w="1664"/>
          </w:tcPr>
          <w:p>
            <w:pPr>
              <w:spacing w:after="0"/>
              <w:jc w:val="left"/>
            </w:pPr>
            <w:r>
              <w:rPr>
                <w:sz w:val="16"/>
              </w:rPr>
              <w:t>Courtland township</w:t>
            </w:r>
          </w:p>
        </w:tc>
        <w:tc>
          <w:tcPr>
            <w:tcW w:type="dxa" w:w="858"/>
          </w:tcPr>
          <w:p>
            <w:pPr>
              <w:spacing w:after="0"/>
              <w:jc w:val="left"/>
            </w:pPr>
            <w:r>
              <w:rPr>
                <w:sz w:val="16"/>
              </w:rPr>
              <w:t>Township</w:t>
            </w:r>
          </w:p>
        </w:tc>
        <w:tc>
          <w:tcPr>
            <w:tcW w:type="dxa" w:w="2146"/>
          </w:tcPr>
          <w:p>
            <w:pPr>
              <w:spacing w:after="0"/>
              <w:jc w:val="left"/>
            </w:pPr>
            <w:r>
              <w:rPr>
                <w:sz w:val="16"/>
              </w:rPr>
              <w:t>Plan 108781 approved 2023-01-26, pending adoption here; not yet eligible</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0; no approved plan</w:t>
            </w:r>
          </w:p>
        </w:tc>
        <w:tc>
          <w:tcPr>
            <w:tcW w:type="dxa" w:w="4265"/>
          </w:tcPr>
          <w:p>
            <w:pPr>
              <w:spacing w:after="0"/>
              <w:jc w:val="left"/>
            </w:pPr>
          </w:p>
        </w:tc>
      </w:tr>
      <w:tr>
        <w:trPr>
          <w:cantSplit/>
        </w:trPr>
        <w:tc>
          <w:tcPr>
            <w:tcW w:type="dxa" w:w="1664"/>
          </w:tcPr>
          <w:p>
            <w:pPr>
              <w:spacing w:after="0"/>
              <w:jc w:val="left"/>
            </w:pPr>
            <w:r>
              <w:rPr>
                <w:sz w:val="16"/>
              </w:rPr>
              <w:t>Gaines charter township</w:t>
            </w:r>
          </w:p>
        </w:tc>
        <w:tc>
          <w:tcPr>
            <w:tcW w:type="dxa" w:w="858"/>
          </w:tcPr>
          <w:p>
            <w:pPr>
              <w:spacing w:after="0"/>
              <w:jc w:val="left"/>
            </w:pPr>
            <w:r>
              <w:rPr>
                <w:sz w:val="16"/>
              </w:rPr>
              <w:t>Township</w:t>
            </w:r>
          </w:p>
        </w:tc>
        <w:tc>
          <w:tcPr>
            <w:tcW w:type="dxa" w:w="2146"/>
          </w:tcPr>
          <w:p>
            <w:pPr>
              <w:spacing w:after="0"/>
              <w:jc w:val="left"/>
            </w:pPr>
            <w:r>
              <w:rPr>
                <w:sz w:val="16"/>
              </w:rPr>
              <w:t>Plan 108781 approved 2023-01-26, pending adoption here; not yet eligible</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0; no approved plan</w:t>
            </w:r>
          </w:p>
        </w:tc>
        <w:tc>
          <w:tcPr>
            <w:tcW w:type="dxa" w:w="4265"/>
          </w:tcPr>
          <w:p>
            <w:pPr>
              <w:spacing w:after="0"/>
              <w:jc w:val="left"/>
            </w:pPr>
          </w:p>
        </w:tc>
      </w:tr>
      <w:tr>
        <w:trPr>
          <w:cantSplit/>
        </w:trPr>
        <w:tc>
          <w:tcPr>
            <w:tcW w:type="dxa" w:w="1664"/>
          </w:tcPr>
          <w:p>
            <w:pPr>
              <w:spacing w:after="0"/>
              <w:jc w:val="left"/>
            </w:pPr>
            <w:r>
              <w:rPr>
                <w:sz w:val="16"/>
              </w:rPr>
              <w:t>Grand Rapids charter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52; 4</w:t>
            </w:r>
          </w:p>
        </w:tc>
        <w:tc>
          <w:tcPr>
            <w:tcW w:type="dxa" w:w="4265"/>
          </w:tcPr>
          <w:p>
            <w:pPr>
              <w:spacing w:after="0"/>
              <w:jc w:val="left"/>
            </w:pPr>
          </w:p>
        </w:tc>
      </w:tr>
      <w:tr>
        <w:trPr>
          <w:cantSplit/>
        </w:trPr>
        <w:tc>
          <w:tcPr>
            <w:tcW w:type="dxa" w:w="1664"/>
          </w:tcPr>
          <w:p>
            <w:pPr>
              <w:spacing w:after="0"/>
              <w:jc w:val="left"/>
            </w:pPr>
            <w:r>
              <w:rPr>
                <w:sz w:val="16"/>
              </w:rPr>
              <w:t>Grattan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6; 0</w:t>
            </w:r>
          </w:p>
        </w:tc>
        <w:tc>
          <w:tcPr>
            <w:tcW w:type="dxa" w:w="4265"/>
          </w:tcPr>
          <w:p>
            <w:pPr>
              <w:spacing w:after="0"/>
              <w:jc w:val="left"/>
            </w:pPr>
          </w:p>
        </w:tc>
      </w:tr>
      <w:tr>
        <w:trPr>
          <w:cantSplit/>
        </w:trPr>
        <w:tc>
          <w:tcPr>
            <w:tcW w:type="dxa" w:w="1664"/>
          </w:tcPr>
          <w:p>
            <w:pPr>
              <w:spacing w:after="0"/>
              <w:jc w:val="left"/>
            </w:pPr>
            <w:r>
              <w:rPr>
                <w:sz w:val="16"/>
              </w:rPr>
              <w:t>Lowell charter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20; 2</w:t>
            </w:r>
          </w:p>
        </w:tc>
        <w:tc>
          <w:tcPr>
            <w:tcW w:type="dxa" w:w="4265"/>
          </w:tcPr>
          <w:p>
            <w:pPr>
              <w:spacing w:after="0"/>
              <w:jc w:val="left"/>
            </w:pPr>
          </w:p>
        </w:tc>
      </w:tr>
      <w:tr>
        <w:trPr>
          <w:cantSplit/>
        </w:trPr>
        <w:tc>
          <w:tcPr>
            <w:tcW w:type="dxa" w:w="1664"/>
          </w:tcPr>
          <w:p>
            <w:pPr>
              <w:spacing w:after="0"/>
              <w:jc w:val="left"/>
            </w:pPr>
            <w:r>
              <w:rPr>
                <w:sz w:val="16"/>
              </w:rPr>
              <w:t>Nelson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0; 0</w:t>
            </w:r>
          </w:p>
        </w:tc>
        <w:tc>
          <w:tcPr>
            <w:tcW w:type="dxa" w:w="4265"/>
          </w:tcPr>
          <w:p>
            <w:pPr>
              <w:spacing w:after="0"/>
              <w:jc w:val="left"/>
            </w:pPr>
          </w:p>
        </w:tc>
      </w:tr>
      <w:tr>
        <w:trPr>
          <w:cantSplit/>
        </w:trPr>
        <w:tc>
          <w:tcPr>
            <w:tcW w:type="dxa" w:w="1664"/>
          </w:tcPr>
          <w:p>
            <w:pPr>
              <w:spacing w:after="0"/>
              <w:jc w:val="left"/>
            </w:pPr>
            <w:r>
              <w:rPr>
                <w:sz w:val="16"/>
              </w:rPr>
              <w:t>Oakfield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0; 0</w:t>
            </w:r>
          </w:p>
        </w:tc>
        <w:tc>
          <w:tcPr>
            <w:tcW w:type="dxa" w:w="4265"/>
          </w:tcPr>
          <w:p>
            <w:pPr>
              <w:spacing w:after="0"/>
              <w:jc w:val="left"/>
            </w:pPr>
          </w:p>
        </w:tc>
      </w:tr>
      <w:tr>
        <w:trPr>
          <w:cantSplit/>
        </w:trPr>
        <w:tc>
          <w:tcPr>
            <w:tcW w:type="dxa" w:w="1664"/>
          </w:tcPr>
          <w:p>
            <w:pPr>
              <w:spacing w:after="0"/>
              <w:jc w:val="left"/>
            </w:pPr>
            <w:r>
              <w:rPr>
                <w:sz w:val="16"/>
              </w:rPr>
              <w:t>Plainfield charter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6, SRL 5; any 29</w:t>
            </w:r>
          </w:p>
        </w:tc>
        <w:tc>
          <w:tcPr>
            <w:tcW w:type="dxa" w:w="1461"/>
          </w:tcPr>
          <w:p>
            <w:pPr>
              <w:spacing w:after="0"/>
              <w:jc w:val="right"/>
            </w:pPr>
            <w:r>
              <w:rPr>
                <w:sz w:val="16"/>
              </w:rPr>
              <w:t>$18,006.29</w:t>
            </w:r>
          </w:p>
        </w:tc>
        <w:tc>
          <w:tcPr>
            <w:tcW w:type="dxa" w:w="1721"/>
          </w:tcPr>
          <w:p>
            <w:pPr>
              <w:spacing w:after="0"/>
              <w:jc w:val="right"/>
            </w:pPr>
            <w:r>
              <w:rPr>
                <w:sz w:val="16"/>
              </w:rPr>
              <w:t>0; 0</w:t>
            </w:r>
          </w:p>
        </w:tc>
        <w:tc>
          <w:tcPr>
            <w:tcW w:type="dxa" w:w="4265"/>
          </w:tcPr>
          <w:p>
            <w:pPr>
              <w:spacing w:after="0"/>
              <w:jc w:val="left"/>
            </w:pPr>
          </w:p>
        </w:tc>
      </w:tr>
      <w:tr>
        <w:trPr>
          <w:cantSplit/>
        </w:trPr>
        <w:tc>
          <w:tcPr>
            <w:tcW w:type="dxa" w:w="1664"/>
          </w:tcPr>
          <w:p>
            <w:pPr>
              <w:spacing w:after="0"/>
              <w:jc w:val="left"/>
            </w:pPr>
            <w:r>
              <w:rPr>
                <w:sz w:val="16"/>
              </w:rPr>
              <w:t>Solon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0; 0</w:t>
            </w:r>
          </w:p>
        </w:tc>
        <w:tc>
          <w:tcPr>
            <w:tcW w:type="dxa" w:w="4265"/>
          </w:tcPr>
          <w:p>
            <w:pPr>
              <w:spacing w:after="0"/>
              <w:jc w:val="left"/>
            </w:pPr>
          </w:p>
        </w:tc>
      </w:tr>
      <w:tr>
        <w:trPr>
          <w:cantSplit/>
        </w:trPr>
        <w:tc>
          <w:tcPr>
            <w:tcW w:type="dxa" w:w="1664"/>
          </w:tcPr>
          <w:p>
            <w:pPr>
              <w:spacing w:after="0"/>
              <w:jc w:val="left"/>
            </w:pPr>
            <w:r>
              <w:rPr>
                <w:sz w:val="16"/>
              </w:rPr>
              <w:t>Sparta township</w:t>
            </w:r>
          </w:p>
        </w:tc>
        <w:tc>
          <w:tcPr>
            <w:tcW w:type="dxa" w:w="858"/>
          </w:tcPr>
          <w:p>
            <w:pPr>
              <w:spacing w:after="0"/>
              <w:jc w:val="left"/>
            </w:pPr>
            <w:r>
              <w:rPr>
                <w:sz w:val="16"/>
              </w:rPr>
              <w:t>Township</w:t>
            </w:r>
          </w:p>
        </w:tc>
        <w:tc>
          <w:tcPr>
            <w:tcW w:type="dxa" w:w="2146"/>
          </w:tcPr>
          <w:p>
            <w:pPr>
              <w:spacing w:after="0"/>
              <w:jc w:val="left"/>
            </w:pPr>
            <w:r>
              <w:rPr>
                <w:sz w:val="16"/>
              </w:rPr>
              <w:t>Plan 108781 approved 2023-01-26, pending adoption here; not yet eligible</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12; no approved plan</w:t>
            </w:r>
          </w:p>
        </w:tc>
        <w:tc>
          <w:tcPr>
            <w:tcW w:type="dxa" w:w="4265"/>
          </w:tcPr>
          <w:p>
            <w:pPr>
              <w:spacing w:after="0"/>
              <w:jc w:val="left"/>
            </w:pPr>
          </w:p>
        </w:tc>
      </w:tr>
      <w:tr>
        <w:trPr>
          <w:cantSplit/>
        </w:trPr>
        <w:tc>
          <w:tcPr>
            <w:tcW w:type="dxa" w:w="1664"/>
          </w:tcPr>
          <w:p>
            <w:pPr>
              <w:spacing w:after="0"/>
              <w:jc w:val="left"/>
            </w:pPr>
            <w:r>
              <w:rPr>
                <w:sz w:val="16"/>
              </w:rPr>
              <w:t>Spencer township</w:t>
            </w:r>
          </w:p>
        </w:tc>
        <w:tc>
          <w:tcPr>
            <w:tcW w:type="dxa" w:w="858"/>
          </w:tcPr>
          <w:p>
            <w:pPr>
              <w:spacing w:after="0"/>
              <w:jc w:val="left"/>
            </w:pPr>
            <w:r>
              <w:rPr>
                <w:sz w:val="16"/>
              </w:rPr>
              <w:t>Township</w:t>
            </w:r>
          </w:p>
        </w:tc>
        <w:tc>
          <w:tcPr>
            <w:tcW w:type="dxa" w:w="2146"/>
          </w:tcPr>
          <w:p>
            <w:pPr>
              <w:spacing w:after="0"/>
              <w:jc w:val="left"/>
            </w:pPr>
            <w:r>
              <w:rPr>
                <w:sz w:val="16"/>
              </w:rPr>
              <w:t>Plan 108781 approved 2023-01-26, pending adoption here; not yet eligible</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0; no approved plan</w:t>
            </w:r>
          </w:p>
        </w:tc>
        <w:tc>
          <w:tcPr>
            <w:tcW w:type="dxa" w:w="4265"/>
          </w:tcPr>
          <w:p>
            <w:pPr>
              <w:spacing w:after="0"/>
              <w:jc w:val="left"/>
            </w:pPr>
          </w:p>
        </w:tc>
      </w:tr>
      <w:tr>
        <w:trPr>
          <w:cantSplit/>
        </w:trPr>
        <w:tc>
          <w:tcPr>
            <w:tcW w:type="dxa" w:w="1664"/>
          </w:tcPr>
          <w:p>
            <w:pPr>
              <w:spacing w:after="0"/>
              <w:jc w:val="left"/>
            </w:pPr>
            <w:r>
              <w:rPr>
                <w:sz w:val="16"/>
              </w:rPr>
              <w:t>Tyrone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0; 0</w:t>
            </w:r>
          </w:p>
        </w:tc>
        <w:tc>
          <w:tcPr>
            <w:tcW w:type="dxa" w:w="4265"/>
          </w:tcPr>
          <w:p>
            <w:pPr>
              <w:spacing w:after="0"/>
              <w:jc w:val="left"/>
            </w:pPr>
          </w:p>
        </w:tc>
      </w:tr>
      <w:tr>
        <w:trPr>
          <w:cantSplit/>
        </w:trPr>
        <w:tc>
          <w:tcPr>
            <w:tcW w:type="dxa" w:w="1664"/>
          </w:tcPr>
          <w:p>
            <w:pPr>
              <w:spacing w:after="0"/>
              <w:jc w:val="left"/>
            </w:pPr>
            <w:r>
              <w:rPr>
                <w:sz w:val="16"/>
              </w:rPr>
              <w:t>Vergennes township</w:t>
            </w:r>
          </w:p>
        </w:tc>
        <w:tc>
          <w:tcPr>
            <w:tcW w:type="dxa" w:w="858"/>
          </w:tcPr>
          <w:p>
            <w:pPr>
              <w:spacing w:after="0"/>
              <w:jc w:val="left"/>
            </w:pPr>
            <w:r>
              <w:rPr>
                <w:sz w:val="16"/>
              </w:rPr>
              <w:t>Township</w:t>
            </w:r>
          </w:p>
        </w:tc>
        <w:tc>
          <w:tcPr>
            <w:tcW w:type="dxa" w:w="2146"/>
          </w:tcPr>
          <w:p>
            <w:pPr>
              <w:spacing w:after="0"/>
              <w:jc w:val="left"/>
            </w:pPr>
            <w:r>
              <w:rPr>
                <w:sz w:val="16"/>
              </w:rPr>
              <w:t>Approved, expires 2028-01-25</w:t>
            </w:r>
          </w:p>
        </w:tc>
        <w:tc>
          <w:tcPr>
            <w:tcW w:type="dxa" w:w="1996"/>
          </w:tcPr>
          <w:p>
            <w:pPr>
              <w:spacing w:after="0"/>
              <w:jc w:val="right"/>
            </w:pPr>
            <w:r>
              <w:rPr>
                <w:sz w:val="16"/>
              </w:rPr>
              <w:t>FMA RL 0, SRL 0; any 0</w:t>
            </w:r>
          </w:p>
        </w:tc>
        <w:tc>
          <w:tcPr>
            <w:tcW w:type="dxa" w:w="1461"/>
          </w:tcPr>
          <w:p>
            <w:pPr>
              <w:spacing w:after="0"/>
              <w:jc w:val="right"/>
            </w:pPr>
            <w:r>
              <w:rPr>
                <w:sz w:val="16"/>
              </w:rPr>
              <w:t>none found</w:t>
            </w:r>
          </w:p>
        </w:tc>
        <w:tc>
          <w:tcPr>
            <w:tcW w:type="dxa" w:w="1721"/>
          </w:tcPr>
          <w:p>
            <w:pPr>
              <w:spacing w:after="0"/>
              <w:jc w:val="right"/>
            </w:pPr>
            <w:r>
              <w:rPr>
                <w:sz w:val="16"/>
              </w:rPr>
              <w:t>0; 0</w:t>
            </w:r>
          </w:p>
        </w:tc>
        <w:tc>
          <w:tcPr>
            <w:tcW w:type="dxa" w:w="42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3"/>
        <w:gridCol w:w="1126"/>
        <w:gridCol w:w="1126"/>
        <w:gridCol w:w="1164"/>
        <w:gridCol w:w="1045"/>
        <w:gridCol w:w="1213"/>
        <w:gridCol w:w="1092"/>
        <w:gridCol w:w="1255"/>
        <w:gridCol w:w="122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3"/>
            <w:shd w:val="clear" w:color="auto" w:fill="E8E8E8"/>
          </w:tcPr>
          <w:p>
            <w:pPr>
              <w:spacing w:after="0"/>
              <w:jc w:val="right"/>
            </w:pPr>
            <w:r>
              <w:rPr>
                <w:b/>
                <w:sz w:val="16"/>
              </w:rPr>
              <w:t>Storm Events damage since 2023-01-26</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045"/>
          </w:tcPr>
          <w:p>
            <w:pPr>
              <w:spacing w:after="0"/>
              <w:jc w:val="right"/>
            </w:pP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045"/>
          </w:tcPr>
          <w:p>
            <w:pPr>
              <w:spacing w:after="0"/>
              <w:jc w:val="right"/>
            </w:pP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$137,146,867,309</w:t>
            </w:r>
          </w:p>
        </w:tc>
        <w:tc>
          <w:tcPr>
            <w:tcW w:type="dxa" w:w="1215"/>
          </w:tcPr>
          <w:p>
            <w:pPr>
              <w:spacing w:after="0"/>
              <w:jc w:val="right"/>
            </w:pPr>
            <w:r>
              <w:rPr>
                <w:sz w:val="16"/>
              </w:rPr>
              <w:t>$338,411,295</w:t>
            </w:r>
          </w:p>
        </w:tc>
        <w:tc>
          <w:tcPr>
            <w:tcW w:type="dxa" w:w="1043"/>
          </w:tcPr>
          <w:p>
            <w:pPr>
              <w:spacing w:after="0"/>
              <w:jc w:val="right"/>
            </w:pPr>
            <w:r>
              <w:rPr>
                <w:sz w:val="16"/>
              </w:rPr>
              <w:t>657,870</w:t>
            </w:r>
          </w:p>
        </w:tc>
        <w:tc>
          <w:tcPr>
            <w:tcW w:type="dxa" w:w="1126"/>
          </w:tcPr>
          <w:p>
            <w:pPr>
              <w:spacing w:after="0"/>
              <w:jc w:val="right"/>
            </w:pPr>
            <w:r>
              <w:rPr>
                <w:sz w:val="16"/>
              </w:rPr>
              <w:t>$240</w:t>
            </w:r>
          </w:p>
        </w:tc>
        <w:tc>
          <w:tcPr>
            <w:tcW w:type="dxa" w:w="1126"/>
          </w:tcPr>
          <w:p>
            <w:pPr>
              <w:spacing w:after="0"/>
              <w:jc w:val="right"/>
            </w:pPr>
            <w:r>
              <w:rPr>
                <w:sz w:val="16"/>
              </w:rPr>
              <w:t>$140,189</w:t>
            </w:r>
          </w:p>
        </w:tc>
        <w:tc>
          <w:tcPr>
            <w:tcW w:type="dxa" w:w="1164"/>
          </w:tcPr>
          <w:p>
            <w:pPr>
              <w:spacing w:after="0"/>
              <w:jc w:val="right"/>
            </w:pPr>
            <w:r>
              <w:rPr>
                <w:sz w:val="16"/>
              </w:rPr>
              <w:t>$8,023,142</w:t>
            </w:r>
          </w:p>
        </w:tc>
        <w:tc>
          <w:tcPr>
            <w:tcW w:type="dxa" w:w="1045"/>
          </w:tcPr>
          <w:p>
            <w:pPr>
              <w:spacing w:after="0"/>
              <w:jc w:val="right"/>
            </w:pPr>
            <w:r>
              <w:rPr>
                <w:sz w:val="16"/>
              </w:rPr>
              <w:t>under 0.0001%</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$0</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64"/>
          </w:tcPr>
          <w:p>
            <w:pPr>
              <w:spacing w:after="0"/>
              <w:jc w:val="right"/>
            </w:pPr>
          </w:p>
        </w:tc>
        <w:tc>
          <w:tcPr>
            <w:tcW w:type="dxa" w:w="1045"/>
          </w:tcPr>
          <w:p>
            <w:pPr>
              <w:spacing w:after="0"/>
              <w:jc w:val="right"/>
            </w:pP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$245,478,732,644</w:t>
            </w:r>
          </w:p>
        </w:tc>
        <w:tc>
          <w:tcPr>
            <w:tcW w:type="dxa" w:w="1215"/>
          </w:tcPr>
          <w:p>
            <w:pPr>
              <w:spacing w:after="0"/>
              <w:jc w:val="right"/>
            </w:pPr>
          </w:p>
        </w:tc>
        <w:tc>
          <w:tcPr>
            <w:tcW w:type="dxa" w:w="1043"/>
          </w:tcPr>
          <w:p>
            <w:pPr>
              <w:spacing w:after="0"/>
              <w:jc w:val="right"/>
            </w:pPr>
            <w:r>
              <w:rPr>
                <w:sz w:val="16"/>
              </w:rPr>
              <w:t>657,974</w:t>
            </w:r>
          </w:p>
        </w:tc>
        <w:tc>
          <w:tcPr>
            <w:tcW w:type="dxa" w:w="1126"/>
          </w:tcPr>
          <w:p>
            <w:pPr>
              <w:spacing w:after="0"/>
              <w:jc w:val="right"/>
            </w:pPr>
            <w:r>
              <w:rPr>
                <w:sz w:val="16"/>
              </w:rPr>
              <w:t>$933,740</w:t>
            </w:r>
          </w:p>
        </w:tc>
        <w:tc>
          <w:tcPr>
            <w:tcW w:type="dxa" w:w="1126"/>
          </w:tcPr>
          <w:p>
            <w:pPr>
              <w:spacing w:after="0"/>
              <w:jc w:val="right"/>
            </w:pPr>
          </w:p>
        </w:tc>
        <w:tc>
          <w:tcPr>
            <w:tcW w:type="dxa" w:w="1164"/>
          </w:tcPr>
          <w:p>
            <w:pPr>
              <w:spacing w:after="0"/>
              <w:jc w:val="right"/>
            </w:pPr>
            <w:r>
              <w:rPr>
                <w:sz w:val="16"/>
              </w:rPr>
              <w:t>$314,960</w:t>
            </w:r>
          </w:p>
        </w:tc>
        <w:tc>
          <w:tcPr>
            <w:tcW w:type="dxa" w:w="1045"/>
          </w:tcPr>
          <w:p>
            <w:pPr>
              <w:spacing w:after="0"/>
              <w:jc w:val="right"/>
            </w:pPr>
            <w:r>
              <w:rPr>
                <w:sz w:val="16"/>
              </w:rPr>
              <w:t>0.00038%</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$137,146,867,309</w:t>
            </w:r>
          </w:p>
        </w:tc>
        <w:tc>
          <w:tcPr>
            <w:tcW w:type="dxa" w:w="1215"/>
          </w:tcPr>
          <w:p>
            <w:pPr>
              <w:spacing w:after="0"/>
              <w:jc w:val="right"/>
            </w:pPr>
            <w:r>
              <w:rPr>
                <w:sz w:val="16"/>
              </w:rPr>
              <w:t>$338,411,295</w:t>
            </w:r>
          </w:p>
        </w:tc>
        <w:tc>
          <w:tcPr>
            <w:tcW w:type="dxa" w:w="1043"/>
          </w:tcPr>
          <w:p>
            <w:pPr>
              <w:spacing w:after="0"/>
              <w:jc w:val="right"/>
            </w:pPr>
            <w:r>
              <w:rPr>
                <w:sz w:val="16"/>
              </w:rPr>
              <w:t>657,870</w:t>
            </w:r>
          </w:p>
        </w:tc>
        <w:tc>
          <w:tcPr>
            <w:tcW w:type="dxa" w:w="1126"/>
          </w:tcPr>
          <w:p>
            <w:pPr>
              <w:spacing w:after="0"/>
              <w:jc w:val="right"/>
            </w:pPr>
            <w:r>
              <w:rPr>
                <w:sz w:val="16"/>
              </w:rPr>
              <w:t>$762,932</w:t>
            </w:r>
          </w:p>
        </w:tc>
        <w:tc>
          <w:tcPr>
            <w:tcW w:type="dxa" w:w="1126"/>
          </w:tcPr>
          <w:p>
            <w:pPr>
              <w:spacing w:after="0"/>
              <w:jc w:val="right"/>
            </w:pPr>
            <w:r>
              <w:rPr>
                <w:sz w:val="16"/>
              </w:rPr>
              <w:t>$26,436</w:t>
            </w:r>
          </w:p>
        </w:tc>
        <w:tc>
          <w:tcPr>
            <w:tcW w:type="dxa" w:w="1164"/>
          </w:tcPr>
          <w:p>
            <w:pPr>
              <w:spacing w:after="0"/>
              <w:jc w:val="right"/>
            </w:pPr>
            <w:r>
              <w:rPr>
                <w:sz w:val="16"/>
              </w:rPr>
              <w:t>$13,761</w:t>
            </w:r>
          </w:p>
        </w:tc>
        <w:tc>
          <w:tcPr>
            <w:tcW w:type="dxa" w:w="1045"/>
          </w:tcPr>
          <w:p>
            <w:pPr>
              <w:spacing w:after="0"/>
              <w:jc w:val="right"/>
            </w:pPr>
            <w:r>
              <w:rPr>
                <w:sz w:val="16"/>
              </w:rPr>
              <w:t>0.000556%</w:t>
            </w:r>
          </w:p>
        </w:tc>
        <w:tc>
          <w:tcPr>
            <w:tcW w:type="dxa" w:w="1213"/>
          </w:tcPr>
          <w:p>
            <w:pPr>
              <w:spacing w:after="0"/>
              <w:jc w:val="right"/>
            </w:pPr>
            <w:r>
              <w:rPr>
                <w:sz w:val="16"/>
              </w:rPr>
              <w:t>$200,000</w:t>
            </w: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$137,146,867,309</w:t>
            </w:r>
          </w:p>
        </w:tc>
        <w:tc>
          <w:tcPr>
            <w:tcW w:type="dxa" w:w="1215"/>
          </w:tcPr>
          <w:p>
            <w:pPr>
              <w:spacing w:after="0"/>
              <w:jc w:val="right"/>
            </w:pPr>
            <w:r>
              <w:rPr>
                <w:sz w:val="16"/>
              </w:rPr>
              <w:t>$338,411,295</w:t>
            </w:r>
          </w:p>
        </w:tc>
        <w:tc>
          <w:tcPr>
            <w:tcW w:type="dxa" w:w="1043"/>
          </w:tcPr>
          <w:p>
            <w:pPr>
              <w:spacing w:after="0"/>
              <w:jc w:val="right"/>
            </w:pPr>
            <w:r>
              <w:rPr>
                <w:sz w:val="16"/>
              </w:rPr>
              <w:t>657,870</w:t>
            </w:r>
          </w:p>
        </w:tc>
        <w:tc>
          <w:tcPr>
            <w:tcW w:type="dxa" w:w="1126"/>
          </w:tcPr>
          <w:p>
            <w:pPr>
              <w:spacing w:after="0"/>
              <w:jc w:val="right"/>
            </w:pPr>
            <w:r>
              <w:rPr>
                <w:sz w:val="16"/>
              </w:rPr>
              <w:t>$190</w:t>
            </w:r>
          </w:p>
        </w:tc>
        <w:tc>
          <w:tcPr>
            <w:tcW w:type="dxa" w:w="1126"/>
          </w:tcPr>
          <w:p>
            <w:pPr>
              <w:spacing w:after="0"/>
              <w:jc w:val="right"/>
            </w:pPr>
            <w:r>
              <w:rPr>
                <w:sz w:val="16"/>
              </w:rPr>
              <w:t>$3</w:t>
            </w:r>
          </w:p>
        </w:tc>
        <w:tc>
          <w:tcPr>
            <w:tcW w:type="dxa" w:w="1164"/>
          </w:tcPr>
          <w:p>
            <w:pPr>
              <w:spacing w:after="0"/>
              <w:jc w:val="right"/>
            </w:pPr>
            <w:r>
              <w:rPr>
                <w:sz w:val="16"/>
              </w:rPr>
              <w:t>$7,581,222</w:t>
            </w:r>
          </w:p>
        </w:tc>
        <w:tc>
          <w:tcPr>
            <w:tcW w:type="dxa" w:w="1045"/>
          </w:tcPr>
          <w:p>
            <w:pPr>
              <w:spacing w:after="0"/>
              <w:jc w:val="right"/>
            </w:pPr>
            <w:r>
              <w:rPr>
                <w:sz w:val="16"/>
              </w:rPr>
              <w:t>under 0.0001%</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$136,057,244,477</w:t>
            </w:r>
          </w:p>
        </w:tc>
        <w:tc>
          <w:tcPr>
            <w:tcW w:type="dxa" w:w="1215"/>
          </w:tcPr>
          <w:p>
            <w:pPr>
              <w:spacing w:after="0"/>
              <w:jc w:val="right"/>
            </w:pPr>
            <w:r>
              <w:rPr>
                <w:sz w:val="16"/>
              </w:rPr>
              <w:t>$337,133,196</w:t>
            </w:r>
          </w:p>
        </w:tc>
        <w:tc>
          <w:tcPr>
            <w:tcW w:type="dxa" w:w="1043"/>
          </w:tcPr>
          <w:p>
            <w:pPr>
              <w:spacing w:after="0"/>
              <w:jc w:val="right"/>
            </w:pPr>
            <w:r>
              <w:rPr>
                <w:sz w:val="16"/>
              </w:rPr>
              <w:t>652,507</w:t>
            </w:r>
          </w:p>
        </w:tc>
        <w:tc>
          <w:tcPr>
            <w:tcW w:type="dxa" w:w="1126"/>
          </w:tcPr>
          <w:p>
            <w:pPr>
              <w:spacing w:after="0"/>
              <w:jc w:val="right"/>
            </w:pPr>
            <w:r>
              <w:rPr>
                <w:sz w:val="16"/>
              </w:rPr>
              <w:t>$15,461</w:t>
            </w:r>
          </w:p>
        </w:tc>
        <w:tc>
          <w:tcPr>
            <w:tcW w:type="dxa" w:w="1126"/>
          </w:tcPr>
          <w:p>
            <w:pPr>
              <w:spacing w:after="0"/>
              <w:jc w:val="right"/>
            </w:pPr>
            <w:r>
              <w:rPr>
                <w:sz w:val="16"/>
              </w:rPr>
              <w:t>$7,422</w:t>
            </w:r>
          </w:p>
        </w:tc>
        <w:tc>
          <w:tcPr>
            <w:tcW w:type="dxa" w:w="1164"/>
          </w:tcPr>
          <w:p>
            <w:pPr>
              <w:spacing w:after="0"/>
              <w:jc w:val="right"/>
            </w:pPr>
            <w:r>
              <w:rPr>
                <w:sz w:val="16"/>
              </w:rPr>
              <w:t>$20</w:t>
            </w:r>
          </w:p>
        </w:tc>
        <w:tc>
          <w:tcPr>
            <w:tcW w:type="dxa" w:w="1045"/>
          </w:tcPr>
          <w:p>
            <w:pPr>
              <w:spacing w:after="0"/>
              <w:jc w:val="right"/>
            </w:pPr>
            <w:r>
              <w:rPr>
                <w:sz w:val="16"/>
              </w:rPr>
              <w:t>under 0.0001%</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$137,146,803,802</w:t>
            </w:r>
          </w:p>
        </w:tc>
        <w:tc>
          <w:tcPr>
            <w:tcW w:type="dxa" w:w="1215"/>
          </w:tcPr>
          <w:p>
            <w:pPr>
              <w:spacing w:after="0"/>
              <w:jc w:val="right"/>
            </w:pPr>
          </w:p>
        </w:tc>
        <w:tc>
          <w:tcPr>
            <w:tcW w:type="dxa" w:w="1043"/>
          </w:tcPr>
          <w:p>
            <w:pPr>
              <w:spacing w:after="0"/>
              <w:jc w:val="right"/>
            </w:pPr>
            <w:r>
              <w:rPr>
                <w:sz w:val="16"/>
              </w:rPr>
              <w:t>657,870</w:t>
            </w:r>
          </w:p>
        </w:tc>
        <w:tc>
          <w:tcPr>
            <w:tcW w:type="dxa" w:w="1126"/>
          </w:tcPr>
          <w:p>
            <w:pPr>
              <w:spacing w:after="0"/>
              <w:jc w:val="right"/>
            </w:pPr>
            <w:r>
              <w:rPr>
                <w:sz w:val="16"/>
              </w:rPr>
              <w:t>$517,090</w:t>
            </w:r>
          </w:p>
        </w:tc>
        <w:tc>
          <w:tcPr>
            <w:tcW w:type="dxa" w:w="1126"/>
          </w:tcPr>
          <w:p>
            <w:pPr>
              <w:spacing w:after="0"/>
              <w:jc w:val="right"/>
            </w:pPr>
          </w:p>
        </w:tc>
        <w:tc>
          <w:tcPr>
            <w:tcW w:type="dxa" w:w="1164"/>
          </w:tcPr>
          <w:p>
            <w:pPr>
              <w:spacing w:after="0"/>
              <w:jc w:val="right"/>
            </w:pPr>
            <w:r>
              <w:rPr>
                <w:sz w:val="16"/>
              </w:rPr>
              <w:t>$157,695</w:t>
            </w:r>
          </w:p>
        </w:tc>
        <w:tc>
          <w:tcPr>
            <w:tcW w:type="dxa" w:w="1045"/>
          </w:tcPr>
          <w:p>
            <w:pPr>
              <w:spacing w:after="0"/>
              <w:jc w:val="right"/>
            </w:pPr>
            <w:r>
              <w:rPr>
                <w:sz w:val="16"/>
              </w:rPr>
              <w:t>0.000377%</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$137,088,079,326</w:t>
            </w:r>
          </w:p>
        </w:tc>
        <w:tc>
          <w:tcPr>
            <w:tcW w:type="dxa" w:w="1215"/>
          </w:tcPr>
          <w:p>
            <w:pPr>
              <w:spacing w:after="0"/>
              <w:jc w:val="right"/>
            </w:pPr>
            <w:r>
              <w:rPr>
                <w:sz w:val="16"/>
              </w:rPr>
              <w:t>$4,027,674</w:t>
            </w:r>
          </w:p>
        </w:tc>
        <w:tc>
          <w:tcPr>
            <w:tcW w:type="dxa" w:w="1043"/>
          </w:tcPr>
          <w:p>
            <w:pPr>
              <w:spacing w:after="0"/>
              <w:jc w:val="right"/>
            </w:pPr>
            <w:r>
              <w:rPr>
                <w:sz w:val="16"/>
              </w:rPr>
              <w:t>7,271</w:t>
            </w:r>
          </w:p>
        </w:tc>
        <w:tc>
          <w:tcPr>
            <w:tcW w:type="dxa" w:w="1126"/>
          </w:tcPr>
          <w:p>
            <w:pPr>
              <w:spacing w:after="0"/>
              <w:jc w:val="right"/>
            </w:pPr>
            <w:r>
              <w:rPr>
                <w:sz w:val="16"/>
              </w:rPr>
              <w:t>$88,995,237</w:t>
            </w:r>
          </w:p>
        </w:tc>
        <w:tc>
          <w:tcPr>
            <w:tcW w:type="dxa" w:w="1126"/>
          </w:tcPr>
          <w:p>
            <w:pPr>
              <w:spacing w:after="0"/>
              <w:jc w:val="right"/>
            </w:pPr>
            <w:r>
              <w:rPr>
                <w:sz w:val="16"/>
              </w:rPr>
              <w:t>$32,665</w:t>
            </w:r>
          </w:p>
        </w:tc>
        <w:tc>
          <w:tcPr>
            <w:tcW w:type="dxa" w:w="1164"/>
          </w:tcPr>
          <w:p>
            <w:pPr>
              <w:spacing w:after="0"/>
              <w:jc w:val="right"/>
            </w:pPr>
            <w:r>
              <w:rPr>
                <w:sz w:val="16"/>
              </w:rPr>
              <w:t>$23,658</w:t>
            </w:r>
          </w:p>
        </w:tc>
        <w:tc>
          <w:tcPr>
            <w:tcW w:type="dxa" w:w="1045"/>
          </w:tcPr>
          <w:p>
            <w:pPr>
              <w:spacing w:after="0"/>
              <w:jc w:val="right"/>
            </w:pPr>
            <w:r>
              <w:rPr>
                <w:sz w:val="16"/>
              </w:rPr>
              <w:t>n/a (see note)</w:t>
            </w:r>
          </w:p>
        </w:tc>
        <w:tc>
          <w:tcPr>
            <w:tcW w:type="dxa" w:w="1213"/>
          </w:tcPr>
          <w:p>
            <w:pPr>
              <w:spacing w:after="0"/>
              <w:jc w:val="right"/>
            </w:pPr>
            <w:r>
              <w:rPr>
                <w:sz w:val="16"/>
              </w:rPr>
              <w:t>$0</w:t>
            </w:r>
          </w:p>
        </w:tc>
        <w:tc>
          <w:tcPr>
            <w:tcW w:type="dxa" w:w="1092"/>
          </w:tcPr>
          <w:p>
            <w:pPr>
              <w:spacing w:after="0"/>
              <w:jc w:val="right"/>
            </w:pPr>
          </w:p>
        </w:tc>
        <w:tc>
          <w:tcPr>
            <w:tcW w:type="dxa" w:w="1255"/>
          </w:tcPr>
          <w:p>
            <w:pPr>
              <w:spacing w:after="0"/>
              <w:jc w:val="right"/>
            </w:pPr>
            <w:r>
              <w:rPr>
                <w:sz w:val="16"/>
              </w:rPr>
              <w:t>none found (1 declaration)</w:t>
            </w:r>
          </w:p>
        </w:tc>
        <w:tc>
          <w:tcPr>
            <w:tcW w:type="dxa" w:w="12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$2,097,007,673</w:t>
            </w:r>
          </w:p>
        </w:tc>
        <w:tc>
          <w:tcPr>
            <w:tcW w:type="dxa" w:w="1215"/>
          </w:tcPr>
          <w:p>
            <w:pPr>
              <w:spacing w:after="0"/>
              <w:jc w:val="right"/>
            </w:pPr>
          </w:p>
        </w:tc>
        <w:tc>
          <w:tcPr>
            <w:tcW w:type="dxa" w:w="1043"/>
          </w:tcPr>
          <w:p>
            <w:pPr>
              <w:spacing w:after="0"/>
              <w:jc w:val="right"/>
            </w:pPr>
            <w:r>
              <w:rPr>
                <w:sz w:val="16"/>
              </w:rPr>
              <w:t>9,385</w:t>
            </w:r>
          </w:p>
        </w:tc>
        <w:tc>
          <w:tcPr>
            <w:tcW w:type="dxa" w:w="1126"/>
          </w:tcPr>
          <w:p>
            <w:pPr>
              <w:spacing w:after="0"/>
              <w:jc w:val="right"/>
            </w:pPr>
            <w:r>
              <w:rPr>
                <w:sz w:val="16"/>
              </w:rPr>
              <w:t>$10,350</w:t>
            </w:r>
          </w:p>
        </w:tc>
        <w:tc>
          <w:tcPr>
            <w:tcW w:type="dxa" w:w="1126"/>
          </w:tcPr>
          <w:p>
            <w:pPr>
              <w:spacing w:after="0"/>
              <w:jc w:val="right"/>
            </w:pPr>
          </w:p>
        </w:tc>
        <w:tc>
          <w:tcPr>
            <w:tcW w:type="dxa" w:w="1164"/>
          </w:tcPr>
          <w:p>
            <w:pPr>
              <w:spacing w:after="0"/>
              <w:jc w:val="right"/>
            </w:pPr>
            <w:r>
              <w:rPr>
                <w:sz w:val="16"/>
              </w:rPr>
              <w:t>$19,627</w:t>
            </w:r>
          </w:p>
        </w:tc>
        <w:tc>
          <w:tcPr>
            <w:tcW w:type="dxa" w:w="1045"/>
          </w:tcPr>
          <w:p>
            <w:pPr>
              <w:spacing w:after="0"/>
              <w:jc w:val="right"/>
            </w:pPr>
            <w:r>
              <w:rPr>
                <w:sz w:val="16"/>
              </w:rPr>
              <w:t>0.000494%</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$137,146,867,309</w:t>
            </w:r>
          </w:p>
        </w:tc>
        <w:tc>
          <w:tcPr>
            <w:tcW w:type="dxa" w:w="1215"/>
          </w:tcPr>
          <w:p>
            <w:pPr>
              <w:spacing w:after="0"/>
              <w:jc w:val="right"/>
            </w:pPr>
          </w:p>
        </w:tc>
        <w:tc>
          <w:tcPr>
            <w:tcW w:type="dxa" w:w="1043"/>
          </w:tcPr>
          <w:p>
            <w:pPr>
              <w:spacing w:after="0"/>
              <w:jc w:val="right"/>
            </w:pPr>
            <w:r>
              <w:rPr>
                <w:sz w:val="16"/>
              </w:rPr>
              <w:t>657,870</w:t>
            </w:r>
          </w:p>
        </w:tc>
        <w:tc>
          <w:tcPr>
            <w:tcW w:type="dxa" w:w="1126"/>
          </w:tcPr>
          <w:p>
            <w:pPr>
              <w:spacing w:after="0"/>
              <w:jc w:val="right"/>
            </w:pPr>
            <w:r>
              <w:rPr>
                <w:sz w:val="16"/>
              </w:rPr>
              <w:t>$63,629</w:t>
            </w:r>
          </w:p>
        </w:tc>
        <w:tc>
          <w:tcPr>
            <w:tcW w:type="dxa" w:w="1126"/>
          </w:tcPr>
          <w:p>
            <w:pPr>
              <w:spacing w:after="0"/>
              <w:jc w:val="right"/>
            </w:pPr>
          </w:p>
        </w:tc>
        <w:tc>
          <w:tcPr>
            <w:tcW w:type="dxa" w:w="1164"/>
          </w:tcPr>
          <w:p>
            <w:pPr>
              <w:spacing w:after="0"/>
              <w:jc w:val="right"/>
            </w:pPr>
            <w:r>
              <w:rPr>
                <w:sz w:val="16"/>
              </w:rPr>
              <w:t>$601,769</w:t>
            </w:r>
          </w:p>
        </w:tc>
        <w:tc>
          <w:tcPr>
            <w:tcW w:type="dxa" w:w="1045"/>
          </w:tcPr>
          <w:p>
            <w:pPr>
              <w:spacing w:after="0"/>
              <w:jc w:val="right"/>
            </w:pPr>
            <w:r>
              <w:rPr>
                <w:sz w:val="16"/>
              </w:rPr>
              <w:t>under 0.0001%</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$137,146,867,309</w:t>
            </w:r>
          </w:p>
        </w:tc>
        <w:tc>
          <w:tcPr>
            <w:tcW w:type="dxa" w:w="1215"/>
          </w:tcPr>
          <w:p>
            <w:pPr>
              <w:spacing w:after="0"/>
              <w:jc w:val="right"/>
            </w:pPr>
            <w:r>
              <w:rPr>
                <w:sz w:val="16"/>
              </w:rPr>
              <w:t>$338,411,295</w:t>
            </w:r>
          </w:p>
        </w:tc>
        <w:tc>
          <w:tcPr>
            <w:tcW w:type="dxa" w:w="1043"/>
          </w:tcPr>
          <w:p>
            <w:pPr>
              <w:spacing w:after="0"/>
              <w:jc w:val="right"/>
            </w:pPr>
            <w:r>
              <w:rPr>
                <w:sz w:val="16"/>
              </w:rPr>
              <w:t>657,870</w:t>
            </w:r>
          </w:p>
        </w:tc>
        <w:tc>
          <w:tcPr>
            <w:tcW w:type="dxa" w:w="1126"/>
          </w:tcPr>
          <w:p>
            <w:pPr>
              <w:spacing w:after="0"/>
              <w:jc w:val="right"/>
            </w:pPr>
            <w:r>
              <w:rPr>
                <w:sz w:val="16"/>
              </w:rPr>
              <w:t>$3,933,012</w:t>
            </w:r>
          </w:p>
        </w:tc>
        <w:tc>
          <w:tcPr>
            <w:tcW w:type="dxa" w:w="1126"/>
          </w:tcPr>
          <w:p>
            <w:pPr>
              <w:spacing w:after="0"/>
              <w:jc w:val="right"/>
            </w:pPr>
            <w:r>
              <w:rPr>
                <w:sz w:val="16"/>
              </w:rPr>
              <w:t>$1,063,261</w:t>
            </w:r>
          </w:p>
        </w:tc>
        <w:tc>
          <w:tcPr>
            <w:tcW w:type="dxa" w:w="1164"/>
          </w:tcPr>
          <w:p>
            <w:pPr>
              <w:spacing w:after="0"/>
              <w:jc w:val="right"/>
            </w:pPr>
            <w:r>
              <w:rPr>
                <w:sz w:val="16"/>
              </w:rPr>
              <w:t>$4,940,024</w:t>
            </w:r>
          </w:p>
        </w:tc>
        <w:tc>
          <w:tcPr>
            <w:tcW w:type="dxa" w:w="1045"/>
          </w:tcPr>
          <w:p>
            <w:pPr>
              <w:spacing w:after="0"/>
              <w:jc w:val="right"/>
            </w:pPr>
            <w:r>
              <w:rPr>
                <w:sz w:val="16"/>
              </w:rPr>
              <w:t>0.00287%</w:t>
            </w:r>
          </w:p>
        </w:tc>
        <w:tc>
          <w:tcPr>
            <w:tcW w:type="dxa" w:w="1213"/>
          </w:tcPr>
          <w:p>
            <w:pPr>
              <w:spacing w:after="0"/>
              <w:jc w:val="right"/>
            </w:pPr>
            <w:r>
              <w:rPr>
                <w:sz w:val="16"/>
              </w:rPr>
              <w:t>$21,440,000</w:t>
            </w: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$137,146,867,309</w:t>
            </w:r>
          </w:p>
        </w:tc>
        <w:tc>
          <w:tcPr>
            <w:tcW w:type="dxa" w:w="1215"/>
          </w:tcPr>
          <w:p>
            <w:pPr>
              <w:spacing w:after="0"/>
              <w:jc w:val="right"/>
            </w:pPr>
            <w:r>
              <w:rPr>
                <w:sz w:val="16"/>
              </w:rPr>
              <w:t>$338,411,295</w:t>
            </w:r>
          </w:p>
        </w:tc>
        <w:tc>
          <w:tcPr>
            <w:tcW w:type="dxa" w:w="1043"/>
          </w:tcPr>
          <w:p>
            <w:pPr>
              <w:spacing w:after="0"/>
              <w:jc w:val="right"/>
            </w:pPr>
            <w:r>
              <w:rPr>
                <w:sz w:val="16"/>
              </w:rPr>
              <w:t>657,870</w:t>
            </w:r>
          </w:p>
        </w:tc>
        <w:tc>
          <w:tcPr>
            <w:tcW w:type="dxa" w:w="1126"/>
          </w:tcPr>
          <w:p>
            <w:pPr>
              <w:spacing w:after="0"/>
              <w:jc w:val="right"/>
            </w:pPr>
            <w:r>
              <w:rPr>
                <w:sz w:val="16"/>
              </w:rPr>
              <w:t>$14,091,032</w:t>
            </w:r>
          </w:p>
        </w:tc>
        <w:tc>
          <w:tcPr>
            <w:tcW w:type="dxa" w:w="1126"/>
          </w:tcPr>
          <w:p>
            <w:pPr>
              <w:spacing w:after="0"/>
              <w:jc w:val="right"/>
            </w:pPr>
            <w:r>
              <w:rPr>
                <w:sz w:val="16"/>
              </w:rPr>
              <w:t>$6,408</w:t>
            </w:r>
          </w:p>
        </w:tc>
        <w:tc>
          <w:tcPr>
            <w:tcW w:type="dxa" w:w="1164"/>
          </w:tcPr>
          <w:p>
            <w:pPr>
              <w:spacing w:after="0"/>
              <w:jc w:val="right"/>
            </w:pPr>
            <w:r>
              <w:rPr>
                <w:sz w:val="16"/>
              </w:rPr>
              <w:t>$13,788,946</w:t>
            </w:r>
          </w:p>
        </w:tc>
        <w:tc>
          <w:tcPr>
            <w:tcW w:type="dxa" w:w="1045"/>
          </w:tcPr>
          <w:p>
            <w:pPr>
              <w:spacing w:after="0"/>
              <w:jc w:val="right"/>
            </w:pPr>
            <w:r>
              <w:rPr>
                <w:sz w:val="16"/>
              </w:rPr>
              <w:t>0.0103%</w:t>
            </w:r>
          </w:p>
        </w:tc>
        <w:tc>
          <w:tcPr>
            <w:tcW w:type="dxa" w:w="1213"/>
          </w:tcPr>
          <w:p>
            <w:pPr>
              <w:spacing w:after="0"/>
              <w:jc w:val="right"/>
            </w:pPr>
            <w:r>
              <w:rPr>
                <w:sz w:val="16"/>
              </w:rPr>
              <w:t>$10,000,000</w:t>
            </w:r>
          </w:p>
        </w:tc>
        <w:tc>
          <w:tcPr>
            <w:tcW w:type="dxa" w:w="1092"/>
          </w:tcPr>
          <w:p>
            <w:pPr>
              <w:spacing w:after="0"/>
              <w:jc w:val="right"/>
            </w:pPr>
          </w:p>
        </w:tc>
        <w:tc>
          <w:tcPr>
            <w:tcW w:type="dxa" w:w="1255"/>
          </w:tcPr>
          <w:p>
            <w:pPr>
              <w:spacing w:after="0"/>
              <w:jc w:val="right"/>
            </w:pPr>
            <w:r>
              <w:rPr>
                <w:sz w:val="16"/>
              </w:rPr>
              <w:t>none found (1 declaration)</w:t>
            </w:r>
          </w:p>
        </w:tc>
        <w:tc>
          <w:tcPr>
            <w:tcW w:type="dxa" w:w="122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045"/>
          </w:tcPr>
          <w:p>
            <w:pPr>
              <w:spacing w:after="0"/>
              <w:jc w:val="right"/>
            </w:pP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045"/>
          </w:tcPr>
          <w:p>
            <w:pPr>
              <w:spacing w:after="0"/>
              <w:jc w:val="right"/>
            </w:pP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$25,722,080,991</w:t>
            </w:r>
          </w:p>
        </w:tc>
        <w:tc>
          <w:tcPr>
            <w:tcW w:type="dxa" w:w="1215"/>
          </w:tcPr>
          <w:p>
            <w:pPr>
              <w:spacing w:after="0"/>
              <w:jc w:val="right"/>
            </w:pPr>
            <w:r>
              <w:rPr>
                <w:sz w:val="16"/>
              </w:rPr>
              <w:t>$85,730,403</w:t>
            </w:r>
          </w:p>
        </w:tc>
        <w:tc>
          <w:tcPr>
            <w:tcW w:type="dxa" w:w="1043"/>
          </w:tcPr>
          <w:p>
            <w:pPr>
              <w:spacing w:after="0"/>
              <w:jc w:val="right"/>
            </w:pPr>
            <w:r>
              <w:rPr>
                <w:sz w:val="16"/>
              </w:rPr>
              <w:t>123,933</w:t>
            </w:r>
          </w:p>
        </w:tc>
        <w:tc>
          <w:tcPr>
            <w:tcW w:type="dxa" w:w="1126"/>
          </w:tcPr>
          <w:p>
            <w:pPr>
              <w:spacing w:after="0"/>
              <w:jc w:val="right"/>
            </w:pPr>
            <w:r>
              <w:rPr>
                <w:sz w:val="16"/>
              </w:rPr>
              <w:t>$33,546</w:t>
            </w:r>
          </w:p>
        </w:tc>
        <w:tc>
          <w:tcPr>
            <w:tcW w:type="dxa" w:w="1126"/>
          </w:tcPr>
          <w:p>
            <w:pPr>
              <w:spacing w:after="0"/>
              <w:jc w:val="right"/>
            </w:pPr>
            <w:r>
              <w:rPr>
                <w:sz w:val="16"/>
              </w:rPr>
              <w:t>$15</w:t>
            </w:r>
          </w:p>
        </w:tc>
        <w:tc>
          <w:tcPr>
            <w:tcW w:type="dxa" w:w="1164"/>
          </w:tcPr>
          <w:p>
            <w:pPr>
              <w:spacing w:after="0"/>
              <w:jc w:val="right"/>
            </w:pPr>
            <w:r>
              <w:rPr>
                <w:sz w:val="16"/>
              </w:rPr>
              <w:t>$3,807</w:t>
            </w:r>
          </w:p>
        </w:tc>
        <w:tc>
          <w:tcPr>
            <w:tcW w:type="dxa" w:w="1045"/>
          </w:tcPr>
          <w:p>
            <w:pPr>
              <w:spacing w:after="0"/>
              <w:jc w:val="right"/>
            </w:pPr>
            <w:r>
              <w:rPr>
                <w:sz w:val="16"/>
              </w:rPr>
              <w:t>0.00013%</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$137,146,867,309</w:t>
            </w:r>
          </w:p>
        </w:tc>
        <w:tc>
          <w:tcPr>
            <w:tcW w:type="dxa" w:w="1215"/>
          </w:tcPr>
          <w:p>
            <w:pPr>
              <w:spacing w:after="0"/>
              <w:jc w:val="right"/>
            </w:pPr>
            <w:r>
              <w:rPr>
                <w:sz w:val="16"/>
              </w:rPr>
              <w:t>$338,411,295</w:t>
            </w:r>
          </w:p>
        </w:tc>
        <w:tc>
          <w:tcPr>
            <w:tcW w:type="dxa" w:w="1043"/>
          </w:tcPr>
          <w:p>
            <w:pPr>
              <w:spacing w:after="0"/>
              <w:jc w:val="right"/>
            </w:pPr>
            <w:r>
              <w:rPr>
                <w:sz w:val="16"/>
              </w:rPr>
              <w:t>657,870</w:t>
            </w:r>
          </w:p>
        </w:tc>
        <w:tc>
          <w:tcPr>
            <w:tcW w:type="dxa" w:w="1126"/>
          </w:tcPr>
          <w:p>
            <w:pPr>
              <w:spacing w:after="0"/>
              <w:jc w:val="right"/>
            </w:pPr>
            <w:r>
              <w:rPr>
                <w:sz w:val="16"/>
              </w:rPr>
              <w:t>$267,350</w:t>
            </w:r>
          </w:p>
        </w:tc>
        <w:tc>
          <w:tcPr>
            <w:tcW w:type="dxa" w:w="1126"/>
          </w:tcPr>
          <w:p>
            <w:pPr>
              <w:spacing w:after="0"/>
              <w:jc w:val="right"/>
            </w:pPr>
            <w:r>
              <w:rPr>
                <w:sz w:val="16"/>
              </w:rPr>
              <w:t>$2,736</w:t>
            </w:r>
          </w:p>
        </w:tc>
        <w:tc>
          <w:tcPr>
            <w:tcW w:type="dxa" w:w="1164"/>
          </w:tcPr>
          <w:p>
            <w:pPr>
              <w:spacing w:after="0"/>
              <w:jc w:val="right"/>
            </w:pPr>
            <w:r>
              <w:rPr>
                <w:sz w:val="16"/>
              </w:rPr>
              <w:t>$679,724</w:t>
            </w:r>
          </w:p>
        </w:tc>
        <w:tc>
          <w:tcPr>
            <w:tcW w:type="dxa" w:w="1045"/>
          </w:tcPr>
          <w:p>
            <w:pPr>
              <w:spacing w:after="0"/>
              <w:jc w:val="right"/>
            </w:pPr>
            <w:r>
              <w:rPr>
                <w:sz w:val="16"/>
              </w:rPr>
              <w:t>0.000195%</w:t>
            </w:r>
          </w:p>
        </w:tc>
        <w:tc>
          <w:tcPr>
            <w:tcW w:type="dxa" w:w="1213"/>
          </w:tcPr>
          <w:p>
            <w:pPr>
              <w:spacing w:after="0"/>
              <w:jc w:val="right"/>
            </w:pPr>
          </w:p>
        </w:tc>
        <w:tc>
          <w:tcPr>
            <w:tcW w:type="dxa" w:w="1092"/>
          </w:tcPr>
          <w:p>
            <w:pPr>
              <w:spacing w:after="0"/>
              <w:jc w:val="right"/>
            </w:pPr>
            <w:r>
              <w:rPr>
                <w:sz w:val="16"/>
              </w:rPr>
              <w:t>$0</w:t>
            </w:r>
          </w:p>
        </w:tc>
        <w:tc>
          <w:tcPr>
            <w:tcW w:type="dxa" w:w="1255"/>
          </w:tcPr>
          <w:p>
            <w:pPr>
              <w:spacing w:after="0"/>
              <w:jc w:val="right"/>
            </w:pPr>
          </w:p>
        </w:tc>
        <w:tc>
          <w:tcPr>
            <w:tcW w:type="dxa" w:w="1223"/>
          </w:tcPr>
          <w:p>
            <w:pPr>
              <w:spacing w:after="0"/>
              <w:jc w:val="left"/>
            </w:pPr>
          </w:p>
        </w:tc>
      </w:tr>
    </w:tbl>
    <w:p>
      <w:pPr>
        <w:spacing w:after="40" w:before="60"/>
      </w:pPr>
      <w:r>
        <w:rPr>
          <w:sz w:val="15"/>
        </w:rPr>
        <w:t>Totals since 2023-01-26 (Storm Events through 2026-06-30): 67 county-coded records, 26 with a damage value recorded (including $0), $31,640,000; 4 zone-level records, 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657,870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$137,146,867,309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$338,411,295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$110,902,940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$36,148,356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9</w:t>
            </w:r>
          </w:p>
        </w:tc>
        <w:tc>
          <w:tcPr>
            <w:tcW w:type="dxa" w:w="1453"/>
          </w:tcPr>
          <w:p>
            <w:pPr>
              <w:spacing w:after="0"/>
              <w:jc w:val="right"/>
            </w:pPr>
            <w:r>
              <w:rPr>
                <w:sz w:val="16"/>
              </w:rPr>
              <w:t>12</w:t>
            </w:r>
          </w:p>
        </w:tc>
        <w:tc>
          <w:tcPr>
            <w:tcW w:type="dxa" w:w="1453"/>
          </w:tcPr>
          <w:p>
            <w:pPr>
              <w:spacing w:after="0"/>
              <w:jc w:val="right"/>
            </w:pPr>
            <w:r>
              <w:rPr>
                <w:sz w:val="16"/>
              </w:rPr>
              <w:t>71</w:t>
            </w:r>
          </w:p>
        </w:tc>
        <w:tc>
          <w:tcPr>
            <w:tcW w:type="dxa" w:w="1453"/>
          </w:tcPr>
          <w:p>
            <w:pPr>
              <w:spacing w:after="0"/>
              <w:jc w:val="right"/>
            </w:pPr>
            <w:r>
              <w:rPr>
                <w:sz w:val="16"/>
              </w:rPr>
              <w:t>11</w:t>
            </w:r>
          </w:p>
        </w:tc>
        <w:tc>
          <w:tcPr>
            <w:tcW w:type="dxa" w:w="1453"/>
          </w:tcPr>
          <w:p>
            <w:pPr>
              <w:spacing w:after="0"/>
              <w:jc w:val="right"/>
            </w:pPr>
            <w:r>
              <w:rPr>
                <w:sz w:val="16"/>
              </w:rPr>
              <w:t>73</w:t>
            </w:r>
          </w:p>
        </w:tc>
        <w:tc>
          <w:tcPr>
            <w:tcW w:type="dxa" w:w="1453"/>
          </w:tcPr>
          <w:p>
            <w:pPr>
              <w:spacing w:after="0"/>
              <w:jc w:val="right"/>
            </w:pPr>
            <w:r>
              <w:rPr>
                <w:sz w:val="16"/>
              </w:rPr>
              <w:t>1</w:t>
            </w:r>
          </w:p>
        </w:tc>
        <w:tc>
          <w:tcPr>
            <w:tcW w:type="dxa" w:w="1617"/>
          </w:tcPr>
          <w:p>
            <w:pPr>
              <w:spacing w:after="0"/>
              <w:jc w:val="right"/>
            </w:pPr>
            <w:r>
              <w:rPr>
                <w:sz w:val="16"/>
              </w:rPr>
              <w:t>26</w:t>
            </w:r>
          </w:p>
        </w:tc>
      </w:tr>
      <w:tr>
        <w:trPr>
          <w:cantSplit/>
        </w:trPr>
        <w:tc>
          <w:tcPr>
            <w:tcW w:type="dxa" w:w="3779"/>
          </w:tcPr>
          <w:p>
            <w:pPr>
              <w:spacing w:after="0"/>
              <w:jc w:val="left"/>
            </w:pPr>
            <w:r>
              <w:rPr>
                <w:sz w:val="16"/>
              </w:rPr>
              <w:t>EAST GRAND RAPIDS, CITY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GRAND RAPIDS, CITY OF</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14</w:t>
            </w:r>
          </w:p>
        </w:tc>
        <w:tc>
          <w:tcPr>
            <w:tcW w:type="dxa" w:w="1453"/>
          </w:tcPr>
          <w:p>
            <w:pPr>
              <w:spacing w:after="0"/>
              <w:jc w:val="right"/>
            </w:pPr>
            <w:r>
              <w:rPr>
                <w:sz w:val="16"/>
              </w:rPr>
              <w:t>2</w:t>
            </w:r>
          </w:p>
        </w:tc>
        <w:tc>
          <w:tcPr>
            <w:tcW w:type="dxa" w:w="1453"/>
          </w:tcPr>
          <w:p>
            <w:pPr>
              <w:spacing w:after="0"/>
              <w:jc w:val="right"/>
            </w:pPr>
            <w:r>
              <w:rPr>
                <w:sz w:val="16"/>
              </w:rPr>
              <w:t>14</w:t>
            </w:r>
          </w:p>
        </w:tc>
        <w:tc>
          <w:tcPr>
            <w:tcW w:type="dxa" w:w="1453"/>
          </w:tcPr>
          <w:p>
            <w:pPr>
              <w:spacing w:after="0"/>
              <w:jc w:val="right"/>
            </w:pPr>
            <w:r>
              <w:rPr>
                <w:sz w:val="16"/>
              </w:rPr>
              <w:t>0</w:t>
            </w:r>
          </w:p>
        </w:tc>
        <w:tc>
          <w:tcPr>
            <w:tcW w:type="dxa" w:w="1617"/>
          </w:tcPr>
          <w:p>
            <w:pPr>
              <w:spacing w:after="0"/>
              <w:jc w:val="right"/>
            </w:pPr>
            <w:r>
              <w:rPr>
                <w:sz w:val="16"/>
              </w:rPr>
              <w:t>4</w:t>
            </w:r>
          </w:p>
        </w:tc>
      </w:tr>
      <w:tr>
        <w:trPr>
          <w:cantSplit/>
        </w:trPr>
        <w:tc>
          <w:tcPr>
            <w:tcW w:type="dxa" w:w="3779"/>
          </w:tcPr>
          <w:p>
            <w:pPr>
              <w:spacing w:after="0"/>
              <w:jc w:val="left"/>
            </w:pPr>
            <w:r>
              <w:rPr>
                <w:sz w:val="16"/>
              </w:rPr>
              <w:t>LOWELL, CITY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PLAINFIELD, CHARTER TOWNSHIP OF</w:t>
            </w:r>
          </w:p>
        </w:tc>
        <w:tc>
          <w:tcPr>
            <w:tcW w:type="dxa" w:w="1453"/>
          </w:tcPr>
          <w:p>
            <w:pPr>
              <w:spacing w:after="0"/>
              <w:jc w:val="right"/>
            </w:pPr>
            <w:r>
              <w:rPr>
                <w:sz w:val="16"/>
              </w:rPr>
              <w:t>6</w:t>
            </w:r>
          </w:p>
        </w:tc>
        <w:tc>
          <w:tcPr>
            <w:tcW w:type="dxa" w:w="1453"/>
          </w:tcPr>
          <w:p>
            <w:pPr>
              <w:spacing w:after="0"/>
              <w:jc w:val="right"/>
            </w:pPr>
            <w:r>
              <w:rPr>
                <w:sz w:val="16"/>
              </w:rPr>
              <w:t>5</w:t>
            </w:r>
          </w:p>
        </w:tc>
        <w:tc>
          <w:tcPr>
            <w:tcW w:type="dxa" w:w="1453"/>
          </w:tcPr>
          <w:p>
            <w:pPr>
              <w:spacing w:after="0"/>
              <w:jc w:val="right"/>
            </w:pPr>
            <w:r>
              <w:rPr>
                <w:sz w:val="16"/>
              </w:rPr>
              <w:t>28</w:t>
            </w:r>
          </w:p>
        </w:tc>
        <w:tc>
          <w:tcPr>
            <w:tcW w:type="dxa" w:w="1453"/>
          </w:tcPr>
          <w:p>
            <w:pPr>
              <w:spacing w:after="0"/>
              <w:jc w:val="right"/>
            </w:pPr>
            <w:r>
              <w:rPr>
                <w:sz w:val="16"/>
              </w:rPr>
              <w:t>5</w:t>
            </w:r>
          </w:p>
        </w:tc>
        <w:tc>
          <w:tcPr>
            <w:tcW w:type="dxa" w:w="1453"/>
          </w:tcPr>
          <w:p>
            <w:pPr>
              <w:spacing w:after="0"/>
              <w:jc w:val="right"/>
            </w:pPr>
            <w:r>
              <w:rPr>
                <w:sz w:val="16"/>
              </w:rPr>
              <w:t>29</w:t>
            </w:r>
          </w:p>
        </w:tc>
        <w:tc>
          <w:tcPr>
            <w:tcW w:type="dxa" w:w="1453"/>
          </w:tcPr>
          <w:p>
            <w:pPr>
              <w:spacing w:after="0"/>
              <w:jc w:val="right"/>
            </w:pPr>
            <w:r>
              <w:rPr>
                <w:sz w:val="16"/>
              </w:rPr>
              <w:t>1</w:t>
            </w:r>
          </w:p>
        </w:tc>
        <w:tc>
          <w:tcPr>
            <w:tcW w:type="dxa" w:w="1617"/>
          </w:tcPr>
          <w:p>
            <w:pPr>
              <w:spacing w:after="0"/>
              <w:jc w:val="right"/>
            </w:pPr>
            <w:r>
              <w:rPr>
                <w:sz w:val="16"/>
              </w:rPr>
              <w:t>12</w:t>
            </w:r>
          </w:p>
        </w:tc>
      </w:tr>
      <w:tr>
        <w:trPr>
          <w:cantSplit/>
        </w:trPr>
        <w:tc>
          <w:tcPr>
            <w:tcW w:type="dxa" w:w="3779"/>
          </w:tcPr>
          <w:p>
            <w:pPr>
              <w:spacing w:after="0"/>
              <w:jc w:val="left"/>
            </w:pPr>
            <w:r>
              <w:rPr>
                <w:sz w:val="16"/>
              </w:rPr>
              <w:t>WYOMING, CITY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ADA, TOWNSHIP OF</w:t>
            </w:r>
          </w:p>
        </w:tc>
        <w:tc>
          <w:tcPr>
            <w:tcW w:type="dxa" w:w="1453"/>
          </w:tcPr>
          <w:p>
            <w:pPr>
              <w:spacing w:after="0"/>
              <w:jc w:val="right"/>
            </w:pPr>
            <w:r>
              <w:rPr>
                <w:sz w:val="16"/>
              </w:rPr>
              <w:t>2</w:t>
            </w:r>
          </w:p>
        </w:tc>
        <w:tc>
          <w:tcPr>
            <w:tcW w:type="dxa" w:w="1453"/>
          </w:tcPr>
          <w:p>
            <w:pPr>
              <w:spacing w:after="0"/>
              <w:jc w:val="right"/>
            </w:pPr>
            <w:r>
              <w:rPr>
                <w:sz w:val="16"/>
              </w:rPr>
              <w:t>3</w:t>
            </w:r>
          </w:p>
        </w:tc>
        <w:tc>
          <w:tcPr>
            <w:tcW w:type="dxa" w:w="1453"/>
          </w:tcPr>
          <w:p>
            <w:pPr>
              <w:spacing w:after="0"/>
              <w:jc w:val="right"/>
            </w:pPr>
            <w:r>
              <w:rPr>
                <w:sz w:val="16"/>
              </w:rPr>
              <w:t>5</w:t>
            </w:r>
          </w:p>
        </w:tc>
        <w:tc>
          <w:tcPr>
            <w:tcW w:type="dxa" w:w="1453"/>
          </w:tcPr>
          <w:p>
            <w:pPr>
              <w:spacing w:after="0"/>
              <w:jc w:val="right"/>
            </w:pPr>
            <w:r>
              <w:rPr>
                <w:sz w:val="16"/>
              </w:rPr>
              <w:t>3</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GRANDVILLE, CITY OF</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453"/>
          </w:tcPr>
          <w:p>
            <w:pPr>
              <w:spacing w:after="0"/>
              <w:jc w:val="right"/>
            </w:pPr>
            <w:r>
              <w:rPr>
                <w:sz w:val="16"/>
              </w:rPr>
              <w:t>7</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SPARTA, VILLAGE OF</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CALEDONIA, CHARTER TOWNSHIP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ALGOMA, TOWNSHIP OF</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 level, not in this county: county not reported</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Caledonia village</w:t>
            </w:r>
          </w:p>
        </w:tc>
        <w:tc>
          <w:tcPr>
            <w:tcW w:type="dxa" w:w="1460"/>
          </w:tcPr>
          <w:p>
            <w:pPr>
              <w:spacing w:after="0"/>
              <w:jc w:val="left"/>
            </w:pPr>
            <w:r>
              <w:rPr>
                <w:sz w:val="16"/>
              </w:rPr>
              <w:t>260964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Casnovia village</w:t>
            </w:r>
          </w:p>
        </w:tc>
        <w:tc>
          <w:tcPr>
            <w:tcW w:type="dxa" w:w="1460"/>
          </w:tcPr>
          <w:p>
            <w:pPr>
              <w:spacing w:after="0"/>
              <w:jc w:val="left"/>
            </w:pPr>
            <w:r>
              <w:rPr>
                <w:sz w:val="16"/>
              </w:rPr>
              <w:t>260965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Cedar Springs city</w:t>
            </w:r>
          </w:p>
        </w:tc>
        <w:tc>
          <w:tcPr>
            <w:tcW w:type="dxa" w:w="1460"/>
          </w:tcPr>
          <w:p>
            <w:pPr>
              <w:spacing w:after="0"/>
              <w:jc w:val="left"/>
            </w:pPr>
            <w:r>
              <w:rPr>
                <w:sz w:val="16"/>
              </w:rPr>
              <w:t>260966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East Grand Rapids city</w:t>
            </w:r>
          </w:p>
        </w:tc>
        <w:tc>
          <w:tcPr>
            <w:tcW w:type="dxa" w:w="1460"/>
          </w:tcPr>
          <w:p>
            <w:pPr>
              <w:spacing w:after="0"/>
              <w:jc w:val="left"/>
            </w:pPr>
            <w:r>
              <w:rPr>
                <w:sz w:val="16"/>
              </w:rPr>
              <w:t>260105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Grand Rapids city</w:t>
            </w:r>
          </w:p>
        </w:tc>
        <w:tc>
          <w:tcPr>
            <w:tcW w:type="dxa" w:w="1460"/>
          </w:tcPr>
          <w:p>
            <w:pPr>
              <w:spacing w:after="0"/>
              <w:jc w:val="left"/>
            </w:pPr>
            <w:r>
              <w:rPr>
                <w:sz w:val="16"/>
              </w:rPr>
              <w:t>260106</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14</w:t>
            </w:r>
          </w:p>
        </w:tc>
        <w:tc>
          <w:tcPr>
            <w:tcW w:type="dxa" w:w="1312"/>
          </w:tcPr>
          <w:p>
            <w:pPr>
              <w:spacing w:after="0"/>
              <w:jc w:val="right"/>
            </w:pPr>
            <w:r>
              <w:rPr>
                <w:sz w:val="16"/>
              </w:rPr>
              <w:t>2</w:t>
            </w:r>
          </w:p>
        </w:tc>
        <w:tc>
          <w:tcPr>
            <w:tcW w:type="dxa" w:w="1312"/>
          </w:tcPr>
          <w:p>
            <w:pPr>
              <w:spacing w:after="0"/>
              <w:jc w:val="right"/>
            </w:pPr>
            <w:r>
              <w:rPr>
                <w:sz w:val="16"/>
              </w:rPr>
              <w:t>14</w:t>
            </w:r>
          </w:p>
        </w:tc>
        <w:tc>
          <w:tcPr>
            <w:tcW w:type="dxa" w:w="1312"/>
          </w:tcPr>
          <w:p>
            <w:pPr>
              <w:spacing w:after="0"/>
              <w:jc w:val="right"/>
            </w:pPr>
            <w:r>
              <w:rPr>
                <w:sz w:val="16"/>
              </w:rPr>
              <w:t>0</w:t>
            </w:r>
          </w:p>
        </w:tc>
        <w:tc>
          <w:tcPr>
            <w:tcW w:type="dxa" w:w="1460"/>
          </w:tcPr>
          <w:p>
            <w:pPr>
              <w:spacing w:after="0"/>
              <w:jc w:val="right"/>
            </w:pPr>
            <w:r>
              <w:rPr>
                <w:sz w:val="16"/>
              </w:rPr>
              <w:t>4</w:t>
            </w:r>
          </w:p>
        </w:tc>
        <w:tc>
          <w:tcPr>
            <w:tcW w:type="dxa" w:w="897"/>
          </w:tcPr>
          <w:p>
            <w:pPr>
              <w:spacing w:after="0"/>
              <w:jc w:val="left"/>
            </w:pPr>
          </w:p>
        </w:tc>
      </w:tr>
      <w:tr>
        <w:trPr>
          <w:cantSplit/>
        </w:trPr>
        <w:tc>
          <w:tcPr>
            <w:tcW w:type="dxa" w:w="2424"/>
          </w:tcPr>
          <w:p>
            <w:pPr>
              <w:spacing w:after="0"/>
              <w:jc w:val="left"/>
            </w:pPr>
            <w:r>
              <w:rPr>
                <w:sz w:val="16"/>
              </w:rPr>
              <w:t>Grandville city</w:t>
            </w:r>
          </w:p>
        </w:tc>
        <w:tc>
          <w:tcPr>
            <w:tcW w:type="dxa" w:w="1460"/>
          </w:tcPr>
          <w:p>
            <w:pPr>
              <w:spacing w:after="0"/>
              <w:jc w:val="left"/>
            </w:pPr>
            <w:r>
              <w:rPr>
                <w:sz w:val="16"/>
              </w:rPr>
              <w:t>260271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6</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Kent City village</w:t>
            </w:r>
          </w:p>
        </w:tc>
        <w:tc>
          <w:tcPr>
            <w:tcW w:type="dxa" w:w="1460"/>
          </w:tcPr>
          <w:p>
            <w:pPr>
              <w:spacing w:after="0"/>
              <w:jc w:val="left"/>
            </w:pPr>
            <w:r>
              <w:rPr>
                <w:sz w:val="16"/>
              </w:rPr>
              <w:t>260971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Kentwood city</w:t>
            </w:r>
          </w:p>
        </w:tc>
        <w:tc>
          <w:tcPr>
            <w:tcW w:type="dxa" w:w="1460"/>
          </w:tcPr>
          <w:p>
            <w:pPr>
              <w:spacing w:after="0"/>
              <w:jc w:val="left"/>
            </w:pPr>
            <w:r>
              <w:rPr>
                <w:sz w:val="16"/>
              </w:rPr>
              <w:t>260107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Lowell city</w:t>
            </w:r>
          </w:p>
        </w:tc>
        <w:tc>
          <w:tcPr>
            <w:tcW w:type="dxa" w:w="1460"/>
          </w:tcPr>
          <w:p>
            <w:pPr>
              <w:spacing w:after="0"/>
              <w:jc w:val="left"/>
            </w:pPr>
            <w:r>
              <w:rPr>
                <w:sz w:val="16"/>
              </w:rPr>
              <w:t>260108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Rockford city</w:t>
            </w:r>
          </w:p>
        </w:tc>
        <w:tc>
          <w:tcPr>
            <w:tcW w:type="dxa" w:w="1460"/>
          </w:tcPr>
          <w:p>
            <w:pPr>
              <w:spacing w:after="0"/>
              <w:jc w:val="left"/>
            </w:pPr>
            <w:r>
              <w:rPr>
                <w:sz w:val="16"/>
              </w:rPr>
              <w:t>260975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Sand Lake village</w:t>
            </w:r>
          </w:p>
        </w:tc>
        <w:tc>
          <w:tcPr>
            <w:tcW w:type="dxa" w:w="1460"/>
          </w:tcPr>
          <w:p>
            <w:pPr>
              <w:spacing w:after="0"/>
              <w:jc w:val="left"/>
            </w:pPr>
            <w:r>
              <w:rPr>
                <w:sz w:val="16"/>
              </w:rPr>
              <w:t>260976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Sparta village</w:t>
            </w:r>
          </w:p>
        </w:tc>
        <w:tc>
          <w:tcPr>
            <w:tcW w:type="dxa" w:w="1460"/>
          </w:tcPr>
          <w:p>
            <w:pPr>
              <w:spacing w:after="0"/>
              <w:jc w:val="left"/>
            </w:pPr>
            <w:r>
              <w:rPr>
                <w:sz w:val="16"/>
              </w:rPr>
              <w:t>260336</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Walker city</w:t>
            </w:r>
          </w:p>
        </w:tc>
        <w:tc>
          <w:tcPr>
            <w:tcW w:type="dxa" w:w="1460"/>
          </w:tcPr>
          <w:p>
            <w:pPr>
              <w:spacing w:after="0"/>
              <w:jc w:val="left"/>
            </w:pPr>
            <w:r>
              <w:rPr>
                <w:sz w:val="16"/>
              </w:rPr>
              <w:t>260110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Wyoming city</w:t>
            </w:r>
          </w:p>
        </w:tc>
        <w:tc>
          <w:tcPr>
            <w:tcW w:type="dxa" w:w="1460"/>
          </w:tcPr>
          <w:p>
            <w:pPr>
              <w:spacing w:after="0"/>
              <w:jc w:val="left"/>
            </w:pPr>
            <w:r>
              <w:rPr>
                <w:sz w:val="16"/>
              </w:rPr>
              <w:t>260111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312"/>
          </w:tcPr>
          <w:p>
            <w:pPr>
              <w:spacing w:after="0"/>
              <w:jc w:val="right"/>
            </w:pPr>
            <w:r>
              <w:rPr>
                <w:sz w:val="16"/>
              </w:rPr>
              <w:t>7</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Ada township</w:t>
            </w:r>
          </w:p>
        </w:tc>
        <w:tc>
          <w:tcPr>
            <w:tcW w:type="dxa" w:w="1460"/>
          </w:tcPr>
          <w:p>
            <w:pPr>
              <w:spacing w:after="0"/>
              <w:jc w:val="left"/>
            </w:pPr>
            <w:r>
              <w:rPr>
                <w:sz w:val="16"/>
              </w:rPr>
              <w:t>260248</w:t>
            </w:r>
          </w:p>
        </w:tc>
        <w:tc>
          <w:tcPr>
            <w:tcW w:type="dxa" w:w="1312"/>
          </w:tcPr>
          <w:p>
            <w:pPr>
              <w:spacing w:after="0"/>
              <w:jc w:val="right"/>
            </w:pPr>
            <w:r>
              <w:rPr>
                <w:sz w:val="16"/>
              </w:rPr>
              <w:t>2</w:t>
            </w:r>
          </w:p>
        </w:tc>
        <w:tc>
          <w:tcPr>
            <w:tcW w:type="dxa" w:w="1312"/>
          </w:tcPr>
          <w:p>
            <w:pPr>
              <w:spacing w:after="0"/>
              <w:jc w:val="right"/>
            </w:pPr>
            <w:r>
              <w:rPr>
                <w:sz w:val="16"/>
              </w:rPr>
              <w:t>3</w:t>
            </w:r>
          </w:p>
        </w:tc>
        <w:tc>
          <w:tcPr>
            <w:tcW w:type="dxa" w:w="1312"/>
          </w:tcPr>
          <w:p>
            <w:pPr>
              <w:spacing w:after="0"/>
              <w:jc w:val="right"/>
            </w:pPr>
            <w:r>
              <w:rPr>
                <w:sz w:val="16"/>
              </w:rPr>
              <w:t>5</w:t>
            </w:r>
          </w:p>
        </w:tc>
        <w:tc>
          <w:tcPr>
            <w:tcW w:type="dxa" w:w="1312"/>
          </w:tcPr>
          <w:p>
            <w:pPr>
              <w:spacing w:after="0"/>
              <w:jc w:val="right"/>
            </w:pPr>
            <w:r>
              <w:rPr>
                <w:sz w:val="16"/>
              </w:rPr>
              <w:t>3</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Algoma township</w:t>
            </w:r>
          </w:p>
        </w:tc>
        <w:tc>
          <w:tcPr>
            <w:tcW w:type="dxa" w:w="1460"/>
          </w:tcPr>
          <w:p>
            <w:pPr>
              <w:spacing w:after="0"/>
              <w:jc w:val="left"/>
            </w:pPr>
            <w:r>
              <w:rPr>
                <w:sz w:val="16"/>
              </w:rPr>
              <w:t>260738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Alpine township</w:t>
            </w:r>
          </w:p>
        </w:tc>
        <w:tc>
          <w:tcPr>
            <w:tcW w:type="dxa" w:w="1460"/>
          </w:tcPr>
          <w:p>
            <w:pPr>
              <w:spacing w:after="0"/>
              <w:jc w:val="left"/>
            </w:pPr>
            <w:r>
              <w:rPr>
                <w:sz w:val="16"/>
              </w:rPr>
              <w:t>260961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Bowne township</w:t>
            </w:r>
          </w:p>
        </w:tc>
        <w:tc>
          <w:tcPr>
            <w:tcW w:type="dxa" w:w="1460"/>
          </w:tcPr>
          <w:p>
            <w:pPr>
              <w:spacing w:after="0"/>
              <w:jc w:val="left"/>
            </w:pPr>
            <w:r>
              <w:rPr>
                <w:sz w:val="16"/>
              </w:rPr>
              <w:t>260962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Byron township</w:t>
            </w:r>
          </w:p>
        </w:tc>
        <w:tc>
          <w:tcPr>
            <w:tcW w:type="dxa" w:w="1460"/>
          </w:tcPr>
          <w:p>
            <w:pPr>
              <w:spacing w:after="0"/>
              <w:jc w:val="left"/>
            </w:pPr>
            <w:r>
              <w:rPr>
                <w:sz w:val="16"/>
              </w:rPr>
              <w:t>260963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Caledonia township</w:t>
            </w:r>
          </w:p>
        </w:tc>
        <w:tc>
          <w:tcPr>
            <w:tcW w:type="dxa" w:w="1460"/>
          </w:tcPr>
          <w:p>
            <w:pPr>
              <w:spacing w:after="0"/>
              <w:jc w:val="left"/>
            </w:pPr>
            <w:r>
              <w:rPr>
                <w:sz w:val="16"/>
              </w:rPr>
              <w:t>260693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Cannon township</w:t>
            </w:r>
          </w:p>
        </w:tc>
        <w:tc>
          <w:tcPr>
            <w:tcW w:type="dxa" w:w="1460"/>
          </w:tcPr>
          <w:p>
            <w:pPr>
              <w:spacing w:after="0"/>
              <w:jc w:val="left"/>
            </w:pPr>
            <w:r>
              <w:rPr>
                <w:sz w:val="16"/>
              </w:rPr>
              <w:t>260734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Cascade charter township</w:t>
            </w:r>
          </w:p>
        </w:tc>
        <w:tc>
          <w:tcPr>
            <w:tcW w:type="dxa" w:w="1460"/>
          </w:tcPr>
          <w:p>
            <w:pPr>
              <w:spacing w:after="0"/>
              <w:jc w:val="left"/>
            </w:pPr>
            <w:r>
              <w:rPr>
                <w:sz w:val="16"/>
              </w:rPr>
              <w:t>260814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Courtland township</w:t>
            </w:r>
          </w:p>
        </w:tc>
        <w:tc>
          <w:tcPr>
            <w:tcW w:type="dxa" w:w="1460"/>
          </w:tcPr>
          <w:p>
            <w:pPr>
              <w:spacing w:after="0"/>
              <w:jc w:val="left"/>
            </w:pPr>
            <w:r>
              <w:rPr>
                <w:sz w:val="16"/>
              </w:rPr>
              <w:t>260967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Gaines charter township</w:t>
            </w:r>
          </w:p>
        </w:tc>
        <w:tc>
          <w:tcPr>
            <w:tcW w:type="dxa" w:w="1460"/>
          </w:tcPr>
          <w:p>
            <w:pPr>
              <w:spacing w:after="0"/>
              <w:jc w:val="left"/>
            </w:pPr>
            <w:r>
              <w:rPr>
                <w:sz w:val="16"/>
              </w:rPr>
              <w:t>260990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Grand Rapids charter township</w:t>
            </w:r>
          </w:p>
        </w:tc>
        <w:tc>
          <w:tcPr>
            <w:tcW w:type="dxa" w:w="1460"/>
          </w:tcPr>
          <w:p>
            <w:pPr>
              <w:spacing w:after="0"/>
              <w:jc w:val="left"/>
            </w:pPr>
            <w:r>
              <w:rPr>
                <w:sz w:val="16"/>
              </w:rPr>
              <w:t>260968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Grattan township</w:t>
            </w:r>
          </w:p>
        </w:tc>
        <w:tc>
          <w:tcPr>
            <w:tcW w:type="dxa" w:w="1460"/>
          </w:tcPr>
          <w:p>
            <w:pPr>
              <w:spacing w:after="0"/>
              <w:jc w:val="left"/>
            </w:pPr>
            <w:r>
              <w:rPr>
                <w:sz w:val="16"/>
              </w:rPr>
              <w:t>260969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Lowell charter township</w:t>
            </w:r>
          </w:p>
        </w:tc>
        <w:tc>
          <w:tcPr>
            <w:tcW w:type="dxa" w:w="1460"/>
          </w:tcPr>
          <w:p>
            <w:pPr>
              <w:spacing w:after="0"/>
              <w:jc w:val="left"/>
            </w:pPr>
            <w:r>
              <w:rPr>
                <w:sz w:val="16"/>
              </w:rPr>
              <w:t>260972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Nelson township</w:t>
            </w:r>
          </w:p>
        </w:tc>
        <w:tc>
          <w:tcPr>
            <w:tcW w:type="dxa" w:w="1460"/>
          </w:tcPr>
          <w:p>
            <w:pPr>
              <w:spacing w:after="0"/>
              <w:jc w:val="left"/>
            </w:pPr>
            <w:r>
              <w:rPr>
                <w:sz w:val="16"/>
              </w:rPr>
              <w:t>260973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Oakfield township</w:t>
            </w:r>
          </w:p>
        </w:tc>
        <w:tc>
          <w:tcPr>
            <w:tcW w:type="dxa" w:w="1460"/>
          </w:tcPr>
          <w:p>
            <w:pPr>
              <w:spacing w:after="0"/>
              <w:jc w:val="left"/>
            </w:pPr>
            <w:r>
              <w:rPr>
                <w:sz w:val="16"/>
              </w:rPr>
              <w:t>260974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Plainfield charter township</w:t>
            </w:r>
          </w:p>
        </w:tc>
        <w:tc>
          <w:tcPr>
            <w:tcW w:type="dxa" w:w="1460"/>
          </w:tcPr>
          <w:p>
            <w:pPr>
              <w:spacing w:after="0"/>
              <w:jc w:val="left"/>
            </w:pPr>
            <w:r>
              <w:rPr>
                <w:sz w:val="16"/>
              </w:rPr>
              <w:t>260109</w:t>
            </w:r>
          </w:p>
        </w:tc>
        <w:tc>
          <w:tcPr>
            <w:tcW w:type="dxa" w:w="1312"/>
          </w:tcPr>
          <w:p>
            <w:pPr>
              <w:spacing w:after="0"/>
              <w:jc w:val="right"/>
            </w:pPr>
            <w:r>
              <w:rPr>
                <w:sz w:val="16"/>
              </w:rPr>
              <w:t>6</w:t>
            </w:r>
          </w:p>
        </w:tc>
        <w:tc>
          <w:tcPr>
            <w:tcW w:type="dxa" w:w="1312"/>
          </w:tcPr>
          <w:p>
            <w:pPr>
              <w:spacing w:after="0"/>
              <w:jc w:val="right"/>
            </w:pPr>
            <w:r>
              <w:rPr>
                <w:sz w:val="16"/>
              </w:rPr>
              <w:t>5</w:t>
            </w:r>
          </w:p>
        </w:tc>
        <w:tc>
          <w:tcPr>
            <w:tcW w:type="dxa" w:w="1312"/>
          </w:tcPr>
          <w:p>
            <w:pPr>
              <w:spacing w:after="0"/>
              <w:jc w:val="right"/>
            </w:pPr>
            <w:r>
              <w:rPr>
                <w:sz w:val="16"/>
              </w:rPr>
              <w:t>28</w:t>
            </w:r>
          </w:p>
        </w:tc>
        <w:tc>
          <w:tcPr>
            <w:tcW w:type="dxa" w:w="1312"/>
          </w:tcPr>
          <w:p>
            <w:pPr>
              <w:spacing w:after="0"/>
              <w:jc w:val="right"/>
            </w:pPr>
            <w:r>
              <w:rPr>
                <w:sz w:val="16"/>
              </w:rPr>
              <w:t>5</w:t>
            </w:r>
          </w:p>
        </w:tc>
        <w:tc>
          <w:tcPr>
            <w:tcW w:type="dxa" w:w="1312"/>
          </w:tcPr>
          <w:p>
            <w:pPr>
              <w:spacing w:after="0"/>
              <w:jc w:val="right"/>
            </w:pPr>
            <w:r>
              <w:rPr>
                <w:sz w:val="16"/>
              </w:rPr>
              <w:t>29</w:t>
            </w:r>
          </w:p>
        </w:tc>
        <w:tc>
          <w:tcPr>
            <w:tcW w:type="dxa" w:w="1312"/>
          </w:tcPr>
          <w:p>
            <w:pPr>
              <w:spacing w:after="0"/>
              <w:jc w:val="right"/>
            </w:pPr>
            <w:r>
              <w:rPr>
                <w:sz w:val="16"/>
              </w:rPr>
              <w:t>1</w:t>
            </w:r>
          </w:p>
        </w:tc>
        <w:tc>
          <w:tcPr>
            <w:tcW w:type="dxa" w:w="1460"/>
          </w:tcPr>
          <w:p>
            <w:pPr>
              <w:spacing w:after="0"/>
              <w:jc w:val="right"/>
            </w:pPr>
            <w:r>
              <w:rPr>
                <w:sz w:val="16"/>
              </w:rPr>
              <w:t>12</w:t>
            </w:r>
          </w:p>
        </w:tc>
        <w:tc>
          <w:tcPr>
            <w:tcW w:type="dxa" w:w="897"/>
          </w:tcPr>
          <w:p>
            <w:pPr>
              <w:spacing w:after="0"/>
              <w:jc w:val="left"/>
            </w:pPr>
          </w:p>
        </w:tc>
      </w:tr>
      <w:tr>
        <w:trPr>
          <w:cantSplit/>
        </w:trPr>
        <w:tc>
          <w:tcPr>
            <w:tcW w:type="dxa" w:w="2424"/>
          </w:tcPr>
          <w:p>
            <w:pPr>
              <w:spacing w:after="0"/>
              <w:jc w:val="left"/>
            </w:pPr>
            <w:r>
              <w:rPr>
                <w:sz w:val="16"/>
              </w:rPr>
              <w:t>Solon township</w:t>
            </w:r>
          </w:p>
        </w:tc>
        <w:tc>
          <w:tcPr>
            <w:tcW w:type="dxa" w:w="1460"/>
          </w:tcPr>
          <w:p>
            <w:pPr>
              <w:spacing w:after="0"/>
              <w:jc w:val="left"/>
            </w:pPr>
            <w:r>
              <w:rPr>
                <w:sz w:val="16"/>
              </w:rPr>
              <w:t>261409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Sparta township</w:t>
            </w:r>
          </w:p>
        </w:tc>
        <w:tc>
          <w:tcPr>
            <w:tcW w:type="dxa" w:w="1460"/>
          </w:tcPr>
          <w:p>
            <w:pPr>
              <w:spacing w:after="0"/>
              <w:jc w:val="left"/>
            </w:pPr>
            <w:r>
              <w:rPr>
                <w:sz w:val="16"/>
              </w:rPr>
              <w:t>260741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Spencer township</w:t>
            </w:r>
          </w:p>
        </w:tc>
        <w:tc>
          <w:tcPr>
            <w:tcW w:type="dxa" w:w="1460"/>
          </w:tcPr>
          <w:p>
            <w:pPr>
              <w:spacing w:after="0"/>
              <w:jc w:val="left"/>
            </w:pPr>
            <w:r>
              <w:rPr>
                <w:sz w:val="16"/>
              </w:rPr>
              <w:t>260978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Tyrone township</w:t>
            </w:r>
          </w:p>
        </w:tc>
        <w:tc>
          <w:tcPr>
            <w:tcW w:type="dxa" w:w="1460"/>
          </w:tcPr>
          <w:p>
            <w:pPr>
              <w:spacing w:after="0"/>
              <w:jc w:val="left"/>
            </w:pPr>
            <w:r>
              <w:rPr>
                <w:sz w:val="16"/>
              </w:rPr>
              <w:t>260979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Vergennes township</w:t>
            </w:r>
          </w:p>
        </w:tc>
        <w:tc>
          <w:tcPr>
            <w:tcW w:type="dxa" w:w="1460"/>
          </w:tcPr>
          <w:p>
            <w:pPr>
              <w:spacing w:after="0"/>
              <w:jc w:val="left"/>
            </w:pPr>
            <w:r>
              <w:rPr>
                <w:sz w:val="16"/>
              </w:rPr>
              <w:t>260980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11</w:t>
            </w:r>
          </w:p>
        </w:tc>
        <w:tc>
          <w:tcPr>
            <w:tcW w:type="dxa" w:w="1496"/>
          </w:tcPr>
          <w:p>
            <w:pPr>
              <w:spacing w:after="0"/>
              <w:jc w:val="right"/>
            </w:pPr>
            <w:r>
              <w:rPr>
                <w:sz w:val="16"/>
              </w:rPr>
              <w:t>63</w:t>
            </w:r>
          </w:p>
        </w:tc>
        <w:tc>
          <w:tcPr>
            <w:tcW w:type="dxa" w:w="1496"/>
          </w:tcPr>
          <w:p>
            <w:pPr>
              <w:spacing w:after="0"/>
              <w:jc w:val="right"/>
            </w:pPr>
            <w:r>
              <w:rPr>
                <w:sz w:val="16"/>
              </w:rPr>
              <w:t>10</w:t>
            </w:r>
          </w:p>
        </w:tc>
        <w:tc>
          <w:tcPr>
            <w:tcW w:type="dxa" w:w="1496"/>
          </w:tcPr>
          <w:p>
            <w:pPr>
              <w:spacing w:after="0"/>
              <w:jc w:val="right"/>
            </w:pPr>
            <w:r>
              <w:rPr>
                <w:sz w:val="16"/>
              </w:rPr>
              <w:t>65</w:t>
            </w:r>
          </w:p>
        </w:tc>
        <w:tc>
          <w:tcPr>
            <w:tcW w:type="dxa" w:w="1496"/>
          </w:tcPr>
          <w:p>
            <w:pPr>
              <w:spacing w:after="0"/>
              <w:jc w:val="right"/>
            </w:pPr>
            <w:r>
              <w:rPr>
                <w:sz w:val="16"/>
              </w:rPr>
              <w:t>1</w:t>
            </w:r>
          </w:p>
        </w:tc>
        <w:tc>
          <w:tcPr>
            <w:tcW w:type="dxa" w:w="1665"/>
          </w:tcPr>
          <w:p>
            <w:pPr>
              <w:spacing w:after="0"/>
              <w:jc w:val="right"/>
            </w:pPr>
            <w:r>
              <w:rPr>
                <w:sz w:val="16"/>
              </w:rPr>
              <w:t>24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63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Kent County, MI: risk-assessment baseline packet, release 2026-10 (data as of 2026-09-28; County area 26081).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Kent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 County, MI: Risk-assessment baseline packet</dc:title>
  <dc:subject>Hazard Plain release 2026-10, as of 2026-09-28. Preview: automated baseline</dc:subject>
  <dc:creator>Hazard Plain</dc:creator>
  <cp:keywords>Hazard Plain; hazard mitigation; risk assessment; 26081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