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Kalamazoo County, MI</w:t>
      </w:r>
    </w:p>
    <w:p>
      <w:pPr>
        <w:spacing w:after="120" w:before="0"/>
      </w:pPr>
      <w:r>
        <w:rPr>
          <w:color w:val="555555"/>
          <w:sz w:val="24"/>
        </w:rPr>
        <w:t>Risk-assessment baseline packet</w:t>
      </w:r>
    </w:p>
    <w:p>
      <w:pPr>
        <w:spacing w:after="120" w:before="0"/>
      </w:pPr>
      <w:r>
        <w:rPr>
          <w:b/>
          <w:sz w:val="18"/>
        </w:rPr>
        <w:t xml:space="preserve">County FIPS: </w:t>
      </w:r>
      <w:r>
        <w:rPr>
          <w:sz w:val="18"/>
        </w:rPr>
        <w:t>26077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2028-07-04. Plan: Kalamazoo County HMP Update (FEMA plan 108115), approved 2023-07-05.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2023-07-05: 1 new hazard declaration (1 incident): DR-4925-MI (Severe Storms, Tornadoes, and Flooding).</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40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($27,368,935 a year), Tornado ($12,265,055) and Hail ($5,818,120).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5 (44 CFR 77.2); any definition: 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26077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2028-07-04</w:t>
      </w:r>
    </w:p>
    <w:p>
      <w:pPr>
        <w:keepNext/>
        <w:spacing w:after="40" w:before="0"/>
      </w:pPr>
      <w:r>
        <w:rPr>
          <w:b/>
        </w:rPr>
        <w:t xml:space="preserve">Plan: </w:t>
      </w:r>
      <w:r>
        <w:rPr/>
        <w:t>Kalamazoo County HMP Update (FEMA plan 108115)</w:t>
      </w:r>
    </w:p>
    <w:p>
      <w:pPr>
        <w:keepNext/>
        <w:spacing w:after="40" w:before="0"/>
      </w:pPr>
      <w:r>
        <w:rPr>
          <w:b/>
        </w:rPr>
        <w:t xml:space="preserve">Approved: </w:t>
      </w:r>
      <w:r>
        <w:rPr/>
        <w:t>2023-07-05</w:t>
      </w:r>
    </w:p>
    <w:p>
      <w:pPr>
        <w:keepNext/>
        <w:spacing w:after="40" w:before="0"/>
      </w:pPr>
      <w:r>
        <w:rPr>
          <w:b/>
        </w:rPr>
        <w:t xml:space="preserve">Days to expiry: </w:t>
      </w:r>
      <w:r>
        <w:rPr/>
        <w:t>643</w:t>
      </w:r>
    </w:p>
    <w:p>
      <w:pPr>
        <w:spacing w:after="80" w:before="0"/>
      </w:pPr>
      <w:r>
        <w:rPr>
          <w:color w:val="555555"/>
          <w:sz w:val="17"/>
        </w:rPr>
        <w:t>Every jurisdiction listed on this page (23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2023-07-05)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DR-4925-MI (Severe Storms,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5 (44 CFR 77.2); any definition: 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52"/>
        <w:gridCol w:w="1305"/>
        <w:gridCol w:w="2160"/>
        <w:gridCol w:w="3284"/>
        <w:gridCol w:w="1037"/>
        <w:gridCol w:w="1037"/>
        <w:gridCol w:w="862"/>
        <w:gridCol w:w="2776"/>
      </w:tblGrid>
      <w:tr>
        <w:trPr>
          <w:cantSplit/>
          <w:tblHeader/>
        </w:trPr>
        <w:tc>
          <w:tcPr>
            <w:tcW w:type="dxa" w:w="1652"/>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160"/>
            <w:shd w:val="clear" w:color="auto" w:fill="E8E8E8"/>
          </w:tcPr>
          <w:p>
            <w:pPr>
              <w:spacing w:after="0"/>
              <w:jc w:val="left"/>
            </w:pPr>
            <w:r>
              <w:rPr>
                <w:b/>
                <w:sz w:val="16"/>
              </w:rPr>
              <w:t>Status</w:t>
            </w:r>
          </w:p>
        </w:tc>
        <w:tc>
          <w:tcPr>
            <w:tcW w:type="dxa" w:w="328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76"/>
            <w:shd w:val="clear" w:color="auto" w:fill="E8E8E8"/>
          </w:tcPr>
          <w:p>
            <w:pPr>
              <w:spacing w:after="0"/>
              <w:jc w:val="left"/>
            </w:pPr>
            <w:r>
              <w:rPr>
                <w:b/>
                <w:sz w:val="16"/>
              </w:rPr>
              <w:t>Notes</w:t>
            </w:r>
          </w:p>
        </w:tc>
      </w:tr>
      <w:tr>
        <w:trPr>
          <w:cantSplit/>
        </w:trPr>
        <w:tc>
          <w:tcPr>
            <w:tcW w:type="dxa" w:w="1652"/>
          </w:tcPr>
          <w:p>
            <w:pPr>
              <w:spacing w:after="0"/>
              <w:jc w:val="left"/>
            </w:pPr>
            <w:r>
              <w:rPr>
                <w:sz w:val="16"/>
              </w:rPr>
              <w:t>Kalamazoo County</w:t>
            </w:r>
          </w:p>
        </w:tc>
        <w:tc>
          <w:tcPr>
            <w:tcW w:type="dxa" w:w="1305"/>
          </w:tcPr>
          <w:p>
            <w:pPr>
              <w:spacing w:after="0"/>
              <w:jc w:val="left"/>
            </w:pPr>
            <w:r>
              <w:rPr>
                <w:sz w:val="16"/>
              </w:rPr>
              <w:t>County</w:t>
            </w:r>
          </w:p>
        </w:tc>
        <w:tc>
          <w:tcPr>
            <w:tcW w:type="dxa" w:w="2160"/>
          </w:tcPr>
          <w:p>
            <w:pPr>
              <w:spacing w:after="0"/>
              <w:jc w:val="left"/>
            </w:pPr>
            <w:r>
              <w:rPr>
                <w:sz w:val="16"/>
              </w:rPr>
              <w:t>Approved, expires 2028-07-04</w:t>
            </w:r>
          </w:p>
        </w:tc>
        <w:tc>
          <w:tcPr>
            <w:tcW w:type="dxa" w:w="3284"/>
          </w:tcPr>
          <w:p>
            <w:pPr>
              <w:spacing w:after="0"/>
              <w:jc w:val="left"/>
            </w:pPr>
            <w:r>
              <w:rPr>
                <w:sz w:val="16"/>
              </w:rPr>
              <w:t>Kalamazoo County HMP Update (FEMA plan 108115)</w:t>
            </w:r>
          </w:p>
        </w:tc>
        <w:tc>
          <w:tcPr>
            <w:tcW w:type="dxa" w:w="1037"/>
          </w:tcPr>
          <w:p>
            <w:pPr>
              <w:spacing w:after="0"/>
              <w:jc w:val="left"/>
            </w:pPr>
            <w:r>
              <w:rPr>
                <w:sz w:val="16"/>
              </w:rPr>
              <w:t>2023-07-05</w:t>
            </w:r>
          </w:p>
        </w:tc>
        <w:tc>
          <w:tcPr>
            <w:tcW w:type="dxa" w:w="1037"/>
          </w:tcPr>
          <w:p>
            <w:pPr>
              <w:spacing w:after="0"/>
              <w:jc w:val="left"/>
            </w:pPr>
            <w:r>
              <w:rPr>
                <w:sz w:val="16"/>
              </w:rPr>
              <w:t>2028-07-04</w:t>
            </w:r>
          </w:p>
        </w:tc>
        <w:tc>
          <w:tcPr>
            <w:tcW w:type="dxa" w:w="862"/>
          </w:tcPr>
          <w:p>
            <w:pPr>
              <w:spacing w:after="0"/>
              <w:jc w:val="right"/>
            </w:pPr>
            <w:r>
              <w:rPr>
                <w:sz w:val="16"/>
              </w:rPr>
              <w:t>643</w:t>
            </w:r>
          </w:p>
        </w:tc>
        <w:tc>
          <w:tcPr>
            <w:tcW w:type="dxa" w:w="2776"/>
          </w:tcPr>
          <w:p>
            <w:pPr>
              <w:spacing w:after="0"/>
              <w:jc w:val="left"/>
            </w:pPr>
          </w:p>
        </w:tc>
      </w:tr>
      <w:tr>
        <w:trPr>
          <w:cantSplit/>
        </w:trPr>
        <w:tc>
          <w:tcPr>
            <w:tcW w:type="dxa" w:w="1652"/>
          </w:tcPr>
          <w:p>
            <w:pPr>
              <w:spacing w:after="0"/>
              <w:jc w:val="left"/>
            </w:pPr>
            <w:r>
              <w:rPr>
                <w:sz w:val="16"/>
              </w:rPr>
              <w:t>Augusta village</w:t>
            </w:r>
          </w:p>
        </w:tc>
        <w:tc>
          <w:tcPr>
            <w:tcW w:type="dxa" w:w="1305"/>
          </w:tcPr>
          <w:p>
            <w:pPr>
              <w:spacing w:after="0"/>
              <w:jc w:val="left"/>
            </w:pPr>
            <w:r>
              <w:rPr>
                <w:sz w:val="16"/>
              </w:rPr>
              <w:t>Village</w:t>
            </w:r>
          </w:p>
        </w:tc>
        <w:tc>
          <w:tcPr>
            <w:tcW w:type="dxa" w:w="2160"/>
          </w:tcPr>
          <w:p>
            <w:pPr>
              <w:spacing w:after="0"/>
              <w:jc w:val="left"/>
            </w:pPr>
            <w:r>
              <w:rPr>
                <w:sz w:val="16"/>
              </w:rPr>
              <w:t>Approved, expires 2028-07-04</w:t>
            </w:r>
          </w:p>
        </w:tc>
        <w:tc>
          <w:tcPr>
            <w:tcW w:type="dxa" w:w="3284"/>
          </w:tcPr>
          <w:p>
            <w:pPr>
              <w:spacing w:after="0"/>
              <w:jc w:val="left"/>
            </w:pPr>
            <w:r>
              <w:rPr>
                <w:sz w:val="16"/>
              </w:rPr>
              <w:t>Kalamazoo County HMP Update (FEMA plan 108115)</w:t>
            </w:r>
          </w:p>
        </w:tc>
        <w:tc>
          <w:tcPr>
            <w:tcW w:type="dxa" w:w="1037"/>
          </w:tcPr>
          <w:p>
            <w:pPr>
              <w:spacing w:after="0"/>
              <w:jc w:val="left"/>
            </w:pPr>
            <w:r>
              <w:rPr>
                <w:sz w:val="16"/>
              </w:rPr>
              <w:t>2023-07-05</w:t>
            </w:r>
          </w:p>
        </w:tc>
        <w:tc>
          <w:tcPr>
            <w:tcW w:type="dxa" w:w="1037"/>
          </w:tcPr>
          <w:p>
            <w:pPr>
              <w:spacing w:after="0"/>
              <w:jc w:val="left"/>
            </w:pPr>
            <w:r>
              <w:rPr>
                <w:sz w:val="16"/>
              </w:rPr>
              <w:t>2028-07-04</w:t>
            </w:r>
          </w:p>
        </w:tc>
        <w:tc>
          <w:tcPr>
            <w:tcW w:type="dxa" w:w="862"/>
          </w:tcPr>
          <w:p>
            <w:pPr>
              <w:spacing w:after="0"/>
              <w:jc w:val="right"/>
            </w:pPr>
            <w:r>
              <w:rPr>
                <w:sz w:val="16"/>
              </w:rPr>
              <w:t>643</w:t>
            </w:r>
          </w:p>
        </w:tc>
        <w:tc>
          <w:tcPr>
            <w:tcW w:type="dxa" w:w="2776"/>
          </w:tcPr>
          <w:p>
            <w:pPr>
              <w:spacing w:after="0"/>
              <w:jc w:val="left"/>
            </w:pPr>
            <w:r>
              <w:rPr>
                <w:sz w:val="16"/>
              </w:rPr>
              <w:t>this jurisdiction approved 2024-06-04</w:t>
            </w:r>
          </w:p>
        </w:tc>
      </w:tr>
      <w:tr>
        <w:trPr>
          <w:cantSplit/>
        </w:trPr>
        <w:tc>
          <w:tcPr>
            <w:tcW w:type="dxa" w:w="1652"/>
          </w:tcPr>
          <w:p>
            <w:pPr>
              <w:spacing w:after="0"/>
              <w:jc w:val="left"/>
            </w:pPr>
            <w:r>
              <w:rPr>
                <w:sz w:val="16"/>
              </w:rPr>
              <w:t>Galesburg city</w:t>
            </w:r>
          </w:p>
        </w:tc>
        <w:tc>
          <w:tcPr>
            <w:tcW w:type="dxa" w:w="1305"/>
          </w:tcPr>
          <w:p>
            <w:pPr>
              <w:spacing w:after="0"/>
              <w:jc w:val="left"/>
            </w:pPr>
            <w:r>
              <w:rPr>
                <w:sz w:val="16"/>
              </w:rPr>
              <w:t>City</w:t>
            </w:r>
          </w:p>
        </w:tc>
        <w:tc>
          <w:tcPr>
            <w:tcW w:type="dxa" w:w="2160"/>
          </w:tcPr>
          <w:p>
            <w:pPr>
              <w:spacing w:after="0"/>
              <w:jc w:val="left"/>
            </w:pPr>
            <w:r>
              <w:rPr>
                <w:sz w:val="16"/>
              </w:rPr>
              <w:t>Approved, expires 2028-07-04</w:t>
            </w:r>
          </w:p>
        </w:tc>
        <w:tc>
          <w:tcPr>
            <w:tcW w:type="dxa" w:w="3284"/>
          </w:tcPr>
          <w:p>
            <w:pPr>
              <w:spacing w:after="0"/>
              <w:jc w:val="left"/>
            </w:pPr>
            <w:r>
              <w:rPr>
                <w:sz w:val="16"/>
              </w:rPr>
              <w:t>Kalamazoo County HMP Update (FEMA plan 108115)</w:t>
            </w:r>
          </w:p>
        </w:tc>
        <w:tc>
          <w:tcPr>
            <w:tcW w:type="dxa" w:w="1037"/>
          </w:tcPr>
          <w:p>
            <w:pPr>
              <w:spacing w:after="0"/>
              <w:jc w:val="left"/>
            </w:pPr>
            <w:r>
              <w:rPr>
                <w:sz w:val="16"/>
              </w:rPr>
              <w:t>2023-07-05</w:t>
            </w:r>
          </w:p>
        </w:tc>
        <w:tc>
          <w:tcPr>
            <w:tcW w:type="dxa" w:w="1037"/>
          </w:tcPr>
          <w:p>
            <w:pPr>
              <w:spacing w:after="0"/>
              <w:jc w:val="left"/>
            </w:pPr>
            <w:r>
              <w:rPr>
                <w:sz w:val="16"/>
              </w:rPr>
              <w:t>2028-07-04</w:t>
            </w:r>
          </w:p>
        </w:tc>
        <w:tc>
          <w:tcPr>
            <w:tcW w:type="dxa" w:w="862"/>
          </w:tcPr>
          <w:p>
            <w:pPr>
              <w:spacing w:after="0"/>
              <w:jc w:val="right"/>
            </w:pPr>
            <w:r>
              <w:rPr>
                <w:sz w:val="16"/>
              </w:rPr>
              <w:t>643</w:t>
            </w:r>
          </w:p>
        </w:tc>
        <w:tc>
          <w:tcPr>
            <w:tcW w:type="dxa" w:w="2776"/>
          </w:tcPr>
          <w:p>
            <w:pPr>
              <w:spacing w:after="0"/>
              <w:jc w:val="left"/>
            </w:pPr>
            <w:r>
              <w:rPr>
                <w:sz w:val="16"/>
              </w:rPr>
              <w:t>this jurisdiction approved 2024-06-04</w:t>
            </w:r>
          </w:p>
        </w:tc>
      </w:tr>
      <w:tr>
        <w:trPr>
          <w:cantSplit/>
        </w:trPr>
        <w:tc>
          <w:tcPr>
            <w:tcW w:type="dxa" w:w="1652"/>
          </w:tcPr>
          <w:p>
            <w:pPr>
              <w:spacing w:after="0"/>
              <w:jc w:val="left"/>
            </w:pPr>
            <w:r>
              <w:rPr>
                <w:sz w:val="16"/>
              </w:rPr>
              <w:t>Kalamazoo city</w:t>
            </w:r>
          </w:p>
        </w:tc>
        <w:tc>
          <w:tcPr>
            <w:tcW w:type="dxa" w:w="1305"/>
          </w:tcPr>
          <w:p>
            <w:pPr>
              <w:spacing w:after="0"/>
              <w:jc w:val="left"/>
            </w:pPr>
            <w:r>
              <w:rPr>
                <w:sz w:val="16"/>
              </w:rPr>
              <w:t>City</w:t>
            </w:r>
          </w:p>
        </w:tc>
        <w:tc>
          <w:tcPr>
            <w:tcW w:type="dxa" w:w="2160"/>
          </w:tcPr>
          <w:p>
            <w:pPr>
              <w:spacing w:after="0"/>
              <w:jc w:val="left"/>
            </w:pPr>
            <w:r>
              <w:rPr>
                <w:sz w:val="16"/>
              </w:rPr>
              <w:t>Approved, expires 2028-07-04</w:t>
            </w:r>
          </w:p>
        </w:tc>
        <w:tc>
          <w:tcPr>
            <w:tcW w:type="dxa" w:w="3284"/>
          </w:tcPr>
          <w:p>
            <w:pPr>
              <w:spacing w:after="0"/>
              <w:jc w:val="left"/>
            </w:pPr>
            <w:r>
              <w:rPr>
                <w:sz w:val="16"/>
              </w:rPr>
              <w:t>Kalamazoo County HMP Update (FEMA plan 108115)</w:t>
            </w:r>
          </w:p>
        </w:tc>
        <w:tc>
          <w:tcPr>
            <w:tcW w:type="dxa" w:w="1037"/>
          </w:tcPr>
          <w:p>
            <w:pPr>
              <w:spacing w:after="0"/>
              <w:jc w:val="left"/>
            </w:pPr>
            <w:r>
              <w:rPr>
                <w:sz w:val="16"/>
              </w:rPr>
              <w:t>2023-07-05</w:t>
            </w:r>
          </w:p>
        </w:tc>
        <w:tc>
          <w:tcPr>
            <w:tcW w:type="dxa" w:w="1037"/>
          </w:tcPr>
          <w:p>
            <w:pPr>
              <w:spacing w:after="0"/>
              <w:jc w:val="left"/>
            </w:pPr>
            <w:r>
              <w:rPr>
                <w:sz w:val="16"/>
              </w:rPr>
              <w:t>2028-07-04</w:t>
            </w:r>
          </w:p>
        </w:tc>
        <w:tc>
          <w:tcPr>
            <w:tcW w:type="dxa" w:w="862"/>
          </w:tcPr>
          <w:p>
            <w:pPr>
              <w:spacing w:after="0"/>
              <w:jc w:val="right"/>
            </w:pPr>
            <w:r>
              <w:rPr>
                <w:sz w:val="16"/>
              </w:rPr>
              <w:t>643</w:t>
            </w:r>
          </w:p>
        </w:tc>
        <w:tc>
          <w:tcPr>
            <w:tcW w:type="dxa" w:w="2776"/>
          </w:tcPr>
          <w:p>
            <w:pPr>
              <w:spacing w:after="0"/>
              <w:jc w:val="left"/>
            </w:pPr>
            <w:r>
              <w:rPr>
                <w:sz w:val="16"/>
              </w:rPr>
              <w:t>this jurisdiction approved 2024-06-04</w:t>
            </w:r>
          </w:p>
        </w:tc>
      </w:tr>
      <w:tr>
        <w:trPr>
          <w:cantSplit/>
        </w:trPr>
        <w:tc>
          <w:tcPr>
            <w:tcW w:type="dxa" w:w="1652"/>
          </w:tcPr>
          <w:p>
            <w:pPr>
              <w:spacing w:after="0"/>
              <w:jc w:val="left"/>
            </w:pPr>
            <w:r>
              <w:rPr>
                <w:sz w:val="16"/>
              </w:rPr>
              <w:t>Parchment city</w:t>
            </w:r>
          </w:p>
        </w:tc>
        <w:tc>
          <w:tcPr>
            <w:tcW w:type="dxa" w:w="1305"/>
          </w:tcPr>
          <w:p>
            <w:pPr>
              <w:spacing w:after="0"/>
              <w:jc w:val="left"/>
            </w:pPr>
            <w:r>
              <w:rPr>
                <w:sz w:val="16"/>
              </w:rPr>
              <w:t>City</w:t>
            </w:r>
          </w:p>
        </w:tc>
        <w:tc>
          <w:tcPr>
            <w:tcW w:type="dxa" w:w="2160"/>
          </w:tcPr>
          <w:p>
            <w:pPr>
              <w:spacing w:after="0"/>
              <w:jc w:val="left"/>
            </w:pPr>
            <w:r>
              <w:rPr>
                <w:sz w:val="16"/>
              </w:rPr>
              <w:t>Approved, expires 2028-07-04</w:t>
            </w:r>
          </w:p>
        </w:tc>
        <w:tc>
          <w:tcPr>
            <w:tcW w:type="dxa" w:w="3284"/>
          </w:tcPr>
          <w:p>
            <w:pPr>
              <w:spacing w:after="0"/>
              <w:jc w:val="left"/>
            </w:pPr>
            <w:r>
              <w:rPr>
                <w:sz w:val="16"/>
              </w:rPr>
              <w:t>Kalamazoo County HMP Update (FEMA plan 108115)</w:t>
            </w:r>
          </w:p>
        </w:tc>
        <w:tc>
          <w:tcPr>
            <w:tcW w:type="dxa" w:w="1037"/>
          </w:tcPr>
          <w:p>
            <w:pPr>
              <w:spacing w:after="0"/>
              <w:jc w:val="left"/>
            </w:pPr>
            <w:r>
              <w:rPr>
                <w:sz w:val="16"/>
              </w:rPr>
              <w:t>2023-07-05</w:t>
            </w:r>
          </w:p>
        </w:tc>
        <w:tc>
          <w:tcPr>
            <w:tcW w:type="dxa" w:w="1037"/>
          </w:tcPr>
          <w:p>
            <w:pPr>
              <w:spacing w:after="0"/>
              <w:jc w:val="left"/>
            </w:pPr>
            <w:r>
              <w:rPr>
                <w:sz w:val="16"/>
              </w:rPr>
              <w:t>2028-07-04</w:t>
            </w:r>
          </w:p>
        </w:tc>
        <w:tc>
          <w:tcPr>
            <w:tcW w:type="dxa" w:w="862"/>
          </w:tcPr>
          <w:p>
            <w:pPr>
              <w:spacing w:after="0"/>
              <w:jc w:val="right"/>
            </w:pPr>
            <w:r>
              <w:rPr>
                <w:sz w:val="16"/>
              </w:rPr>
              <w:t>643</w:t>
            </w:r>
          </w:p>
        </w:tc>
        <w:tc>
          <w:tcPr>
            <w:tcW w:type="dxa" w:w="2776"/>
          </w:tcPr>
          <w:p>
            <w:pPr>
              <w:spacing w:after="0"/>
              <w:jc w:val="left"/>
            </w:pPr>
            <w:r>
              <w:rPr>
                <w:sz w:val="16"/>
              </w:rPr>
              <w:t>this jurisdiction approved 2024-06-04</w:t>
            </w:r>
          </w:p>
        </w:tc>
      </w:tr>
      <w:tr>
        <w:trPr>
          <w:cantSplit/>
        </w:trPr>
        <w:tc>
          <w:tcPr>
            <w:tcW w:type="dxa" w:w="1652"/>
          </w:tcPr>
          <w:p>
            <w:pPr>
              <w:spacing w:after="0"/>
              <w:jc w:val="left"/>
            </w:pPr>
            <w:r>
              <w:rPr>
                <w:sz w:val="16"/>
              </w:rPr>
              <w:t>Portage city</w:t>
            </w:r>
          </w:p>
        </w:tc>
        <w:tc>
          <w:tcPr>
            <w:tcW w:type="dxa" w:w="1305"/>
          </w:tcPr>
          <w:p>
            <w:pPr>
              <w:spacing w:after="0"/>
              <w:jc w:val="left"/>
            </w:pPr>
            <w:r>
              <w:rPr>
                <w:sz w:val="16"/>
              </w:rPr>
              <w:t>City</w:t>
            </w:r>
          </w:p>
        </w:tc>
        <w:tc>
          <w:tcPr>
            <w:tcW w:type="dxa" w:w="2160"/>
          </w:tcPr>
          <w:p>
            <w:pPr>
              <w:spacing w:after="0"/>
              <w:jc w:val="left"/>
            </w:pPr>
            <w:r>
              <w:rPr>
                <w:sz w:val="16"/>
              </w:rPr>
              <w:t>Approved, expires 2028-07-04</w:t>
            </w:r>
          </w:p>
        </w:tc>
        <w:tc>
          <w:tcPr>
            <w:tcW w:type="dxa" w:w="3284"/>
          </w:tcPr>
          <w:p>
            <w:pPr>
              <w:spacing w:after="0"/>
              <w:jc w:val="left"/>
            </w:pPr>
            <w:r>
              <w:rPr>
                <w:sz w:val="16"/>
              </w:rPr>
              <w:t>Kalamazoo County HMP Update (FEMA plan 108115)</w:t>
            </w:r>
          </w:p>
        </w:tc>
        <w:tc>
          <w:tcPr>
            <w:tcW w:type="dxa" w:w="1037"/>
          </w:tcPr>
          <w:p>
            <w:pPr>
              <w:spacing w:after="0"/>
              <w:jc w:val="left"/>
            </w:pPr>
            <w:r>
              <w:rPr>
                <w:sz w:val="16"/>
              </w:rPr>
              <w:t>2023-07-05</w:t>
            </w:r>
          </w:p>
        </w:tc>
        <w:tc>
          <w:tcPr>
            <w:tcW w:type="dxa" w:w="1037"/>
          </w:tcPr>
          <w:p>
            <w:pPr>
              <w:spacing w:after="0"/>
              <w:jc w:val="left"/>
            </w:pPr>
            <w:r>
              <w:rPr>
                <w:sz w:val="16"/>
              </w:rPr>
              <w:t>2028-07-04</w:t>
            </w:r>
          </w:p>
        </w:tc>
        <w:tc>
          <w:tcPr>
            <w:tcW w:type="dxa" w:w="862"/>
          </w:tcPr>
          <w:p>
            <w:pPr>
              <w:spacing w:after="0"/>
              <w:jc w:val="right"/>
            </w:pPr>
            <w:r>
              <w:rPr>
                <w:sz w:val="16"/>
              </w:rPr>
              <w:t>643</w:t>
            </w:r>
          </w:p>
        </w:tc>
        <w:tc>
          <w:tcPr>
            <w:tcW w:type="dxa" w:w="2776"/>
          </w:tcPr>
          <w:p>
            <w:pPr>
              <w:spacing w:after="0"/>
              <w:jc w:val="left"/>
            </w:pPr>
            <w:r>
              <w:rPr>
                <w:sz w:val="16"/>
              </w:rPr>
              <w:t>this jurisdiction approved 2024-06-04</w:t>
            </w:r>
          </w:p>
        </w:tc>
      </w:tr>
      <w:tr>
        <w:trPr>
          <w:cantSplit/>
        </w:trPr>
        <w:tc>
          <w:tcPr>
            <w:tcW w:type="dxa" w:w="1652"/>
          </w:tcPr>
          <w:p>
            <w:pPr>
              <w:spacing w:after="0"/>
              <w:jc w:val="left"/>
            </w:pPr>
            <w:r>
              <w:rPr>
                <w:sz w:val="16"/>
              </w:rPr>
              <w:t>Richland village</w:t>
            </w:r>
          </w:p>
        </w:tc>
        <w:tc>
          <w:tcPr>
            <w:tcW w:type="dxa" w:w="1305"/>
          </w:tcPr>
          <w:p>
            <w:pPr>
              <w:spacing w:after="0"/>
              <w:jc w:val="left"/>
            </w:pPr>
            <w:r>
              <w:rPr>
                <w:sz w:val="16"/>
              </w:rPr>
              <w:t>Village</w:t>
            </w:r>
          </w:p>
        </w:tc>
        <w:tc>
          <w:tcPr>
            <w:tcW w:type="dxa" w:w="2160"/>
          </w:tcPr>
          <w:p>
            <w:pPr>
              <w:spacing w:after="0"/>
              <w:jc w:val="left"/>
            </w:pPr>
            <w:r>
              <w:rPr>
                <w:sz w:val="16"/>
              </w:rPr>
              <w:t>Approved, expires 2028-07-04</w:t>
            </w:r>
          </w:p>
        </w:tc>
        <w:tc>
          <w:tcPr>
            <w:tcW w:type="dxa" w:w="3284"/>
          </w:tcPr>
          <w:p>
            <w:pPr>
              <w:spacing w:after="0"/>
              <w:jc w:val="left"/>
            </w:pPr>
            <w:r>
              <w:rPr>
                <w:sz w:val="16"/>
              </w:rPr>
              <w:t>Kalamazoo County HMP Update (FEMA plan 108115)</w:t>
            </w:r>
          </w:p>
        </w:tc>
        <w:tc>
          <w:tcPr>
            <w:tcW w:type="dxa" w:w="1037"/>
          </w:tcPr>
          <w:p>
            <w:pPr>
              <w:spacing w:after="0"/>
              <w:jc w:val="left"/>
            </w:pPr>
            <w:r>
              <w:rPr>
                <w:sz w:val="16"/>
              </w:rPr>
              <w:t>2023-07-05</w:t>
            </w:r>
          </w:p>
        </w:tc>
        <w:tc>
          <w:tcPr>
            <w:tcW w:type="dxa" w:w="1037"/>
          </w:tcPr>
          <w:p>
            <w:pPr>
              <w:spacing w:after="0"/>
              <w:jc w:val="left"/>
            </w:pPr>
            <w:r>
              <w:rPr>
                <w:sz w:val="16"/>
              </w:rPr>
              <w:t>2028-07-04</w:t>
            </w:r>
          </w:p>
        </w:tc>
        <w:tc>
          <w:tcPr>
            <w:tcW w:type="dxa" w:w="862"/>
          </w:tcPr>
          <w:p>
            <w:pPr>
              <w:spacing w:after="0"/>
              <w:jc w:val="right"/>
            </w:pPr>
            <w:r>
              <w:rPr>
                <w:sz w:val="16"/>
              </w:rPr>
              <w:t>643</w:t>
            </w:r>
          </w:p>
        </w:tc>
        <w:tc>
          <w:tcPr>
            <w:tcW w:type="dxa" w:w="2776"/>
          </w:tcPr>
          <w:p>
            <w:pPr>
              <w:spacing w:after="0"/>
              <w:jc w:val="left"/>
            </w:pPr>
            <w:r>
              <w:rPr>
                <w:sz w:val="16"/>
              </w:rPr>
              <w:t>this jurisdiction approved 2024-06-04</w:t>
            </w:r>
          </w:p>
        </w:tc>
      </w:tr>
      <w:tr>
        <w:trPr>
          <w:cantSplit/>
        </w:trPr>
        <w:tc>
          <w:tcPr>
            <w:tcW w:type="dxa" w:w="1652"/>
          </w:tcPr>
          <w:p>
            <w:pPr>
              <w:spacing w:after="0"/>
              <w:jc w:val="left"/>
            </w:pPr>
            <w:r>
              <w:rPr>
                <w:sz w:val="16"/>
              </w:rPr>
              <w:t>Schoolcraft village</w:t>
            </w:r>
          </w:p>
        </w:tc>
        <w:tc>
          <w:tcPr>
            <w:tcW w:type="dxa" w:w="1305"/>
          </w:tcPr>
          <w:p>
            <w:pPr>
              <w:spacing w:after="0"/>
              <w:jc w:val="left"/>
            </w:pPr>
            <w:r>
              <w:rPr>
                <w:sz w:val="16"/>
              </w:rPr>
              <w:t>Village</w:t>
            </w:r>
          </w:p>
        </w:tc>
        <w:tc>
          <w:tcPr>
            <w:tcW w:type="dxa" w:w="2160"/>
          </w:tcPr>
          <w:p>
            <w:pPr>
              <w:spacing w:after="0"/>
              <w:jc w:val="left"/>
            </w:pPr>
            <w:r>
              <w:rPr>
                <w:sz w:val="16"/>
              </w:rPr>
              <w:t>Approved, expires 2028-07-04</w:t>
            </w:r>
          </w:p>
        </w:tc>
        <w:tc>
          <w:tcPr>
            <w:tcW w:type="dxa" w:w="3284"/>
          </w:tcPr>
          <w:p>
            <w:pPr>
              <w:spacing w:after="0"/>
              <w:jc w:val="left"/>
            </w:pPr>
            <w:r>
              <w:rPr>
                <w:sz w:val="16"/>
              </w:rPr>
              <w:t>Kalamazoo County HMP Update (FEMA plan 108115)</w:t>
            </w:r>
          </w:p>
        </w:tc>
        <w:tc>
          <w:tcPr>
            <w:tcW w:type="dxa" w:w="1037"/>
          </w:tcPr>
          <w:p>
            <w:pPr>
              <w:spacing w:after="0"/>
              <w:jc w:val="left"/>
            </w:pPr>
            <w:r>
              <w:rPr>
                <w:sz w:val="16"/>
              </w:rPr>
              <w:t>2023-07-05</w:t>
            </w:r>
          </w:p>
        </w:tc>
        <w:tc>
          <w:tcPr>
            <w:tcW w:type="dxa" w:w="1037"/>
          </w:tcPr>
          <w:p>
            <w:pPr>
              <w:spacing w:after="0"/>
              <w:jc w:val="left"/>
            </w:pPr>
            <w:r>
              <w:rPr>
                <w:sz w:val="16"/>
              </w:rPr>
              <w:t>2028-07-04</w:t>
            </w:r>
          </w:p>
        </w:tc>
        <w:tc>
          <w:tcPr>
            <w:tcW w:type="dxa" w:w="862"/>
          </w:tcPr>
          <w:p>
            <w:pPr>
              <w:spacing w:after="0"/>
              <w:jc w:val="right"/>
            </w:pPr>
            <w:r>
              <w:rPr>
                <w:sz w:val="16"/>
              </w:rPr>
              <w:t>643</w:t>
            </w:r>
          </w:p>
        </w:tc>
        <w:tc>
          <w:tcPr>
            <w:tcW w:type="dxa" w:w="2776"/>
          </w:tcPr>
          <w:p>
            <w:pPr>
              <w:spacing w:after="0"/>
              <w:jc w:val="left"/>
            </w:pPr>
            <w:r>
              <w:rPr>
                <w:sz w:val="16"/>
              </w:rPr>
              <w:t>this jurisdiction approved 2024-06-04</w:t>
            </w:r>
          </w:p>
        </w:tc>
      </w:tr>
      <w:tr>
        <w:trPr>
          <w:cantSplit/>
        </w:trPr>
        <w:tc>
          <w:tcPr>
            <w:tcW w:type="dxa" w:w="1652"/>
          </w:tcPr>
          <w:p>
            <w:pPr>
              <w:spacing w:after="0"/>
              <w:jc w:val="left"/>
            </w:pPr>
            <w:r>
              <w:rPr>
                <w:sz w:val="16"/>
              </w:rPr>
              <w:t>Vicksburg village</w:t>
            </w:r>
          </w:p>
        </w:tc>
        <w:tc>
          <w:tcPr>
            <w:tcW w:type="dxa" w:w="1305"/>
          </w:tcPr>
          <w:p>
            <w:pPr>
              <w:spacing w:after="0"/>
              <w:jc w:val="left"/>
            </w:pPr>
            <w:r>
              <w:rPr>
                <w:sz w:val="16"/>
              </w:rPr>
              <w:t>Village</w:t>
            </w:r>
          </w:p>
        </w:tc>
        <w:tc>
          <w:tcPr>
            <w:tcW w:type="dxa" w:w="2160"/>
          </w:tcPr>
          <w:p>
            <w:pPr>
              <w:spacing w:after="0"/>
              <w:jc w:val="left"/>
            </w:pPr>
            <w:r>
              <w:rPr>
                <w:sz w:val="16"/>
              </w:rPr>
              <w:t>Approved, expires 2028-07-04</w:t>
            </w:r>
          </w:p>
        </w:tc>
        <w:tc>
          <w:tcPr>
            <w:tcW w:type="dxa" w:w="3284"/>
          </w:tcPr>
          <w:p>
            <w:pPr>
              <w:spacing w:after="0"/>
              <w:jc w:val="left"/>
            </w:pPr>
            <w:r>
              <w:rPr>
                <w:sz w:val="16"/>
              </w:rPr>
              <w:t>Kalamazoo County HMP Update (FEMA plan 108115)</w:t>
            </w:r>
          </w:p>
        </w:tc>
        <w:tc>
          <w:tcPr>
            <w:tcW w:type="dxa" w:w="1037"/>
          </w:tcPr>
          <w:p>
            <w:pPr>
              <w:spacing w:after="0"/>
              <w:jc w:val="left"/>
            </w:pPr>
            <w:r>
              <w:rPr>
                <w:sz w:val="16"/>
              </w:rPr>
              <w:t>2023-07-05</w:t>
            </w:r>
          </w:p>
        </w:tc>
        <w:tc>
          <w:tcPr>
            <w:tcW w:type="dxa" w:w="1037"/>
          </w:tcPr>
          <w:p>
            <w:pPr>
              <w:spacing w:after="0"/>
              <w:jc w:val="left"/>
            </w:pPr>
            <w:r>
              <w:rPr>
                <w:sz w:val="16"/>
              </w:rPr>
              <w:t>2028-07-04</w:t>
            </w:r>
          </w:p>
        </w:tc>
        <w:tc>
          <w:tcPr>
            <w:tcW w:type="dxa" w:w="862"/>
          </w:tcPr>
          <w:p>
            <w:pPr>
              <w:spacing w:after="0"/>
              <w:jc w:val="right"/>
            </w:pPr>
            <w:r>
              <w:rPr>
                <w:sz w:val="16"/>
              </w:rPr>
              <w:t>643</w:t>
            </w:r>
          </w:p>
        </w:tc>
        <w:tc>
          <w:tcPr>
            <w:tcW w:type="dxa" w:w="2776"/>
          </w:tcPr>
          <w:p>
            <w:pPr>
              <w:spacing w:after="0"/>
              <w:jc w:val="left"/>
            </w:pPr>
            <w:r>
              <w:rPr>
                <w:sz w:val="16"/>
              </w:rPr>
              <w:t>this jurisdiction approved 2024-06-04</w:t>
            </w:r>
          </w:p>
        </w:tc>
      </w:tr>
      <w:tr>
        <w:trPr>
          <w:cantSplit/>
        </w:trPr>
        <w:tc>
          <w:tcPr>
            <w:tcW w:type="dxa" w:w="1652"/>
          </w:tcPr>
          <w:p>
            <w:pPr>
              <w:spacing w:after="0"/>
              <w:jc w:val="left"/>
            </w:pPr>
            <w:r>
              <w:rPr>
                <w:sz w:val="16"/>
              </w:rPr>
              <w:t>Brady township</w:t>
            </w:r>
          </w:p>
        </w:tc>
        <w:tc>
          <w:tcPr>
            <w:tcW w:type="dxa" w:w="1305"/>
          </w:tcPr>
          <w:p>
            <w:pPr>
              <w:spacing w:after="0"/>
              <w:jc w:val="left"/>
            </w:pPr>
            <w:r>
              <w:rPr>
                <w:sz w:val="16"/>
              </w:rPr>
              <w:t>Township</w:t>
            </w:r>
          </w:p>
        </w:tc>
        <w:tc>
          <w:tcPr>
            <w:tcW w:type="dxa" w:w="2160"/>
          </w:tcPr>
          <w:p>
            <w:pPr>
              <w:spacing w:after="0"/>
              <w:jc w:val="left"/>
            </w:pPr>
            <w:r>
              <w:rPr>
                <w:sz w:val="16"/>
              </w:rPr>
              <w:t>Approved, expires 2028-07-04</w:t>
            </w:r>
          </w:p>
        </w:tc>
        <w:tc>
          <w:tcPr>
            <w:tcW w:type="dxa" w:w="3284"/>
          </w:tcPr>
          <w:p>
            <w:pPr>
              <w:spacing w:after="0"/>
              <w:jc w:val="left"/>
            </w:pPr>
            <w:r>
              <w:rPr>
                <w:sz w:val="16"/>
              </w:rPr>
              <w:t>Kalamazoo County HMP Update (FEMA plan 108115)</w:t>
            </w:r>
          </w:p>
        </w:tc>
        <w:tc>
          <w:tcPr>
            <w:tcW w:type="dxa" w:w="1037"/>
          </w:tcPr>
          <w:p>
            <w:pPr>
              <w:spacing w:after="0"/>
              <w:jc w:val="left"/>
            </w:pPr>
            <w:r>
              <w:rPr>
                <w:sz w:val="16"/>
              </w:rPr>
              <w:t>2023-07-05</w:t>
            </w:r>
          </w:p>
        </w:tc>
        <w:tc>
          <w:tcPr>
            <w:tcW w:type="dxa" w:w="1037"/>
          </w:tcPr>
          <w:p>
            <w:pPr>
              <w:spacing w:after="0"/>
              <w:jc w:val="left"/>
            </w:pPr>
            <w:r>
              <w:rPr>
                <w:sz w:val="16"/>
              </w:rPr>
              <w:t>2028-07-04</w:t>
            </w:r>
          </w:p>
        </w:tc>
        <w:tc>
          <w:tcPr>
            <w:tcW w:type="dxa" w:w="862"/>
          </w:tcPr>
          <w:p>
            <w:pPr>
              <w:spacing w:after="0"/>
              <w:jc w:val="right"/>
            </w:pPr>
            <w:r>
              <w:rPr>
                <w:sz w:val="16"/>
              </w:rPr>
              <w:t>643</w:t>
            </w:r>
          </w:p>
        </w:tc>
        <w:tc>
          <w:tcPr>
            <w:tcW w:type="dxa" w:w="2776"/>
          </w:tcPr>
          <w:p>
            <w:pPr>
              <w:spacing w:after="0"/>
              <w:jc w:val="left"/>
            </w:pPr>
            <w:r>
              <w:rPr>
                <w:sz w:val="16"/>
              </w:rPr>
              <w:t>this jurisdiction approved 2024-06-04</w:t>
            </w:r>
          </w:p>
        </w:tc>
      </w:tr>
      <w:tr>
        <w:trPr>
          <w:cantSplit/>
        </w:trPr>
        <w:tc>
          <w:tcPr>
            <w:tcW w:type="dxa" w:w="1652"/>
          </w:tcPr>
          <w:p>
            <w:pPr>
              <w:spacing w:after="0"/>
              <w:jc w:val="left"/>
            </w:pPr>
            <w:r>
              <w:rPr>
                <w:sz w:val="16"/>
              </w:rPr>
              <w:t>Charleston township</w:t>
            </w:r>
          </w:p>
        </w:tc>
        <w:tc>
          <w:tcPr>
            <w:tcW w:type="dxa" w:w="1305"/>
          </w:tcPr>
          <w:p>
            <w:pPr>
              <w:spacing w:after="0"/>
              <w:jc w:val="left"/>
            </w:pPr>
            <w:r>
              <w:rPr>
                <w:sz w:val="16"/>
              </w:rPr>
              <w:t>Township</w:t>
            </w:r>
          </w:p>
        </w:tc>
        <w:tc>
          <w:tcPr>
            <w:tcW w:type="dxa" w:w="2160"/>
          </w:tcPr>
          <w:p>
            <w:pPr>
              <w:spacing w:after="0"/>
              <w:jc w:val="left"/>
            </w:pPr>
            <w:r>
              <w:rPr>
                <w:sz w:val="16"/>
              </w:rPr>
              <w:t>Approved, expires 2028-07-04</w:t>
            </w:r>
          </w:p>
        </w:tc>
        <w:tc>
          <w:tcPr>
            <w:tcW w:type="dxa" w:w="3284"/>
          </w:tcPr>
          <w:p>
            <w:pPr>
              <w:spacing w:after="0"/>
              <w:jc w:val="left"/>
            </w:pPr>
            <w:r>
              <w:rPr>
                <w:sz w:val="16"/>
              </w:rPr>
              <w:t>Kalamazoo County HMP Update (FEMA plan 108115)</w:t>
            </w:r>
          </w:p>
        </w:tc>
        <w:tc>
          <w:tcPr>
            <w:tcW w:type="dxa" w:w="1037"/>
          </w:tcPr>
          <w:p>
            <w:pPr>
              <w:spacing w:after="0"/>
              <w:jc w:val="left"/>
            </w:pPr>
            <w:r>
              <w:rPr>
                <w:sz w:val="16"/>
              </w:rPr>
              <w:t>2023-07-05</w:t>
            </w:r>
          </w:p>
        </w:tc>
        <w:tc>
          <w:tcPr>
            <w:tcW w:type="dxa" w:w="1037"/>
          </w:tcPr>
          <w:p>
            <w:pPr>
              <w:spacing w:after="0"/>
              <w:jc w:val="left"/>
            </w:pPr>
            <w:r>
              <w:rPr>
                <w:sz w:val="16"/>
              </w:rPr>
              <w:t>2028-07-04</w:t>
            </w:r>
          </w:p>
        </w:tc>
        <w:tc>
          <w:tcPr>
            <w:tcW w:type="dxa" w:w="862"/>
          </w:tcPr>
          <w:p>
            <w:pPr>
              <w:spacing w:after="0"/>
              <w:jc w:val="right"/>
            </w:pPr>
            <w:r>
              <w:rPr>
                <w:sz w:val="16"/>
              </w:rPr>
              <w:t>643</w:t>
            </w:r>
          </w:p>
        </w:tc>
        <w:tc>
          <w:tcPr>
            <w:tcW w:type="dxa" w:w="2776"/>
          </w:tcPr>
          <w:p>
            <w:pPr>
              <w:spacing w:after="0"/>
              <w:jc w:val="left"/>
            </w:pPr>
            <w:r>
              <w:rPr>
                <w:sz w:val="16"/>
              </w:rPr>
              <w:t>this jurisdiction approved 2024-06-04</w:t>
            </w:r>
          </w:p>
        </w:tc>
      </w:tr>
      <w:tr>
        <w:trPr>
          <w:cantSplit/>
        </w:trPr>
        <w:tc>
          <w:tcPr>
            <w:tcW w:type="dxa" w:w="1652"/>
          </w:tcPr>
          <w:p>
            <w:pPr>
              <w:spacing w:after="0"/>
              <w:jc w:val="left"/>
            </w:pPr>
            <w:r>
              <w:rPr>
                <w:sz w:val="16"/>
              </w:rPr>
              <w:t>Climax township</w:t>
            </w:r>
          </w:p>
        </w:tc>
        <w:tc>
          <w:tcPr>
            <w:tcW w:type="dxa" w:w="1305"/>
          </w:tcPr>
          <w:p>
            <w:pPr>
              <w:spacing w:after="0"/>
              <w:jc w:val="left"/>
            </w:pPr>
            <w:r>
              <w:rPr>
                <w:sz w:val="16"/>
              </w:rPr>
              <w:t>Township</w:t>
            </w:r>
          </w:p>
        </w:tc>
        <w:tc>
          <w:tcPr>
            <w:tcW w:type="dxa" w:w="2160"/>
          </w:tcPr>
          <w:p>
            <w:pPr>
              <w:spacing w:after="0"/>
              <w:jc w:val="left"/>
            </w:pPr>
            <w:r>
              <w:rPr>
                <w:sz w:val="16"/>
              </w:rPr>
              <w:t>Approved, expires 2028-07-04</w:t>
            </w:r>
          </w:p>
        </w:tc>
        <w:tc>
          <w:tcPr>
            <w:tcW w:type="dxa" w:w="3284"/>
          </w:tcPr>
          <w:p>
            <w:pPr>
              <w:spacing w:after="0"/>
              <w:jc w:val="left"/>
            </w:pPr>
            <w:r>
              <w:rPr>
                <w:sz w:val="16"/>
              </w:rPr>
              <w:t>Kalamazoo County HMP Update (FEMA plan 108115)</w:t>
            </w:r>
          </w:p>
        </w:tc>
        <w:tc>
          <w:tcPr>
            <w:tcW w:type="dxa" w:w="1037"/>
          </w:tcPr>
          <w:p>
            <w:pPr>
              <w:spacing w:after="0"/>
              <w:jc w:val="left"/>
            </w:pPr>
            <w:r>
              <w:rPr>
                <w:sz w:val="16"/>
              </w:rPr>
              <w:t>2023-07-05</w:t>
            </w:r>
          </w:p>
        </w:tc>
        <w:tc>
          <w:tcPr>
            <w:tcW w:type="dxa" w:w="1037"/>
          </w:tcPr>
          <w:p>
            <w:pPr>
              <w:spacing w:after="0"/>
              <w:jc w:val="left"/>
            </w:pPr>
            <w:r>
              <w:rPr>
                <w:sz w:val="16"/>
              </w:rPr>
              <w:t>2028-07-04</w:t>
            </w:r>
          </w:p>
        </w:tc>
        <w:tc>
          <w:tcPr>
            <w:tcW w:type="dxa" w:w="862"/>
          </w:tcPr>
          <w:p>
            <w:pPr>
              <w:spacing w:after="0"/>
              <w:jc w:val="right"/>
            </w:pPr>
            <w:r>
              <w:rPr>
                <w:sz w:val="16"/>
              </w:rPr>
              <w:t>643</w:t>
            </w:r>
          </w:p>
        </w:tc>
        <w:tc>
          <w:tcPr>
            <w:tcW w:type="dxa" w:w="2776"/>
          </w:tcPr>
          <w:p>
            <w:pPr>
              <w:spacing w:after="0"/>
              <w:jc w:val="left"/>
            </w:pPr>
            <w:r>
              <w:rPr>
                <w:sz w:val="16"/>
              </w:rPr>
              <w:t>this jurisdiction approved 2024-06-04</w:t>
            </w:r>
          </w:p>
        </w:tc>
      </w:tr>
      <w:tr>
        <w:trPr>
          <w:cantSplit/>
        </w:trPr>
        <w:tc>
          <w:tcPr>
            <w:tcW w:type="dxa" w:w="1652"/>
          </w:tcPr>
          <w:p>
            <w:pPr>
              <w:spacing w:after="0"/>
              <w:jc w:val="left"/>
            </w:pPr>
            <w:r>
              <w:rPr>
                <w:sz w:val="16"/>
              </w:rPr>
              <w:t>Comstock charter township</w:t>
            </w:r>
          </w:p>
        </w:tc>
        <w:tc>
          <w:tcPr>
            <w:tcW w:type="dxa" w:w="1305"/>
          </w:tcPr>
          <w:p>
            <w:pPr>
              <w:spacing w:after="0"/>
              <w:jc w:val="left"/>
            </w:pPr>
            <w:r>
              <w:rPr>
                <w:sz w:val="16"/>
              </w:rPr>
              <w:t>Township</w:t>
            </w:r>
          </w:p>
        </w:tc>
        <w:tc>
          <w:tcPr>
            <w:tcW w:type="dxa" w:w="2160"/>
          </w:tcPr>
          <w:p>
            <w:pPr>
              <w:spacing w:after="0"/>
              <w:jc w:val="left"/>
            </w:pPr>
            <w:r>
              <w:rPr>
                <w:sz w:val="16"/>
              </w:rPr>
              <w:t>Approved, expires 2028-07-04</w:t>
            </w:r>
          </w:p>
        </w:tc>
        <w:tc>
          <w:tcPr>
            <w:tcW w:type="dxa" w:w="3284"/>
          </w:tcPr>
          <w:p>
            <w:pPr>
              <w:spacing w:after="0"/>
              <w:jc w:val="left"/>
            </w:pPr>
            <w:r>
              <w:rPr>
                <w:sz w:val="16"/>
              </w:rPr>
              <w:t>Kalamazoo County HMP Update (FEMA plan 108115)</w:t>
            </w:r>
          </w:p>
        </w:tc>
        <w:tc>
          <w:tcPr>
            <w:tcW w:type="dxa" w:w="1037"/>
          </w:tcPr>
          <w:p>
            <w:pPr>
              <w:spacing w:after="0"/>
              <w:jc w:val="left"/>
            </w:pPr>
            <w:r>
              <w:rPr>
                <w:sz w:val="16"/>
              </w:rPr>
              <w:t>2023-07-05</w:t>
            </w:r>
          </w:p>
        </w:tc>
        <w:tc>
          <w:tcPr>
            <w:tcW w:type="dxa" w:w="1037"/>
          </w:tcPr>
          <w:p>
            <w:pPr>
              <w:spacing w:after="0"/>
              <w:jc w:val="left"/>
            </w:pPr>
            <w:r>
              <w:rPr>
                <w:sz w:val="16"/>
              </w:rPr>
              <w:t>2028-07-04</w:t>
            </w:r>
          </w:p>
        </w:tc>
        <w:tc>
          <w:tcPr>
            <w:tcW w:type="dxa" w:w="862"/>
          </w:tcPr>
          <w:p>
            <w:pPr>
              <w:spacing w:after="0"/>
              <w:jc w:val="right"/>
            </w:pPr>
            <w:r>
              <w:rPr>
                <w:sz w:val="16"/>
              </w:rPr>
              <w:t>643</w:t>
            </w:r>
          </w:p>
        </w:tc>
        <w:tc>
          <w:tcPr>
            <w:tcW w:type="dxa" w:w="2776"/>
          </w:tcPr>
          <w:p>
            <w:pPr>
              <w:spacing w:after="0"/>
              <w:jc w:val="left"/>
            </w:pPr>
            <w:r>
              <w:rPr>
                <w:sz w:val="16"/>
              </w:rPr>
              <w:t>this jurisdiction approved 2024-06-04</w:t>
            </w:r>
          </w:p>
        </w:tc>
      </w:tr>
      <w:tr>
        <w:trPr>
          <w:cantSplit/>
        </w:trPr>
        <w:tc>
          <w:tcPr>
            <w:tcW w:type="dxa" w:w="1652"/>
          </w:tcPr>
          <w:p>
            <w:pPr>
              <w:spacing w:after="0"/>
              <w:jc w:val="left"/>
            </w:pPr>
            <w:r>
              <w:rPr>
                <w:sz w:val="16"/>
              </w:rPr>
              <w:t>Cooper charter township</w:t>
            </w:r>
          </w:p>
        </w:tc>
        <w:tc>
          <w:tcPr>
            <w:tcW w:type="dxa" w:w="1305"/>
          </w:tcPr>
          <w:p>
            <w:pPr>
              <w:spacing w:after="0"/>
              <w:jc w:val="left"/>
            </w:pPr>
            <w:r>
              <w:rPr>
                <w:sz w:val="16"/>
              </w:rPr>
              <w:t>Township</w:t>
            </w:r>
          </w:p>
        </w:tc>
        <w:tc>
          <w:tcPr>
            <w:tcW w:type="dxa" w:w="2160"/>
          </w:tcPr>
          <w:p>
            <w:pPr>
              <w:spacing w:after="0"/>
              <w:jc w:val="left"/>
            </w:pPr>
            <w:r>
              <w:rPr>
                <w:sz w:val="16"/>
              </w:rPr>
              <w:t>Approved, expires 2028-07-04</w:t>
            </w:r>
          </w:p>
        </w:tc>
        <w:tc>
          <w:tcPr>
            <w:tcW w:type="dxa" w:w="3284"/>
          </w:tcPr>
          <w:p>
            <w:pPr>
              <w:spacing w:after="0"/>
              <w:jc w:val="left"/>
            </w:pPr>
            <w:r>
              <w:rPr>
                <w:sz w:val="16"/>
              </w:rPr>
              <w:t>Kalamazoo County HMP Update (FEMA plan 108115)</w:t>
            </w:r>
          </w:p>
        </w:tc>
        <w:tc>
          <w:tcPr>
            <w:tcW w:type="dxa" w:w="1037"/>
          </w:tcPr>
          <w:p>
            <w:pPr>
              <w:spacing w:after="0"/>
              <w:jc w:val="left"/>
            </w:pPr>
            <w:r>
              <w:rPr>
                <w:sz w:val="16"/>
              </w:rPr>
              <w:t>2023-07-05</w:t>
            </w:r>
          </w:p>
        </w:tc>
        <w:tc>
          <w:tcPr>
            <w:tcW w:type="dxa" w:w="1037"/>
          </w:tcPr>
          <w:p>
            <w:pPr>
              <w:spacing w:after="0"/>
              <w:jc w:val="left"/>
            </w:pPr>
            <w:r>
              <w:rPr>
                <w:sz w:val="16"/>
              </w:rPr>
              <w:t>2028-07-04</w:t>
            </w:r>
          </w:p>
        </w:tc>
        <w:tc>
          <w:tcPr>
            <w:tcW w:type="dxa" w:w="862"/>
          </w:tcPr>
          <w:p>
            <w:pPr>
              <w:spacing w:after="0"/>
              <w:jc w:val="right"/>
            </w:pPr>
            <w:r>
              <w:rPr>
                <w:sz w:val="16"/>
              </w:rPr>
              <w:t>643</w:t>
            </w:r>
          </w:p>
        </w:tc>
        <w:tc>
          <w:tcPr>
            <w:tcW w:type="dxa" w:w="2776"/>
          </w:tcPr>
          <w:p>
            <w:pPr>
              <w:spacing w:after="0"/>
              <w:jc w:val="left"/>
            </w:pPr>
            <w:r>
              <w:rPr>
                <w:sz w:val="16"/>
              </w:rPr>
              <w:t>this jurisdiction approved 2024-06-04</w:t>
            </w:r>
          </w:p>
        </w:tc>
      </w:tr>
      <w:tr>
        <w:trPr>
          <w:cantSplit/>
        </w:trPr>
        <w:tc>
          <w:tcPr>
            <w:tcW w:type="dxa" w:w="1652"/>
          </w:tcPr>
          <w:p>
            <w:pPr>
              <w:spacing w:after="0"/>
              <w:jc w:val="left"/>
            </w:pPr>
            <w:r>
              <w:rPr>
                <w:sz w:val="16"/>
              </w:rPr>
              <w:t>Kalamazoo charter township</w:t>
            </w:r>
          </w:p>
        </w:tc>
        <w:tc>
          <w:tcPr>
            <w:tcW w:type="dxa" w:w="1305"/>
          </w:tcPr>
          <w:p>
            <w:pPr>
              <w:spacing w:after="0"/>
              <w:jc w:val="left"/>
            </w:pPr>
            <w:r>
              <w:rPr>
                <w:sz w:val="16"/>
              </w:rPr>
              <w:t>Township</w:t>
            </w:r>
          </w:p>
        </w:tc>
        <w:tc>
          <w:tcPr>
            <w:tcW w:type="dxa" w:w="2160"/>
          </w:tcPr>
          <w:p>
            <w:pPr>
              <w:spacing w:after="0"/>
              <w:jc w:val="left"/>
            </w:pPr>
            <w:r>
              <w:rPr>
                <w:sz w:val="16"/>
              </w:rPr>
              <w:t>Approved, expires 2028-07-04</w:t>
            </w:r>
          </w:p>
        </w:tc>
        <w:tc>
          <w:tcPr>
            <w:tcW w:type="dxa" w:w="3284"/>
          </w:tcPr>
          <w:p>
            <w:pPr>
              <w:spacing w:after="0"/>
              <w:jc w:val="left"/>
            </w:pPr>
            <w:r>
              <w:rPr>
                <w:sz w:val="16"/>
              </w:rPr>
              <w:t>Kalamazoo County HMP Update (FEMA plan 108115)</w:t>
            </w:r>
          </w:p>
        </w:tc>
        <w:tc>
          <w:tcPr>
            <w:tcW w:type="dxa" w:w="1037"/>
          </w:tcPr>
          <w:p>
            <w:pPr>
              <w:spacing w:after="0"/>
              <w:jc w:val="left"/>
            </w:pPr>
            <w:r>
              <w:rPr>
                <w:sz w:val="16"/>
              </w:rPr>
              <w:t>2023-07-05</w:t>
            </w:r>
          </w:p>
        </w:tc>
        <w:tc>
          <w:tcPr>
            <w:tcW w:type="dxa" w:w="1037"/>
          </w:tcPr>
          <w:p>
            <w:pPr>
              <w:spacing w:after="0"/>
              <w:jc w:val="left"/>
            </w:pPr>
            <w:r>
              <w:rPr>
                <w:sz w:val="16"/>
              </w:rPr>
              <w:t>2028-07-04</w:t>
            </w:r>
          </w:p>
        </w:tc>
        <w:tc>
          <w:tcPr>
            <w:tcW w:type="dxa" w:w="862"/>
          </w:tcPr>
          <w:p>
            <w:pPr>
              <w:spacing w:after="0"/>
              <w:jc w:val="right"/>
            </w:pPr>
            <w:r>
              <w:rPr>
                <w:sz w:val="16"/>
              </w:rPr>
              <w:t>643</w:t>
            </w:r>
          </w:p>
        </w:tc>
        <w:tc>
          <w:tcPr>
            <w:tcW w:type="dxa" w:w="2776"/>
          </w:tcPr>
          <w:p>
            <w:pPr>
              <w:spacing w:after="0"/>
              <w:jc w:val="left"/>
            </w:pPr>
            <w:r>
              <w:rPr>
                <w:sz w:val="16"/>
              </w:rPr>
              <w:t>this jurisdiction approved 2024-06-04</w:t>
            </w:r>
          </w:p>
        </w:tc>
      </w:tr>
      <w:tr>
        <w:trPr>
          <w:cantSplit/>
        </w:trPr>
        <w:tc>
          <w:tcPr>
            <w:tcW w:type="dxa" w:w="1652"/>
          </w:tcPr>
          <w:p>
            <w:pPr>
              <w:spacing w:after="0"/>
              <w:jc w:val="left"/>
            </w:pPr>
            <w:r>
              <w:rPr>
                <w:sz w:val="16"/>
              </w:rPr>
              <w:t>Oshtemo charter township</w:t>
            </w:r>
          </w:p>
        </w:tc>
        <w:tc>
          <w:tcPr>
            <w:tcW w:type="dxa" w:w="1305"/>
          </w:tcPr>
          <w:p>
            <w:pPr>
              <w:spacing w:after="0"/>
              <w:jc w:val="left"/>
            </w:pPr>
            <w:r>
              <w:rPr>
                <w:sz w:val="16"/>
              </w:rPr>
              <w:t>Township</w:t>
            </w:r>
          </w:p>
        </w:tc>
        <w:tc>
          <w:tcPr>
            <w:tcW w:type="dxa" w:w="2160"/>
          </w:tcPr>
          <w:p>
            <w:pPr>
              <w:spacing w:after="0"/>
              <w:jc w:val="left"/>
            </w:pPr>
            <w:r>
              <w:rPr>
                <w:sz w:val="16"/>
              </w:rPr>
              <w:t>Approved, expires 2028-07-04</w:t>
            </w:r>
          </w:p>
        </w:tc>
        <w:tc>
          <w:tcPr>
            <w:tcW w:type="dxa" w:w="3284"/>
          </w:tcPr>
          <w:p>
            <w:pPr>
              <w:spacing w:after="0"/>
              <w:jc w:val="left"/>
            </w:pPr>
            <w:r>
              <w:rPr>
                <w:sz w:val="16"/>
              </w:rPr>
              <w:t>Kalamazoo County HMP Update (FEMA plan 108115)</w:t>
            </w:r>
          </w:p>
        </w:tc>
        <w:tc>
          <w:tcPr>
            <w:tcW w:type="dxa" w:w="1037"/>
          </w:tcPr>
          <w:p>
            <w:pPr>
              <w:spacing w:after="0"/>
              <w:jc w:val="left"/>
            </w:pPr>
            <w:r>
              <w:rPr>
                <w:sz w:val="16"/>
              </w:rPr>
              <w:t>2023-07-05</w:t>
            </w:r>
          </w:p>
        </w:tc>
        <w:tc>
          <w:tcPr>
            <w:tcW w:type="dxa" w:w="1037"/>
          </w:tcPr>
          <w:p>
            <w:pPr>
              <w:spacing w:after="0"/>
              <w:jc w:val="left"/>
            </w:pPr>
            <w:r>
              <w:rPr>
                <w:sz w:val="16"/>
              </w:rPr>
              <w:t>2028-07-04</w:t>
            </w:r>
          </w:p>
        </w:tc>
        <w:tc>
          <w:tcPr>
            <w:tcW w:type="dxa" w:w="862"/>
          </w:tcPr>
          <w:p>
            <w:pPr>
              <w:spacing w:after="0"/>
              <w:jc w:val="right"/>
            </w:pPr>
            <w:r>
              <w:rPr>
                <w:sz w:val="16"/>
              </w:rPr>
              <w:t>643</w:t>
            </w:r>
          </w:p>
        </w:tc>
        <w:tc>
          <w:tcPr>
            <w:tcW w:type="dxa" w:w="2776"/>
          </w:tcPr>
          <w:p>
            <w:pPr>
              <w:spacing w:after="0"/>
              <w:jc w:val="left"/>
            </w:pPr>
            <w:r>
              <w:rPr>
                <w:sz w:val="16"/>
              </w:rPr>
              <w:t>this jurisdiction approved 2024-06-04</w:t>
            </w:r>
          </w:p>
        </w:tc>
      </w:tr>
      <w:tr>
        <w:trPr>
          <w:cantSplit/>
        </w:trPr>
        <w:tc>
          <w:tcPr>
            <w:tcW w:type="dxa" w:w="1652"/>
          </w:tcPr>
          <w:p>
            <w:pPr>
              <w:spacing w:after="0"/>
              <w:jc w:val="left"/>
            </w:pPr>
            <w:r>
              <w:rPr>
                <w:sz w:val="16"/>
              </w:rPr>
              <w:t>Pavilion township</w:t>
            </w:r>
          </w:p>
        </w:tc>
        <w:tc>
          <w:tcPr>
            <w:tcW w:type="dxa" w:w="1305"/>
          </w:tcPr>
          <w:p>
            <w:pPr>
              <w:spacing w:after="0"/>
              <w:jc w:val="left"/>
            </w:pPr>
            <w:r>
              <w:rPr>
                <w:sz w:val="16"/>
              </w:rPr>
              <w:t>Township</w:t>
            </w:r>
          </w:p>
        </w:tc>
        <w:tc>
          <w:tcPr>
            <w:tcW w:type="dxa" w:w="2160"/>
          </w:tcPr>
          <w:p>
            <w:pPr>
              <w:spacing w:after="0"/>
              <w:jc w:val="left"/>
            </w:pPr>
            <w:r>
              <w:rPr>
                <w:sz w:val="16"/>
              </w:rPr>
              <w:t>Approved, expires 2028-07-04</w:t>
            </w:r>
          </w:p>
        </w:tc>
        <w:tc>
          <w:tcPr>
            <w:tcW w:type="dxa" w:w="3284"/>
          </w:tcPr>
          <w:p>
            <w:pPr>
              <w:spacing w:after="0"/>
              <w:jc w:val="left"/>
            </w:pPr>
            <w:r>
              <w:rPr>
                <w:sz w:val="16"/>
              </w:rPr>
              <w:t>Kalamazoo County HMP Update (FEMA plan 108115)</w:t>
            </w:r>
          </w:p>
        </w:tc>
        <w:tc>
          <w:tcPr>
            <w:tcW w:type="dxa" w:w="1037"/>
          </w:tcPr>
          <w:p>
            <w:pPr>
              <w:spacing w:after="0"/>
              <w:jc w:val="left"/>
            </w:pPr>
            <w:r>
              <w:rPr>
                <w:sz w:val="16"/>
              </w:rPr>
              <w:t>2023-07-05</w:t>
            </w:r>
          </w:p>
        </w:tc>
        <w:tc>
          <w:tcPr>
            <w:tcW w:type="dxa" w:w="1037"/>
          </w:tcPr>
          <w:p>
            <w:pPr>
              <w:spacing w:after="0"/>
              <w:jc w:val="left"/>
            </w:pPr>
            <w:r>
              <w:rPr>
                <w:sz w:val="16"/>
              </w:rPr>
              <w:t>2028-07-04</w:t>
            </w:r>
          </w:p>
        </w:tc>
        <w:tc>
          <w:tcPr>
            <w:tcW w:type="dxa" w:w="862"/>
          </w:tcPr>
          <w:p>
            <w:pPr>
              <w:spacing w:after="0"/>
              <w:jc w:val="right"/>
            </w:pPr>
            <w:r>
              <w:rPr>
                <w:sz w:val="16"/>
              </w:rPr>
              <w:t>643</w:t>
            </w:r>
          </w:p>
        </w:tc>
        <w:tc>
          <w:tcPr>
            <w:tcW w:type="dxa" w:w="2776"/>
          </w:tcPr>
          <w:p>
            <w:pPr>
              <w:spacing w:after="0"/>
              <w:jc w:val="left"/>
            </w:pPr>
            <w:r>
              <w:rPr>
                <w:sz w:val="16"/>
              </w:rPr>
              <w:t>this jurisdiction approved 2024-06-04</w:t>
            </w:r>
          </w:p>
        </w:tc>
      </w:tr>
      <w:tr>
        <w:trPr>
          <w:cantSplit/>
        </w:trPr>
        <w:tc>
          <w:tcPr>
            <w:tcW w:type="dxa" w:w="1652"/>
          </w:tcPr>
          <w:p>
            <w:pPr>
              <w:spacing w:after="0"/>
              <w:jc w:val="left"/>
            </w:pPr>
            <w:r>
              <w:rPr>
                <w:sz w:val="16"/>
              </w:rPr>
              <w:t>Richland township</w:t>
            </w:r>
          </w:p>
        </w:tc>
        <w:tc>
          <w:tcPr>
            <w:tcW w:type="dxa" w:w="1305"/>
          </w:tcPr>
          <w:p>
            <w:pPr>
              <w:spacing w:after="0"/>
              <w:jc w:val="left"/>
            </w:pPr>
            <w:r>
              <w:rPr>
                <w:sz w:val="16"/>
              </w:rPr>
              <w:t>Township</w:t>
            </w:r>
          </w:p>
        </w:tc>
        <w:tc>
          <w:tcPr>
            <w:tcW w:type="dxa" w:w="2160"/>
          </w:tcPr>
          <w:p>
            <w:pPr>
              <w:spacing w:after="0"/>
              <w:jc w:val="left"/>
            </w:pPr>
            <w:r>
              <w:rPr>
                <w:sz w:val="16"/>
              </w:rPr>
              <w:t>Approved, expires 2028-07-04</w:t>
            </w:r>
          </w:p>
        </w:tc>
        <w:tc>
          <w:tcPr>
            <w:tcW w:type="dxa" w:w="3284"/>
          </w:tcPr>
          <w:p>
            <w:pPr>
              <w:spacing w:after="0"/>
              <w:jc w:val="left"/>
            </w:pPr>
            <w:r>
              <w:rPr>
                <w:sz w:val="16"/>
              </w:rPr>
              <w:t>Kalamazoo County HMP Update (FEMA plan 108115)</w:t>
            </w:r>
          </w:p>
        </w:tc>
        <w:tc>
          <w:tcPr>
            <w:tcW w:type="dxa" w:w="1037"/>
          </w:tcPr>
          <w:p>
            <w:pPr>
              <w:spacing w:after="0"/>
              <w:jc w:val="left"/>
            </w:pPr>
            <w:r>
              <w:rPr>
                <w:sz w:val="16"/>
              </w:rPr>
              <w:t>2023-07-05</w:t>
            </w:r>
          </w:p>
        </w:tc>
        <w:tc>
          <w:tcPr>
            <w:tcW w:type="dxa" w:w="1037"/>
          </w:tcPr>
          <w:p>
            <w:pPr>
              <w:spacing w:after="0"/>
              <w:jc w:val="left"/>
            </w:pPr>
            <w:r>
              <w:rPr>
                <w:sz w:val="16"/>
              </w:rPr>
              <w:t>2028-07-04</w:t>
            </w:r>
          </w:p>
        </w:tc>
        <w:tc>
          <w:tcPr>
            <w:tcW w:type="dxa" w:w="862"/>
          </w:tcPr>
          <w:p>
            <w:pPr>
              <w:spacing w:after="0"/>
              <w:jc w:val="right"/>
            </w:pPr>
            <w:r>
              <w:rPr>
                <w:sz w:val="16"/>
              </w:rPr>
              <w:t>643</w:t>
            </w:r>
          </w:p>
        </w:tc>
        <w:tc>
          <w:tcPr>
            <w:tcW w:type="dxa" w:w="2776"/>
          </w:tcPr>
          <w:p>
            <w:pPr>
              <w:spacing w:after="0"/>
              <w:jc w:val="left"/>
            </w:pPr>
            <w:r>
              <w:rPr>
                <w:sz w:val="16"/>
              </w:rPr>
              <w:t>this jurisdiction approved 2024-06-04</w:t>
            </w:r>
          </w:p>
        </w:tc>
      </w:tr>
      <w:tr>
        <w:trPr>
          <w:cantSplit/>
        </w:trPr>
        <w:tc>
          <w:tcPr>
            <w:tcW w:type="dxa" w:w="1652"/>
          </w:tcPr>
          <w:p>
            <w:pPr>
              <w:spacing w:after="0"/>
              <w:jc w:val="left"/>
            </w:pPr>
            <w:r>
              <w:rPr>
                <w:sz w:val="16"/>
              </w:rPr>
              <w:t>Ross township</w:t>
            </w:r>
          </w:p>
        </w:tc>
        <w:tc>
          <w:tcPr>
            <w:tcW w:type="dxa" w:w="1305"/>
          </w:tcPr>
          <w:p>
            <w:pPr>
              <w:spacing w:after="0"/>
              <w:jc w:val="left"/>
            </w:pPr>
            <w:r>
              <w:rPr>
                <w:sz w:val="16"/>
              </w:rPr>
              <w:t>Township</w:t>
            </w:r>
          </w:p>
        </w:tc>
        <w:tc>
          <w:tcPr>
            <w:tcW w:type="dxa" w:w="2160"/>
          </w:tcPr>
          <w:p>
            <w:pPr>
              <w:spacing w:after="0"/>
              <w:jc w:val="left"/>
            </w:pPr>
            <w:r>
              <w:rPr>
                <w:sz w:val="16"/>
              </w:rPr>
              <w:t>Approved, expires 2028-07-04</w:t>
            </w:r>
          </w:p>
        </w:tc>
        <w:tc>
          <w:tcPr>
            <w:tcW w:type="dxa" w:w="3284"/>
          </w:tcPr>
          <w:p>
            <w:pPr>
              <w:spacing w:after="0"/>
              <w:jc w:val="left"/>
            </w:pPr>
            <w:r>
              <w:rPr>
                <w:sz w:val="16"/>
              </w:rPr>
              <w:t>Kalamazoo County HMP Update (FEMA plan 108115)</w:t>
            </w:r>
          </w:p>
        </w:tc>
        <w:tc>
          <w:tcPr>
            <w:tcW w:type="dxa" w:w="1037"/>
          </w:tcPr>
          <w:p>
            <w:pPr>
              <w:spacing w:after="0"/>
              <w:jc w:val="left"/>
            </w:pPr>
            <w:r>
              <w:rPr>
                <w:sz w:val="16"/>
              </w:rPr>
              <w:t>2023-07-05</w:t>
            </w:r>
          </w:p>
        </w:tc>
        <w:tc>
          <w:tcPr>
            <w:tcW w:type="dxa" w:w="1037"/>
          </w:tcPr>
          <w:p>
            <w:pPr>
              <w:spacing w:after="0"/>
              <w:jc w:val="left"/>
            </w:pPr>
            <w:r>
              <w:rPr>
                <w:sz w:val="16"/>
              </w:rPr>
              <w:t>2028-07-04</w:t>
            </w:r>
          </w:p>
        </w:tc>
        <w:tc>
          <w:tcPr>
            <w:tcW w:type="dxa" w:w="862"/>
          </w:tcPr>
          <w:p>
            <w:pPr>
              <w:spacing w:after="0"/>
              <w:jc w:val="right"/>
            </w:pPr>
            <w:r>
              <w:rPr>
                <w:sz w:val="16"/>
              </w:rPr>
              <w:t>643</w:t>
            </w:r>
          </w:p>
        </w:tc>
        <w:tc>
          <w:tcPr>
            <w:tcW w:type="dxa" w:w="2776"/>
          </w:tcPr>
          <w:p>
            <w:pPr>
              <w:spacing w:after="0"/>
              <w:jc w:val="left"/>
            </w:pPr>
            <w:r>
              <w:rPr>
                <w:sz w:val="16"/>
              </w:rPr>
              <w:t>this jurisdiction approved 2024-06-04</w:t>
            </w:r>
          </w:p>
        </w:tc>
      </w:tr>
      <w:tr>
        <w:trPr>
          <w:cantSplit/>
        </w:trPr>
        <w:tc>
          <w:tcPr>
            <w:tcW w:type="dxa" w:w="1652"/>
          </w:tcPr>
          <w:p>
            <w:pPr>
              <w:spacing w:after="0"/>
              <w:jc w:val="left"/>
            </w:pPr>
            <w:r>
              <w:rPr>
                <w:sz w:val="16"/>
              </w:rPr>
              <w:t>Schoolcraft township</w:t>
            </w:r>
          </w:p>
        </w:tc>
        <w:tc>
          <w:tcPr>
            <w:tcW w:type="dxa" w:w="1305"/>
          </w:tcPr>
          <w:p>
            <w:pPr>
              <w:spacing w:after="0"/>
              <w:jc w:val="left"/>
            </w:pPr>
            <w:r>
              <w:rPr>
                <w:sz w:val="16"/>
              </w:rPr>
              <w:t>Township</w:t>
            </w:r>
          </w:p>
        </w:tc>
        <w:tc>
          <w:tcPr>
            <w:tcW w:type="dxa" w:w="2160"/>
          </w:tcPr>
          <w:p>
            <w:pPr>
              <w:spacing w:after="0"/>
              <w:jc w:val="left"/>
            </w:pPr>
            <w:r>
              <w:rPr>
                <w:sz w:val="16"/>
              </w:rPr>
              <w:t>Approved, expires 2028-07-04</w:t>
            </w:r>
          </w:p>
        </w:tc>
        <w:tc>
          <w:tcPr>
            <w:tcW w:type="dxa" w:w="3284"/>
          </w:tcPr>
          <w:p>
            <w:pPr>
              <w:spacing w:after="0"/>
              <w:jc w:val="left"/>
            </w:pPr>
            <w:r>
              <w:rPr>
                <w:sz w:val="16"/>
              </w:rPr>
              <w:t>Kalamazoo County HMP Update (FEMA plan 108115)</w:t>
            </w:r>
          </w:p>
        </w:tc>
        <w:tc>
          <w:tcPr>
            <w:tcW w:type="dxa" w:w="1037"/>
          </w:tcPr>
          <w:p>
            <w:pPr>
              <w:spacing w:after="0"/>
              <w:jc w:val="left"/>
            </w:pPr>
            <w:r>
              <w:rPr>
                <w:sz w:val="16"/>
              </w:rPr>
              <w:t>2023-07-05</w:t>
            </w:r>
          </w:p>
        </w:tc>
        <w:tc>
          <w:tcPr>
            <w:tcW w:type="dxa" w:w="1037"/>
          </w:tcPr>
          <w:p>
            <w:pPr>
              <w:spacing w:after="0"/>
              <w:jc w:val="left"/>
            </w:pPr>
            <w:r>
              <w:rPr>
                <w:sz w:val="16"/>
              </w:rPr>
              <w:t>2028-07-04</w:t>
            </w:r>
          </w:p>
        </w:tc>
        <w:tc>
          <w:tcPr>
            <w:tcW w:type="dxa" w:w="862"/>
          </w:tcPr>
          <w:p>
            <w:pPr>
              <w:spacing w:after="0"/>
              <w:jc w:val="right"/>
            </w:pPr>
            <w:r>
              <w:rPr>
                <w:sz w:val="16"/>
              </w:rPr>
              <w:t>643</w:t>
            </w:r>
          </w:p>
        </w:tc>
        <w:tc>
          <w:tcPr>
            <w:tcW w:type="dxa" w:w="2776"/>
          </w:tcPr>
          <w:p>
            <w:pPr>
              <w:spacing w:after="0"/>
              <w:jc w:val="left"/>
            </w:pPr>
            <w:r>
              <w:rPr>
                <w:sz w:val="16"/>
              </w:rPr>
              <w:t>this jurisdiction approved 2024-06-04</w:t>
            </w:r>
          </w:p>
        </w:tc>
      </w:tr>
      <w:tr>
        <w:trPr>
          <w:cantSplit/>
        </w:trPr>
        <w:tc>
          <w:tcPr>
            <w:tcW w:type="dxa" w:w="1652"/>
          </w:tcPr>
          <w:p>
            <w:pPr>
              <w:spacing w:after="0"/>
              <w:jc w:val="left"/>
            </w:pPr>
            <w:r>
              <w:rPr>
                <w:sz w:val="16"/>
              </w:rPr>
              <w:t>Texas charter township</w:t>
            </w:r>
          </w:p>
        </w:tc>
        <w:tc>
          <w:tcPr>
            <w:tcW w:type="dxa" w:w="1305"/>
          </w:tcPr>
          <w:p>
            <w:pPr>
              <w:spacing w:after="0"/>
              <w:jc w:val="left"/>
            </w:pPr>
            <w:r>
              <w:rPr>
                <w:sz w:val="16"/>
              </w:rPr>
              <w:t>Township</w:t>
            </w:r>
          </w:p>
        </w:tc>
        <w:tc>
          <w:tcPr>
            <w:tcW w:type="dxa" w:w="2160"/>
          </w:tcPr>
          <w:p>
            <w:pPr>
              <w:spacing w:after="0"/>
              <w:jc w:val="left"/>
            </w:pPr>
            <w:r>
              <w:rPr>
                <w:sz w:val="16"/>
              </w:rPr>
              <w:t>Approved, expires 2028-07-04</w:t>
            </w:r>
          </w:p>
        </w:tc>
        <w:tc>
          <w:tcPr>
            <w:tcW w:type="dxa" w:w="3284"/>
          </w:tcPr>
          <w:p>
            <w:pPr>
              <w:spacing w:after="0"/>
              <w:jc w:val="left"/>
            </w:pPr>
            <w:r>
              <w:rPr>
                <w:sz w:val="16"/>
              </w:rPr>
              <w:t>Kalamazoo County HMP Update (FEMA plan 108115)</w:t>
            </w:r>
          </w:p>
        </w:tc>
        <w:tc>
          <w:tcPr>
            <w:tcW w:type="dxa" w:w="1037"/>
          </w:tcPr>
          <w:p>
            <w:pPr>
              <w:spacing w:after="0"/>
              <w:jc w:val="left"/>
            </w:pPr>
            <w:r>
              <w:rPr>
                <w:sz w:val="16"/>
              </w:rPr>
              <w:t>2023-07-05</w:t>
            </w:r>
          </w:p>
        </w:tc>
        <w:tc>
          <w:tcPr>
            <w:tcW w:type="dxa" w:w="1037"/>
          </w:tcPr>
          <w:p>
            <w:pPr>
              <w:spacing w:after="0"/>
              <w:jc w:val="left"/>
            </w:pPr>
            <w:r>
              <w:rPr>
                <w:sz w:val="16"/>
              </w:rPr>
              <w:t>2028-07-04</w:t>
            </w:r>
          </w:p>
        </w:tc>
        <w:tc>
          <w:tcPr>
            <w:tcW w:type="dxa" w:w="862"/>
          </w:tcPr>
          <w:p>
            <w:pPr>
              <w:spacing w:after="0"/>
              <w:jc w:val="right"/>
            </w:pPr>
            <w:r>
              <w:rPr>
                <w:sz w:val="16"/>
              </w:rPr>
              <w:t>643</w:t>
            </w:r>
          </w:p>
        </w:tc>
        <w:tc>
          <w:tcPr>
            <w:tcW w:type="dxa" w:w="2776"/>
          </w:tcPr>
          <w:p>
            <w:pPr>
              <w:spacing w:after="0"/>
              <w:jc w:val="left"/>
            </w:pPr>
            <w:r>
              <w:rPr>
                <w:sz w:val="16"/>
              </w:rPr>
              <w:t>this jurisdiction approved 2024-06-04</w:t>
            </w:r>
          </w:p>
        </w:tc>
      </w:tr>
      <w:tr>
        <w:trPr>
          <w:cantSplit/>
        </w:trPr>
        <w:tc>
          <w:tcPr>
            <w:tcW w:type="dxa" w:w="1652"/>
          </w:tcPr>
          <w:p>
            <w:pPr>
              <w:spacing w:after="0"/>
              <w:jc w:val="left"/>
            </w:pPr>
            <w:r>
              <w:rPr>
                <w:sz w:val="16"/>
              </w:rPr>
              <w:t>Wakeshma township</w:t>
            </w:r>
          </w:p>
        </w:tc>
        <w:tc>
          <w:tcPr>
            <w:tcW w:type="dxa" w:w="1305"/>
          </w:tcPr>
          <w:p>
            <w:pPr>
              <w:spacing w:after="0"/>
              <w:jc w:val="left"/>
            </w:pPr>
            <w:r>
              <w:rPr>
                <w:sz w:val="16"/>
              </w:rPr>
              <w:t>Township</w:t>
            </w:r>
          </w:p>
        </w:tc>
        <w:tc>
          <w:tcPr>
            <w:tcW w:type="dxa" w:w="2160"/>
          </w:tcPr>
          <w:p>
            <w:pPr>
              <w:spacing w:after="0"/>
              <w:jc w:val="left"/>
            </w:pPr>
            <w:r>
              <w:rPr>
                <w:sz w:val="16"/>
              </w:rPr>
              <w:t>Approved, expires 2028-07-04</w:t>
            </w:r>
          </w:p>
        </w:tc>
        <w:tc>
          <w:tcPr>
            <w:tcW w:type="dxa" w:w="3284"/>
          </w:tcPr>
          <w:p>
            <w:pPr>
              <w:spacing w:after="0"/>
              <w:jc w:val="left"/>
            </w:pPr>
            <w:r>
              <w:rPr>
                <w:sz w:val="16"/>
              </w:rPr>
              <w:t>Kalamazoo County HMP Update (FEMA plan 108115)</w:t>
            </w:r>
          </w:p>
        </w:tc>
        <w:tc>
          <w:tcPr>
            <w:tcW w:type="dxa" w:w="1037"/>
          </w:tcPr>
          <w:p>
            <w:pPr>
              <w:spacing w:after="0"/>
              <w:jc w:val="left"/>
            </w:pPr>
            <w:r>
              <w:rPr>
                <w:sz w:val="16"/>
              </w:rPr>
              <w:t>2023-07-05</w:t>
            </w:r>
          </w:p>
        </w:tc>
        <w:tc>
          <w:tcPr>
            <w:tcW w:type="dxa" w:w="1037"/>
          </w:tcPr>
          <w:p>
            <w:pPr>
              <w:spacing w:after="0"/>
              <w:jc w:val="left"/>
            </w:pPr>
            <w:r>
              <w:rPr>
                <w:sz w:val="16"/>
              </w:rPr>
              <w:t>2028-07-04</w:t>
            </w:r>
          </w:p>
        </w:tc>
        <w:tc>
          <w:tcPr>
            <w:tcW w:type="dxa" w:w="862"/>
          </w:tcPr>
          <w:p>
            <w:pPr>
              <w:spacing w:after="0"/>
              <w:jc w:val="right"/>
            </w:pPr>
            <w:r>
              <w:rPr>
                <w:sz w:val="16"/>
              </w:rPr>
              <w:t>643</w:t>
            </w:r>
          </w:p>
        </w:tc>
        <w:tc>
          <w:tcPr>
            <w:tcW w:type="dxa" w:w="2776"/>
          </w:tcPr>
          <w:p>
            <w:pPr>
              <w:spacing w:after="0"/>
              <w:jc w:val="left"/>
            </w:pPr>
            <w:r>
              <w:rPr>
                <w:sz w:val="16"/>
              </w:rPr>
              <w:t>this jurisdiction approved 2024-06-04</w:t>
            </w:r>
          </w:p>
        </w:tc>
      </w:tr>
      <w:tr>
        <w:trPr>
          <w:cantSplit/>
        </w:trPr>
        <w:tc>
          <w:tcPr>
            <w:tcW w:type="dxa" w:w="1652"/>
          </w:tcPr>
          <w:p>
            <w:pPr>
              <w:spacing w:after="0"/>
              <w:jc w:val="left"/>
            </w:pPr>
            <w:r>
              <w:rPr>
                <w:sz w:val="16"/>
              </w:rPr>
              <w:t>Athens Area Schools</w:t>
            </w:r>
          </w:p>
        </w:tc>
        <w:tc>
          <w:tcPr>
            <w:tcW w:type="dxa" w:w="1305"/>
          </w:tcPr>
          <w:p>
            <w:pPr>
              <w:spacing w:after="0"/>
              <w:jc w:val="left"/>
            </w:pPr>
            <w:r>
              <w:rPr>
                <w:sz w:val="16"/>
              </w:rPr>
              <w:t>School/School District</w:t>
            </w:r>
          </w:p>
        </w:tc>
        <w:tc>
          <w:tcPr>
            <w:tcW w:type="dxa" w:w="2160"/>
          </w:tcPr>
          <w:p>
            <w:pPr>
              <w:spacing w:after="0"/>
              <w:jc w:val="left"/>
            </w:pPr>
            <w:r>
              <w:rPr>
                <w:sz w:val="16"/>
              </w:rPr>
              <w:t>Approved, expires 2029-12-10</w:t>
            </w:r>
          </w:p>
        </w:tc>
        <w:tc>
          <w:tcPr>
            <w:tcW w:type="dxa" w:w="3284"/>
          </w:tcPr>
          <w:p>
            <w:pPr>
              <w:spacing w:after="0"/>
              <w:jc w:val="left"/>
            </w:pPr>
            <w:r>
              <w:rPr>
                <w:sz w:val="16"/>
              </w:rPr>
              <w:t>Calhoun County 2024 Hazard Mitigation Plan (FEMA plan 110177)</w:t>
            </w:r>
          </w:p>
        </w:tc>
        <w:tc>
          <w:tcPr>
            <w:tcW w:type="dxa" w:w="1037"/>
          </w:tcPr>
          <w:p>
            <w:pPr>
              <w:spacing w:after="0"/>
              <w:jc w:val="left"/>
            </w:pPr>
            <w:r>
              <w:rPr>
                <w:sz w:val="16"/>
              </w:rPr>
              <w:t>2024-12-11</w:t>
            </w:r>
          </w:p>
        </w:tc>
        <w:tc>
          <w:tcPr>
            <w:tcW w:type="dxa" w:w="1037"/>
          </w:tcPr>
          <w:p>
            <w:pPr>
              <w:spacing w:after="0"/>
              <w:jc w:val="left"/>
            </w:pPr>
            <w:r>
              <w:rPr>
                <w:sz w:val="16"/>
              </w:rPr>
              <w:t>2029-12-10</w:t>
            </w:r>
          </w:p>
        </w:tc>
        <w:tc>
          <w:tcPr>
            <w:tcW w:type="dxa" w:w="862"/>
          </w:tcPr>
          <w:p>
            <w:pPr>
              <w:spacing w:after="0"/>
              <w:jc w:val="right"/>
            </w:pPr>
            <w:r>
              <w:rPr>
                <w:sz w:val="16"/>
              </w:rPr>
              <w:t>1,167</w:t>
            </w:r>
          </w:p>
        </w:tc>
        <w:tc>
          <w:tcPr>
            <w:tcW w:type="dxa" w:w="2776"/>
          </w:tcPr>
          <w:p>
            <w:pPr>
              <w:spacing w:after="0"/>
              <w:jc w:val="left"/>
            </w:pPr>
            <w:r>
              <w:rPr>
                <w:sz w:val="16"/>
              </w:rPr>
              <w:t>this jurisdiction approved 2025-04-14</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2"/>
        <w:gridCol w:w="1037"/>
        <w:gridCol w:w="1641"/>
        <w:gridCol w:w="1373"/>
        <w:gridCol w:w="1126"/>
        <w:gridCol w:w="1126"/>
        <w:gridCol w:w="1816"/>
        <w:gridCol w:w="1193"/>
        <w:gridCol w:w="1977"/>
        <w:gridCol w:w="2110"/>
      </w:tblGrid>
      <w:tr>
        <w:trPr>
          <w:cantSplit/>
          <w:tblHeader/>
        </w:trPr>
        <w:tc>
          <w:tcPr>
            <w:tcW w:type="dxa" w:w="71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41"/>
            <w:shd w:val="clear" w:color="auto" w:fill="E8E8E8"/>
          </w:tcPr>
          <w:p>
            <w:pPr>
              <w:spacing w:after="0"/>
              <w:jc w:val="left"/>
            </w:pPr>
            <w:r>
              <w:rPr>
                <w:b/>
                <w:sz w:val="16"/>
              </w:rPr>
              <w:t>NRI risk rating</w:t>
            </w:r>
          </w:p>
        </w:tc>
        <w:tc>
          <w:tcPr>
            <w:tcW w:type="dxa" w:w="137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1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10"/>
            <w:shd w:val="clear" w:color="auto" w:fill="E8E8E8"/>
          </w:tcPr>
          <w:p>
            <w:pPr>
              <w:spacing w:after="0"/>
              <w:jc w:val="left"/>
            </w:pPr>
            <w:r>
              <w:rPr>
                <w:b/>
                <w:sz w:val="16"/>
              </w:rPr>
              <w:t>Storm Events coverage note</w:t>
            </w:r>
          </w:p>
        </w:tc>
      </w:tr>
      <w:tr>
        <w:trPr>
          <w:cantSplit/>
        </w:trPr>
        <w:tc>
          <w:tcPr>
            <w:tcW w:type="dxa" w:w="712"/>
          </w:tcPr>
          <w:p>
            <w:pPr>
              <w:spacing w:after="0"/>
              <w:jc w:val="right"/>
            </w:pPr>
            <w:r>
              <w:rPr>
                <w:sz w:val="16"/>
              </w:rPr>
              <w:t>1</w:t>
            </w:r>
          </w:p>
        </w:tc>
        <w:tc>
          <w:tcPr>
            <w:tcW w:type="dxa" w:w="1037"/>
          </w:tcPr>
          <w:p>
            <w:pPr>
              <w:spacing w:after="0"/>
              <w:jc w:val="left"/>
            </w:pPr>
            <w:r>
              <w:rPr>
                <w:sz w:val="16"/>
              </w:rPr>
              <w:t>Inland Flooding</w:t>
            </w:r>
          </w:p>
        </w:tc>
        <w:tc>
          <w:tcPr>
            <w:tcW w:type="dxa" w:w="1641"/>
          </w:tcPr>
          <w:p>
            <w:pPr>
              <w:spacing w:after="0"/>
              <w:jc w:val="left"/>
            </w:pPr>
            <w:r>
              <w:rPr>
                <w:sz w:val="16"/>
              </w:rPr>
              <w:t>Relatively Moderate</w:t>
            </w:r>
          </w:p>
        </w:tc>
        <w:tc>
          <w:tcPr>
            <w:tcW w:type="dxa" w:w="1373"/>
          </w:tcPr>
          <w:p>
            <w:pPr>
              <w:spacing w:after="0"/>
              <w:jc w:val="left"/>
            </w:pPr>
            <w:r>
              <w:rPr>
                <w:sz w:val="16"/>
              </w:rPr>
              <w:t>Relatively Moderate</w:t>
            </w:r>
          </w:p>
        </w:tc>
        <w:tc>
          <w:tcPr>
            <w:tcW w:type="dxa" w:w="1126"/>
          </w:tcPr>
          <w:p>
            <w:pPr>
              <w:spacing w:after="0"/>
              <w:jc w:val="right"/>
            </w:pPr>
            <w:r>
              <w:rPr>
                <w:sz w:val="16"/>
              </w:rPr>
              <w:t>$27,339,168</w:t>
            </w:r>
          </w:p>
        </w:tc>
        <w:tc>
          <w:tcPr>
            <w:tcW w:type="dxa" w:w="1126"/>
          </w:tcPr>
          <w:p>
            <w:pPr>
              <w:spacing w:after="0"/>
              <w:jc w:val="right"/>
            </w:pPr>
            <w:r>
              <w:rPr>
                <w:sz w:val="16"/>
              </w:rPr>
              <w:t>$7,446</w:t>
            </w:r>
          </w:p>
        </w:tc>
        <w:tc>
          <w:tcPr>
            <w:tcW w:type="dxa" w:w="1816"/>
          </w:tcPr>
          <w:p>
            <w:pPr>
              <w:spacing w:after="0"/>
              <w:jc w:val="right"/>
            </w:pPr>
            <w:r>
              <w:rPr>
                <w:sz w:val="16"/>
              </w:rPr>
              <w:t>$22,321</w:t>
            </w:r>
          </w:p>
        </w:tc>
        <w:tc>
          <w:tcPr>
            <w:tcW w:type="dxa" w:w="1193"/>
          </w:tcPr>
          <w:p>
            <w:pPr>
              <w:spacing w:after="0"/>
              <w:jc w:val="right"/>
            </w:pPr>
            <w:r>
              <w:rPr>
                <w:sz w:val="16"/>
              </w:rPr>
              <w:t>$27,368,935</w:t>
            </w:r>
          </w:p>
        </w:tc>
        <w:tc>
          <w:tcPr>
            <w:tcW w:type="dxa" w:w="1977"/>
          </w:tcPr>
          <w:p>
            <w:pPr>
              <w:spacing w:after="0"/>
              <w:jc w:val="right"/>
            </w:pPr>
            <w:r>
              <w:rPr>
                <w:sz w:val="16"/>
              </w:rPr>
              <w:t>14</w:t>
            </w:r>
          </w:p>
        </w:tc>
        <w:tc>
          <w:tcPr>
            <w:tcW w:type="dxa" w:w="2110"/>
          </w:tcPr>
          <w:p>
            <w:pPr>
              <w:spacing w:after="0"/>
              <w:jc w:val="left"/>
            </w:pPr>
          </w:p>
        </w:tc>
      </w:tr>
      <w:tr>
        <w:trPr>
          <w:cantSplit/>
        </w:trPr>
        <w:tc>
          <w:tcPr>
            <w:tcW w:type="dxa" w:w="712"/>
          </w:tcPr>
          <w:p>
            <w:pPr>
              <w:spacing w:after="0"/>
              <w:jc w:val="right"/>
            </w:pPr>
            <w:r>
              <w:rPr>
                <w:sz w:val="16"/>
              </w:rPr>
              <w:t>2</w:t>
            </w:r>
          </w:p>
        </w:tc>
        <w:tc>
          <w:tcPr>
            <w:tcW w:type="dxa" w:w="1037"/>
          </w:tcPr>
          <w:p>
            <w:pPr>
              <w:spacing w:after="0"/>
              <w:jc w:val="left"/>
            </w:pPr>
            <w:r>
              <w:rPr>
                <w:sz w:val="16"/>
              </w:rPr>
              <w:t>Tornado</w:t>
            </w:r>
          </w:p>
        </w:tc>
        <w:tc>
          <w:tcPr>
            <w:tcW w:type="dxa" w:w="1641"/>
          </w:tcPr>
          <w:p>
            <w:pPr>
              <w:spacing w:after="0"/>
              <w:jc w:val="left"/>
            </w:pPr>
            <w:r>
              <w:rPr>
                <w:sz w:val="16"/>
              </w:rPr>
              <w:t>Relatively High</w:t>
            </w:r>
          </w:p>
        </w:tc>
        <w:tc>
          <w:tcPr>
            <w:tcW w:type="dxa" w:w="1373"/>
          </w:tcPr>
          <w:p>
            <w:pPr>
              <w:spacing w:after="0"/>
              <w:jc w:val="left"/>
            </w:pPr>
            <w:r>
              <w:rPr>
                <w:sz w:val="16"/>
              </w:rPr>
              <w:t>Relatively High</w:t>
            </w:r>
          </w:p>
        </w:tc>
        <w:tc>
          <w:tcPr>
            <w:tcW w:type="dxa" w:w="1126"/>
          </w:tcPr>
          <w:p>
            <w:pPr>
              <w:spacing w:after="0"/>
              <w:jc w:val="right"/>
            </w:pPr>
            <w:r>
              <w:rPr>
                <w:sz w:val="16"/>
              </w:rPr>
              <w:t>$7,202,913</w:t>
            </w:r>
          </w:p>
        </w:tc>
        <w:tc>
          <w:tcPr>
            <w:tcW w:type="dxa" w:w="1126"/>
          </w:tcPr>
          <w:p>
            <w:pPr>
              <w:spacing w:after="0"/>
              <w:jc w:val="right"/>
            </w:pPr>
            <w:r>
              <w:rPr>
                <w:sz w:val="16"/>
              </w:rPr>
              <w:t>$7,676</w:t>
            </w:r>
          </w:p>
        </w:tc>
        <w:tc>
          <w:tcPr>
            <w:tcW w:type="dxa" w:w="1816"/>
          </w:tcPr>
          <w:p>
            <w:pPr>
              <w:spacing w:after="0"/>
              <w:jc w:val="right"/>
            </w:pPr>
            <w:r>
              <w:rPr>
                <w:sz w:val="16"/>
              </w:rPr>
              <w:t>$5,054,465</w:t>
            </w:r>
          </w:p>
        </w:tc>
        <w:tc>
          <w:tcPr>
            <w:tcW w:type="dxa" w:w="1193"/>
          </w:tcPr>
          <w:p>
            <w:pPr>
              <w:spacing w:after="0"/>
              <w:jc w:val="right"/>
            </w:pPr>
            <w:r>
              <w:rPr>
                <w:sz w:val="16"/>
              </w:rPr>
              <w:t>$12,265,055</w:t>
            </w:r>
          </w:p>
        </w:tc>
        <w:tc>
          <w:tcPr>
            <w:tcW w:type="dxa" w:w="1977"/>
          </w:tcPr>
          <w:p>
            <w:pPr>
              <w:spacing w:after="0"/>
              <w:jc w:val="right"/>
            </w:pPr>
            <w:r>
              <w:rPr>
                <w:sz w:val="16"/>
              </w:rPr>
              <w:t>9</w:t>
            </w:r>
          </w:p>
        </w:tc>
        <w:tc>
          <w:tcPr>
            <w:tcW w:type="dxa" w:w="2110"/>
          </w:tcPr>
          <w:p>
            <w:pPr>
              <w:spacing w:after="0"/>
              <w:jc w:val="left"/>
            </w:pPr>
          </w:p>
        </w:tc>
      </w:tr>
      <w:tr>
        <w:trPr>
          <w:cantSplit/>
        </w:trPr>
        <w:tc>
          <w:tcPr>
            <w:tcW w:type="dxa" w:w="712"/>
          </w:tcPr>
          <w:p>
            <w:pPr>
              <w:spacing w:after="0"/>
              <w:jc w:val="right"/>
            </w:pPr>
            <w:r>
              <w:rPr>
                <w:sz w:val="16"/>
              </w:rPr>
              <w:t>3</w:t>
            </w:r>
          </w:p>
        </w:tc>
        <w:tc>
          <w:tcPr>
            <w:tcW w:type="dxa" w:w="1037"/>
          </w:tcPr>
          <w:p>
            <w:pPr>
              <w:spacing w:after="0"/>
              <w:jc w:val="left"/>
            </w:pPr>
            <w:r>
              <w:rPr>
                <w:sz w:val="16"/>
              </w:rPr>
              <w:t>Hail</w:t>
            </w:r>
          </w:p>
        </w:tc>
        <w:tc>
          <w:tcPr>
            <w:tcW w:type="dxa" w:w="1641"/>
          </w:tcPr>
          <w:p>
            <w:pPr>
              <w:spacing w:after="0"/>
              <w:jc w:val="left"/>
            </w:pPr>
            <w:r>
              <w:rPr>
                <w:sz w:val="16"/>
              </w:rPr>
              <w:t>Relatively High</w:t>
            </w:r>
          </w:p>
        </w:tc>
        <w:tc>
          <w:tcPr>
            <w:tcW w:type="dxa" w:w="1373"/>
          </w:tcPr>
          <w:p>
            <w:pPr>
              <w:spacing w:after="0"/>
              <w:jc w:val="left"/>
            </w:pPr>
            <w:r>
              <w:rPr>
                <w:sz w:val="16"/>
              </w:rPr>
              <w:t>Relatively High</w:t>
            </w:r>
          </w:p>
        </w:tc>
        <w:tc>
          <w:tcPr>
            <w:tcW w:type="dxa" w:w="1126"/>
          </w:tcPr>
          <w:p>
            <w:pPr>
              <w:spacing w:after="0"/>
              <w:jc w:val="right"/>
            </w:pPr>
            <w:r>
              <w:rPr>
                <w:sz w:val="16"/>
              </w:rPr>
              <w:t>$5,742,106</w:t>
            </w:r>
          </w:p>
        </w:tc>
        <w:tc>
          <w:tcPr>
            <w:tcW w:type="dxa" w:w="1126"/>
          </w:tcPr>
          <w:p>
            <w:pPr>
              <w:spacing w:after="0"/>
              <w:jc w:val="right"/>
            </w:pPr>
            <w:r>
              <w:rPr>
                <w:sz w:val="16"/>
              </w:rPr>
              <w:t>$42,717</w:t>
            </w:r>
          </w:p>
        </w:tc>
        <w:tc>
          <w:tcPr>
            <w:tcW w:type="dxa" w:w="1816"/>
          </w:tcPr>
          <w:p>
            <w:pPr>
              <w:spacing w:after="0"/>
              <w:jc w:val="right"/>
            </w:pPr>
            <w:r>
              <w:rPr>
                <w:sz w:val="16"/>
              </w:rPr>
              <w:t>$33,297</w:t>
            </w:r>
          </w:p>
        </w:tc>
        <w:tc>
          <w:tcPr>
            <w:tcW w:type="dxa" w:w="1193"/>
          </w:tcPr>
          <w:p>
            <w:pPr>
              <w:spacing w:after="0"/>
              <w:jc w:val="right"/>
            </w:pPr>
            <w:r>
              <w:rPr>
                <w:sz w:val="16"/>
              </w:rPr>
              <w:t>$5,818,120</w:t>
            </w:r>
          </w:p>
        </w:tc>
        <w:tc>
          <w:tcPr>
            <w:tcW w:type="dxa" w:w="1977"/>
          </w:tcPr>
          <w:p>
            <w:pPr>
              <w:spacing w:after="0"/>
              <w:jc w:val="right"/>
            </w:pPr>
            <w:r>
              <w:rPr>
                <w:sz w:val="16"/>
              </w:rPr>
              <w:t>68</w:t>
            </w:r>
          </w:p>
        </w:tc>
        <w:tc>
          <w:tcPr>
            <w:tcW w:type="dxa" w:w="2110"/>
          </w:tcPr>
          <w:p>
            <w:pPr>
              <w:spacing w:after="0"/>
              <w:jc w:val="left"/>
            </w:pPr>
          </w:p>
        </w:tc>
      </w:tr>
      <w:tr>
        <w:trPr>
          <w:cantSplit/>
        </w:trPr>
        <w:tc>
          <w:tcPr>
            <w:tcW w:type="dxa" w:w="712"/>
          </w:tcPr>
          <w:p>
            <w:pPr>
              <w:spacing w:after="0"/>
              <w:jc w:val="right"/>
            </w:pPr>
            <w:r>
              <w:rPr>
                <w:sz w:val="16"/>
              </w:rPr>
              <w:t>4</w:t>
            </w:r>
          </w:p>
        </w:tc>
        <w:tc>
          <w:tcPr>
            <w:tcW w:type="dxa" w:w="1037"/>
          </w:tcPr>
          <w:p>
            <w:pPr>
              <w:spacing w:after="0"/>
              <w:jc w:val="left"/>
            </w:pPr>
            <w:r>
              <w:rPr>
                <w:sz w:val="16"/>
              </w:rPr>
              <w:t>Cold Wave</w:t>
            </w:r>
          </w:p>
        </w:tc>
        <w:tc>
          <w:tcPr>
            <w:tcW w:type="dxa" w:w="1641"/>
          </w:tcPr>
          <w:p>
            <w:pPr>
              <w:spacing w:after="0"/>
              <w:jc w:val="left"/>
            </w:pPr>
            <w:r>
              <w:rPr>
                <w:sz w:val="16"/>
              </w:rPr>
              <w:t>Relatively Moderate</w:t>
            </w:r>
          </w:p>
        </w:tc>
        <w:tc>
          <w:tcPr>
            <w:tcW w:type="dxa" w:w="1373"/>
          </w:tcPr>
          <w:p>
            <w:pPr>
              <w:spacing w:after="0"/>
              <w:jc w:val="left"/>
            </w:pPr>
            <w:r>
              <w:rPr>
                <w:sz w:val="16"/>
              </w:rPr>
              <w:t>Relatively High</w:t>
            </w:r>
          </w:p>
        </w:tc>
        <w:tc>
          <w:tcPr>
            <w:tcW w:type="dxa" w:w="1126"/>
          </w:tcPr>
          <w:p>
            <w:pPr>
              <w:spacing w:after="0"/>
              <w:jc w:val="right"/>
            </w:pPr>
            <w:r>
              <w:rPr>
                <w:sz w:val="16"/>
              </w:rPr>
              <w:t>$1,461</w:t>
            </w:r>
          </w:p>
        </w:tc>
        <w:tc>
          <w:tcPr>
            <w:tcW w:type="dxa" w:w="1126"/>
          </w:tcPr>
          <w:p>
            <w:pPr>
              <w:spacing w:after="0"/>
              <w:jc w:val="right"/>
            </w:pPr>
            <w:r>
              <w:rPr>
                <w:sz w:val="16"/>
              </w:rPr>
              <w:t>$83,167</w:t>
            </w:r>
          </w:p>
        </w:tc>
        <w:tc>
          <w:tcPr>
            <w:tcW w:type="dxa" w:w="1816"/>
          </w:tcPr>
          <w:p>
            <w:pPr>
              <w:spacing w:after="0"/>
              <w:jc w:val="right"/>
            </w:pPr>
            <w:r>
              <w:rPr>
                <w:sz w:val="16"/>
              </w:rPr>
              <w:t>$4,287,323</w:t>
            </w:r>
          </w:p>
        </w:tc>
        <w:tc>
          <w:tcPr>
            <w:tcW w:type="dxa" w:w="1193"/>
          </w:tcPr>
          <w:p>
            <w:pPr>
              <w:spacing w:after="0"/>
              <w:jc w:val="right"/>
            </w:pPr>
            <w:r>
              <w:rPr>
                <w:sz w:val="16"/>
              </w:rPr>
              <w:t>$4,371,951</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5</w:t>
            </w:r>
          </w:p>
        </w:tc>
        <w:tc>
          <w:tcPr>
            <w:tcW w:type="dxa" w:w="1037"/>
          </w:tcPr>
          <w:p>
            <w:pPr>
              <w:spacing w:after="0"/>
              <w:jc w:val="left"/>
            </w:pPr>
            <w:r>
              <w:rPr>
                <w:sz w:val="16"/>
              </w:rPr>
              <w:t>Strong Wind</w:t>
            </w:r>
          </w:p>
        </w:tc>
        <w:tc>
          <w:tcPr>
            <w:tcW w:type="dxa" w:w="1641"/>
          </w:tcPr>
          <w:p>
            <w:pPr>
              <w:spacing w:after="0"/>
              <w:jc w:val="left"/>
            </w:pPr>
            <w:r>
              <w:rPr>
                <w:sz w:val="16"/>
              </w:rPr>
              <w:t>Relatively High</w:t>
            </w:r>
          </w:p>
        </w:tc>
        <w:tc>
          <w:tcPr>
            <w:tcW w:type="dxa" w:w="1373"/>
          </w:tcPr>
          <w:p>
            <w:pPr>
              <w:spacing w:after="0"/>
              <w:jc w:val="left"/>
            </w:pPr>
            <w:r>
              <w:rPr>
                <w:sz w:val="16"/>
              </w:rPr>
              <w:t>Relatively High</w:t>
            </w:r>
          </w:p>
        </w:tc>
        <w:tc>
          <w:tcPr>
            <w:tcW w:type="dxa" w:w="1126"/>
          </w:tcPr>
          <w:p>
            <w:pPr>
              <w:spacing w:after="0"/>
              <w:jc w:val="right"/>
            </w:pPr>
            <w:r>
              <w:rPr>
                <w:sz w:val="16"/>
              </w:rPr>
              <w:t>$1,920,955</w:t>
            </w:r>
          </w:p>
        </w:tc>
        <w:tc>
          <w:tcPr>
            <w:tcW w:type="dxa" w:w="1126"/>
          </w:tcPr>
          <w:p>
            <w:pPr>
              <w:spacing w:after="0"/>
              <w:jc w:val="right"/>
            </w:pPr>
            <w:r>
              <w:rPr>
                <w:sz w:val="16"/>
              </w:rPr>
              <w:t>$60,291</w:t>
            </w:r>
          </w:p>
        </w:tc>
        <w:tc>
          <w:tcPr>
            <w:tcW w:type="dxa" w:w="1816"/>
          </w:tcPr>
          <w:p>
            <w:pPr>
              <w:spacing w:after="0"/>
              <w:jc w:val="right"/>
            </w:pPr>
            <w:r>
              <w:rPr>
                <w:sz w:val="16"/>
              </w:rPr>
              <w:t>$483,739</w:t>
            </w:r>
          </w:p>
        </w:tc>
        <w:tc>
          <w:tcPr>
            <w:tcW w:type="dxa" w:w="1193"/>
          </w:tcPr>
          <w:p>
            <w:pPr>
              <w:spacing w:after="0"/>
              <w:jc w:val="right"/>
            </w:pPr>
            <w:r>
              <w:rPr>
                <w:sz w:val="16"/>
              </w:rPr>
              <w:t>$2,464,986</w:t>
            </w:r>
          </w:p>
        </w:tc>
        <w:tc>
          <w:tcPr>
            <w:tcW w:type="dxa" w:w="1977"/>
          </w:tcPr>
          <w:p>
            <w:pPr>
              <w:spacing w:after="0"/>
              <w:jc w:val="right"/>
            </w:pPr>
            <w:r>
              <w:rPr>
                <w:sz w:val="16"/>
              </w:rPr>
              <w:t>164</w:t>
            </w:r>
          </w:p>
        </w:tc>
        <w:tc>
          <w:tcPr>
            <w:tcW w:type="dxa" w:w="2110"/>
          </w:tcPr>
          <w:p>
            <w:pPr>
              <w:spacing w:after="0"/>
              <w:jc w:val="left"/>
            </w:pPr>
            <w:r>
              <w:rPr>
                <w:sz w:val="16"/>
              </w:rPr>
              <w:t>Includes 10 High Wind and 1 Strong Wind records (NOAA non-thunderstorm wind types, outside NRI's Strong Wind definition).</w:t>
            </w:r>
          </w:p>
        </w:tc>
      </w:tr>
      <w:tr>
        <w:trPr>
          <w:cantSplit/>
        </w:trPr>
        <w:tc>
          <w:tcPr>
            <w:tcW w:type="dxa" w:w="712"/>
          </w:tcPr>
          <w:p>
            <w:pPr>
              <w:spacing w:after="0"/>
              <w:jc w:val="right"/>
            </w:pPr>
            <w:r>
              <w:rPr>
                <w:sz w:val="16"/>
              </w:rPr>
              <w:t>6</w:t>
            </w:r>
          </w:p>
        </w:tc>
        <w:tc>
          <w:tcPr>
            <w:tcW w:type="dxa" w:w="1037"/>
          </w:tcPr>
          <w:p>
            <w:pPr>
              <w:spacing w:after="0"/>
              <w:jc w:val="left"/>
            </w:pPr>
            <w:r>
              <w:rPr>
                <w:sz w:val="16"/>
              </w:rPr>
              <w:t>Earthquake</w:t>
            </w:r>
          </w:p>
        </w:tc>
        <w:tc>
          <w:tcPr>
            <w:tcW w:type="dxa" w:w="1641"/>
          </w:tcPr>
          <w:p>
            <w:pPr>
              <w:spacing w:after="0"/>
              <w:jc w:val="left"/>
            </w:pPr>
            <w:r>
              <w:rPr>
                <w:sz w:val="16"/>
              </w:rPr>
              <w:t>Relatively Low</w:t>
            </w:r>
          </w:p>
        </w:tc>
        <w:tc>
          <w:tcPr>
            <w:tcW w:type="dxa" w:w="1373"/>
          </w:tcPr>
          <w:p>
            <w:pPr>
              <w:spacing w:after="0"/>
              <w:jc w:val="left"/>
            </w:pPr>
            <w:r>
              <w:rPr>
                <w:sz w:val="16"/>
              </w:rPr>
              <w:t>Relatively Low</w:t>
            </w:r>
          </w:p>
        </w:tc>
        <w:tc>
          <w:tcPr>
            <w:tcW w:type="dxa" w:w="1126"/>
          </w:tcPr>
          <w:p>
            <w:pPr>
              <w:spacing w:after="0"/>
              <w:jc w:val="right"/>
            </w:pPr>
            <w:r>
              <w:rPr>
                <w:sz w:val="16"/>
              </w:rPr>
              <w:t>$717,115</w:t>
            </w:r>
          </w:p>
        </w:tc>
        <w:tc>
          <w:tcPr>
            <w:tcW w:type="dxa" w:w="1126"/>
          </w:tcPr>
          <w:p>
            <w:pPr>
              <w:spacing w:after="0"/>
              <w:jc w:val="right"/>
            </w:pPr>
            <w:r>
              <w:rPr>
                <w:sz w:val="16"/>
              </w:rPr>
              <w:t>n/a</w:t>
            </w:r>
          </w:p>
        </w:tc>
        <w:tc>
          <w:tcPr>
            <w:tcW w:type="dxa" w:w="1816"/>
          </w:tcPr>
          <w:p>
            <w:pPr>
              <w:spacing w:after="0"/>
              <w:jc w:val="right"/>
            </w:pPr>
            <w:r>
              <w:rPr>
                <w:sz w:val="16"/>
              </w:rPr>
              <w:t>$226,797</w:t>
            </w:r>
          </w:p>
        </w:tc>
        <w:tc>
          <w:tcPr>
            <w:tcW w:type="dxa" w:w="1193"/>
          </w:tcPr>
          <w:p>
            <w:pPr>
              <w:spacing w:after="0"/>
              <w:jc w:val="right"/>
            </w:pPr>
            <w:r>
              <w:rPr>
                <w:sz w:val="16"/>
              </w:rPr>
              <w:t>$943,912</w:t>
            </w:r>
          </w:p>
        </w:tc>
        <w:tc>
          <w:tcPr>
            <w:tcW w:type="dxa" w:w="1977"/>
          </w:tcPr>
          <w:p>
            <w:pPr>
              <w:spacing w:after="0"/>
              <w:jc w:val="right"/>
            </w:pPr>
          </w:p>
        </w:tc>
        <w:tc>
          <w:tcPr>
            <w:tcW w:type="dxa" w:w="2110"/>
          </w:tcPr>
          <w:p>
            <w:pPr>
              <w:spacing w:after="0"/>
              <w:jc w:val="left"/>
            </w:pPr>
            <w:r>
              <w:rPr>
                <w:sz w:val="16"/>
              </w:rPr>
              <w:t>Storm Events does not record earthquakes.</w:t>
            </w:r>
          </w:p>
        </w:tc>
      </w:tr>
      <w:tr>
        <w:trPr>
          <w:cantSplit/>
        </w:trPr>
        <w:tc>
          <w:tcPr>
            <w:tcW w:type="dxa" w:w="712"/>
          </w:tcPr>
          <w:p>
            <w:pPr>
              <w:spacing w:after="0"/>
              <w:jc w:val="right"/>
            </w:pPr>
            <w:r>
              <w:rPr>
                <w:sz w:val="16"/>
              </w:rPr>
              <w:t>7</w:t>
            </w:r>
          </w:p>
        </w:tc>
        <w:tc>
          <w:tcPr>
            <w:tcW w:type="dxa" w:w="1037"/>
          </w:tcPr>
          <w:p>
            <w:pPr>
              <w:spacing w:after="0"/>
              <w:jc w:val="left"/>
            </w:pPr>
            <w:r>
              <w:rPr>
                <w:sz w:val="16"/>
              </w:rPr>
              <w:t>Heat Wave</w:t>
            </w:r>
          </w:p>
        </w:tc>
        <w:tc>
          <w:tcPr>
            <w:tcW w:type="dxa" w:w="1641"/>
          </w:tcPr>
          <w:p>
            <w:pPr>
              <w:spacing w:after="0"/>
              <w:jc w:val="left"/>
            </w:pPr>
            <w:r>
              <w:rPr>
                <w:sz w:val="16"/>
              </w:rPr>
              <w:t>Relatively Low</w:t>
            </w:r>
          </w:p>
        </w:tc>
        <w:tc>
          <w:tcPr>
            <w:tcW w:type="dxa" w:w="1373"/>
          </w:tcPr>
          <w:p>
            <w:pPr>
              <w:spacing w:after="0"/>
              <w:jc w:val="left"/>
            </w:pPr>
            <w:r>
              <w:rPr>
                <w:sz w:val="16"/>
              </w:rPr>
              <w:t>Relatively Low</w:t>
            </w:r>
          </w:p>
        </w:tc>
        <w:tc>
          <w:tcPr>
            <w:tcW w:type="dxa" w:w="1126"/>
          </w:tcPr>
          <w:p>
            <w:pPr>
              <w:spacing w:after="0"/>
              <w:jc w:val="right"/>
            </w:pPr>
            <w:r>
              <w:rPr>
                <w:sz w:val="16"/>
              </w:rPr>
              <w:t>$11,349</w:t>
            </w:r>
          </w:p>
        </w:tc>
        <w:tc>
          <w:tcPr>
            <w:tcW w:type="dxa" w:w="1126"/>
          </w:tcPr>
          <w:p>
            <w:pPr>
              <w:spacing w:after="0"/>
              <w:jc w:val="right"/>
            </w:pPr>
            <w:r>
              <w:rPr>
                <w:sz w:val="16"/>
              </w:rPr>
              <w:t>$2</w:t>
            </w:r>
          </w:p>
        </w:tc>
        <w:tc>
          <w:tcPr>
            <w:tcW w:type="dxa" w:w="1816"/>
          </w:tcPr>
          <w:p>
            <w:pPr>
              <w:spacing w:after="0"/>
              <w:jc w:val="right"/>
            </w:pPr>
            <w:r>
              <w:rPr>
                <w:sz w:val="16"/>
              </w:rPr>
              <w:t>$608,071</w:t>
            </w:r>
          </w:p>
        </w:tc>
        <w:tc>
          <w:tcPr>
            <w:tcW w:type="dxa" w:w="1193"/>
          </w:tcPr>
          <w:p>
            <w:pPr>
              <w:spacing w:after="0"/>
              <w:jc w:val="right"/>
            </w:pPr>
            <w:r>
              <w:rPr>
                <w:sz w:val="16"/>
              </w:rPr>
              <w:t>$619,422</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8</w:t>
            </w:r>
          </w:p>
        </w:tc>
        <w:tc>
          <w:tcPr>
            <w:tcW w:type="dxa" w:w="1037"/>
          </w:tcPr>
          <w:p>
            <w:pPr>
              <w:spacing w:after="0"/>
              <w:jc w:val="left"/>
            </w:pPr>
            <w:r>
              <w:rPr>
                <w:sz w:val="16"/>
              </w:rPr>
              <w:t>Lightning</w:t>
            </w:r>
          </w:p>
        </w:tc>
        <w:tc>
          <w:tcPr>
            <w:tcW w:type="dxa" w:w="1641"/>
          </w:tcPr>
          <w:p>
            <w:pPr>
              <w:spacing w:after="0"/>
              <w:jc w:val="left"/>
            </w:pPr>
            <w:r>
              <w:rPr>
                <w:sz w:val="16"/>
              </w:rPr>
              <w:t>Relatively Moderate</w:t>
            </w:r>
          </w:p>
        </w:tc>
        <w:tc>
          <w:tcPr>
            <w:tcW w:type="dxa" w:w="1373"/>
          </w:tcPr>
          <w:p>
            <w:pPr>
              <w:spacing w:after="0"/>
              <w:jc w:val="left"/>
            </w:pPr>
            <w:r>
              <w:rPr>
                <w:sz w:val="16"/>
              </w:rPr>
              <w:t>Relatively Moderate</w:t>
            </w:r>
          </w:p>
        </w:tc>
        <w:tc>
          <w:tcPr>
            <w:tcW w:type="dxa" w:w="1126"/>
          </w:tcPr>
          <w:p>
            <w:pPr>
              <w:spacing w:after="0"/>
              <w:jc w:val="right"/>
            </w:pPr>
            <w:r>
              <w:rPr>
                <w:sz w:val="16"/>
              </w:rPr>
              <w:t>$45,120</w:t>
            </w:r>
          </w:p>
        </w:tc>
        <w:tc>
          <w:tcPr>
            <w:tcW w:type="dxa" w:w="1126"/>
          </w:tcPr>
          <w:p>
            <w:pPr>
              <w:spacing w:after="0"/>
              <w:jc w:val="right"/>
            </w:pPr>
            <w:r>
              <w:rPr>
                <w:sz w:val="16"/>
              </w:rPr>
              <w:t>n/a</w:t>
            </w:r>
          </w:p>
        </w:tc>
        <w:tc>
          <w:tcPr>
            <w:tcW w:type="dxa" w:w="1816"/>
          </w:tcPr>
          <w:p>
            <w:pPr>
              <w:spacing w:after="0"/>
              <w:jc w:val="right"/>
            </w:pPr>
            <w:r>
              <w:rPr>
                <w:sz w:val="16"/>
              </w:rPr>
              <w:t>$494,247</w:t>
            </w:r>
          </w:p>
        </w:tc>
        <w:tc>
          <w:tcPr>
            <w:tcW w:type="dxa" w:w="1193"/>
          </w:tcPr>
          <w:p>
            <w:pPr>
              <w:spacing w:after="0"/>
              <w:jc w:val="right"/>
            </w:pPr>
            <w:r>
              <w:rPr>
                <w:sz w:val="16"/>
              </w:rPr>
              <w:t>$539,367</w:t>
            </w:r>
          </w:p>
        </w:tc>
        <w:tc>
          <w:tcPr>
            <w:tcW w:type="dxa" w:w="1977"/>
          </w:tcPr>
          <w:p>
            <w:pPr>
              <w:spacing w:after="0"/>
              <w:jc w:val="right"/>
            </w:pPr>
            <w:r>
              <w:rPr>
                <w:sz w:val="16"/>
              </w:rPr>
              <w:t>3</w:t>
            </w:r>
          </w:p>
        </w:tc>
        <w:tc>
          <w:tcPr>
            <w:tcW w:type="dxa" w:w="2110"/>
          </w:tcPr>
          <w:p>
            <w:pPr>
              <w:spacing w:after="0"/>
              <w:jc w:val="left"/>
            </w:pPr>
          </w:p>
        </w:tc>
      </w:tr>
      <w:tr>
        <w:trPr>
          <w:cantSplit/>
        </w:trPr>
        <w:tc>
          <w:tcPr>
            <w:tcW w:type="dxa" w:w="712"/>
          </w:tcPr>
          <w:p>
            <w:pPr>
              <w:spacing w:after="0"/>
              <w:jc w:val="right"/>
            </w:pPr>
            <w:r>
              <w:rPr>
                <w:sz w:val="16"/>
              </w:rPr>
              <w:t>9</w:t>
            </w:r>
          </w:p>
        </w:tc>
        <w:tc>
          <w:tcPr>
            <w:tcW w:type="dxa" w:w="1037"/>
          </w:tcPr>
          <w:p>
            <w:pPr>
              <w:spacing w:after="0"/>
              <w:jc w:val="left"/>
            </w:pPr>
            <w:r>
              <w:rPr>
                <w:sz w:val="16"/>
              </w:rPr>
              <w:t>Ice Storm</w:t>
            </w:r>
          </w:p>
        </w:tc>
        <w:tc>
          <w:tcPr>
            <w:tcW w:type="dxa" w:w="1641"/>
          </w:tcPr>
          <w:p>
            <w:pPr>
              <w:spacing w:after="0"/>
              <w:jc w:val="left"/>
            </w:pPr>
            <w:r>
              <w:rPr>
                <w:sz w:val="16"/>
              </w:rPr>
              <w:t>Relatively Moderate</w:t>
            </w:r>
          </w:p>
        </w:tc>
        <w:tc>
          <w:tcPr>
            <w:tcW w:type="dxa" w:w="1373"/>
          </w:tcPr>
          <w:p>
            <w:pPr>
              <w:spacing w:after="0"/>
              <w:jc w:val="left"/>
            </w:pPr>
            <w:r>
              <w:rPr>
                <w:sz w:val="16"/>
              </w:rPr>
              <w:t>Relatively Moderate</w:t>
            </w:r>
          </w:p>
        </w:tc>
        <w:tc>
          <w:tcPr>
            <w:tcW w:type="dxa" w:w="1126"/>
          </w:tcPr>
          <w:p>
            <w:pPr>
              <w:spacing w:after="0"/>
              <w:jc w:val="right"/>
            </w:pPr>
            <w:r>
              <w:rPr>
                <w:sz w:val="16"/>
              </w:rPr>
              <w:t>$238,332</w:t>
            </w:r>
          </w:p>
        </w:tc>
        <w:tc>
          <w:tcPr>
            <w:tcW w:type="dxa" w:w="1126"/>
          </w:tcPr>
          <w:p>
            <w:pPr>
              <w:spacing w:after="0"/>
              <w:jc w:val="right"/>
            </w:pPr>
            <w:r>
              <w:rPr>
                <w:sz w:val="16"/>
              </w:rPr>
              <w:t>n/a</w:t>
            </w:r>
          </w:p>
        </w:tc>
        <w:tc>
          <w:tcPr>
            <w:tcW w:type="dxa" w:w="1816"/>
          </w:tcPr>
          <w:p>
            <w:pPr>
              <w:spacing w:after="0"/>
              <w:jc w:val="right"/>
            </w:pPr>
            <w:r>
              <w:rPr>
                <w:sz w:val="16"/>
              </w:rPr>
              <w:t>$87,570</w:t>
            </w:r>
          </w:p>
        </w:tc>
        <w:tc>
          <w:tcPr>
            <w:tcW w:type="dxa" w:w="1193"/>
          </w:tcPr>
          <w:p>
            <w:pPr>
              <w:spacing w:after="0"/>
              <w:jc w:val="right"/>
            </w:pPr>
            <w:r>
              <w:rPr>
                <w:sz w:val="16"/>
              </w:rPr>
              <w:t>$325,902</w:t>
            </w:r>
          </w:p>
        </w:tc>
        <w:tc>
          <w:tcPr>
            <w:tcW w:type="dxa" w:w="1977"/>
          </w:tcPr>
          <w:p>
            <w:pPr>
              <w:spacing w:after="0"/>
              <w:jc w:val="right"/>
            </w:pPr>
            <w:r>
              <w:rPr>
                <w:sz w:val="16"/>
              </w:rPr>
              <w:t>3</w:t>
            </w:r>
          </w:p>
        </w:tc>
        <w:tc>
          <w:tcPr>
            <w:tcW w:type="dxa" w:w="2110"/>
          </w:tcPr>
          <w:p>
            <w:pPr>
              <w:spacing w:after="0"/>
              <w:jc w:val="left"/>
            </w:pPr>
          </w:p>
        </w:tc>
      </w:tr>
      <w:tr>
        <w:trPr>
          <w:cantSplit/>
        </w:trPr>
        <w:tc>
          <w:tcPr>
            <w:tcW w:type="dxa" w:w="712"/>
          </w:tcPr>
          <w:p>
            <w:pPr>
              <w:spacing w:after="0"/>
              <w:jc w:val="right"/>
            </w:pPr>
            <w:r>
              <w:rPr>
                <w:sz w:val="16"/>
              </w:rPr>
              <w:t>10</w:t>
            </w:r>
          </w:p>
        </w:tc>
        <w:tc>
          <w:tcPr>
            <w:tcW w:type="dxa" w:w="1037"/>
          </w:tcPr>
          <w:p>
            <w:pPr>
              <w:spacing w:after="0"/>
              <w:jc w:val="left"/>
            </w:pPr>
            <w:r>
              <w:rPr>
                <w:sz w:val="16"/>
              </w:rPr>
              <w:t>Winter Weather</w:t>
            </w:r>
          </w:p>
        </w:tc>
        <w:tc>
          <w:tcPr>
            <w:tcW w:type="dxa" w:w="1641"/>
          </w:tcPr>
          <w:p>
            <w:pPr>
              <w:spacing w:after="0"/>
              <w:jc w:val="left"/>
            </w:pPr>
            <w:r>
              <w:rPr>
                <w:sz w:val="16"/>
              </w:rPr>
              <w:t>Relatively Moderate</w:t>
            </w:r>
          </w:p>
        </w:tc>
        <w:tc>
          <w:tcPr>
            <w:tcW w:type="dxa" w:w="1373"/>
          </w:tcPr>
          <w:p>
            <w:pPr>
              <w:spacing w:after="0"/>
              <w:jc w:val="left"/>
            </w:pPr>
            <w:r>
              <w:rPr>
                <w:sz w:val="16"/>
              </w:rPr>
              <w:t>Relatively High</w:t>
            </w:r>
          </w:p>
        </w:tc>
        <w:tc>
          <w:tcPr>
            <w:tcW w:type="dxa" w:w="1126"/>
          </w:tcPr>
          <w:p>
            <w:pPr>
              <w:spacing w:after="0"/>
              <w:jc w:val="right"/>
            </w:pPr>
            <w:r>
              <w:rPr>
                <w:sz w:val="16"/>
              </w:rPr>
              <w:t>$34,070</w:t>
            </w:r>
          </w:p>
        </w:tc>
        <w:tc>
          <w:tcPr>
            <w:tcW w:type="dxa" w:w="1126"/>
          </w:tcPr>
          <w:p>
            <w:pPr>
              <w:spacing w:after="0"/>
              <w:jc w:val="right"/>
            </w:pPr>
            <w:r>
              <w:rPr>
                <w:sz w:val="16"/>
              </w:rPr>
              <w:t>$2,485</w:t>
            </w:r>
          </w:p>
        </w:tc>
        <w:tc>
          <w:tcPr>
            <w:tcW w:type="dxa" w:w="1816"/>
          </w:tcPr>
          <w:p>
            <w:pPr>
              <w:spacing w:after="0"/>
              <w:jc w:val="right"/>
            </w:pPr>
            <w:r>
              <w:rPr>
                <w:sz w:val="16"/>
              </w:rPr>
              <w:t>$256,555</w:t>
            </w:r>
          </w:p>
        </w:tc>
        <w:tc>
          <w:tcPr>
            <w:tcW w:type="dxa" w:w="1193"/>
          </w:tcPr>
          <w:p>
            <w:pPr>
              <w:spacing w:after="0"/>
              <w:jc w:val="right"/>
            </w:pPr>
            <w:r>
              <w:rPr>
                <w:sz w:val="16"/>
              </w:rPr>
              <w:t>$293,111</w:t>
            </w:r>
          </w:p>
        </w:tc>
        <w:tc>
          <w:tcPr>
            <w:tcW w:type="dxa" w:w="1977"/>
          </w:tcPr>
          <w:p>
            <w:pPr>
              <w:spacing w:after="0"/>
              <w:jc w:val="right"/>
            </w:pPr>
            <w:r>
              <w:rPr>
                <w:sz w:val="16"/>
              </w:rPr>
              <w:t>97</w:t>
            </w:r>
          </w:p>
        </w:tc>
        <w:tc>
          <w:tcPr>
            <w:tcW w:type="dxa" w:w="2110"/>
          </w:tcPr>
          <w:p>
            <w:pPr>
              <w:spacing w:after="0"/>
              <w:jc w:val="left"/>
            </w:pPr>
            <w:r>
              <w:rPr>
                <w:sz w:val="16"/>
              </w:rPr>
              <w:t>Includes 1 Sleet record (outside NRI's Winter Weather definition).</w:t>
            </w:r>
          </w:p>
        </w:tc>
      </w:tr>
      <w:tr>
        <w:trPr>
          <w:cantSplit/>
        </w:trPr>
        <w:tc>
          <w:tcPr>
            <w:tcW w:type="dxa" w:w="712"/>
          </w:tcPr>
          <w:p>
            <w:pPr>
              <w:spacing w:after="0"/>
              <w:jc w:val="right"/>
            </w:pPr>
            <w:r>
              <w:rPr>
                <w:sz w:val="16"/>
              </w:rPr>
              <w:t>11</w:t>
            </w:r>
          </w:p>
        </w:tc>
        <w:tc>
          <w:tcPr>
            <w:tcW w:type="dxa" w:w="1037"/>
          </w:tcPr>
          <w:p>
            <w:pPr>
              <w:spacing w:after="0"/>
              <w:jc w:val="left"/>
            </w:pPr>
            <w:r>
              <w:rPr>
                <w:sz w:val="16"/>
              </w:rPr>
              <w:t>Hurricane</w:t>
            </w:r>
          </w:p>
        </w:tc>
        <w:tc>
          <w:tcPr>
            <w:tcW w:type="dxa" w:w="1641"/>
          </w:tcPr>
          <w:p>
            <w:pPr>
              <w:spacing w:after="0"/>
              <w:jc w:val="left"/>
            </w:pPr>
            <w:r>
              <w:rPr>
                <w:sz w:val="16"/>
              </w:rPr>
              <w:t>Very Low</w:t>
            </w:r>
          </w:p>
        </w:tc>
        <w:tc>
          <w:tcPr>
            <w:tcW w:type="dxa" w:w="1373"/>
          </w:tcPr>
          <w:p>
            <w:pPr>
              <w:spacing w:after="0"/>
              <w:jc w:val="left"/>
            </w:pPr>
            <w:r>
              <w:rPr>
                <w:sz w:val="16"/>
              </w:rPr>
              <w:t>Very Low</w:t>
            </w:r>
          </w:p>
        </w:tc>
        <w:tc>
          <w:tcPr>
            <w:tcW w:type="dxa" w:w="1126"/>
          </w:tcPr>
          <w:p>
            <w:pPr>
              <w:spacing w:after="0"/>
              <w:jc w:val="right"/>
            </w:pPr>
            <w:r>
              <w:rPr>
                <w:sz w:val="16"/>
              </w:rPr>
              <w:t>$40,559</w:t>
            </w:r>
          </w:p>
        </w:tc>
        <w:tc>
          <w:tcPr>
            <w:tcW w:type="dxa" w:w="1126"/>
          </w:tcPr>
          <w:p>
            <w:pPr>
              <w:spacing w:after="0"/>
              <w:jc w:val="right"/>
            </w:pPr>
            <w:r>
              <w:rPr>
                <w:sz w:val="16"/>
              </w:rPr>
              <w:t>$11,854</w:t>
            </w:r>
          </w:p>
        </w:tc>
        <w:tc>
          <w:tcPr>
            <w:tcW w:type="dxa" w:w="1816"/>
          </w:tcPr>
          <w:p>
            <w:pPr>
              <w:spacing w:after="0"/>
              <w:jc w:val="right"/>
            </w:pPr>
            <w:r>
              <w:rPr>
                <w:sz w:val="16"/>
              </w:rPr>
              <w:t>$72</w:t>
            </w:r>
          </w:p>
        </w:tc>
        <w:tc>
          <w:tcPr>
            <w:tcW w:type="dxa" w:w="1193"/>
          </w:tcPr>
          <w:p>
            <w:pPr>
              <w:spacing w:after="0"/>
              <w:jc w:val="right"/>
            </w:pPr>
            <w:r>
              <w:rPr>
                <w:sz w:val="16"/>
              </w:rPr>
              <w:t>$52,485</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12</w:t>
            </w:r>
          </w:p>
        </w:tc>
        <w:tc>
          <w:tcPr>
            <w:tcW w:type="dxa" w:w="1037"/>
          </w:tcPr>
          <w:p>
            <w:pPr>
              <w:spacing w:after="0"/>
              <w:jc w:val="left"/>
            </w:pPr>
            <w:r>
              <w:rPr>
                <w:sz w:val="16"/>
              </w:rPr>
              <w:t>Wildfire</w:t>
            </w:r>
          </w:p>
        </w:tc>
        <w:tc>
          <w:tcPr>
            <w:tcW w:type="dxa" w:w="1641"/>
          </w:tcPr>
          <w:p>
            <w:pPr>
              <w:spacing w:after="0"/>
              <w:jc w:val="left"/>
            </w:pPr>
            <w:r>
              <w:rPr>
                <w:sz w:val="16"/>
              </w:rPr>
              <w:t>Very Low</w:t>
            </w:r>
          </w:p>
        </w:tc>
        <w:tc>
          <w:tcPr>
            <w:tcW w:type="dxa" w:w="1373"/>
          </w:tcPr>
          <w:p>
            <w:pPr>
              <w:spacing w:after="0"/>
              <w:jc w:val="left"/>
            </w:pPr>
            <w:r>
              <w:rPr>
                <w:sz w:val="16"/>
              </w:rPr>
              <w:t>Very Low</w:t>
            </w:r>
          </w:p>
        </w:tc>
        <w:tc>
          <w:tcPr>
            <w:tcW w:type="dxa" w:w="1126"/>
          </w:tcPr>
          <w:p>
            <w:pPr>
              <w:spacing w:after="0"/>
              <w:jc w:val="right"/>
            </w:pPr>
            <w:r>
              <w:rPr>
                <w:sz w:val="16"/>
              </w:rPr>
              <w:t>$23,195</w:t>
            </w:r>
          </w:p>
        </w:tc>
        <w:tc>
          <w:tcPr>
            <w:tcW w:type="dxa" w:w="1126"/>
          </w:tcPr>
          <w:p>
            <w:pPr>
              <w:spacing w:after="0"/>
              <w:jc w:val="right"/>
            </w:pPr>
            <w:r>
              <w:rPr>
                <w:sz w:val="16"/>
              </w:rPr>
              <w:t>$12</w:t>
            </w:r>
          </w:p>
        </w:tc>
        <w:tc>
          <w:tcPr>
            <w:tcW w:type="dxa" w:w="1816"/>
          </w:tcPr>
          <w:p>
            <w:pPr>
              <w:spacing w:after="0"/>
              <w:jc w:val="right"/>
            </w:pPr>
            <w:r>
              <w:rPr>
                <w:sz w:val="16"/>
              </w:rPr>
              <w:t>$2,242</w:t>
            </w:r>
          </w:p>
        </w:tc>
        <w:tc>
          <w:tcPr>
            <w:tcW w:type="dxa" w:w="1193"/>
          </w:tcPr>
          <w:p>
            <w:pPr>
              <w:spacing w:after="0"/>
              <w:jc w:val="right"/>
            </w:pPr>
            <w:r>
              <w:rPr>
                <w:sz w:val="16"/>
              </w:rPr>
              <w:t>$25,449</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13</w:t>
            </w:r>
          </w:p>
        </w:tc>
        <w:tc>
          <w:tcPr>
            <w:tcW w:type="dxa" w:w="1037"/>
          </w:tcPr>
          <w:p>
            <w:pPr>
              <w:spacing w:after="0"/>
              <w:jc w:val="left"/>
            </w:pPr>
            <w:r>
              <w:rPr>
                <w:sz w:val="16"/>
              </w:rPr>
              <w:t>Landslide</w:t>
            </w:r>
          </w:p>
        </w:tc>
        <w:tc>
          <w:tcPr>
            <w:tcW w:type="dxa" w:w="1641"/>
          </w:tcPr>
          <w:p>
            <w:pPr>
              <w:spacing w:after="0"/>
              <w:jc w:val="left"/>
            </w:pPr>
            <w:r>
              <w:rPr>
                <w:sz w:val="16"/>
              </w:rPr>
              <w:t>Relatively Low</w:t>
            </w:r>
          </w:p>
        </w:tc>
        <w:tc>
          <w:tcPr>
            <w:tcW w:type="dxa" w:w="1373"/>
          </w:tcPr>
          <w:p>
            <w:pPr>
              <w:spacing w:after="0"/>
              <w:jc w:val="left"/>
            </w:pPr>
            <w:r>
              <w:rPr>
                <w:sz w:val="16"/>
              </w:rPr>
              <w:t>Very Low</w:t>
            </w:r>
          </w:p>
        </w:tc>
        <w:tc>
          <w:tcPr>
            <w:tcW w:type="dxa" w:w="1126"/>
          </w:tcPr>
          <w:p>
            <w:pPr>
              <w:spacing w:after="0"/>
              <w:jc w:val="right"/>
            </w:pPr>
            <w:r>
              <w:rPr>
                <w:sz w:val="16"/>
              </w:rPr>
              <w:t>$1,655</w:t>
            </w:r>
          </w:p>
        </w:tc>
        <w:tc>
          <w:tcPr>
            <w:tcW w:type="dxa" w:w="1126"/>
          </w:tcPr>
          <w:p>
            <w:pPr>
              <w:spacing w:after="0"/>
              <w:jc w:val="right"/>
            </w:pPr>
            <w:r>
              <w:rPr>
                <w:sz w:val="16"/>
              </w:rPr>
              <w:t>n/a</w:t>
            </w:r>
          </w:p>
        </w:tc>
        <w:tc>
          <w:tcPr>
            <w:tcW w:type="dxa" w:w="1816"/>
          </w:tcPr>
          <w:p>
            <w:pPr>
              <w:spacing w:after="0"/>
              <w:jc w:val="right"/>
            </w:pPr>
            <w:r>
              <w:rPr>
                <w:sz w:val="16"/>
              </w:rPr>
              <w:t>$3,820</w:t>
            </w:r>
          </w:p>
        </w:tc>
        <w:tc>
          <w:tcPr>
            <w:tcW w:type="dxa" w:w="1193"/>
          </w:tcPr>
          <w:p>
            <w:pPr>
              <w:spacing w:after="0"/>
              <w:jc w:val="right"/>
            </w:pPr>
            <w:r>
              <w:rPr>
                <w:sz w:val="16"/>
              </w:rPr>
              <w:t>$5,475</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14</w:t>
            </w:r>
          </w:p>
        </w:tc>
        <w:tc>
          <w:tcPr>
            <w:tcW w:type="dxa" w:w="1037"/>
          </w:tcPr>
          <w:p>
            <w:pPr>
              <w:spacing w:after="0"/>
              <w:jc w:val="left"/>
            </w:pPr>
            <w:r>
              <w:rPr>
                <w:sz w:val="16"/>
              </w:rPr>
              <w:t>Drought</w:t>
            </w:r>
          </w:p>
        </w:tc>
        <w:tc>
          <w:tcPr>
            <w:tcW w:type="dxa" w:w="1641"/>
          </w:tcPr>
          <w:p>
            <w:pPr>
              <w:spacing w:after="0"/>
              <w:jc w:val="left"/>
            </w:pPr>
            <w:r>
              <w:rPr>
                <w:sz w:val="16"/>
              </w:rPr>
              <w:t>No Rating</w:t>
            </w:r>
          </w:p>
        </w:tc>
        <w:tc>
          <w:tcPr>
            <w:tcW w:type="dxa" w:w="1373"/>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16"/>
          </w:tcPr>
          <w:p>
            <w:pPr>
              <w:spacing w:after="0"/>
              <w:jc w:val="right"/>
            </w:pPr>
            <w:r>
              <w:rPr>
                <w:sz w:val="16"/>
              </w:rPr>
              <w:t>n/a</w:t>
            </w:r>
          </w:p>
        </w:tc>
        <w:tc>
          <w:tcPr>
            <w:tcW w:type="dxa" w:w="1193"/>
          </w:tcPr>
          <w:p>
            <w:pPr>
              <w:spacing w:after="0"/>
              <w:jc w:val="right"/>
            </w:pPr>
            <w:r>
              <w:rPr>
                <w:sz w:val="16"/>
              </w:rPr>
              <w:t>$0</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19.05 (Relatively Low, 64.2); tract 18.02 (Relatively Low, 60.1); tract 67.02 (Relatively Low, 54.7)</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34 (Very Low, 41.1); tract 67.02 (Very Low, 40.7); tract 15.04 (Very Low, 40.7)</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26.01 (Relatively Low, 93.0); tract 29.01 (Relatively Low, 87.7); tract 67.02 (Relatively Low, 86.5)</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15.04 (Very High, 95.5); tract 19.05 (Relatively High, 93.2); tract 67.02 (Relatively High, 91.0)</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26.01 (Relatively Low, 70.5); tract 29.01 (Relatively Low, 70.5); tract 67.02 (Relatively Low, 68.9)</w:t>
            </w:r>
          </w:p>
        </w:tc>
      </w:tr>
    </w:tbl>
    <w:p>
      <w:pPr>
        <w:spacing w:after="40" w:before="60"/>
      </w:pPr>
      <w:r>
        <w:rPr>
          <w:sz w:val="15"/>
        </w:rPr>
        <w:t xml:space="preserve">Up to 3 census tracts per hazard, highest National Risk Index rating first, then highest score; a tract number is the Census tract number (for example 19.05 is Census Tract 19.05).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2"/>
        <w:gridCol w:w="1924"/>
        <w:gridCol w:w="1479"/>
        <w:gridCol w:w="1390"/>
        <w:gridCol w:w="1535"/>
        <w:gridCol w:w="1716"/>
        <w:gridCol w:w="2240"/>
        <w:gridCol w:w="1905"/>
      </w:tblGrid>
      <w:tr>
        <w:trPr>
          <w:cantSplit/>
          <w:tblHeader/>
        </w:trPr>
        <w:tc>
          <w:tcPr>
            <w:tcW w:type="dxa" w:w="1922"/>
            <w:shd w:val="clear" w:color="auto" w:fill="E8E8E8"/>
          </w:tcPr>
          <w:p>
            <w:pPr>
              <w:spacing w:after="0"/>
              <w:jc w:val="left"/>
            </w:pPr>
            <w:r>
              <w:rPr>
                <w:b/>
                <w:sz w:val="16"/>
              </w:rPr>
              <w:t>Hazard</w:t>
            </w:r>
          </w:p>
        </w:tc>
        <w:tc>
          <w:tcPr>
            <w:tcW w:type="dxa" w:w="1924"/>
            <w:shd w:val="clear" w:color="auto" w:fill="E8E8E8"/>
          </w:tcPr>
          <w:p>
            <w:pPr>
              <w:spacing w:after="0"/>
              <w:jc w:val="left"/>
            </w:pPr>
            <w:r>
              <w:rPr>
                <w:b/>
                <w:sz w:val="16"/>
              </w:rPr>
              <w:t>Scale</w:t>
            </w:r>
          </w:p>
        </w:tc>
        <w:tc>
          <w:tcPr>
            <w:tcW w:type="dxa" w:w="147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90"/>
            <w:shd w:val="clear" w:color="auto" w:fill="E8E8E8"/>
          </w:tcPr>
          <w:p>
            <w:pPr>
              <w:spacing w:after="0"/>
              <w:jc w:val="left"/>
            </w:pPr>
            <w:r>
              <w:rPr>
                <w:b/>
                <w:sz w:val="16"/>
              </w:rPr>
              <w:t>Observed range</w:t>
            </w:r>
          </w:p>
        </w:tc>
        <w:tc>
          <w:tcPr>
            <w:tcW w:type="dxa" w:w="1535"/>
            <w:shd w:val="clear" w:color="auto" w:fill="E8E8E8"/>
          </w:tcPr>
          <w:p>
            <w:pPr>
              <w:spacing w:after="0"/>
              <w:jc w:val="left"/>
            </w:pPr>
            <w:r>
              <w:rPr>
                <w:b/>
                <w:sz w:val="16"/>
              </w:rPr>
              <w:t>Worst recorded event</w:t>
            </w:r>
          </w:p>
        </w:tc>
        <w:tc>
          <w:tcPr>
            <w:tcW w:type="dxa" w:w="1716"/>
            <w:shd w:val="clear" w:color="auto" w:fill="E8E8E8"/>
          </w:tcPr>
          <w:p>
            <w:pPr>
              <w:spacing w:after="0"/>
              <w:jc w:val="left"/>
            </w:pPr>
            <w:r>
              <w:rPr>
                <w:b/>
                <w:sz w:val="16"/>
              </w:rPr>
              <w:t>Most damaging (when different)</w:t>
            </w:r>
          </w:p>
        </w:tc>
        <w:tc>
          <w:tcPr>
            <w:tcW w:type="dxa" w:w="2240"/>
            <w:shd w:val="clear" w:color="auto" w:fill="E8E8E8"/>
          </w:tcPr>
          <w:p>
            <w:pPr>
              <w:spacing w:after="0"/>
              <w:jc w:val="left"/>
            </w:pPr>
            <w:r>
              <w:rPr>
                <w:b/>
                <w:sz w:val="16"/>
              </w:rPr>
              <w:t>How it applies to jurisdictions</w:t>
            </w:r>
          </w:p>
        </w:tc>
        <w:tc>
          <w:tcPr>
            <w:tcW w:type="dxa" w:w="1905"/>
            <w:shd w:val="clear" w:color="auto" w:fill="E8E8E8"/>
          </w:tcPr>
          <w:p>
            <w:pPr>
              <w:spacing w:after="0"/>
              <w:jc w:val="left"/>
            </w:pPr>
            <w:r>
              <w:rPr>
                <w:b/>
                <w:sz w:val="16"/>
              </w:rPr>
              <w:t>Note</w:t>
            </w:r>
          </w:p>
        </w:tc>
      </w:tr>
      <w:tr>
        <w:trPr>
          <w:cantSplit/>
        </w:trPr>
        <w:tc>
          <w:tcPr>
            <w:tcW w:type="dxa" w:w="1922"/>
          </w:tcPr>
          <w:p>
            <w:pPr>
              <w:spacing w:after="0"/>
              <w:jc w:val="left"/>
            </w:pPr>
            <w:r>
              <w:rPr>
                <w:sz w:val="16"/>
              </w:rPr>
              <w:t>Cold/Wind Chill, Extreme Cold/Wind Chill</w:t>
            </w:r>
          </w:p>
        </w:tc>
        <w:tc>
          <w:tcPr>
            <w:tcW w:type="dxa" w:w="1924"/>
          </w:tcPr>
          <w:p>
            <w:pPr>
              <w:spacing w:after="0"/>
              <w:jc w:val="left"/>
            </w:pPr>
            <w:r>
              <w:rPr>
                <w:sz w:val="16"/>
              </w:rPr>
              <w:t>wind chill</w:t>
            </w:r>
          </w:p>
        </w:tc>
        <w:tc>
          <w:tcPr>
            <w:tcW w:type="dxa" w:w="1479"/>
          </w:tcPr>
          <w:p>
            <w:pPr>
              <w:spacing w:after="0"/>
              <w:jc w:val="right"/>
            </w:pPr>
            <w:r>
              <w:rPr>
                <w:sz w:val="16"/>
              </w:rPr>
              <w:t>0</w:t>
            </w:r>
          </w:p>
        </w:tc>
        <w:tc>
          <w:tcPr>
            <w:tcW w:type="dxa" w:w="1390"/>
          </w:tcPr>
          <w:p>
            <w:pPr>
              <w:spacing w:after="0"/>
              <w:jc w:val="left"/>
            </w:pPr>
          </w:p>
        </w:tc>
        <w:tc>
          <w:tcPr>
            <w:tcW w:type="dxa" w:w="1535"/>
          </w:tcPr>
          <w:p>
            <w:pPr>
              <w:spacing w:after="0"/>
              <w:jc w:val="left"/>
            </w:pPr>
          </w:p>
        </w:tc>
        <w:tc>
          <w:tcPr>
            <w:tcW w:type="dxa" w:w="1716"/>
          </w:tcPr>
          <w:p>
            <w:pPr>
              <w:spacing w:after="0"/>
              <w:jc w:val="left"/>
            </w:pPr>
          </w:p>
        </w:tc>
        <w:tc>
          <w:tcPr>
            <w:tcW w:type="dxa" w:w="2240"/>
          </w:tcPr>
          <w:p>
            <w:pPr>
              <w:spacing w:after="0"/>
              <w:jc w:val="left"/>
            </w:pPr>
          </w:p>
        </w:tc>
        <w:tc>
          <w:tcPr>
            <w:tcW w:type="dxa" w:w="1905"/>
          </w:tcPr>
          <w:p>
            <w:pPr>
              <w:spacing w:after="0"/>
              <w:jc w:val="left"/>
            </w:pPr>
            <w:r>
              <w:rPr>
                <w:sz w:val="16"/>
              </w:rPr>
              <w:t>Wind chill: in event narratives only (local data needed).</w:t>
            </w:r>
          </w:p>
        </w:tc>
      </w:tr>
      <w:tr>
        <w:trPr>
          <w:cantSplit/>
        </w:trPr>
        <w:tc>
          <w:tcPr>
            <w:tcW w:type="dxa" w:w="1922"/>
          </w:tcPr>
          <w:p>
            <w:pPr>
              <w:spacing w:after="0"/>
              <w:jc w:val="left"/>
            </w:pPr>
            <w:r>
              <w:rPr>
                <w:sz w:val="16"/>
              </w:rPr>
              <w:t>Frost/Freeze (outside NRI's Cold Wave definition)</w:t>
            </w:r>
          </w:p>
        </w:tc>
        <w:tc>
          <w:tcPr>
            <w:tcW w:type="dxa" w:w="1924"/>
          </w:tcPr>
          <w:p>
            <w:pPr>
              <w:spacing w:after="0"/>
              <w:jc w:val="left"/>
            </w:pPr>
            <w:r>
              <w:rPr>
                <w:sz w:val="16"/>
              </w:rPr>
              <w:t>crop damage</w:t>
            </w:r>
          </w:p>
        </w:tc>
        <w:tc>
          <w:tcPr>
            <w:tcW w:type="dxa" w:w="1479"/>
          </w:tcPr>
          <w:p>
            <w:pPr>
              <w:spacing w:after="0"/>
              <w:jc w:val="right"/>
            </w:pPr>
            <w:r>
              <w:rPr>
                <w:sz w:val="16"/>
              </w:rPr>
              <w:t>0</w:t>
            </w:r>
          </w:p>
        </w:tc>
        <w:tc>
          <w:tcPr>
            <w:tcW w:type="dxa" w:w="1390"/>
          </w:tcPr>
          <w:p>
            <w:pPr>
              <w:spacing w:after="0"/>
              <w:jc w:val="left"/>
            </w:pPr>
          </w:p>
        </w:tc>
        <w:tc>
          <w:tcPr>
            <w:tcW w:type="dxa" w:w="1535"/>
          </w:tcPr>
          <w:p>
            <w:pPr>
              <w:spacing w:after="0"/>
              <w:jc w:val="left"/>
            </w:pPr>
          </w:p>
        </w:tc>
        <w:tc>
          <w:tcPr>
            <w:tcW w:type="dxa" w:w="1716"/>
          </w:tcPr>
          <w:p>
            <w:pPr>
              <w:spacing w:after="0"/>
              <w:jc w:val="left"/>
            </w:pPr>
          </w:p>
        </w:tc>
        <w:tc>
          <w:tcPr>
            <w:tcW w:type="dxa" w:w="2240"/>
          </w:tcPr>
          <w:p>
            <w:pPr>
              <w:spacing w:after="0"/>
              <w:jc w:val="left"/>
            </w:pPr>
          </w:p>
        </w:tc>
        <w:tc>
          <w:tcPr>
            <w:tcW w:type="dxa" w:w="1905"/>
          </w:tcPr>
          <w:p>
            <w:pPr>
              <w:spacing w:after="0"/>
              <w:jc w:val="left"/>
            </w:pPr>
            <w:r>
              <w:rPr>
                <w:sz w:val="16"/>
              </w:rPr>
              <w:t>Temperature: in event narratives only (local data needed).</w:t>
            </w:r>
          </w:p>
        </w:tc>
      </w:tr>
      <w:tr>
        <w:trPr>
          <w:cantSplit/>
        </w:trPr>
        <w:tc>
          <w:tcPr>
            <w:tcW w:type="dxa" w:w="1922"/>
          </w:tcPr>
          <w:p>
            <w:pPr>
              <w:spacing w:after="0"/>
              <w:jc w:val="left"/>
            </w:pPr>
            <w:r>
              <w:rPr>
                <w:sz w:val="16"/>
              </w:rPr>
              <w:t>Drought</w:t>
            </w:r>
          </w:p>
        </w:tc>
        <w:tc>
          <w:tcPr>
            <w:tcW w:type="dxa" w:w="1924"/>
          </w:tcPr>
          <w:p>
            <w:pPr>
              <w:spacing w:after="0"/>
              <w:jc w:val="left"/>
            </w:pPr>
            <w:r>
              <w:rPr>
                <w:sz w:val="16"/>
              </w:rPr>
              <w:t>U.S. Drought Monitor scale (D0 to D4)</w:t>
            </w:r>
          </w:p>
        </w:tc>
        <w:tc>
          <w:tcPr>
            <w:tcW w:type="dxa" w:w="1479"/>
          </w:tcPr>
          <w:p>
            <w:pPr>
              <w:spacing w:after="0"/>
              <w:jc w:val="right"/>
            </w:pPr>
            <w:r>
              <w:rPr>
                <w:sz w:val="16"/>
              </w:rPr>
              <w:t>0</w:t>
            </w:r>
          </w:p>
        </w:tc>
        <w:tc>
          <w:tcPr>
            <w:tcW w:type="dxa" w:w="1390"/>
          </w:tcPr>
          <w:p>
            <w:pPr>
              <w:spacing w:after="0"/>
              <w:jc w:val="left"/>
            </w:pPr>
          </w:p>
        </w:tc>
        <w:tc>
          <w:tcPr>
            <w:tcW w:type="dxa" w:w="1535"/>
          </w:tcPr>
          <w:p>
            <w:pPr>
              <w:spacing w:after="0"/>
              <w:jc w:val="left"/>
            </w:pPr>
          </w:p>
        </w:tc>
        <w:tc>
          <w:tcPr>
            <w:tcW w:type="dxa" w:w="1716"/>
          </w:tcPr>
          <w:p>
            <w:pPr>
              <w:spacing w:after="0"/>
              <w:jc w:val="left"/>
            </w:pPr>
          </w:p>
        </w:tc>
        <w:tc>
          <w:tcPr>
            <w:tcW w:type="dxa" w:w="2240"/>
          </w:tcPr>
          <w:p>
            <w:pPr>
              <w:spacing w:after="0"/>
              <w:jc w:val="left"/>
            </w:pPr>
          </w:p>
        </w:tc>
        <w:tc>
          <w:tcPr>
            <w:tcW w:type="dxa" w:w="190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2"/>
          </w:tcPr>
          <w:p>
            <w:pPr>
              <w:spacing w:after="0"/>
              <w:jc w:val="left"/>
            </w:pPr>
            <w:r>
              <w:rPr>
                <w:sz w:val="16"/>
              </w:rPr>
              <w:t>Earthquake</w:t>
            </w:r>
          </w:p>
        </w:tc>
        <w:tc>
          <w:tcPr>
            <w:tcW w:type="dxa" w:w="1924"/>
          </w:tcPr>
          <w:p>
            <w:pPr>
              <w:spacing w:after="0"/>
              <w:jc w:val="left"/>
            </w:pPr>
            <w:r>
              <w:rPr>
                <w:sz w:val="16"/>
              </w:rPr>
              <w:t>Modified Mercalli (local data)</w:t>
            </w:r>
          </w:p>
        </w:tc>
        <w:tc>
          <w:tcPr>
            <w:tcW w:type="dxa" w:w="1479"/>
          </w:tcPr>
          <w:p>
            <w:pPr>
              <w:spacing w:after="0"/>
              <w:jc w:val="right"/>
            </w:pPr>
            <w:r>
              <w:rPr>
                <w:sz w:val="16"/>
              </w:rPr>
              <w:t>0</w:t>
            </w:r>
          </w:p>
        </w:tc>
        <w:tc>
          <w:tcPr>
            <w:tcW w:type="dxa" w:w="1390"/>
          </w:tcPr>
          <w:p>
            <w:pPr>
              <w:spacing w:after="0"/>
              <w:jc w:val="left"/>
            </w:pPr>
          </w:p>
        </w:tc>
        <w:tc>
          <w:tcPr>
            <w:tcW w:type="dxa" w:w="1535"/>
          </w:tcPr>
          <w:p>
            <w:pPr>
              <w:spacing w:after="0"/>
              <w:jc w:val="left"/>
            </w:pPr>
          </w:p>
        </w:tc>
        <w:tc>
          <w:tcPr>
            <w:tcW w:type="dxa" w:w="1716"/>
          </w:tcPr>
          <w:p>
            <w:pPr>
              <w:spacing w:after="0"/>
              <w:jc w:val="left"/>
            </w:pPr>
          </w:p>
        </w:tc>
        <w:tc>
          <w:tcPr>
            <w:tcW w:type="dxa" w:w="2240"/>
          </w:tcPr>
          <w:p>
            <w:pPr>
              <w:spacing w:after="0"/>
              <w:jc w:val="left"/>
            </w:pPr>
          </w:p>
        </w:tc>
        <w:tc>
          <w:tcPr>
            <w:tcW w:type="dxa" w:w="1905"/>
          </w:tcPr>
          <w:p>
            <w:pPr>
              <w:spacing w:after="0"/>
              <w:jc w:val="left"/>
            </w:pPr>
            <w:r>
              <w:rPr>
                <w:sz w:val="16"/>
              </w:rPr>
              <w:t>Storm Events does not record earthquakes; the USGS earthquake catalog is the source.</w:t>
            </w:r>
          </w:p>
        </w:tc>
      </w:tr>
      <w:tr>
        <w:trPr>
          <w:cantSplit/>
        </w:trPr>
        <w:tc>
          <w:tcPr>
            <w:tcW w:type="dxa" w:w="1922"/>
          </w:tcPr>
          <w:p>
            <w:pPr>
              <w:spacing w:after="0"/>
              <w:jc w:val="left"/>
            </w:pPr>
            <w:r>
              <w:rPr>
                <w:sz w:val="16"/>
              </w:rPr>
              <w:t>Hail</w:t>
            </w:r>
          </w:p>
        </w:tc>
        <w:tc>
          <w:tcPr>
            <w:tcW w:type="dxa" w:w="1924"/>
          </w:tcPr>
          <w:p>
            <w:pPr>
              <w:spacing w:after="0"/>
              <w:jc w:val="left"/>
            </w:pPr>
            <w:r>
              <w:rPr>
                <w:sz w:val="16"/>
              </w:rPr>
              <w:t>hail size (inches)</w:t>
            </w:r>
          </w:p>
        </w:tc>
        <w:tc>
          <w:tcPr>
            <w:tcW w:type="dxa" w:w="1479"/>
          </w:tcPr>
          <w:p>
            <w:pPr>
              <w:spacing w:after="0"/>
              <w:jc w:val="right"/>
            </w:pPr>
            <w:r>
              <w:rPr>
                <w:sz w:val="16"/>
              </w:rPr>
              <w:t>100 records, 1968 to 2024</w:t>
            </w:r>
          </w:p>
        </w:tc>
        <w:tc>
          <w:tcPr>
            <w:tcW w:type="dxa" w:w="1390"/>
          </w:tcPr>
          <w:p>
            <w:pPr>
              <w:spacing w:after="0"/>
              <w:jc w:val="left"/>
            </w:pPr>
            <w:r>
              <w:rPr>
                <w:sz w:val="16"/>
              </w:rPr>
              <w:t>0.75 in to 4.5 in (median 1 in); 100 with a recorded value</w:t>
            </w:r>
          </w:p>
        </w:tc>
        <w:tc>
          <w:tcPr>
            <w:tcW w:type="dxa" w:w="1535"/>
          </w:tcPr>
          <w:p>
            <w:pPr>
              <w:spacing w:after="0"/>
              <w:jc w:val="left"/>
            </w:pPr>
            <w:r>
              <w:rPr>
                <w:sz w:val="16"/>
              </w:rPr>
              <w:t>4.5 in hail, 1991-03-27</w:t>
            </w:r>
          </w:p>
        </w:tc>
        <w:tc>
          <w:tcPr>
            <w:tcW w:type="dxa" w:w="1716"/>
          </w:tcPr>
          <w:p>
            <w:pPr>
              <w:spacing w:after="0"/>
              <w:jc w:val="left"/>
            </w:pPr>
            <w:r>
              <w:rPr>
                <w:sz w:val="16"/>
              </w:rPr>
              <w:t>Hail, 2010-04-05, $125,000,000 property; crops not reported (2010 dollars)</w:t>
            </w:r>
          </w:p>
        </w:tc>
        <w:tc>
          <w:tcPr>
            <w:tcW w:type="dxa" w:w="2240"/>
          </w:tcPr>
          <w:p>
            <w:pPr>
              <w:spacing w:after="0"/>
              <w:jc w:val="left"/>
            </w:pPr>
            <w:r>
              <w:rPr>
                <w:sz w:val="16"/>
              </w:rPr>
              <w:t>Event records naming jurisdictions in the plan: Kalamazoo charter township (14 records), Kalamazoo city (14 records), Vicksburg village (14 records), Schoolcraft township (7 records), Schoolcraft village (7 records), Climax township (6 records), Portage city (4 records), Augusta village (3 records), Oshtemo charter township (3 records), Parchment city (3 records); and 4 more jurisdictions (see the Excel file).</w:t>
            </w:r>
          </w:p>
        </w:tc>
        <w:tc>
          <w:tcPr>
            <w:tcW w:type="dxa" w:w="1905"/>
          </w:tcPr>
          <w:p>
            <w:pPr>
              <w:spacing w:after="0"/>
              <w:jc w:val="left"/>
            </w:pPr>
          </w:p>
        </w:tc>
      </w:tr>
      <w:tr>
        <w:trPr>
          <w:cantSplit/>
        </w:trPr>
        <w:tc>
          <w:tcPr>
            <w:tcW w:type="dxa" w:w="1922"/>
          </w:tcPr>
          <w:p>
            <w:pPr>
              <w:spacing w:after="0"/>
              <w:jc w:val="left"/>
            </w:pPr>
            <w:r>
              <w:rPr>
                <w:sz w:val="16"/>
              </w:rPr>
              <w:t>Excessive Heat, Heat</w:t>
            </w:r>
          </w:p>
        </w:tc>
        <w:tc>
          <w:tcPr>
            <w:tcW w:type="dxa" w:w="1924"/>
          </w:tcPr>
          <w:p>
            <w:pPr>
              <w:spacing w:after="0"/>
              <w:jc w:val="left"/>
            </w:pPr>
            <w:r>
              <w:rPr>
                <w:sz w:val="16"/>
              </w:rPr>
              <w:t>heat index (in event narratives)</w:t>
            </w:r>
          </w:p>
        </w:tc>
        <w:tc>
          <w:tcPr>
            <w:tcW w:type="dxa" w:w="1479"/>
          </w:tcPr>
          <w:p>
            <w:pPr>
              <w:spacing w:after="0"/>
              <w:jc w:val="right"/>
            </w:pPr>
            <w:r>
              <w:rPr>
                <w:sz w:val="16"/>
              </w:rPr>
              <w:t>0</w:t>
            </w:r>
          </w:p>
        </w:tc>
        <w:tc>
          <w:tcPr>
            <w:tcW w:type="dxa" w:w="1390"/>
          </w:tcPr>
          <w:p>
            <w:pPr>
              <w:spacing w:after="0"/>
              <w:jc w:val="left"/>
            </w:pPr>
          </w:p>
        </w:tc>
        <w:tc>
          <w:tcPr>
            <w:tcW w:type="dxa" w:w="1535"/>
          </w:tcPr>
          <w:p>
            <w:pPr>
              <w:spacing w:after="0"/>
              <w:jc w:val="left"/>
            </w:pPr>
          </w:p>
        </w:tc>
        <w:tc>
          <w:tcPr>
            <w:tcW w:type="dxa" w:w="1716"/>
          </w:tcPr>
          <w:p>
            <w:pPr>
              <w:spacing w:after="0"/>
              <w:jc w:val="left"/>
            </w:pPr>
          </w:p>
        </w:tc>
        <w:tc>
          <w:tcPr>
            <w:tcW w:type="dxa" w:w="2240"/>
          </w:tcPr>
          <w:p>
            <w:pPr>
              <w:spacing w:after="0"/>
              <w:jc w:val="left"/>
            </w:pPr>
          </w:p>
        </w:tc>
        <w:tc>
          <w:tcPr>
            <w:tcW w:type="dxa" w:w="1905"/>
          </w:tcPr>
          <w:p>
            <w:pPr>
              <w:spacing w:after="0"/>
              <w:jc w:val="left"/>
            </w:pPr>
            <w:r>
              <w:rPr>
                <w:sz w:val="16"/>
              </w:rPr>
              <w:t>Heat index: in event narratives only (local data needed).</w:t>
            </w:r>
          </w:p>
        </w:tc>
      </w:tr>
      <w:tr>
        <w:trPr>
          <w:cantSplit/>
        </w:trPr>
        <w:tc>
          <w:tcPr>
            <w:tcW w:type="dxa" w:w="1922"/>
          </w:tcPr>
          <w:p>
            <w:pPr>
              <w:spacing w:after="0"/>
              <w:jc w:val="left"/>
            </w:pPr>
            <w:r>
              <w:rPr>
                <w:sz w:val="16"/>
              </w:rPr>
              <w:t>Hurricane, Tropical Storm, Tropical Depression</w:t>
            </w:r>
          </w:p>
        </w:tc>
        <w:tc>
          <w:tcPr>
            <w:tcW w:type="dxa" w:w="1924"/>
          </w:tcPr>
          <w:p>
            <w:pPr>
              <w:spacing w:after="0"/>
              <w:jc w:val="left"/>
            </w:pPr>
            <w:r>
              <w:rPr>
                <w:sz w:val="16"/>
              </w:rPr>
              <w:t>Saffir-Simpson</w:t>
            </w:r>
          </w:p>
        </w:tc>
        <w:tc>
          <w:tcPr>
            <w:tcW w:type="dxa" w:w="1479"/>
          </w:tcPr>
          <w:p>
            <w:pPr>
              <w:spacing w:after="0"/>
              <w:jc w:val="right"/>
            </w:pPr>
            <w:r>
              <w:rPr>
                <w:sz w:val="16"/>
              </w:rPr>
              <w:t>0</w:t>
            </w:r>
          </w:p>
        </w:tc>
        <w:tc>
          <w:tcPr>
            <w:tcW w:type="dxa" w:w="1390"/>
          </w:tcPr>
          <w:p>
            <w:pPr>
              <w:spacing w:after="0"/>
              <w:jc w:val="left"/>
            </w:pPr>
          </w:p>
        </w:tc>
        <w:tc>
          <w:tcPr>
            <w:tcW w:type="dxa" w:w="1535"/>
          </w:tcPr>
          <w:p>
            <w:pPr>
              <w:spacing w:after="0"/>
              <w:jc w:val="left"/>
            </w:pPr>
          </w:p>
        </w:tc>
        <w:tc>
          <w:tcPr>
            <w:tcW w:type="dxa" w:w="1716"/>
          </w:tcPr>
          <w:p>
            <w:pPr>
              <w:spacing w:after="0"/>
              <w:jc w:val="left"/>
            </w:pPr>
          </w:p>
        </w:tc>
        <w:tc>
          <w:tcPr>
            <w:tcW w:type="dxa" w:w="2240"/>
          </w:tcPr>
          <w:p>
            <w:pPr>
              <w:spacing w:after="0"/>
              <w:jc w:val="left"/>
            </w:pPr>
          </w:p>
        </w:tc>
        <w:tc>
          <w:tcPr>
            <w:tcW w:type="dxa" w:w="190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2"/>
          </w:tcPr>
          <w:p>
            <w:pPr>
              <w:spacing w:after="0"/>
              <w:jc w:val="left"/>
            </w:pPr>
            <w:r>
              <w:rPr>
                <w:sz w:val="16"/>
              </w:rPr>
              <w:t>Ice Storm</w:t>
            </w:r>
          </w:p>
        </w:tc>
        <w:tc>
          <w:tcPr>
            <w:tcW w:type="dxa" w:w="1924"/>
          </w:tcPr>
          <w:p>
            <w:pPr>
              <w:spacing w:after="0"/>
              <w:jc w:val="left"/>
            </w:pPr>
            <w:r>
              <w:rPr>
                <w:sz w:val="16"/>
              </w:rPr>
              <w:t>Sperry-Piltz ice scale (local data)</w:t>
            </w:r>
          </w:p>
        </w:tc>
        <w:tc>
          <w:tcPr>
            <w:tcW w:type="dxa" w:w="1479"/>
          </w:tcPr>
          <w:p>
            <w:pPr>
              <w:spacing w:after="0"/>
              <w:jc w:val="right"/>
            </w:pPr>
            <w:r>
              <w:rPr>
                <w:sz w:val="16"/>
              </w:rPr>
              <w:t>3 records, 1997 to 2023 (3 zone-level)</w:t>
            </w:r>
          </w:p>
        </w:tc>
        <w:tc>
          <w:tcPr>
            <w:tcW w:type="dxa" w:w="1390"/>
          </w:tcPr>
          <w:p>
            <w:pPr>
              <w:spacing w:after="0"/>
              <w:jc w:val="left"/>
            </w:pPr>
          </w:p>
        </w:tc>
        <w:tc>
          <w:tcPr>
            <w:tcW w:type="dxa" w:w="1535"/>
          </w:tcPr>
          <w:p>
            <w:pPr>
              <w:spacing w:after="0"/>
              <w:jc w:val="left"/>
            </w:pPr>
            <w:r>
              <w:rPr>
                <w:sz w:val="16"/>
              </w:rPr>
              <w:t>Ice Storm, 2023-02-22, $250,000 property; $0 crops (2023 dollars); NWS zone MIZ072</w:t>
            </w:r>
          </w:p>
        </w:tc>
        <w:tc>
          <w:tcPr>
            <w:tcW w:type="dxa" w:w="1716"/>
          </w:tcPr>
          <w:p>
            <w:pPr>
              <w:spacing w:after="0"/>
              <w:jc w:val="left"/>
            </w:pPr>
          </w:p>
        </w:tc>
        <w:tc>
          <w:tcPr>
            <w:tcW w:type="dxa" w:w="2240"/>
          </w:tcPr>
          <w:p>
            <w:pPr>
              <w:spacing w:after="0"/>
              <w:jc w:val="left"/>
            </w:pPr>
            <w:r>
              <w:rPr>
                <w:sz w:val="16"/>
              </w:rPr>
              <w:t>Countywide (zone-level records).</w:t>
            </w:r>
          </w:p>
        </w:tc>
        <w:tc>
          <w:tcPr>
            <w:tcW w:type="dxa" w:w="1905"/>
          </w:tcPr>
          <w:p>
            <w:pPr>
              <w:spacing w:after="0"/>
              <w:jc w:val="left"/>
            </w:pPr>
            <w:r>
              <w:rPr>
                <w:sz w:val="16"/>
              </w:rPr>
              <w:t>Ice thickness: in event narratives only (local data needed).</w:t>
            </w:r>
          </w:p>
        </w:tc>
      </w:tr>
      <w:tr>
        <w:trPr>
          <w:cantSplit/>
        </w:trPr>
        <w:tc>
          <w:tcPr>
            <w:tcW w:type="dxa" w:w="1922"/>
          </w:tcPr>
          <w:p>
            <w:pPr>
              <w:spacing w:after="0"/>
              <w:jc w:val="left"/>
            </w:pPr>
            <w:r>
              <w:rPr>
                <w:sz w:val="16"/>
              </w:rPr>
              <w:t>Flash Flood, Flood, Lakeshore Flood</w:t>
            </w:r>
          </w:p>
        </w:tc>
        <w:tc>
          <w:tcPr>
            <w:tcW w:type="dxa" w:w="1924"/>
          </w:tcPr>
          <w:p>
            <w:pPr>
              <w:spacing w:after="0"/>
              <w:jc w:val="left"/>
            </w:pPr>
            <w:r>
              <w:rPr>
                <w:sz w:val="16"/>
              </w:rPr>
              <w:t>damage and flood days (flood depth: FIRM)</w:t>
            </w:r>
          </w:p>
        </w:tc>
        <w:tc>
          <w:tcPr>
            <w:tcW w:type="dxa" w:w="1479"/>
          </w:tcPr>
          <w:p>
            <w:pPr>
              <w:spacing w:after="0"/>
              <w:jc w:val="right"/>
            </w:pPr>
            <w:r>
              <w:rPr>
                <w:sz w:val="16"/>
              </w:rPr>
              <w:t>14 records, 1997 to 2020 (4 zone-level)</w:t>
            </w:r>
          </w:p>
        </w:tc>
        <w:tc>
          <w:tcPr>
            <w:tcW w:type="dxa" w:w="1390"/>
          </w:tcPr>
          <w:p>
            <w:pPr>
              <w:spacing w:after="0"/>
              <w:jc w:val="left"/>
            </w:pPr>
          </w:p>
        </w:tc>
        <w:tc>
          <w:tcPr>
            <w:tcW w:type="dxa" w:w="1535"/>
          </w:tcPr>
          <w:p>
            <w:pPr>
              <w:spacing w:after="0"/>
              <w:jc w:val="left"/>
            </w:pPr>
            <w:r>
              <w:rPr>
                <w:sz w:val="16"/>
              </w:rPr>
              <w:t>Flood, 2008-09-13, $11,000,000 property; $0 crops (2008 dollars)</w:t>
            </w:r>
          </w:p>
        </w:tc>
        <w:tc>
          <w:tcPr>
            <w:tcW w:type="dxa" w:w="1716"/>
          </w:tcPr>
          <w:p>
            <w:pPr>
              <w:spacing w:after="0"/>
              <w:jc w:val="left"/>
            </w:pPr>
          </w:p>
        </w:tc>
        <w:tc>
          <w:tcPr>
            <w:tcW w:type="dxa" w:w="2240"/>
          </w:tcPr>
          <w:p>
            <w:pPr>
              <w:spacing w:after="0"/>
              <w:jc w:val="left"/>
            </w:pPr>
            <w:r>
              <w:rPr>
                <w:sz w:val="16"/>
              </w:rPr>
              <w:t>Event records naming jurisdictions in the plan: Kalamazoo charter township (2 records), Kalamazoo city (2 records), Oshtemo charter township (1 record), Parchment city (1 record), Richland township (1 record), Richland village (1 record), Schoolcraft township (1 record), Schoolcraft village (1 record), Vicksburg village (1 record). Zone-level records (4) apply countywide.</w:t>
            </w:r>
          </w:p>
        </w:tc>
        <w:tc>
          <w:tcPr>
            <w:tcW w:type="dxa" w:w="190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2"/>
          </w:tcPr>
          <w:p>
            <w:pPr>
              <w:spacing w:after="0"/>
              <w:jc w:val="left"/>
            </w:pPr>
            <w:r>
              <w:rPr>
                <w:sz w:val="16"/>
              </w:rPr>
              <w:t>Debris Flow</w:t>
            </w:r>
          </w:p>
        </w:tc>
        <w:tc>
          <w:tcPr>
            <w:tcW w:type="dxa" w:w="1924"/>
          </w:tcPr>
          <w:p>
            <w:pPr>
              <w:spacing w:after="0"/>
              <w:jc w:val="left"/>
            </w:pPr>
            <w:r>
              <w:rPr>
                <w:sz w:val="16"/>
              </w:rPr>
              <w:t>none (count and damage only)</w:t>
            </w:r>
          </w:p>
        </w:tc>
        <w:tc>
          <w:tcPr>
            <w:tcW w:type="dxa" w:w="1479"/>
          </w:tcPr>
          <w:p>
            <w:pPr>
              <w:spacing w:after="0"/>
              <w:jc w:val="right"/>
            </w:pPr>
            <w:r>
              <w:rPr>
                <w:sz w:val="16"/>
              </w:rPr>
              <w:t>0</w:t>
            </w:r>
          </w:p>
        </w:tc>
        <w:tc>
          <w:tcPr>
            <w:tcW w:type="dxa" w:w="1390"/>
          </w:tcPr>
          <w:p>
            <w:pPr>
              <w:spacing w:after="0"/>
              <w:jc w:val="left"/>
            </w:pPr>
          </w:p>
        </w:tc>
        <w:tc>
          <w:tcPr>
            <w:tcW w:type="dxa" w:w="1535"/>
          </w:tcPr>
          <w:p>
            <w:pPr>
              <w:spacing w:after="0"/>
              <w:jc w:val="left"/>
            </w:pPr>
          </w:p>
        </w:tc>
        <w:tc>
          <w:tcPr>
            <w:tcW w:type="dxa" w:w="1716"/>
          </w:tcPr>
          <w:p>
            <w:pPr>
              <w:spacing w:after="0"/>
              <w:jc w:val="left"/>
            </w:pPr>
          </w:p>
        </w:tc>
        <w:tc>
          <w:tcPr>
            <w:tcW w:type="dxa" w:w="2240"/>
          </w:tcPr>
          <w:p>
            <w:pPr>
              <w:spacing w:after="0"/>
              <w:jc w:val="left"/>
            </w:pPr>
          </w:p>
        </w:tc>
        <w:tc>
          <w:tcPr>
            <w:tcW w:type="dxa" w:w="1905"/>
          </w:tcPr>
          <w:p>
            <w:pPr>
              <w:spacing w:after="0"/>
              <w:jc w:val="left"/>
            </w:pPr>
            <w:r>
              <w:rPr>
                <w:sz w:val="16"/>
              </w:rPr>
              <w:t>Physical measure: in event narratives only (local data needed).</w:t>
            </w:r>
          </w:p>
        </w:tc>
      </w:tr>
      <w:tr>
        <w:trPr>
          <w:cantSplit/>
        </w:trPr>
        <w:tc>
          <w:tcPr>
            <w:tcW w:type="dxa" w:w="1922"/>
          </w:tcPr>
          <w:p>
            <w:pPr>
              <w:spacing w:after="0"/>
              <w:jc w:val="left"/>
            </w:pPr>
            <w:r>
              <w:rPr>
                <w:sz w:val="16"/>
              </w:rPr>
              <w:t>Lightning</w:t>
            </w:r>
          </w:p>
        </w:tc>
        <w:tc>
          <w:tcPr>
            <w:tcW w:type="dxa" w:w="1924"/>
          </w:tcPr>
          <w:p>
            <w:pPr>
              <w:spacing w:after="0"/>
              <w:jc w:val="left"/>
            </w:pPr>
            <w:r>
              <w:rPr>
                <w:sz w:val="16"/>
              </w:rPr>
              <w:t>annualized frequency (the measure FEMA's Local Mitigation Planning Handbook names)</w:t>
            </w:r>
          </w:p>
        </w:tc>
        <w:tc>
          <w:tcPr>
            <w:tcW w:type="dxa" w:w="1479"/>
          </w:tcPr>
          <w:p>
            <w:pPr>
              <w:spacing w:after="0"/>
              <w:jc w:val="right"/>
            </w:pPr>
            <w:r>
              <w:rPr>
                <w:sz w:val="16"/>
              </w:rPr>
              <w:t>3 records, 1997 to 2011</w:t>
            </w:r>
          </w:p>
        </w:tc>
        <w:tc>
          <w:tcPr>
            <w:tcW w:type="dxa" w:w="1390"/>
          </w:tcPr>
          <w:p>
            <w:pPr>
              <w:spacing w:after="0"/>
              <w:jc w:val="left"/>
            </w:pPr>
          </w:p>
        </w:tc>
        <w:tc>
          <w:tcPr>
            <w:tcW w:type="dxa" w:w="1535"/>
          </w:tcPr>
          <w:p>
            <w:pPr>
              <w:spacing w:after="0"/>
              <w:jc w:val="left"/>
            </w:pPr>
            <w:r>
              <w:rPr>
                <w:sz w:val="16"/>
              </w:rPr>
              <w:t>Lightning, 1997-09-19, $20,000 property; crops not reported (1997 dollars)</w:t>
            </w:r>
          </w:p>
        </w:tc>
        <w:tc>
          <w:tcPr>
            <w:tcW w:type="dxa" w:w="1716"/>
          </w:tcPr>
          <w:p>
            <w:pPr>
              <w:spacing w:after="0"/>
              <w:jc w:val="left"/>
            </w:pPr>
          </w:p>
        </w:tc>
        <w:tc>
          <w:tcPr>
            <w:tcW w:type="dxa" w:w="2240"/>
          </w:tcPr>
          <w:p>
            <w:pPr>
              <w:spacing w:after="0"/>
              <w:jc w:val="left"/>
            </w:pPr>
            <w:r>
              <w:rPr>
                <w:sz w:val="16"/>
              </w:rPr>
              <w:t>Event records naming jurisdictions in the plan: Climax township (1 record), Oshtemo charter township (1 record).</w:t>
            </w:r>
          </w:p>
        </w:tc>
        <w:tc>
          <w:tcPr>
            <w:tcW w:type="dxa" w:w="1905"/>
          </w:tcPr>
          <w:p>
            <w:pPr>
              <w:spacing w:after="0"/>
              <w:jc w:val="left"/>
            </w:pPr>
            <w:r>
              <w:rPr>
                <w:sz w:val="16"/>
              </w:rPr>
              <w:t>Storm Events lists lightning with damage or casualties; physical measure in event narratives only (local data needed).</w:t>
            </w:r>
          </w:p>
        </w:tc>
      </w:tr>
      <w:tr>
        <w:trPr>
          <w:cantSplit/>
        </w:trPr>
        <w:tc>
          <w:tcPr>
            <w:tcW w:type="dxa" w:w="1922"/>
          </w:tcPr>
          <w:p>
            <w:pPr>
              <w:spacing w:after="0"/>
              <w:jc w:val="left"/>
            </w:pPr>
            <w:r>
              <w:rPr>
                <w:sz w:val="16"/>
              </w:rPr>
              <w:t>High Wind and Strong Wind (outside NRI's Strong Wind definition)</w:t>
            </w:r>
          </w:p>
        </w:tc>
        <w:tc>
          <w:tcPr>
            <w:tcW w:type="dxa" w:w="1924"/>
          </w:tcPr>
          <w:p>
            <w:pPr>
              <w:spacing w:after="0"/>
              <w:jc w:val="left"/>
            </w:pPr>
            <w:r>
              <w:rPr>
                <w:sz w:val="16"/>
              </w:rPr>
              <w:t>wind speed (kt and mph)</w:t>
            </w:r>
          </w:p>
        </w:tc>
        <w:tc>
          <w:tcPr>
            <w:tcW w:type="dxa" w:w="1479"/>
          </w:tcPr>
          <w:p>
            <w:pPr>
              <w:spacing w:after="0"/>
              <w:jc w:val="right"/>
            </w:pPr>
            <w:r>
              <w:rPr>
                <w:sz w:val="16"/>
              </w:rPr>
              <w:t>11 records, 1997 to 2021 (11 zone-level)</w:t>
            </w:r>
          </w:p>
        </w:tc>
        <w:tc>
          <w:tcPr>
            <w:tcW w:type="dxa" w:w="1390"/>
          </w:tcPr>
          <w:p>
            <w:pPr>
              <w:spacing w:after="0"/>
              <w:jc w:val="left"/>
            </w:pPr>
            <w:r>
              <w:rPr>
                <w:sz w:val="16"/>
              </w:rPr>
              <w:t>34 kt (39 mph) to 63 kt (72 mph) (median 50 kt (58 mph)); 10 with a recorded value</w:t>
            </w:r>
          </w:p>
        </w:tc>
        <w:tc>
          <w:tcPr>
            <w:tcW w:type="dxa" w:w="1535"/>
          </w:tcPr>
          <w:p>
            <w:pPr>
              <w:spacing w:after="0"/>
              <w:jc w:val="left"/>
            </w:pPr>
            <w:r>
              <w:rPr>
                <w:sz w:val="16"/>
              </w:rPr>
              <w:t>63 kt (72 mph), measurement type not recorded, High Wind, 1998-11-10; NWS zone MIZ072</w:t>
            </w:r>
          </w:p>
        </w:tc>
        <w:tc>
          <w:tcPr>
            <w:tcW w:type="dxa" w:w="1716"/>
          </w:tcPr>
          <w:p>
            <w:pPr>
              <w:spacing w:after="0"/>
              <w:jc w:val="left"/>
            </w:pPr>
            <w:r>
              <w:rPr>
                <w:sz w:val="16"/>
              </w:rPr>
              <w:t>High Wind, 2017-03-08, $13,000,000 property; $0 crops, reported for the zone (2017 dollars)</w:t>
            </w:r>
          </w:p>
        </w:tc>
        <w:tc>
          <w:tcPr>
            <w:tcW w:type="dxa" w:w="2240"/>
          </w:tcPr>
          <w:p>
            <w:pPr>
              <w:spacing w:after="0"/>
              <w:jc w:val="left"/>
            </w:pPr>
            <w:r>
              <w:rPr>
                <w:sz w:val="16"/>
              </w:rPr>
              <w:t>Countywide (zone-level records).</w:t>
            </w:r>
          </w:p>
        </w:tc>
        <w:tc>
          <w:tcPr>
            <w:tcW w:type="dxa" w:w="1905"/>
          </w:tcPr>
          <w:p>
            <w:pPr>
              <w:spacing w:after="0"/>
              <w:jc w:val="left"/>
            </w:pPr>
          </w:p>
        </w:tc>
      </w:tr>
      <w:tr>
        <w:trPr>
          <w:cantSplit/>
        </w:trPr>
        <w:tc>
          <w:tcPr>
            <w:tcW w:type="dxa" w:w="1922"/>
          </w:tcPr>
          <w:p>
            <w:pPr>
              <w:spacing w:after="0"/>
              <w:jc w:val="left"/>
            </w:pPr>
            <w:r>
              <w:rPr>
                <w:sz w:val="16"/>
              </w:rPr>
              <w:t>Thunderstorm Wind</w:t>
            </w:r>
          </w:p>
        </w:tc>
        <w:tc>
          <w:tcPr>
            <w:tcW w:type="dxa" w:w="1924"/>
          </w:tcPr>
          <w:p>
            <w:pPr>
              <w:spacing w:after="0"/>
              <w:jc w:val="left"/>
            </w:pPr>
            <w:r>
              <w:rPr>
                <w:sz w:val="16"/>
              </w:rPr>
              <w:t>wind speed (kt and mph)</w:t>
            </w:r>
          </w:p>
        </w:tc>
        <w:tc>
          <w:tcPr>
            <w:tcW w:type="dxa" w:w="1479"/>
          </w:tcPr>
          <w:p>
            <w:pPr>
              <w:spacing w:after="0"/>
              <w:jc w:val="right"/>
            </w:pPr>
            <w:r>
              <w:rPr>
                <w:sz w:val="16"/>
              </w:rPr>
              <w:t>229 records, 1956 to 2026</w:t>
            </w:r>
          </w:p>
        </w:tc>
        <w:tc>
          <w:tcPr>
            <w:tcW w:type="dxa" w:w="1390"/>
          </w:tcPr>
          <w:p>
            <w:pPr>
              <w:spacing w:after="0"/>
              <w:jc w:val="left"/>
            </w:pPr>
            <w:r>
              <w:rPr>
                <w:sz w:val="16"/>
              </w:rPr>
              <w:t>50 kt (58 mph) to 85 kt (98 mph) (median 53 kt (61 mph)); 144 with a recorded value</w:t>
            </w:r>
          </w:p>
        </w:tc>
        <w:tc>
          <w:tcPr>
            <w:tcW w:type="dxa" w:w="1535"/>
          </w:tcPr>
          <w:p>
            <w:pPr>
              <w:spacing w:after="0"/>
              <w:jc w:val="left"/>
            </w:pPr>
            <w:r>
              <w:rPr>
                <w:sz w:val="16"/>
              </w:rPr>
              <w:t>85 kt (98 mph) estimated, Thunderstorm Wind, 2001-10-24</w:t>
            </w:r>
          </w:p>
        </w:tc>
        <w:tc>
          <w:tcPr>
            <w:tcW w:type="dxa" w:w="1716"/>
          </w:tcPr>
          <w:p>
            <w:pPr>
              <w:spacing w:after="0"/>
              <w:jc w:val="left"/>
            </w:pPr>
            <w:r>
              <w:rPr>
                <w:sz w:val="16"/>
              </w:rPr>
              <w:t>Thunderstorm Wind, 2022-06-13, $2,000,000 property; $0 crops (2022 dollars)</w:t>
            </w:r>
          </w:p>
        </w:tc>
        <w:tc>
          <w:tcPr>
            <w:tcW w:type="dxa" w:w="2240"/>
          </w:tcPr>
          <w:p>
            <w:pPr>
              <w:spacing w:after="0"/>
              <w:jc w:val="left"/>
            </w:pPr>
            <w:r>
              <w:rPr>
                <w:sz w:val="16"/>
              </w:rPr>
              <w:t>Event records naming jurisdictions in the plan: Kalamazoo charter township (38 records), Kalamazoo city (38 records), Vicksburg village (18 records), Schoolcraft township (17 records), Schoolcraft village (17 records), Richland township (9 records), Richland village (9 records), Portage city (8 records), Comstock charter township (5 records), Oshtemo charter township (5 records); and 5 more jurisdictions (see the Excel file).</w:t>
            </w:r>
          </w:p>
        </w:tc>
        <w:tc>
          <w:tcPr>
            <w:tcW w:type="dxa" w:w="1905"/>
          </w:tcPr>
          <w:p>
            <w:pPr>
              <w:spacing w:after="0"/>
              <w:jc w:val="left"/>
            </w:pPr>
          </w:p>
        </w:tc>
      </w:tr>
      <w:tr>
        <w:trPr>
          <w:cantSplit/>
        </w:trPr>
        <w:tc>
          <w:tcPr>
            <w:tcW w:type="dxa" w:w="1922"/>
          </w:tcPr>
          <w:p>
            <w:pPr>
              <w:spacing w:after="0"/>
              <w:jc w:val="left"/>
            </w:pPr>
            <w:r>
              <w:rPr>
                <w:sz w:val="16"/>
              </w:rPr>
              <w:t>Tornado</w:t>
            </w:r>
          </w:p>
        </w:tc>
        <w:tc>
          <w:tcPr>
            <w:tcW w:type="dxa" w:w="1924"/>
          </w:tcPr>
          <w:p>
            <w:pPr>
              <w:spacing w:after="0"/>
              <w:jc w:val="left"/>
            </w:pPr>
            <w:r>
              <w:rPr>
                <w:sz w:val="16"/>
              </w:rPr>
              <w:t>Enhanced Fujita (Fujita before Feb 2007)</w:t>
            </w:r>
          </w:p>
        </w:tc>
        <w:tc>
          <w:tcPr>
            <w:tcW w:type="dxa" w:w="1479"/>
          </w:tcPr>
          <w:p>
            <w:pPr>
              <w:spacing w:after="0"/>
              <w:jc w:val="right"/>
            </w:pPr>
            <w:r>
              <w:rPr>
                <w:sz w:val="16"/>
              </w:rPr>
              <w:t>27 records, 1954 to 2025</w:t>
            </w:r>
          </w:p>
        </w:tc>
        <w:tc>
          <w:tcPr>
            <w:tcW w:type="dxa" w:w="1390"/>
          </w:tcPr>
          <w:p>
            <w:pPr>
              <w:spacing w:after="0"/>
              <w:jc w:val="left"/>
            </w:pPr>
            <w:r>
              <w:rPr>
                <w:sz w:val="16"/>
              </w:rPr>
              <w:t>F/EF0 to F/EF4 (median F/EF1); 26 with a recorded value</w:t>
            </w:r>
          </w:p>
        </w:tc>
        <w:tc>
          <w:tcPr>
            <w:tcW w:type="dxa" w:w="1535"/>
          </w:tcPr>
          <w:p>
            <w:pPr>
              <w:spacing w:after="0"/>
              <w:jc w:val="left"/>
            </w:pPr>
            <w:r>
              <w:rPr>
                <w:sz w:val="16"/>
              </w:rPr>
              <w:t>F4 tornado, 1977-04-02, 12.4 mi path length (whole path, pre-1996), 183 yd wide, $2,500,000 property; crops not recorded (1977 dollars), 10 direct injuries</w:t>
            </w:r>
          </w:p>
        </w:tc>
        <w:tc>
          <w:tcPr>
            <w:tcW w:type="dxa" w:w="1716"/>
          </w:tcPr>
          <w:p>
            <w:pPr>
              <w:spacing w:after="0"/>
              <w:jc w:val="left"/>
            </w:pPr>
            <w:r>
              <w:rPr>
                <w:sz w:val="16"/>
              </w:rPr>
              <w:t>Tornado, 2024-05-07, $50,000,000 property; $0 crops (2024 dollars)</w:t>
            </w:r>
          </w:p>
        </w:tc>
        <w:tc>
          <w:tcPr>
            <w:tcW w:type="dxa" w:w="2240"/>
          </w:tcPr>
          <w:p>
            <w:pPr>
              <w:spacing w:after="0"/>
              <w:jc w:val="left"/>
            </w:pPr>
            <w:r>
              <w:rPr>
                <w:sz w:val="16"/>
              </w:rPr>
              <w:t>Event records naming jurisdictions in the plan: Augusta village (2 records), Richland township (2 records), Richland village (2 records), Galesburg city (1 record), Schoolcraft township (1 record), Schoolcraft village (1 record).</w:t>
            </w:r>
          </w:p>
        </w:tc>
        <w:tc>
          <w:tcPr>
            <w:tcW w:type="dxa" w:w="190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2"/>
          </w:tcPr>
          <w:p>
            <w:pPr>
              <w:spacing w:after="0"/>
              <w:jc w:val="left"/>
            </w:pPr>
            <w:r>
              <w:rPr>
                <w:sz w:val="16"/>
              </w:rPr>
              <w:t>Wildfire</w:t>
            </w:r>
          </w:p>
        </w:tc>
        <w:tc>
          <w:tcPr>
            <w:tcW w:type="dxa" w:w="1924"/>
          </w:tcPr>
          <w:p>
            <w:pPr>
              <w:spacing w:after="0"/>
              <w:jc w:val="left"/>
            </w:pPr>
            <w:r>
              <w:rPr>
                <w:sz w:val="16"/>
              </w:rPr>
              <w:t>acres burned (local data)</w:t>
            </w:r>
          </w:p>
        </w:tc>
        <w:tc>
          <w:tcPr>
            <w:tcW w:type="dxa" w:w="1479"/>
          </w:tcPr>
          <w:p>
            <w:pPr>
              <w:spacing w:after="0"/>
              <w:jc w:val="right"/>
            </w:pPr>
            <w:r>
              <w:rPr>
                <w:sz w:val="16"/>
              </w:rPr>
              <w:t>0</w:t>
            </w:r>
          </w:p>
        </w:tc>
        <w:tc>
          <w:tcPr>
            <w:tcW w:type="dxa" w:w="1390"/>
          </w:tcPr>
          <w:p>
            <w:pPr>
              <w:spacing w:after="0"/>
              <w:jc w:val="left"/>
            </w:pPr>
          </w:p>
        </w:tc>
        <w:tc>
          <w:tcPr>
            <w:tcW w:type="dxa" w:w="1535"/>
          </w:tcPr>
          <w:p>
            <w:pPr>
              <w:spacing w:after="0"/>
              <w:jc w:val="left"/>
            </w:pPr>
          </w:p>
        </w:tc>
        <w:tc>
          <w:tcPr>
            <w:tcW w:type="dxa" w:w="1716"/>
          </w:tcPr>
          <w:p>
            <w:pPr>
              <w:spacing w:after="0"/>
              <w:jc w:val="left"/>
            </w:pPr>
          </w:p>
        </w:tc>
        <w:tc>
          <w:tcPr>
            <w:tcW w:type="dxa" w:w="2240"/>
          </w:tcPr>
          <w:p>
            <w:pPr>
              <w:spacing w:after="0"/>
              <w:jc w:val="left"/>
            </w:pPr>
          </w:p>
        </w:tc>
        <w:tc>
          <w:tcPr>
            <w:tcW w:type="dxa" w:w="1905"/>
          </w:tcPr>
          <w:p>
            <w:pPr>
              <w:spacing w:after="0"/>
              <w:jc w:val="left"/>
            </w:pPr>
            <w:r>
              <w:rPr>
                <w:sz w:val="16"/>
              </w:rPr>
              <w:t>Acres burned: in event narratives only (local data needed).</w:t>
            </w:r>
          </w:p>
        </w:tc>
      </w:tr>
      <w:tr>
        <w:trPr>
          <w:cantSplit/>
        </w:trPr>
        <w:tc>
          <w:tcPr>
            <w:tcW w:type="dxa" w:w="1922"/>
          </w:tcPr>
          <w:p>
            <w:pPr>
              <w:spacing w:after="0"/>
              <w:jc w:val="left"/>
            </w:pPr>
            <w:r>
              <w:rPr>
                <w:sz w:val="16"/>
              </w:rPr>
              <w:t>Winter Storm, Heavy Snow, Blizzard, Lake-Effect Snow, Winter Weather, Sleet</w:t>
            </w:r>
          </w:p>
        </w:tc>
        <w:tc>
          <w:tcPr>
            <w:tcW w:type="dxa" w:w="1924"/>
          </w:tcPr>
          <w:p>
            <w:pPr>
              <w:spacing w:after="0"/>
              <w:jc w:val="left"/>
            </w:pPr>
            <w:r>
              <w:rPr>
                <w:sz w:val="16"/>
              </w:rPr>
              <w:t>none in data (snowfall: local data)</w:t>
            </w:r>
          </w:p>
        </w:tc>
        <w:tc>
          <w:tcPr>
            <w:tcW w:type="dxa" w:w="1479"/>
          </w:tcPr>
          <w:p>
            <w:pPr>
              <w:spacing w:after="0"/>
              <w:jc w:val="right"/>
            </w:pPr>
            <w:r>
              <w:rPr>
                <w:sz w:val="16"/>
              </w:rPr>
              <w:t>97 records, 1996 to 2026 (97 zone-level)</w:t>
            </w:r>
          </w:p>
        </w:tc>
        <w:tc>
          <w:tcPr>
            <w:tcW w:type="dxa" w:w="1390"/>
          </w:tcPr>
          <w:p>
            <w:pPr>
              <w:spacing w:after="0"/>
              <w:jc w:val="left"/>
            </w:pPr>
          </w:p>
        </w:tc>
        <w:tc>
          <w:tcPr>
            <w:tcW w:type="dxa" w:w="1535"/>
          </w:tcPr>
          <w:p>
            <w:pPr>
              <w:spacing w:after="0"/>
              <w:jc w:val="left"/>
            </w:pPr>
            <w:r>
              <w:rPr>
                <w:sz w:val="16"/>
              </w:rPr>
              <w:t>Winter Storm, 2016-02-24, $25,000 property; $0 crops (2016 dollars); NWS zone MIZ072</w:t>
            </w:r>
          </w:p>
        </w:tc>
        <w:tc>
          <w:tcPr>
            <w:tcW w:type="dxa" w:w="1716"/>
          </w:tcPr>
          <w:p>
            <w:pPr>
              <w:spacing w:after="0"/>
              <w:jc w:val="left"/>
            </w:pPr>
          </w:p>
        </w:tc>
        <w:tc>
          <w:tcPr>
            <w:tcW w:type="dxa" w:w="2240"/>
          </w:tcPr>
          <w:p>
            <w:pPr>
              <w:spacing w:after="0"/>
              <w:jc w:val="left"/>
            </w:pPr>
            <w:r>
              <w:rPr>
                <w:sz w:val="16"/>
              </w:rPr>
              <w:t>Countywide (zone-level records).</w:t>
            </w:r>
          </w:p>
        </w:tc>
        <w:tc>
          <w:tcPr>
            <w:tcW w:type="dxa" w:w="1905"/>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2"/>
        <w:gridCol w:w="2479"/>
        <w:gridCol w:w="2234"/>
        <w:gridCol w:w="2667"/>
        <w:gridCol w:w="1358"/>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2"/>
            <w:shd w:val="clear" w:color="auto" w:fill="E8E8E8"/>
          </w:tcPr>
          <w:p>
            <w:pPr>
              <w:spacing w:after="0"/>
              <w:jc w:val="left"/>
            </w:pPr>
            <w:r>
              <w:rPr>
                <w:b/>
                <w:sz w:val="16"/>
              </w:rPr>
              <w:t>Type</w:t>
            </w:r>
          </w:p>
        </w:tc>
        <w:tc>
          <w:tcPr>
            <w:tcW w:type="dxa" w:w="2479"/>
            <w:shd w:val="clear" w:color="auto" w:fill="E8E8E8"/>
          </w:tcPr>
          <w:p>
            <w:pPr>
              <w:spacing w:after="0"/>
              <w:jc w:val="left"/>
            </w:pPr>
            <w:r>
              <w:rPr>
                <w:b/>
                <w:sz w:val="16"/>
              </w:rPr>
              <w:t>Title</w:t>
            </w:r>
          </w:p>
        </w:tc>
        <w:tc>
          <w:tcPr>
            <w:tcW w:type="dxa" w:w="2234"/>
            <w:shd w:val="clear" w:color="auto" w:fill="E8E8E8"/>
          </w:tcPr>
          <w:p>
            <w:pPr>
              <w:spacing w:after="0"/>
              <w:jc w:val="left"/>
            </w:pPr>
            <w:r>
              <w:rPr>
                <w:b/>
                <w:sz w:val="16"/>
              </w:rPr>
              <w:t>Mapped hazard</w:t>
            </w:r>
          </w:p>
        </w:tc>
        <w:tc>
          <w:tcPr>
            <w:tcW w:type="dxa" w:w="266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58"/>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2026-04-10</w:t>
            </w:r>
          </w:p>
        </w:tc>
        <w:tc>
          <w:tcPr>
            <w:tcW w:type="dxa" w:w="1037"/>
          </w:tcPr>
          <w:p>
            <w:pPr>
              <w:spacing w:after="0"/>
              <w:jc w:val="left"/>
            </w:pPr>
            <w:r>
              <w:rPr>
                <w:sz w:val="16"/>
              </w:rPr>
              <w:t>DR-4925-MI</w:t>
            </w:r>
          </w:p>
        </w:tc>
        <w:tc>
          <w:tcPr>
            <w:tcW w:type="dxa" w:w="1372"/>
          </w:tcPr>
          <w:p>
            <w:pPr>
              <w:spacing w:after="0"/>
              <w:jc w:val="left"/>
            </w:pPr>
            <w:r>
              <w:rPr>
                <w:sz w:val="16"/>
              </w:rPr>
              <w:t>Major disaster</w:t>
            </w:r>
          </w:p>
        </w:tc>
        <w:tc>
          <w:tcPr>
            <w:tcW w:type="dxa" w:w="2479"/>
          </w:tcPr>
          <w:p>
            <w:pPr>
              <w:spacing w:after="0"/>
              <w:jc w:val="left"/>
            </w:pPr>
            <w:r>
              <w:rPr>
                <w:sz w:val="16"/>
              </w:rPr>
              <w:t>Severe Storms, Tornadoes, and Flooding</w:t>
            </w:r>
          </w:p>
        </w:tc>
        <w:tc>
          <w:tcPr>
            <w:tcW w:type="dxa" w:w="2234"/>
          </w:tcPr>
          <w:p>
            <w:pPr>
              <w:spacing w:after="0"/>
              <w:jc w:val="left"/>
            </w:pPr>
            <w:r>
              <w:rPr>
                <w:sz w:val="16"/>
              </w:rPr>
              <w:t>Inland Flooding (primary); also designated: Tornado</w:t>
            </w:r>
          </w:p>
        </w:tc>
        <w:tc>
          <w:tcPr>
            <w:tcW w:type="dxa" w:w="2667"/>
          </w:tcPr>
          <w:p>
            <w:pPr>
              <w:spacing w:after="0"/>
              <w:jc w:val="right"/>
            </w:pPr>
            <w:r>
              <w:rPr>
                <w:sz w:val="16"/>
              </w:rPr>
              <w:t>PA not declared for this county</w:t>
            </w:r>
          </w:p>
        </w:tc>
        <w:tc>
          <w:tcPr>
            <w:tcW w:type="dxa" w:w="135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DR-4494-MI</w:t>
            </w:r>
          </w:p>
        </w:tc>
        <w:tc>
          <w:tcPr>
            <w:tcW w:type="dxa" w:w="1372"/>
          </w:tcPr>
          <w:p>
            <w:pPr>
              <w:spacing w:after="0"/>
              <w:jc w:val="left"/>
            </w:pPr>
            <w:r>
              <w:rPr>
                <w:sz w:val="16"/>
              </w:rPr>
              <w:t>Major disaster</w:t>
            </w:r>
          </w:p>
        </w:tc>
        <w:tc>
          <w:tcPr>
            <w:tcW w:type="dxa" w:w="2479"/>
          </w:tcPr>
          <w:p>
            <w:pPr>
              <w:spacing w:after="0"/>
              <w:jc w:val="left"/>
            </w:pPr>
            <w:r>
              <w:rPr>
                <w:sz w:val="16"/>
              </w:rPr>
              <w:t>COVID-19 Pandemic</w:t>
            </w:r>
          </w:p>
        </w:tc>
        <w:tc>
          <w:tcPr>
            <w:tcW w:type="dxa" w:w="2234"/>
          </w:tcPr>
          <w:p>
            <w:pPr>
              <w:spacing w:after="0"/>
              <w:jc w:val="left"/>
            </w:pPr>
            <w:r>
              <w:rPr>
                <w:sz w:val="16"/>
              </w:rPr>
              <w:t>Non-natural, not counted</w:t>
            </w:r>
          </w:p>
        </w:tc>
        <w:tc>
          <w:tcPr>
            <w:tcW w:type="dxa" w:w="2667"/>
          </w:tcPr>
          <w:p>
            <w:pPr>
              <w:spacing w:after="0"/>
              <w:jc w:val="right"/>
            </w:pPr>
            <w:r>
              <w:rPr>
                <w:sz w:val="16"/>
              </w:rPr>
              <w:t>$18,218,302.83</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EM-3455-MI</w:t>
            </w:r>
          </w:p>
        </w:tc>
        <w:tc>
          <w:tcPr>
            <w:tcW w:type="dxa" w:w="1372"/>
          </w:tcPr>
          <w:p>
            <w:pPr>
              <w:spacing w:after="0"/>
              <w:jc w:val="left"/>
            </w:pPr>
            <w:r>
              <w:rPr>
                <w:sz w:val="16"/>
              </w:rPr>
              <w:t>Emergency</w:t>
            </w:r>
          </w:p>
        </w:tc>
        <w:tc>
          <w:tcPr>
            <w:tcW w:type="dxa" w:w="2479"/>
          </w:tcPr>
          <w:p>
            <w:pPr>
              <w:spacing w:after="0"/>
              <w:jc w:val="left"/>
            </w:pPr>
            <w:r>
              <w:rPr>
                <w:sz w:val="16"/>
              </w:rPr>
              <w:t>COVID-19</w:t>
            </w:r>
          </w:p>
        </w:tc>
        <w:tc>
          <w:tcPr>
            <w:tcW w:type="dxa" w:w="2234"/>
          </w:tcPr>
          <w:p>
            <w:pPr>
              <w:spacing w:after="0"/>
              <w:jc w:val="left"/>
            </w:pPr>
            <w:r>
              <w:rPr>
                <w:sz w:val="16"/>
              </w:rPr>
              <w:t>Non-natural, not counted</w:t>
            </w:r>
          </w:p>
        </w:tc>
        <w:tc>
          <w:tcPr>
            <w:tcW w:type="dxa" w:w="2667"/>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r>
              <w:rPr>
                <w:sz w:val="16"/>
              </w:rPr>
              <w:t>same incident as DR-4494</w:t>
            </w: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EM-3225-MI</w:t>
            </w:r>
          </w:p>
        </w:tc>
        <w:tc>
          <w:tcPr>
            <w:tcW w:type="dxa" w:w="1372"/>
          </w:tcPr>
          <w:p>
            <w:pPr>
              <w:spacing w:after="0"/>
              <w:jc w:val="left"/>
            </w:pPr>
            <w:r>
              <w:rPr>
                <w:sz w:val="16"/>
              </w:rPr>
              <w:t>Emergency</w:t>
            </w:r>
          </w:p>
        </w:tc>
        <w:tc>
          <w:tcPr>
            <w:tcW w:type="dxa" w:w="2479"/>
          </w:tcPr>
          <w:p>
            <w:pPr>
              <w:spacing w:after="0"/>
              <w:jc w:val="left"/>
            </w:pPr>
            <w:r>
              <w:rPr>
                <w:sz w:val="16"/>
              </w:rPr>
              <w:t>Hurricane Katrina Evacuation</w:t>
            </w:r>
          </w:p>
        </w:tc>
        <w:tc>
          <w:tcPr>
            <w:tcW w:type="dxa" w:w="2234"/>
          </w:tcPr>
          <w:p>
            <w:pPr>
              <w:spacing w:after="0"/>
              <w:jc w:val="left"/>
            </w:pPr>
            <w:r>
              <w:rPr>
                <w:sz w:val="16"/>
              </w:rPr>
              <w:t>Hurricane: evacuation support, not a local hazard event; not counted</w:t>
            </w:r>
          </w:p>
        </w:tc>
        <w:tc>
          <w:tcPr>
            <w:tcW w:type="dxa" w:w="2667"/>
          </w:tcPr>
          <w:p>
            <w:pPr>
              <w:spacing w:after="0"/>
              <w:jc w:val="right"/>
            </w:pPr>
            <w:r>
              <w:rPr>
                <w:sz w:val="16"/>
              </w:rPr>
              <w:t>$189,138.51</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2003-09-23</w:t>
            </w:r>
          </w:p>
        </w:tc>
        <w:tc>
          <w:tcPr>
            <w:tcW w:type="dxa" w:w="1037"/>
          </w:tcPr>
          <w:p>
            <w:pPr>
              <w:spacing w:after="0"/>
              <w:jc w:val="left"/>
            </w:pPr>
            <w:r>
              <w:rPr>
                <w:sz w:val="16"/>
              </w:rPr>
              <w:t>2003-08-14</w:t>
            </w:r>
          </w:p>
        </w:tc>
        <w:tc>
          <w:tcPr>
            <w:tcW w:type="dxa" w:w="1037"/>
          </w:tcPr>
          <w:p>
            <w:pPr>
              <w:spacing w:after="0"/>
              <w:jc w:val="left"/>
            </w:pPr>
            <w:r>
              <w:rPr>
                <w:sz w:val="16"/>
              </w:rPr>
              <w:t>EM-3189-MI</w:t>
            </w:r>
          </w:p>
        </w:tc>
        <w:tc>
          <w:tcPr>
            <w:tcW w:type="dxa" w:w="1372"/>
          </w:tcPr>
          <w:p>
            <w:pPr>
              <w:spacing w:after="0"/>
              <w:jc w:val="left"/>
            </w:pPr>
            <w:r>
              <w:rPr>
                <w:sz w:val="16"/>
              </w:rPr>
              <w:t>Emergency</w:t>
            </w:r>
          </w:p>
        </w:tc>
        <w:tc>
          <w:tcPr>
            <w:tcW w:type="dxa" w:w="2479"/>
          </w:tcPr>
          <w:p>
            <w:pPr>
              <w:spacing w:after="0"/>
              <w:jc w:val="left"/>
            </w:pPr>
            <w:r>
              <w:rPr>
                <w:sz w:val="16"/>
              </w:rPr>
              <w:t>Power Outage</w:t>
            </w:r>
          </w:p>
        </w:tc>
        <w:tc>
          <w:tcPr>
            <w:tcW w:type="dxa" w:w="2234"/>
          </w:tcPr>
          <w:p>
            <w:pPr>
              <w:spacing w:after="0"/>
              <w:jc w:val="left"/>
            </w:pPr>
            <w:r>
              <w:rPr>
                <w:sz w:val="16"/>
              </w:rPr>
              <w:t>Non-natural, not counted</w:t>
            </w:r>
          </w:p>
        </w:tc>
        <w:tc>
          <w:tcPr>
            <w:tcW w:type="dxa" w:w="2667"/>
          </w:tcPr>
          <w:p>
            <w:pPr>
              <w:spacing w:after="0"/>
              <w:jc w:val="right"/>
            </w:pPr>
            <w:r>
              <w:rPr>
                <w:sz w:val="16"/>
              </w:rPr>
              <w:t>$2,547.34</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2001-01-10</w:t>
            </w:r>
          </w:p>
        </w:tc>
        <w:tc>
          <w:tcPr>
            <w:tcW w:type="dxa" w:w="1037"/>
          </w:tcPr>
          <w:p>
            <w:pPr>
              <w:spacing w:after="0"/>
              <w:jc w:val="left"/>
            </w:pPr>
            <w:r>
              <w:rPr>
                <w:sz w:val="16"/>
              </w:rPr>
              <w:t>2000-12-11</w:t>
            </w:r>
          </w:p>
        </w:tc>
        <w:tc>
          <w:tcPr>
            <w:tcW w:type="dxa" w:w="1037"/>
          </w:tcPr>
          <w:p>
            <w:pPr>
              <w:spacing w:after="0"/>
              <w:jc w:val="left"/>
            </w:pPr>
            <w:r>
              <w:rPr>
                <w:sz w:val="16"/>
              </w:rPr>
              <w:t>EM-3160-MI</w:t>
            </w:r>
          </w:p>
        </w:tc>
        <w:tc>
          <w:tcPr>
            <w:tcW w:type="dxa" w:w="1372"/>
          </w:tcPr>
          <w:p>
            <w:pPr>
              <w:spacing w:after="0"/>
              <w:jc w:val="left"/>
            </w:pPr>
            <w:r>
              <w:rPr>
                <w:sz w:val="16"/>
              </w:rPr>
              <w:t>Emergency</w:t>
            </w:r>
          </w:p>
        </w:tc>
        <w:tc>
          <w:tcPr>
            <w:tcW w:type="dxa" w:w="2479"/>
          </w:tcPr>
          <w:p>
            <w:pPr>
              <w:spacing w:after="0"/>
              <w:jc w:val="left"/>
            </w:pPr>
            <w:r>
              <w:rPr>
                <w:sz w:val="16"/>
              </w:rPr>
              <w:t>Snow</w:t>
            </w:r>
          </w:p>
        </w:tc>
        <w:tc>
          <w:tcPr>
            <w:tcW w:type="dxa" w:w="2234"/>
          </w:tcPr>
          <w:p>
            <w:pPr>
              <w:spacing w:after="0"/>
              <w:jc w:val="left"/>
            </w:pPr>
            <w:r>
              <w:rPr>
                <w:sz w:val="16"/>
              </w:rPr>
              <w:t>Winter Weather</w:t>
            </w:r>
          </w:p>
        </w:tc>
        <w:tc>
          <w:tcPr>
            <w:tcW w:type="dxa" w:w="2667"/>
          </w:tcPr>
          <w:p>
            <w:pPr>
              <w:spacing w:after="0"/>
              <w:jc w:val="right"/>
            </w:pPr>
            <w:r>
              <w:rPr>
                <w:sz w:val="16"/>
              </w:rPr>
              <w:t>$198,599.60</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1999-01-27</w:t>
            </w:r>
          </w:p>
        </w:tc>
        <w:tc>
          <w:tcPr>
            <w:tcW w:type="dxa" w:w="1037"/>
          </w:tcPr>
          <w:p>
            <w:pPr>
              <w:spacing w:after="0"/>
              <w:jc w:val="left"/>
            </w:pPr>
            <w:r>
              <w:rPr>
                <w:sz w:val="16"/>
              </w:rPr>
              <w:t>1999-01-02</w:t>
            </w:r>
          </w:p>
        </w:tc>
        <w:tc>
          <w:tcPr>
            <w:tcW w:type="dxa" w:w="1037"/>
          </w:tcPr>
          <w:p>
            <w:pPr>
              <w:spacing w:after="0"/>
              <w:jc w:val="left"/>
            </w:pPr>
            <w:r>
              <w:rPr>
                <w:sz w:val="16"/>
              </w:rPr>
              <w:t>EM-3137-MI</w:t>
            </w:r>
          </w:p>
        </w:tc>
        <w:tc>
          <w:tcPr>
            <w:tcW w:type="dxa" w:w="1372"/>
          </w:tcPr>
          <w:p>
            <w:pPr>
              <w:spacing w:after="0"/>
              <w:jc w:val="left"/>
            </w:pPr>
            <w:r>
              <w:rPr>
                <w:sz w:val="16"/>
              </w:rPr>
              <w:t>Emergency</w:t>
            </w:r>
          </w:p>
        </w:tc>
        <w:tc>
          <w:tcPr>
            <w:tcW w:type="dxa" w:w="2479"/>
          </w:tcPr>
          <w:p>
            <w:pPr>
              <w:spacing w:after="0"/>
              <w:jc w:val="left"/>
            </w:pPr>
            <w:r>
              <w:rPr>
                <w:sz w:val="16"/>
              </w:rPr>
              <w:t>Mi - Severe Weather 1/2 /99</w:t>
            </w:r>
          </w:p>
        </w:tc>
        <w:tc>
          <w:tcPr>
            <w:tcW w:type="dxa" w:w="2234"/>
          </w:tcPr>
          <w:p>
            <w:pPr>
              <w:spacing w:after="0"/>
              <w:jc w:val="left"/>
            </w:pPr>
            <w:r>
              <w:rPr>
                <w:sz w:val="16"/>
              </w:rPr>
              <w:t>Winter Weather</w:t>
            </w:r>
          </w:p>
        </w:tc>
        <w:tc>
          <w:tcPr>
            <w:tcW w:type="dxa" w:w="2667"/>
          </w:tcPr>
          <w:p>
            <w:pPr>
              <w:spacing w:after="0"/>
              <w:jc w:val="right"/>
            </w:pPr>
            <w:r>
              <w:rPr>
                <w:sz w:val="16"/>
              </w:rPr>
              <w:t>$115,719.33</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1980-05-16</w:t>
            </w:r>
          </w:p>
        </w:tc>
        <w:tc>
          <w:tcPr>
            <w:tcW w:type="dxa" w:w="1037"/>
          </w:tcPr>
          <w:p>
            <w:pPr>
              <w:spacing w:after="0"/>
              <w:jc w:val="left"/>
            </w:pPr>
            <w:r>
              <w:rPr>
                <w:sz w:val="16"/>
              </w:rPr>
              <w:t>1980-05-16</w:t>
            </w:r>
          </w:p>
        </w:tc>
        <w:tc>
          <w:tcPr>
            <w:tcW w:type="dxa" w:w="1037"/>
          </w:tcPr>
          <w:p>
            <w:pPr>
              <w:spacing w:after="0"/>
              <w:jc w:val="left"/>
            </w:pPr>
            <w:r>
              <w:rPr>
                <w:sz w:val="16"/>
              </w:rPr>
              <w:t>DR-621-MI</w:t>
            </w:r>
          </w:p>
        </w:tc>
        <w:tc>
          <w:tcPr>
            <w:tcW w:type="dxa" w:w="1372"/>
          </w:tcPr>
          <w:p>
            <w:pPr>
              <w:spacing w:after="0"/>
              <w:jc w:val="left"/>
            </w:pPr>
            <w:r>
              <w:rPr>
                <w:sz w:val="16"/>
              </w:rPr>
              <w:t>Major disaster</w:t>
            </w:r>
          </w:p>
        </w:tc>
        <w:tc>
          <w:tcPr>
            <w:tcW w:type="dxa" w:w="2479"/>
          </w:tcPr>
          <w:p>
            <w:pPr>
              <w:spacing w:after="0"/>
              <w:jc w:val="left"/>
            </w:pPr>
            <w:r>
              <w:rPr>
                <w:sz w:val="16"/>
              </w:rPr>
              <w:t>Severe Storms &amp; Tornadoes</w:t>
            </w:r>
          </w:p>
        </w:tc>
        <w:tc>
          <w:tcPr>
            <w:tcW w:type="dxa" w:w="2234"/>
          </w:tcPr>
          <w:p>
            <w:pPr>
              <w:spacing w:after="0"/>
              <w:jc w:val="left"/>
            </w:pPr>
            <w:r>
              <w:rPr>
                <w:sz w:val="16"/>
              </w:rPr>
              <w:t>Tornado</w:t>
            </w:r>
          </w:p>
        </w:tc>
        <w:tc>
          <w:tcPr>
            <w:tcW w:type="dxa" w:w="2667"/>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1978-01-27</w:t>
            </w:r>
          </w:p>
        </w:tc>
        <w:tc>
          <w:tcPr>
            <w:tcW w:type="dxa" w:w="1037"/>
          </w:tcPr>
          <w:p>
            <w:pPr>
              <w:spacing w:after="0"/>
              <w:jc w:val="left"/>
            </w:pPr>
            <w:r>
              <w:rPr>
                <w:sz w:val="16"/>
              </w:rPr>
              <w:t>1978-01-27</w:t>
            </w:r>
          </w:p>
        </w:tc>
        <w:tc>
          <w:tcPr>
            <w:tcW w:type="dxa" w:w="1037"/>
          </w:tcPr>
          <w:p>
            <w:pPr>
              <w:spacing w:after="0"/>
              <w:jc w:val="left"/>
            </w:pPr>
            <w:r>
              <w:rPr>
                <w:sz w:val="16"/>
              </w:rPr>
              <w:t>EM-3057-MI</w:t>
            </w:r>
          </w:p>
        </w:tc>
        <w:tc>
          <w:tcPr>
            <w:tcW w:type="dxa" w:w="1372"/>
          </w:tcPr>
          <w:p>
            <w:pPr>
              <w:spacing w:after="0"/>
              <w:jc w:val="left"/>
            </w:pPr>
            <w:r>
              <w:rPr>
                <w:sz w:val="16"/>
              </w:rPr>
              <w:t>Emergency</w:t>
            </w:r>
          </w:p>
        </w:tc>
        <w:tc>
          <w:tcPr>
            <w:tcW w:type="dxa" w:w="2479"/>
          </w:tcPr>
          <w:p>
            <w:pPr>
              <w:spacing w:after="0"/>
              <w:jc w:val="left"/>
            </w:pPr>
            <w:r>
              <w:rPr>
                <w:sz w:val="16"/>
              </w:rPr>
              <w:t>Blizzards &amp; Snowstorms</w:t>
            </w:r>
          </w:p>
        </w:tc>
        <w:tc>
          <w:tcPr>
            <w:tcW w:type="dxa" w:w="2234"/>
          </w:tcPr>
          <w:p>
            <w:pPr>
              <w:spacing w:after="0"/>
              <w:jc w:val="left"/>
            </w:pPr>
            <w:r>
              <w:rPr>
                <w:sz w:val="16"/>
              </w:rPr>
              <w:t>Winter Weather</w:t>
            </w:r>
          </w:p>
        </w:tc>
        <w:tc>
          <w:tcPr>
            <w:tcW w:type="dxa" w:w="2667"/>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1975-04-26</w:t>
            </w:r>
          </w:p>
        </w:tc>
        <w:tc>
          <w:tcPr>
            <w:tcW w:type="dxa" w:w="1037"/>
          </w:tcPr>
          <w:p>
            <w:pPr>
              <w:spacing w:after="0"/>
              <w:jc w:val="left"/>
            </w:pPr>
            <w:r>
              <w:rPr>
                <w:sz w:val="16"/>
              </w:rPr>
              <w:t>1975-04-26</w:t>
            </w:r>
          </w:p>
        </w:tc>
        <w:tc>
          <w:tcPr>
            <w:tcW w:type="dxa" w:w="1037"/>
          </w:tcPr>
          <w:p>
            <w:pPr>
              <w:spacing w:after="0"/>
              <w:jc w:val="left"/>
            </w:pPr>
            <w:r>
              <w:rPr>
                <w:sz w:val="16"/>
              </w:rPr>
              <w:t>DR-465-MI</w:t>
            </w:r>
          </w:p>
        </w:tc>
        <w:tc>
          <w:tcPr>
            <w:tcW w:type="dxa" w:w="1372"/>
          </w:tcPr>
          <w:p>
            <w:pPr>
              <w:spacing w:after="0"/>
              <w:jc w:val="left"/>
            </w:pPr>
            <w:r>
              <w:rPr>
                <w:sz w:val="16"/>
              </w:rPr>
              <w:t>Major disaster</w:t>
            </w:r>
          </w:p>
        </w:tc>
        <w:tc>
          <w:tcPr>
            <w:tcW w:type="dxa" w:w="2479"/>
          </w:tcPr>
          <w:p>
            <w:pPr>
              <w:spacing w:after="0"/>
              <w:jc w:val="left"/>
            </w:pPr>
            <w:r>
              <w:rPr>
                <w:sz w:val="16"/>
              </w:rPr>
              <w:t>Severe Storms, High Winds &amp; Flooding</w:t>
            </w:r>
          </w:p>
        </w:tc>
        <w:tc>
          <w:tcPr>
            <w:tcW w:type="dxa" w:w="2234"/>
          </w:tcPr>
          <w:p>
            <w:pPr>
              <w:spacing w:after="0"/>
              <w:jc w:val="left"/>
            </w:pPr>
            <w:r>
              <w:rPr>
                <w:sz w:val="16"/>
              </w:rPr>
              <w:t>Inland Flooding (primary); also designated: Strong Wind</w:t>
            </w:r>
          </w:p>
        </w:tc>
        <w:tc>
          <w:tcPr>
            <w:tcW w:type="dxa" w:w="2667"/>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1972-04-05</w:t>
            </w:r>
          </w:p>
        </w:tc>
        <w:tc>
          <w:tcPr>
            <w:tcW w:type="dxa" w:w="1037"/>
          </w:tcPr>
          <w:p>
            <w:pPr>
              <w:spacing w:after="0"/>
              <w:jc w:val="left"/>
            </w:pPr>
            <w:r>
              <w:rPr>
                <w:sz w:val="16"/>
              </w:rPr>
              <w:t>1972-04-05</w:t>
            </w:r>
          </w:p>
        </w:tc>
        <w:tc>
          <w:tcPr>
            <w:tcW w:type="dxa" w:w="1037"/>
          </w:tcPr>
          <w:p>
            <w:pPr>
              <w:spacing w:after="0"/>
              <w:jc w:val="left"/>
            </w:pPr>
            <w:r>
              <w:rPr>
                <w:sz w:val="16"/>
              </w:rPr>
              <w:t>DR-330-MI</w:t>
            </w:r>
          </w:p>
        </w:tc>
        <w:tc>
          <w:tcPr>
            <w:tcW w:type="dxa" w:w="1372"/>
          </w:tcPr>
          <w:p>
            <w:pPr>
              <w:spacing w:after="0"/>
              <w:jc w:val="left"/>
            </w:pPr>
            <w:r>
              <w:rPr>
                <w:sz w:val="16"/>
              </w:rPr>
              <w:t>Major disaster</w:t>
            </w:r>
          </w:p>
        </w:tc>
        <w:tc>
          <w:tcPr>
            <w:tcW w:type="dxa" w:w="2479"/>
          </w:tcPr>
          <w:p>
            <w:pPr>
              <w:spacing w:after="0"/>
              <w:jc w:val="left"/>
            </w:pPr>
            <w:r>
              <w:rPr>
                <w:sz w:val="16"/>
              </w:rPr>
              <w:t>Severe Storm &amp; Freezing</w:t>
            </w:r>
          </w:p>
        </w:tc>
        <w:tc>
          <w:tcPr>
            <w:tcW w:type="dxa" w:w="2234"/>
          </w:tcPr>
          <w:p>
            <w:pPr>
              <w:spacing w:after="0"/>
              <w:jc w:val="left"/>
            </w:pPr>
            <w:r>
              <w:rPr>
                <w:sz w:val="16"/>
              </w:rPr>
              <w:t>Winter Weather</w:t>
            </w:r>
          </w:p>
        </w:tc>
        <w:tc>
          <w:tcPr>
            <w:tcW w:type="dxa" w:w="2667"/>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1965-04-14</w:t>
            </w:r>
          </w:p>
        </w:tc>
        <w:tc>
          <w:tcPr>
            <w:tcW w:type="dxa" w:w="1037"/>
          </w:tcPr>
          <w:p>
            <w:pPr>
              <w:spacing w:after="0"/>
              <w:jc w:val="left"/>
            </w:pPr>
            <w:r>
              <w:rPr>
                <w:sz w:val="16"/>
              </w:rPr>
              <w:t>1965-04-14</w:t>
            </w:r>
          </w:p>
        </w:tc>
        <w:tc>
          <w:tcPr>
            <w:tcW w:type="dxa" w:w="1037"/>
          </w:tcPr>
          <w:p>
            <w:pPr>
              <w:spacing w:after="0"/>
              <w:jc w:val="left"/>
            </w:pPr>
            <w:r>
              <w:rPr>
                <w:sz w:val="16"/>
              </w:rPr>
              <w:t>DR-190-MI</w:t>
            </w:r>
          </w:p>
        </w:tc>
        <w:tc>
          <w:tcPr>
            <w:tcW w:type="dxa" w:w="1372"/>
          </w:tcPr>
          <w:p>
            <w:pPr>
              <w:spacing w:after="0"/>
              <w:jc w:val="left"/>
            </w:pPr>
            <w:r>
              <w:rPr>
                <w:sz w:val="16"/>
              </w:rPr>
              <w:t>Major disaster</w:t>
            </w:r>
          </w:p>
        </w:tc>
        <w:tc>
          <w:tcPr>
            <w:tcW w:type="dxa" w:w="2479"/>
          </w:tcPr>
          <w:p>
            <w:pPr>
              <w:spacing w:after="0"/>
              <w:jc w:val="left"/>
            </w:pPr>
            <w:r>
              <w:rPr>
                <w:sz w:val="16"/>
              </w:rPr>
              <w:t>Tornadoes &amp; Severe Storms</w:t>
            </w:r>
          </w:p>
        </w:tc>
        <w:tc>
          <w:tcPr>
            <w:tcW w:type="dxa" w:w="2234"/>
          </w:tcPr>
          <w:p>
            <w:pPr>
              <w:spacing w:after="0"/>
              <w:jc w:val="left"/>
            </w:pPr>
            <w:r>
              <w:rPr>
                <w:sz w:val="16"/>
              </w:rPr>
              <w:t>Tornado</w:t>
            </w:r>
          </w:p>
        </w:tc>
        <w:tc>
          <w:tcPr>
            <w:tcW w:type="dxa" w:w="2667"/>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100</w:t>
            </w:r>
          </w:p>
        </w:tc>
        <w:tc>
          <w:tcPr>
            <w:tcW w:type="dxa" w:w="1159"/>
          </w:tcPr>
          <w:p>
            <w:pPr>
              <w:spacing w:after="0"/>
              <w:jc w:val="right"/>
            </w:pPr>
            <w:r>
              <w:rPr>
                <w:sz w:val="16"/>
              </w:rPr>
              <w:t>7</w:t>
            </w:r>
          </w:p>
        </w:tc>
        <w:tc>
          <w:tcPr>
            <w:tcW w:type="dxa" w:w="2116"/>
          </w:tcPr>
          <w:p>
            <w:pPr>
              <w:spacing w:after="0"/>
              <w:jc w:val="right"/>
            </w:pPr>
            <w:r>
              <w:rPr>
                <w:sz w:val="16"/>
              </w:rPr>
              <w:t>1</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240</w:t>
            </w:r>
          </w:p>
        </w:tc>
        <w:tc>
          <w:tcPr>
            <w:tcW w:type="dxa" w:w="1159"/>
          </w:tcPr>
          <w:p>
            <w:pPr>
              <w:spacing w:after="0"/>
              <w:jc w:val="right"/>
            </w:pPr>
            <w:r>
              <w:rPr>
                <w:sz w:val="16"/>
              </w:rPr>
              <w:t>26</w:t>
            </w:r>
          </w:p>
        </w:tc>
        <w:tc>
          <w:tcPr>
            <w:tcW w:type="dxa" w:w="2116"/>
          </w:tcPr>
          <w:p>
            <w:pPr>
              <w:spacing w:after="0"/>
              <w:jc w:val="right"/>
            </w:pPr>
            <w:r>
              <w:rPr>
                <w:sz w:val="16"/>
              </w:rPr>
              <w:t>3</w:t>
            </w:r>
          </w:p>
        </w:tc>
        <w:tc>
          <w:tcPr>
            <w:tcW w:type="dxa" w:w="786"/>
          </w:tcPr>
          <w:p>
            <w:pPr>
              <w:spacing w:after="0"/>
              <w:jc w:val="right"/>
            </w:pPr>
            <w:r>
              <w:rPr>
                <w:sz w:val="16"/>
              </w:rPr>
              <w:t>31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10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27</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97</w:t>
            </w:r>
          </w:p>
        </w:tc>
        <w:tc>
          <w:tcPr>
            <w:tcW w:type="dxa" w:w="1159"/>
          </w:tcPr>
          <w:p>
            <w:pPr>
              <w:spacing w:after="0"/>
              <w:jc w:val="right"/>
            </w:pPr>
            <w:r>
              <w:rPr>
                <w:sz w:val="16"/>
              </w:rPr>
              <w:t>5</w:t>
            </w:r>
          </w:p>
        </w:tc>
        <w:tc>
          <w:tcPr>
            <w:tcW w:type="dxa" w:w="2116"/>
          </w:tcPr>
          <w:p>
            <w:pPr>
              <w:spacing w:after="0"/>
              <w:jc w:val="right"/>
            </w:pPr>
            <w:r>
              <w:rPr>
                <w:sz w:val="16"/>
              </w:rPr>
              <w:t>3</w:t>
            </w:r>
          </w:p>
        </w:tc>
        <w:tc>
          <w:tcPr>
            <w:tcW w:type="dxa" w:w="786"/>
          </w:tcPr>
          <w:p>
            <w:pPr>
              <w:spacing w:after="0"/>
              <w:jc w:val="right"/>
            </w:pPr>
            <w:r>
              <w:rPr>
                <w:sz w:val="16"/>
              </w:rPr>
              <w:t>10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90"/>
        <w:gridCol w:w="2851"/>
        <w:gridCol w:w="922"/>
        <w:gridCol w:w="1937"/>
        <w:gridCol w:w="1401"/>
        <w:gridCol w:w="225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90"/>
            <w:shd w:val="clear" w:color="auto" w:fill="E8E8E8"/>
          </w:tcPr>
          <w:p>
            <w:pPr>
              <w:spacing w:after="0"/>
              <w:jc w:val="left"/>
            </w:pPr>
            <w:r>
              <w:rPr>
                <w:b/>
                <w:sz w:val="16"/>
              </w:rPr>
              <w:t>Magnitude or extent</w:t>
            </w:r>
          </w:p>
        </w:tc>
        <w:tc>
          <w:tcPr>
            <w:tcW w:type="dxa" w:w="2851"/>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937"/>
            <w:shd w:val="clear" w:color="auto" w:fill="E8E8E8"/>
          </w:tcPr>
          <w:p>
            <w:pPr>
              <w:spacing w:after="0"/>
              <w:jc w:val="left"/>
            </w:pPr>
            <w:r>
              <w:rPr>
                <w:b/>
                <w:sz w:val="16"/>
              </w:rPr>
              <w:t>Location</w:t>
            </w:r>
          </w:p>
        </w:tc>
        <w:tc>
          <w:tcPr>
            <w:tcW w:type="dxa" w:w="1401"/>
            <w:shd w:val="clear" w:color="auto" w:fill="E8E8E8"/>
          </w:tcPr>
          <w:p>
            <w:pPr>
              <w:spacing w:after="0"/>
              <w:jc w:val="left"/>
            </w:pPr>
            <w:r>
              <w:rPr>
                <w:b/>
                <w:sz w:val="16"/>
              </w:rPr>
              <w:t>Flags</w:t>
            </w:r>
          </w:p>
        </w:tc>
        <w:tc>
          <w:tcPr>
            <w:tcW w:type="dxa" w:w="225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2024-05-07</w:t>
            </w:r>
          </w:p>
        </w:tc>
        <w:tc>
          <w:tcPr>
            <w:tcW w:type="dxa" w:w="1215"/>
          </w:tcPr>
          <w:p>
            <w:pPr>
              <w:spacing w:after="0"/>
              <w:jc w:val="left"/>
            </w:pPr>
            <w:r>
              <w:rPr>
                <w:sz w:val="16"/>
              </w:rPr>
              <w:t>Tornado</w:t>
            </w:r>
          </w:p>
        </w:tc>
        <w:tc>
          <w:tcPr>
            <w:tcW w:type="dxa" w:w="2490"/>
          </w:tcPr>
          <w:p>
            <w:pPr>
              <w:spacing w:after="0"/>
              <w:jc w:val="left"/>
            </w:pPr>
            <w:r>
              <w:rPr>
                <w:sz w:val="16"/>
              </w:rPr>
              <w:t>EF2, 10.86 mi within this county, 300 yd wide</w:t>
            </w:r>
          </w:p>
        </w:tc>
        <w:tc>
          <w:tcPr>
            <w:tcW w:type="dxa" w:w="2851"/>
          </w:tcPr>
          <w:p>
            <w:pPr>
              <w:spacing w:after="0"/>
              <w:jc w:val="left"/>
            </w:pPr>
            <w:r>
              <w:rPr>
                <w:sz w:val="16"/>
              </w:rPr>
              <w:t>$50,000,000 property; $0 crops (2024 dollars)</w:t>
            </w:r>
          </w:p>
        </w:tc>
        <w:tc>
          <w:tcPr>
            <w:tcW w:type="dxa" w:w="922"/>
          </w:tcPr>
          <w:p>
            <w:pPr>
              <w:spacing w:after="0"/>
              <w:jc w:val="right"/>
            </w:pPr>
            <w:r>
              <w:rPr>
                <w:sz w:val="16"/>
              </w:rPr>
              <w:t>0, 12</w:t>
            </w:r>
          </w:p>
        </w:tc>
        <w:tc>
          <w:tcPr>
            <w:tcW w:type="dxa" w:w="1937"/>
          </w:tcPr>
          <w:p>
            <w:pPr>
              <w:spacing w:after="0"/>
              <w:jc w:val="left"/>
            </w:pPr>
            <w:r>
              <w:rPr>
                <w:sz w:val="16"/>
              </w:rPr>
              <w:t>TEXAS CORNERS to EAST COMSTOCK</w:t>
            </w:r>
          </w:p>
        </w:tc>
        <w:tc>
          <w:tcPr>
            <w:tcW w:type="dxa" w:w="1401"/>
          </w:tcPr>
          <w:p>
            <w:pPr>
              <w:spacing w:after="0"/>
              <w:jc w:val="left"/>
            </w:pPr>
            <w:r>
              <w:rPr>
                <w:sz w:val="16"/>
              </w:rPr>
              <w:t>new since last plan; within last 5 years</w:t>
            </w:r>
          </w:p>
        </w:tc>
        <w:tc>
          <w:tcPr>
            <w:tcW w:type="dxa" w:w="2258"/>
          </w:tcPr>
          <w:p>
            <w:pPr>
              <w:spacing w:after="0"/>
              <w:jc w:val="left"/>
            </w:pPr>
            <w:r>
              <w:rPr>
                <w:sz w:val="16"/>
              </w:rPr>
              <w:t>B1-c most damaging: Tornado</w:t>
            </w:r>
          </w:p>
        </w:tc>
      </w:tr>
      <w:tr>
        <w:trPr>
          <w:cantSplit/>
        </w:trPr>
        <w:tc>
          <w:tcPr>
            <w:tcW w:type="dxa" w:w="1037"/>
          </w:tcPr>
          <w:p>
            <w:pPr>
              <w:spacing w:after="0"/>
              <w:jc w:val="left"/>
            </w:pPr>
            <w:r>
              <w:rPr>
                <w:sz w:val="16"/>
              </w:rPr>
              <w:t>2023-02-22</w:t>
            </w:r>
          </w:p>
        </w:tc>
        <w:tc>
          <w:tcPr>
            <w:tcW w:type="dxa" w:w="1215"/>
          </w:tcPr>
          <w:p>
            <w:pPr>
              <w:spacing w:after="0"/>
              <w:jc w:val="left"/>
            </w:pPr>
            <w:r>
              <w:rPr>
                <w:sz w:val="16"/>
              </w:rPr>
              <w:t>Ice Storm</w:t>
            </w:r>
          </w:p>
        </w:tc>
        <w:tc>
          <w:tcPr>
            <w:tcW w:type="dxa" w:w="2490"/>
          </w:tcPr>
          <w:p>
            <w:pPr>
              <w:spacing w:after="0"/>
              <w:jc w:val="left"/>
            </w:pPr>
          </w:p>
        </w:tc>
        <w:tc>
          <w:tcPr>
            <w:tcW w:type="dxa" w:w="2851"/>
          </w:tcPr>
          <w:p>
            <w:pPr>
              <w:spacing w:after="0"/>
              <w:jc w:val="left"/>
            </w:pPr>
            <w:r>
              <w:rPr>
                <w:sz w:val="16"/>
              </w:rPr>
              <w:t>$250,000 property; $0 crops, reported for the zone (2023 dollars)</w:t>
            </w:r>
          </w:p>
        </w:tc>
        <w:tc>
          <w:tcPr>
            <w:tcW w:type="dxa" w:w="922"/>
          </w:tcPr>
          <w:p>
            <w:pPr>
              <w:spacing w:after="0"/>
              <w:jc w:val="right"/>
            </w:pPr>
            <w:r>
              <w:rPr>
                <w:sz w:val="16"/>
              </w:rPr>
              <w:t>0, 0</w:t>
            </w:r>
          </w:p>
        </w:tc>
        <w:tc>
          <w:tcPr>
            <w:tcW w:type="dxa" w:w="1937"/>
          </w:tcPr>
          <w:p>
            <w:pPr>
              <w:spacing w:after="0"/>
              <w:jc w:val="left"/>
            </w:pPr>
            <w:r>
              <w:rPr>
                <w:sz w:val="16"/>
              </w:rPr>
              <w:t>NWS zone MIZ072 (KALAMAZOO), zone-level</w:t>
            </w:r>
          </w:p>
        </w:tc>
        <w:tc>
          <w:tcPr>
            <w:tcW w:type="dxa" w:w="1401"/>
          </w:tcPr>
          <w:p>
            <w:pPr>
              <w:spacing w:after="0"/>
              <w:jc w:val="left"/>
            </w:pPr>
            <w:r>
              <w:rPr>
                <w:sz w:val="16"/>
              </w:rPr>
              <w:t>in the 12 months before plan approval; within last 5 years</w:t>
            </w:r>
          </w:p>
        </w:tc>
        <w:tc>
          <w:tcPr>
            <w:tcW w:type="dxa" w:w="2258"/>
          </w:tcPr>
          <w:p>
            <w:pPr>
              <w:spacing w:after="0"/>
              <w:jc w:val="left"/>
            </w:pPr>
            <w:r>
              <w:rPr>
                <w:sz w:val="16"/>
              </w:rPr>
              <w:t>B1-c worst recorded: Ice Storm</w:t>
            </w:r>
          </w:p>
        </w:tc>
      </w:tr>
      <w:tr>
        <w:trPr>
          <w:cantSplit/>
        </w:trPr>
        <w:tc>
          <w:tcPr>
            <w:tcW w:type="dxa" w:w="1037"/>
          </w:tcPr>
          <w:p>
            <w:pPr>
              <w:spacing w:after="0"/>
              <w:jc w:val="left"/>
            </w:pPr>
            <w:r>
              <w:rPr>
                <w:sz w:val="16"/>
              </w:rPr>
              <w:t>2016-02-24</w:t>
            </w:r>
          </w:p>
        </w:tc>
        <w:tc>
          <w:tcPr>
            <w:tcW w:type="dxa" w:w="1215"/>
          </w:tcPr>
          <w:p>
            <w:pPr>
              <w:spacing w:after="0"/>
              <w:jc w:val="left"/>
            </w:pPr>
            <w:r>
              <w:rPr>
                <w:sz w:val="16"/>
              </w:rPr>
              <w:t>Winter Storm</w:t>
            </w:r>
          </w:p>
        </w:tc>
        <w:tc>
          <w:tcPr>
            <w:tcW w:type="dxa" w:w="2490"/>
          </w:tcPr>
          <w:p>
            <w:pPr>
              <w:spacing w:after="0"/>
              <w:jc w:val="left"/>
            </w:pPr>
          </w:p>
        </w:tc>
        <w:tc>
          <w:tcPr>
            <w:tcW w:type="dxa" w:w="2851"/>
          </w:tcPr>
          <w:p>
            <w:pPr>
              <w:spacing w:after="0"/>
              <w:jc w:val="left"/>
            </w:pPr>
            <w:r>
              <w:rPr>
                <w:sz w:val="16"/>
              </w:rPr>
              <w:t>$25,000 property; $0 crops, reported for the zone (2016 dollars)</w:t>
            </w:r>
          </w:p>
        </w:tc>
        <w:tc>
          <w:tcPr>
            <w:tcW w:type="dxa" w:w="922"/>
          </w:tcPr>
          <w:p>
            <w:pPr>
              <w:spacing w:after="0"/>
              <w:jc w:val="right"/>
            </w:pPr>
            <w:r>
              <w:rPr>
                <w:sz w:val="16"/>
              </w:rPr>
              <w:t>0, 0</w:t>
            </w:r>
          </w:p>
        </w:tc>
        <w:tc>
          <w:tcPr>
            <w:tcW w:type="dxa" w:w="1937"/>
          </w:tcPr>
          <w:p>
            <w:pPr>
              <w:spacing w:after="0"/>
              <w:jc w:val="left"/>
            </w:pPr>
            <w:r>
              <w:rPr>
                <w:sz w:val="16"/>
              </w:rPr>
              <w:t>NWS zone MIZ072 (KALAMAZOO), zone-level</w:t>
            </w:r>
          </w:p>
        </w:tc>
        <w:tc>
          <w:tcPr>
            <w:tcW w:type="dxa" w:w="1401"/>
          </w:tcPr>
          <w:p>
            <w:pPr>
              <w:spacing w:after="0"/>
              <w:jc w:val="left"/>
            </w:pPr>
          </w:p>
        </w:tc>
        <w:tc>
          <w:tcPr>
            <w:tcW w:type="dxa" w:w="225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2008-09-13</w:t>
            </w:r>
          </w:p>
        </w:tc>
        <w:tc>
          <w:tcPr>
            <w:tcW w:type="dxa" w:w="1215"/>
          </w:tcPr>
          <w:p>
            <w:pPr>
              <w:spacing w:after="0"/>
              <w:jc w:val="left"/>
            </w:pPr>
            <w:r>
              <w:rPr>
                <w:sz w:val="16"/>
              </w:rPr>
              <w:t>Flood</w:t>
            </w:r>
          </w:p>
        </w:tc>
        <w:tc>
          <w:tcPr>
            <w:tcW w:type="dxa" w:w="2490"/>
          </w:tcPr>
          <w:p>
            <w:pPr>
              <w:spacing w:after="0"/>
              <w:jc w:val="left"/>
            </w:pPr>
          </w:p>
        </w:tc>
        <w:tc>
          <w:tcPr>
            <w:tcW w:type="dxa" w:w="2851"/>
          </w:tcPr>
          <w:p>
            <w:pPr>
              <w:spacing w:after="0"/>
              <w:jc w:val="left"/>
            </w:pPr>
            <w:r>
              <w:rPr>
                <w:sz w:val="16"/>
              </w:rPr>
              <w:t>$11,000,000 property; $0 crops (2008 dollars)</w:t>
            </w:r>
          </w:p>
        </w:tc>
        <w:tc>
          <w:tcPr>
            <w:tcW w:type="dxa" w:w="922"/>
          </w:tcPr>
          <w:p>
            <w:pPr>
              <w:spacing w:after="0"/>
              <w:jc w:val="right"/>
            </w:pPr>
            <w:r>
              <w:rPr>
                <w:sz w:val="16"/>
              </w:rPr>
              <w:t>0, 0</w:t>
            </w:r>
          </w:p>
        </w:tc>
        <w:tc>
          <w:tcPr>
            <w:tcW w:type="dxa" w:w="1937"/>
          </w:tcPr>
          <w:p>
            <w:pPr>
              <w:spacing w:after="0"/>
              <w:jc w:val="left"/>
            </w:pPr>
            <w:r>
              <w:rPr>
                <w:sz w:val="16"/>
              </w:rPr>
              <w:t>BLOWNELL to OAKWOOD</w:t>
            </w:r>
          </w:p>
        </w:tc>
        <w:tc>
          <w:tcPr>
            <w:tcW w:type="dxa" w:w="1401"/>
          </w:tcPr>
          <w:p>
            <w:pPr>
              <w:spacing w:after="0"/>
              <w:jc w:val="left"/>
            </w:pPr>
          </w:p>
        </w:tc>
        <w:tc>
          <w:tcPr>
            <w:tcW w:type="dxa" w:w="225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2001-10-24</w:t>
            </w:r>
          </w:p>
        </w:tc>
        <w:tc>
          <w:tcPr>
            <w:tcW w:type="dxa" w:w="1215"/>
          </w:tcPr>
          <w:p>
            <w:pPr>
              <w:spacing w:after="0"/>
              <w:jc w:val="left"/>
            </w:pPr>
            <w:r>
              <w:rPr>
                <w:sz w:val="16"/>
              </w:rPr>
              <w:t>Thunderstorm Wind</w:t>
            </w:r>
          </w:p>
        </w:tc>
        <w:tc>
          <w:tcPr>
            <w:tcW w:type="dxa" w:w="2490"/>
          </w:tcPr>
          <w:p>
            <w:pPr>
              <w:spacing w:after="0"/>
              <w:jc w:val="left"/>
            </w:pPr>
            <w:r>
              <w:rPr>
                <w:sz w:val="16"/>
              </w:rPr>
              <w:t>85 kt (98 mph) estimated</w:t>
            </w:r>
          </w:p>
        </w:tc>
        <w:tc>
          <w:tcPr>
            <w:tcW w:type="dxa" w:w="2851"/>
          </w:tcPr>
          <w:p>
            <w:pPr>
              <w:spacing w:after="0"/>
              <w:jc w:val="left"/>
            </w:pPr>
            <w:r>
              <w:rPr>
                <w:sz w:val="16"/>
              </w:rPr>
              <w:t>$1,000,000 property; $100,000 crops (2001 dollars)</w:t>
            </w:r>
          </w:p>
        </w:tc>
        <w:tc>
          <w:tcPr>
            <w:tcW w:type="dxa" w:w="922"/>
          </w:tcPr>
          <w:p>
            <w:pPr>
              <w:spacing w:after="0"/>
              <w:jc w:val="right"/>
            </w:pPr>
            <w:r>
              <w:rPr>
                <w:sz w:val="16"/>
              </w:rPr>
              <w:t>0, 0</w:t>
            </w:r>
          </w:p>
        </w:tc>
        <w:tc>
          <w:tcPr>
            <w:tcW w:type="dxa" w:w="1937"/>
          </w:tcPr>
          <w:p>
            <w:pPr>
              <w:spacing w:after="0"/>
              <w:jc w:val="left"/>
            </w:pPr>
            <w:r>
              <w:rPr>
                <w:sz w:val="16"/>
              </w:rPr>
              <w:t>SCHOOLCRAFT</w:t>
            </w:r>
          </w:p>
        </w:tc>
        <w:tc>
          <w:tcPr>
            <w:tcW w:type="dxa" w:w="1401"/>
          </w:tcPr>
          <w:p>
            <w:pPr>
              <w:spacing w:after="0"/>
              <w:jc w:val="left"/>
            </w:pPr>
          </w:p>
        </w:tc>
        <w:tc>
          <w:tcPr>
            <w:tcW w:type="dxa" w:w="2258"/>
          </w:tcPr>
          <w:p>
            <w:pPr>
              <w:spacing w:after="0"/>
              <w:jc w:val="left"/>
            </w:pPr>
            <w:r>
              <w:rPr>
                <w:sz w:val="16"/>
              </w:rPr>
              <w:t>B1-c worst recorded: Thunderstorm Wind</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2490"/>
          </w:tcPr>
          <w:p>
            <w:pPr>
              <w:spacing w:after="0"/>
              <w:jc w:val="left"/>
            </w:pPr>
            <w:r>
              <w:rPr>
                <w:sz w:val="16"/>
              </w:rPr>
              <w:t>63 kt (72 mph), measurement type not recorded</w:t>
            </w:r>
          </w:p>
        </w:tc>
        <w:tc>
          <w:tcPr>
            <w:tcW w:type="dxa" w:w="2851"/>
          </w:tcPr>
          <w:p>
            <w:pPr>
              <w:spacing w:after="0"/>
              <w:jc w:val="left"/>
            </w:pPr>
            <w:r>
              <w:rPr>
                <w:sz w:val="16"/>
              </w:rPr>
              <w:t>damage not reported</w:t>
            </w:r>
          </w:p>
        </w:tc>
        <w:tc>
          <w:tcPr>
            <w:tcW w:type="dxa" w:w="922"/>
          </w:tcPr>
          <w:p>
            <w:pPr>
              <w:spacing w:after="0"/>
              <w:jc w:val="right"/>
            </w:pPr>
            <w:r>
              <w:rPr>
                <w:sz w:val="16"/>
              </w:rPr>
              <w:t>0, 0</w:t>
            </w:r>
          </w:p>
        </w:tc>
        <w:tc>
          <w:tcPr>
            <w:tcW w:type="dxa" w:w="1937"/>
          </w:tcPr>
          <w:p>
            <w:pPr>
              <w:spacing w:after="0"/>
              <w:jc w:val="left"/>
            </w:pPr>
            <w:r>
              <w:rPr>
                <w:sz w:val="16"/>
              </w:rPr>
              <w:t>NWS zone MIZ072 (KALAMAZOO), zone-level</w:t>
            </w:r>
          </w:p>
        </w:tc>
        <w:tc>
          <w:tcPr>
            <w:tcW w:type="dxa" w:w="1401"/>
          </w:tcPr>
          <w:p>
            <w:pPr>
              <w:spacing w:after="0"/>
              <w:jc w:val="left"/>
            </w:pPr>
          </w:p>
        </w:tc>
        <w:tc>
          <w:tcPr>
            <w:tcW w:type="dxa" w:w="2258"/>
          </w:tcPr>
          <w:p>
            <w:pPr>
              <w:spacing w:after="0"/>
              <w:jc w:val="left"/>
            </w:pPr>
            <w:r>
              <w:rPr>
                <w:sz w:val="16"/>
              </w:rPr>
              <w:t>B1-c worst recorded: High Wind and Strong Wind</w:t>
            </w:r>
          </w:p>
        </w:tc>
      </w:tr>
      <w:tr>
        <w:trPr>
          <w:cantSplit/>
        </w:trPr>
        <w:tc>
          <w:tcPr>
            <w:tcW w:type="dxa" w:w="1037"/>
          </w:tcPr>
          <w:p>
            <w:pPr>
              <w:spacing w:after="0"/>
              <w:jc w:val="left"/>
            </w:pPr>
            <w:r>
              <w:rPr>
                <w:sz w:val="16"/>
              </w:rPr>
              <w:t>1997-09-19</w:t>
            </w:r>
          </w:p>
        </w:tc>
        <w:tc>
          <w:tcPr>
            <w:tcW w:type="dxa" w:w="1215"/>
          </w:tcPr>
          <w:p>
            <w:pPr>
              <w:spacing w:after="0"/>
              <w:jc w:val="left"/>
            </w:pPr>
            <w:r>
              <w:rPr>
                <w:sz w:val="16"/>
              </w:rPr>
              <w:t>Lightning</w:t>
            </w:r>
          </w:p>
        </w:tc>
        <w:tc>
          <w:tcPr>
            <w:tcW w:type="dxa" w:w="2490"/>
          </w:tcPr>
          <w:p>
            <w:pPr>
              <w:spacing w:after="0"/>
              <w:jc w:val="left"/>
            </w:pPr>
          </w:p>
        </w:tc>
        <w:tc>
          <w:tcPr>
            <w:tcW w:type="dxa" w:w="2851"/>
          </w:tcPr>
          <w:p>
            <w:pPr>
              <w:spacing w:after="0"/>
              <w:jc w:val="left"/>
            </w:pPr>
            <w:r>
              <w:rPr>
                <w:sz w:val="16"/>
              </w:rPr>
              <w:t>$20,000 property; crops not reported (1997 dollars)</w:t>
            </w:r>
          </w:p>
        </w:tc>
        <w:tc>
          <w:tcPr>
            <w:tcW w:type="dxa" w:w="922"/>
          </w:tcPr>
          <w:p>
            <w:pPr>
              <w:spacing w:after="0"/>
              <w:jc w:val="right"/>
            </w:pPr>
            <w:r>
              <w:rPr>
                <w:sz w:val="16"/>
              </w:rPr>
              <w:t>0, 0</w:t>
            </w:r>
          </w:p>
        </w:tc>
        <w:tc>
          <w:tcPr>
            <w:tcW w:type="dxa" w:w="1937"/>
          </w:tcPr>
          <w:p>
            <w:pPr>
              <w:spacing w:after="0"/>
              <w:jc w:val="left"/>
            </w:pPr>
            <w:r>
              <w:rPr>
                <w:sz w:val="16"/>
              </w:rPr>
              <w:t>CLIMAX</w:t>
            </w:r>
          </w:p>
        </w:tc>
        <w:tc>
          <w:tcPr>
            <w:tcW w:type="dxa" w:w="1401"/>
          </w:tcPr>
          <w:p>
            <w:pPr>
              <w:spacing w:after="0"/>
              <w:jc w:val="left"/>
            </w:pPr>
          </w:p>
        </w:tc>
        <w:tc>
          <w:tcPr>
            <w:tcW w:type="dxa" w:w="2258"/>
          </w:tcPr>
          <w:p>
            <w:pPr>
              <w:spacing w:after="0"/>
              <w:jc w:val="left"/>
            </w:pPr>
            <w:r>
              <w:rPr>
                <w:sz w:val="16"/>
              </w:rPr>
              <w:t>B1-c worst recorded: Lightning</w:t>
            </w:r>
          </w:p>
        </w:tc>
      </w:tr>
      <w:tr>
        <w:trPr>
          <w:cantSplit/>
        </w:trPr>
        <w:tc>
          <w:tcPr>
            <w:tcW w:type="dxa" w:w="1037"/>
          </w:tcPr>
          <w:p>
            <w:pPr>
              <w:spacing w:after="0"/>
              <w:jc w:val="left"/>
            </w:pPr>
            <w:r>
              <w:rPr>
                <w:sz w:val="16"/>
              </w:rPr>
              <w:t>1991-03-27</w:t>
            </w:r>
          </w:p>
        </w:tc>
        <w:tc>
          <w:tcPr>
            <w:tcW w:type="dxa" w:w="1215"/>
          </w:tcPr>
          <w:p>
            <w:pPr>
              <w:spacing w:after="0"/>
              <w:jc w:val="left"/>
            </w:pPr>
            <w:r>
              <w:rPr>
                <w:sz w:val="16"/>
              </w:rPr>
              <w:t>Hail</w:t>
            </w:r>
          </w:p>
        </w:tc>
        <w:tc>
          <w:tcPr>
            <w:tcW w:type="dxa" w:w="2490"/>
          </w:tcPr>
          <w:p>
            <w:pPr>
              <w:spacing w:after="0"/>
              <w:jc w:val="left"/>
            </w:pPr>
            <w:r>
              <w:rPr>
                <w:sz w:val="16"/>
              </w:rPr>
              <w:t>4.5 in</w:t>
            </w:r>
          </w:p>
        </w:tc>
        <w:tc>
          <w:tcPr>
            <w:tcW w:type="dxa" w:w="2851"/>
          </w:tcPr>
          <w:p>
            <w:pPr>
              <w:spacing w:after="0"/>
              <w:jc w:val="left"/>
            </w:pPr>
            <w:r>
              <w:rPr>
                <w:sz w:val="16"/>
              </w:rPr>
              <w:t>damage not recorded (pre-1996 record)</w:t>
            </w:r>
          </w:p>
        </w:tc>
        <w:tc>
          <w:tcPr>
            <w:tcW w:type="dxa" w:w="922"/>
          </w:tcPr>
          <w:p>
            <w:pPr>
              <w:spacing w:after="0"/>
              <w:jc w:val="right"/>
            </w:pPr>
            <w:r>
              <w:rPr>
                <w:sz w:val="16"/>
              </w:rPr>
              <w:t>0, 0</w:t>
            </w:r>
          </w:p>
        </w:tc>
        <w:tc>
          <w:tcPr>
            <w:tcW w:type="dxa" w:w="1937"/>
          </w:tcPr>
          <w:p>
            <w:pPr>
              <w:spacing w:after="0"/>
              <w:jc w:val="left"/>
            </w:pPr>
            <w:r>
              <w:rPr>
                <w:sz w:val="16"/>
              </w:rPr>
              <w:t>location not recorded</w:t>
            </w:r>
          </w:p>
        </w:tc>
        <w:tc>
          <w:tcPr>
            <w:tcW w:type="dxa" w:w="1401"/>
          </w:tcPr>
          <w:p>
            <w:pPr>
              <w:spacing w:after="0"/>
              <w:jc w:val="left"/>
            </w:pPr>
          </w:p>
        </w:tc>
        <w:tc>
          <w:tcPr>
            <w:tcW w:type="dxa" w:w="2258"/>
          </w:tcPr>
          <w:p>
            <w:pPr>
              <w:spacing w:after="0"/>
              <w:jc w:val="left"/>
            </w:pPr>
            <w:r>
              <w:rPr>
                <w:sz w:val="16"/>
              </w:rPr>
              <w:t>B1-c worst recorded: Hail</w:t>
            </w:r>
          </w:p>
        </w:tc>
      </w:tr>
      <w:tr>
        <w:trPr>
          <w:cantSplit/>
        </w:trPr>
        <w:tc>
          <w:tcPr>
            <w:tcW w:type="dxa" w:w="1037"/>
          </w:tcPr>
          <w:p>
            <w:pPr>
              <w:spacing w:after="0"/>
              <w:jc w:val="left"/>
            </w:pPr>
            <w:r>
              <w:rPr>
                <w:sz w:val="16"/>
              </w:rPr>
              <w:t>1987-07-20</w:t>
            </w:r>
          </w:p>
        </w:tc>
        <w:tc>
          <w:tcPr>
            <w:tcW w:type="dxa" w:w="1215"/>
          </w:tcPr>
          <w:p>
            <w:pPr>
              <w:spacing w:after="0"/>
              <w:jc w:val="left"/>
            </w:pPr>
            <w:r>
              <w:rPr>
                <w:sz w:val="16"/>
              </w:rPr>
              <w:t>Thunderstorm Wind</w:t>
            </w:r>
          </w:p>
        </w:tc>
        <w:tc>
          <w:tcPr>
            <w:tcW w:type="dxa" w:w="2490"/>
          </w:tcPr>
          <w:p>
            <w:pPr>
              <w:spacing w:after="0"/>
              <w:jc w:val="left"/>
            </w:pPr>
            <w:r>
              <w:rPr>
                <w:sz w:val="16"/>
              </w:rPr>
              <w:t>speed not recorded</w:t>
            </w:r>
          </w:p>
        </w:tc>
        <w:tc>
          <w:tcPr>
            <w:tcW w:type="dxa" w:w="2851"/>
          </w:tcPr>
          <w:p>
            <w:pPr>
              <w:spacing w:after="0"/>
              <w:jc w:val="left"/>
            </w:pPr>
            <w:r>
              <w:rPr>
                <w:sz w:val="16"/>
              </w:rPr>
              <w:t>damage not recorded (pre-1996 record)</w:t>
            </w:r>
          </w:p>
        </w:tc>
        <w:tc>
          <w:tcPr>
            <w:tcW w:type="dxa" w:w="922"/>
          </w:tcPr>
          <w:p>
            <w:pPr>
              <w:spacing w:after="0"/>
              <w:jc w:val="right"/>
            </w:pPr>
            <w:r>
              <w:rPr>
                <w:sz w:val="16"/>
              </w:rPr>
              <w:t>1, 0</w:t>
            </w:r>
          </w:p>
        </w:tc>
        <w:tc>
          <w:tcPr>
            <w:tcW w:type="dxa" w:w="1937"/>
          </w:tcPr>
          <w:p>
            <w:pPr>
              <w:spacing w:after="0"/>
              <w:jc w:val="left"/>
            </w:pPr>
            <w:r>
              <w:rPr>
                <w:sz w:val="16"/>
              </w:rPr>
              <w:t>location not recorded</w:t>
            </w:r>
          </w:p>
        </w:tc>
        <w:tc>
          <w:tcPr>
            <w:tcW w:type="dxa" w:w="1401"/>
          </w:tcPr>
          <w:p>
            <w:pPr>
              <w:spacing w:after="0"/>
              <w:jc w:val="left"/>
            </w:pPr>
          </w:p>
        </w:tc>
        <w:tc>
          <w:tcPr>
            <w:tcW w:type="dxa" w:w="2258"/>
          </w:tcPr>
          <w:p>
            <w:pPr>
              <w:spacing w:after="0"/>
              <w:jc w:val="left"/>
            </w:pPr>
            <w:r>
              <w:rPr>
                <w:sz w:val="16"/>
              </w:rPr>
              <w:t>deaths or injuries recorded</w:t>
            </w:r>
          </w:p>
        </w:tc>
      </w:tr>
      <w:tr>
        <w:trPr>
          <w:cantSplit/>
        </w:trPr>
        <w:tc>
          <w:tcPr>
            <w:tcW w:type="dxa" w:w="1037"/>
          </w:tcPr>
          <w:p>
            <w:pPr>
              <w:spacing w:after="0"/>
              <w:jc w:val="left"/>
            </w:pPr>
            <w:r>
              <w:rPr>
                <w:sz w:val="16"/>
              </w:rPr>
              <w:t>1980-05-13</w:t>
            </w:r>
          </w:p>
        </w:tc>
        <w:tc>
          <w:tcPr>
            <w:tcW w:type="dxa" w:w="1215"/>
          </w:tcPr>
          <w:p>
            <w:pPr>
              <w:spacing w:after="0"/>
              <w:jc w:val="left"/>
            </w:pPr>
            <w:r>
              <w:rPr>
                <w:sz w:val="16"/>
              </w:rPr>
              <w:t>Tornado</w:t>
            </w:r>
          </w:p>
        </w:tc>
        <w:tc>
          <w:tcPr>
            <w:tcW w:type="dxa" w:w="2490"/>
          </w:tcPr>
          <w:p>
            <w:pPr>
              <w:spacing w:after="0"/>
              <w:jc w:val="left"/>
            </w:pPr>
            <w:r>
              <w:rPr>
                <w:sz w:val="16"/>
              </w:rPr>
              <w:t>F3, 10.6 mi path length (whole path, pre-1996), 450 yd wide</w:t>
            </w:r>
          </w:p>
        </w:tc>
        <w:tc>
          <w:tcPr>
            <w:tcW w:type="dxa" w:w="2851"/>
          </w:tcPr>
          <w:p>
            <w:pPr>
              <w:spacing w:after="0"/>
              <w:jc w:val="left"/>
            </w:pPr>
            <w:r>
              <w:rPr>
                <w:sz w:val="16"/>
              </w:rPr>
              <w:t>$25,000,000 property; crops not recorded (1980 dollars)</w:t>
            </w:r>
          </w:p>
        </w:tc>
        <w:tc>
          <w:tcPr>
            <w:tcW w:type="dxa" w:w="922"/>
          </w:tcPr>
          <w:p>
            <w:pPr>
              <w:spacing w:after="0"/>
              <w:jc w:val="right"/>
            </w:pPr>
            <w:r>
              <w:rPr>
                <w:sz w:val="16"/>
              </w:rPr>
              <w:t>5, 79</w:t>
            </w:r>
          </w:p>
        </w:tc>
        <w:tc>
          <w:tcPr>
            <w:tcW w:type="dxa" w:w="1937"/>
          </w:tcPr>
          <w:p>
            <w:pPr>
              <w:spacing w:after="0"/>
              <w:jc w:val="left"/>
            </w:pPr>
            <w:r>
              <w:rPr>
                <w:sz w:val="16"/>
              </w:rPr>
              <w:t>location not recorded</w:t>
            </w:r>
          </w:p>
        </w:tc>
        <w:tc>
          <w:tcPr>
            <w:tcW w:type="dxa" w:w="1401"/>
          </w:tcPr>
          <w:p>
            <w:pPr>
              <w:spacing w:after="0"/>
              <w:jc w:val="left"/>
            </w:pPr>
          </w:p>
        </w:tc>
        <w:tc>
          <w:tcPr>
            <w:tcW w:type="dxa" w:w="2258"/>
          </w:tcPr>
          <w:p>
            <w:pPr>
              <w:spacing w:after="0"/>
              <w:jc w:val="left"/>
            </w:pPr>
            <w:r>
              <w:rPr>
                <w:sz w:val="16"/>
              </w:rPr>
              <w:t>deaths or injuries recorded</w:t>
            </w:r>
          </w:p>
        </w:tc>
      </w:tr>
      <w:tr>
        <w:trPr>
          <w:cantSplit/>
        </w:trPr>
        <w:tc>
          <w:tcPr>
            <w:tcW w:type="dxa" w:w="1037"/>
          </w:tcPr>
          <w:p>
            <w:pPr>
              <w:spacing w:after="0"/>
              <w:jc w:val="left"/>
            </w:pPr>
            <w:r>
              <w:rPr>
                <w:sz w:val="16"/>
              </w:rPr>
              <w:t>1977-04-02</w:t>
            </w:r>
          </w:p>
        </w:tc>
        <w:tc>
          <w:tcPr>
            <w:tcW w:type="dxa" w:w="1215"/>
          </w:tcPr>
          <w:p>
            <w:pPr>
              <w:spacing w:after="0"/>
              <w:jc w:val="left"/>
            </w:pPr>
            <w:r>
              <w:rPr>
                <w:sz w:val="16"/>
              </w:rPr>
              <w:t>Tornado</w:t>
            </w:r>
          </w:p>
        </w:tc>
        <w:tc>
          <w:tcPr>
            <w:tcW w:type="dxa" w:w="2490"/>
          </w:tcPr>
          <w:p>
            <w:pPr>
              <w:spacing w:after="0"/>
              <w:jc w:val="left"/>
            </w:pPr>
            <w:r>
              <w:rPr>
                <w:sz w:val="16"/>
              </w:rPr>
              <w:t>F4, 12.4 mi path length (whole path, pre-1996), 183 yd wide</w:t>
            </w:r>
          </w:p>
        </w:tc>
        <w:tc>
          <w:tcPr>
            <w:tcW w:type="dxa" w:w="2851"/>
          </w:tcPr>
          <w:p>
            <w:pPr>
              <w:spacing w:after="0"/>
              <w:jc w:val="left"/>
            </w:pPr>
            <w:r>
              <w:rPr>
                <w:sz w:val="16"/>
              </w:rPr>
              <w:t>$2,500,000 property; crops not recorded (1977 dollars)</w:t>
            </w:r>
          </w:p>
        </w:tc>
        <w:tc>
          <w:tcPr>
            <w:tcW w:type="dxa" w:w="922"/>
          </w:tcPr>
          <w:p>
            <w:pPr>
              <w:spacing w:after="0"/>
              <w:jc w:val="right"/>
            </w:pPr>
            <w:r>
              <w:rPr>
                <w:sz w:val="16"/>
              </w:rPr>
              <w:t>0, 10</w:t>
            </w:r>
          </w:p>
        </w:tc>
        <w:tc>
          <w:tcPr>
            <w:tcW w:type="dxa" w:w="1937"/>
          </w:tcPr>
          <w:p>
            <w:pPr>
              <w:spacing w:after="0"/>
              <w:jc w:val="left"/>
            </w:pPr>
            <w:r>
              <w:rPr>
                <w:sz w:val="16"/>
              </w:rPr>
              <w:t>location not recorded</w:t>
            </w:r>
          </w:p>
        </w:tc>
        <w:tc>
          <w:tcPr>
            <w:tcW w:type="dxa" w:w="1401"/>
          </w:tcPr>
          <w:p>
            <w:pPr>
              <w:spacing w:after="0"/>
              <w:jc w:val="left"/>
            </w:pPr>
          </w:p>
        </w:tc>
        <w:tc>
          <w:tcPr>
            <w:tcW w:type="dxa" w:w="2258"/>
          </w:tcPr>
          <w:p>
            <w:pPr>
              <w:spacing w:after="0"/>
              <w:jc w:val="left"/>
            </w:pPr>
            <w:r>
              <w:rPr>
                <w:sz w:val="16"/>
              </w:rPr>
              <w:t>B1-c worst recorded: Tornado</w:t>
            </w:r>
          </w:p>
        </w:tc>
      </w:tr>
      <w:tr>
        <w:trPr>
          <w:cantSplit/>
        </w:trPr>
        <w:tc>
          <w:tcPr>
            <w:tcW w:type="dxa" w:w="1037"/>
          </w:tcPr>
          <w:p>
            <w:pPr>
              <w:spacing w:after="0"/>
              <w:jc w:val="left"/>
            </w:pPr>
            <w:r>
              <w:rPr>
                <w:sz w:val="16"/>
              </w:rPr>
              <w:t>1965-04-11</w:t>
            </w:r>
          </w:p>
        </w:tc>
        <w:tc>
          <w:tcPr>
            <w:tcW w:type="dxa" w:w="1215"/>
          </w:tcPr>
          <w:p>
            <w:pPr>
              <w:spacing w:after="0"/>
              <w:jc w:val="left"/>
            </w:pPr>
            <w:r>
              <w:rPr>
                <w:sz w:val="16"/>
              </w:rPr>
              <w:t>Tornado</w:t>
            </w:r>
          </w:p>
        </w:tc>
        <w:tc>
          <w:tcPr>
            <w:tcW w:type="dxa" w:w="2490"/>
          </w:tcPr>
          <w:p>
            <w:pPr>
              <w:spacing w:after="0"/>
              <w:jc w:val="left"/>
            </w:pPr>
            <w:r>
              <w:rPr>
                <w:sz w:val="16"/>
              </w:rPr>
              <w:t>F3, 14.2 mi path length (whole path, pre-1996), 150 yd wide</w:t>
            </w:r>
          </w:p>
        </w:tc>
        <w:tc>
          <w:tcPr>
            <w:tcW w:type="dxa" w:w="2851"/>
          </w:tcPr>
          <w:p>
            <w:pPr>
              <w:spacing w:after="0"/>
              <w:jc w:val="left"/>
            </w:pPr>
            <w:r>
              <w:rPr>
                <w:sz w:val="16"/>
              </w:rPr>
              <w:t>$250,000 property; crops not recorded (1965 dollars)</w:t>
            </w:r>
          </w:p>
        </w:tc>
        <w:tc>
          <w:tcPr>
            <w:tcW w:type="dxa" w:w="922"/>
          </w:tcPr>
          <w:p>
            <w:pPr>
              <w:spacing w:after="0"/>
              <w:jc w:val="right"/>
            </w:pPr>
            <w:r>
              <w:rPr>
                <w:sz w:val="16"/>
              </w:rPr>
              <w:t>0, 17</w:t>
            </w:r>
          </w:p>
        </w:tc>
        <w:tc>
          <w:tcPr>
            <w:tcW w:type="dxa" w:w="1937"/>
          </w:tcPr>
          <w:p>
            <w:pPr>
              <w:spacing w:after="0"/>
              <w:jc w:val="left"/>
            </w:pPr>
            <w:r>
              <w:rPr>
                <w:sz w:val="16"/>
              </w:rPr>
              <w:t>location not recorded</w:t>
            </w:r>
          </w:p>
        </w:tc>
        <w:tc>
          <w:tcPr>
            <w:tcW w:type="dxa" w:w="1401"/>
          </w:tcPr>
          <w:p>
            <w:pPr>
              <w:spacing w:after="0"/>
              <w:jc w:val="left"/>
            </w:pPr>
          </w:p>
        </w:tc>
        <w:tc>
          <w:tcPr>
            <w:tcW w:type="dxa" w:w="2258"/>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(484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1"/>
        <w:gridCol w:w="1282"/>
        <w:gridCol w:w="1589"/>
        <w:gridCol w:w="1176"/>
        <w:gridCol w:w="1739"/>
        <w:gridCol w:w="1527"/>
        <w:gridCol w:w="1525"/>
        <w:gridCol w:w="1037"/>
        <w:gridCol w:w="1949"/>
      </w:tblGrid>
      <w:tr>
        <w:trPr>
          <w:cantSplit/>
          <w:tblHeader/>
        </w:trPr>
        <w:tc>
          <w:tcPr>
            <w:tcW w:type="dxa" w:w="1037"/>
            <w:shd w:val="clear" w:color="auto" w:fill="E8E8E8"/>
          </w:tcPr>
          <w:p>
            <w:pPr>
              <w:spacing w:after="0"/>
              <w:jc w:val="left"/>
            </w:pPr>
            <w:r>
              <w:rPr>
                <w:b/>
                <w:sz w:val="16"/>
              </w:rPr>
              <w:t>Hazard</w:t>
            </w:r>
          </w:p>
        </w:tc>
        <w:tc>
          <w:tcPr>
            <w:tcW w:type="dxa" w:w="125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2"/>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176"/>
            <w:shd w:val="clear" w:color="auto" w:fill="E8E8E8"/>
          </w:tcPr>
          <w:p>
            <w:pPr>
              <w:spacing w:after="0"/>
              <w:jc w:val="left"/>
            </w:pPr>
            <w:r>
              <w:rPr>
                <w:b/>
                <w:sz w:val="16"/>
              </w:rPr>
              <w:t>Descriptor</w:t>
            </w:r>
          </w:p>
        </w:tc>
        <w:tc>
          <w:tcPr>
            <w:tcW w:type="dxa" w:w="1739"/>
            <w:shd w:val="clear" w:color="auto" w:fill="E8E8E8"/>
          </w:tcPr>
          <w:p>
            <w:pPr>
              <w:spacing w:after="0"/>
              <w:jc w:val="left"/>
            </w:pPr>
            <w:r>
              <w:rPr>
                <w:b/>
                <w:sz w:val="16"/>
              </w:rPr>
              <w:t>Descriptor basis</w:t>
            </w:r>
          </w:p>
        </w:tc>
        <w:tc>
          <w:tcPr>
            <w:tcW w:type="dxa" w:w="1527"/>
            <w:shd w:val="clear" w:color="auto" w:fill="E8E8E8"/>
          </w:tcPr>
          <w:p>
            <w:pPr>
              <w:spacing w:after="0"/>
              <w:jc w:val="right"/>
            </w:pPr>
            <w:r>
              <w:rPr>
                <w:b/>
                <w:sz w:val="16"/>
              </w:rPr>
              <w:t>NRI events or days in its record period (hail, wind and tornado are area-weighted, so can be fractional)</w:t>
            </w:r>
          </w:p>
        </w:tc>
        <w:tc>
          <w:tcPr>
            <w:tcW w:type="dxa" w:w="152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4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51"/>
          </w:tcPr>
          <w:p>
            <w:pPr>
              <w:spacing w:after="0"/>
              <w:jc w:val="right"/>
            </w:pPr>
            <w:r>
              <w:rPr>
                <w:sz w:val="16"/>
              </w:rPr>
              <w:t>1.79</w:t>
            </w:r>
          </w:p>
        </w:tc>
        <w:tc>
          <w:tcPr>
            <w:tcW w:type="dxa" w:w="1282"/>
          </w:tcPr>
          <w:p>
            <w:pPr>
              <w:spacing w:after="0"/>
              <w:jc w:val="left"/>
            </w:pPr>
            <w:r>
              <w:rPr>
                <w:sz w:val="16"/>
              </w:rPr>
              <w:t>event-days per year</w:t>
            </w:r>
          </w:p>
        </w:tc>
        <w:tc>
          <w:tcPr>
            <w:tcW w:type="dxa" w:w="1589"/>
          </w:tcPr>
          <w:p>
            <w:pPr>
              <w:spacing w:after="0"/>
              <w:jc w:val="left"/>
            </w:pPr>
            <w:r>
              <w:rPr>
                <w:sz w:val="16"/>
              </w:rPr>
              <w:t>about 1.79 days per year</w:t>
            </w:r>
          </w:p>
        </w:tc>
        <w:tc>
          <w:tcPr>
            <w:tcW w:type="dxa" w:w="1176"/>
          </w:tcPr>
          <w:p>
            <w:pPr>
              <w:spacing w:after="0"/>
              <w:jc w:val="left"/>
            </w:pPr>
          </w:p>
        </w:tc>
        <w:tc>
          <w:tcPr>
            <w:tcW w:type="dxa" w:w="1739"/>
          </w:tcPr>
          <w:p>
            <w:pPr>
              <w:spacing w:after="0"/>
              <w:jc w:val="left"/>
            </w:pPr>
            <w:r>
              <w:rPr>
                <w:sz w:val="16"/>
              </w:rPr>
              <w:t>event-days in 0 of 30 years, 1996 to 2025 (0%)</w:t>
            </w:r>
          </w:p>
        </w:tc>
        <w:tc>
          <w:tcPr>
            <w:tcW w:type="dxa" w:w="1527"/>
          </w:tcPr>
          <w:p>
            <w:pPr>
              <w:spacing w:after="0"/>
              <w:jc w:val="right"/>
            </w:pPr>
            <w:r>
              <w:rPr>
                <w:sz w:val="16"/>
              </w:rPr>
              <w:t>34</w:t>
            </w:r>
          </w:p>
        </w:tc>
        <w:tc>
          <w:tcPr>
            <w:tcW w:type="dxa" w:w="1525"/>
          </w:tcPr>
          <w:p>
            <w:pPr>
              <w:spacing w:after="0"/>
              <w:jc w:val="left"/>
            </w:pPr>
            <w:r>
              <w:rPr>
                <w:sz w:val="16"/>
              </w:rPr>
              <w:t>2005-11-12 to 2024-11-12 (19 years)</w:t>
            </w:r>
          </w:p>
        </w:tc>
        <w:tc>
          <w:tcPr>
            <w:tcW w:type="dxa" w:w="1037"/>
          </w:tcPr>
          <w:p>
            <w:pPr>
              <w:spacing w:after="0"/>
              <w:jc w:val="left"/>
            </w:pPr>
            <w:r>
              <w:rPr>
                <w:sz w:val="16"/>
              </w:rPr>
              <w:t>countywide</w:t>
            </w:r>
          </w:p>
        </w:tc>
        <w:tc>
          <w:tcPr>
            <w:tcW w:type="dxa" w:w="1949"/>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51"/>
          </w:tcPr>
          <w:p>
            <w:pPr>
              <w:spacing w:after="0"/>
              <w:jc w:val="right"/>
            </w:pPr>
            <w:r>
              <w:rPr>
                <w:sz w:val="16"/>
              </w:rPr>
              <w:t>0</w:t>
            </w:r>
          </w:p>
        </w:tc>
        <w:tc>
          <w:tcPr>
            <w:tcW w:type="dxa" w:w="1282"/>
          </w:tcPr>
          <w:p>
            <w:pPr>
              <w:spacing w:after="0"/>
              <w:jc w:val="left"/>
            </w:pPr>
            <w:r>
              <w:rPr>
                <w:sz w:val="16"/>
              </w:rPr>
              <w:t>event-days per year</w:t>
            </w:r>
          </w:p>
        </w:tc>
        <w:tc>
          <w:tcPr>
            <w:tcW w:type="dxa" w:w="1589"/>
          </w:tcPr>
          <w:p>
            <w:pPr>
              <w:spacing w:after="0"/>
              <w:jc w:val="left"/>
            </w:pPr>
            <w:r>
              <w:rPr>
                <w:sz w:val="16"/>
              </w:rPr>
              <w:t>none modeled</w:t>
            </w:r>
          </w:p>
        </w:tc>
        <w:tc>
          <w:tcPr>
            <w:tcW w:type="dxa" w:w="1176"/>
          </w:tcPr>
          <w:p>
            <w:pPr>
              <w:spacing w:after="0"/>
              <w:jc w:val="left"/>
            </w:pPr>
          </w:p>
        </w:tc>
        <w:tc>
          <w:tcPr>
            <w:tcW w:type="dxa" w:w="1739"/>
          </w:tcPr>
          <w:p>
            <w:pPr>
              <w:spacing w:after="0"/>
              <w:jc w:val="left"/>
            </w:pPr>
            <w:r>
              <w:rPr>
                <w:sz w:val="16"/>
              </w:rPr>
              <w:t>event-days in 0 of 30 years, 1996 to 2025 (0%)</w:t>
            </w:r>
          </w:p>
        </w:tc>
        <w:tc>
          <w:tcPr>
            <w:tcW w:type="dxa" w:w="1527"/>
          </w:tcPr>
          <w:p>
            <w:pPr>
              <w:spacing w:after="0"/>
              <w:jc w:val="right"/>
            </w:pPr>
            <w:r>
              <w:rPr>
                <w:sz w:val="16"/>
              </w:rPr>
              <w:t>0</w:t>
            </w:r>
          </w:p>
        </w:tc>
        <w:tc>
          <w:tcPr>
            <w:tcW w:type="dxa" w:w="152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4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51"/>
          </w:tcPr>
          <w:p>
            <w:pPr>
              <w:spacing w:after="0"/>
              <w:jc w:val="right"/>
            </w:pPr>
            <w:r>
              <w:rPr>
                <w:sz w:val="16"/>
              </w:rPr>
              <w:t>0.00102</w:t>
            </w:r>
          </w:p>
        </w:tc>
        <w:tc>
          <w:tcPr>
            <w:tcW w:type="dxa" w:w="1282"/>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0.102%</w:t>
            </w:r>
          </w:p>
        </w:tc>
        <w:tc>
          <w:tcPr>
            <w:tcW w:type="dxa" w:w="1176"/>
          </w:tcPr>
          <w:p>
            <w:pPr>
              <w:spacing w:after="0"/>
              <w:jc w:val="left"/>
            </w:pPr>
          </w:p>
        </w:tc>
        <w:tc>
          <w:tcPr>
            <w:tcW w:type="dxa" w:w="1739"/>
          </w:tcPr>
          <w:p>
            <w:pPr>
              <w:spacing w:after="0"/>
              <w:jc w:val="left"/>
            </w:pPr>
          </w:p>
        </w:tc>
        <w:tc>
          <w:tcPr>
            <w:tcW w:type="dxa" w:w="1527"/>
          </w:tcPr>
          <w:p>
            <w:pPr>
              <w:spacing w:after="0"/>
              <w:jc w:val="right"/>
            </w:pPr>
            <w:r>
              <w:rPr>
                <w:sz w:val="16"/>
              </w:rPr>
              <w:t>not shown</w:t>
            </w:r>
          </w:p>
        </w:tc>
        <w:tc>
          <w:tcPr>
            <w:tcW w:type="dxa" w:w="1525"/>
          </w:tcPr>
          <w:p>
            <w:pPr>
              <w:spacing w:after="0"/>
              <w:jc w:val="left"/>
            </w:pPr>
            <w:r>
              <w:rPr>
                <w:sz w:val="16"/>
              </w:rPr>
              <w:t>modeled</w:t>
            </w:r>
          </w:p>
        </w:tc>
        <w:tc>
          <w:tcPr>
            <w:tcW w:type="dxa" w:w="1037"/>
          </w:tcPr>
          <w:p>
            <w:pPr>
              <w:spacing w:after="0"/>
              <w:jc w:val="left"/>
            </w:pPr>
            <w:r>
              <w:rPr>
                <w:sz w:val="16"/>
              </w:rPr>
              <w:t>see B1-f</w:t>
            </w:r>
          </w:p>
        </w:tc>
        <w:tc>
          <w:tcPr>
            <w:tcW w:type="dxa" w:w="194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1"/>
          </w:tcPr>
          <w:p>
            <w:pPr>
              <w:spacing w:after="0"/>
              <w:jc w:val="right"/>
            </w:pPr>
            <w:r>
              <w:rPr>
                <w:sz w:val="16"/>
              </w:rPr>
              <w:t>2.23</w:t>
            </w:r>
          </w:p>
        </w:tc>
        <w:tc>
          <w:tcPr>
            <w:tcW w:type="dxa" w:w="1282"/>
          </w:tcPr>
          <w:p>
            <w:pPr>
              <w:spacing w:after="0"/>
              <w:jc w:val="left"/>
            </w:pPr>
            <w:r>
              <w:rPr>
                <w:sz w:val="16"/>
              </w:rPr>
              <w:t>events per year</w:t>
            </w:r>
          </w:p>
        </w:tc>
        <w:tc>
          <w:tcPr>
            <w:tcW w:type="dxa" w:w="1589"/>
          </w:tcPr>
          <w:p>
            <w:pPr>
              <w:spacing w:after="0"/>
              <w:jc w:val="left"/>
            </w:pPr>
            <w:r>
              <w:rPr>
                <w:sz w:val="16"/>
              </w:rPr>
              <w:t>about 2.23 per year</w:t>
            </w:r>
          </w:p>
        </w:tc>
        <w:tc>
          <w:tcPr>
            <w:tcW w:type="dxa" w:w="1176"/>
          </w:tcPr>
          <w:p>
            <w:pPr>
              <w:spacing w:after="0"/>
              <w:jc w:val="left"/>
            </w:pPr>
            <w:r>
              <w:rPr>
                <w:sz w:val="16"/>
              </w:rPr>
              <w:t>Highly likely</w:t>
            </w:r>
          </w:p>
        </w:tc>
        <w:tc>
          <w:tcPr>
            <w:tcW w:type="dxa" w:w="1739"/>
          </w:tcPr>
          <w:p>
            <w:pPr>
              <w:spacing w:after="0"/>
              <w:jc w:val="left"/>
            </w:pPr>
            <w:r>
              <w:rPr>
                <w:sz w:val="16"/>
              </w:rPr>
              <w:t>FEMA annualized frequency (modeled)</w:t>
            </w:r>
          </w:p>
        </w:tc>
        <w:tc>
          <w:tcPr>
            <w:tcW w:type="dxa" w:w="1527"/>
          </w:tcPr>
          <w:p>
            <w:pPr>
              <w:spacing w:after="0"/>
              <w:jc w:val="right"/>
            </w:pPr>
            <w:r>
              <w:rPr>
                <w:sz w:val="16"/>
              </w:rPr>
              <w:t>84.7 (modeled)</w:t>
            </w:r>
          </w:p>
        </w:tc>
        <w:tc>
          <w:tcPr>
            <w:tcW w:type="dxa" w:w="1525"/>
          </w:tcPr>
          <w:p>
            <w:pPr>
              <w:spacing w:after="0"/>
              <w:jc w:val="left"/>
            </w:pPr>
            <w:r>
              <w:rPr>
                <w:sz w:val="16"/>
              </w:rPr>
              <w:t>1986 to 2023 (38 years)</w:t>
            </w:r>
          </w:p>
        </w:tc>
        <w:tc>
          <w:tcPr>
            <w:tcW w:type="dxa" w:w="1037"/>
          </w:tcPr>
          <w:p>
            <w:pPr>
              <w:spacing w:after="0"/>
              <w:jc w:val="left"/>
            </w:pPr>
            <w:r>
              <w:rPr>
                <w:sz w:val="16"/>
              </w:rPr>
              <w:t>countywide</w:t>
            </w:r>
          </w:p>
        </w:tc>
        <w:tc>
          <w:tcPr>
            <w:tcW w:type="dxa" w:w="1949"/>
          </w:tcPr>
          <w:p>
            <w:pPr>
              <w:spacing w:after="0"/>
              <w:jc w:val="left"/>
            </w:pPr>
          </w:p>
        </w:tc>
      </w:tr>
      <w:tr>
        <w:trPr>
          <w:cantSplit/>
        </w:trPr>
        <w:tc>
          <w:tcPr>
            <w:tcW w:type="dxa" w:w="1037"/>
          </w:tcPr>
          <w:p>
            <w:pPr>
              <w:spacing w:after="0"/>
              <w:jc w:val="left"/>
            </w:pPr>
            <w:r>
              <w:rPr>
                <w:sz w:val="16"/>
              </w:rPr>
              <w:t>Heat Wave</w:t>
            </w:r>
          </w:p>
        </w:tc>
        <w:tc>
          <w:tcPr>
            <w:tcW w:type="dxa" w:w="1251"/>
          </w:tcPr>
          <w:p>
            <w:pPr>
              <w:spacing w:after="0"/>
              <w:jc w:val="right"/>
            </w:pPr>
            <w:r>
              <w:rPr>
                <w:sz w:val="16"/>
              </w:rPr>
              <w:t>2.68</w:t>
            </w:r>
          </w:p>
        </w:tc>
        <w:tc>
          <w:tcPr>
            <w:tcW w:type="dxa" w:w="1282"/>
          </w:tcPr>
          <w:p>
            <w:pPr>
              <w:spacing w:after="0"/>
              <w:jc w:val="left"/>
            </w:pPr>
            <w:r>
              <w:rPr>
                <w:sz w:val="16"/>
              </w:rPr>
              <w:t>event-days per year</w:t>
            </w:r>
          </w:p>
        </w:tc>
        <w:tc>
          <w:tcPr>
            <w:tcW w:type="dxa" w:w="1589"/>
          </w:tcPr>
          <w:p>
            <w:pPr>
              <w:spacing w:after="0"/>
              <w:jc w:val="left"/>
            </w:pPr>
            <w:r>
              <w:rPr>
                <w:sz w:val="16"/>
              </w:rPr>
              <w:t>about 2.68 days per year</w:t>
            </w:r>
          </w:p>
        </w:tc>
        <w:tc>
          <w:tcPr>
            <w:tcW w:type="dxa" w:w="1176"/>
          </w:tcPr>
          <w:p>
            <w:pPr>
              <w:spacing w:after="0"/>
              <w:jc w:val="left"/>
            </w:pPr>
          </w:p>
        </w:tc>
        <w:tc>
          <w:tcPr>
            <w:tcW w:type="dxa" w:w="1739"/>
          </w:tcPr>
          <w:p>
            <w:pPr>
              <w:spacing w:after="0"/>
              <w:jc w:val="left"/>
            </w:pPr>
            <w:r>
              <w:rPr>
                <w:sz w:val="16"/>
              </w:rPr>
              <w:t>event-days in 0 of 30 years, 1996 to 2025 (0%)</w:t>
            </w:r>
          </w:p>
        </w:tc>
        <w:tc>
          <w:tcPr>
            <w:tcW w:type="dxa" w:w="1527"/>
          </w:tcPr>
          <w:p>
            <w:pPr>
              <w:spacing w:after="0"/>
              <w:jc w:val="right"/>
            </w:pPr>
            <w:r>
              <w:rPr>
                <w:sz w:val="16"/>
              </w:rPr>
              <w:t>39</w:t>
            </w:r>
          </w:p>
        </w:tc>
        <w:tc>
          <w:tcPr>
            <w:tcW w:type="dxa" w:w="1525"/>
          </w:tcPr>
          <w:p>
            <w:pPr>
              <w:spacing w:after="0"/>
              <w:jc w:val="left"/>
            </w:pPr>
            <w:r>
              <w:rPr>
                <w:sz w:val="16"/>
              </w:rPr>
              <w:t>2005-11-12 to 2024-11-12 (19 years)</w:t>
            </w:r>
          </w:p>
        </w:tc>
        <w:tc>
          <w:tcPr>
            <w:tcW w:type="dxa" w:w="1037"/>
          </w:tcPr>
          <w:p>
            <w:pPr>
              <w:spacing w:after="0"/>
              <w:jc w:val="left"/>
            </w:pPr>
            <w:r>
              <w:rPr>
                <w:sz w:val="16"/>
              </w:rPr>
              <w:t>countywide</w:t>
            </w:r>
          </w:p>
        </w:tc>
        <w:tc>
          <w:tcPr>
            <w:tcW w:type="dxa" w:w="1949"/>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51"/>
          </w:tcPr>
          <w:p>
            <w:pPr>
              <w:spacing w:after="0"/>
              <w:jc w:val="right"/>
            </w:pPr>
            <w:r>
              <w:rPr>
                <w:sz w:val="16"/>
              </w:rPr>
              <w:t>0.0172</w:t>
            </w:r>
          </w:p>
        </w:tc>
        <w:tc>
          <w:tcPr>
            <w:tcW w:type="dxa" w:w="1282"/>
          </w:tcPr>
          <w:p>
            <w:pPr>
              <w:spacing w:after="0"/>
              <w:jc w:val="left"/>
            </w:pPr>
            <w:r>
              <w:rPr>
                <w:sz w:val="16"/>
              </w:rPr>
              <w:t>events per year</w:t>
            </w:r>
          </w:p>
        </w:tc>
        <w:tc>
          <w:tcPr>
            <w:tcW w:type="dxa" w:w="1589"/>
          </w:tcPr>
          <w:p>
            <w:pPr>
              <w:spacing w:after="0"/>
              <w:jc w:val="left"/>
            </w:pPr>
            <w:r>
              <w:rPr>
                <w:sz w:val="16"/>
              </w:rPr>
              <w:t>about 1 in 58 years</w:t>
            </w:r>
          </w:p>
        </w:tc>
        <w:tc>
          <w:tcPr>
            <w:tcW w:type="dxa" w:w="1176"/>
          </w:tcPr>
          <w:p>
            <w:pPr>
              <w:spacing w:after="0"/>
              <w:jc w:val="left"/>
            </w:pPr>
            <w:r>
              <w:rPr>
                <w:sz w:val="16"/>
              </w:rPr>
              <w:t>Possible</w:t>
            </w:r>
          </w:p>
        </w:tc>
        <w:tc>
          <w:tcPr>
            <w:tcW w:type="dxa" w:w="1739"/>
          </w:tcPr>
          <w:p>
            <w:pPr>
              <w:spacing w:after="0"/>
              <w:jc w:val="left"/>
            </w:pPr>
            <w:r>
              <w:rPr>
                <w:sz w:val="16"/>
              </w:rPr>
              <w:t>FEMA annualized frequency (modeled)</w:t>
            </w:r>
          </w:p>
        </w:tc>
        <w:tc>
          <w:tcPr>
            <w:tcW w:type="dxa" w:w="1527"/>
          </w:tcPr>
          <w:p>
            <w:pPr>
              <w:spacing w:after="0"/>
              <w:jc w:val="right"/>
            </w:pPr>
            <w:r>
              <w:rPr>
                <w:sz w:val="16"/>
              </w:rPr>
              <w:t>6</w:t>
            </w:r>
          </w:p>
        </w:tc>
        <w:tc>
          <w:tcPr>
            <w:tcW w:type="dxa" w:w="1525"/>
          </w:tcPr>
          <w:p>
            <w:pPr>
              <w:spacing w:after="0"/>
              <w:jc w:val="left"/>
            </w:pPr>
            <w:r>
              <w:rPr>
                <w:sz w:val="16"/>
              </w:rPr>
              <w:t>1851 to 2024 (Atlantic)</w:t>
            </w:r>
          </w:p>
        </w:tc>
        <w:tc>
          <w:tcPr>
            <w:tcW w:type="dxa" w:w="1037"/>
          </w:tcPr>
          <w:p>
            <w:pPr>
              <w:spacing w:after="0"/>
              <w:jc w:val="left"/>
            </w:pPr>
            <w:r>
              <w:rPr>
                <w:sz w:val="16"/>
              </w:rPr>
              <w:t>see B1-f</w:t>
            </w:r>
          </w:p>
        </w:tc>
        <w:tc>
          <w:tcPr>
            <w:tcW w:type="dxa" w:w="194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51"/>
          </w:tcPr>
          <w:p>
            <w:pPr>
              <w:spacing w:after="0"/>
              <w:jc w:val="right"/>
            </w:pPr>
            <w:r>
              <w:rPr>
                <w:sz w:val="16"/>
              </w:rPr>
              <w:t>1.42</w:t>
            </w:r>
          </w:p>
        </w:tc>
        <w:tc>
          <w:tcPr>
            <w:tcW w:type="dxa" w:w="1282"/>
          </w:tcPr>
          <w:p>
            <w:pPr>
              <w:spacing w:after="0"/>
              <w:jc w:val="left"/>
            </w:pPr>
            <w:r>
              <w:rPr>
                <w:sz w:val="16"/>
              </w:rPr>
              <w:t>event-days per year</w:t>
            </w:r>
          </w:p>
        </w:tc>
        <w:tc>
          <w:tcPr>
            <w:tcW w:type="dxa" w:w="1589"/>
          </w:tcPr>
          <w:p>
            <w:pPr>
              <w:spacing w:after="0"/>
              <w:jc w:val="left"/>
            </w:pPr>
            <w:r>
              <w:rPr>
                <w:sz w:val="16"/>
              </w:rPr>
              <w:t>about 1.42 days per year</w:t>
            </w:r>
          </w:p>
        </w:tc>
        <w:tc>
          <w:tcPr>
            <w:tcW w:type="dxa" w:w="1176"/>
          </w:tcPr>
          <w:p>
            <w:pPr>
              <w:spacing w:after="0"/>
              <w:jc w:val="left"/>
            </w:pPr>
            <w:r>
              <w:rPr>
                <w:sz w:val="16"/>
              </w:rPr>
              <w:t>Likely (from Storm Events: 3 of 30 years)</w:t>
            </w:r>
          </w:p>
        </w:tc>
        <w:tc>
          <w:tcPr>
            <w:tcW w:type="dxa" w:w="1739"/>
          </w:tcPr>
          <w:p>
            <w:pPr>
              <w:spacing w:after="0"/>
              <w:jc w:val="left"/>
            </w:pPr>
            <w:r>
              <w:rPr>
                <w:sz w:val="16"/>
              </w:rPr>
              <w:t>event-days in 3 of 30 years, 1996 to 2025 (10%)</w:t>
            </w:r>
          </w:p>
        </w:tc>
        <w:tc>
          <w:tcPr>
            <w:tcW w:type="dxa" w:w="1527"/>
          </w:tcPr>
          <w:p>
            <w:pPr>
              <w:spacing w:after="0"/>
              <w:jc w:val="right"/>
            </w:pPr>
            <w:r>
              <w:rPr>
                <w:sz w:val="16"/>
              </w:rPr>
              <w:t>96</w:t>
            </w:r>
          </w:p>
        </w:tc>
        <w:tc>
          <w:tcPr>
            <w:tcW w:type="dxa" w:w="1525"/>
          </w:tcPr>
          <w:p>
            <w:pPr>
              <w:spacing w:after="0"/>
              <w:jc w:val="left"/>
            </w:pPr>
            <w:r>
              <w:rPr>
                <w:sz w:val="16"/>
              </w:rPr>
              <w:t>1946-12-31 to 2014-02-12 (67 years)</w:t>
            </w:r>
          </w:p>
        </w:tc>
        <w:tc>
          <w:tcPr>
            <w:tcW w:type="dxa" w:w="1037"/>
          </w:tcPr>
          <w:p>
            <w:pPr>
              <w:spacing w:after="0"/>
              <w:jc w:val="left"/>
            </w:pPr>
            <w:r>
              <w:rPr>
                <w:sz w:val="16"/>
              </w:rPr>
              <w:t>countywide</w:t>
            </w:r>
          </w:p>
        </w:tc>
        <w:tc>
          <w:tcPr>
            <w:tcW w:type="dxa" w:w="1949"/>
          </w:tcPr>
          <w:p>
            <w:pPr>
              <w:spacing w:after="0"/>
              <w:jc w:val="left"/>
            </w:pPr>
          </w:p>
        </w:tc>
      </w:tr>
      <w:tr>
        <w:trPr>
          <w:cantSplit/>
        </w:trPr>
        <w:tc>
          <w:tcPr>
            <w:tcW w:type="dxa" w:w="1037"/>
          </w:tcPr>
          <w:p>
            <w:pPr>
              <w:spacing w:after="0"/>
              <w:jc w:val="left"/>
            </w:pPr>
            <w:r>
              <w:rPr>
                <w:sz w:val="16"/>
              </w:rPr>
              <w:t>Inland Flooding</w:t>
            </w:r>
          </w:p>
        </w:tc>
        <w:tc>
          <w:tcPr>
            <w:tcW w:type="dxa" w:w="1251"/>
          </w:tcPr>
          <w:p>
            <w:pPr>
              <w:spacing w:after="0"/>
              <w:jc w:val="right"/>
            </w:pPr>
            <w:r>
              <w:rPr>
                <w:sz w:val="16"/>
              </w:rPr>
              <w:t>0.5</w:t>
            </w:r>
          </w:p>
        </w:tc>
        <w:tc>
          <w:tcPr>
            <w:tcW w:type="dxa" w:w="1282"/>
          </w:tcPr>
          <w:p>
            <w:pPr>
              <w:spacing w:after="0"/>
              <w:jc w:val="left"/>
            </w:pPr>
            <w:r>
              <w:rPr>
                <w:sz w:val="16"/>
              </w:rPr>
              <w:t>event-days per year</w:t>
            </w:r>
          </w:p>
        </w:tc>
        <w:tc>
          <w:tcPr>
            <w:tcW w:type="dxa" w:w="1589"/>
          </w:tcPr>
          <w:p>
            <w:pPr>
              <w:spacing w:after="0"/>
              <w:jc w:val="left"/>
            </w:pPr>
            <w:r>
              <w:rPr>
                <w:sz w:val="16"/>
              </w:rPr>
              <w:t>about 0.5 days per year</w:t>
            </w:r>
          </w:p>
        </w:tc>
        <w:tc>
          <w:tcPr>
            <w:tcW w:type="dxa" w:w="1176"/>
          </w:tcPr>
          <w:p>
            <w:pPr>
              <w:spacing w:after="0"/>
              <w:jc w:val="left"/>
            </w:pPr>
            <w:r>
              <w:rPr>
                <w:sz w:val="16"/>
              </w:rPr>
              <w:t>Likely (from Storm Events: 9 of 30 years)</w:t>
            </w:r>
          </w:p>
        </w:tc>
        <w:tc>
          <w:tcPr>
            <w:tcW w:type="dxa" w:w="1739"/>
          </w:tcPr>
          <w:p>
            <w:pPr>
              <w:spacing w:after="0"/>
              <w:jc w:val="left"/>
            </w:pPr>
            <w:r>
              <w:rPr>
                <w:sz w:val="16"/>
              </w:rPr>
              <w:t>event-days in 9 of 30 years, 1996 to 2025 (30%)</w:t>
            </w:r>
          </w:p>
        </w:tc>
        <w:tc>
          <w:tcPr>
            <w:tcW w:type="dxa" w:w="1527"/>
          </w:tcPr>
          <w:p>
            <w:pPr>
              <w:spacing w:after="0"/>
              <w:jc w:val="right"/>
            </w:pPr>
            <w:r>
              <w:rPr>
                <w:sz w:val="16"/>
              </w:rPr>
              <w:t>14</w:t>
            </w:r>
          </w:p>
        </w:tc>
        <w:tc>
          <w:tcPr>
            <w:tcW w:type="dxa" w:w="1525"/>
          </w:tcPr>
          <w:p>
            <w:pPr>
              <w:spacing w:after="0"/>
              <w:jc w:val="left"/>
            </w:pPr>
            <w:r>
              <w:rPr>
                <w:sz w:val="16"/>
              </w:rPr>
              <w:t>1996 to 2023 (28 years)</w:t>
            </w:r>
          </w:p>
        </w:tc>
        <w:tc>
          <w:tcPr>
            <w:tcW w:type="dxa" w:w="1037"/>
          </w:tcPr>
          <w:p>
            <w:pPr>
              <w:spacing w:after="0"/>
              <w:jc w:val="left"/>
            </w:pPr>
            <w:r>
              <w:rPr>
                <w:sz w:val="16"/>
              </w:rPr>
              <w:t>see B1-f</w:t>
            </w:r>
          </w:p>
        </w:tc>
        <w:tc>
          <w:tcPr>
            <w:tcW w:type="dxa" w:w="1949"/>
          </w:tcPr>
          <w:p>
            <w:pPr>
              <w:spacing w:after="0"/>
              <w:jc w:val="left"/>
            </w:pPr>
          </w:p>
        </w:tc>
      </w:tr>
      <w:tr>
        <w:trPr>
          <w:cantSplit/>
        </w:trPr>
        <w:tc>
          <w:tcPr>
            <w:tcW w:type="dxa" w:w="1037"/>
          </w:tcPr>
          <w:p>
            <w:pPr>
              <w:spacing w:after="0"/>
              <w:jc w:val="left"/>
            </w:pPr>
            <w:r>
              <w:rPr>
                <w:sz w:val="16"/>
              </w:rPr>
              <w:t>Landslide</w:t>
            </w:r>
          </w:p>
        </w:tc>
        <w:tc>
          <w:tcPr>
            <w:tcW w:type="dxa" w:w="1251"/>
          </w:tcPr>
          <w:p>
            <w:pPr>
              <w:spacing w:after="0"/>
              <w:jc w:val="right"/>
            </w:pPr>
            <w:r>
              <w:rPr>
                <w:sz w:val="16"/>
              </w:rPr>
              <w:t>0.163</w:t>
            </w:r>
          </w:p>
        </w:tc>
        <w:tc>
          <w:tcPr>
            <w:tcW w:type="dxa" w:w="1282"/>
          </w:tcPr>
          <w:p>
            <w:pPr>
              <w:spacing w:after="0"/>
              <w:jc w:val="left"/>
            </w:pPr>
            <w:r>
              <w:rPr>
                <w:sz w:val="16"/>
              </w:rPr>
              <w:t>events per year (modeled)</w:t>
            </w:r>
          </w:p>
        </w:tc>
        <w:tc>
          <w:tcPr>
            <w:tcW w:type="dxa" w:w="1589"/>
          </w:tcPr>
          <w:p>
            <w:pPr>
              <w:spacing w:after="0"/>
              <w:jc w:val="left"/>
            </w:pPr>
            <w:r>
              <w:rPr>
                <w:sz w:val="16"/>
              </w:rPr>
              <w:t>about 1 in 6 years</w:t>
            </w:r>
          </w:p>
        </w:tc>
        <w:tc>
          <w:tcPr>
            <w:tcW w:type="dxa" w:w="1176"/>
          </w:tcPr>
          <w:p>
            <w:pPr>
              <w:spacing w:after="0"/>
              <w:jc w:val="left"/>
            </w:pPr>
            <w:r>
              <w:rPr>
                <w:sz w:val="16"/>
              </w:rPr>
              <w:t>Likely</w:t>
            </w:r>
          </w:p>
        </w:tc>
        <w:tc>
          <w:tcPr>
            <w:tcW w:type="dxa" w:w="1739"/>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5"/>
          </w:tcPr>
          <w:p>
            <w:pPr>
              <w:spacing w:after="0"/>
              <w:jc w:val="left"/>
            </w:pPr>
            <w:r>
              <w:rPr>
                <w:sz w:val="16"/>
              </w:rPr>
              <w:t>modeled</w:t>
            </w:r>
          </w:p>
        </w:tc>
        <w:tc>
          <w:tcPr>
            <w:tcW w:type="dxa" w:w="1037"/>
          </w:tcPr>
          <w:p>
            <w:pPr>
              <w:spacing w:after="0"/>
              <w:jc w:val="left"/>
            </w:pPr>
            <w:r>
              <w:rPr>
                <w:sz w:val="16"/>
              </w:rPr>
              <w:t>see B1-f</w:t>
            </w:r>
          </w:p>
        </w:tc>
        <w:tc>
          <w:tcPr>
            <w:tcW w:type="dxa" w:w="1949"/>
          </w:tcPr>
          <w:p>
            <w:pPr>
              <w:spacing w:after="0"/>
              <w:jc w:val="left"/>
            </w:pPr>
          </w:p>
        </w:tc>
      </w:tr>
      <w:tr>
        <w:trPr>
          <w:cantSplit/>
        </w:trPr>
        <w:tc>
          <w:tcPr>
            <w:tcW w:type="dxa" w:w="1037"/>
          </w:tcPr>
          <w:p>
            <w:pPr>
              <w:spacing w:after="0"/>
              <w:jc w:val="left"/>
            </w:pPr>
            <w:r>
              <w:rPr>
                <w:sz w:val="16"/>
              </w:rPr>
              <w:t>Lightning</w:t>
            </w:r>
          </w:p>
        </w:tc>
        <w:tc>
          <w:tcPr>
            <w:tcW w:type="dxa" w:w="1251"/>
          </w:tcPr>
          <w:p>
            <w:pPr>
              <w:spacing w:after="0"/>
              <w:jc w:val="right"/>
            </w:pPr>
            <w:r>
              <w:rPr>
                <w:sz w:val="16"/>
              </w:rPr>
              <w:t>36.1</w:t>
            </w:r>
          </w:p>
        </w:tc>
        <w:tc>
          <w:tcPr>
            <w:tcW w:type="dxa" w:w="1282"/>
          </w:tcPr>
          <w:p>
            <w:pPr>
              <w:spacing w:after="0"/>
              <w:jc w:val="left"/>
            </w:pPr>
            <w:r>
              <w:rPr>
                <w:sz w:val="16"/>
              </w:rPr>
              <w:t>days per year with a strike</w:t>
            </w:r>
          </w:p>
        </w:tc>
        <w:tc>
          <w:tcPr>
            <w:tcW w:type="dxa" w:w="1589"/>
          </w:tcPr>
          <w:p>
            <w:pPr>
              <w:spacing w:after="0"/>
              <w:jc w:val="left"/>
            </w:pPr>
            <w:r>
              <w:rPr>
                <w:sz w:val="16"/>
              </w:rPr>
              <w:t>about 36.1 days per year</w:t>
            </w:r>
          </w:p>
        </w:tc>
        <w:tc>
          <w:tcPr>
            <w:tcW w:type="dxa" w:w="1176"/>
          </w:tcPr>
          <w:p>
            <w:pPr>
              <w:spacing w:after="0"/>
              <w:jc w:val="left"/>
            </w:pPr>
            <w:r>
              <w:rPr>
                <w:sz w:val="16"/>
              </w:rPr>
              <w:t>Highly likely</w:t>
            </w:r>
          </w:p>
        </w:tc>
        <w:tc>
          <w:tcPr>
            <w:tcW w:type="dxa" w:w="1739"/>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5"/>
          </w:tcPr>
          <w:p>
            <w:pPr>
              <w:spacing w:after="0"/>
              <w:jc w:val="left"/>
            </w:pPr>
            <w:r>
              <w:rPr>
                <w:sz w:val="16"/>
              </w:rPr>
              <w:t>1995 to 2023 (29 years; CONUS)</w:t>
            </w:r>
          </w:p>
        </w:tc>
        <w:tc>
          <w:tcPr>
            <w:tcW w:type="dxa" w:w="1037"/>
          </w:tcPr>
          <w:p>
            <w:pPr>
              <w:spacing w:after="0"/>
              <w:jc w:val="left"/>
            </w:pPr>
            <w:r>
              <w:rPr>
                <w:sz w:val="16"/>
              </w:rPr>
              <w:t>countywide</w:t>
            </w:r>
          </w:p>
        </w:tc>
        <w:tc>
          <w:tcPr>
            <w:tcW w:type="dxa" w:w="1949"/>
          </w:tcPr>
          <w:p>
            <w:pPr>
              <w:spacing w:after="0"/>
              <w:jc w:val="left"/>
            </w:pPr>
          </w:p>
        </w:tc>
      </w:tr>
      <w:tr>
        <w:trPr>
          <w:cantSplit/>
        </w:trPr>
        <w:tc>
          <w:tcPr>
            <w:tcW w:type="dxa" w:w="1037"/>
          </w:tcPr>
          <w:p>
            <w:pPr>
              <w:spacing w:after="0"/>
              <w:jc w:val="left"/>
            </w:pPr>
            <w:r>
              <w:rPr>
                <w:sz w:val="16"/>
              </w:rPr>
              <w:t>Strong Wind</w:t>
            </w:r>
          </w:p>
        </w:tc>
        <w:tc>
          <w:tcPr>
            <w:tcW w:type="dxa" w:w="1251"/>
          </w:tcPr>
          <w:p>
            <w:pPr>
              <w:spacing w:after="0"/>
              <w:jc w:val="right"/>
            </w:pPr>
            <w:r>
              <w:rPr>
                <w:sz w:val="16"/>
              </w:rPr>
              <w:t>4.3</w:t>
            </w:r>
          </w:p>
        </w:tc>
        <w:tc>
          <w:tcPr>
            <w:tcW w:type="dxa" w:w="1282"/>
          </w:tcPr>
          <w:p>
            <w:pPr>
              <w:spacing w:after="0"/>
              <w:jc w:val="left"/>
            </w:pPr>
            <w:r>
              <w:rPr>
                <w:sz w:val="16"/>
              </w:rPr>
              <w:t>events per year</w:t>
            </w:r>
          </w:p>
        </w:tc>
        <w:tc>
          <w:tcPr>
            <w:tcW w:type="dxa" w:w="1589"/>
          </w:tcPr>
          <w:p>
            <w:pPr>
              <w:spacing w:after="0"/>
              <w:jc w:val="left"/>
            </w:pPr>
            <w:r>
              <w:rPr>
                <w:sz w:val="16"/>
              </w:rPr>
              <w:t>about 4.3 per year</w:t>
            </w:r>
          </w:p>
        </w:tc>
        <w:tc>
          <w:tcPr>
            <w:tcW w:type="dxa" w:w="1176"/>
          </w:tcPr>
          <w:p>
            <w:pPr>
              <w:spacing w:after="0"/>
              <w:jc w:val="left"/>
            </w:pPr>
            <w:r>
              <w:rPr>
                <w:sz w:val="16"/>
              </w:rPr>
              <w:t>Highly likely</w:t>
            </w:r>
          </w:p>
        </w:tc>
        <w:tc>
          <w:tcPr>
            <w:tcW w:type="dxa" w:w="1739"/>
          </w:tcPr>
          <w:p>
            <w:pPr>
              <w:spacing w:after="0"/>
              <w:jc w:val="left"/>
            </w:pPr>
            <w:r>
              <w:rPr>
                <w:sz w:val="16"/>
              </w:rPr>
              <w:t>FEMA annualized frequency (modeled)</w:t>
            </w:r>
          </w:p>
        </w:tc>
        <w:tc>
          <w:tcPr>
            <w:tcW w:type="dxa" w:w="1527"/>
          </w:tcPr>
          <w:p>
            <w:pPr>
              <w:spacing w:after="0"/>
              <w:jc w:val="right"/>
            </w:pPr>
            <w:r>
              <w:rPr>
                <w:sz w:val="16"/>
              </w:rPr>
              <w:t>164</w:t>
            </w:r>
          </w:p>
        </w:tc>
        <w:tc>
          <w:tcPr>
            <w:tcW w:type="dxa" w:w="1525"/>
          </w:tcPr>
          <w:p>
            <w:pPr>
              <w:spacing w:after="0"/>
              <w:jc w:val="left"/>
            </w:pPr>
            <w:r>
              <w:rPr>
                <w:sz w:val="16"/>
              </w:rPr>
              <w:t>1986 to 2023 (38 years)</w:t>
            </w:r>
          </w:p>
        </w:tc>
        <w:tc>
          <w:tcPr>
            <w:tcW w:type="dxa" w:w="1037"/>
          </w:tcPr>
          <w:p>
            <w:pPr>
              <w:spacing w:after="0"/>
              <w:jc w:val="left"/>
            </w:pPr>
            <w:r>
              <w:rPr>
                <w:sz w:val="16"/>
              </w:rPr>
              <w:t>countywide</w:t>
            </w:r>
          </w:p>
        </w:tc>
        <w:tc>
          <w:tcPr>
            <w:tcW w:type="dxa" w:w="1949"/>
          </w:tcPr>
          <w:p>
            <w:pPr>
              <w:spacing w:after="0"/>
              <w:jc w:val="left"/>
            </w:pPr>
          </w:p>
        </w:tc>
      </w:tr>
      <w:tr>
        <w:trPr>
          <w:cantSplit/>
        </w:trPr>
        <w:tc>
          <w:tcPr>
            <w:tcW w:type="dxa" w:w="1037"/>
          </w:tcPr>
          <w:p>
            <w:pPr>
              <w:spacing w:after="0"/>
              <w:jc w:val="left"/>
            </w:pPr>
            <w:r>
              <w:rPr>
                <w:sz w:val="16"/>
              </w:rPr>
              <w:t>Tornado</w:t>
            </w:r>
          </w:p>
        </w:tc>
        <w:tc>
          <w:tcPr>
            <w:tcW w:type="dxa" w:w="1251"/>
          </w:tcPr>
          <w:p>
            <w:pPr>
              <w:spacing w:after="0"/>
              <w:jc w:val="right"/>
            </w:pPr>
            <w:r>
              <w:rPr>
                <w:sz w:val="16"/>
              </w:rPr>
              <w:t>0.264</w:t>
            </w:r>
          </w:p>
        </w:tc>
        <w:tc>
          <w:tcPr>
            <w:tcW w:type="dxa" w:w="1282"/>
          </w:tcPr>
          <w:p>
            <w:pPr>
              <w:spacing w:after="0"/>
              <w:jc w:val="left"/>
            </w:pPr>
            <w:r>
              <w:rPr>
                <w:sz w:val="16"/>
              </w:rPr>
              <w:t>events per year</w:t>
            </w:r>
          </w:p>
        </w:tc>
        <w:tc>
          <w:tcPr>
            <w:tcW w:type="dxa" w:w="1589"/>
          </w:tcPr>
          <w:p>
            <w:pPr>
              <w:spacing w:after="0"/>
              <w:jc w:val="left"/>
            </w:pPr>
            <w:r>
              <w:rPr>
                <w:sz w:val="16"/>
              </w:rPr>
              <w:t>about 1 in 4 years</w:t>
            </w:r>
          </w:p>
        </w:tc>
        <w:tc>
          <w:tcPr>
            <w:tcW w:type="dxa" w:w="1176"/>
          </w:tcPr>
          <w:p>
            <w:pPr>
              <w:spacing w:after="0"/>
              <w:jc w:val="left"/>
            </w:pPr>
            <w:r>
              <w:rPr>
                <w:sz w:val="16"/>
              </w:rPr>
              <w:t>Likely</w:t>
            </w:r>
          </w:p>
        </w:tc>
        <w:tc>
          <w:tcPr>
            <w:tcW w:type="dxa" w:w="1739"/>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5"/>
          </w:tcPr>
          <w:p>
            <w:pPr>
              <w:spacing w:after="0"/>
              <w:jc w:val="left"/>
            </w:pPr>
            <w:r>
              <w:rPr>
                <w:sz w:val="16"/>
              </w:rPr>
              <w:t>1950 to 2023 (EF2+); 1986 to 2023 (EF0-1)</w:t>
            </w:r>
          </w:p>
        </w:tc>
        <w:tc>
          <w:tcPr>
            <w:tcW w:type="dxa" w:w="1037"/>
          </w:tcPr>
          <w:p>
            <w:pPr>
              <w:spacing w:after="0"/>
              <w:jc w:val="left"/>
            </w:pPr>
            <w:r>
              <w:rPr>
                <w:sz w:val="16"/>
              </w:rPr>
              <w:t>see B1-f</w:t>
            </w:r>
          </w:p>
        </w:tc>
        <w:tc>
          <w:tcPr>
            <w:tcW w:type="dxa" w:w="1949"/>
          </w:tcPr>
          <w:p>
            <w:pPr>
              <w:spacing w:after="0"/>
              <w:jc w:val="left"/>
            </w:pPr>
          </w:p>
        </w:tc>
      </w:tr>
      <w:tr>
        <w:trPr>
          <w:cantSplit/>
        </w:trPr>
        <w:tc>
          <w:tcPr>
            <w:tcW w:type="dxa" w:w="1037"/>
          </w:tcPr>
          <w:p>
            <w:pPr>
              <w:spacing w:after="0"/>
              <w:jc w:val="left"/>
            </w:pPr>
            <w:r>
              <w:rPr>
                <w:sz w:val="16"/>
              </w:rPr>
              <w:t>Wildfire</w:t>
            </w:r>
          </w:p>
        </w:tc>
        <w:tc>
          <w:tcPr>
            <w:tcW w:type="dxa" w:w="1251"/>
          </w:tcPr>
          <w:p>
            <w:pPr>
              <w:spacing w:after="0"/>
              <w:jc w:val="right"/>
            </w:pPr>
            <w:r>
              <w:rPr>
                <w:sz w:val="16"/>
              </w:rPr>
              <w:t>0.0000148</w:t>
            </w:r>
          </w:p>
        </w:tc>
        <w:tc>
          <w:tcPr>
            <w:tcW w:type="dxa" w:w="1282"/>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0.00148%</w:t>
            </w:r>
          </w:p>
        </w:tc>
        <w:tc>
          <w:tcPr>
            <w:tcW w:type="dxa" w:w="1176"/>
          </w:tcPr>
          <w:p>
            <w:pPr>
              <w:spacing w:after="0"/>
              <w:jc w:val="left"/>
            </w:pPr>
          </w:p>
        </w:tc>
        <w:tc>
          <w:tcPr>
            <w:tcW w:type="dxa" w:w="1739"/>
          </w:tcPr>
          <w:p>
            <w:pPr>
              <w:spacing w:after="0"/>
              <w:jc w:val="left"/>
            </w:pPr>
            <w:r>
              <w:rPr>
                <w:sz w:val="16"/>
              </w:rPr>
              <w:t>Storm Events records in 0 of 30 years, 1996 to 2025 (0%)</w:t>
            </w:r>
          </w:p>
        </w:tc>
        <w:tc>
          <w:tcPr>
            <w:tcW w:type="dxa" w:w="1527"/>
          </w:tcPr>
          <w:p>
            <w:pPr>
              <w:spacing w:after="0"/>
              <w:jc w:val="right"/>
            </w:pPr>
            <w:r>
              <w:rPr>
                <w:sz w:val="16"/>
              </w:rPr>
              <w:t>not shown</w:t>
            </w:r>
          </w:p>
        </w:tc>
        <w:tc>
          <w:tcPr>
            <w:tcW w:type="dxa" w:w="1525"/>
          </w:tcPr>
          <w:p>
            <w:pPr>
              <w:spacing w:after="0"/>
              <w:jc w:val="left"/>
            </w:pPr>
            <w:r>
              <w:rPr>
                <w:sz w:val="16"/>
              </w:rPr>
              <w:t>modeled</w:t>
            </w:r>
          </w:p>
        </w:tc>
        <w:tc>
          <w:tcPr>
            <w:tcW w:type="dxa" w:w="1037"/>
          </w:tcPr>
          <w:p>
            <w:pPr>
              <w:spacing w:after="0"/>
              <w:jc w:val="left"/>
            </w:pPr>
            <w:r>
              <w:rPr>
                <w:sz w:val="16"/>
              </w:rPr>
              <w:t>see B1-f</w:t>
            </w:r>
          </w:p>
        </w:tc>
        <w:tc>
          <w:tcPr>
            <w:tcW w:type="dxa" w:w="194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51"/>
          </w:tcPr>
          <w:p>
            <w:pPr>
              <w:spacing w:after="0"/>
              <w:jc w:val="right"/>
            </w:pPr>
            <w:r>
              <w:rPr>
                <w:sz w:val="16"/>
              </w:rPr>
              <w:t>24.7</w:t>
            </w:r>
          </w:p>
        </w:tc>
        <w:tc>
          <w:tcPr>
            <w:tcW w:type="dxa" w:w="1282"/>
          </w:tcPr>
          <w:p>
            <w:pPr>
              <w:spacing w:after="0"/>
              <w:jc w:val="left"/>
            </w:pPr>
            <w:r>
              <w:rPr>
                <w:sz w:val="16"/>
              </w:rPr>
              <w:t>event-days per year</w:t>
            </w:r>
          </w:p>
        </w:tc>
        <w:tc>
          <w:tcPr>
            <w:tcW w:type="dxa" w:w="1589"/>
          </w:tcPr>
          <w:p>
            <w:pPr>
              <w:spacing w:after="0"/>
              <w:jc w:val="left"/>
            </w:pPr>
            <w:r>
              <w:rPr>
                <w:sz w:val="16"/>
              </w:rPr>
              <w:t>about 24.7 days per year</w:t>
            </w:r>
          </w:p>
        </w:tc>
        <w:tc>
          <w:tcPr>
            <w:tcW w:type="dxa" w:w="1176"/>
          </w:tcPr>
          <w:p>
            <w:pPr>
              <w:spacing w:after="0"/>
              <w:jc w:val="left"/>
            </w:pPr>
            <w:r>
              <w:rPr>
                <w:sz w:val="16"/>
              </w:rPr>
              <w:t>Highly likely (from Storm Events: 27 of 30 years)</w:t>
            </w:r>
          </w:p>
        </w:tc>
        <w:tc>
          <w:tcPr>
            <w:tcW w:type="dxa" w:w="1739"/>
          </w:tcPr>
          <w:p>
            <w:pPr>
              <w:spacing w:after="0"/>
              <w:jc w:val="left"/>
            </w:pPr>
            <w:r>
              <w:rPr>
                <w:sz w:val="16"/>
              </w:rPr>
              <w:t>event-days in 27 of 30 years, 1996 to 2025 (90%)</w:t>
            </w:r>
          </w:p>
        </w:tc>
        <w:tc>
          <w:tcPr>
            <w:tcW w:type="dxa" w:w="1527"/>
          </w:tcPr>
          <w:p>
            <w:pPr>
              <w:spacing w:after="0"/>
              <w:jc w:val="right"/>
            </w:pPr>
            <w:r>
              <w:rPr>
                <w:sz w:val="16"/>
              </w:rPr>
              <w:t>470</w:t>
            </w:r>
          </w:p>
        </w:tc>
        <w:tc>
          <w:tcPr>
            <w:tcW w:type="dxa" w:w="1525"/>
          </w:tcPr>
          <w:p>
            <w:pPr>
              <w:spacing w:after="0"/>
              <w:jc w:val="left"/>
            </w:pPr>
            <w:r>
              <w:rPr>
                <w:sz w:val="16"/>
              </w:rPr>
              <w:t>2005-11-12 to 2024-11-12 (19 years)</w:t>
            </w:r>
          </w:p>
        </w:tc>
        <w:tc>
          <w:tcPr>
            <w:tcW w:type="dxa" w:w="1037"/>
          </w:tcPr>
          <w:p>
            <w:pPr>
              <w:spacing w:after="0"/>
              <w:jc w:val="left"/>
            </w:pPr>
            <w:r>
              <w:rPr>
                <w:sz w:val="16"/>
              </w:rPr>
              <w:t>countywide</w:t>
            </w:r>
          </w:p>
        </w:tc>
        <w:tc>
          <w:tcPr>
            <w:tcW w:type="dxa" w:w="194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116</w:t>
            </w:r>
          </w:p>
        </w:tc>
        <w:tc>
          <w:tcPr>
            <w:tcW w:type="dxa" w:w="1381"/>
          </w:tcPr>
          <w:p>
            <w:pPr>
              <w:spacing w:after="0"/>
              <w:jc w:val="right"/>
            </w:pPr>
            <w:r>
              <w:rPr>
                <w:sz w:val="16"/>
              </w:rPr>
              <w:t>30</w:t>
            </w:r>
          </w:p>
        </w:tc>
        <w:tc>
          <w:tcPr>
            <w:tcW w:type="dxa" w:w="1381"/>
          </w:tcPr>
          <w:p>
            <w:pPr>
              <w:spacing w:after="0"/>
              <w:jc w:val="right"/>
            </w:pPr>
            <w:r>
              <w:rPr>
                <w:sz w:val="16"/>
              </w:rPr>
              <w:t>3.87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Cold Wave</w:t>
            </w:r>
          </w:p>
        </w:tc>
        <w:tc>
          <w:tcPr>
            <w:tcW w:type="dxa" w:w="1371"/>
          </w:tcPr>
          <w:p>
            <w:pPr>
              <w:spacing w:after="0"/>
              <w:jc w:val="right"/>
            </w:pPr>
            <w:r>
              <w:rPr>
                <w:sz w:val="16"/>
              </w:rPr>
              <w:t>68 of 68</w:t>
            </w:r>
          </w:p>
        </w:tc>
        <w:tc>
          <w:tcPr>
            <w:tcW w:type="dxa" w:w="1035"/>
          </w:tcPr>
          <w:p>
            <w:pPr>
              <w:spacing w:after="0"/>
              <w:jc w:val="right"/>
            </w:pPr>
            <w:r>
              <w:rPr>
                <w:sz w:val="16"/>
              </w:rPr>
              <w:t>31.1</w:t>
            </w:r>
          </w:p>
        </w:tc>
        <w:tc>
          <w:tcPr>
            <w:tcW w:type="dxa" w:w="1086"/>
          </w:tcPr>
          <w:p>
            <w:pPr>
              <w:spacing w:after="0"/>
              <w:jc w:val="right"/>
            </w:pPr>
            <w:r>
              <w:rPr>
                <w:sz w:val="16"/>
              </w:rPr>
              <w:t>53.1</w:t>
            </w:r>
          </w:p>
        </w:tc>
        <w:tc>
          <w:tcPr>
            <w:tcW w:type="dxa" w:w="1035"/>
          </w:tcPr>
          <w:p>
            <w:pPr>
              <w:spacing w:after="0"/>
              <w:jc w:val="right"/>
            </w:pPr>
            <w:r>
              <w:rPr>
                <w:sz w:val="16"/>
              </w:rPr>
              <w:t>71.3</w:t>
            </w:r>
          </w:p>
        </w:tc>
        <w:tc>
          <w:tcPr>
            <w:tcW w:type="dxa" w:w="7930"/>
          </w:tcPr>
          <w:p>
            <w:pPr>
              <w:spacing w:after="0"/>
              <w:jc w:val="left"/>
            </w:pPr>
            <w:r>
              <w:rPr>
                <w:sz w:val="16"/>
              </w:rPr>
              <w:t>Relatively Moderate 42, Relatively Low 26</w:t>
            </w:r>
          </w:p>
        </w:tc>
      </w:tr>
      <w:tr>
        <w:trPr>
          <w:cantSplit/>
        </w:trPr>
        <w:tc>
          <w:tcPr>
            <w:tcW w:type="dxa" w:w="1656"/>
          </w:tcPr>
          <w:p>
            <w:pPr>
              <w:spacing w:after="0"/>
              <w:jc w:val="left"/>
            </w:pPr>
            <w:r>
              <w:rPr>
                <w:sz w:val="16"/>
              </w:rPr>
              <w:t>Drought</w:t>
            </w:r>
          </w:p>
        </w:tc>
        <w:tc>
          <w:tcPr>
            <w:tcW w:type="dxa" w:w="1371"/>
          </w:tcPr>
          <w:p>
            <w:pPr>
              <w:spacing w:after="0"/>
              <w:jc w:val="right"/>
            </w:pPr>
            <w:r>
              <w:rPr>
                <w:sz w:val="16"/>
              </w:rPr>
              <w:t>0 of 68</w:t>
            </w:r>
          </w:p>
        </w:tc>
        <w:tc>
          <w:tcPr>
            <w:tcW w:type="dxa" w:w="1035"/>
          </w:tcPr>
          <w:p>
            <w:pPr>
              <w:spacing w:after="0"/>
              <w:jc w:val="right"/>
            </w:pPr>
          </w:p>
        </w:tc>
        <w:tc>
          <w:tcPr>
            <w:tcW w:type="dxa" w:w="1086"/>
          </w:tcPr>
          <w:p>
            <w:pPr>
              <w:spacing w:after="0"/>
              <w:jc w:val="right"/>
            </w:pPr>
          </w:p>
        </w:tc>
        <w:tc>
          <w:tcPr>
            <w:tcW w:type="dxa" w:w="1035"/>
          </w:tcPr>
          <w:p>
            <w:pPr>
              <w:spacing w:after="0"/>
              <w:jc w:val="right"/>
            </w:pPr>
          </w:p>
        </w:tc>
        <w:tc>
          <w:tcPr>
            <w:tcW w:type="dxa" w:w="7930"/>
          </w:tcPr>
          <w:p>
            <w:pPr>
              <w:spacing w:after="0"/>
              <w:jc w:val="left"/>
            </w:pPr>
            <w:r>
              <w:rPr>
                <w:sz w:val="16"/>
              </w:rPr>
              <w:t>No Rating 68</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68 of 68</w:t>
            </w:r>
          </w:p>
        </w:tc>
        <w:tc>
          <w:tcPr>
            <w:tcW w:type="dxa" w:w="1035"/>
          </w:tcPr>
          <w:p>
            <w:pPr>
              <w:spacing w:after="0"/>
              <w:jc w:val="right"/>
            </w:pPr>
            <w:r>
              <w:rPr>
                <w:sz w:val="16"/>
              </w:rPr>
              <w:t>8.0</w:t>
            </w:r>
          </w:p>
        </w:tc>
        <w:tc>
          <w:tcPr>
            <w:tcW w:type="dxa" w:w="1086"/>
          </w:tcPr>
          <w:p>
            <w:pPr>
              <w:spacing w:after="0"/>
              <w:jc w:val="right"/>
            </w:pPr>
            <w:r>
              <w:rPr>
                <w:sz w:val="16"/>
              </w:rPr>
              <w:t>26.8</w:t>
            </w:r>
          </w:p>
        </w:tc>
        <w:tc>
          <w:tcPr>
            <w:tcW w:type="dxa" w:w="1035"/>
          </w:tcPr>
          <w:p>
            <w:pPr>
              <w:spacing w:after="0"/>
              <w:jc w:val="right"/>
            </w:pPr>
            <w:r>
              <w:rPr>
                <w:sz w:val="16"/>
              </w:rPr>
              <w:t>64.2</w:t>
            </w:r>
          </w:p>
        </w:tc>
        <w:tc>
          <w:tcPr>
            <w:tcW w:type="dxa" w:w="7930"/>
          </w:tcPr>
          <w:p>
            <w:pPr>
              <w:spacing w:after="0"/>
              <w:jc w:val="left"/>
            </w:pPr>
            <w:r>
              <w:rPr>
                <w:sz w:val="16"/>
              </w:rPr>
              <w:t>Relatively Low 12, Very Low 56</w:t>
            </w:r>
          </w:p>
        </w:tc>
      </w:tr>
      <w:tr>
        <w:trPr>
          <w:cantSplit/>
        </w:trPr>
        <w:tc>
          <w:tcPr>
            <w:tcW w:type="dxa" w:w="1656"/>
          </w:tcPr>
          <w:p>
            <w:pPr>
              <w:spacing w:after="0"/>
              <w:jc w:val="left"/>
            </w:pPr>
            <w:r>
              <w:rPr>
                <w:sz w:val="16"/>
              </w:rPr>
              <w:t>Hail</w:t>
            </w:r>
          </w:p>
        </w:tc>
        <w:tc>
          <w:tcPr>
            <w:tcW w:type="dxa" w:w="1371"/>
          </w:tcPr>
          <w:p>
            <w:pPr>
              <w:spacing w:after="0"/>
              <w:jc w:val="right"/>
            </w:pPr>
            <w:r>
              <w:rPr>
                <w:sz w:val="16"/>
              </w:rPr>
              <w:t>68 of 68</w:t>
            </w:r>
          </w:p>
        </w:tc>
        <w:tc>
          <w:tcPr>
            <w:tcW w:type="dxa" w:w="1035"/>
          </w:tcPr>
          <w:p>
            <w:pPr>
              <w:spacing w:after="0"/>
              <w:jc w:val="right"/>
            </w:pPr>
            <w:r>
              <w:rPr>
                <w:sz w:val="16"/>
              </w:rPr>
              <w:t>65.8</w:t>
            </w:r>
          </w:p>
        </w:tc>
        <w:tc>
          <w:tcPr>
            <w:tcW w:type="dxa" w:w="1086"/>
          </w:tcPr>
          <w:p>
            <w:pPr>
              <w:spacing w:after="0"/>
              <w:jc w:val="right"/>
            </w:pPr>
            <w:r>
              <w:rPr>
                <w:sz w:val="16"/>
              </w:rPr>
              <w:t>86.4</w:t>
            </w:r>
          </w:p>
        </w:tc>
        <w:tc>
          <w:tcPr>
            <w:tcW w:type="dxa" w:w="1035"/>
          </w:tcPr>
          <w:p>
            <w:pPr>
              <w:spacing w:after="0"/>
              <w:jc w:val="right"/>
            </w:pPr>
            <w:r>
              <w:rPr>
                <w:sz w:val="16"/>
              </w:rPr>
              <w:t>98.0</w:t>
            </w:r>
          </w:p>
        </w:tc>
        <w:tc>
          <w:tcPr>
            <w:tcW w:type="dxa" w:w="7930"/>
          </w:tcPr>
          <w:p>
            <w:pPr>
              <w:spacing w:after="0"/>
              <w:jc w:val="left"/>
            </w:pPr>
            <w:r>
              <w:rPr>
                <w:sz w:val="16"/>
              </w:rPr>
              <w:t>Relatively High 24, Relatively Moderate 41, Relatively Low 3</w:t>
            </w:r>
          </w:p>
        </w:tc>
      </w:tr>
      <w:tr>
        <w:trPr>
          <w:cantSplit/>
        </w:trPr>
        <w:tc>
          <w:tcPr>
            <w:tcW w:type="dxa" w:w="1656"/>
          </w:tcPr>
          <w:p>
            <w:pPr>
              <w:spacing w:after="0"/>
              <w:jc w:val="left"/>
            </w:pPr>
            <w:r>
              <w:rPr>
                <w:sz w:val="16"/>
              </w:rPr>
              <w:t>Heat Wave</w:t>
            </w:r>
          </w:p>
        </w:tc>
        <w:tc>
          <w:tcPr>
            <w:tcW w:type="dxa" w:w="1371"/>
          </w:tcPr>
          <w:p>
            <w:pPr>
              <w:spacing w:after="0"/>
              <w:jc w:val="right"/>
            </w:pPr>
            <w:r>
              <w:rPr>
                <w:sz w:val="16"/>
              </w:rPr>
              <w:t>68 of 68</w:t>
            </w:r>
          </w:p>
        </w:tc>
        <w:tc>
          <w:tcPr>
            <w:tcW w:type="dxa" w:w="1035"/>
          </w:tcPr>
          <w:p>
            <w:pPr>
              <w:spacing w:after="0"/>
              <w:jc w:val="right"/>
            </w:pPr>
            <w:r>
              <w:rPr>
                <w:sz w:val="16"/>
              </w:rPr>
              <w:t>3.7</w:t>
            </w:r>
          </w:p>
        </w:tc>
        <w:tc>
          <w:tcPr>
            <w:tcW w:type="dxa" w:w="1086"/>
          </w:tcPr>
          <w:p>
            <w:pPr>
              <w:spacing w:after="0"/>
              <w:jc w:val="right"/>
            </w:pPr>
            <w:r>
              <w:rPr>
                <w:sz w:val="16"/>
              </w:rPr>
              <w:t>9.9</w:t>
            </w:r>
          </w:p>
        </w:tc>
        <w:tc>
          <w:tcPr>
            <w:tcW w:type="dxa" w:w="1035"/>
          </w:tcPr>
          <w:p>
            <w:pPr>
              <w:spacing w:after="0"/>
              <w:jc w:val="right"/>
            </w:pPr>
            <w:r>
              <w:rPr>
                <w:sz w:val="16"/>
              </w:rPr>
              <w:t>24.9</w:t>
            </w:r>
          </w:p>
        </w:tc>
        <w:tc>
          <w:tcPr>
            <w:tcW w:type="dxa" w:w="7930"/>
          </w:tcPr>
          <w:p>
            <w:pPr>
              <w:spacing w:after="0"/>
              <w:jc w:val="left"/>
            </w:pPr>
            <w:r>
              <w:rPr>
                <w:sz w:val="16"/>
              </w:rPr>
              <w:t>Relatively Low 8, Very Low 60</w:t>
            </w:r>
          </w:p>
        </w:tc>
      </w:tr>
      <w:tr>
        <w:trPr>
          <w:cantSplit/>
        </w:trPr>
        <w:tc>
          <w:tcPr>
            <w:tcW w:type="dxa" w:w="1656"/>
          </w:tcPr>
          <w:p>
            <w:pPr>
              <w:spacing w:after="0"/>
              <w:jc w:val="left"/>
            </w:pPr>
            <w:r>
              <w:rPr>
                <w:sz w:val="16"/>
              </w:rPr>
              <w:t>Hurricane</w:t>
            </w:r>
          </w:p>
        </w:tc>
        <w:tc>
          <w:tcPr>
            <w:tcW w:type="dxa" w:w="1371"/>
          </w:tcPr>
          <w:p>
            <w:pPr>
              <w:spacing w:after="0"/>
              <w:jc w:val="right"/>
            </w:pPr>
            <w:r>
              <w:rPr>
                <w:sz w:val="16"/>
              </w:rPr>
              <w:t>68 of 68</w:t>
            </w:r>
          </w:p>
        </w:tc>
        <w:tc>
          <w:tcPr>
            <w:tcW w:type="dxa" w:w="1035"/>
          </w:tcPr>
          <w:p>
            <w:pPr>
              <w:spacing w:after="0"/>
              <w:jc w:val="right"/>
            </w:pPr>
            <w:r>
              <w:rPr>
                <w:sz w:val="16"/>
              </w:rPr>
              <w:t>20.7</w:t>
            </w:r>
          </w:p>
        </w:tc>
        <w:tc>
          <w:tcPr>
            <w:tcW w:type="dxa" w:w="1086"/>
          </w:tcPr>
          <w:p>
            <w:pPr>
              <w:spacing w:after="0"/>
              <w:jc w:val="right"/>
            </w:pPr>
            <w:r>
              <w:rPr>
                <w:sz w:val="16"/>
              </w:rPr>
              <w:t>29.6</w:t>
            </w:r>
          </w:p>
        </w:tc>
        <w:tc>
          <w:tcPr>
            <w:tcW w:type="dxa" w:w="1035"/>
          </w:tcPr>
          <w:p>
            <w:pPr>
              <w:spacing w:after="0"/>
              <w:jc w:val="right"/>
            </w:pPr>
            <w:r>
              <w:rPr>
                <w:sz w:val="16"/>
              </w:rPr>
              <w:t>41.1</w:t>
            </w:r>
          </w:p>
        </w:tc>
        <w:tc>
          <w:tcPr>
            <w:tcW w:type="dxa" w:w="7930"/>
          </w:tcPr>
          <w:p>
            <w:pPr>
              <w:spacing w:after="0"/>
              <w:jc w:val="left"/>
            </w:pPr>
            <w:r>
              <w:rPr>
                <w:sz w:val="16"/>
              </w:rPr>
              <w:t>Very Low 68</w:t>
            </w:r>
          </w:p>
        </w:tc>
      </w:tr>
      <w:tr>
        <w:trPr>
          <w:cantSplit/>
        </w:trPr>
        <w:tc>
          <w:tcPr>
            <w:tcW w:type="dxa" w:w="1656"/>
          </w:tcPr>
          <w:p>
            <w:pPr>
              <w:spacing w:after="0"/>
              <w:jc w:val="left"/>
            </w:pPr>
            <w:r>
              <w:rPr>
                <w:sz w:val="16"/>
              </w:rPr>
              <w:t>Ice Storm</w:t>
            </w:r>
          </w:p>
        </w:tc>
        <w:tc>
          <w:tcPr>
            <w:tcW w:type="dxa" w:w="1371"/>
          </w:tcPr>
          <w:p>
            <w:pPr>
              <w:spacing w:after="0"/>
              <w:jc w:val="right"/>
            </w:pPr>
            <w:r>
              <w:rPr>
                <w:sz w:val="16"/>
              </w:rPr>
              <w:t>68 of 68</w:t>
            </w:r>
          </w:p>
        </w:tc>
        <w:tc>
          <w:tcPr>
            <w:tcW w:type="dxa" w:w="1035"/>
          </w:tcPr>
          <w:p>
            <w:pPr>
              <w:spacing w:after="0"/>
              <w:jc w:val="right"/>
            </w:pPr>
            <w:r>
              <w:rPr>
                <w:sz w:val="16"/>
              </w:rPr>
              <w:t>16.1</w:t>
            </w:r>
          </w:p>
        </w:tc>
        <w:tc>
          <w:tcPr>
            <w:tcW w:type="dxa" w:w="1086"/>
          </w:tcPr>
          <w:p>
            <w:pPr>
              <w:spacing w:after="0"/>
              <w:jc w:val="right"/>
            </w:pPr>
            <w:r>
              <w:rPr>
                <w:sz w:val="16"/>
              </w:rPr>
              <w:t>43.8</w:t>
            </w:r>
          </w:p>
        </w:tc>
        <w:tc>
          <w:tcPr>
            <w:tcW w:type="dxa" w:w="1035"/>
          </w:tcPr>
          <w:p>
            <w:pPr>
              <w:spacing w:after="0"/>
              <w:jc w:val="right"/>
            </w:pPr>
            <w:r>
              <w:rPr>
                <w:sz w:val="16"/>
              </w:rPr>
              <w:t>78.9</w:t>
            </w:r>
          </w:p>
        </w:tc>
        <w:tc>
          <w:tcPr>
            <w:tcW w:type="dxa" w:w="7930"/>
          </w:tcPr>
          <w:p>
            <w:pPr>
              <w:spacing w:after="0"/>
              <w:jc w:val="left"/>
            </w:pPr>
            <w:r>
              <w:rPr>
                <w:sz w:val="16"/>
              </w:rPr>
              <w:t>Relatively Moderate 3, Relatively Low 51, Very Low 14</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68 of 68</w:t>
            </w:r>
          </w:p>
        </w:tc>
        <w:tc>
          <w:tcPr>
            <w:tcW w:type="dxa" w:w="1035"/>
          </w:tcPr>
          <w:p>
            <w:pPr>
              <w:spacing w:after="0"/>
              <w:jc w:val="right"/>
            </w:pPr>
            <w:r>
              <w:rPr>
                <w:sz w:val="16"/>
              </w:rPr>
              <w:t>1.2</w:t>
            </w:r>
          </w:p>
        </w:tc>
        <w:tc>
          <w:tcPr>
            <w:tcW w:type="dxa" w:w="1086"/>
          </w:tcPr>
          <w:p>
            <w:pPr>
              <w:spacing w:after="0"/>
              <w:jc w:val="right"/>
            </w:pPr>
            <w:r>
              <w:rPr>
                <w:sz w:val="16"/>
              </w:rPr>
              <w:t>19.2</w:t>
            </w:r>
          </w:p>
        </w:tc>
        <w:tc>
          <w:tcPr>
            <w:tcW w:type="dxa" w:w="1035"/>
          </w:tcPr>
          <w:p>
            <w:pPr>
              <w:spacing w:after="0"/>
              <w:jc w:val="right"/>
            </w:pPr>
            <w:r>
              <w:rPr>
                <w:sz w:val="16"/>
              </w:rPr>
              <w:t>72.4</w:t>
            </w:r>
          </w:p>
        </w:tc>
        <w:tc>
          <w:tcPr>
            <w:tcW w:type="dxa" w:w="7930"/>
          </w:tcPr>
          <w:p>
            <w:pPr>
              <w:spacing w:after="0"/>
              <w:jc w:val="left"/>
            </w:pPr>
            <w:r>
              <w:rPr>
                <w:sz w:val="16"/>
              </w:rPr>
              <w:t>Relatively Moderate 13, Relatively Low 33, Very Low 22</w:t>
            </w:r>
          </w:p>
        </w:tc>
      </w:tr>
      <w:tr>
        <w:trPr>
          <w:cantSplit/>
        </w:trPr>
        <w:tc>
          <w:tcPr>
            <w:tcW w:type="dxa" w:w="1656"/>
          </w:tcPr>
          <w:p>
            <w:pPr>
              <w:spacing w:after="0"/>
              <w:jc w:val="left"/>
            </w:pPr>
            <w:r>
              <w:rPr>
                <w:sz w:val="16"/>
              </w:rPr>
              <w:t>Landslide</w:t>
            </w:r>
          </w:p>
        </w:tc>
        <w:tc>
          <w:tcPr>
            <w:tcW w:type="dxa" w:w="1371"/>
          </w:tcPr>
          <w:p>
            <w:pPr>
              <w:spacing w:after="0"/>
              <w:jc w:val="right"/>
            </w:pPr>
            <w:r>
              <w:rPr>
                <w:sz w:val="16"/>
              </w:rPr>
              <w:t>68 of 68</w:t>
            </w:r>
          </w:p>
        </w:tc>
        <w:tc>
          <w:tcPr>
            <w:tcW w:type="dxa" w:w="1035"/>
          </w:tcPr>
          <w:p>
            <w:pPr>
              <w:spacing w:after="0"/>
              <w:jc w:val="right"/>
            </w:pPr>
            <w:r>
              <w:rPr>
                <w:sz w:val="16"/>
              </w:rPr>
              <w:t>17.5</w:t>
            </w:r>
          </w:p>
        </w:tc>
        <w:tc>
          <w:tcPr>
            <w:tcW w:type="dxa" w:w="1086"/>
          </w:tcPr>
          <w:p>
            <w:pPr>
              <w:spacing w:after="0"/>
              <w:jc w:val="right"/>
            </w:pPr>
            <w:r>
              <w:rPr>
                <w:sz w:val="16"/>
              </w:rPr>
              <w:t>65.3</w:t>
            </w:r>
          </w:p>
        </w:tc>
        <w:tc>
          <w:tcPr>
            <w:tcW w:type="dxa" w:w="1035"/>
          </w:tcPr>
          <w:p>
            <w:pPr>
              <w:spacing w:after="0"/>
              <w:jc w:val="right"/>
            </w:pPr>
            <w:r>
              <w:rPr>
                <w:sz w:val="16"/>
              </w:rPr>
              <w:t>93.0</w:t>
            </w:r>
          </w:p>
        </w:tc>
        <w:tc>
          <w:tcPr>
            <w:tcW w:type="dxa" w:w="7930"/>
          </w:tcPr>
          <w:p>
            <w:pPr>
              <w:spacing w:after="0"/>
              <w:jc w:val="left"/>
            </w:pPr>
            <w:r>
              <w:rPr>
                <w:sz w:val="16"/>
              </w:rPr>
              <w:t>Relatively Low 11, Very Low 57</w:t>
            </w:r>
          </w:p>
        </w:tc>
      </w:tr>
      <w:tr>
        <w:trPr>
          <w:cantSplit/>
        </w:trPr>
        <w:tc>
          <w:tcPr>
            <w:tcW w:type="dxa" w:w="1656"/>
          </w:tcPr>
          <w:p>
            <w:pPr>
              <w:spacing w:after="0"/>
              <w:jc w:val="left"/>
            </w:pPr>
            <w:r>
              <w:rPr>
                <w:sz w:val="16"/>
              </w:rPr>
              <w:t>Lightning</w:t>
            </w:r>
          </w:p>
        </w:tc>
        <w:tc>
          <w:tcPr>
            <w:tcW w:type="dxa" w:w="1371"/>
          </w:tcPr>
          <w:p>
            <w:pPr>
              <w:spacing w:after="0"/>
              <w:jc w:val="right"/>
            </w:pPr>
            <w:r>
              <w:rPr>
                <w:sz w:val="16"/>
              </w:rPr>
              <w:t>68 of 68</w:t>
            </w:r>
          </w:p>
        </w:tc>
        <w:tc>
          <w:tcPr>
            <w:tcW w:type="dxa" w:w="1035"/>
          </w:tcPr>
          <w:p>
            <w:pPr>
              <w:spacing w:after="0"/>
              <w:jc w:val="right"/>
            </w:pPr>
            <w:r>
              <w:rPr>
                <w:sz w:val="16"/>
              </w:rPr>
              <w:t>15.4</w:t>
            </w:r>
          </w:p>
        </w:tc>
        <w:tc>
          <w:tcPr>
            <w:tcW w:type="dxa" w:w="1086"/>
          </w:tcPr>
          <w:p>
            <w:pPr>
              <w:spacing w:after="0"/>
              <w:jc w:val="right"/>
            </w:pPr>
            <w:r>
              <w:rPr>
                <w:sz w:val="16"/>
              </w:rPr>
              <w:t>35.2</w:t>
            </w:r>
          </w:p>
        </w:tc>
        <w:tc>
          <w:tcPr>
            <w:tcW w:type="dxa" w:w="1035"/>
          </w:tcPr>
          <w:p>
            <w:pPr>
              <w:spacing w:after="0"/>
              <w:jc w:val="right"/>
            </w:pPr>
            <w:r>
              <w:rPr>
                <w:sz w:val="16"/>
              </w:rPr>
              <w:t>60.5</w:t>
            </w:r>
          </w:p>
        </w:tc>
        <w:tc>
          <w:tcPr>
            <w:tcW w:type="dxa" w:w="7930"/>
          </w:tcPr>
          <w:p>
            <w:pPr>
              <w:spacing w:after="0"/>
              <w:jc w:val="left"/>
            </w:pPr>
            <w:r>
              <w:rPr>
                <w:sz w:val="16"/>
              </w:rPr>
              <w:t>Relatively Moderate 7, Relatively Low 54, Very Low 7</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68 of 68</w:t>
            </w:r>
          </w:p>
        </w:tc>
        <w:tc>
          <w:tcPr>
            <w:tcW w:type="dxa" w:w="1035"/>
          </w:tcPr>
          <w:p>
            <w:pPr>
              <w:spacing w:after="0"/>
              <w:jc w:val="right"/>
            </w:pPr>
            <w:r>
              <w:rPr>
                <w:sz w:val="16"/>
              </w:rPr>
              <w:t>32.3</w:t>
            </w:r>
          </w:p>
        </w:tc>
        <w:tc>
          <w:tcPr>
            <w:tcW w:type="dxa" w:w="1086"/>
          </w:tcPr>
          <w:p>
            <w:pPr>
              <w:spacing w:after="0"/>
              <w:jc w:val="right"/>
            </w:pPr>
            <w:r>
              <w:rPr>
                <w:sz w:val="16"/>
              </w:rPr>
              <w:t>65.9</w:t>
            </w:r>
          </w:p>
        </w:tc>
        <w:tc>
          <w:tcPr>
            <w:tcW w:type="dxa" w:w="1035"/>
          </w:tcPr>
          <w:p>
            <w:pPr>
              <w:spacing w:after="0"/>
              <w:jc w:val="right"/>
            </w:pPr>
            <w:r>
              <w:rPr>
                <w:sz w:val="16"/>
              </w:rPr>
              <w:t>92.6</w:t>
            </w:r>
          </w:p>
        </w:tc>
        <w:tc>
          <w:tcPr>
            <w:tcW w:type="dxa" w:w="7930"/>
          </w:tcPr>
          <w:p>
            <w:pPr>
              <w:spacing w:after="0"/>
              <w:jc w:val="left"/>
            </w:pPr>
            <w:r>
              <w:rPr>
                <w:sz w:val="16"/>
              </w:rPr>
              <w:t>Relatively High 4, Relatively Moderate 52, Relatively Low 12</w:t>
            </w:r>
          </w:p>
        </w:tc>
      </w:tr>
      <w:tr>
        <w:trPr>
          <w:cantSplit/>
        </w:trPr>
        <w:tc>
          <w:tcPr>
            <w:tcW w:type="dxa" w:w="1656"/>
          </w:tcPr>
          <w:p>
            <w:pPr>
              <w:spacing w:after="0"/>
              <w:jc w:val="left"/>
            </w:pPr>
            <w:r>
              <w:rPr>
                <w:sz w:val="16"/>
              </w:rPr>
              <w:t>Tornado</w:t>
            </w:r>
          </w:p>
        </w:tc>
        <w:tc>
          <w:tcPr>
            <w:tcW w:type="dxa" w:w="1371"/>
          </w:tcPr>
          <w:p>
            <w:pPr>
              <w:spacing w:after="0"/>
              <w:jc w:val="right"/>
            </w:pPr>
            <w:r>
              <w:rPr>
                <w:sz w:val="16"/>
              </w:rPr>
              <w:t>68 of 68</w:t>
            </w:r>
          </w:p>
        </w:tc>
        <w:tc>
          <w:tcPr>
            <w:tcW w:type="dxa" w:w="1035"/>
          </w:tcPr>
          <w:p>
            <w:pPr>
              <w:spacing w:after="0"/>
              <w:jc w:val="right"/>
            </w:pPr>
            <w:r>
              <w:rPr>
                <w:sz w:val="16"/>
              </w:rPr>
              <w:t>45.9</w:t>
            </w:r>
          </w:p>
        </w:tc>
        <w:tc>
          <w:tcPr>
            <w:tcW w:type="dxa" w:w="1086"/>
          </w:tcPr>
          <w:p>
            <w:pPr>
              <w:spacing w:after="0"/>
              <w:jc w:val="right"/>
            </w:pPr>
            <w:r>
              <w:rPr>
                <w:sz w:val="16"/>
              </w:rPr>
              <w:t>67.3</w:t>
            </w:r>
          </w:p>
        </w:tc>
        <w:tc>
          <w:tcPr>
            <w:tcW w:type="dxa" w:w="1035"/>
          </w:tcPr>
          <w:p>
            <w:pPr>
              <w:spacing w:after="0"/>
              <w:jc w:val="right"/>
            </w:pPr>
            <w:r>
              <w:rPr>
                <w:sz w:val="16"/>
              </w:rPr>
              <w:t>95.5</w:t>
            </w:r>
          </w:p>
        </w:tc>
        <w:tc>
          <w:tcPr>
            <w:tcW w:type="dxa" w:w="7930"/>
          </w:tcPr>
          <w:p>
            <w:pPr>
              <w:spacing w:after="0"/>
              <w:jc w:val="left"/>
            </w:pPr>
            <w:r>
              <w:rPr>
                <w:sz w:val="16"/>
              </w:rPr>
              <w:t>Very High 1, Relatively High 15, Relatively Moderate 45, Relatively Low 7</w:t>
            </w:r>
          </w:p>
        </w:tc>
      </w:tr>
      <w:tr>
        <w:trPr>
          <w:cantSplit/>
        </w:trPr>
        <w:tc>
          <w:tcPr>
            <w:tcW w:type="dxa" w:w="1656"/>
          </w:tcPr>
          <w:p>
            <w:pPr>
              <w:spacing w:after="0"/>
              <w:jc w:val="left"/>
            </w:pPr>
            <w:r>
              <w:rPr>
                <w:sz w:val="16"/>
              </w:rPr>
              <w:t>Wildfire</w:t>
            </w:r>
          </w:p>
        </w:tc>
        <w:tc>
          <w:tcPr>
            <w:tcW w:type="dxa" w:w="1371"/>
          </w:tcPr>
          <w:p>
            <w:pPr>
              <w:spacing w:after="0"/>
              <w:jc w:val="right"/>
            </w:pPr>
            <w:r>
              <w:rPr>
                <w:sz w:val="16"/>
              </w:rPr>
              <w:t>68 of 68</w:t>
            </w:r>
          </w:p>
        </w:tc>
        <w:tc>
          <w:tcPr>
            <w:tcW w:type="dxa" w:w="1035"/>
          </w:tcPr>
          <w:p>
            <w:pPr>
              <w:spacing w:after="0"/>
              <w:jc w:val="right"/>
            </w:pPr>
            <w:r>
              <w:rPr>
                <w:sz w:val="16"/>
              </w:rPr>
              <w:t>19.6</w:t>
            </w:r>
          </w:p>
        </w:tc>
        <w:tc>
          <w:tcPr>
            <w:tcW w:type="dxa" w:w="1086"/>
          </w:tcPr>
          <w:p>
            <w:pPr>
              <w:spacing w:after="0"/>
              <w:jc w:val="right"/>
            </w:pPr>
            <w:r>
              <w:rPr>
                <w:sz w:val="16"/>
              </w:rPr>
              <w:t>49.4</w:t>
            </w:r>
          </w:p>
        </w:tc>
        <w:tc>
          <w:tcPr>
            <w:tcW w:type="dxa" w:w="1035"/>
          </w:tcPr>
          <w:p>
            <w:pPr>
              <w:spacing w:after="0"/>
              <w:jc w:val="right"/>
            </w:pPr>
            <w:r>
              <w:rPr>
                <w:sz w:val="16"/>
              </w:rPr>
              <w:t>70.5</w:t>
            </w:r>
          </w:p>
        </w:tc>
        <w:tc>
          <w:tcPr>
            <w:tcW w:type="dxa" w:w="7930"/>
          </w:tcPr>
          <w:p>
            <w:pPr>
              <w:spacing w:after="0"/>
              <w:jc w:val="left"/>
            </w:pPr>
            <w:r>
              <w:rPr>
                <w:sz w:val="16"/>
              </w:rPr>
              <w:t>Relatively Low 3, Very Low 65</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68 of 68</w:t>
            </w:r>
          </w:p>
        </w:tc>
        <w:tc>
          <w:tcPr>
            <w:tcW w:type="dxa" w:w="1035"/>
          </w:tcPr>
          <w:p>
            <w:pPr>
              <w:spacing w:after="0"/>
              <w:jc w:val="right"/>
            </w:pPr>
            <w:r>
              <w:rPr>
                <w:sz w:val="16"/>
              </w:rPr>
              <w:t>36.9</w:t>
            </w:r>
          </w:p>
        </w:tc>
        <w:tc>
          <w:tcPr>
            <w:tcW w:type="dxa" w:w="1086"/>
          </w:tcPr>
          <w:p>
            <w:pPr>
              <w:spacing w:after="0"/>
              <w:jc w:val="right"/>
            </w:pPr>
            <w:r>
              <w:rPr>
                <w:sz w:val="16"/>
              </w:rPr>
              <w:t>59.2</w:t>
            </w:r>
          </w:p>
        </w:tc>
        <w:tc>
          <w:tcPr>
            <w:tcW w:type="dxa" w:w="1035"/>
          </w:tcPr>
          <w:p>
            <w:pPr>
              <w:spacing w:after="0"/>
              <w:jc w:val="right"/>
            </w:pPr>
            <w:r>
              <w:rPr>
                <w:sz w:val="16"/>
              </w:rPr>
              <w:t>79.3</w:t>
            </w:r>
          </w:p>
        </w:tc>
        <w:tc>
          <w:tcPr>
            <w:tcW w:type="dxa" w:w="7930"/>
          </w:tcPr>
          <w:p>
            <w:pPr>
              <w:spacing w:after="0"/>
              <w:jc w:val="left"/>
            </w:pPr>
            <w:r>
              <w:rPr>
                <w:sz w:val="16"/>
              </w:rPr>
              <w:t>Relatively High 1, Relatively Moderate 53, Relatively Low 14</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39"/>
        <w:gridCol w:w="858"/>
        <w:gridCol w:w="2384"/>
        <w:gridCol w:w="1959"/>
        <w:gridCol w:w="2487"/>
        <w:gridCol w:w="2191"/>
        <w:gridCol w:w="2494"/>
      </w:tblGrid>
      <w:tr>
        <w:trPr>
          <w:cantSplit/>
          <w:tblHeader/>
        </w:trPr>
        <w:tc>
          <w:tcPr>
            <w:tcW w:type="dxa" w:w="1739"/>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384"/>
            <w:shd w:val="clear" w:color="auto" w:fill="E8E8E8"/>
          </w:tcPr>
          <w:p>
            <w:pPr>
              <w:spacing w:after="0"/>
              <w:jc w:val="left"/>
            </w:pPr>
            <w:r>
              <w:rPr>
                <w:b/>
                <w:sz w:val="16"/>
              </w:rPr>
              <w:t>Plan status</w:t>
            </w:r>
          </w:p>
        </w:tc>
        <w:tc>
          <w:tcPr>
            <w:tcW w:type="dxa" w:w="195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8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9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94"/>
            <w:shd w:val="clear" w:color="auto" w:fill="E8E8E8"/>
          </w:tcPr>
          <w:p>
            <w:pPr>
              <w:spacing w:after="0"/>
              <w:jc w:val="left"/>
            </w:pPr>
            <w:r>
              <w:rPr>
                <w:b/>
                <w:sz w:val="16"/>
              </w:rPr>
              <w:t>Notes</w:t>
            </w:r>
          </w:p>
        </w:tc>
      </w:tr>
      <w:tr>
        <w:trPr>
          <w:cantSplit/>
        </w:trPr>
        <w:tc>
          <w:tcPr>
            <w:tcW w:type="dxa" w:w="1739"/>
          </w:tcPr>
          <w:p>
            <w:pPr>
              <w:spacing w:after="0"/>
              <w:jc w:val="left"/>
            </w:pPr>
            <w:r>
              <w:rPr>
                <w:sz w:val="16"/>
              </w:rPr>
              <w:t>Kalamazoo County</w:t>
            </w:r>
          </w:p>
        </w:tc>
        <w:tc>
          <w:tcPr>
            <w:tcW w:type="dxa" w:w="858"/>
          </w:tcPr>
          <w:p>
            <w:pPr>
              <w:spacing w:after="0"/>
              <w:jc w:val="left"/>
            </w:pPr>
            <w:r>
              <w:rPr>
                <w:sz w:val="16"/>
              </w:rPr>
              <w:t>County</w:t>
            </w:r>
          </w:p>
        </w:tc>
        <w:tc>
          <w:tcPr>
            <w:tcW w:type="dxa" w:w="2384"/>
          </w:tcPr>
          <w:p>
            <w:pPr>
              <w:spacing w:after="0"/>
              <w:jc w:val="left"/>
            </w:pPr>
            <w:r>
              <w:rPr>
                <w:sz w:val="16"/>
              </w:rPr>
              <w:t>Approved, expires 2028-07-04</w:t>
            </w:r>
          </w:p>
        </w:tc>
        <w:tc>
          <w:tcPr>
            <w:tcW w:type="dxa" w:w="1959"/>
          </w:tcPr>
          <w:p>
            <w:pPr>
              <w:spacing w:after="0"/>
              <w:jc w:val="right"/>
            </w:pPr>
          </w:p>
        </w:tc>
        <w:tc>
          <w:tcPr>
            <w:tcW w:type="dxa" w:w="2487"/>
          </w:tcPr>
          <w:p>
            <w:pPr>
              <w:spacing w:after="0"/>
              <w:jc w:val="right"/>
            </w:pPr>
            <w:r>
              <w:rPr>
                <w:sz w:val="16"/>
              </w:rPr>
              <w:t>$10,455</w:t>
            </w:r>
          </w:p>
        </w:tc>
        <w:tc>
          <w:tcPr>
            <w:tcW w:type="dxa" w:w="2191"/>
          </w:tcPr>
          <w:p>
            <w:pPr>
              <w:spacing w:after="0"/>
              <w:jc w:val="right"/>
            </w:pPr>
            <w:r>
              <w:rPr>
                <w:sz w:val="16"/>
              </w:rPr>
              <w:t>0 total; 0 since its plan</w:t>
            </w:r>
          </w:p>
        </w:tc>
        <w:tc>
          <w:tcPr>
            <w:tcW w:type="dxa" w:w="2494"/>
          </w:tcPr>
          <w:p>
            <w:pPr>
              <w:spacing w:after="0"/>
              <w:jc w:val="left"/>
            </w:pPr>
            <w:r>
              <w:rPr>
                <w:sz w:val="16"/>
              </w:rPr>
              <w:t>No NFIP community ID on this jurisdiction's plan row.</w:t>
            </w:r>
          </w:p>
        </w:tc>
      </w:tr>
      <w:tr>
        <w:trPr>
          <w:cantSplit/>
        </w:trPr>
        <w:tc>
          <w:tcPr>
            <w:tcW w:type="dxa" w:w="1739"/>
          </w:tcPr>
          <w:p>
            <w:pPr>
              <w:spacing w:after="0"/>
              <w:jc w:val="left"/>
            </w:pPr>
            <w:r>
              <w:rPr>
                <w:sz w:val="16"/>
              </w:rPr>
              <w:t>Augusta village</w:t>
            </w:r>
          </w:p>
        </w:tc>
        <w:tc>
          <w:tcPr>
            <w:tcW w:type="dxa" w:w="858"/>
          </w:tcPr>
          <w:p>
            <w:pPr>
              <w:spacing w:after="0"/>
              <w:jc w:val="left"/>
            </w:pPr>
            <w:r>
              <w:rPr>
                <w:sz w:val="16"/>
              </w:rPr>
              <w:t>Village</w:t>
            </w:r>
          </w:p>
        </w:tc>
        <w:tc>
          <w:tcPr>
            <w:tcW w:type="dxa" w:w="2384"/>
          </w:tcPr>
          <w:p>
            <w:pPr>
              <w:spacing w:after="0"/>
              <w:jc w:val="left"/>
            </w:pPr>
            <w:r>
              <w:rPr>
                <w:sz w:val="16"/>
              </w:rPr>
              <w:t>Approved, expires 2028-07-04</w:t>
            </w:r>
          </w:p>
        </w:tc>
        <w:tc>
          <w:tcPr>
            <w:tcW w:type="dxa" w:w="1959"/>
          </w:tcPr>
          <w:p>
            <w:pPr>
              <w:spacing w:after="0"/>
              <w:jc w:val="right"/>
            </w:pPr>
            <w:r>
              <w:rPr>
                <w:sz w:val="16"/>
              </w:rPr>
              <w:t>FMA RL 0, SRL 0; any 0</w:t>
            </w:r>
          </w:p>
        </w:tc>
        <w:tc>
          <w:tcPr>
            <w:tcW w:type="dxa" w:w="2487"/>
          </w:tcPr>
          <w:p>
            <w:pPr>
              <w:spacing w:after="0"/>
              <w:jc w:val="right"/>
            </w:pPr>
            <w:r>
              <w:rPr>
                <w:sz w:val="16"/>
              </w:rPr>
              <w:t>$1,450.50</w:t>
            </w:r>
          </w:p>
        </w:tc>
        <w:tc>
          <w:tcPr>
            <w:tcW w:type="dxa" w:w="2191"/>
          </w:tcPr>
          <w:p>
            <w:pPr>
              <w:spacing w:after="0"/>
              <w:jc w:val="right"/>
            </w:pPr>
            <w:r>
              <w:rPr>
                <w:sz w:val="16"/>
              </w:rPr>
              <w:t>9 total; 1 since its plan</w:t>
            </w:r>
          </w:p>
        </w:tc>
        <w:tc>
          <w:tcPr>
            <w:tcW w:type="dxa" w:w="2494"/>
          </w:tcPr>
          <w:p>
            <w:pPr>
              <w:spacing w:after="0"/>
              <w:jc w:val="left"/>
            </w:pPr>
          </w:p>
        </w:tc>
      </w:tr>
      <w:tr>
        <w:trPr>
          <w:cantSplit/>
        </w:trPr>
        <w:tc>
          <w:tcPr>
            <w:tcW w:type="dxa" w:w="1739"/>
          </w:tcPr>
          <w:p>
            <w:pPr>
              <w:spacing w:after="0"/>
              <w:jc w:val="left"/>
            </w:pPr>
            <w:r>
              <w:rPr>
                <w:sz w:val="16"/>
              </w:rPr>
              <w:t>Galesburg city</w:t>
            </w:r>
          </w:p>
        </w:tc>
        <w:tc>
          <w:tcPr>
            <w:tcW w:type="dxa" w:w="858"/>
          </w:tcPr>
          <w:p>
            <w:pPr>
              <w:spacing w:after="0"/>
              <w:jc w:val="left"/>
            </w:pPr>
            <w:r>
              <w:rPr>
                <w:sz w:val="16"/>
              </w:rPr>
              <w:t>City</w:t>
            </w:r>
          </w:p>
        </w:tc>
        <w:tc>
          <w:tcPr>
            <w:tcW w:type="dxa" w:w="2384"/>
          </w:tcPr>
          <w:p>
            <w:pPr>
              <w:spacing w:after="0"/>
              <w:jc w:val="left"/>
            </w:pPr>
            <w:r>
              <w:rPr>
                <w:sz w:val="16"/>
              </w:rPr>
              <w:t>Approved, expires 2028-07-04</w:t>
            </w:r>
          </w:p>
        </w:tc>
        <w:tc>
          <w:tcPr>
            <w:tcW w:type="dxa" w:w="1959"/>
          </w:tcPr>
          <w:p>
            <w:pPr>
              <w:spacing w:after="0"/>
              <w:jc w:val="right"/>
            </w:pPr>
            <w:r>
              <w:rPr>
                <w:sz w:val="16"/>
              </w:rPr>
              <w:t>FMA RL 0, SRL 0; any 0</w:t>
            </w:r>
          </w:p>
        </w:tc>
        <w:tc>
          <w:tcPr>
            <w:tcW w:type="dxa" w:w="2487"/>
          </w:tcPr>
          <w:p>
            <w:pPr>
              <w:spacing w:after="0"/>
              <w:jc w:val="right"/>
            </w:pPr>
            <w:r>
              <w:rPr>
                <w:sz w:val="16"/>
              </w:rPr>
              <w:t>no Public Assistance recorded</w:t>
            </w:r>
          </w:p>
        </w:tc>
        <w:tc>
          <w:tcPr>
            <w:tcW w:type="dxa" w:w="2191"/>
          </w:tcPr>
          <w:p>
            <w:pPr>
              <w:spacing w:after="0"/>
              <w:jc w:val="right"/>
            </w:pPr>
            <w:r>
              <w:rPr>
                <w:sz w:val="16"/>
              </w:rPr>
              <w:t>5 total; 2 since its plan</w:t>
            </w:r>
          </w:p>
        </w:tc>
        <w:tc>
          <w:tcPr>
            <w:tcW w:type="dxa" w:w="2494"/>
          </w:tcPr>
          <w:p>
            <w:pPr>
              <w:spacing w:after="0"/>
              <w:jc w:val="left"/>
            </w:pPr>
          </w:p>
        </w:tc>
      </w:tr>
      <w:tr>
        <w:trPr>
          <w:cantSplit/>
        </w:trPr>
        <w:tc>
          <w:tcPr>
            <w:tcW w:type="dxa" w:w="1739"/>
          </w:tcPr>
          <w:p>
            <w:pPr>
              <w:spacing w:after="0"/>
              <w:jc w:val="left"/>
            </w:pPr>
            <w:r>
              <w:rPr>
                <w:sz w:val="16"/>
              </w:rPr>
              <w:t>Kalamazoo city</w:t>
            </w:r>
          </w:p>
        </w:tc>
        <w:tc>
          <w:tcPr>
            <w:tcW w:type="dxa" w:w="858"/>
          </w:tcPr>
          <w:p>
            <w:pPr>
              <w:spacing w:after="0"/>
              <w:jc w:val="left"/>
            </w:pPr>
            <w:r>
              <w:rPr>
                <w:sz w:val="16"/>
              </w:rPr>
              <w:t>City</w:t>
            </w:r>
          </w:p>
        </w:tc>
        <w:tc>
          <w:tcPr>
            <w:tcW w:type="dxa" w:w="2384"/>
          </w:tcPr>
          <w:p>
            <w:pPr>
              <w:spacing w:after="0"/>
              <w:jc w:val="left"/>
            </w:pPr>
            <w:r>
              <w:rPr>
                <w:sz w:val="16"/>
              </w:rPr>
              <w:t>Approved, expires 2028-07-04</w:t>
            </w:r>
          </w:p>
        </w:tc>
        <w:tc>
          <w:tcPr>
            <w:tcW w:type="dxa" w:w="1959"/>
          </w:tcPr>
          <w:p>
            <w:pPr>
              <w:spacing w:after="0"/>
              <w:jc w:val="right"/>
            </w:pPr>
            <w:r>
              <w:rPr>
                <w:sz w:val="16"/>
              </w:rPr>
              <w:t>FMA RL 0, SRL 4; any 15</w:t>
            </w:r>
          </w:p>
        </w:tc>
        <w:tc>
          <w:tcPr>
            <w:tcW w:type="dxa" w:w="2487"/>
          </w:tcPr>
          <w:p>
            <w:pPr>
              <w:spacing w:after="0"/>
              <w:jc w:val="right"/>
            </w:pPr>
            <w:r>
              <w:rPr>
                <w:sz w:val="16"/>
              </w:rPr>
              <w:t>$86,799.45</w:t>
            </w:r>
          </w:p>
        </w:tc>
        <w:tc>
          <w:tcPr>
            <w:tcW w:type="dxa" w:w="2191"/>
          </w:tcPr>
          <w:p>
            <w:pPr>
              <w:spacing w:after="0"/>
              <w:jc w:val="right"/>
            </w:pPr>
            <w:r>
              <w:rPr>
                <w:sz w:val="16"/>
              </w:rPr>
              <w:t>54 total; 6 since its plan</w:t>
            </w:r>
          </w:p>
        </w:tc>
        <w:tc>
          <w:tcPr>
            <w:tcW w:type="dxa" w:w="2494"/>
          </w:tcPr>
          <w:p>
            <w:pPr>
              <w:spacing w:after="0"/>
              <w:jc w:val="left"/>
            </w:pPr>
          </w:p>
        </w:tc>
      </w:tr>
      <w:tr>
        <w:trPr>
          <w:cantSplit/>
        </w:trPr>
        <w:tc>
          <w:tcPr>
            <w:tcW w:type="dxa" w:w="1739"/>
          </w:tcPr>
          <w:p>
            <w:pPr>
              <w:spacing w:after="0"/>
              <w:jc w:val="left"/>
            </w:pPr>
            <w:r>
              <w:rPr>
                <w:sz w:val="16"/>
              </w:rPr>
              <w:t>Parchment city</w:t>
            </w:r>
          </w:p>
        </w:tc>
        <w:tc>
          <w:tcPr>
            <w:tcW w:type="dxa" w:w="858"/>
          </w:tcPr>
          <w:p>
            <w:pPr>
              <w:spacing w:after="0"/>
              <w:jc w:val="left"/>
            </w:pPr>
            <w:r>
              <w:rPr>
                <w:sz w:val="16"/>
              </w:rPr>
              <w:t>City</w:t>
            </w:r>
          </w:p>
        </w:tc>
        <w:tc>
          <w:tcPr>
            <w:tcW w:type="dxa" w:w="2384"/>
          </w:tcPr>
          <w:p>
            <w:pPr>
              <w:spacing w:after="0"/>
              <w:jc w:val="left"/>
            </w:pPr>
            <w:r>
              <w:rPr>
                <w:sz w:val="16"/>
              </w:rPr>
              <w:t>Approved, expires 2028-07-04</w:t>
            </w:r>
          </w:p>
        </w:tc>
        <w:tc>
          <w:tcPr>
            <w:tcW w:type="dxa" w:w="1959"/>
          </w:tcPr>
          <w:p>
            <w:pPr>
              <w:spacing w:after="0"/>
              <w:jc w:val="right"/>
            </w:pPr>
            <w:r>
              <w:rPr>
                <w:sz w:val="16"/>
              </w:rPr>
              <w:t>FMA RL 0, SRL 0; any 0</w:t>
            </w:r>
          </w:p>
        </w:tc>
        <w:tc>
          <w:tcPr>
            <w:tcW w:type="dxa" w:w="2487"/>
          </w:tcPr>
          <w:p>
            <w:pPr>
              <w:spacing w:after="0"/>
              <w:jc w:val="right"/>
            </w:pPr>
            <w:r>
              <w:rPr>
                <w:sz w:val="16"/>
              </w:rPr>
              <w:t>no Public Assistance recorded</w:t>
            </w:r>
          </w:p>
        </w:tc>
        <w:tc>
          <w:tcPr>
            <w:tcW w:type="dxa" w:w="2191"/>
          </w:tcPr>
          <w:p>
            <w:pPr>
              <w:spacing w:after="0"/>
              <w:jc w:val="right"/>
            </w:pPr>
            <w:r>
              <w:rPr>
                <w:sz w:val="16"/>
              </w:rPr>
              <w:t>8 total; 0 since its plan</w:t>
            </w:r>
          </w:p>
        </w:tc>
        <w:tc>
          <w:tcPr>
            <w:tcW w:type="dxa" w:w="2494"/>
          </w:tcPr>
          <w:p>
            <w:pPr>
              <w:spacing w:after="0"/>
              <w:jc w:val="left"/>
            </w:pPr>
          </w:p>
        </w:tc>
      </w:tr>
      <w:tr>
        <w:trPr>
          <w:cantSplit/>
        </w:trPr>
        <w:tc>
          <w:tcPr>
            <w:tcW w:type="dxa" w:w="1739"/>
          </w:tcPr>
          <w:p>
            <w:pPr>
              <w:spacing w:after="0"/>
              <w:jc w:val="left"/>
            </w:pPr>
            <w:r>
              <w:rPr>
                <w:sz w:val="16"/>
              </w:rPr>
              <w:t>Portage city</w:t>
            </w:r>
          </w:p>
        </w:tc>
        <w:tc>
          <w:tcPr>
            <w:tcW w:type="dxa" w:w="858"/>
          </w:tcPr>
          <w:p>
            <w:pPr>
              <w:spacing w:after="0"/>
              <w:jc w:val="left"/>
            </w:pPr>
            <w:r>
              <w:rPr>
                <w:sz w:val="16"/>
              </w:rPr>
              <w:t>City</w:t>
            </w:r>
          </w:p>
        </w:tc>
        <w:tc>
          <w:tcPr>
            <w:tcW w:type="dxa" w:w="2384"/>
          </w:tcPr>
          <w:p>
            <w:pPr>
              <w:spacing w:after="0"/>
              <w:jc w:val="left"/>
            </w:pPr>
            <w:r>
              <w:rPr>
                <w:sz w:val="16"/>
              </w:rPr>
              <w:t>Approved, expires 2028-07-04</w:t>
            </w:r>
          </w:p>
        </w:tc>
        <w:tc>
          <w:tcPr>
            <w:tcW w:type="dxa" w:w="1959"/>
          </w:tcPr>
          <w:p>
            <w:pPr>
              <w:spacing w:after="0"/>
              <w:jc w:val="right"/>
            </w:pPr>
            <w:r>
              <w:rPr>
                <w:sz w:val="16"/>
              </w:rPr>
              <w:t>FMA RL 0, SRL 0; any 1</w:t>
            </w:r>
          </w:p>
        </w:tc>
        <w:tc>
          <w:tcPr>
            <w:tcW w:type="dxa" w:w="2487"/>
          </w:tcPr>
          <w:p>
            <w:pPr>
              <w:spacing w:after="0"/>
              <w:jc w:val="right"/>
            </w:pPr>
            <w:r>
              <w:rPr>
                <w:sz w:val="16"/>
              </w:rPr>
              <w:t>$66,258.13</w:t>
            </w:r>
          </w:p>
        </w:tc>
        <w:tc>
          <w:tcPr>
            <w:tcW w:type="dxa" w:w="2191"/>
          </w:tcPr>
          <w:p>
            <w:pPr>
              <w:spacing w:after="0"/>
              <w:jc w:val="right"/>
            </w:pPr>
            <w:r>
              <w:rPr>
                <w:sz w:val="16"/>
              </w:rPr>
              <w:t>12 total; 0 since its plan</w:t>
            </w:r>
          </w:p>
        </w:tc>
        <w:tc>
          <w:tcPr>
            <w:tcW w:type="dxa" w:w="2494"/>
          </w:tcPr>
          <w:p>
            <w:pPr>
              <w:spacing w:after="0"/>
              <w:jc w:val="left"/>
            </w:pPr>
            <w:r>
              <w:rPr>
                <w:sz w:val="16"/>
              </w:rPr>
              <w:t>Includes $24,236.03 for declarations not counted as hazard incidents (DR-4494-MI).</w:t>
            </w:r>
          </w:p>
        </w:tc>
      </w:tr>
      <w:tr>
        <w:trPr>
          <w:cantSplit/>
        </w:trPr>
        <w:tc>
          <w:tcPr>
            <w:tcW w:type="dxa" w:w="1739"/>
          </w:tcPr>
          <w:p>
            <w:pPr>
              <w:spacing w:after="0"/>
              <w:jc w:val="left"/>
            </w:pPr>
            <w:r>
              <w:rPr>
                <w:sz w:val="16"/>
              </w:rPr>
              <w:t>Richland village</w:t>
            </w:r>
          </w:p>
        </w:tc>
        <w:tc>
          <w:tcPr>
            <w:tcW w:type="dxa" w:w="858"/>
          </w:tcPr>
          <w:p>
            <w:pPr>
              <w:spacing w:after="0"/>
              <w:jc w:val="left"/>
            </w:pPr>
            <w:r>
              <w:rPr>
                <w:sz w:val="16"/>
              </w:rPr>
              <w:t>Village</w:t>
            </w:r>
          </w:p>
        </w:tc>
        <w:tc>
          <w:tcPr>
            <w:tcW w:type="dxa" w:w="2384"/>
          </w:tcPr>
          <w:p>
            <w:pPr>
              <w:spacing w:after="0"/>
              <w:jc w:val="left"/>
            </w:pPr>
            <w:r>
              <w:rPr>
                <w:sz w:val="16"/>
              </w:rPr>
              <w:t>Approved, expires 2028-07-04</w:t>
            </w:r>
          </w:p>
        </w:tc>
        <w:tc>
          <w:tcPr>
            <w:tcW w:type="dxa" w:w="1959"/>
          </w:tcPr>
          <w:p>
            <w:pPr>
              <w:spacing w:after="0"/>
              <w:jc w:val="right"/>
            </w:pPr>
            <w:r>
              <w:rPr>
                <w:sz w:val="16"/>
              </w:rPr>
              <w:t>FMA RL 0, SRL 0; any 0</w:t>
            </w:r>
          </w:p>
        </w:tc>
        <w:tc>
          <w:tcPr>
            <w:tcW w:type="dxa" w:w="2487"/>
          </w:tcPr>
          <w:p>
            <w:pPr>
              <w:spacing w:after="0"/>
              <w:jc w:val="right"/>
            </w:pPr>
            <w:r>
              <w:rPr>
                <w:sz w:val="16"/>
              </w:rPr>
              <w:t>$1,436.25</w:t>
            </w:r>
          </w:p>
        </w:tc>
        <w:tc>
          <w:tcPr>
            <w:tcW w:type="dxa" w:w="2191"/>
          </w:tcPr>
          <w:p>
            <w:pPr>
              <w:spacing w:after="0"/>
              <w:jc w:val="right"/>
            </w:pPr>
            <w:r>
              <w:rPr>
                <w:sz w:val="16"/>
              </w:rPr>
              <w:t>14 total; 0 since its plan</w:t>
            </w:r>
          </w:p>
        </w:tc>
        <w:tc>
          <w:tcPr>
            <w:tcW w:type="dxa" w:w="2494"/>
          </w:tcPr>
          <w:p>
            <w:pPr>
              <w:spacing w:after="0"/>
              <w:jc w:val="left"/>
            </w:pPr>
          </w:p>
        </w:tc>
      </w:tr>
      <w:tr>
        <w:trPr>
          <w:cantSplit/>
        </w:trPr>
        <w:tc>
          <w:tcPr>
            <w:tcW w:type="dxa" w:w="1739"/>
          </w:tcPr>
          <w:p>
            <w:pPr>
              <w:spacing w:after="0"/>
              <w:jc w:val="left"/>
            </w:pPr>
            <w:r>
              <w:rPr>
                <w:sz w:val="16"/>
              </w:rPr>
              <w:t>Schoolcraft village</w:t>
            </w:r>
          </w:p>
        </w:tc>
        <w:tc>
          <w:tcPr>
            <w:tcW w:type="dxa" w:w="858"/>
          </w:tcPr>
          <w:p>
            <w:pPr>
              <w:spacing w:after="0"/>
              <w:jc w:val="left"/>
            </w:pPr>
            <w:r>
              <w:rPr>
                <w:sz w:val="16"/>
              </w:rPr>
              <w:t>Village</w:t>
            </w:r>
          </w:p>
        </w:tc>
        <w:tc>
          <w:tcPr>
            <w:tcW w:type="dxa" w:w="2384"/>
          </w:tcPr>
          <w:p>
            <w:pPr>
              <w:spacing w:after="0"/>
              <w:jc w:val="left"/>
            </w:pPr>
            <w:r>
              <w:rPr>
                <w:sz w:val="16"/>
              </w:rPr>
              <w:t>Approved, expires 2028-07-04</w:t>
            </w:r>
          </w:p>
        </w:tc>
        <w:tc>
          <w:tcPr>
            <w:tcW w:type="dxa" w:w="1959"/>
          </w:tcPr>
          <w:p>
            <w:pPr>
              <w:spacing w:after="0"/>
              <w:jc w:val="right"/>
            </w:pPr>
            <w:r>
              <w:rPr>
                <w:sz w:val="16"/>
              </w:rPr>
              <w:t>FMA RL 0, SRL 0; any 0</w:t>
            </w:r>
          </w:p>
        </w:tc>
        <w:tc>
          <w:tcPr>
            <w:tcW w:type="dxa" w:w="2487"/>
          </w:tcPr>
          <w:p>
            <w:pPr>
              <w:spacing w:after="0"/>
              <w:jc w:val="right"/>
            </w:pPr>
            <w:r>
              <w:rPr>
                <w:sz w:val="16"/>
              </w:rPr>
              <w:t>no Public Assistance recorded</w:t>
            </w:r>
          </w:p>
        </w:tc>
        <w:tc>
          <w:tcPr>
            <w:tcW w:type="dxa" w:w="2191"/>
          </w:tcPr>
          <w:p>
            <w:pPr>
              <w:spacing w:after="0"/>
              <w:jc w:val="right"/>
            </w:pPr>
            <w:r>
              <w:rPr>
                <w:sz w:val="16"/>
              </w:rPr>
              <w:t>26 total; 1 since its plan</w:t>
            </w:r>
          </w:p>
        </w:tc>
        <w:tc>
          <w:tcPr>
            <w:tcW w:type="dxa" w:w="2494"/>
          </w:tcPr>
          <w:p>
            <w:pPr>
              <w:spacing w:after="0"/>
              <w:jc w:val="left"/>
            </w:pPr>
          </w:p>
        </w:tc>
      </w:tr>
      <w:tr>
        <w:trPr>
          <w:cantSplit/>
        </w:trPr>
        <w:tc>
          <w:tcPr>
            <w:tcW w:type="dxa" w:w="1739"/>
          </w:tcPr>
          <w:p>
            <w:pPr>
              <w:spacing w:after="0"/>
              <w:jc w:val="left"/>
            </w:pPr>
            <w:r>
              <w:rPr>
                <w:sz w:val="16"/>
              </w:rPr>
              <w:t>Vicksburg village</w:t>
            </w:r>
          </w:p>
        </w:tc>
        <w:tc>
          <w:tcPr>
            <w:tcW w:type="dxa" w:w="858"/>
          </w:tcPr>
          <w:p>
            <w:pPr>
              <w:spacing w:after="0"/>
              <w:jc w:val="left"/>
            </w:pPr>
            <w:r>
              <w:rPr>
                <w:sz w:val="16"/>
              </w:rPr>
              <w:t>Village</w:t>
            </w:r>
          </w:p>
        </w:tc>
        <w:tc>
          <w:tcPr>
            <w:tcW w:type="dxa" w:w="2384"/>
          </w:tcPr>
          <w:p>
            <w:pPr>
              <w:spacing w:after="0"/>
              <w:jc w:val="left"/>
            </w:pPr>
            <w:r>
              <w:rPr>
                <w:sz w:val="16"/>
              </w:rPr>
              <w:t>Approved, expires 2028-07-04</w:t>
            </w:r>
          </w:p>
        </w:tc>
        <w:tc>
          <w:tcPr>
            <w:tcW w:type="dxa" w:w="1959"/>
          </w:tcPr>
          <w:p>
            <w:pPr>
              <w:spacing w:after="0"/>
              <w:jc w:val="right"/>
            </w:pPr>
            <w:r>
              <w:rPr>
                <w:sz w:val="16"/>
              </w:rPr>
              <w:t>FMA RL 0, SRL 0; any 0</w:t>
            </w:r>
          </w:p>
        </w:tc>
        <w:tc>
          <w:tcPr>
            <w:tcW w:type="dxa" w:w="2487"/>
          </w:tcPr>
          <w:p>
            <w:pPr>
              <w:spacing w:after="0"/>
              <w:jc w:val="right"/>
            </w:pPr>
            <w:r>
              <w:rPr>
                <w:sz w:val="16"/>
              </w:rPr>
              <w:t>$3,762.75</w:t>
            </w:r>
          </w:p>
        </w:tc>
        <w:tc>
          <w:tcPr>
            <w:tcW w:type="dxa" w:w="2191"/>
          </w:tcPr>
          <w:p>
            <w:pPr>
              <w:spacing w:after="0"/>
              <w:jc w:val="right"/>
            </w:pPr>
            <w:r>
              <w:rPr>
                <w:sz w:val="16"/>
              </w:rPr>
              <w:t>33 total; 2 since its plan</w:t>
            </w:r>
          </w:p>
        </w:tc>
        <w:tc>
          <w:tcPr>
            <w:tcW w:type="dxa" w:w="2494"/>
          </w:tcPr>
          <w:p>
            <w:pPr>
              <w:spacing w:after="0"/>
              <w:jc w:val="left"/>
            </w:pPr>
          </w:p>
        </w:tc>
      </w:tr>
      <w:tr>
        <w:trPr>
          <w:cantSplit/>
        </w:trPr>
        <w:tc>
          <w:tcPr>
            <w:tcW w:type="dxa" w:w="1739"/>
          </w:tcPr>
          <w:p>
            <w:pPr>
              <w:spacing w:after="0"/>
              <w:jc w:val="left"/>
            </w:pPr>
            <w:r>
              <w:rPr>
                <w:sz w:val="16"/>
              </w:rPr>
              <w:t>Brady township</w:t>
            </w:r>
          </w:p>
        </w:tc>
        <w:tc>
          <w:tcPr>
            <w:tcW w:type="dxa" w:w="858"/>
          </w:tcPr>
          <w:p>
            <w:pPr>
              <w:spacing w:after="0"/>
              <w:jc w:val="left"/>
            </w:pPr>
            <w:r>
              <w:rPr>
                <w:sz w:val="16"/>
              </w:rPr>
              <w:t>Township</w:t>
            </w:r>
          </w:p>
        </w:tc>
        <w:tc>
          <w:tcPr>
            <w:tcW w:type="dxa" w:w="2384"/>
          </w:tcPr>
          <w:p>
            <w:pPr>
              <w:spacing w:after="0"/>
              <w:jc w:val="left"/>
            </w:pPr>
            <w:r>
              <w:rPr>
                <w:sz w:val="16"/>
              </w:rPr>
              <w:t>Approved, expires 2028-07-04</w:t>
            </w:r>
          </w:p>
        </w:tc>
        <w:tc>
          <w:tcPr>
            <w:tcW w:type="dxa" w:w="1959"/>
          </w:tcPr>
          <w:p>
            <w:pPr>
              <w:spacing w:after="0"/>
              <w:jc w:val="right"/>
            </w:pPr>
            <w:r>
              <w:rPr>
                <w:sz w:val="16"/>
              </w:rPr>
              <w:t>FMA RL 0, SRL 0; any 0</w:t>
            </w:r>
          </w:p>
        </w:tc>
        <w:tc>
          <w:tcPr>
            <w:tcW w:type="dxa" w:w="2487"/>
          </w:tcPr>
          <w:p>
            <w:pPr>
              <w:spacing w:after="0"/>
              <w:jc w:val="right"/>
            </w:pPr>
            <w:r>
              <w:rPr>
                <w:sz w:val="16"/>
              </w:rPr>
              <w:t>no Public Assistance recorded</w:t>
            </w:r>
          </w:p>
        </w:tc>
        <w:tc>
          <w:tcPr>
            <w:tcW w:type="dxa" w:w="2191"/>
          </w:tcPr>
          <w:p>
            <w:pPr>
              <w:spacing w:after="0"/>
              <w:jc w:val="right"/>
            </w:pPr>
            <w:r>
              <w:rPr>
                <w:sz w:val="16"/>
              </w:rPr>
              <w:t>0 total; 0 since its plan</w:t>
            </w:r>
          </w:p>
        </w:tc>
        <w:tc>
          <w:tcPr>
            <w:tcW w:type="dxa" w:w="2494"/>
          </w:tcPr>
          <w:p>
            <w:pPr>
              <w:spacing w:after="0"/>
              <w:jc w:val="left"/>
            </w:pPr>
          </w:p>
        </w:tc>
      </w:tr>
      <w:tr>
        <w:trPr>
          <w:cantSplit/>
        </w:trPr>
        <w:tc>
          <w:tcPr>
            <w:tcW w:type="dxa" w:w="1739"/>
          </w:tcPr>
          <w:p>
            <w:pPr>
              <w:spacing w:after="0"/>
              <w:jc w:val="left"/>
            </w:pPr>
            <w:r>
              <w:rPr>
                <w:sz w:val="16"/>
              </w:rPr>
              <w:t>Charleston township</w:t>
            </w:r>
          </w:p>
        </w:tc>
        <w:tc>
          <w:tcPr>
            <w:tcW w:type="dxa" w:w="858"/>
          </w:tcPr>
          <w:p>
            <w:pPr>
              <w:spacing w:after="0"/>
              <w:jc w:val="left"/>
            </w:pPr>
            <w:r>
              <w:rPr>
                <w:sz w:val="16"/>
              </w:rPr>
              <w:t>Township</w:t>
            </w:r>
          </w:p>
        </w:tc>
        <w:tc>
          <w:tcPr>
            <w:tcW w:type="dxa" w:w="2384"/>
          </w:tcPr>
          <w:p>
            <w:pPr>
              <w:spacing w:after="0"/>
              <w:jc w:val="left"/>
            </w:pPr>
            <w:r>
              <w:rPr>
                <w:sz w:val="16"/>
              </w:rPr>
              <w:t>Approved, expires 2028-07-04</w:t>
            </w:r>
          </w:p>
        </w:tc>
        <w:tc>
          <w:tcPr>
            <w:tcW w:type="dxa" w:w="1959"/>
          </w:tcPr>
          <w:p>
            <w:pPr>
              <w:spacing w:after="0"/>
              <w:jc w:val="right"/>
            </w:pPr>
            <w:r>
              <w:rPr>
                <w:sz w:val="16"/>
              </w:rPr>
              <w:t>FMA RL 0, SRL 0; any 0</w:t>
            </w:r>
          </w:p>
        </w:tc>
        <w:tc>
          <w:tcPr>
            <w:tcW w:type="dxa" w:w="2487"/>
          </w:tcPr>
          <w:p>
            <w:pPr>
              <w:spacing w:after="0"/>
              <w:jc w:val="right"/>
            </w:pPr>
            <w:r>
              <w:rPr>
                <w:sz w:val="16"/>
              </w:rPr>
              <w:t>no Public Assistance recorded</w:t>
            </w:r>
          </w:p>
        </w:tc>
        <w:tc>
          <w:tcPr>
            <w:tcW w:type="dxa" w:w="2191"/>
          </w:tcPr>
          <w:p>
            <w:pPr>
              <w:spacing w:after="0"/>
              <w:jc w:val="right"/>
            </w:pPr>
            <w:r>
              <w:rPr>
                <w:sz w:val="16"/>
              </w:rPr>
              <w:t>0 total; 0 since its plan</w:t>
            </w:r>
          </w:p>
        </w:tc>
        <w:tc>
          <w:tcPr>
            <w:tcW w:type="dxa" w:w="2494"/>
          </w:tcPr>
          <w:p>
            <w:pPr>
              <w:spacing w:after="0"/>
              <w:jc w:val="left"/>
            </w:pPr>
          </w:p>
        </w:tc>
      </w:tr>
      <w:tr>
        <w:trPr>
          <w:cantSplit/>
        </w:trPr>
        <w:tc>
          <w:tcPr>
            <w:tcW w:type="dxa" w:w="1739"/>
          </w:tcPr>
          <w:p>
            <w:pPr>
              <w:spacing w:after="0"/>
              <w:jc w:val="left"/>
            </w:pPr>
            <w:r>
              <w:rPr>
                <w:sz w:val="16"/>
              </w:rPr>
              <w:t>Climax township</w:t>
            </w:r>
          </w:p>
        </w:tc>
        <w:tc>
          <w:tcPr>
            <w:tcW w:type="dxa" w:w="858"/>
          </w:tcPr>
          <w:p>
            <w:pPr>
              <w:spacing w:after="0"/>
              <w:jc w:val="left"/>
            </w:pPr>
            <w:r>
              <w:rPr>
                <w:sz w:val="16"/>
              </w:rPr>
              <w:t>Township</w:t>
            </w:r>
          </w:p>
        </w:tc>
        <w:tc>
          <w:tcPr>
            <w:tcW w:type="dxa" w:w="2384"/>
          </w:tcPr>
          <w:p>
            <w:pPr>
              <w:spacing w:after="0"/>
              <w:jc w:val="left"/>
            </w:pPr>
            <w:r>
              <w:rPr>
                <w:sz w:val="16"/>
              </w:rPr>
              <w:t>Approved, expires 2028-07-04</w:t>
            </w:r>
          </w:p>
        </w:tc>
        <w:tc>
          <w:tcPr>
            <w:tcW w:type="dxa" w:w="1959"/>
          </w:tcPr>
          <w:p>
            <w:pPr>
              <w:spacing w:after="0"/>
              <w:jc w:val="right"/>
            </w:pPr>
            <w:r>
              <w:rPr>
                <w:sz w:val="16"/>
              </w:rPr>
              <w:t>FMA RL 0, SRL 0; any 0</w:t>
            </w:r>
          </w:p>
        </w:tc>
        <w:tc>
          <w:tcPr>
            <w:tcW w:type="dxa" w:w="2487"/>
          </w:tcPr>
          <w:p>
            <w:pPr>
              <w:spacing w:after="0"/>
              <w:jc w:val="right"/>
            </w:pPr>
            <w:r>
              <w:rPr>
                <w:sz w:val="16"/>
              </w:rPr>
              <w:t>no Public Assistance recorded</w:t>
            </w:r>
          </w:p>
        </w:tc>
        <w:tc>
          <w:tcPr>
            <w:tcW w:type="dxa" w:w="2191"/>
          </w:tcPr>
          <w:p>
            <w:pPr>
              <w:spacing w:after="0"/>
              <w:jc w:val="right"/>
            </w:pPr>
            <w:r>
              <w:rPr>
                <w:sz w:val="16"/>
              </w:rPr>
              <w:t>10 total; 2 since its plan</w:t>
            </w:r>
          </w:p>
        </w:tc>
        <w:tc>
          <w:tcPr>
            <w:tcW w:type="dxa" w:w="2494"/>
          </w:tcPr>
          <w:p>
            <w:pPr>
              <w:spacing w:after="0"/>
              <w:jc w:val="left"/>
            </w:pPr>
          </w:p>
        </w:tc>
      </w:tr>
      <w:tr>
        <w:trPr>
          <w:cantSplit/>
        </w:trPr>
        <w:tc>
          <w:tcPr>
            <w:tcW w:type="dxa" w:w="1739"/>
          </w:tcPr>
          <w:p>
            <w:pPr>
              <w:spacing w:after="0"/>
              <w:jc w:val="left"/>
            </w:pPr>
            <w:r>
              <w:rPr>
                <w:sz w:val="16"/>
              </w:rPr>
              <w:t>Comstock charter township</w:t>
            </w:r>
          </w:p>
        </w:tc>
        <w:tc>
          <w:tcPr>
            <w:tcW w:type="dxa" w:w="858"/>
          </w:tcPr>
          <w:p>
            <w:pPr>
              <w:spacing w:after="0"/>
              <w:jc w:val="left"/>
            </w:pPr>
            <w:r>
              <w:rPr>
                <w:sz w:val="16"/>
              </w:rPr>
              <w:t>Township</w:t>
            </w:r>
          </w:p>
        </w:tc>
        <w:tc>
          <w:tcPr>
            <w:tcW w:type="dxa" w:w="2384"/>
          </w:tcPr>
          <w:p>
            <w:pPr>
              <w:spacing w:after="0"/>
              <w:jc w:val="left"/>
            </w:pPr>
            <w:r>
              <w:rPr>
                <w:sz w:val="16"/>
              </w:rPr>
              <w:t>Approved, expires 2028-07-04</w:t>
            </w:r>
          </w:p>
        </w:tc>
        <w:tc>
          <w:tcPr>
            <w:tcW w:type="dxa" w:w="1959"/>
          </w:tcPr>
          <w:p>
            <w:pPr>
              <w:spacing w:after="0"/>
              <w:jc w:val="right"/>
            </w:pPr>
            <w:r>
              <w:rPr>
                <w:sz w:val="16"/>
              </w:rPr>
              <w:t>FMA RL 0, SRL 0; any 3</w:t>
            </w:r>
          </w:p>
        </w:tc>
        <w:tc>
          <w:tcPr>
            <w:tcW w:type="dxa" w:w="2487"/>
          </w:tcPr>
          <w:p>
            <w:pPr>
              <w:spacing w:after="0"/>
              <w:jc w:val="right"/>
            </w:pPr>
            <w:r>
              <w:rPr>
                <w:sz w:val="16"/>
              </w:rPr>
              <w:t>no Public Assistance recorded</w:t>
            </w:r>
          </w:p>
        </w:tc>
        <w:tc>
          <w:tcPr>
            <w:tcW w:type="dxa" w:w="2191"/>
          </w:tcPr>
          <w:p>
            <w:pPr>
              <w:spacing w:after="0"/>
              <w:jc w:val="right"/>
            </w:pPr>
            <w:r>
              <w:rPr>
                <w:sz w:val="16"/>
              </w:rPr>
              <w:t>5 total; 2 since its plan</w:t>
            </w:r>
          </w:p>
        </w:tc>
        <w:tc>
          <w:tcPr>
            <w:tcW w:type="dxa" w:w="2494"/>
          </w:tcPr>
          <w:p>
            <w:pPr>
              <w:spacing w:after="0"/>
              <w:jc w:val="left"/>
            </w:pPr>
          </w:p>
        </w:tc>
      </w:tr>
      <w:tr>
        <w:trPr>
          <w:cantSplit/>
        </w:trPr>
        <w:tc>
          <w:tcPr>
            <w:tcW w:type="dxa" w:w="1739"/>
          </w:tcPr>
          <w:p>
            <w:pPr>
              <w:spacing w:after="0"/>
              <w:jc w:val="left"/>
            </w:pPr>
            <w:r>
              <w:rPr>
                <w:sz w:val="16"/>
              </w:rPr>
              <w:t>Cooper charter township</w:t>
            </w:r>
          </w:p>
        </w:tc>
        <w:tc>
          <w:tcPr>
            <w:tcW w:type="dxa" w:w="858"/>
          </w:tcPr>
          <w:p>
            <w:pPr>
              <w:spacing w:after="0"/>
              <w:jc w:val="left"/>
            </w:pPr>
            <w:r>
              <w:rPr>
                <w:sz w:val="16"/>
              </w:rPr>
              <w:t>Township</w:t>
            </w:r>
          </w:p>
        </w:tc>
        <w:tc>
          <w:tcPr>
            <w:tcW w:type="dxa" w:w="2384"/>
          </w:tcPr>
          <w:p>
            <w:pPr>
              <w:spacing w:after="0"/>
              <w:jc w:val="left"/>
            </w:pPr>
            <w:r>
              <w:rPr>
                <w:sz w:val="16"/>
              </w:rPr>
              <w:t>Approved, expires 2028-07-04</w:t>
            </w:r>
          </w:p>
        </w:tc>
        <w:tc>
          <w:tcPr>
            <w:tcW w:type="dxa" w:w="1959"/>
          </w:tcPr>
          <w:p>
            <w:pPr>
              <w:spacing w:after="0"/>
              <w:jc w:val="right"/>
            </w:pPr>
            <w:r>
              <w:rPr>
                <w:sz w:val="16"/>
              </w:rPr>
              <w:t>FMA RL 0, SRL 0; any 0</w:t>
            </w:r>
          </w:p>
        </w:tc>
        <w:tc>
          <w:tcPr>
            <w:tcW w:type="dxa" w:w="2487"/>
          </w:tcPr>
          <w:p>
            <w:pPr>
              <w:spacing w:after="0"/>
              <w:jc w:val="right"/>
            </w:pPr>
            <w:r>
              <w:rPr>
                <w:sz w:val="16"/>
              </w:rPr>
              <w:t>no Public Assistance recorded</w:t>
            </w:r>
          </w:p>
        </w:tc>
        <w:tc>
          <w:tcPr>
            <w:tcW w:type="dxa" w:w="2191"/>
          </w:tcPr>
          <w:p>
            <w:pPr>
              <w:spacing w:after="0"/>
              <w:jc w:val="right"/>
            </w:pPr>
            <w:r>
              <w:rPr>
                <w:sz w:val="16"/>
              </w:rPr>
              <w:t>5 total; 0 since its plan</w:t>
            </w:r>
          </w:p>
        </w:tc>
        <w:tc>
          <w:tcPr>
            <w:tcW w:type="dxa" w:w="2494"/>
          </w:tcPr>
          <w:p>
            <w:pPr>
              <w:spacing w:after="0"/>
              <w:jc w:val="left"/>
            </w:pPr>
          </w:p>
        </w:tc>
      </w:tr>
      <w:tr>
        <w:trPr>
          <w:cantSplit/>
        </w:trPr>
        <w:tc>
          <w:tcPr>
            <w:tcW w:type="dxa" w:w="1739"/>
          </w:tcPr>
          <w:p>
            <w:pPr>
              <w:spacing w:after="0"/>
              <w:jc w:val="left"/>
            </w:pPr>
            <w:r>
              <w:rPr>
                <w:sz w:val="16"/>
              </w:rPr>
              <w:t>Kalamazoo charter township</w:t>
            </w:r>
          </w:p>
        </w:tc>
        <w:tc>
          <w:tcPr>
            <w:tcW w:type="dxa" w:w="858"/>
          </w:tcPr>
          <w:p>
            <w:pPr>
              <w:spacing w:after="0"/>
              <w:jc w:val="left"/>
            </w:pPr>
            <w:r>
              <w:rPr>
                <w:sz w:val="16"/>
              </w:rPr>
              <w:t>Township</w:t>
            </w:r>
          </w:p>
        </w:tc>
        <w:tc>
          <w:tcPr>
            <w:tcW w:type="dxa" w:w="2384"/>
          </w:tcPr>
          <w:p>
            <w:pPr>
              <w:spacing w:after="0"/>
              <w:jc w:val="left"/>
            </w:pPr>
            <w:r>
              <w:rPr>
                <w:sz w:val="16"/>
              </w:rPr>
              <w:t>Approved, expires 2028-07-04</w:t>
            </w:r>
          </w:p>
        </w:tc>
        <w:tc>
          <w:tcPr>
            <w:tcW w:type="dxa" w:w="1959"/>
          </w:tcPr>
          <w:p>
            <w:pPr>
              <w:spacing w:after="0"/>
              <w:jc w:val="right"/>
            </w:pPr>
            <w:r>
              <w:rPr>
                <w:sz w:val="16"/>
              </w:rPr>
              <w:t>FMA RL 0, SRL 1; any 3</w:t>
            </w:r>
          </w:p>
        </w:tc>
        <w:tc>
          <w:tcPr>
            <w:tcW w:type="dxa" w:w="2487"/>
          </w:tcPr>
          <w:p>
            <w:pPr>
              <w:spacing w:after="0"/>
              <w:jc w:val="right"/>
            </w:pPr>
            <w:r>
              <w:rPr>
                <w:sz w:val="16"/>
              </w:rPr>
              <w:t>no Public Assistance recorded</w:t>
            </w:r>
          </w:p>
        </w:tc>
        <w:tc>
          <w:tcPr>
            <w:tcW w:type="dxa" w:w="2191"/>
          </w:tcPr>
          <w:p>
            <w:pPr>
              <w:spacing w:after="0"/>
              <w:jc w:val="right"/>
            </w:pPr>
            <w:r>
              <w:rPr>
                <w:sz w:val="16"/>
              </w:rPr>
              <w:t>54 total; 6 since its plan</w:t>
            </w:r>
          </w:p>
        </w:tc>
        <w:tc>
          <w:tcPr>
            <w:tcW w:type="dxa" w:w="2494"/>
          </w:tcPr>
          <w:p>
            <w:pPr>
              <w:spacing w:after="0"/>
              <w:jc w:val="left"/>
            </w:pPr>
          </w:p>
        </w:tc>
      </w:tr>
      <w:tr>
        <w:trPr>
          <w:cantSplit/>
        </w:trPr>
        <w:tc>
          <w:tcPr>
            <w:tcW w:type="dxa" w:w="1739"/>
          </w:tcPr>
          <w:p>
            <w:pPr>
              <w:spacing w:after="0"/>
              <w:jc w:val="left"/>
            </w:pPr>
            <w:r>
              <w:rPr>
                <w:sz w:val="16"/>
              </w:rPr>
              <w:t>Oshtemo charter township</w:t>
            </w:r>
          </w:p>
        </w:tc>
        <w:tc>
          <w:tcPr>
            <w:tcW w:type="dxa" w:w="858"/>
          </w:tcPr>
          <w:p>
            <w:pPr>
              <w:spacing w:after="0"/>
              <w:jc w:val="left"/>
            </w:pPr>
            <w:r>
              <w:rPr>
                <w:sz w:val="16"/>
              </w:rPr>
              <w:t>Township</w:t>
            </w:r>
          </w:p>
        </w:tc>
        <w:tc>
          <w:tcPr>
            <w:tcW w:type="dxa" w:w="2384"/>
          </w:tcPr>
          <w:p>
            <w:pPr>
              <w:spacing w:after="0"/>
              <w:jc w:val="left"/>
            </w:pPr>
            <w:r>
              <w:rPr>
                <w:sz w:val="16"/>
              </w:rPr>
              <w:t>Approved, expires 2028-07-04</w:t>
            </w:r>
          </w:p>
        </w:tc>
        <w:tc>
          <w:tcPr>
            <w:tcW w:type="dxa" w:w="1959"/>
          </w:tcPr>
          <w:p>
            <w:pPr>
              <w:spacing w:after="0"/>
              <w:jc w:val="right"/>
            </w:pPr>
            <w:r>
              <w:rPr>
                <w:sz w:val="16"/>
              </w:rPr>
              <w:t>FMA RL 0, SRL 0; any 0</w:t>
            </w:r>
          </w:p>
        </w:tc>
        <w:tc>
          <w:tcPr>
            <w:tcW w:type="dxa" w:w="2487"/>
          </w:tcPr>
          <w:p>
            <w:pPr>
              <w:spacing w:after="0"/>
              <w:jc w:val="right"/>
            </w:pPr>
            <w:r>
              <w:rPr>
                <w:sz w:val="16"/>
              </w:rPr>
              <w:t>no Public Assistance recorded</w:t>
            </w:r>
          </w:p>
        </w:tc>
        <w:tc>
          <w:tcPr>
            <w:tcW w:type="dxa" w:w="2191"/>
          </w:tcPr>
          <w:p>
            <w:pPr>
              <w:spacing w:after="0"/>
              <w:jc w:val="right"/>
            </w:pPr>
            <w:r>
              <w:rPr>
                <w:sz w:val="16"/>
              </w:rPr>
              <w:t>10 total; 0 since its plan</w:t>
            </w:r>
          </w:p>
        </w:tc>
        <w:tc>
          <w:tcPr>
            <w:tcW w:type="dxa" w:w="2494"/>
          </w:tcPr>
          <w:p>
            <w:pPr>
              <w:spacing w:after="0"/>
              <w:jc w:val="left"/>
            </w:pPr>
          </w:p>
        </w:tc>
      </w:tr>
      <w:tr>
        <w:trPr>
          <w:cantSplit/>
        </w:trPr>
        <w:tc>
          <w:tcPr>
            <w:tcW w:type="dxa" w:w="1739"/>
          </w:tcPr>
          <w:p>
            <w:pPr>
              <w:spacing w:after="0"/>
              <w:jc w:val="left"/>
            </w:pPr>
            <w:r>
              <w:rPr>
                <w:sz w:val="16"/>
              </w:rPr>
              <w:t>Pavilion township</w:t>
            </w:r>
          </w:p>
        </w:tc>
        <w:tc>
          <w:tcPr>
            <w:tcW w:type="dxa" w:w="858"/>
          </w:tcPr>
          <w:p>
            <w:pPr>
              <w:spacing w:after="0"/>
              <w:jc w:val="left"/>
            </w:pPr>
            <w:r>
              <w:rPr>
                <w:sz w:val="16"/>
              </w:rPr>
              <w:t>Township</w:t>
            </w:r>
          </w:p>
        </w:tc>
        <w:tc>
          <w:tcPr>
            <w:tcW w:type="dxa" w:w="2384"/>
          </w:tcPr>
          <w:p>
            <w:pPr>
              <w:spacing w:after="0"/>
              <w:jc w:val="left"/>
            </w:pPr>
            <w:r>
              <w:rPr>
                <w:sz w:val="16"/>
              </w:rPr>
              <w:t>Approved, expires 2028-07-04</w:t>
            </w:r>
          </w:p>
        </w:tc>
        <w:tc>
          <w:tcPr>
            <w:tcW w:type="dxa" w:w="1959"/>
          </w:tcPr>
          <w:p>
            <w:pPr>
              <w:spacing w:after="0"/>
              <w:jc w:val="right"/>
            </w:pPr>
            <w:r>
              <w:rPr>
                <w:sz w:val="16"/>
              </w:rPr>
              <w:t>FMA RL 0, SRL 0; any 0</w:t>
            </w:r>
          </w:p>
        </w:tc>
        <w:tc>
          <w:tcPr>
            <w:tcW w:type="dxa" w:w="2487"/>
          </w:tcPr>
          <w:p>
            <w:pPr>
              <w:spacing w:after="0"/>
              <w:jc w:val="right"/>
            </w:pPr>
            <w:r>
              <w:rPr>
                <w:sz w:val="16"/>
              </w:rPr>
              <w:t>no Public Assistance recorded</w:t>
            </w:r>
          </w:p>
        </w:tc>
        <w:tc>
          <w:tcPr>
            <w:tcW w:type="dxa" w:w="2191"/>
          </w:tcPr>
          <w:p>
            <w:pPr>
              <w:spacing w:after="0"/>
              <w:jc w:val="right"/>
            </w:pPr>
            <w:r>
              <w:rPr>
                <w:sz w:val="16"/>
              </w:rPr>
              <w:t>0 total; 0 since its plan</w:t>
            </w:r>
          </w:p>
        </w:tc>
        <w:tc>
          <w:tcPr>
            <w:tcW w:type="dxa" w:w="2494"/>
          </w:tcPr>
          <w:p>
            <w:pPr>
              <w:spacing w:after="0"/>
              <w:jc w:val="left"/>
            </w:pPr>
          </w:p>
        </w:tc>
      </w:tr>
      <w:tr>
        <w:trPr>
          <w:cantSplit/>
        </w:trPr>
        <w:tc>
          <w:tcPr>
            <w:tcW w:type="dxa" w:w="1739"/>
          </w:tcPr>
          <w:p>
            <w:pPr>
              <w:spacing w:after="0"/>
              <w:jc w:val="left"/>
            </w:pPr>
            <w:r>
              <w:rPr>
                <w:sz w:val="16"/>
              </w:rPr>
              <w:t>Richland township</w:t>
            </w:r>
          </w:p>
        </w:tc>
        <w:tc>
          <w:tcPr>
            <w:tcW w:type="dxa" w:w="858"/>
          </w:tcPr>
          <w:p>
            <w:pPr>
              <w:spacing w:after="0"/>
              <w:jc w:val="left"/>
            </w:pPr>
            <w:r>
              <w:rPr>
                <w:sz w:val="16"/>
              </w:rPr>
              <w:t>Township</w:t>
            </w:r>
          </w:p>
        </w:tc>
        <w:tc>
          <w:tcPr>
            <w:tcW w:type="dxa" w:w="2384"/>
          </w:tcPr>
          <w:p>
            <w:pPr>
              <w:spacing w:after="0"/>
              <w:jc w:val="left"/>
            </w:pPr>
            <w:r>
              <w:rPr>
                <w:sz w:val="16"/>
              </w:rPr>
              <w:t>Approved, expires 2028-07-04</w:t>
            </w:r>
          </w:p>
        </w:tc>
        <w:tc>
          <w:tcPr>
            <w:tcW w:type="dxa" w:w="1959"/>
          </w:tcPr>
          <w:p>
            <w:pPr>
              <w:spacing w:after="0"/>
              <w:jc w:val="right"/>
            </w:pPr>
            <w:r>
              <w:rPr>
                <w:sz w:val="16"/>
              </w:rPr>
              <w:t>FMA RL 0, SRL 0; any 0</w:t>
            </w:r>
          </w:p>
        </w:tc>
        <w:tc>
          <w:tcPr>
            <w:tcW w:type="dxa" w:w="2487"/>
          </w:tcPr>
          <w:p>
            <w:pPr>
              <w:spacing w:after="0"/>
              <w:jc w:val="right"/>
            </w:pPr>
            <w:r>
              <w:rPr>
                <w:sz w:val="16"/>
              </w:rPr>
              <w:t>no Public Assistance recorded</w:t>
            </w:r>
          </w:p>
        </w:tc>
        <w:tc>
          <w:tcPr>
            <w:tcW w:type="dxa" w:w="2191"/>
          </w:tcPr>
          <w:p>
            <w:pPr>
              <w:spacing w:after="0"/>
              <w:jc w:val="right"/>
            </w:pPr>
            <w:r>
              <w:rPr>
                <w:sz w:val="16"/>
              </w:rPr>
              <w:t>14 total; 0 since its plan</w:t>
            </w:r>
          </w:p>
        </w:tc>
        <w:tc>
          <w:tcPr>
            <w:tcW w:type="dxa" w:w="2494"/>
          </w:tcPr>
          <w:p>
            <w:pPr>
              <w:spacing w:after="0"/>
              <w:jc w:val="left"/>
            </w:pPr>
          </w:p>
        </w:tc>
      </w:tr>
      <w:tr>
        <w:trPr>
          <w:cantSplit/>
        </w:trPr>
        <w:tc>
          <w:tcPr>
            <w:tcW w:type="dxa" w:w="1739"/>
          </w:tcPr>
          <w:p>
            <w:pPr>
              <w:spacing w:after="0"/>
              <w:jc w:val="left"/>
            </w:pPr>
            <w:r>
              <w:rPr>
                <w:sz w:val="16"/>
              </w:rPr>
              <w:t>Ross township</w:t>
            </w:r>
          </w:p>
        </w:tc>
        <w:tc>
          <w:tcPr>
            <w:tcW w:type="dxa" w:w="858"/>
          </w:tcPr>
          <w:p>
            <w:pPr>
              <w:spacing w:after="0"/>
              <w:jc w:val="left"/>
            </w:pPr>
            <w:r>
              <w:rPr>
                <w:sz w:val="16"/>
              </w:rPr>
              <w:t>Township</w:t>
            </w:r>
          </w:p>
        </w:tc>
        <w:tc>
          <w:tcPr>
            <w:tcW w:type="dxa" w:w="2384"/>
          </w:tcPr>
          <w:p>
            <w:pPr>
              <w:spacing w:after="0"/>
              <w:jc w:val="left"/>
            </w:pPr>
            <w:r>
              <w:rPr>
                <w:sz w:val="16"/>
              </w:rPr>
              <w:t>Approved, expires 2028-07-04</w:t>
            </w:r>
          </w:p>
        </w:tc>
        <w:tc>
          <w:tcPr>
            <w:tcW w:type="dxa" w:w="1959"/>
          </w:tcPr>
          <w:p>
            <w:pPr>
              <w:spacing w:after="0"/>
              <w:jc w:val="right"/>
            </w:pPr>
            <w:r>
              <w:rPr>
                <w:sz w:val="16"/>
              </w:rPr>
              <w:t>FMA RL 0, SRL 0; any 0</w:t>
            </w:r>
          </w:p>
        </w:tc>
        <w:tc>
          <w:tcPr>
            <w:tcW w:type="dxa" w:w="2487"/>
          </w:tcPr>
          <w:p>
            <w:pPr>
              <w:spacing w:after="0"/>
              <w:jc w:val="right"/>
            </w:pPr>
            <w:r>
              <w:rPr>
                <w:sz w:val="16"/>
              </w:rPr>
              <w:t>no Public Assistance recorded</w:t>
            </w:r>
          </w:p>
        </w:tc>
        <w:tc>
          <w:tcPr>
            <w:tcW w:type="dxa" w:w="2191"/>
          </w:tcPr>
          <w:p>
            <w:pPr>
              <w:spacing w:after="0"/>
              <w:jc w:val="right"/>
            </w:pPr>
            <w:r>
              <w:rPr>
                <w:sz w:val="16"/>
              </w:rPr>
              <w:t>0 total; 0 since its plan</w:t>
            </w:r>
          </w:p>
        </w:tc>
        <w:tc>
          <w:tcPr>
            <w:tcW w:type="dxa" w:w="2494"/>
          </w:tcPr>
          <w:p>
            <w:pPr>
              <w:spacing w:after="0"/>
              <w:jc w:val="left"/>
            </w:pPr>
          </w:p>
        </w:tc>
      </w:tr>
      <w:tr>
        <w:trPr>
          <w:cantSplit/>
        </w:trPr>
        <w:tc>
          <w:tcPr>
            <w:tcW w:type="dxa" w:w="1739"/>
          </w:tcPr>
          <w:p>
            <w:pPr>
              <w:spacing w:after="0"/>
              <w:jc w:val="left"/>
            </w:pPr>
            <w:r>
              <w:rPr>
                <w:sz w:val="16"/>
              </w:rPr>
              <w:t>Schoolcraft township</w:t>
            </w:r>
          </w:p>
        </w:tc>
        <w:tc>
          <w:tcPr>
            <w:tcW w:type="dxa" w:w="858"/>
          </w:tcPr>
          <w:p>
            <w:pPr>
              <w:spacing w:after="0"/>
              <w:jc w:val="left"/>
            </w:pPr>
            <w:r>
              <w:rPr>
                <w:sz w:val="16"/>
              </w:rPr>
              <w:t>Township</w:t>
            </w:r>
          </w:p>
        </w:tc>
        <w:tc>
          <w:tcPr>
            <w:tcW w:type="dxa" w:w="2384"/>
          </w:tcPr>
          <w:p>
            <w:pPr>
              <w:spacing w:after="0"/>
              <w:jc w:val="left"/>
            </w:pPr>
            <w:r>
              <w:rPr>
                <w:sz w:val="16"/>
              </w:rPr>
              <w:t>Approved, expires 2028-07-04</w:t>
            </w:r>
          </w:p>
        </w:tc>
        <w:tc>
          <w:tcPr>
            <w:tcW w:type="dxa" w:w="1959"/>
          </w:tcPr>
          <w:p>
            <w:pPr>
              <w:spacing w:after="0"/>
              <w:jc w:val="right"/>
            </w:pPr>
            <w:r>
              <w:rPr>
                <w:sz w:val="16"/>
              </w:rPr>
              <w:t>FMA RL 0, SRL 0; any 0</w:t>
            </w:r>
          </w:p>
        </w:tc>
        <w:tc>
          <w:tcPr>
            <w:tcW w:type="dxa" w:w="2487"/>
          </w:tcPr>
          <w:p>
            <w:pPr>
              <w:spacing w:after="0"/>
              <w:jc w:val="right"/>
            </w:pPr>
            <w:r>
              <w:rPr>
                <w:sz w:val="16"/>
              </w:rPr>
              <w:t>no Public Assistance recorded</w:t>
            </w:r>
          </w:p>
        </w:tc>
        <w:tc>
          <w:tcPr>
            <w:tcW w:type="dxa" w:w="2191"/>
          </w:tcPr>
          <w:p>
            <w:pPr>
              <w:spacing w:after="0"/>
              <w:jc w:val="right"/>
            </w:pPr>
            <w:r>
              <w:rPr>
                <w:sz w:val="16"/>
              </w:rPr>
              <w:t>26 total; 1 since its plan</w:t>
            </w:r>
          </w:p>
        </w:tc>
        <w:tc>
          <w:tcPr>
            <w:tcW w:type="dxa" w:w="2494"/>
          </w:tcPr>
          <w:p>
            <w:pPr>
              <w:spacing w:after="0"/>
              <w:jc w:val="left"/>
            </w:pPr>
          </w:p>
        </w:tc>
      </w:tr>
      <w:tr>
        <w:trPr>
          <w:cantSplit/>
        </w:trPr>
        <w:tc>
          <w:tcPr>
            <w:tcW w:type="dxa" w:w="1739"/>
          </w:tcPr>
          <w:p>
            <w:pPr>
              <w:spacing w:after="0"/>
              <w:jc w:val="left"/>
            </w:pPr>
            <w:r>
              <w:rPr>
                <w:sz w:val="16"/>
              </w:rPr>
              <w:t>Texas charter township</w:t>
            </w:r>
          </w:p>
        </w:tc>
        <w:tc>
          <w:tcPr>
            <w:tcW w:type="dxa" w:w="858"/>
          </w:tcPr>
          <w:p>
            <w:pPr>
              <w:spacing w:after="0"/>
              <w:jc w:val="left"/>
            </w:pPr>
            <w:r>
              <w:rPr>
                <w:sz w:val="16"/>
              </w:rPr>
              <w:t>Township</w:t>
            </w:r>
          </w:p>
        </w:tc>
        <w:tc>
          <w:tcPr>
            <w:tcW w:type="dxa" w:w="2384"/>
          </w:tcPr>
          <w:p>
            <w:pPr>
              <w:spacing w:after="0"/>
              <w:jc w:val="left"/>
            </w:pPr>
            <w:r>
              <w:rPr>
                <w:sz w:val="16"/>
              </w:rPr>
              <w:t>Approved, expires 2028-07-04</w:t>
            </w:r>
          </w:p>
        </w:tc>
        <w:tc>
          <w:tcPr>
            <w:tcW w:type="dxa" w:w="1959"/>
          </w:tcPr>
          <w:p>
            <w:pPr>
              <w:spacing w:after="0"/>
              <w:jc w:val="right"/>
            </w:pPr>
            <w:r>
              <w:rPr>
                <w:sz w:val="16"/>
              </w:rPr>
              <w:t>FMA RL 0, SRL 0; any 1</w:t>
            </w:r>
          </w:p>
        </w:tc>
        <w:tc>
          <w:tcPr>
            <w:tcW w:type="dxa" w:w="2487"/>
          </w:tcPr>
          <w:p>
            <w:pPr>
              <w:spacing w:after="0"/>
              <w:jc w:val="right"/>
            </w:pPr>
            <w:r>
              <w:rPr>
                <w:sz w:val="16"/>
              </w:rPr>
              <w:t>no Public Assistance recorded</w:t>
            </w:r>
          </w:p>
        </w:tc>
        <w:tc>
          <w:tcPr>
            <w:tcW w:type="dxa" w:w="2191"/>
          </w:tcPr>
          <w:p>
            <w:pPr>
              <w:spacing w:after="0"/>
              <w:jc w:val="right"/>
            </w:pPr>
            <w:r>
              <w:rPr>
                <w:sz w:val="16"/>
              </w:rPr>
              <w:t>0 total; 0 since its plan</w:t>
            </w:r>
          </w:p>
        </w:tc>
        <w:tc>
          <w:tcPr>
            <w:tcW w:type="dxa" w:w="2494"/>
          </w:tcPr>
          <w:p>
            <w:pPr>
              <w:spacing w:after="0"/>
              <w:jc w:val="left"/>
            </w:pPr>
          </w:p>
        </w:tc>
      </w:tr>
      <w:tr>
        <w:trPr>
          <w:cantSplit/>
        </w:trPr>
        <w:tc>
          <w:tcPr>
            <w:tcW w:type="dxa" w:w="1739"/>
          </w:tcPr>
          <w:p>
            <w:pPr>
              <w:spacing w:after="0"/>
              <w:jc w:val="left"/>
            </w:pPr>
            <w:r>
              <w:rPr>
                <w:sz w:val="16"/>
              </w:rPr>
              <w:t>Wakeshma township</w:t>
            </w:r>
          </w:p>
        </w:tc>
        <w:tc>
          <w:tcPr>
            <w:tcW w:type="dxa" w:w="858"/>
          </w:tcPr>
          <w:p>
            <w:pPr>
              <w:spacing w:after="0"/>
              <w:jc w:val="left"/>
            </w:pPr>
            <w:r>
              <w:rPr>
                <w:sz w:val="16"/>
              </w:rPr>
              <w:t>Township</w:t>
            </w:r>
          </w:p>
        </w:tc>
        <w:tc>
          <w:tcPr>
            <w:tcW w:type="dxa" w:w="2384"/>
          </w:tcPr>
          <w:p>
            <w:pPr>
              <w:spacing w:after="0"/>
              <w:jc w:val="left"/>
            </w:pPr>
            <w:r>
              <w:rPr>
                <w:sz w:val="16"/>
              </w:rPr>
              <w:t>Approved, expires 2028-07-04</w:t>
            </w:r>
          </w:p>
        </w:tc>
        <w:tc>
          <w:tcPr>
            <w:tcW w:type="dxa" w:w="1959"/>
          </w:tcPr>
          <w:p>
            <w:pPr>
              <w:spacing w:after="0"/>
              <w:jc w:val="right"/>
            </w:pPr>
            <w:r>
              <w:rPr>
                <w:sz w:val="16"/>
              </w:rPr>
              <w:t>FMA RL 0, SRL 0; any 0</w:t>
            </w:r>
          </w:p>
        </w:tc>
        <w:tc>
          <w:tcPr>
            <w:tcW w:type="dxa" w:w="2487"/>
          </w:tcPr>
          <w:p>
            <w:pPr>
              <w:spacing w:after="0"/>
              <w:jc w:val="right"/>
            </w:pPr>
            <w:r>
              <w:rPr>
                <w:sz w:val="16"/>
              </w:rPr>
              <w:t>no Public Assistance recorded</w:t>
            </w:r>
          </w:p>
        </w:tc>
        <w:tc>
          <w:tcPr>
            <w:tcW w:type="dxa" w:w="2191"/>
          </w:tcPr>
          <w:p>
            <w:pPr>
              <w:spacing w:after="0"/>
              <w:jc w:val="right"/>
            </w:pPr>
            <w:r>
              <w:rPr>
                <w:sz w:val="16"/>
              </w:rPr>
              <w:t>0 total; 0 since its plan</w:t>
            </w:r>
          </w:p>
        </w:tc>
        <w:tc>
          <w:tcPr>
            <w:tcW w:type="dxa" w:w="2494"/>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126"/>
        <w:gridCol w:w="1126"/>
        <w:gridCol w:w="1107"/>
        <w:gridCol w:w="1047"/>
        <w:gridCol w:w="1190"/>
        <w:gridCol w:w="1078"/>
        <w:gridCol w:w="1244"/>
        <w:gridCol w:w="141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0"/>
            <w:shd w:val="clear" w:color="auto" w:fill="E8E8E8"/>
          </w:tcPr>
          <w:p>
            <w:pPr>
              <w:spacing w:after="0"/>
              <w:jc w:val="right"/>
            </w:pPr>
            <w:r>
              <w:rPr>
                <w:b/>
                <w:sz w:val="16"/>
              </w:rPr>
              <w:t>Storm Events damage since 2023-07-05</w:t>
            </w:r>
          </w:p>
          <w:p>
            <w:pPr>
              <w:spacing w:after="0"/>
              <w:jc w:val="right"/>
            </w:pPr>
            <w:r>
              <w:rPr>
                <w:i/>
                <w:color w:val="555555"/>
                <w:sz w:val="14"/>
              </w:rPr>
              <w:t>county-coded records, property plus crops, nominal dollars</w:t>
            </w:r>
          </w:p>
        </w:tc>
        <w:tc>
          <w:tcPr>
            <w:tcW w:type="dxa" w:w="107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1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$54,669,702,435</w:t>
            </w:r>
          </w:p>
        </w:tc>
        <w:tc>
          <w:tcPr>
            <w:tcW w:type="dxa" w:w="1215"/>
          </w:tcPr>
          <w:p>
            <w:pPr>
              <w:spacing w:after="0"/>
              <w:jc w:val="right"/>
            </w:pPr>
            <w:r>
              <w:rPr>
                <w:sz w:val="16"/>
              </w:rPr>
              <w:t>$305,021,785</w:t>
            </w:r>
          </w:p>
        </w:tc>
        <w:tc>
          <w:tcPr>
            <w:tcW w:type="dxa" w:w="1042"/>
          </w:tcPr>
          <w:p>
            <w:pPr>
              <w:spacing w:after="0"/>
              <w:jc w:val="right"/>
            </w:pPr>
            <w:r>
              <w:rPr>
                <w:sz w:val="16"/>
              </w:rPr>
              <w:t>261,632</w:t>
            </w:r>
          </w:p>
        </w:tc>
        <w:tc>
          <w:tcPr>
            <w:tcW w:type="dxa" w:w="1126"/>
          </w:tcPr>
          <w:p>
            <w:pPr>
              <w:spacing w:after="0"/>
              <w:jc w:val="right"/>
            </w:pPr>
            <w:r>
              <w:rPr>
                <w:sz w:val="16"/>
              </w:rPr>
              <w:t>$1,461</w:t>
            </w:r>
          </w:p>
        </w:tc>
        <w:tc>
          <w:tcPr>
            <w:tcW w:type="dxa" w:w="1126"/>
          </w:tcPr>
          <w:p>
            <w:pPr>
              <w:spacing w:after="0"/>
              <w:jc w:val="right"/>
            </w:pPr>
            <w:r>
              <w:rPr>
                <w:sz w:val="16"/>
              </w:rPr>
              <w:t>$83,167</w:t>
            </w:r>
          </w:p>
        </w:tc>
        <w:tc>
          <w:tcPr>
            <w:tcW w:type="dxa" w:w="1107"/>
          </w:tcPr>
          <w:p>
            <w:pPr>
              <w:spacing w:after="0"/>
              <w:jc w:val="right"/>
            </w:pPr>
            <w:r>
              <w:rPr>
                <w:sz w:val="16"/>
              </w:rPr>
              <w:t>$4,287,323</w:t>
            </w:r>
          </w:p>
        </w:tc>
        <w:tc>
          <w:tcPr>
            <w:tcW w:type="dxa" w:w="1047"/>
          </w:tcPr>
          <w:p>
            <w:pPr>
              <w:spacing w:after="0"/>
              <w:jc w:val="right"/>
            </w:pPr>
            <w:r>
              <w:rPr>
                <w:sz w:val="16"/>
              </w:rPr>
              <w:t>under 0.0001%</w:t>
            </w:r>
          </w:p>
        </w:tc>
        <w:tc>
          <w:tcPr>
            <w:tcW w:type="dxa" w:w="1190"/>
          </w:tcPr>
          <w:p>
            <w:pPr>
              <w:spacing w:after="0"/>
              <w:jc w:val="right"/>
            </w:pPr>
          </w:p>
        </w:tc>
        <w:tc>
          <w:tcPr>
            <w:tcW w:type="dxa" w:w="1078"/>
          </w:tcPr>
          <w:p>
            <w:pPr>
              <w:spacing w:after="0"/>
              <w:jc w:val="right"/>
            </w:pPr>
          </w:p>
        </w:tc>
        <w:tc>
          <w:tcPr>
            <w:tcW w:type="dxa" w:w="1244"/>
          </w:tcPr>
          <w:p>
            <w:pPr>
              <w:spacing w:after="0"/>
              <w:jc w:val="right"/>
            </w:pPr>
          </w:p>
        </w:tc>
        <w:tc>
          <w:tcPr>
            <w:tcW w:type="dxa" w:w="141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07"/>
          </w:tcPr>
          <w:p>
            <w:pPr>
              <w:spacing w:after="0"/>
              <w:jc w:val="right"/>
            </w:pPr>
            <w:r>
              <w:rPr>
                <w:sz w:val="16"/>
              </w:rPr>
              <w:t>n/a</w:t>
            </w:r>
          </w:p>
        </w:tc>
        <w:tc>
          <w:tcPr>
            <w:tcW w:type="dxa" w:w="1047"/>
          </w:tcPr>
          <w:p>
            <w:pPr>
              <w:spacing w:after="0"/>
              <w:jc w:val="right"/>
            </w:pPr>
          </w:p>
        </w:tc>
        <w:tc>
          <w:tcPr>
            <w:tcW w:type="dxa" w:w="1190"/>
          </w:tcPr>
          <w:p>
            <w:pPr>
              <w:spacing w:after="0"/>
              <w:jc w:val="right"/>
            </w:pPr>
          </w:p>
        </w:tc>
        <w:tc>
          <w:tcPr>
            <w:tcW w:type="dxa" w:w="1078"/>
          </w:tcPr>
          <w:p>
            <w:pPr>
              <w:spacing w:after="0"/>
              <w:jc w:val="right"/>
            </w:pPr>
          </w:p>
        </w:tc>
        <w:tc>
          <w:tcPr>
            <w:tcW w:type="dxa" w:w="1244"/>
          </w:tcPr>
          <w:p>
            <w:pPr>
              <w:spacing w:after="0"/>
              <w:jc w:val="right"/>
            </w:pPr>
          </w:p>
        </w:tc>
        <w:tc>
          <w:tcPr>
            <w:tcW w:type="dxa" w:w="141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$97,642,963,512</w:t>
            </w:r>
          </w:p>
        </w:tc>
        <w:tc>
          <w:tcPr>
            <w:tcW w:type="dxa" w:w="1215"/>
          </w:tcPr>
          <w:p>
            <w:pPr>
              <w:spacing w:after="0"/>
              <w:jc w:val="right"/>
            </w:pPr>
            <w:r>
              <w:rPr>
                <w:sz w:val="16"/>
              </w:rPr>
              <w:t>n/a</w:t>
            </w:r>
          </w:p>
        </w:tc>
        <w:tc>
          <w:tcPr>
            <w:tcW w:type="dxa" w:w="1042"/>
          </w:tcPr>
          <w:p>
            <w:pPr>
              <w:spacing w:after="0"/>
              <w:jc w:val="right"/>
            </w:pPr>
            <w:r>
              <w:rPr>
                <w:sz w:val="16"/>
              </w:rPr>
              <w:t>261,670</w:t>
            </w:r>
          </w:p>
        </w:tc>
        <w:tc>
          <w:tcPr>
            <w:tcW w:type="dxa" w:w="1126"/>
          </w:tcPr>
          <w:p>
            <w:pPr>
              <w:spacing w:after="0"/>
              <w:jc w:val="right"/>
            </w:pPr>
            <w:r>
              <w:rPr>
                <w:sz w:val="16"/>
              </w:rPr>
              <w:t>$717,115</w:t>
            </w:r>
          </w:p>
        </w:tc>
        <w:tc>
          <w:tcPr>
            <w:tcW w:type="dxa" w:w="1126"/>
          </w:tcPr>
          <w:p>
            <w:pPr>
              <w:spacing w:after="0"/>
              <w:jc w:val="right"/>
            </w:pPr>
            <w:r>
              <w:rPr>
                <w:sz w:val="16"/>
              </w:rPr>
              <w:t>n/a</w:t>
            </w:r>
          </w:p>
        </w:tc>
        <w:tc>
          <w:tcPr>
            <w:tcW w:type="dxa" w:w="1107"/>
          </w:tcPr>
          <w:p>
            <w:pPr>
              <w:spacing w:after="0"/>
              <w:jc w:val="right"/>
            </w:pPr>
            <w:r>
              <w:rPr>
                <w:sz w:val="16"/>
              </w:rPr>
              <w:t>$226,797</w:t>
            </w:r>
          </w:p>
        </w:tc>
        <w:tc>
          <w:tcPr>
            <w:tcW w:type="dxa" w:w="1047"/>
          </w:tcPr>
          <w:p>
            <w:pPr>
              <w:spacing w:after="0"/>
              <w:jc w:val="right"/>
            </w:pPr>
            <w:r>
              <w:rPr>
                <w:sz w:val="16"/>
              </w:rPr>
              <w:t>0.000734%</w:t>
            </w:r>
          </w:p>
        </w:tc>
        <w:tc>
          <w:tcPr>
            <w:tcW w:type="dxa" w:w="1190"/>
          </w:tcPr>
          <w:p>
            <w:pPr>
              <w:spacing w:after="0"/>
              <w:jc w:val="right"/>
            </w:pPr>
          </w:p>
        </w:tc>
        <w:tc>
          <w:tcPr>
            <w:tcW w:type="dxa" w:w="1078"/>
          </w:tcPr>
          <w:p>
            <w:pPr>
              <w:spacing w:after="0"/>
              <w:jc w:val="right"/>
            </w:pPr>
          </w:p>
        </w:tc>
        <w:tc>
          <w:tcPr>
            <w:tcW w:type="dxa" w:w="1244"/>
          </w:tcPr>
          <w:p>
            <w:pPr>
              <w:spacing w:after="0"/>
              <w:jc w:val="right"/>
            </w:pPr>
          </w:p>
        </w:tc>
        <w:tc>
          <w:tcPr>
            <w:tcW w:type="dxa" w:w="141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$54,669,702,435</w:t>
            </w:r>
          </w:p>
        </w:tc>
        <w:tc>
          <w:tcPr>
            <w:tcW w:type="dxa" w:w="1215"/>
          </w:tcPr>
          <w:p>
            <w:pPr>
              <w:spacing w:after="0"/>
              <w:jc w:val="right"/>
            </w:pPr>
            <w:r>
              <w:rPr>
                <w:sz w:val="16"/>
              </w:rPr>
              <w:t>$305,021,785</w:t>
            </w:r>
          </w:p>
        </w:tc>
        <w:tc>
          <w:tcPr>
            <w:tcW w:type="dxa" w:w="1042"/>
          </w:tcPr>
          <w:p>
            <w:pPr>
              <w:spacing w:after="0"/>
              <w:jc w:val="right"/>
            </w:pPr>
            <w:r>
              <w:rPr>
                <w:sz w:val="16"/>
              </w:rPr>
              <w:t>261,632</w:t>
            </w:r>
          </w:p>
        </w:tc>
        <w:tc>
          <w:tcPr>
            <w:tcW w:type="dxa" w:w="1126"/>
          </w:tcPr>
          <w:p>
            <w:pPr>
              <w:spacing w:after="0"/>
              <w:jc w:val="right"/>
            </w:pPr>
            <w:r>
              <w:rPr>
                <w:sz w:val="16"/>
              </w:rPr>
              <w:t>$5,742,106</w:t>
            </w:r>
          </w:p>
        </w:tc>
        <w:tc>
          <w:tcPr>
            <w:tcW w:type="dxa" w:w="1126"/>
          </w:tcPr>
          <w:p>
            <w:pPr>
              <w:spacing w:after="0"/>
              <w:jc w:val="right"/>
            </w:pPr>
            <w:r>
              <w:rPr>
                <w:sz w:val="16"/>
              </w:rPr>
              <w:t>$42,717</w:t>
            </w:r>
          </w:p>
        </w:tc>
        <w:tc>
          <w:tcPr>
            <w:tcW w:type="dxa" w:w="1107"/>
          </w:tcPr>
          <w:p>
            <w:pPr>
              <w:spacing w:after="0"/>
              <w:jc w:val="right"/>
            </w:pPr>
            <w:r>
              <w:rPr>
                <w:sz w:val="16"/>
              </w:rPr>
              <w:t>$33,297</w:t>
            </w:r>
          </w:p>
        </w:tc>
        <w:tc>
          <w:tcPr>
            <w:tcW w:type="dxa" w:w="1047"/>
          </w:tcPr>
          <w:p>
            <w:pPr>
              <w:spacing w:after="0"/>
              <w:jc w:val="right"/>
            </w:pPr>
            <w:r>
              <w:rPr>
                <w:sz w:val="16"/>
              </w:rPr>
              <w:t>0.0105%</w:t>
            </w:r>
          </w:p>
        </w:tc>
        <w:tc>
          <w:tcPr>
            <w:tcW w:type="dxa" w:w="1190"/>
          </w:tcPr>
          <w:p>
            <w:pPr>
              <w:spacing w:after="0"/>
              <w:jc w:val="right"/>
            </w:pPr>
            <w:r>
              <w:rPr>
                <w:sz w:val="16"/>
              </w:rPr>
              <w:t>$500,000</w:t>
            </w:r>
          </w:p>
        </w:tc>
        <w:tc>
          <w:tcPr>
            <w:tcW w:type="dxa" w:w="1078"/>
          </w:tcPr>
          <w:p>
            <w:pPr>
              <w:spacing w:after="0"/>
              <w:jc w:val="right"/>
            </w:pPr>
          </w:p>
        </w:tc>
        <w:tc>
          <w:tcPr>
            <w:tcW w:type="dxa" w:w="1244"/>
          </w:tcPr>
          <w:p>
            <w:pPr>
              <w:spacing w:after="0"/>
              <w:jc w:val="right"/>
            </w:pPr>
          </w:p>
        </w:tc>
        <w:tc>
          <w:tcPr>
            <w:tcW w:type="dxa" w:w="141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$54,669,702,435</w:t>
            </w:r>
          </w:p>
        </w:tc>
        <w:tc>
          <w:tcPr>
            <w:tcW w:type="dxa" w:w="1215"/>
          </w:tcPr>
          <w:p>
            <w:pPr>
              <w:spacing w:after="0"/>
              <w:jc w:val="right"/>
            </w:pPr>
            <w:r>
              <w:rPr>
                <w:sz w:val="16"/>
              </w:rPr>
              <w:t>$305,021,785</w:t>
            </w:r>
          </w:p>
        </w:tc>
        <w:tc>
          <w:tcPr>
            <w:tcW w:type="dxa" w:w="1042"/>
          </w:tcPr>
          <w:p>
            <w:pPr>
              <w:spacing w:after="0"/>
              <w:jc w:val="right"/>
            </w:pPr>
            <w:r>
              <w:rPr>
                <w:sz w:val="16"/>
              </w:rPr>
              <w:t>261,632</w:t>
            </w:r>
          </w:p>
        </w:tc>
        <w:tc>
          <w:tcPr>
            <w:tcW w:type="dxa" w:w="1126"/>
          </w:tcPr>
          <w:p>
            <w:pPr>
              <w:spacing w:after="0"/>
              <w:jc w:val="right"/>
            </w:pPr>
            <w:r>
              <w:rPr>
                <w:sz w:val="16"/>
              </w:rPr>
              <w:t>$11,349</w:t>
            </w:r>
          </w:p>
        </w:tc>
        <w:tc>
          <w:tcPr>
            <w:tcW w:type="dxa" w:w="1126"/>
          </w:tcPr>
          <w:p>
            <w:pPr>
              <w:spacing w:after="0"/>
              <w:jc w:val="right"/>
            </w:pPr>
            <w:r>
              <w:rPr>
                <w:sz w:val="16"/>
              </w:rPr>
              <w:t>$2</w:t>
            </w:r>
          </w:p>
        </w:tc>
        <w:tc>
          <w:tcPr>
            <w:tcW w:type="dxa" w:w="1107"/>
          </w:tcPr>
          <w:p>
            <w:pPr>
              <w:spacing w:after="0"/>
              <w:jc w:val="right"/>
            </w:pPr>
            <w:r>
              <w:rPr>
                <w:sz w:val="16"/>
              </w:rPr>
              <w:t>$608,071</w:t>
            </w:r>
          </w:p>
        </w:tc>
        <w:tc>
          <w:tcPr>
            <w:tcW w:type="dxa" w:w="1047"/>
          </w:tcPr>
          <w:p>
            <w:pPr>
              <w:spacing w:after="0"/>
              <w:jc w:val="right"/>
            </w:pPr>
            <w:r>
              <w:rPr>
                <w:sz w:val="16"/>
              </w:rPr>
              <w:t>under 0.0001%</w:t>
            </w:r>
          </w:p>
        </w:tc>
        <w:tc>
          <w:tcPr>
            <w:tcW w:type="dxa" w:w="1190"/>
          </w:tcPr>
          <w:p>
            <w:pPr>
              <w:spacing w:after="0"/>
              <w:jc w:val="right"/>
            </w:pPr>
          </w:p>
        </w:tc>
        <w:tc>
          <w:tcPr>
            <w:tcW w:type="dxa" w:w="1078"/>
          </w:tcPr>
          <w:p>
            <w:pPr>
              <w:spacing w:after="0"/>
              <w:jc w:val="right"/>
            </w:pPr>
          </w:p>
        </w:tc>
        <w:tc>
          <w:tcPr>
            <w:tcW w:type="dxa" w:w="1244"/>
          </w:tcPr>
          <w:p>
            <w:pPr>
              <w:spacing w:after="0"/>
              <w:jc w:val="right"/>
            </w:pPr>
          </w:p>
        </w:tc>
        <w:tc>
          <w:tcPr>
            <w:tcW w:type="dxa" w:w="141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$53,602,222,778</w:t>
            </w:r>
          </w:p>
        </w:tc>
        <w:tc>
          <w:tcPr>
            <w:tcW w:type="dxa" w:w="1215"/>
          </w:tcPr>
          <w:p>
            <w:pPr>
              <w:spacing w:after="0"/>
              <w:jc w:val="right"/>
            </w:pPr>
            <w:r>
              <w:rPr>
                <w:sz w:val="16"/>
              </w:rPr>
              <w:t>$292,580,689</w:t>
            </w:r>
          </w:p>
        </w:tc>
        <w:tc>
          <w:tcPr>
            <w:tcW w:type="dxa" w:w="1042"/>
          </w:tcPr>
          <w:p>
            <w:pPr>
              <w:spacing w:after="0"/>
              <w:jc w:val="right"/>
            </w:pPr>
            <w:r>
              <w:rPr>
                <w:sz w:val="16"/>
              </w:rPr>
              <w:t>258,267</w:t>
            </w:r>
          </w:p>
        </w:tc>
        <w:tc>
          <w:tcPr>
            <w:tcW w:type="dxa" w:w="1126"/>
          </w:tcPr>
          <w:p>
            <w:pPr>
              <w:spacing w:after="0"/>
              <w:jc w:val="right"/>
            </w:pPr>
            <w:r>
              <w:rPr>
                <w:sz w:val="16"/>
              </w:rPr>
              <w:t>$40,559</w:t>
            </w:r>
          </w:p>
        </w:tc>
        <w:tc>
          <w:tcPr>
            <w:tcW w:type="dxa" w:w="1126"/>
          </w:tcPr>
          <w:p>
            <w:pPr>
              <w:spacing w:after="0"/>
              <w:jc w:val="right"/>
            </w:pPr>
            <w:r>
              <w:rPr>
                <w:sz w:val="16"/>
              </w:rPr>
              <w:t>$11,854</w:t>
            </w:r>
          </w:p>
        </w:tc>
        <w:tc>
          <w:tcPr>
            <w:tcW w:type="dxa" w:w="1107"/>
          </w:tcPr>
          <w:p>
            <w:pPr>
              <w:spacing w:after="0"/>
              <w:jc w:val="right"/>
            </w:pPr>
            <w:r>
              <w:rPr>
                <w:sz w:val="16"/>
              </w:rPr>
              <w:t>$72</w:t>
            </w:r>
          </w:p>
        </w:tc>
        <w:tc>
          <w:tcPr>
            <w:tcW w:type="dxa" w:w="1047"/>
          </w:tcPr>
          <w:p>
            <w:pPr>
              <w:spacing w:after="0"/>
              <w:jc w:val="right"/>
            </w:pPr>
            <w:r>
              <w:rPr>
                <w:sz w:val="16"/>
              </w:rPr>
              <w:t>under 0.0001%</w:t>
            </w:r>
          </w:p>
        </w:tc>
        <w:tc>
          <w:tcPr>
            <w:tcW w:type="dxa" w:w="1190"/>
          </w:tcPr>
          <w:p>
            <w:pPr>
              <w:spacing w:after="0"/>
              <w:jc w:val="right"/>
            </w:pPr>
          </w:p>
        </w:tc>
        <w:tc>
          <w:tcPr>
            <w:tcW w:type="dxa" w:w="1078"/>
          </w:tcPr>
          <w:p>
            <w:pPr>
              <w:spacing w:after="0"/>
              <w:jc w:val="right"/>
            </w:pPr>
          </w:p>
        </w:tc>
        <w:tc>
          <w:tcPr>
            <w:tcW w:type="dxa" w:w="1244"/>
          </w:tcPr>
          <w:p>
            <w:pPr>
              <w:spacing w:after="0"/>
              <w:jc w:val="right"/>
            </w:pPr>
          </w:p>
        </w:tc>
        <w:tc>
          <w:tcPr>
            <w:tcW w:type="dxa" w:w="141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$54,668,285,270</w:t>
            </w:r>
          </w:p>
        </w:tc>
        <w:tc>
          <w:tcPr>
            <w:tcW w:type="dxa" w:w="1215"/>
          </w:tcPr>
          <w:p>
            <w:pPr>
              <w:spacing w:after="0"/>
              <w:jc w:val="right"/>
            </w:pPr>
            <w:r>
              <w:rPr>
                <w:sz w:val="16"/>
              </w:rPr>
              <w:t>n/a</w:t>
            </w:r>
          </w:p>
        </w:tc>
        <w:tc>
          <w:tcPr>
            <w:tcW w:type="dxa" w:w="1042"/>
          </w:tcPr>
          <w:p>
            <w:pPr>
              <w:spacing w:after="0"/>
              <w:jc w:val="right"/>
            </w:pPr>
            <w:r>
              <w:rPr>
                <w:sz w:val="16"/>
              </w:rPr>
              <w:t>261,628</w:t>
            </w:r>
          </w:p>
        </w:tc>
        <w:tc>
          <w:tcPr>
            <w:tcW w:type="dxa" w:w="1126"/>
          </w:tcPr>
          <w:p>
            <w:pPr>
              <w:spacing w:after="0"/>
              <w:jc w:val="right"/>
            </w:pPr>
            <w:r>
              <w:rPr>
                <w:sz w:val="16"/>
              </w:rPr>
              <w:t>$238,332</w:t>
            </w:r>
          </w:p>
        </w:tc>
        <w:tc>
          <w:tcPr>
            <w:tcW w:type="dxa" w:w="1126"/>
          </w:tcPr>
          <w:p>
            <w:pPr>
              <w:spacing w:after="0"/>
              <w:jc w:val="right"/>
            </w:pPr>
            <w:r>
              <w:rPr>
                <w:sz w:val="16"/>
              </w:rPr>
              <w:t>n/a</w:t>
            </w:r>
          </w:p>
        </w:tc>
        <w:tc>
          <w:tcPr>
            <w:tcW w:type="dxa" w:w="1107"/>
          </w:tcPr>
          <w:p>
            <w:pPr>
              <w:spacing w:after="0"/>
              <w:jc w:val="right"/>
            </w:pPr>
            <w:r>
              <w:rPr>
                <w:sz w:val="16"/>
              </w:rPr>
              <w:t>$87,570</w:t>
            </w:r>
          </w:p>
        </w:tc>
        <w:tc>
          <w:tcPr>
            <w:tcW w:type="dxa" w:w="1047"/>
          </w:tcPr>
          <w:p>
            <w:pPr>
              <w:spacing w:after="0"/>
              <w:jc w:val="right"/>
            </w:pPr>
            <w:r>
              <w:rPr>
                <w:sz w:val="16"/>
              </w:rPr>
              <w:t>0.000436%</w:t>
            </w:r>
          </w:p>
        </w:tc>
        <w:tc>
          <w:tcPr>
            <w:tcW w:type="dxa" w:w="1190"/>
          </w:tcPr>
          <w:p>
            <w:pPr>
              <w:spacing w:after="0"/>
              <w:jc w:val="right"/>
            </w:pPr>
          </w:p>
        </w:tc>
        <w:tc>
          <w:tcPr>
            <w:tcW w:type="dxa" w:w="1078"/>
          </w:tcPr>
          <w:p>
            <w:pPr>
              <w:spacing w:after="0"/>
              <w:jc w:val="right"/>
            </w:pPr>
          </w:p>
        </w:tc>
        <w:tc>
          <w:tcPr>
            <w:tcW w:type="dxa" w:w="1244"/>
          </w:tcPr>
          <w:p>
            <w:pPr>
              <w:spacing w:after="0"/>
              <w:jc w:val="right"/>
            </w:pPr>
          </w:p>
        </w:tc>
        <w:tc>
          <w:tcPr>
            <w:tcW w:type="dxa" w:w="141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$54,638,003,906</w:t>
            </w:r>
          </w:p>
        </w:tc>
        <w:tc>
          <w:tcPr>
            <w:tcW w:type="dxa" w:w="1215"/>
          </w:tcPr>
          <w:p>
            <w:pPr>
              <w:spacing w:after="0"/>
              <w:jc w:val="right"/>
            </w:pPr>
            <w:r>
              <w:rPr>
                <w:sz w:val="16"/>
              </w:rPr>
              <w:t>$1,648,108</w:t>
            </w:r>
          </w:p>
        </w:tc>
        <w:tc>
          <w:tcPr>
            <w:tcW w:type="dxa" w:w="1042"/>
          </w:tcPr>
          <w:p>
            <w:pPr>
              <w:spacing w:after="0"/>
              <w:jc w:val="right"/>
            </w:pPr>
            <w:r>
              <w:rPr>
                <w:sz w:val="16"/>
              </w:rPr>
              <w:t>2,280</w:t>
            </w:r>
          </w:p>
        </w:tc>
        <w:tc>
          <w:tcPr>
            <w:tcW w:type="dxa" w:w="1126"/>
          </w:tcPr>
          <w:p>
            <w:pPr>
              <w:spacing w:after="0"/>
              <w:jc w:val="right"/>
            </w:pPr>
            <w:r>
              <w:rPr>
                <w:sz w:val="16"/>
              </w:rPr>
              <w:t>$27,339,168</w:t>
            </w:r>
          </w:p>
        </w:tc>
        <w:tc>
          <w:tcPr>
            <w:tcW w:type="dxa" w:w="1126"/>
          </w:tcPr>
          <w:p>
            <w:pPr>
              <w:spacing w:after="0"/>
              <w:jc w:val="right"/>
            </w:pPr>
            <w:r>
              <w:rPr>
                <w:sz w:val="16"/>
              </w:rPr>
              <w:t>$7,446</w:t>
            </w:r>
          </w:p>
        </w:tc>
        <w:tc>
          <w:tcPr>
            <w:tcW w:type="dxa" w:w="1107"/>
          </w:tcPr>
          <w:p>
            <w:pPr>
              <w:spacing w:after="0"/>
              <w:jc w:val="right"/>
            </w:pPr>
            <w:r>
              <w:rPr>
                <w:sz w:val="16"/>
              </w:rPr>
              <w:t>$22,321</w:t>
            </w:r>
          </w:p>
        </w:tc>
        <w:tc>
          <w:tcPr>
            <w:tcW w:type="dxa" w:w="1047"/>
          </w:tcPr>
          <w:p>
            <w:pPr>
              <w:spacing w:after="0"/>
              <w:jc w:val="right"/>
            </w:pPr>
            <w:r>
              <w:rPr>
                <w:sz w:val="16"/>
              </w:rPr>
              <w:t>n/a (see note)</w:t>
            </w:r>
          </w:p>
        </w:tc>
        <w:tc>
          <w:tcPr>
            <w:tcW w:type="dxa" w:w="1190"/>
          </w:tcPr>
          <w:p>
            <w:pPr>
              <w:spacing w:after="0"/>
              <w:jc w:val="right"/>
            </w:pPr>
          </w:p>
        </w:tc>
        <w:tc>
          <w:tcPr>
            <w:tcW w:type="dxa" w:w="1078"/>
          </w:tcPr>
          <w:p>
            <w:pPr>
              <w:spacing w:after="0"/>
              <w:jc w:val="right"/>
            </w:pPr>
          </w:p>
        </w:tc>
        <w:tc>
          <w:tcPr>
            <w:tcW w:type="dxa" w:w="1244"/>
          </w:tcPr>
          <w:p>
            <w:pPr>
              <w:spacing w:after="0"/>
              <w:jc w:val="right"/>
            </w:pPr>
            <w:r>
              <w:rPr>
                <w:sz w:val="16"/>
              </w:rPr>
              <w:t>no Public Assistance recorded (1 declaration)</w:t>
            </w:r>
          </w:p>
        </w:tc>
        <w:tc>
          <w:tcPr>
            <w:tcW w:type="dxa" w:w="14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$644,447,970</w:t>
            </w:r>
          </w:p>
        </w:tc>
        <w:tc>
          <w:tcPr>
            <w:tcW w:type="dxa" w:w="1215"/>
          </w:tcPr>
          <w:p>
            <w:pPr>
              <w:spacing w:after="0"/>
              <w:jc w:val="right"/>
            </w:pPr>
            <w:r>
              <w:rPr>
                <w:sz w:val="16"/>
              </w:rPr>
              <w:t>n/a</w:t>
            </w:r>
          </w:p>
        </w:tc>
        <w:tc>
          <w:tcPr>
            <w:tcW w:type="dxa" w:w="1042"/>
          </w:tcPr>
          <w:p>
            <w:pPr>
              <w:spacing w:after="0"/>
              <w:jc w:val="right"/>
            </w:pPr>
            <w:r>
              <w:rPr>
                <w:sz w:val="16"/>
              </w:rPr>
              <w:t>3,183</w:t>
            </w:r>
          </w:p>
        </w:tc>
        <w:tc>
          <w:tcPr>
            <w:tcW w:type="dxa" w:w="1126"/>
          </w:tcPr>
          <w:p>
            <w:pPr>
              <w:spacing w:after="0"/>
              <w:jc w:val="right"/>
            </w:pPr>
            <w:r>
              <w:rPr>
                <w:sz w:val="16"/>
              </w:rPr>
              <w:t>$1,655</w:t>
            </w:r>
          </w:p>
        </w:tc>
        <w:tc>
          <w:tcPr>
            <w:tcW w:type="dxa" w:w="1126"/>
          </w:tcPr>
          <w:p>
            <w:pPr>
              <w:spacing w:after="0"/>
              <w:jc w:val="right"/>
            </w:pPr>
            <w:r>
              <w:rPr>
                <w:sz w:val="16"/>
              </w:rPr>
              <w:t>n/a</w:t>
            </w:r>
          </w:p>
        </w:tc>
        <w:tc>
          <w:tcPr>
            <w:tcW w:type="dxa" w:w="1107"/>
          </w:tcPr>
          <w:p>
            <w:pPr>
              <w:spacing w:after="0"/>
              <w:jc w:val="right"/>
            </w:pPr>
            <w:r>
              <w:rPr>
                <w:sz w:val="16"/>
              </w:rPr>
              <w:t>$3,820</w:t>
            </w:r>
          </w:p>
        </w:tc>
        <w:tc>
          <w:tcPr>
            <w:tcW w:type="dxa" w:w="1047"/>
          </w:tcPr>
          <w:p>
            <w:pPr>
              <w:spacing w:after="0"/>
              <w:jc w:val="right"/>
            </w:pPr>
            <w:r>
              <w:rPr>
                <w:sz w:val="16"/>
              </w:rPr>
              <w:t>0.000257%</w:t>
            </w:r>
          </w:p>
        </w:tc>
        <w:tc>
          <w:tcPr>
            <w:tcW w:type="dxa" w:w="1190"/>
          </w:tcPr>
          <w:p>
            <w:pPr>
              <w:spacing w:after="0"/>
              <w:jc w:val="right"/>
            </w:pPr>
          </w:p>
        </w:tc>
        <w:tc>
          <w:tcPr>
            <w:tcW w:type="dxa" w:w="1078"/>
          </w:tcPr>
          <w:p>
            <w:pPr>
              <w:spacing w:after="0"/>
              <w:jc w:val="right"/>
            </w:pPr>
          </w:p>
        </w:tc>
        <w:tc>
          <w:tcPr>
            <w:tcW w:type="dxa" w:w="1244"/>
          </w:tcPr>
          <w:p>
            <w:pPr>
              <w:spacing w:after="0"/>
              <w:jc w:val="right"/>
            </w:pPr>
          </w:p>
        </w:tc>
        <w:tc>
          <w:tcPr>
            <w:tcW w:type="dxa" w:w="141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$54,669,702,435</w:t>
            </w:r>
          </w:p>
        </w:tc>
        <w:tc>
          <w:tcPr>
            <w:tcW w:type="dxa" w:w="1215"/>
          </w:tcPr>
          <w:p>
            <w:pPr>
              <w:spacing w:after="0"/>
              <w:jc w:val="right"/>
            </w:pPr>
            <w:r>
              <w:rPr>
                <w:sz w:val="16"/>
              </w:rPr>
              <w:t>n/a</w:t>
            </w:r>
          </w:p>
        </w:tc>
        <w:tc>
          <w:tcPr>
            <w:tcW w:type="dxa" w:w="1042"/>
          </w:tcPr>
          <w:p>
            <w:pPr>
              <w:spacing w:after="0"/>
              <w:jc w:val="right"/>
            </w:pPr>
            <w:r>
              <w:rPr>
                <w:sz w:val="16"/>
              </w:rPr>
              <w:t>261,632</w:t>
            </w:r>
          </w:p>
        </w:tc>
        <w:tc>
          <w:tcPr>
            <w:tcW w:type="dxa" w:w="1126"/>
          </w:tcPr>
          <w:p>
            <w:pPr>
              <w:spacing w:after="0"/>
              <w:jc w:val="right"/>
            </w:pPr>
            <w:r>
              <w:rPr>
                <w:sz w:val="16"/>
              </w:rPr>
              <w:t>$45,120</w:t>
            </w:r>
          </w:p>
        </w:tc>
        <w:tc>
          <w:tcPr>
            <w:tcW w:type="dxa" w:w="1126"/>
          </w:tcPr>
          <w:p>
            <w:pPr>
              <w:spacing w:after="0"/>
              <w:jc w:val="right"/>
            </w:pPr>
            <w:r>
              <w:rPr>
                <w:sz w:val="16"/>
              </w:rPr>
              <w:t>n/a</w:t>
            </w:r>
          </w:p>
        </w:tc>
        <w:tc>
          <w:tcPr>
            <w:tcW w:type="dxa" w:w="1107"/>
          </w:tcPr>
          <w:p>
            <w:pPr>
              <w:spacing w:after="0"/>
              <w:jc w:val="right"/>
            </w:pPr>
            <w:r>
              <w:rPr>
                <w:sz w:val="16"/>
              </w:rPr>
              <w:t>$494,247</w:t>
            </w:r>
          </w:p>
        </w:tc>
        <w:tc>
          <w:tcPr>
            <w:tcW w:type="dxa" w:w="1047"/>
          </w:tcPr>
          <w:p>
            <w:pPr>
              <w:spacing w:after="0"/>
              <w:jc w:val="right"/>
            </w:pPr>
            <w:r>
              <w:rPr>
                <w:sz w:val="16"/>
              </w:rPr>
              <w:t>under 0.0001%</w:t>
            </w:r>
          </w:p>
        </w:tc>
        <w:tc>
          <w:tcPr>
            <w:tcW w:type="dxa" w:w="1190"/>
          </w:tcPr>
          <w:p>
            <w:pPr>
              <w:spacing w:after="0"/>
              <w:jc w:val="right"/>
            </w:pPr>
          </w:p>
        </w:tc>
        <w:tc>
          <w:tcPr>
            <w:tcW w:type="dxa" w:w="1078"/>
          </w:tcPr>
          <w:p>
            <w:pPr>
              <w:spacing w:after="0"/>
              <w:jc w:val="right"/>
            </w:pPr>
          </w:p>
        </w:tc>
        <w:tc>
          <w:tcPr>
            <w:tcW w:type="dxa" w:w="1244"/>
          </w:tcPr>
          <w:p>
            <w:pPr>
              <w:spacing w:after="0"/>
              <w:jc w:val="right"/>
            </w:pPr>
          </w:p>
        </w:tc>
        <w:tc>
          <w:tcPr>
            <w:tcW w:type="dxa" w:w="141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$54,669,702,435</w:t>
            </w:r>
          </w:p>
        </w:tc>
        <w:tc>
          <w:tcPr>
            <w:tcW w:type="dxa" w:w="1215"/>
          </w:tcPr>
          <w:p>
            <w:pPr>
              <w:spacing w:after="0"/>
              <w:jc w:val="right"/>
            </w:pPr>
            <w:r>
              <w:rPr>
                <w:sz w:val="16"/>
              </w:rPr>
              <w:t>$305,021,785</w:t>
            </w:r>
          </w:p>
        </w:tc>
        <w:tc>
          <w:tcPr>
            <w:tcW w:type="dxa" w:w="1042"/>
          </w:tcPr>
          <w:p>
            <w:pPr>
              <w:spacing w:after="0"/>
              <w:jc w:val="right"/>
            </w:pPr>
            <w:r>
              <w:rPr>
                <w:sz w:val="16"/>
              </w:rPr>
              <w:t>261,632</w:t>
            </w:r>
          </w:p>
        </w:tc>
        <w:tc>
          <w:tcPr>
            <w:tcW w:type="dxa" w:w="1126"/>
          </w:tcPr>
          <w:p>
            <w:pPr>
              <w:spacing w:after="0"/>
              <w:jc w:val="right"/>
            </w:pPr>
            <w:r>
              <w:rPr>
                <w:sz w:val="16"/>
              </w:rPr>
              <w:t>$1,920,955</w:t>
            </w:r>
          </w:p>
        </w:tc>
        <w:tc>
          <w:tcPr>
            <w:tcW w:type="dxa" w:w="1126"/>
          </w:tcPr>
          <w:p>
            <w:pPr>
              <w:spacing w:after="0"/>
              <w:jc w:val="right"/>
            </w:pPr>
            <w:r>
              <w:rPr>
                <w:sz w:val="16"/>
              </w:rPr>
              <w:t>$60,291</w:t>
            </w:r>
          </w:p>
        </w:tc>
        <w:tc>
          <w:tcPr>
            <w:tcW w:type="dxa" w:w="1107"/>
          </w:tcPr>
          <w:p>
            <w:pPr>
              <w:spacing w:after="0"/>
              <w:jc w:val="right"/>
            </w:pPr>
            <w:r>
              <w:rPr>
                <w:sz w:val="16"/>
              </w:rPr>
              <w:t>$483,739</w:t>
            </w:r>
          </w:p>
        </w:tc>
        <w:tc>
          <w:tcPr>
            <w:tcW w:type="dxa" w:w="1047"/>
          </w:tcPr>
          <w:p>
            <w:pPr>
              <w:spacing w:after="0"/>
              <w:jc w:val="right"/>
            </w:pPr>
            <w:r>
              <w:rPr>
                <w:sz w:val="16"/>
              </w:rPr>
              <w:t>0.00351%</w:t>
            </w:r>
          </w:p>
        </w:tc>
        <w:tc>
          <w:tcPr>
            <w:tcW w:type="dxa" w:w="1190"/>
          </w:tcPr>
          <w:p>
            <w:pPr>
              <w:spacing w:after="0"/>
              <w:jc w:val="right"/>
            </w:pPr>
            <w:r>
              <w:rPr>
                <w:sz w:val="16"/>
              </w:rPr>
              <w:t>$1,020,000</w:t>
            </w:r>
          </w:p>
        </w:tc>
        <w:tc>
          <w:tcPr>
            <w:tcW w:type="dxa" w:w="1078"/>
          </w:tcPr>
          <w:p>
            <w:pPr>
              <w:spacing w:after="0"/>
              <w:jc w:val="right"/>
            </w:pPr>
          </w:p>
        </w:tc>
        <w:tc>
          <w:tcPr>
            <w:tcW w:type="dxa" w:w="1244"/>
          </w:tcPr>
          <w:p>
            <w:pPr>
              <w:spacing w:after="0"/>
              <w:jc w:val="right"/>
            </w:pPr>
          </w:p>
        </w:tc>
        <w:tc>
          <w:tcPr>
            <w:tcW w:type="dxa" w:w="141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$54,669,702,435</w:t>
            </w:r>
          </w:p>
        </w:tc>
        <w:tc>
          <w:tcPr>
            <w:tcW w:type="dxa" w:w="1215"/>
          </w:tcPr>
          <w:p>
            <w:pPr>
              <w:spacing w:after="0"/>
              <w:jc w:val="right"/>
            </w:pPr>
            <w:r>
              <w:rPr>
                <w:sz w:val="16"/>
              </w:rPr>
              <w:t>$305,021,785</w:t>
            </w:r>
          </w:p>
        </w:tc>
        <w:tc>
          <w:tcPr>
            <w:tcW w:type="dxa" w:w="1042"/>
          </w:tcPr>
          <w:p>
            <w:pPr>
              <w:spacing w:after="0"/>
              <w:jc w:val="right"/>
            </w:pPr>
            <w:r>
              <w:rPr>
                <w:sz w:val="16"/>
              </w:rPr>
              <w:t>261,632</w:t>
            </w:r>
          </w:p>
        </w:tc>
        <w:tc>
          <w:tcPr>
            <w:tcW w:type="dxa" w:w="1126"/>
          </w:tcPr>
          <w:p>
            <w:pPr>
              <w:spacing w:after="0"/>
              <w:jc w:val="right"/>
            </w:pPr>
            <w:r>
              <w:rPr>
                <w:sz w:val="16"/>
              </w:rPr>
              <w:t>$7,202,913</w:t>
            </w:r>
          </w:p>
        </w:tc>
        <w:tc>
          <w:tcPr>
            <w:tcW w:type="dxa" w:w="1126"/>
          </w:tcPr>
          <w:p>
            <w:pPr>
              <w:spacing w:after="0"/>
              <w:jc w:val="right"/>
            </w:pPr>
            <w:r>
              <w:rPr>
                <w:sz w:val="16"/>
              </w:rPr>
              <w:t>$7,676</w:t>
            </w:r>
          </w:p>
        </w:tc>
        <w:tc>
          <w:tcPr>
            <w:tcW w:type="dxa" w:w="1107"/>
          </w:tcPr>
          <w:p>
            <w:pPr>
              <w:spacing w:after="0"/>
              <w:jc w:val="right"/>
            </w:pPr>
            <w:r>
              <w:rPr>
                <w:sz w:val="16"/>
              </w:rPr>
              <w:t>$5,054,465</w:t>
            </w:r>
          </w:p>
        </w:tc>
        <w:tc>
          <w:tcPr>
            <w:tcW w:type="dxa" w:w="1047"/>
          </w:tcPr>
          <w:p>
            <w:pPr>
              <w:spacing w:after="0"/>
              <w:jc w:val="right"/>
            </w:pPr>
            <w:r>
              <w:rPr>
                <w:sz w:val="16"/>
              </w:rPr>
              <w:t>0.0132%</w:t>
            </w:r>
          </w:p>
        </w:tc>
        <w:tc>
          <w:tcPr>
            <w:tcW w:type="dxa" w:w="1190"/>
          </w:tcPr>
          <w:p>
            <w:pPr>
              <w:spacing w:after="0"/>
              <w:jc w:val="right"/>
            </w:pPr>
            <w:r>
              <w:rPr>
                <w:sz w:val="16"/>
              </w:rPr>
              <w:t>$50,000,000</w:t>
            </w:r>
          </w:p>
        </w:tc>
        <w:tc>
          <w:tcPr>
            <w:tcW w:type="dxa" w:w="1078"/>
          </w:tcPr>
          <w:p>
            <w:pPr>
              <w:spacing w:after="0"/>
              <w:jc w:val="right"/>
            </w:pPr>
          </w:p>
        </w:tc>
        <w:tc>
          <w:tcPr>
            <w:tcW w:type="dxa" w:w="1244"/>
          </w:tcPr>
          <w:p>
            <w:pPr>
              <w:spacing w:after="0"/>
              <w:jc w:val="right"/>
            </w:pPr>
            <w:r>
              <w:rPr>
                <w:sz w:val="16"/>
              </w:rPr>
              <w:t>no Public Assistance recorded (1 declaration)</w:t>
            </w:r>
          </w:p>
        </w:tc>
        <w:tc>
          <w:tcPr>
            <w:tcW w:type="dxa" w:w="141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$19,125,212,371</w:t>
            </w:r>
          </w:p>
        </w:tc>
        <w:tc>
          <w:tcPr>
            <w:tcW w:type="dxa" w:w="1215"/>
          </w:tcPr>
          <w:p>
            <w:pPr>
              <w:spacing w:after="0"/>
              <w:jc w:val="right"/>
            </w:pPr>
            <w:r>
              <w:rPr>
                <w:sz w:val="16"/>
              </w:rPr>
              <w:t>$103,389,643</w:t>
            </w:r>
          </w:p>
        </w:tc>
        <w:tc>
          <w:tcPr>
            <w:tcW w:type="dxa" w:w="1042"/>
          </w:tcPr>
          <w:p>
            <w:pPr>
              <w:spacing w:after="0"/>
              <w:jc w:val="right"/>
            </w:pPr>
            <w:r>
              <w:rPr>
                <w:sz w:val="16"/>
              </w:rPr>
              <w:t>93,862</w:t>
            </w:r>
          </w:p>
        </w:tc>
        <w:tc>
          <w:tcPr>
            <w:tcW w:type="dxa" w:w="1126"/>
          </w:tcPr>
          <w:p>
            <w:pPr>
              <w:spacing w:after="0"/>
              <w:jc w:val="right"/>
            </w:pPr>
            <w:r>
              <w:rPr>
                <w:sz w:val="16"/>
              </w:rPr>
              <w:t>$23,195</w:t>
            </w:r>
          </w:p>
        </w:tc>
        <w:tc>
          <w:tcPr>
            <w:tcW w:type="dxa" w:w="1126"/>
          </w:tcPr>
          <w:p>
            <w:pPr>
              <w:spacing w:after="0"/>
              <w:jc w:val="right"/>
            </w:pPr>
            <w:r>
              <w:rPr>
                <w:sz w:val="16"/>
              </w:rPr>
              <w:t>$12</w:t>
            </w:r>
          </w:p>
        </w:tc>
        <w:tc>
          <w:tcPr>
            <w:tcW w:type="dxa" w:w="1107"/>
          </w:tcPr>
          <w:p>
            <w:pPr>
              <w:spacing w:after="0"/>
              <w:jc w:val="right"/>
            </w:pPr>
            <w:r>
              <w:rPr>
                <w:sz w:val="16"/>
              </w:rPr>
              <w:t>$2,242</w:t>
            </w:r>
          </w:p>
        </w:tc>
        <w:tc>
          <w:tcPr>
            <w:tcW w:type="dxa" w:w="1047"/>
          </w:tcPr>
          <w:p>
            <w:pPr>
              <w:spacing w:after="0"/>
              <w:jc w:val="right"/>
            </w:pPr>
            <w:r>
              <w:rPr>
                <w:sz w:val="16"/>
              </w:rPr>
              <w:t>0.000121%</w:t>
            </w:r>
          </w:p>
        </w:tc>
        <w:tc>
          <w:tcPr>
            <w:tcW w:type="dxa" w:w="1190"/>
          </w:tcPr>
          <w:p>
            <w:pPr>
              <w:spacing w:after="0"/>
              <w:jc w:val="right"/>
            </w:pPr>
          </w:p>
        </w:tc>
        <w:tc>
          <w:tcPr>
            <w:tcW w:type="dxa" w:w="1078"/>
          </w:tcPr>
          <w:p>
            <w:pPr>
              <w:spacing w:after="0"/>
              <w:jc w:val="right"/>
            </w:pPr>
          </w:p>
        </w:tc>
        <w:tc>
          <w:tcPr>
            <w:tcW w:type="dxa" w:w="1244"/>
          </w:tcPr>
          <w:p>
            <w:pPr>
              <w:spacing w:after="0"/>
              <w:jc w:val="right"/>
            </w:pPr>
          </w:p>
        </w:tc>
        <w:tc>
          <w:tcPr>
            <w:tcW w:type="dxa" w:w="141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$54,669,702,435</w:t>
            </w:r>
          </w:p>
        </w:tc>
        <w:tc>
          <w:tcPr>
            <w:tcW w:type="dxa" w:w="1215"/>
          </w:tcPr>
          <w:p>
            <w:pPr>
              <w:spacing w:after="0"/>
              <w:jc w:val="right"/>
            </w:pPr>
            <w:r>
              <w:rPr>
                <w:sz w:val="16"/>
              </w:rPr>
              <w:t>$305,021,785</w:t>
            </w:r>
          </w:p>
        </w:tc>
        <w:tc>
          <w:tcPr>
            <w:tcW w:type="dxa" w:w="1042"/>
          </w:tcPr>
          <w:p>
            <w:pPr>
              <w:spacing w:after="0"/>
              <w:jc w:val="right"/>
            </w:pPr>
            <w:r>
              <w:rPr>
                <w:sz w:val="16"/>
              </w:rPr>
              <w:t>261,632</w:t>
            </w:r>
          </w:p>
        </w:tc>
        <w:tc>
          <w:tcPr>
            <w:tcW w:type="dxa" w:w="1126"/>
          </w:tcPr>
          <w:p>
            <w:pPr>
              <w:spacing w:after="0"/>
              <w:jc w:val="right"/>
            </w:pPr>
            <w:r>
              <w:rPr>
                <w:sz w:val="16"/>
              </w:rPr>
              <w:t>$34,070</w:t>
            </w:r>
          </w:p>
        </w:tc>
        <w:tc>
          <w:tcPr>
            <w:tcW w:type="dxa" w:w="1126"/>
          </w:tcPr>
          <w:p>
            <w:pPr>
              <w:spacing w:after="0"/>
              <w:jc w:val="right"/>
            </w:pPr>
            <w:r>
              <w:rPr>
                <w:sz w:val="16"/>
              </w:rPr>
              <w:t>$2,485</w:t>
            </w:r>
          </w:p>
        </w:tc>
        <w:tc>
          <w:tcPr>
            <w:tcW w:type="dxa" w:w="1107"/>
          </w:tcPr>
          <w:p>
            <w:pPr>
              <w:spacing w:after="0"/>
              <w:jc w:val="right"/>
            </w:pPr>
            <w:r>
              <w:rPr>
                <w:sz w:val="16"/>
              </w:rPr>
              <w:t>$256,555</w:t>
            </w:r>
          </w:p>
        </w:tc>
        <w:tc>
          <w:tcPr>
            <w:tcW w:type="dxa" w:w="1047"/>
          </w:tcPr>
          <w:p>
            <w:pPr>
              <w:spacing w:after="0"/>
              <w:jc w:val="right"/>
            </w:pPr>
            <w:r>
              <w:rPr>
                <w:sz w:val="16"/>
              </w:rPr>
              <w:t>under 0.0001%</w:t>
            </w:r>
          </w:p>
        </w:tc>
        <w:tc>
          <w:tcPr>
            <w:tcW w:type="dxa" w:w="1190"/>
          </w:tcPr>
          <w:p>
            <w:pPr>
              <w:spacing w:after="0"/>
              <w:jc w:val="right"/>
            </w:pPr>
          </w:p>
        </w:tc>
        <w:tc>
          <w:tcPr>
            <w:tcW w:type="dxa" w:w="1078"/>
          </w:tcPr>
          <w:p>
            <w:pPr>
              <w:spacing w:after="0"/>
              <w:jc w:val="right"/>
            </w:pPr>
            <w:r>
              <w:rPr>
                <w:sz w:val="16"/>
              </w:rPr>
              <w:t>$0</w:t>
            </w:r>
          </w:p>
        </w:tc>
        <w:tc>
          <w:tcPr>
            <w:tcW w:type="dxa" w:w="1244"/>
          </w:tcPr>
          <w:p>
            <w:pPr>
              <w:spacing w:after="0"/>
              <w:jc w:val="right"/>
            </w:pPr>
          </w:p>
        </w:tc>
        <w:tc>
          <w:tcPr>
            <w:tcW w:type="dxa" w:w="1417"/>
          </w:tcPr>
          <w:p>
            <w:pPr>
              <w:spacing w:after="0"/>
              <w:jc w:val="left"/>
            </w:pPr>
          </w:p>
        </w:tc>
      </w:tr>
    </w:tbl>
    <w:p>
      <w:pPr>
        <w:spacing w:after="40" w:before="60"/>
      </w:pPr>
      <w:r>
        <w:rPr>
          <w:sz w:val="15"/>
        </w:rPr>
        <w:t>Totals since 2023-07-05 (Storm Events through 2026-06-30): 35 county-coded records, 11 with a damage value recorded (including $0), $51,520,000; 5 zone-level records, 1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261,632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$54,669,702,435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$305,021,785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$43,533,650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$11,560,518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23</w:t>
            </w:r>
          </w:p>
        </w:tc>
        <w:tc>
          <w:tcPr>
            <w:tcW w:type="dxa" w:w="1336"/>
          </w:tcPr>
          <w:p>
            <w:pPr>
              <w:spacing w:after="0"/>
              <w:jc w:val="right"/>
            </w:pPr>
            <w:r>
              <w:rPr>
                <w:sz w:val="16"/>
              </w:rPr>
              <w:t>5</w:t>
            </w:r>
          </w:p>
        </w:tc>
        <w:tc>
          <w:tcPr>
            <w:tcW w:type="dxa" w:w="1336"/>
          </w:tcPr>
          <w:p>
            <w:pPr>
              <w:spacing w:after="0"/>
              <w:jc w:val="right"/>
            </w:pPr>
            <w:r>
              <w:rPr>
                <w:sz w:val="16"/>
              </w:rPr>
              <w:t>23</w:t>
            </w:r>
          </w:p>
        </w:tc>
        <w:tc>
          <w:tcPr>
            <w:tcW w:type="dxa" w:w="1336"/>
          </w:tcPr>
          <w:p>
            <w:pPr>
              <w:spacing w:after="0"/>
              <w:jc w:val="right"/>
            </w:pPr>
            <w:r>
              <w:rPr>
                <w:sz w:val="16"/>
              </w:rPr>
              <w:t>0</w:t>
            </w:r>
          </w:p>
        </w:tc>
        <w:tc>
          <w:tcPr>
            <w:tcW w:type="dxa" w:w="1487"/>
          </w:tcPr>
          <w:p>
            <w:pPr>
              <w:spacing w:after="0"/>
              <w:jc w:val="right"/>
            </w:pPr>
            <w:r>
              <w:rPr>
                <w:sz w:val="16"/>
              </w:rPr>
              <w:t>10</w:t>
            </w:r>
          </w:p>
        </w:tc>
      </w:tr>
      <w:tr>
        <w:trPr>
          <w:cantSplit/>
        </w:trPr>
        <w:tc>
          <w:tcPr>
            <w:tcW w:type="dxa" w:w="4609"/>
          </w:tcPr>
          <w:p>
            <w:pPr>
              <w:spacing w:after="0"/>
              <w:jc w:val="left"/>
            </w:pPr>
            <w:r>
              <w:rPr>
                <w:sz w:val="16"/>
              </w:rPr>
              <w:t>of which: Kalamazoo city</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15</w:t>
            </w:r>
          </w:p>
        </w:tc>
        <w:tc>
          <w:tcPr>
            <w:tcW w:type="dxa" w:w="1336"/>
          </w:tcPr>
          <w:p>
            <w:pPr>
              <w:spacing w:after="0"/>
              <w:jc w:val="right"/>
            </w:pPr>
            <w:r>
              <w:rPr>
                <w:sz w:val="16"/>
              </w:rPr>
              <w:t>4</w:t>
            </w:r>
          </w:p>
        </w:tc>
        <w:tc>
          <w:tcPr>
            <w:tcW w:type="dxa" w:w="1336"/>
          </w:tcPr>
          <w:p>
            <w:pPr>
              <w:spacing w:after="0"/>
              <w:jc w:val="right"/>
            </w:pPr>
            <w:r>
              <w:rPr>
                <w:sz w:val="16"/>
              </w:rPr>
              <w:t>15</w:t>
            </w:r>
          </w:p>
        </w:tc>
        <w:tc>
          <w:tcPr>
            <w:tcW w:type="dxa" w:w="1336"/>
          </w:tcPr>
          <w:p>
            <w:pPr>
              <w:spacing w:after="0"/>
              <w:jc w:val="right"/>
            </w:pPr>
            <w:r>
              <w:rPr>
                <w:sz w:val="16"/>
              </w:rPr>
              <w:t>0</w:t>
            </w:r>
          </w:p>
        </w:tc>
        <w:tc>
          <w:tcPr>
            <w:tcW w:type="dxa" w:w="1487"/>
          </w:tcPr>
          <w:p>
            <w:pPr>
              <w:spacing w:after="0"/>
              <w:jc w:val="right"/>
            </w:pPr>
            <w:r>
              <w:rPr>
                <w:sz w:val="16"/>
              </w:rPr>
              <w:t>6</w:t>
            </w:r>
          </w:p>
        </w:tc>
      </w:tr>
      <w:tr>
        <w:trPr>
          <w:cantSplit/>
        </w:trPr>
        <w:tc>
          <w:tcPr>
            <w:tcW w:type="dxa" w:w="4609"/>
          </w:tcPr>
          <w:p>
            <w:pPr>
              <w:spacing w:after="0"/>
              <w:jc w:val="left"/>
            </w:pPr>
            <w:r>
              <w:rPr>
                <w:sz w:val="16"/>
              </w:rPr>
              <w:t>of which: Comstock charter township</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Kalamazoo charter township</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Portage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Texas charter township</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800"/>
        <w:gridCol w:w="1531"/>
        <w:gridCol w:w="1375"/>
        <w:gridCol w:w="1375"/>
        <w:gridCol w:w="1375"/>
        <w:gridCol w:w="1375"/>
        <w:gridCol w:w="1375"/>
        <w:gridCol w:w="1375"/>
        <w:gridCol w:w="1531"/>
      </w:tblGrid>
      <w:tr>
        <w:trPr>
          <w:cantSplit/>
          <w:tblHeader/>
        </w:trPr>
        <w:tc>
          <w:tcPr>
            <w:tcW w:type="dxa" w:w="2800"/>
            <w:shd w:val="clear" w:color="auto" w:fill="E8E8E8"/>
          </w:tcPr>
          <w:p>
            <w:pPr>
              <w:spacing w:after="0"/>
              <w:jc w:val="left"/>
            </w:pPr>
            <w:r>
              <w:rPr>
                <w:b/>
                <w:sz w:val="16"/>
              </w:rPr>
              <w:t>Jurisdiction</w:t>
            </w:r>
          </w:p>
        </w:tc>
        <w:tc>
          <w:tcPr>
            <w:tcW w:type="dxa" w:w="1531"/>
            <w:shd w:val="clear" w:color="auto" w:fill="E8E8E8"/>
          </w:tcPr>
          <w:p>
            <w:pPr>
              <w:spacing w:after="0"/>
              <w:jc w:val="left"/>
            </w:pPr>
            <w:r>
              <w:rPr>
                <w:b/>
                <w:sz w:val="16"/>
              </w:rPr>
              <w:t>NFIP community ID</w:t>
            </w:r>
          </w:p>
        </w:tc>
        <w:tc>
          <w:tcPr>
            <w:tcW w:type="dxa" w:w="1375"/>
            <w:shd w:val="clear" w:color="auto" w:fill="E8E8E8"/>
          </w:tcPr>
          <w:p>
            <w:pPr>
              <w:spacing w:after="0"/>
              <w:jc w:val="right"/>
            </w:pPr>
            <w:r>
              <w:rPr>
                <w:b/>
                <w:sz w:val="16"/>
              </w:rPr>
              <w:t>RL, FMA</w:t>
            </w:r>
          </w:p>
          <w:p>
            <w:pPr>
              <w:spacing w:after="0"/>
              <w:jc w:val="right"/>
            </w:pPr>
            <w:r>
              <w:rPr>
                <w:i/>
                <w:color w:val="555555"/>
                <w:sz w:val="14"/>
              </w:rPr>
              <w:t>properties</w:t>
            </w:r>
          </w:p>
        </w:tc>
        <w:tc>
          <w:tcPr>
            <w:tcW w:type="dxa" w:w="1375"/>
            <w:shd w:val="clear" w:color="auto" w:fill="E8E8E8"/>
          </w:tcPr>
          <w:p>
            <w:pPr>
              <w:spacing w:after="0"/>
              <w:jc w:val="right"/>
            </w:pPr>
            <w:r>
              <w:rPr>
                <w:b/>
                <w:sz w:val="16"/>
              </w:rPr>
              <w:t>SRL, FMA</w:t>
            </w:r>
          </w:p>
          <w:p>
            <w:pPr>
              <w:spacing w:after="0"/>
              <w:jc w:val="right"/>
            </w:pPr>
            <w:r>
              <w:rPr>
                <w:i/>
                <w:color w:val="555555"/>
                <w:sz w:val="14"/>
              </w:rPr>
              <w:t>properties</w:t>
            </w:r>
          </w:p>
        </w:tc>
        <w:tc>
          <w:tcPr>
            <w:tcW w:type="dxa" w:w="1375"/>
            <w:shd w:val="clear" w:color="auto" w:fill="E8E8E8"/>
          </w:tcPr>
          <w:p>
            <w:pPr>
              <w:spacing w:after="0"/>
              <w:jc w:val="right"/>
            </w:pPr>
            <w:r>
              <w:rPr>
                <w:b/>
                <w:sz w:val="16"/>
              </w:rPr>
              <w:t>RL, NFIP</w:t>
            </w:r>
          </w:p>
          <w:p>
            <w:pPr>
              <w:spacing w:after="0"/>
              <w:jc w:val="right"/>
            </w:pPr>
            <w:r>
              <w:rPr>
                <w:i/>
                <w:color w:val="555555"/>
                <w:sz w:val="14"/>
              </w:rPr>
              <w:t>properties</w:t>
            </w:r>
          </w:p>
        </w:tc>
        <w:tc>
          <w:tcPr>
            <w:tcW w:type="dxa" w:w="1375"/>
            <w:shd w:val="clear" w:color="auto" w:fill="E8E8E8"/>
          </w:tcPr>
          <w:p>
            <w:pPr>
              <w:spacing w:after="0"/>
              <w:jc w:val="right"/>
            </w:pPr>
            <w:r>
              <w:rPr>
                <w:b/>
                <w:sz w:val="16"/>
              </w:rPr>
              <w:t>SRL, NFIP</w:t>
            </w:r>
          </w:p>
          <w:p>
            <w:pPr>
              <w:spacing w:after="0"/>
              <w:jc w:val="right"/>
            </w:pPr>
            <w:r>
              <w:rPr>
                <w:i/>
                <w:color w:val="555555"/>
                <w:sz w:val="14"/>
              </w:rPr>
              <w:t>properties</w:t>
            </w:r>
          </w:p>
        </w:tc>
        <w:tc>
          <w:tcPr>
            <w:tcW w:type="dxa" w:w="13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5"/>
            <w:shd w:val="clear" w:color="auto" w:fill="E8E8E8"/>
          </w:tcPr>
          <w:p>
            <w:pPr>
              <w:spacing w:after="0"/>
              <w:jc w:val="right"/>
            </w:pPr>
            <w:r>
              <w:rPr>
                <w:b/>
                <w:sz w:val="16"/>
              </w:rPr>
              <w:t>Mitigated</w:t>
            </w:r>
          </w:p>
          <w:p>
            <w:pPr>
              <w:spacing w:after="0"/>
              <w:jc w:val="right"/>
            </w:pPr>
            <w:r>
              <w:rPr>
                <w:i/>
                <w:color w:val="555555"/>
                <w:sz w:val="14"/>
              </w:rPr>
              <w:t>properties</w:t>
            </w:r>
          </w:p>
        </w:tc>
        <w:tc>
          <w:tcPr>
            <w:tcW w:type="dxa" w:w="153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800"/>
          </w:tcPr>
          <w:p>
            <w:pPr>
              <w:spacing w:after="0"/>
              <w:jc w:val="left"/>
            </w:pPr>
            <w:r>
              <w:rPr>
                <w:sz w:val="16"/>
              </w:rPr>
              <w:t>Augusta village</w:t>
            </w:r>
          </w:p>
        </w:tc>
        <w:tc>
          <w:tcPr>
            <w:tcW w:type="dxa" w:w="1531"/>
          </w:tcPr>
          <w:p>
            <w:pPr>
              <w:spacing w:after="0"/>
              <w:jc w:val="left"/>
            </w:pPr>
            <w:r>
              <w:rPr>
                <w:sz w:val="16"/>
              </w:rPr>
              <w:t>260312</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Galesburg city</w:t>
            </w:r>
          </w:p>
        </w:tc>
        <w:tc>
          <w:tcPr>
            <w:tcW w:type="dxa" w:w="1531"/>
          </w:tcPr>
          <w:p>
            <w:pPr>
              <w:spacing w:after="0"/>
              <w:jc w:val="left"/>
            </w:pPr>
            <w:r>
              <w:rPr>
                <w:sz w:val="16"/>
              </w:rPr>
              <w:t>260576</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Kalamazoo city</w:t>
            </w:r>
          </w:p>
        </w:tc>
        <w:tc>
          <w:tcPr>
            <w:tcW w:type="dxa" w:w="1531"/>
          </w:tcPr>
          <w:p>
            <w:pPr>
              <w:spacing w:after="0"/>
              <w:jc w:val="left"/>
            </w:pPr>
            <w:r>
              <w:rPr>
                <w:sz w:val="16"/>
              </w:rPr>
              <w:t>260315</w:t>
            </w:r>
          </w:p>
        </w:tc>
        <w:tc>
          <w:tcPr>
            <w:tcW w:type="dxa" w:w="1375"/>
          </w:tcPr>
          <w:p>
            <w:pPr>
              <w:spacing w:after="0"/>
              <w:jc w:val="right"/>
            </w:pPr>
            <w:r>
              <w:rPr>
                <w:sz w:val="16"/>
              </w:rPr>
              <w:t>0</w:t>
            </w:r>
          </w:p>
        </w:tc>
        <w:tc>
          <w:tcPr>
            <w:tcW w:type="dxa" w:w="1375"/>
          </w:tcPr>
          <w:p>
            <w:pPr>
              <w:spacing w:after="0"/>
              <w:jc w:val="right"/>
            </w:pPr>
            <w:r>
              <w:rPr>
                <w:sz w:val="16"/>
              </w:rPr>
              <w:t>4</w:t>
            </w:r>
          </w:p>
        </w:tc>
        <w:tc>
          <w:tcPr>
            <w:tcW w:type="dxa" w:w="1375"/>
          </w:tcPr>
          <w:p>
            <w:pPr>
              <w:spacing w:after="0"/>
              <w:jc w:val="right"/>
            </w:pPr>
            <w:r>
              <w:rPr>
                <w:sz w:val="16"/>
              </w:rPr>
              <w:t>15</w:t>
            </w:r>
          </w:p>
        </w:tc>
        <w:tc>
          <w:tcPr>
            <w:tcW w:type="dxa" w:w="1375"/>
          </w:tcPr>
          <w:p>
            <w:pPr>
              <w:spacing w:after="0"/>
              <w:jc w:val="right"/>
            </w:pPr>
            <w:r>
              <w:rPr>
                <w:sz w:val="16"/>
              </w:rPr>
              <w:t>4</w:t>
            </w:r>
          </w:p>
        </w:tc>
        <w:tc>
          <w:tcPr>
            <w:tcW w:type="dxa" w:w="1375"/>
          </w:tcPr>
          <w:p>
            <w:pPr>
              <w:spacing w:after="0"/>
              <w:jc w:val="right"/>
            </w:pPr>
            <w:r>
              <w:rPr>
                <w:sz w:val="16"/>
              </w:rPr>
              <w:t>15</w:t>
            </w:r>
          </w:p>
        </w:tc>
        <w:tc>
          <w:tcPr>
            <w:tcW w:type="dxa" w:w="1375"/>
          </w:tcPr>
          <w:p>
            <w:pPr>
              <w:spacing w:after="0"/>
              <w:jc w:val="right"/>
            </w:pPr>
            <w:r>
              <w:rPr>
                <w:sz w:val="16"/>
              </w:rPr>
              <w:t>0</w:t>
            </w:r>
          </w:p>
        </w:tc>
        <w:tc>
          <w:tcPr>
            <w:tcW w:type="dxa" w:w="1531"/>
          </w:tcPr>
          <w:p>
            <w:pPr>
              <w:spacing w:after="0"/>
              <w:jc w:val="right"/>
            </w:pPr>
            <w:r>
              <w:rPr>
                <w:sz w:val="16"/>
              </w:rPr>
              <w:t>6</w:t>
            </w:r>
          </w:p>
        </w:tc>
      </w:tr>
      <w:tr>
        <w:trPr>
          <w:cantSplit/>
        </w:trPr>
        <w:tc>
          <w:tcPr>
            <w:tcW w:type="dxa" w:w="2800"/>
          </w:tcPr>
          <w:p>
            <w:pPr>
              <w:spacing w:after="0"/>
              <w:jc w:val="left"/>
            </w:pPr>
            <w:r>
              <w:rPr>
                <w:sz w:val="16"/>
              </w:rPr>
              <w:t>Parchment city</w:t>
            </w:r>
          </w:p>
        </w:tc>
        <w:tc>
          <w:tcPr>
            <w:tcW w:type="dxa" w:w="1531"/>
          </w:tcPr>
          <w:p>
            <w:pPr>
              <w:spacing w:after="0"/>
              <w:jc w:val="left"/>
            </w:pPr>
            <w:r>
              <w:rPr>
                <w:sz w:val="16"/>
              </w:rPr>
              <w:t>260319</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Portage city</w:t>
            </w:r>
          </w:p>
        </w:tc>
        <w:tc>
          <w:tcPr>
            <w:tcW w:type="dxa" w:w="1531"/>
          </w:tcPr>
          <w:p>
            <w:pPr>
              <w:spacing w:after="0"/>
              <w:jc w:val="left"/>
            </w:pPr>
            <w:r>
              <w:rPr>
                <w:sz w:val="16"/>
              </w:rPr>
              <w:t>260577</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1</w:t>
            </w:r>
          </w:p>
        </w:tc>
      </w:tr>
      <w:tr>
        <w:trPr>
          <w:cantSplit/>
        </w:trPr>
        <w:tc>
          <w:tcPr>
            <w:tcW w:type="dxa" w:w="2800"/>
          </w:tcPr>
          <w:p>
            <w:pPr>
              <w:spacing w:after="0"/>
              <w:jc w:val="left"/>
            </w:pPr>
            <w:r>
              <w:rPr>
                <w:sz w:val="16"/>
              </w:rPr>
              <w:t>Richland village</w:t>
            </w:r>
          </w:p>
        </w:tc>
        <w:tc>
          <w:tcPr>
            <w:tcW w:type="dxa" w:w="1531"/>
          </w:tcPr>
          <w:p>
            <w:pPr>
              <w:spacing w:after="0"/>
              <w:jc w:val="left"/>
            </w:pPr>
            <w:r>
              <w:rPr>
                <w:sz w:val="16"/>
              </w:rPr>
              <w:t>261015</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Schoolcraft village</w:t>
            </w:r>
          </w:p>
        </w:tc>
        <w:tc>
          <w:tcPr>
            <w:tcW w:type="dxa" w:w="1531"/>
          </w:tcPr>
          <w:p>
            <w:pPr>
              <w:spacing w:after="0"/>
              <w:jc w:val="left"/>
            </w:pPr>
            <w:r>
              <w:rPr>
                <w:sz w:val="16"/>
              </w:rPr>
              <w:t>261386</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Vicksburg village</w:t>
            </w:r>
          </w:p>
        </w:tc>
        <w:tc>
          <w:tcPr>
            <w:tcW w:type="dxa" w:w="1531"/>
          </w:tcPr>
          <w:p>
            <w:pPr>
              <w:spacing w:after="0"/>
              <w:jc w:val="left"/>
            </w:pPr>
            <w:r>
              <w:rPr>
                <w:sz w:val="16"/>
              </w:rPr>
              <w:t>260578</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Brady township</w:t>
            </w:r>
          </w:p>
        </w:tc>
        <w:tc>
          <w:tcPr>
            <w:tcW w:type="dxa" w:w="1531"/>
          </w:tcPr>
          <w:p>
            <w:pPr>
              <w:spacing w:after="0"/>
              <w:jc w:val="left"/>
            </w:pPr>
            <w:r>
              <w:rPr>
                <w:sz w:val="16"/>
              </w:rPr>
              <w:t>261388</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Charleston township</w:t>
            </w:r>
          </w:p>
        </w:tc>
        <w:tc>
          <w:tcPr>
            <w:tcW w:type="dxa" w:w="1531"/>
          </w:tcPr>
          <w:p>
            <w:pPr>
              <w:spacing w:after="0"/>
              <w:jc w:val="left"/>
            </w:pPr>
            <w:r>
              <w:rPr>
                <w:sz w:val="16"/>
              </w:rPr>
              <w:t>260426</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Climax township</w:t>
            </w:r>
          </w:p>
        </w:tc>
        <w:tc>
          <w:tcPr>
            <w:tcW w:type="dxa" w:w="1531"/>
          </w:tcPr>
          <w:p>
            <w:pPr>
              <w:spacing w:after="0"/>
              <w:jc w:val="left"/>
            </w:pPr>
            <w:r>
              <w:rPr>
                <w:sz w:val="16"/>
              </w:rPr>
              <w:t>261389</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Comstock charter township</w:t>
            </w:r>
          </w:p>
        </w:tc>
        <w:tc>
          <w:tcPr>
            <w:tcW w:type="dxa" w:w="1531"/>
          </w:tcPr>
          <w:p>
            <w:pPr>
              <w:spacing w:after="0"/>
              <w:jc w:val="left"/>
            </w:pPr>
            <w:r>
              <w:rPr>
                <w:sz w:val="16"/>
              </w:rPr>
              <w:t>260427</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3</w:t>
            </w:r>
          </w:p>
        </w:tc>
        <w:tc>
          <w:tcPr>
            <w:tcW w:type="dxa" w:w="1375"/>
          </w:tcPr>
          <w:p>
            <w:pPr>
              <w:spacing w:after="0"/>
              <w:jc w:val="right"/>
            </w:pPr>
            <w:r>
              <w:rPr>
                <w:sz w:val="16"/>
              </w:rPr>
              <w:t>0</w:t>
            </w:r>
          </w:p>
        </w:tc>
        <w:tc>
          <w:tcPr>
            <w:tcW w:type="dxa" w:w="1375"/>
          </w:tcPr>
          <w:p>
            <w:pPr>
              <w:spacing w:after="0"/>
              <w:jc w:val="right"/>
            </w:pPr>
            <w:r>
              <w:rPr>
                <w:sz w:val="16"/>
              </w:rPr>
              <w:t>3</w:t>
            </w:r>
          </w:p>
        </w:tc>
        <w:tc>
          <w:tcPr>
            <w:tcW w:type="dxa" w:w="1375"/>
          </w:tcPr>
          <w:p>
            <w:pPr>
              <w:spacing w:after="0"/>
              <w:jc w:val="right"/>
            </w:pPr>
            <w:r>
              <w:rPr>
                <w:sz w:val="16"/>
              </w:rPr>
              <w:t>0</w:t>
            </w:r>
          </w:p>
        </w:tc>
        <w:tc>
          <w:tcPr>
            <w:tcW w:type="dxa" w:w="1531"/>
          </w:tcPr>
          <w:p>
            <w:pPr>
              <w:spacing w:after="0"/>
              <w:jc w:val="right"/>
            </w:pPr>
            <w:r>
              <w:rPr>
                <w:sz w:val="16"/>
              </w:rPr>
              <w:t>1</w:t>
            </w:r>
          </w:p>
        </w:tc>
      </w:tr>
      <w:tr>
        <w:trPr>
          <w:cantSplit/>
        </w:trPr>
        <w:tc>
          <w:tcPr>
            <w:tcW w:type="dxa" w:w="2800"/>
          </w:tcPr>
          <w:p>
            <w:pPr>
              <w:spacing w:after="0"/>
              <w:jc w:val="left"/>
            </w:pPr>
            <w:r>
              <w:rPr>
                <w:sz w:val="16"/>
              </w:rPr>
              <w:t>Cooper charter township</w:t>
            </w:r>
          </w:p>
        </w:tc>
        <w:tc>
          <w:tcPr>
            <w:tcW w:type="dxa" w:w="1531"/>
          </w:tcPr>
          <w:p>
            <w:pPr>
              <w:spacing w:after="0"/>
              <w:jc w:val="left"/>
            </w:pPr>
            <w:r>
              <w:rPr>
                <w:sz w:val="16"/>
              </w:rPr>
              <w:t>260428</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Kalamazoo charter township</w:t>
            </w:r>
          </w:p>
        </w:tc>
        <w:tc>
          <w:tcPr>
            <w:tcW w:type="dxa" w:w="1531"/>
          </w:tcPr>
          <w:p>
            <w:pPr>
              <w:spacing w:after="0"/>
              <w:jc w:val="left"/>
            </w:pPr>
            <w:r>
              <w:rPr>
                <w:sz w:val="16"/>
              </w:rPr>
              <w:t>260429</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3</w:t>
            </w:r>
          </w:p>
        </w:tc>
        <w:tc>
          <w:tcPr>
            <w:tcW w:type="dxa" w:w="1375"/>
          </w:tcPr>
          <w:p>
            <w:pPr>
              <w:spacing w:after="0"/>
              <w:jc w:val="right"/>
            </w:pPr>
            <w:r>
              <w:rPr>
                <w:sz w:val="16"/>
              </w:rPr>
              <w:t>1</w:t>
            </w:r>
          </w:p>
        </w:tc>
        <w:tc>
          <w:tcPr>
            <w:tcW w:type="dxa" w:w="1375"/>
          </w:tcPr>
          <w:p>
            <w:pPr>
              <w:spacing w:after="0"/>
              <w:jc w:val="right"/>
            </w:pPr>
            <w:r>
              <w:rPr>
                <w:sz w:val="16"/>
              </w:rPr>
              <w:t>3</w:t>
            </w:r>
          </w:p>
        </w:tc>
        <w:tc>
          <w:tcPr>
            <w:tcW w:type="dxa" w:w="1375"/>
          </w:tcPr>
          <w:p>
            <w:pPr>
              <w:spacing w:after="0"/>
              <w:jc w:val="right"/>
            </w:pPr>
            <w:r>
              <w:rPr>
                <w:sz w:val="16"/>
              </w:rPr>
              <w:t>0</w:t>
            </w:r>
          </w:p>
        </w:tc>
        <w:tc>
          <w:tcPr>
            <w:tcW w:type="dxa" w:w="1531"/>
          </w:tcPr>
          <w:p>
            <w:pPr>
              <w:spacing w:after="0"/>
              <w:jc w:val="right"/>
            </w:pPr>
            <w:r>
              <w:rPr>
                <w:sz w:val="16"/>
              </w:rPr>
              <w:t>1</w:t>
            </w:r>
          </w:p>
        </w:tc>
      </w:tr>
      <w:tr>
        <w:trPr>
          <w:cantSplit/>
        </w:trPr>
        <w:tc>
          <w:tcPr>
            <w:tcW w:type="dxa" w:w="2800"/>
          </w:tcPr>
          <w:p>
            <w:pPr>
              <w:spacing w:after="0"/>
              <w:jc w:val="left"/>
            </w:pPr>
            <w:r>
              <w:rPr>
                <w:sz w:val="16"/>
              </w:rPr>
              <w:t>Oshtemo charter township</w:t>
            </w:r>
          </w:p>
        </w:tc>
        <w:tc>
          <w:tcPr>
            <w:tcW w:type="dxa" w:w="1531"/>
          </w:tcPr>
          <w:p>
            <w:pPr>
              <w:spacing w:after="0"/>
              <w:jc w:val="left"/>
            </w:pPr>
            <w:r>
              <w:rPr>
                <w:sz w:val="16"/>
              </w:rPr>
              <w:t>260736</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Pavilion township</w:t>
            </w:r>
          </w:p>
        </w:tc>
        <w:tc>
          <w:tcPr>
            <w:tcW w:type="dxa" w:w="1531"/>
          </w:tcPr>
          <w:p>
            <w:pPr>
              <w:spacing w:after="0"/>
              <w:jc w:val="left"/>
            </w:pPr>
            <w:r>
              <w:rPr>
                <w:sz w:val="16"/>
              </w:rPr>
              <w:t>260907</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Richland township</w:t>
            </w:r>
          </w:p>
        </w:tc>
        <w:tc>
          <w:tcPr>
            <w:tcW w:type="dxa" w:w="1531"/>
          </w:tcPr>
          <w:p>
            <w:pPr>
              <w:spacing w:after="0"/>
              <w:jc w:val="left"/>
            </w:pPr>
            <w:r>
              <w:rPr>
                <w:sz w:val="16"/>
              </w:rPr>
              <w:t>260885</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Ross township</w:t>
            </w:r>
          </w:p>
        </w:tc>
        <w:tc>
          <w:tcPr>
            <w:tcW w:type="dxa" w:w="1531"/>
          </w:tcPr>
          <w:p>
            <w:pPr>
              <w:spacing w:after="0"/>
              <w:jc w:val="left"/>
            </w:pPr>
            <w:r>
              <w:rPr>
                <w:sz w:val="16"/>
              </w:rPr>
              <w:t>260624</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Schoolcraft township</w:t>
            </w:r>
          </w:p>
        </w:tc>
        <w:tc>
          <w:tcPr>
            <w:tcW w:type="dxa" w:w="1531"/>
          </w:tcPr>
          <w:p>
            <w:pPr>
              <w:spacing w:after="0"/>
              <w:jc w:val="left"/>
            </w:pPr>
            <w:r>
              <w:rPr>
                <w:sz w:val="16"/>
              </w:rPr>
              <w:t>261394</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Texas charter township</w:t>
            </w:r>
          </w:p>
        </w:tc>
        <w:tc>
          <w:tcPr>
            <w:tcW w:type="dxa" w:w="1531"/>
          </w:tcPr>
          <w:p>
            <w:pPr>
              <w:spacing w:after="0"/>
              <w:jc w:val="left"/>
            </w:pPr>
            <w:r>
              <w:rPr>
                <w:sz w:val="16"/>
              </w:rPr>
              <w:t>261395</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1</w:t>
            </w:r>
          </w:p>
        </w:tc>
      </w:tr>
      <w:tr>
        <w:trPr>
          <w:cantSplit/>
        </w:trPr>
        <w:tc>
          <w:tcPr>
            <w:tcW w:type="dxa" w:w="2800"/>
          </w:tcPr>
          <w:p>
            <w:pPr>
              <w:spacing w:after="0"/>
              <w:jc w:val="left"/>
            </w:pPr>
            <w:r>
              <w:rPr>
                <w:sz w:val="16"/>
              </w:rPr>
              <w:t>Wakeshma township</w:t>
            </w:r>
          </w:p>
        </w:tc>
        <w:tc>
          <w:tcPr>
            <w:tcW w:type="dxa" w:w="1531"/>
          </w:tcPr>
          <w:p>
            <w:pPr>
              <w:spacing w:after="0"/>
              <w:jc w:val="left"/>
            </w:pPr>
            <w:r>
              <w:rPr>
                <w:sz w:val="16"/>
              </w:rPr>
              <w:t>261396</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14</w:t>
            </w:r>
          </w:p>
        </w:tc>
        <w:tc>
          <w:tcPr>
            <w:tcW w:type="dxa" w:w="1496"/>
          </w:tcPr>
          <w:p>
            <w:pPr>
              <w:spacing w:after="0"/>
              <w:jc w:val="right"/>
            </w:pPr>
            <w:r>
              <w:rPr>
                <w:sz w:val="16"/>
              </w:rPr>
              <w:t>2</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7</w:t>
            </w:r>
          </w:p>
        </w:tc>
        <w:tc>
          <w:tcPr>
            <w:tcW w:type="dxa" w:w="1496"/>
          </w:tcPr>
          <w:p>
            <w:pPr>
              <w:spacing w:after="0"/>
              <w:jc w:val="right"/>
            </w:pPr>
            <w:r>
              <w:rPr>
                <w:sz w:val="16"/>
              </w:rPr>
              <w:t>3</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Kalamazoo County, MI: risk-assessment baseline packet, release 2026-10 (data as of 2026-09-30; County FIPS 26077). Automated baseline. </w:t>
      </w:r>
      <w:hyperlink r:id="rId15">
        <w:r>
          <w:rPr>
            <w:color w:val="1F4E99"/>
            <w:sz w:val="17"/>
            <w:u w:val="single"/>
          </w:rPr>
          <w:t>https://hazardplain.org/mi/26077/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Kalamazoo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07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Kalamazoo County, MI: Risk-assessment baseline packet</dc:title>
  <dc:subject>Hazard Plain release 2026-10, as of 2026-09-30. Automated baseline</dc:subject>
  <dc:creator>Hazard Plain</dc:creator>
  <cp:keywords>Hazard Plain; hazard mitigation; risk assessment; 26077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