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Cass County, MI</w:t>
      </w:r>
    </w:p>
    <w:p>
      <w:pPr>
        <w:spacing w:after="120" w:before="0"/>
      </w:pPr>
      <w:r>
        <w:rPr>
          <w:color w:val="555555"/>
          <w:sz w:val="24"/>
        </w:rPr>
        <w:t>Risk-assessment baseline packet</w:t>
      </w:r>
    </w:p>
    <w:p>
      <w:pPr>
        <w:spacing w:after="120" w:before="0"/>
      </w:pPr>
      <w:r>
        <w:rPr>
          <w:b/>
          <w:sz w:val="18"/>
        </w:rPr>
        <w:t xml:space="preserve">County FIPS: </w:t>
      </w:r>
      <w:r>
        <w:rPr>
          <w:sz w:val="18"/>
        </w:rPr>
        <w:t>26027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2029-12-02. Plan: Cass County 2024 Hazard Mitigation Plan (FEMA plan 110178), approved 2024-12-03.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2024-12-03: no new hazard declaration and 31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($7,088,935 a year), Tornado ($1,871,156) and Cold Wave ($1,740,953).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2029-12-02</w:t>
      </w:r>
    </w:p>
    <w:p>
      <w:pPr>
        <w:keepNext/>
        <w:spacing w:after="40" w:before="0"/>
      </w:pPr>
      <w:r>
        <w:rPr>
          <w:b/>
        </w:rPr>
        <w:t xml:space="preserve">Plan: </w:t>
      </w:r>
      <w:r>
        <w:rPr/>
        <w:t>Cass County 2024 Hazard Mitigation Plan (FEMA plan 110178)</w:t>
      </w:r>
    </w:p>
    <w:p>
      <w:pPr>
        <w:keepNext/>
        <w:spacing w:after="40" w:before="0"/>
      </w:pPr>
      <w:r>
        <w:rPr>
          <w:b/>
        </w:rPr>
        <w:t xml:space="preserve">Approved: </w:t>
      </w:r>
      <w:r>
        <w:rPr/>
        <w:t>2024-12-03</w:t>
      </w:r>
    </w:p>
    <w:p>
      <w:pPr>
        <w:keepNext/>
        <w:spacing w:after="40" w:before="0"/>
      </w:pPr>
      <w:r>
        <w:rPr>
          <w:b/>
        </w:rPr>
        <w:t xml:space="preserve">Days to expiry: </w:t>
      </w:r>
      <w:r>
        <w:rPr/>
        <w:t>1,159</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8"/>
        <w:gridCol w:w="858"/>
        <w:gridCol w:w="2127"/>
        <w:gridCol w:w="3945"/>
        <w:gridCol w:w="1037"/>
        <w:gridCol w:w="1037"/>
        <w:gridCol w:w="860"/>
        <w:gridCol w:w="2730"/>
      </w:tblGrid>
      <w:tr>
        <w:trPr>
          <w:cantSplit/>
          <w:tblHeader/>
        </w:trPr>
        <w:tc>
          <w:tcPr>
            <w:tcW w:type="dxa" w:w="1518"/>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127"/>
            <w:shd w:val="clear" w:color="auto" w:fill="E8E8E8"/>
          </w:tcPr>
          <w:p>
            <w:pPr>
              <w:spacing w:after="0"/>
              <w:jc w:val="left"/>
            </w:pPr>
            <w:r>
              <w:rPr>
                <w:b/>
                <w:sz w:val="16"/>
              </w:rPr>
              <w:t>Status</w:t>
            </w:r>
          </w:p>
        </w:tc>
        <w:tc>
          <w:tcPr>
            <w:tcW w:type="dxa" w:w="394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30"/>
            <w:shd w:val="clear" w:color="auto" w:fill="E8E8E8"/>
          </w:tcPr>
          <w:p>
            <w:pPr>
              <w:spacing w:after="0"/>
              <w:jc w:val="left"/>
            </w:pPr>
            <w:r>
              <w:rPr>
                <w:b/>
                <w:sz w:val="16"/>
              </w:rPr>
              <w:t>Notes</w:t>
            </w:r>
          </w:p>
        </w:tc>
      </w:tr>
      <w:tr>
        <w:trPr>
          <w:cantSplit/>
        </w:trPr>
        <w:tc>
          <w:tcPr>
            <w:tcW w:type="dxa" w:w="1518"/>
          </w:tcPr>
          <w:p>
            <w:pPr>
              <w:spacing w:after="0"/>
              <w:jc w:val="left"/>
            </w:pPr>
            <w:r>
              <w:rPr>
                <w:sz w:val="16"/>
              </w:rPr>
              <w:t>Cass County</w:t>
            </w:r>
          </w:p>
        </w:tc>
        <w:tc>
          <w:tcPr>
            <w:tcW w:type="dxa" w:w="858"/>
          </w:tcPr>
          <w:p>
            <w:pPr>
              <w:spacing w:after="0"/>
              <w:jc w:val="left"/>
            </w:pPr>
            <w:r>
              <w:rPr>
                <w:sz w:val="16"/>
              </w:rPr>
              <w:t>County</w:t>
            </w:r>
          </w:p>
        </w:tc>
        <w:tc>
          <w:tcPr>
            <w:tcW w:type="dxa" w:w="2127"/>
          </w:tcPr>
          <w:p>
            <w:pPr>
              <w:spacing w:after="0"/>
              <w:jc w:val="left"/>
            </w:pPr>
            <w:r>
              <w:rPr>
                <w:sz w:val="16"/>
              </w:rPr>
              <w:t>Approved, expires 2029-12-02</w:t>
            </w:r>
          </w:p>
        </w:tc>
        <w:tc>
          <w:tcPr>
            <w:tcW w:type="dxa" w:w="3945"/>
          </w:tcPr>
          <w:p>
            <w:pPr>
              <w:spacing w:after="0"/>
              <w:jc w:val="left"/>
            </w:pPr>
            <w:r>
              <w:rPr>
                <w:sz w:val="16"/>
              </w:rPr>
              <w:t>Cass County 2024 Hazard Mitigation Plan (FEMA plan 110178)</w:t>
            </w:r>
          </w:p>
        </w:tc>
        <w:tc>
          <w:tcPr>
            <w:tcW w:type="dxa" w:w="1037"/>
          </w:tcPr>
          <w:p>
            <w:pPr>
              <w:spacing w:after="0"/>
              <w:jc w:val="left"/>
            </w:pPr>
            <w:r>
              <w:rPr>
                <w:sz w:val="16"/>
              </w:rPr>
              <w:t>2024-12-03</w:t>
            </w:r>
          </w:p>
        </w:tc>
        <w:tc>
          <w:tcPr>
            <w:tcW w:type="dxa" w:w="1037"/>
          </w:tcPr>
          <w:p>
            <w:pPr>
              <w:spacing w:after="0"/>
              <w:jc w:val="left"/>
            </w:pPr>
            <w:r>
              <w:rPr>
                <w:sz w:val="16"/>
              </w:rPr>
              <w:t>2029-12-02</w:t>
            </w:r>
          </w:p>
        </w:tc>
        <w:tc>
          <w:tcPr>
            <w:tcW w:type="dxa" w:w="860"/>
          </w:tcPr>
          <w:p>
            <w:pPr>
              <w:spacing w:after="0"/>
              <w:jc w:val="right"/>
            </w:pPr>
            <w:r>
              <w:rPr>
                <w:sz w:val="16"/>
              </w:rPr>
              <w:t>1,159</w:t>
            </w:r>
          </w:p>
        </w:tc>
        <w:tc>
          <w:tcPr>
            <w:tcW w:type="dxa" w:w="2730"/>
          </w:tcPr>
          <w:p>
            <w:pPr>
              <w:spacing w:after="0"/>
              <w:jc w:val="left"/>
            </w:pPr>
          </w:p>
        </w:tc>
      </w:tr>
      <w:tr>
        <w:trPr>
          <w:cantSplit/>
        </w:trPr>
        <w:tc>
          <w:tcPr>
            <w:tcW w:type="dxa" w:w="1518"/>
          </w:tcPr>
          <w:p>
            <w:pPr>
              <w:spacing w:after="0"/>
              <w:jc w:val="left"/>
            </w:pPr>
            <w:r>
              <w:rPr>
                <w:sz w:val="16"/>
              </w:rPr>
              <w:t>Cassopolis village</w:t>
            </w:r>
          </w:p>
        </w:tc>
        <w:tc>
          <w:tcPr>
            <w:tcW w:type="dxa" w:w="858"/>
          </w:tcPr>
          <w:p>
            <w:pPr>
              <w:spacing w:after="0"/>
              <w:jc w:val="left"/>
            </w:pPr>
            <w:r>
              <w:rPr>
                <w:sz w:val="16"/>
              </w:rPr>
              <w:t>Village</w:t>
            </w:r>
          </w:p>
        </w:tc>
        <w:tc>
          <w:tcPr>
            <w:tcW w:type="dxa" w:w="2127"/>
          </w:tcPr>
          <w:p>
            <w:pPr>
              <w:spacing w:after="0"/>
              <w:jc w:val="left"/>
            </w:pPr>
            <w:r>
              <w:rPr>
                <w:sz w:val="16"/>
              </w:rPr>
              <w:t>Approved, expires 2029-12-02</w:t>
            </w:r>
          </w:p>
        </w:tc>
        <w:tc>
          <w:tcPr>
            <w:tcW w:type="dxa" w:w="3945"/>
          </w:tcPr>
          <w:p>
            <w:pPr>
              <w:spacing w:after="0"/>
              <w:jc w:val="left"/>
            </w:pPr>
            <w:r>
              <w:rPr>
                <w:sz w:val="16"/>
              </w:rPr>
              <w:t>Cass County 2024 Hazard Mitigation Plan (FEMA plan 110178)</w:t>
            </w:r>
          </w:p>
        </w:tc>
        <w:tc>
          <w:tcPr>
            <w:tcW w:type="dxa" w:w="1037"/>
          </w:tcPr>
          <w:p>
            <w:pPr>
              <w:spacing w:after="0"/>
              <w:jc w:val="left"/>
            </w:pPr>
            <w:r>
              <w:rPr>
                <w:sz w:val="16"/>
              </w:rPr>
              <w:t>2024-12-03</w:t>
            </w:r>
          </w:p>
        </w:tc>
        <w:tc>
          <w:tcPr>
            <w:tcW w:type="dxa" w:w="1037"/>
          </w:tcPr>
          <w:p>
            <w:pPr>
              <w:spacing w:after="0"/>
              <w:jc w:val="left"/>
            </w:pPr>
            <w:r>
              <w:rPr>
                <w:sz w:val="16"/>
              </w:rPr>
              <w:t>2029-12-02</w:t>
            </w:r>
          </w:p>
        </w:tc>
        <w:tc>
          <w:tcPr>
            <w:tcW w:type="dxa" w:w="860"/>
          </w:tcPr>
          <w:p>
            <w:pPr>
              <w:spacing w:after="0"/>
              <w:jc w:val="right"/>
            </w:pPr>
            <w:r>
              <w:rPr>
                <w:sz w:val="16"/>
              </w:rPr>
              <w:t>1,159</w:t>
            </w:r>
          </w:p>
        </w:tc>
        <w:tc>
          <w:tcPr>
            <w:tcW w:type="dxa" w:w="2730"/>
          </w:tcPr>
          <w:p>
            <w:pPr>
              <w:spacing w:after="0"/>
              <w:jc w:val="left"/>
            </w:pPr>
            <w:r>
              <w:rPr>
                <w:sz w:val="16"/>
              </w:rPr>
              <w:t>this jurisdiction approved 2025-01-29</w:t>
            </w:r>
          </w:p>
        </w:tc>
      </w:tr>
      <w:tr>
        <w:trPr>
          <w:cantSplit/>
        </w:trPr>
        <w:tc>
          <w:tcPr>
            <w:tcW w:type="dxa" w:w="1518"/>
          </w:tcPr>
          <w:p>
            <w:pPr>
              <w:spacing w:after="0"/>
              <w:jc w:val="left"/>
            </w:pPr>
            <w:r>
              <w:rPr>
                <w:sz w:val="16"/>
              </w:rPr>
              <w:t>Dowagiac city</w:t>
            </w:r>
          </w:p>
        </w:tc>
        <w:tc>
          <w:tcPr>
            <w:tcW w:type="dxa" w:w="858"/>
          </w:tcPr>
          <w:p>
            <w:pPr>
              <w:spacing w:after="0"/>
              <w:jc w:val="left"/>
            </w:pPr>
            <w:r>
              <w:rPr>
                <w:sz w:val="16"/>
              </w:rPr>
              <w:t>City</w:t>
            </w:r>
          </w:p>
        </w:tc>
        <w:tc>
          <w:tcPr>
            <w:tcW w:type="dxa" w:w="2127"/>
          </w:tcPr>
          <w:p>
            <w:pPr>
              <w:spacing w:after="0"/>
              <w:jc w:val="left"/>
            </w:pPr>
            <w:r>
              <w:rPr>
                <w:sz w:val="16"/>
              </w:rPr>
              <w:t>Approved, expires 2029-12-02</w:t>
            </w:r>
          </w:p>
        </w:tc>
        <w:tc>
          <w:tcPr>
            <w:tcW w:type="dxa" w:w="3945"/>
          </w:tcPr>
          <w:p>
            <w:pPr>
              <w:spacing w:after="0"/>
              <w:jc w:val="left"/>
            </w:pPr>
            <w:r>
              <w:rPr>
                <w:sz w:val="16"/>
              </w:rPr>
              <w:t>Cass County 2024 Hazard Mitigation Plan (FEMA plan 110178)</w:t>
            </w:r>
          </w:p>
        </w:tc>
        <w:tc>
          <w:tcPr>
            <w:tcW w:type="dxa" w:w="1037"/>
          </w:tcPr>
          <w:p>
            <w:pPr>
              <w:spacing w:after="0"/>
              <w:jc w:val="left"/>
            </w:pPr>
            <w:r>
              <w:rPr>
                <w:sz w:val="16"/>
              </w:rPr>
              <w:t>2024-12-03</w:t>
            </w:r>
          </w:p>
        </w:tc>
        <w:tc>
          <w:tcPr>
            <w:tcW w:type="dxa" w:w="1037"/>
          </w:tcPr>
          <w:p>
            <w:pPr>
              <w:spacing w:after="0"/>
              <w:jc w:val="left"/>
            </w:pPr>
            <w:r>
              <w:rPr>
                <w:sz w:val="16"/>
              </w:rPr>
              <w:t>2029-12-02</w:t>
            </w:r>
          </w:p>
        </w:tc>
        <w:tc>
          <w:tcPr>
            <w:tcW w:type="dxa" w:w="860"/>
          </w:tcPr>
          <w:p>
            <w:pPr>
              <w:spacing w:after="0"/>
              <w:jc w:val="right"/>
            </w:pPr>
            <w:r>
              <w:rPr>
                <w:sz w:val="16"/>
              </w:rPr>
              <w:t>1,159</w:t>
            </w:r>
          </w:p>
        </w:tc>
        <w:tc>
          <w:tcPr>
            <w:tcW w:type="dxa" w:w="2730"/>
          </w:tcPr>
          <w:p>
            <w:pPr>
              <w:spacing w:after="0"/>
              <w:jc w:val="left"/>
            </w:pPr>
            <w:r>
              <w:rPr>
                <w:sz w:val="16"/>
              </w:rPr>
              <w:t>this jurisdiction approved 2025-08-20</w:t>
            </w:r>
          </w:p>
        </w:tc>
      </w:tr>
      <w:tr>
        <w:trPr>
          <w:cantSplit/>
        </w:trPr>
        <w:tc>
          <w:tcPr>
            <w:tcW w:type="dxa" w:w="1518"/>
          </w:tcPr>
          <w:p>
            <w:pPr>
              <w:spacing w:after="0"/>
              <w:jc w:val="left"/>
            </w:pPr>
            <w:r>
              <w:rPr>
                <w:sz w:val="16"/>
              </w:rPr>
              <w:t>Edwardsburg village</w:t>
            </w:r>
          </w:p>
        </w:tc>
        <w:tc>
          <w:tcPr>
            <w:tcW w:type="dxa" w:w="858"/>
          </w:tcPr>
          <w:p>
            <w:pPr>
              <w:spacing w:after="0"/>
              <w:jc w:val="left"/>
            </w:pPr>
            <w:r>
              <w:rPr>
                <w:sz w:val="16"/>
              </w:rPr>
              <w:t>Village</w:t>
            </w:r>
          </w:p>
        </w:tc>
        <w:tc>
          <w:tcPr>
            <w:tcW w:type="dxa" w:w="2127"/>
          </w:tcPr>
          <w:p>
            <w:pPr>
              <w:spacing w:after="0"/>
              <w:jc w:val="left"/>
            </w:pPr>
            <w:r>
              <w:rPr>
                <w:sz w:val="16"/>
              </w:rPr>
              <w:t>Approved, expires 2029-12-02</w:t>
            </w:r>
          </w:p>
        </w:tc>
        <w:tc>
          <w:tcPr>
            <w:tcW w:type="dxa" w:w="3945"/>
          </w:tcPr>
          <w:p>
            <w:pPr>
              <w:spacing w:after="0"/>
              <w:jc w:val="left"/>
            </w:pPr>
            <w:r>
              <w:rPr>
                <w:sz w:val="16"/>
              </w:rPr>
              <w:t>Cass County 2024 Hazard Mitigation Plan (FEMA plan 110178)</w:t>
            </w:r>
          </w:p>
        </w:tc>
        <w:tc>
          <w:tcPr>
            <w:tcW w:type="dxa" w:w="1037"/>
          </w:tcPr>
          <w:p>
            <w:pPr>
              <w:spacing w:after="0"/>
              <w:jc w:val="left"/>
            </w:pPr>
            <w:r>
              <w:rPr>
                <w:sz w:val="16"/>
              </w:rPr>
              <w:t>2024-12-03</w:t>
            </w:r>
          </w:p>
        </w:tc>
        <w:tc>
          <w:tcPr>
            <w:tcW w:type="dxa" w:w="1037"/>
          </w:tcPr>
          <w:p>
            <w:pPr>
              <w:spacing w:after="0"/>
              <w:jc w:val="left"/>
            </w:pPr>
            <w:r>
              <w:rPr>
                <w:sz w:val="16"/>
              </w:rPr>
              <w:t>2029-12-02</w:t>
            </w:r>
          </w:p>
        </w:tc>
        <w:tc>
          <w:tcPr>
            <w:tcW w:type="dxa" w:w="860"/>
          </w:tcPr>
          <w:p>
            <w:pPr>
              <w:spacing w:after="0"/>
              <w:jc w:val="right"/>
            </w:pPr>
            <w:r>
              <w:rPr>
                <w:sz w:val="16"/>
              </w:rPr>
              <w:t>1,159</w:t>
            </w:r>
          </w:p>
        </w:tc>
        <w:tc>
          <w:tcPr>
            <w:tcW w:type="dxa" w:w="2730"/>
          </w:tcPr>
          <w:p>
            <w:pPr>
              <w:spacing w:after="0"/>
              <w:jc w:val="left"/>
            </w:pPr>
            <w:r>
              <w:rPr>
                <w:sz w:val="16"/>
              </w:rPr>
              <w:t>this jurisdiction approved 2025-01-29</w:t>
            </w:r>
          </w:p>
        </w:tc>
      </w:tr>
      <w:tr>
        <w:trPr>
          <w:cantSplit/>
        </w:trPr>
        <w:tc>
          <w:tcPr>
            <w:tcW w:type="dxa" w:w="1518"/>
          </w:tcPr>
          <w:p>
            <w:pPr>
              <w:spacing w:after="0"/>
              <w:jc w:val="left"/>
            </w:pPr>
            <w:r>
              <w:rPr>
                <w:sz w:val="16"/>
              </w:rPr>
              <w:t>Marcellus village</w:t>
            </w:r>
          </w:p>
        </w:tc>
        <w:tc>
          <w:tcPr>
            <w:tcW w:type="dxa" w:w="858"/>
          </w:tcPr>
          <w:p>
            <w:pPr>
              <w:spacing w:after="0"/>
              <w:jc w:val="left"/>
            </w:pPr>
            <w:r>
              <w:rPr>
                <w:sz w:val="16"/>
              </w:rPr>
              <w:t>Village</w:t>
            </w:r>
          </w:p>
        </w:tc>
        <w:tc>
          <w:tcPr>
            <w:tcW w:type="dxa" w:w="2127"/>
          </w:tcPr>
          <w:p>
            <w:pPr>
              <w:spacing w:after="0"/>
              <w:jc w:val="left"/>
            </w:pPr>
            <w:r>
              <w:rPr>
                <w:sz w:val="16"/>
              </w:rPr>
              <w:t>Approved, expires 2029-12-02</w:t>
            </w:r>
          </w:p>
        </w:tc>
        <w:tc>
          <w:tcPr>
            <w:tcW w:type="dxa" w:w="3945"/>
          </w:tcPr>
          <w:p>
            <w:pPr>
              <w:spacing w:after="0"/>
              <w:jc w:val="left"/>
            </w:pPr>
            <w:r>
              <w:rPr>
                <w:sz w:val="16"/>
              </w:rPr>
              <w:t>Cass County 2024 Hazard Mitigation Plan (FEMA plan 110178)</w:t>
            </w:r>
          </w:p>
        </w:tc>
        <w:tc>
          <w:tcPr>
            <w:tcW w:type="dxa" w:w="1037"/>
          </w:tcPr>
          <w:p>
            <w:pPr>
              <w:spacing w:after="0"/>
              <w:jc w:val="left"/>
            </w:pPr>
            <w:r>
              <w:rPr>
                <w:sz w:val="16"/>
              </w:rPr>
              <w:t>2024-12-03</w:t>
            </w:r>
          </w:p>
        </w:tc>
        <w:tc>
          <w:tcPr>
            <w:tcW w:type="dxa" w:w="1037"/>
          </w:tcPr>
          <w:p>
            <w:pPr>
              <w:spacing w:after="0"/>
              <w:jc w:val="left"/>
            </w:pPr>
            <w:r>
              <w:rPr>
                <w:sz w:val="16"/>
              </w:rPr>
              <w:t>2029-12-02</w:t>
            </w:r>
          </w:p>
        </w:tc>
        <w:tc>
          <w:tcPr>
            <w:tcW w:type="dxa" w:w="860"/>
          </w:tcPr>
          <w:p>
            <w:pPr>
              <w:spacing w:after="0"/>
              <w:jc w:val="right"/>
            </w:pPr>
            <w:r>
              <w:rPr>
                <w:sz w:val="16"/>
              </w:rPr>
              <w:t>1,159</w:t>
            </w:r>
          </w:p>
        </w:tc>
        <w:tc>
          <w:tcPr>
            <w:tcW w:type="dxa" w:w="2730"/>
          </w:tcPr>
          <w:p>
            <w:pPr>
              <w:spacing w:after="0"/>
              <w:jc w:val="left"/>
            </w:pPr>
            <w:r>
              <w:rPr>
                <w:sz w:val="16"/>
              </w:rPr>
              <w:t>this jurisdiction approved 2025-02-05</w:t>
            </w:r>
          </w:p>
        </w:tc>
      </w:tr>
      <w:tr>
        <w:trPr>
          <w:cantSplit/>
        </w:trPr>
        <w:tc>
          <w:tcPr>
            <w:tcW w:type="dxa" w:w="1518"/>
          </w:tcPr>
          <w:p>
            <w:pPr>
              <w:spacing w:after="0"/>
              <w:jc w:val="left"/>
            </w:pPr>
            <w:r>
              <w:rPr>
                <w:sz w:val="16"/>
              </w:rPr>
              <w:t>Vandalia village</w:t>
            </w:r>
          </w:p>
        </w:tc>
        <w:tc>
          <w:tcPr>
            <w:tcW w:type="dxa" w:w="858"/>
          </w:tcPr>
          <w:p>
            <w:pPr>
              <w:spacing w:after="0"/>
              <w:jc w:val="left"/>
            </w:pPr>
            <w:r>
              <w:rPr>
                <w:sz w:val="16"/>
              </w:rPr>
              <w:t>Village</w:t>
            </w:r>
          </w:p>
        </w:tc>
        <w:tc>
          <w:tcPr>
            <w:tcW w:type="dxa" w:w="2127"/>
          </w:tcPr>
          <w:p>
            <w:pPr>
              <w:spacing w:after="0"/>
              <w:jc w:val="left"/>
            </w:pPr>
            <w:r>
              <w:rPr>
                <w:sz w:val="16"/>
              </w:rPr>
              <w:t>Approved, expires 2029-12-02</w:t>
            </w:r>
          </w:p>
        </w:tc>
        <w:tc>
          <w:tcPr>
            <w:tcW w:type="dxa" w:w="3945"/>
          </w:tcPr>
          <w:p>
            <w:pPr>
              <w:spacing w:after="0"/>
              <w:jc w:val="left"/>
            </w:pPr>
            <w:r>
              <w:rPr>
                <w:sz w:val="16"/>
              </w:rPr>
              <w:t>Cass County 2024 Hazard Mitigation Plan (FEMA plan 110178)</w:t>
            </w:r>
          </w:p>
        </w:tc>
        <w:tc>
          <w:tcPr>
            <w:tcW w:type="dxa" w:w="1037"/>
          </w:tcPr>
          <w:p>
            <w:pPr>
              <w:spacing w:after="0"/>
              <w:jc w:val="left"/>
            </w:pPr>
            <w:r>
              <w:rPr>
                <w:sz w:val="16"/>
              </w:rPr>
              <w:t>2024-12-03</w:t>
            </w:r>
          </w:p>
        </w:tc>
        <w:tc>
          <w:tcPr>
            <w:tcW w:type="dxa" w:w="1037"/>
          </w:tcPr>
          <w:p>
            <w:pPr>
              <w:spacing w:after="0"/>
              <w:jc w:val="left"/>
            </w:pPr>
            <w:r>
              <w:rPr>
                <w:sz w:val="16"/>
              </w:rPr>
              <w:t>2029-12-02</w:t>
            </w:r>
          </w:p>
        </w:tc>
        <w:tc>
          <w:tcPr>
            <w:tcW w:type="dxa" w:w="860"/>
          </w:tcPr>
          <w:p>
            <w:pPr>
              <w:spacing w:after="0"/>
              <w:jc w:val="right"/>
            </w:pPr>
            <w:r>
              <w:rPr>
                <w:sz w:val="16"/>
              </w:rPr>
              <w:t>1,159</w:t>
            </w:r>
          </w:p>
        </w:tc>
        <w:tc>
          <w:tcPr>
            <w:tcW w:type="dxa" w:w="2730"/>
          </w:tcPr>
          <w:p>
            <w:pPr>
              <w:spacing w:after="0"/>
              <w:jc w:val="left"/>
            </w:pPr>
            <w:r>
              <w:rPr>
                <w:sz w:val="16"/>
              </w:rPr>
              <w:t>this jurisdiction approved 2025-04-14</w:t>
            </w:r>
          </w:p>
        </w:tc>
      </w:tr>
      <w:tr>
        <w:trPr>
          <w:cantSplit/>
        </w:trPr>
        <w:tc>
          <w:tcPr>
            <w:tcW w:type="dxa" w:w="1518"/>
          </w:tcPr>
          <w:p>
            <w:pPr>
              <w:spacing w:after="0"/>
              <w:jc w:val="left"/>
            </w:pPr>
            <w:r>
              <w:rPr>
                <w:sz w:val="16"/>
              </w:rPr>
              <w:t>Calvin township</w:t>
            </w:r>
          </w:p>
        </w:tc>
        <w:tc>
          <w:tcPr>
            <w:tcW w:type="dxa" w:w="858"/>
          </w:tcPr>
          <w:p>
            <w:pPr>
              <w:spacing w:after="0"/>
              <w:jc w:val="left"/>
            </w:pPr>
            <w:r>
              <w:rPr>
                <w:sz w:val="16"/>
              </w:rPr>
              <w:t>Township</w:t>
            </w:r>
          </w:p>
        </w:tc>
        <w:tc>
          <w:tcPr>
            <w:tcW w:type="dxa" w:w="2127"/>
          </w:tcPr>
          <w:p>
            <w:pPr>
              <w:spacing w:after="0"/>
              <w:jc w:val="left"/>
            </w:pPr>
            <w:r>
              <w:rPr>
                <w:sz w:val="16"/>
              </w:rPr>
              <w:t>Approved, expires 2029-12-02</w:t>
            </w:r>
          </w:p>
        </w:tc>
        <w:tc>
          <w:tcPr>
            <w:tcW w:type="dxa" w:w="3945"/>
          </w:tcPr>
          <w:p>
            <w:pPr>
              <w:spacing w:after="0"/>
              <w:jc w:val="left"/>
            </w:pPr>
            <w:r>
              <w:rPr>
                <w:sz w:val="16"/>
              </w:rPr>
              <w:t>Cass County 2024 Hazard Mitigation Plan (FEMA plan 110178)</w:t>
            </w:r>
          </w:p>
        </w:tc>
        <w:tc>
          <w:tcPr>
            <w:tcW w:type="dxa" w:w="1037"/>
          </w:tcPr>
          <w:p>
            <w:pPr>
              <w:spacing w:after="0"/>
              <w:jc w:val="left"/>
            </w:pPr>
            <w:r>
              <w:rPr>
                <w:sz w:val="16"/>
              </w:rPr>
              <w:t>2024-12-03</w:t>
            </w:r>
          </w:p>
        </w:tc>
        <w:tc>
          <w:tcPr>
            <w:tcW w:type="dxa" w:w="1037"/>
          </w:tcPr>
          <w:p>
            <w:pPr>
              <w:spacing w:after="0"/>
              <w:jc w:val="left"/>
            </w:pPr>
            <w:r>
              <w:rPr>
                <w:sz w:val="16"/>
              </w:rPr>
              <w:t>2029-12-02</w:t>
            </w:r>
          </w:p>
        </w:tc>
        <w:tc>
          <w:tcPr>
            <w:tcW w:type="dxa" w:w="860"/>
          </w:tcPr>
          <w:p>
            <w:pPr>
              <w:spacing w:after="0"/>
              <w:jc w:val="right"/>
            </w:pPr>
            <w:r>
              <w:rPr>
                <w:sz w:val="16"/>
              </w:rPr>
              <w:t>1,159</w:t>
            </w:r>
          </w:p>
        </w:tc>
        <w:tc>
          <w:tcPr>
            <w:tcW w:type="dxa" w:w="2730"/>
          </w:tcPr>
          <w:p>
            <w:pPr>
              <w:spacing w:after="0"/>
              <w:jc w:val="left"/>
            </w:pPr>
            <w:r>
              <w:rPr>
                <w:sz w:val="16"/>
              </w:rPr>
              <w:t>this jurisdiction approved 2025-02-05</w:t>
            </w:r>
          </w:p>
        </w:tc>
      </w:tr>
      <w:tr>
        <w:trPr>
          <w:cantSplit/>
        </w:trPr>
        <w:tc>
          <w:tcPr>
            <w:tcW w:type="dxa" w:w="1518"/>
          </w:tcPr>
          <w:p>
            <w:pPr>
              <w:spacing w:after="0"/>
              <w:jc w:val="left"/>
            </w:pPr>
            <w:r>
              <w:rPr>
                <w:sz w:val="16"/>
              </w:rPr>
              <w:t>Howard township</w:t>
            </w:r>
          </w:p>
        </w:tc>
        <w:tc>
          <w:tcPr>
            <w:tcW w:type="dxa" w:w="858"/>
          </w:tcPr>
          <w:p>
            <w:pPr>
              <w:spacing w:after="0"/>
              <w:jc w:val="left"/>
            </w:pPr>
            <w:r>
              <w:rPr>
                <w:sz w:val="16"/>
              </w:rPr>
              <w:t>Township</w:t>
            </w:r>
          </w:p>
        </w:tc>
        <w:tc>
          <w:tcPr>
            <w:tcW w:type="dxa" w:w="2127"/>
          </w:tcPr>
          <w:p>
            <w:pPr>
              <w:spacing w:after="0"/>
              <w:jc w:val="left"/>
            </w:pPr>
            <w:r>
              <w:rPr>
                <w:sz w:val="16"/>
              </w:rPr>
              <w:t>Approved, expires 2029-12-02</w:t>
            </w:r>
          </w:p>
        </w:tc>
        <w:tc>
          <w:tcPr>
            <w:tcW w:type="dxa" w:w="3945"/>
          </w:tcPr>
          <w:p>
            <w:pPr>
              <w:spacing w:after="0"/>
              <w:jc w:val="left"/>
            </w:pPr>
            <w:r>
              <w:rPr>
                <w:sz w:val="16"/>
              </w:rPr>
              <w:t>Cass County 2024 Hazard Mitigation Plan (FEMA plan 110178)</w:t>
            </w:r>
          </w:p>
        </w:tc>
        <w:tc>
          <w:tcPr>
            <w:tcW w:type="dxa" w:w="1037"/>
          </w:tcPr>
          <w:p>
            <w:pPr>
              <w:spacing w:after="0"/>
              <w:jc w:val="left"/>
            </w:pPr>
            <w:r>
              <w:rPr>
                <w:sz w:val="16"/>
              </w:rPr>
              <w:t>2024-12-03</w:t>
            </w:r>
          </w:p>
        </w:tc>
        <w:tc>
          <w:tcPr>
            <w:tcW w:type="dxa" w:w="1037"/>
          </w:tcPr>
          <w:p>
            <w:pPr>
              <w:spacing w:after="0"/>
              <w:jc w:val="left"/>
            </w:pPr>
            <w:r>
              <w:rPr>
                <w:sz w:val="16"/>
              </w:rPr>
              <w:t>2029-12-02</w:t>
            </w:r>
          </w:p>
        </w:tc>
        <w:tc>
          <w:tcPr>
            <w:tcW w:type="dxa" w:w="860"/>
          </w:tcPr>
          <w:p>
            <w:pPr>
              <w:spacing w:after="0"/>
              <w:jc w:val="right"/>
            </w:pPr>
            <w:r>
              <w:rPr>
                <w:sz w:val="16"/>
              </w:rPr>
              <w:t>1,159</w:t>
            </w:r>
          </w:p>
        </w:tc>
        <w:tc>
          <w:tcPr>
            <w:tcW w:type="dxa" w:w="2730"/>
          </w:tcPr>
          <w:p>
            <w:pPr>
              <w:spacing w:after="0"/>
              <w:jc w:val="left"/>
            </w:pPr>
          </w:p>
        </w:tc>
      </w:tr>
      <w:tr>
        <w:trPr>
          <w:cantSplit/>
        </w:trPr>
        <w:tc>
          <w:tcPr>
            <w:tcW w:type="dxa" w:w="1518"/>
          </w:tcPr>
          <w:p>
            <w:pPr>
              <w:spacing w:after="0"/>
              <w:jc w:val="left"/>
            </w:pPr>
            <w:r>
              <w:rPr>
                <w:sz w:val="16"/>
              </w:rPr>
              <w:t>Jefferson township</w:t>
            </w:r>
          </w:p>
        </w:tc>
        <w:tc>
          <w:tcPr>
            <w:tcW w:type="dxa" w:w="858"/>
          </w:tcPr>
          <w:p>
            <w:pPr>
              <w:spacing w:after="0"/>
              <w:jc w:val="left"/>
            </w:pPr>
            <w:r>
              <w:rPr>
                <w:sz w:val="16"/>
              </w:rPr>
              <w:t>Township</w:t>
            </w:r>
          </w:p>
        </w:tc>
        <w:tc>
          <w:tcPr>
            <w:tcW w:type="dxa" w:w="2127"/>
          </w:tcPr>
          <w:p>
            <w:pPr>
              <w:spacing w:after="0"/>
              <w:jc w:val="left"/>
            </w:pPr>
            <w:r>
              <w:rPr>
                <w:sz w:val="16"/>
              </w:rPr>
              <w:t>Approved, expires 2029-12-02</w:t>
            </w:r>
          </w:p>
        </w:tc>
        <w:tc>
          <w:tcPr>
            <w:tcW w:type="dxa" w:w="3945"/>
          </w:tcPr>
          <w:p>
            <w:pPr>
              <w:spacing w:after="0"/>
              <w:jc w:val="left"/>
            </w:pPr>
            <w:r>
              <w:rPr>
                <w:sz w:val="16"/>
              </w:rPr>
              <w:t>Cass County 2024 Hazard Mitigation Plan (FEMA plan 110178)</w:t>
            </w:r>
          </w:p>
        </w:tc>
        <w:tc>
          <w:tcPr>
            <w:tcW w:type="dxa" w:w="1037"/>
          </w:tcPr>
          <w:p>
            <w:pPr>
              <w:spacing w:after="0"/>
              <w:jc w:val="left"/>
            </w:pPr>
            <w:r>
              <w:rPr>
                <w:sz w:val="16"/>
              </w:rPr>
              <w:t>2024-12-03</w:t>
            </w:r>
          </w:p>
        </w:tc>
        <w:tc>
          <w:tcPr>
            <w:tcW w:type="dxa" w:w="1037"/>
          </w:tcPr>
          <w:p>
            <w:pPr>
              <w:spacing w:after="0"/>
              <w:jc w:val="left"/>
            </w:pPr>
            <w:r>
              <w:rPr>
                <w:sz w:val="16"/>
              </w:rPr>
              <w:t>2029-12-02</w:t>
            </w:r>
          </w:p>
        </w:tc>
        <w:tc>
          <w:tcPr>
            <w:tcW w:type="dxa" w:w="860"/>
          </w:tcPr>
          <w:p>
            <w:pPr>
              <w:spacing w:after="0"/>
              <w:jc w:val="right"/>
            </w:pPr>
            <w:r>
              <w:rPr>
                <w:sz w:val="16"/>
              </w:rPr>
              <w:t>1,159</w:t>
            </w:r>
          </w:p>
        </w:tc>
        <w:tc>
          <w:tcPr>
            <w:tcW w:type="dxa" w:w="2730"/>
          </w:tcPr>
          <w:p>
            <w:pPr>
              <w:spacing w:after="0"/>
              <w:jc w:val="left"/>
            </w:pPr>
            <w:r>
              <w:rPr>
                <w:sz w:val="16"/>
              </w:rPr>
              <w:t>this jurisdiction approved 2025-04-14</w:t>
            </w:r>
          </w:p>
        </w:tc>
      </w:tr>
      <w:tr>
        <w:trPr>
          <w:cantSplit/>
        </w:trPr>
        <w:tc>
          <w:tcPr>
            <w:tcW w:type="dxa" w:w="1518"/>
          </w:tcPr>
          <w:p>
            <w:pPr>
              <w:spacing w:after="0"/>
              <w:jc w:val="left"/>
            </w:pPr>
            <w:r>
              <w:rPr>
                <w:sz w:val="16"/>
              </w:rPr>
              <w:t>LaGrange township</w:t>
            </w:r>
          </w:p>
        </w:tc>
        <w:tc>
          <w:tcPr>
            <w:tcW w:type="dxa" w:w="858"/>
          </w:tcPr>
          <w:p>
            <w:pPr>
              <w:spacing w:after="0"/>
              <w:jc w:val="left"/>
            </w:pPr>
            <w:r>
              <w:rPr>
                <w:sz w:val="16"/>
              </w:rPr>
              <w:t>Township</w:t>
            </w:r>
          </w:p>
        </w:tc>
        <w:tc>
          <w:tcPr>
            <w:tcW w:type="dxa" w:w="2127"/>
          </w:tcPr>
          <w:p>
            <w:pPr>
              <w:spacing w:after="0"/>
              <w:jc w:val="left"/>
            </w:pPr>
            <w:r>
              <w:rPr>
                <w:sz w:val="16"/>
              </w:rPr>
              <w:t>Approved, expires 2029-12-02</w:t>
            </w:r>
          </w:p>
        </w:tc>
        <w:tc>
          <w:tcPr>
            <w:tcW w:type="dxa" w:w="3945"/>
          </w:tcPr>
          <w:p>
            <w:pPr>
              <w:spacing w:after="0"/>
              <w:jc w:val="left"/>
            </w:pPr>
            <w:r>
              <w:rPr>
                <w:sz w:val="16"/>
              </w:rPr>
              <w:t>Cass County 2024 Hazard Mitigation Plan (FEMA plan 110178)</w:t>
            </w:r>
          </w:p>
        </w:tc>
        <w:tc>
          <w:tcPr>
            <w:tcW w:type="dxa" w:w="1037"/>
          </w:tcPr>
          <w:p>
            <w:pPr>
              <w:spacing w:after="0"/>
              <w:jc w:val="left"/>
            </w:pPr>
            <w:r>
              <w:rPr>
                <w:sz w:val="16"/>
              </w:rPr>
              <w:t>2024-12-03</w:t>
            </w:r>
          </w:p>
        </w:tc>
        <w:tc>
          <w:tcPr>
            <w:tcW w:type="dxa" w:w="1037"/>
          </w:tcPr>
          <w:p>
            <w:pPr>
              <w:spacing w:after="0"/>
              <w:jc w:val="left"/>
            </w:pPr>
            <w:r>
              <w:rPr>
                <w:sz w:val="16"/>
              </w:rPr>
              <w:t>2029-12-02</w:t>
            </w:r>
          </w:p>
        </w:tc>
        <w:tc>
          <w:tcPr>
            <w:tcW w:type="dxa" w:w="860"/>
          </w:tcPr>
          <w:p>
            <w:pPr>
              <w:spacing w:after="0"/>
              <w:jc w:val="right"/>
            </w:pPr>
            <w:r>
              <w:rPr>
                <w:sz w:val="16"/>
              </w:rPr>
              <w:t>1,159</w:t>
            </w:r>
          </w:p>
        </w:tc>
        <w:tc>
          <w:tcPr>
            <w:tcW w:type="dxa" w:w="2730"/>
          </w:tcPr>
          <w:p>
            <w:pPr>
              <w:spacing w:after="0"/>
              <w:jc w:val="left"/>
            </w:pPr>
            <w:r>
              <w:rPr>
                <w:sz w:val="16"/>
              </w:rPr>
              <w:t>this jurisdiction approved 2025-08-27</w:t>
            </w:r>
          </w:p>
        </w:tc>
      </w:tr>
      <w:tr>
        <w:trPr>
          <w:cantSplit/>
        </w:trPr>
        <w:tc>
          <w:tcPr>
            <w:tcW w:type="dxa" w:w="1518"/>
          </w:tcPr>
          <w:p>
            <w:pPr>
              <w:spacing w:after="0"/>
              <w:jc w:val="left"/>
            </w:pPr>
            <w:r>
              <w:rPr>
                <w:sz w:val="16"/>
              </w:rPr>
              <w:t>Marcellus township</w:t>
            </w:r>
          </w:p>
        </w:tc>
        <w:tc>
          <w:tcPr>
            <w:tcW w:type="dxa" w:w="858"/>
          </w:tcPr>
          <w:p>
            <w:pPr>
              <w:spacing w:after="0"/>
              <w:jc w:val="left"/>
            </w:pPr>
            <w:r>
              <w:rPr>
                <w:sz w:val="16"/>
              </w:rPr>
              <w:t>Township</w:t>
            </w:r>
          </w:p>
        </w:tc>
        <w:tc>
          <w:tcPr>
            <w:tcW w:type="dxa" w:w="2127"/>
          </w:tcPr>
          <w:p>
            <w:pPr>
              <w:spacing w:after="0"/>
              <w:jc w:val="left"/>
            </w:pPr>
            <w:r>
              <w:rPr>
                <w:sz w:val="16"/>
              </w:rPr>
              <w:t>Approved, expires 2029-12-02</w:t>
            </w:r>
          </w:p>
        </w:tc>
        <w:tc>
          <w:tcPr>
            <w:tcW w:type="dxa" w:w="3945"/>
          </w:tcPr>
          <w:p>
            <w:pPr>
              <w:spacing w:after="0"/>
              <w:jc w:val="left"/>
            </w:pPr>
            <w:r>
              <w:rPr>
                <w:sz w:val="16"/>
              </w:rPr>
              <w:t>Cass County 2024 Hazard Mitigation Plan (FEMA plan 110178)</w:t>
            </w:r>
          </w:p>
        </w:tc>
        <w:tc>
          <w:tcPr>
            <w:tcW w:type="dxa" w:w="1037"/>
          </w:tcPr>
          <w:p>
            <w:pPr>
              <w:spacing w:after="0"/>
              <w:jc w:val="left"/>
            </w:pPr>
            <w:r>
              <w:rPr>
                <w:sz w:val="16"/>
              </w:rPr>
              <w:t>2024-12-03</w:t>
            </w:r>
          </w:p>
        </w:tc>
        <w:tc>
          <w:tcPr>
            <w:tcW w:type="dxa" w:w="1037"/>
          </w:tcPr>
          <w:p>
            <w:pPr>
              <w:spacing w:after="0"/>
              <w:jc w:val="left"/>
            </w:pPr>
            <w:r>
              <w:rPr>
                <w:sz w:val="16"/>
              </w:rPr>
              <w:t>2029-12-02</w:t>
            </w:r>
          </w:p>
        </w:tc>
        <w:tc>
          <w:tcPr>
            <w:tcW w:type="dxa" w:w="860"/>
          </w:tcPr>
          <w:p>
            <w:pPr>
              <w:spacing w:after="0"/>
              <w:jc w:val="right"/>
            </w:pPr>
            <w:r>
              <w:rPr>
                <w:sz w:val="16"/>
              </w:rPr>
              <w:t>1,159</w:t>
            </w:r>
          </w:p>
        </w:tc>
        <w:tc>
          <w:tcPr>
            <w:tcW w:type="dxa" w:w="2730"/>
          </w:tcPr>
          <w:p>
            <w:pPr>
              <w:spacing w:after="0"/>
              <w:jc w:val="left"/>
            </w:pPr>
            <w:r>
              <w:rPr>
                <w:sz w:val="16"/>
              </w:rPr>
              <w:t>this jurisdiction approved 2025-01-29</w:t>
            </w:r>
          </w:p>
        </w:tc>
      </w:tr>
      <w:tr>
        <w:trPr>
          <w:cantSplit/>
        </w:trPr>
        <w:tc>
          <w:tcPr>
            <w:tcW w:type="dxa" w:w="1518"/>
          </w:tcPr>
          <w:p>
            <w:pPr>
              <w:spacing w:after="0"/>
              <w:jc w:val="left"/>
            </w:pPr>
            <w:r>
              <w:rPr>
                <w:sz w:val="16"/>
              </w:rPr>
              <w:t>Mason township</w:t>
            </w:r>
          </w:p>
        </w:tc>
        <w:tc>
          <w:tcPr>
            <w:tcW w:type="dxa" w:w="858"/>
          </w:tcPr>
          <w:p>
            <w:pPr>
              <w:spacing w:after="0"/>
              <w:jc w:val="left"/>
            </w:pPr>
            <w:r>
              <w:rPr>
                <w:sz w:val="16"/>
              </w:rPr>
              <w:t>Township</w:t>
            </w:r>
          </w:p>
        </w:tc>
        <w:tc>
          <w:tcPr>
            <w:tcW w:type="dxa" w:w="2127"/>
          </w:tcPr>
          <w:p>
            <w:pPr>
              <w:spacing w:after="0"/>
              <w:jc w:val="left"/>
            </w:pPr>
            <w:r>
              <w:rPr>
                <w:sz w:val="16"/>
              </w:rPr>
              <w:t>Approved, expires 2029-12-02</w:t>
            </w:r>
          </w:p>
        </w:tc>
        <w:tc>
          <w:tcPr>
            <w:tcW w:type="dxa" w:w="3945"/>
          </w:tcPr>
          <w:p>
            <w:pPr>
              <w:spacing w:after="0"/>
              <w:jc w:val="left"/>
            </w:pPr>
            <w:r>
              <w:rPr>
                <w:sz w:val="16"/>
              </w:rPr>
              <w:t>Cass County 2024 Hazard Mitigation Plan (FEMA plan 110178)</w:t>
            </w:r>
          </w:p>
        </w:tc>
        <w:tc>
          <w:tcPr>
            <w:tcW w:type="dxa" w:w="1037"/>
          </w:tcPr>
          <w:p>
            <w:pPr>
              <w:spacing w:after="0"/>
              <w:jc w:val="left"/>
            </w:pPr>
            <w:r>
              <w:rPr>
                <w:sz w:val="16"/>
              </w:rPr>
              <w:t>2024-12-03</w:t>
            </w:r>
          </w:p>
        </w:tc>
        <w:tc>
          <w:tcPr>
            <w:tcW w:type="dxa" w:w="1037"/>
          </w:tcPr>
          <w:p>
            <w:pPr>
              <w:spacing w:after="0"/>
              <w:jc w:val="left"/>
            </w:pPr>
            <w:r>
              <w:rPr>
                <w:sz w:val="16"/>
              </w:rPr>
              <w:t>2029-12-02</w:t>
            </w:r>
          </w:p>
        </w:tc>
        <w:tc>
          <w:tcPr>
            <w:tcW w:type="dxa" w:w="860"/>
          </w:tcPr>
          <w:p>
            <w:pPr>
              <w:spacing w:after="0"/>
              <w:jc w:val="right"/>
            </w:pPr>
            <w:r>
              <w:rPr>
                <w:sz w:val="16"/>
              </w:rPr>
              <w:t>1,159</w:t>
            </w:r>
          </w:p>
        </w:tc>
        <w:tc>
          <w:tcPr>
            <w:tcW w:type="dxa" w:w="2730"/>
          </w:tcPr>
          <w:p>
            <w:pPr>
              <w:spacing w:after="0"/>
              <w:jc w:val="left"/>
            </w:pPr>
            <w:r>
              <w:rPr>
                <w:sz w:val="16"/>
              </w:rPr>
              <w:t>this jurisdiction approved 2025-02-05</w:t>
            </w:r>
          </w:p>
        </w:tc>
      </w:tr>
      <w:tr>
        <w:trPr>
          <w:cantSplit/>
        </w:trPr>
        <w:tc>
          <w:tcPr>
            <w:tcW w:type="dxa" w:w="1518"/>
          </w:tcPr>
          <w:p>
            <w:pPr>
              <w:spacing w:after="0"/>
              <w:jc w:val="left"/>
            </w:pPr>
            <w:r>
              <w:rPr>
                <w:sz w:val="16"/>
              </w:rPr>
              <w:t>Milton township</w:t>
            </w:r>
          </w:p>
        </w:tc>
        <w:tc>
          <w:tcPr>
            <w:tcW w:type="dxa" w:w="858"/>
          </w:tcPr>
          <w:p>
            <w:pPr>
              <w:spacing w:after="0"/>
              <w:jc w:val="left"/>
            </w:pPr>
            <w:r>
              <w:rPr>
                <w:sz w:val="16"/>
              </w:rPr>
              <w:t>Township</w:t>
            </w:r>
          </w:p>
        </w:tc>
        <w:tc>
          <w:tcPr>
            <w:tcW w:type="dxa" w:w="2127"/>
          </w:tcPr>
          <w:p>
            <w:pPr>
              <w:spacing w:after="0"/>
              <w:jc w:val="left"/>
            </w:pPr>
            <w:r>
              <w:rPr>
                <w:sz w:val="16"/>
              </w:rPr>
              <w:t>Approved, expires 2029-12-02</w:t>
            </w:r>
          </w:p>
        </w:tc>
        <w:tc>
          <w:tcPr>
            <w:tcW w:type="dxa" w:w="3945"/>
          </w:tcPr>
          <w:p>
            <w:pPr>
              <w:spacing w:after="0"/>
              <w:jc w:val="left"/>
            </w:pPr>
            <w:r>
              <w:rPr>
                <w:sz w:val="16"/>
              </w:rPr>
              <w:t>Cass County 2024 Hazard Mitigation Plan (FEMA plan 110178)</w:t>
            </w:r>
          </w:p>
        </w:tc>
        <w:tc>
          <w:tcPr>
            <w:tcW w:type="dxa" w:w="1037"/>
          </w:tcPr>
          <w:p>
            <w:pPr>
              <w:spacing w:after="0"/>
              <w:jc w:val="left"/>
            </w:pPr>
            <w:r>
              <w:rPr>
                <w:sz w:val="16"/>
              </w:rPr>
              <w:t>2024-12-03</w:t>
            </w:r>
          </w:p>
        </w:tc>
        <w:tc>
          <w:tcPr>
            <w:tcW w:type="dxa" w:w="1037"/>
          </w:tcPr>
          <w:p>
            <w:pPr>
              <w:spacing w:after="0"/>
              <w:jc w:val="left"/>
            </w:pPr>
            <w:r>
              <w:rPr>
                <w:sz w:val="16"/>
              </w:rPr>
              <w:t>2029-12-02</w:t>
            </w:r>
          </w:p>
        </w:tc>
        <w:tc>
          <w:tcPr>
            <w:tcW w:type="dxa" w:w="860"/>
          </w:tcPr>
          <w:p>
            <w:pPr>
              <w:spacing w:after="0"/>
              <w:jc w:val="right"/>
            </w:pPr>
            <w:r>
              <w:rPr>
                <w:sz w:val="16"/>
              </w:rPr>
              <w:t>1,159</w:t>
            </w:r>
          </w:p>
        </w:tc>
        <w:tc>
          <w:tcPr>
            <w:tcW w:type="dxa" w:w="2730"/>
          </w:tcPr>
          <w:p>
            <w:pPr>
              <w:spacing w:after="0"/>
              <w:jc w:val="left"/>
            </w:pPr>
            <w:r>
              <w:rPr>
                <w:sz w:val="16"/>
              </w:rPr>
              <w:t>this jurisdiction approved 2025-04-14</w:t>
            </w:r>
          </w:p>
        </w:tc>
      </w:tr>
      <w:tr>
        <w:trPr>
          <w:cantSplit/>
        </w:trPr>
        <w:tc>
          <w:tcPr>
            <w:tcW w:type="dxa" w:w="1518"/>
          </w:tcPr>
          <w:p>
            <w:pPr>
              <w:spacing w:after="0"/>
              <w:jc w:val="left"/>
            </w:pPr>
            <w:r>
              <w:rPr>
                <w:sz w:val="16"/>
              </w:rPr>
              <w:t>Newberg township</w:t>
            </w:r>
          </w:p>
        </w:tc>
        <w:tc>
          <w:tcPr>
            <w:tcW w:type="dxa" w:w="858"/>
          </w:tcPr>
          <w:p>
            <w:pPr>
              <w:spacing w:after="0"/>
              <w:jc w:val="left"/>
            </w:pPr>
            <w:r>
              <w:rPr>
                <w:sz w:val="16"/>
              </w:rPr>
              <w:t>Township</w:t>
            </w:r>
          </w:p>
        </w:tc>
        <w:tc>
          <w:tcPr>
            <w:tcW w:type="dxa" w:w="2127"/>
          </w:tcPr>
          <w:p>
            <w:pPr>
              <w:spacing w:after="0"/>
              <w:jc w:val="left"/>
            </w:pPr>
            <w:r>
              <w:rPr>
                <w:sz w:val="16"/>
              </w:rPr>
              <w:t>Approved, expires 2029-12-02</w:t>
            </w:r>
          </w:p>
        </w:tc>
        <w:tc>
          <w:tcPr>
            <w:tcW w:type="dxa" w:w="3945"/>
          </w:tcPr>
          <w:p>
            <w:pPr>
              <w:spacing w:after="0"/>
              <w:jc w:val="left"/>
            </w:pPr>
            <w:r>
              <w:rPr>
                <w:sz w:val="16"/>
              </w:rPr>
              <w:t>Cass County 2024 Hazard Mitigation Plan (FEMA plan 110178)</w:t>
            </w:r>
          </w:p>
        </w:tc>
        <w:tc>
          <w:tcPr>
            <w:tcW w:type="dxa" w:w="1037"/>
          </w:tcPr>
          <w:p>
            <w:pPr>
              <w:spacing w:after="0"/>
              <w:jc w:val="left"/>
            </w:pPr>
            <w:r>
              <w:rPr>
                <w:sz w:val="16"/>
              </w:rPr>
              <w:t>2024-12-03</w:t>
            </w:r>
          </w:p>
        </w:tc>
        <w:tc>
          <w:tcPr>
            <w:tcW w:type="dxa" w:w="1037"/>
          </w:tcPr>
          <w:p>
            <w:pPr>
              <w:spacing w:after="0"/>
              <w:jc w:val="left"/>
            </w:pPr>
            <w:r>
              <w:rPr>
                <w:sz w:val="16"/>
              </w:rPr>
              <w:t>2029-12-02</w:t>
            </w:r>
          </w:p>
        </w:tc>
        <w:tc>
          <w:tcPr>
            <w:tcW w:type="dxa" w:w="860"/>
          </w:tcPr>
          <w:p>
            <w:pPr>
              <w:spacing w:after="0"/>
              <w:jc w:val="right"/>
            </w:pPr>
            <w:r>
              <w:rPr>
                <w:sz w:val="16"/>
              </w:rPr>
              <w:t>1,159</w:t>
            </w:r>
          </w:p>
        </w:tc>
        <w:tc>
          <w:tcPr>
            <w:tcW w:type="dxa" w:w="2730"/>
          </w:tcPr>
          <w:p>
            <w:pPr>
              <w:spacing w:after="0"/>
              <w:jc w:val="left"/>
            </w:pPr>
            <w:r>
              <w:rPr>
                <w:sz w:val="16"/>
              </w:rPr>
              <w:t>this jurisdiction approved 2025-04-14</w:t>
            </w:r>
          </w:p>
        </w:tc>
      </w:tr>
      <w:tr>
        <w:trPr>
          <w:cantSplit/>
        </w:trPr>
        <w:tc>
          <w:tcPr>
            <w:tcW w:type="dxa" w:w="1518"/>
          </w:tcPr>
          <w:p>
            <w:pPr>
              <w:spacing w:after="0"/>
              <w:jc w:val="left"/>
            </w:pPr>
            <w:r>
              <w:rPr>
                <w:sz w:val="16"/>
              </w:rPr>
              <w:t>Ontwa township</w:t>
            </w:r>
          </w:p>
        </w:tc>
        <w:tc>
          <w:tcPr>
            <w:tcW w:type="dxa" w:w="858"/>
          </w:tcPr>
          <w:p>
            <w:pPr>
              <w:spacing w:after="0"/>
              <w:jc w:val="left"/>
            </w:pPr>
            <w:r>
              <w:rPr>
                <w:sz w:val="16"/>
              </w:rPr>
              <w:t>Township</w:t>
            </w:r>
          </w:p>
        </w:tc>
        <w:tc>
          <w:tcPr>
            <w:tcW w:type="dxa" w:w="2127"/>
          </w:tcPr>
          <w:p>
            <w:pPr>
              <w:spacing w:after="0"/>
              <w:jc w:val="left"/>
            </w:pPr>
            <w:r>
              <w:rPr>
                <w:sz w:val="16"/>
              </w:rPr>
              <w:t>Approved, expires 2029-12-02</w:t>
            </w:r>
          </w:p>
        </w:tc>
        <w:tc>
          <w:tcPr>
            <w:tcW w:type="dxa" w:w="3945"/>
          </w:tcPr>
          <w:p>
            <w:pPr>
              <w:spacing w:after="0"/>
              <w:jc w:val="left"/>
            </w:pPr>
            <w:r>
              <w:rPr>
                <w:sz w:val="16"/>
              </w:rPr>
              <w:t>Cass County 2024 Hazard Mitigation Plan (FEMA plan 110178)</w:t>
            </w:r>
          </w:p>
        </w:tc>
        <w:tc>
          <w:tcPr>
            <w:tcW w:type="dxa" w:w="1037"/>
          </w:tcPr>
          <w:p>
            <w:pPr>
              <w:spacing w:after="0"/>
              <w:jc w:val="left"/>
            </w:pPr>
            <w:r>
              <w:rPr>
                <w:sz w:val="16"/>
              </w:rPr>
              <w:t>2024-12-03</w:t>
            </w:r>
          </w:p>
        </w:tc>
        <w:tc>
          <w:tcPr>
            <w:tcW w:type="dxa" w:w="1037"/>
          </w:tcPr>
          <w:p>
            <w:pPr>
              <w:spacing w:after="0"/>
              <w:jc w:val="left"/>
            </w:pPr>
            <w:r>
              <w:rPr>
                <w:sz w:val="16"/>
              </w:rPr>
              <w:t>2029-12-02</w:t>
            </w:r>
          </w:p>
        </w:tc>
        <w:tc>
          <w:tcPr>
            <w:tcW w:type="dxa" w:w="860"/>
          </w:tcPr>
          <w:p>
            <w:pPr>
              <w:spacing w:after="0"/>
              <w:jc w:val="right"/>
            </w:pPr>
            <w:r>
              <w:rPr>
                <w:sz w:val="16"/>
              </w:rPr>
              <w:t>1,159</w:t>
            </w:r>
          </w:p>
        </w:tc>
        <w:tc>
          <w:tcPr>
            <w:tcW w:type="dxa" w:w="2730"/>
          </w:tcPr>
          <w:p>
            <w:pPr>
              <w:spacing w:after="0"/>
              <w:jc w:val="left"/>
            </w:pPr>
            <w:r>
              <w:rPr>
                <w:sz w:val="16"/>
              </w:rPr>
              <w:t>this jurisdiction approved 2025-01-29</w:t>
            </w:r>
          </w:p>
        </w:tc>
      </w:tr>
      <w:tr>
        <w:trPr>
          <w:cantSplit/>
        </w:trPr>
        <w:tc>
          <w:tcPr>
            <w:tcW w:type="dxa" w:w="1518"/>
          </w:tcPr>
          <w:p>
            <w:pPr>
              <w:spacing w:after="0"/>
              <w:jc w:val="left"/>
            </w:pPr>
            <w:r>
              <w:rPr>
                <w:sz w:val="16"/>
              </w:rPr>
              <w:t>Penn township</w:t>
            </w:r>
          </w:p>
        </w:tc>
        <w:tc>
          <w:tcPr>
            <w:tcW w:type="dxa" w:w="858"/>
          </w:tcPr>
          <w:p>
            <w:pPr>
              <w:spacing w:after="0"/>
              <w:jc w:val="left"/>
            </w:pPr>
            <w:r>
              <w:rPr>
                <w:sz w:val="16"/>
              </w:rPr>
              <w:t>Township</w:t>
            </w:r>
          </w:p>
        </w:tc>
        <w:tc>
          <w:tcPr>
            <w:tcW w:type="dxa" w:w="2127"/>
          </w:tcPr>
          <w:p>
            <w:pPr>
              <w:spacing w:after="0"/>
              <w:jc w:val="left"/>
            </w:pPr>
            <w:r>
              <w:rPr>
                <w:sz w:val="16"/>
              </w:rPr>
              <w:t>Approved, expires 2029-12-02</w:t>
            </w:r>
          </w:p>
        </w:tc>
        <w:tc>
          <w:tcPr>
            <w:tcW w:type="dxa" w:w="3945"/>
          </w:tcPr>
          <w:p>
            <w:pPr>
              <w:spacing w:after="0"/>
              <w:jc w:val="left"/>
            </w:pPr>
            <w:r>
              <w:rPr>
                <w:sz w:val="16"/>
              </w:rPr>
              <w:t>Cass County 2024 Hazard Mitigation Plan (FEMA plan 110178)</w:t>
            </w:r>
          </w:p>
        </w:tc>
        <w:tc>
          <w:tcPr>
            <w:tcW w:type="dxa" w:w="1037"/>
          </w:tcPr>
          <w:p>
            <w:pPr>
              <w:spacing w:after="0"/>
              <w:jc w:val="left"/>
            </w:pPr>
            <w:r>
              <w:rPr>
                <w:sz w:val="16"/>
              </w:rPr>
              <w:t>2024-12-03</w:t>
            </w:r>
          </w:p>
        </w:tc>
        <w:tc>
          <w:tcPr>
            <w:tcW w:type="dxa" w:w="1037"/>
          </w:tcPr>
          <w:p>
            <w:pPr>
              <w:spacing w:after="0"/>
              <w:jc w:val="left"/>
            </w:pPr>
            <w:r>
              <w:rPr>
                <w:sz w:val="16"/>
              </w:rPr>
              <w:t>2029-12-02</w:t>
            </w:r>
          </w:p>
        </w:tc>
        <w:tc>
          <w:tcPr>
            <w:tcW w:type="dxa" w:w="860"/>
          </w:tcPr>
          <w:p>
            <w:pPr>
              <w:spacing w:after="0"/>
              <w:jc w:val="right"/>
            </w:pPr>
            <w:r>
              <w:rPr>
                <w:sz w:val="16"/>
              </w:rPr>
              <w:t>1,159</w:t>
            </w:r>
          </w:p>
        </w:tc>
        <w:tc>
          <w:tcPr>
            <w:tcW w:type="dxa" w:w="2730"/>
          </w:tcPr>
          <w:p>
            <w:pPr>
              <w:spacing w:after="0"/>
              <w:jc w:val="left"/>
            </w:pPr>
            <w:r>
              <w:rPr>
                <w:sz w:val="16"/>
              </w:rPr>
              <w:t>this jurisdiction approved 2025-11-18</w:t>
            </w:r>
          </w:p>
        </w:tc>
      </w:tr>
      <w:tr>
        <w:trPr>
          <w:cantSplit/>
        </w:trPr>
        <w:tc>
          <w:tcPr>
            <w:tcW w:type="dxa" w:w="1518"/>
          </w:tcPr>
          <w:p>
            <w:pPr>
              <w:spacing w:after="0"/>
              <w:jc w:val="left"/>
            </w:pPr>
            <w:r>
              <w:rPr>
                <w:sz w:val="16"/>
              </w:rPr>
              <w:t>Pokagon township</w:t>
            </w:r>
          </w:p>
        </w:tc>
        <w:tc>
          <w:tcPr>
            <w:tcW w:type="dxa" w:w="858"/>
          </w:tcPr>
          <w:p>
            <w:pPr>
              <w:spacing w:after="0"/>
              <w:jc w:val="left"/>
            </w:pPr>
            <w:r>
              <w:rPr>
                <w:sz w:val="16"/>
              </w:rPr>
              <w:t>Township</w:t>
            </w:r>
          </w:p>
        </w:tc>
        <w:tc>
          <w:tcPr>
            <w:tcW w:type="dxa" w:w="2127"/>
          </w:tcPr>
          <w:p>
            <w:pPr>
              <w:spacing w:after="0"/>
              <w:jc w:val="left"/>
            </w:pPr>
            <w:r>
              <w:rPr>
                <w:sz w:val="16"/>
              </w:rPr>
              <w:t>Approved, expires 2029-12-02</w:t>
            </w:r>
          </w:p>
        </w:tc>
        <w:tc>
          <w:tcPr>
            <w:tcW w:type="dxa" w:w="3945"/>
          </w:tcPr>
          <w:p>
            <w:pPr>
              <w:spacing w:after="0"/>
              <w:jc w:val="left"/>
            </w:pPr>
            <w:r>
              <w:rPr>
                <w:sz w:val="16"/>
              </w:rPr>
              <w:t>Cass County 2024 Hazard Mitigation Plan (FEMA plan 110178)</w:t>
            </w:r>
          </w:p>
        </w:tc>
        <w:tc>
          <w:tcPr>
            <w:tcW w:type="dxa" w:w="1037"/>
          </w:tcPr>
          <w:p>
            <w:pPr>
              <w:spacing w:after="0"/>
              <w:jc w:val="left"/>
            </w:pPr>
            <w:r>
              <w:rPr>
                <w:sz w:val="16"/>
              </w:rPr>
              <w:t>2024-12-03</w:t>
            </w:r>
          </w:p>
        </w:tc>
        <w:tc>
          <w:tcPr>
            <w:tcW w:type="dxa" w:w="1037"/>
          </w:tcPr>
          <w:p>
            <w:pPr>
              <w:spacing w:after="0"/>
              <w:jc w:val="left"/>
            </w:pPr>
            <w:r>
              <w:rPr>
                <w:sz w:val="16"/>
              </w:rPr>
              <w:t>2029-12-02</w:t>
            </w:r>
          </w:p>
        </w:tc>
        <w:tc>
          <w:tcPr>
            <w:tcW w:type="dxa" w:w="860"/>
          </w:tcPr>
          <w:p>
            <w:pPr>
              <w:spacing w:after="0"/>
              <w:jc w:val="right"/>
            </w:pPr>
            <w:r>
              <w:rPr>
                <w:sz w:val="16"/>
              </w:rPr>
              <w:t>1,159</w:t>
            </w:r>
          </w:p>
        </w:tc>
        <w:tc>
          <w:tcPr>
            <w:tcW w:type="dxa" w:w="2730"/>
          </w:tcPr>
          <w:p>
            <w:pPr>
              <w:spacing w:after="0"/>
              <w:jc w:val="left"/>
            </w:pPr>
            <w:r>
              <w:rPr>
                <w:sz w:val="16"/>
              </w:rPr>
              <w:t>this jurisdiction approved 2025-02-05</w:t>
            </w:r>
          </w:p>
        </w:tc>
      </w:tr>
      <w:tr>
        <w:trPr>
          <w:cantSplit/>
        </w:trPr>
        <w:tc>
          <w:tcPr>
            <w:tcW w:type="dxa" w:w="1518"/>
          </w:tcPr>
          <w:p>
            <w:pPr>
              <w:spacing w:after="0"/>
              <w:jc w:val="left"/>
            </w:pPr>
            <w:r>
              <w:rPr>
                <w:sz w:val="16"/>
              </w:rPr>
              <w:t>Porter township</w:t>
            </w:r>
          </w:p>
        </w:tc>
        <w:tc>
          <w:tcPr>
            <w:tcW w:type="dxa" w:w="858"/>
          </w:tcPr>
          <w:p>
            <w:pPr>
              <w:spacing w:after="0"/>
              <w:jc w:val="left"/>
            </w:pPr>
            <w:r>
              <w:rPr>
                <w:sz w:val="16"/>
              </w:rPr>
              <w:t>Township</w:t>
            </w:r>
          </w:p>
        </w:tc>
        <w:tc>
          <w:tcPr>
            <w:tcW w:type="dxa" w:w="2127"/>
          </w:tcPr>
          <w:p>
            <w:pPr>
              <w:spacing w:after="0"/>
              <w:jc w:val="left"/>
            </w:pPr>
            <w:r>
              <w:rPr>
                <w:sz w:val="16"/>
              </w:rPr>
              <w:t>Approved, expires 2029-12-02</w:t>
            </w:r>
          </w:p>
        </w:tc>
        <w:tc>
          <w:tcPr>
            <w:tcW w:type="dxa" w:w="3945"/>
          </w:tcPr>
          <w:p>
            <w:pPr>
              <w:spacing w:after="0"/>
              <w:jc w:val="left"/>
            </w:pPr>
            <w:r>
              <w:rPr>
                <w:sz w:val="16"/>
              </w:rPr>
              <w:t>Cass County 2024 Hazard Mitigation Plan (FEMA plan 110178)</w:t>
            </w:r>
          </w:p>
        </w:tc>
        <w:tc>
          <w:tcPr>
            <w:tcW w:type="dxa" w:w="1037"/>
          </w:tcPr>
          <w:p>
            <w:pPr>
              <w:spacing w:after="0"/>
              <w:jc w:val="left"/>
            </w:pPr>
            <w:r>
              <w:rPr>
                <w:sz w:val="16"/>
              </w:rPr>
              <w:t>2024-12-03</w:t>
            </w:r>
          </w:p>
        </w:tc>
        <w:tc>
          <w:tcPr>
            <w:tcW w:type="dxa" w:w="1037"/>
          </w:tcPr>
          <w:p>
            <w:pPr>
              <w:spacing w:after="0"/>
              <w:jc w:val="left"/>
            </w:pPr>
            <w:r>
              <w:rPr>
                <w:sz w:val="16"/>
              </w:rPr>
              <w:t>2029-12-02</w:t>
            </w:r>
          </w:p>
        </w:tc>
        <w:tc>
          <w:tcPr>
            <w:tcW w:type="dxa" w:w="860"/>
          </w:tcPr>
          <w:p>
            <w:pPr>
              <w:spacing w:after="0"/>
              <w:jc w:val="right"/>
            </w:pPr>
            <w:r>
              <w:rPr>
                <w:sz w:val="16"/>
              </w:rPr>
              <w:t>1,159</w:t>
            </w:r>
          </w:p>
        </w:tc>
        <w:tc>
          <w:tcPr>
            <w:tcW w:type="dxa" w:w="2730"/>
          </w:tcPr>
          <w:p>
            <w:pPr>
              <w:spacing w:after="0"/>
              <w:jc w:val="left"/>
            </w:pPr>
            <w:r>
              <w:rPr>
                <w:sz w:val="16"/>
              </w:rPr>
              <w:t>this jurisdiction approved 2025-02-05</w:t>
            </w:r>
          </w:p>
        </w:tc>
      </w:tr>
      <w:tr>
        <w:trPr>
          <w:cantSplit/>
        </w:trPr>
        <w:tc>
          <w:tcPr>
            <w:tcW w:type="dxa" w:w="1518"/>
          </w:tcPr>
          <w:p>
            <w:pPr>
              <w:spacing w:after="0"/>
              <w:jc w:val="left"/>
            </w:pPr>
            <w:r>
              <w:rPr>
                <w:sz w:val="16"/>
              </w:rPr>
              <w:t>Silver Creek township</w:t>
            </w:r>
          </w:p>
        </w:tc>
        <w:tc>
          <w:tcPr>
            <w:tcW w:type="dxa" w:w="858"/>
          </w:tcPr>
          <w:p>
            <w:pPr>
              <w:spacing w:after="0"/>
              <w:jc w:val="left"/>
            </w:pPr>
            <w:r>
              <w:rPr>
                <w:sz w:val="16"/>
              </w:rPr>
              <w:t>Township</w:t>
            </w:r>
          </w:p>
        </w:tc>
        <w:tc>
          <w:tcPr>
            <w:tcW w:type="dxa" w:w="2127"/>
          </w:tcPr>
          <w:p>
            <w:pPr>
              <w:spacing w:after="0"/>
              <w:jc w:val="left"/>
            </w:pPr>
            <w:r>
              <w:rPr>
                <w:sz w:val="16"/>
              </w:rPr>
              <w:t>Approved, expires 2029-12-02</w:t>
            </w:r>
          </w:p>
        </w:tc>
        <w:tc>
          <w:tcPr>
            <w:tcW w:type="dxa" w:w="3945"/>
          </w:tcPr>
          <w:p>
            <w:pPr>
              <w:spacing w:after="0"/>
              <w:jc w:val="left"/>
            </w:pPr>
            <w:r>
              <w:rPr>
                <w:sz w:val="16"/>
              </w:rPr>
              <w:t>Cass County 2024 Hazard Mitigation Plan (FEMA plan 110178)</w:t>
            </w:r>
          </w:p>
        </w:tc>
        <w:tc>
          <w:tcPr>
            <w:tcW w:type="dxa" w:w="1037"/>
          </w:tcPr>
          <w:p>
            <w:pPr>
              <w:spacing w:after="0"/>
              <w:jc w:val="left"/>
            </w:pPr>
            <w:r>
              <w:rPr>
                <w:sz w:val="16"/>
              </w:rPr>
              <w:t>2024-12-03</w:t>
            </w:r>
          </w:p>
        </w:tc>
        <w:tc>
          <w:tcPr>
            <w:tcW w:type="dxa" w:w="1037"/>
          </w:tcPr>
          <w:p>
            <w:pPr>
              <w:spacing w:after="0"/>
              <w:jc w:val="left"/>
            </w:pPr>
            <w:r>
              <w:rPr>
                <w:sz w:val="16"/>
              </w:rPr>
              <w:t>2029-12-02</w:t>
            </w:r>
          </w:p>
        </w:tc>
        <w:tc>
          <w:tcPr>
            <w:tcW w:type="dxa" w:w="860"/>
          </w:tcPr>
          <w:p>
            <w:pPr>
              <w:spacing w:after="0"/>
              <w:jc w:val="right"/>
            </w:pPr>
            <w:r>
              <w:rPr>
                <w:sz w:val="16"/>
              </w:rPr>
              <w:t>1,159</w:t>
            </w:r>
          </w:p>
        </w:tc>
        <w:tc>
          <w:tcPr>
            <w:tcW w:type="dxa" w:w="2730"/>
          </w:tcPr>
          <w:p>
            <w:pPr>
              <w:spacing w:after="0"/>
              <w:jc w:val="left"/>
            </w:pPr>
            <w:r>
              <w:rPr>
                <w:sz w:val="16"/>
              </w:rPr>
              <w:t>this jurisdiction approved 2025-01-29</w:t>
            </w:r>
          </w:p>
        </w:tc>
      </w:tr>
      <w:tr>
        <w:trPr>
          <w:cantSplit/>
        </w:trPr>
        <w:tc>
          <w:tcPr>
            <w:tcW w:type="dxa" w:w="1518"/>
          </w:tcPr>
          <w:p>
            <w:pPr>
              <w:spacing w:after="0"/>
              <w:jc w:val="left"/>
            </w:pPr>
            <w:r>
              <w:rPr>
                <w:sz w:val="16"/>
              </w:rPr>
              <w:t>Volinia township</w:t>
            </w:r>
          </w:p>
        </w:tc>
        <w:tc>
          <w:tcPr>
            <w:tcW w:type="dxa" w:w="858"/>
          </w:tcPr>
          <w:p>
            <w:pPr>
              <w:spacing w:after="0"/>
              <w:jc w:val="left"/>
            </w:pPr>
            <w:r>
              <w:rPr>
                <w:sz w:val="16"/>
              </w:rPr>
              <w:t>Township</w:t>
            </w:r>
          </w:p>
        </w:tc>
        <w:tc>
          <w:tcPr>
            <w:tcW w:type="dxa" w:w="2127"/>
          </w:tcPr>
          <w:p>
            <w:pPr>
              <w:spacing w:after="0"/>
              <w:jc w:val="left"/>
            </w:pPr>
            <w:r>
              <w:rPr>
                <w:sz w:val="16"/>
              </w:rPr>
              <w:t>Approved, expires 2029-12-02</w:t>
            </w:r>
          </w:p>
        </w:tc>
        <w:tc>
          <w:tcPr>
            <w:tcW w:type="dxa" w:w="3945"/>
          </w:tcPr>
          <w:p>
            <w:pPr>
              <w:spacing w:after="0"/>
              <w:jc w:val="left"/>
            </w:pPr>
            <w:r>
              <w:rPr>
                <w:sz w:val="16"/>
              </w:rPr>
              <w:t>Cass County 2024 Hazard Mitigation Plan (FEMA plan 110178)</w:t>
            </w:r>
          </w:p>
        </w:tc>
        <w:tc>
          <w:tcPr>
            <w:tcW w:type="dxa" w:w="1037"/>
          </w:tcPr>
          <w:p>
            <w:pPr>
              <w:spacing w:after="0"/>
              <w:jc w:val="left"/>
            </w:pPr>
            <w:r>
              <w:rPr>
                <w:sz w:val="16"/>
              </w:rPr>
              <w:t>2024-12-03</w:t>
            </w:r>
          </w:p>
        </w:tc>
        <w:tc>
          <w:tcPr>
            <w:tcW w:type="dxa" w:w="1037"/>
          </w:tcPr>
          <w:p>
            <w:pPr>
              <w:spacing w:after="0"/>
              <w:jc w:val="left"/>
            </w:pPr>
            <w:r>
              <w:rPr>
                <w:sz w:val="16"/>
              </w:rPr>
              <w:t>2029-12-02</w:t>
            </w:r>
          </w:p>
        </w:tc>
        <w:tc>
          <w:tcPr>
            <w:tcW w:type="dxa" w:w="860"/>
          </w:tcPr>
          <w:p>
            <w:pPr>
              <w:spacing w:after="0"/>
              <w:jc w:val="right"/>
            </w:pPr>
            <w:r>
              <w:rPr>
                <w:sz w:val="16"/>
              </w:rPr>
              <w:t>1,159</w:t>
            </w:r>
          </w:p>
        </w:tc>
        <w:tc>
          <w:tcPr>
            <w:tcW w:type="dxa" w:w="2730"/>
          </w:tcPr>
          <w:p>
            <w:pPr>
              <w:spacing w:after="0"/>
              <w:jc w:val="left"/>
            </w:pPr>
            <w:r>
              <w:rPr>
                <w:sz w:val="16"/>
              </w:rPr>
              <w:t>this jurisdiction approved 2025-02-05</w:t>
            </w:r>
          </w:p>
        </w:tc>
      </w:tr>
      <w:tr>
        <w:trPr>
          <w:cantSplit/>
        </w:trPr>
        <w:tc>
          <w:tcPr>
            <w:tcW w:type="dxa" w:w="1518"/>
          </w:tcPr>
          <w:p>
            <w:pPr>
              <w:spacing w:after="0"/>
              <w:jc w:val="left"/>
            </w:pPr>
            <w:r>
              <w:rPr>
                <w:sz w:val="16"/>
              </w:rPr>
              <w:t>Wayne township</w:t>
            </w:r>
          </w:p>
        </w:tc>
        <w:tc>
          <w:tcPr>
            <w:tcW w:type="dxa" w:w="858"/>
          </w:tcPr>
          <w:p>
            <w:pPr>
              <w:spacing w:after="0"/>
              <w:jc w:val="left"/>
            </w:pPr>
            <w:r>
              <w:rPr>
                <w:sz w:val="16"/>
              </w:rPr>
              <w:t>Township</w:t>
            </w:r>
          </w:p>
        </w:tc>
        <w:tc>
          <w:tcPr>
            <w:tcW w:type="dxa" w:w="2127"/>
          </w:tcPr>
          <w:p>
            <w:pPr>
              <w:spacing w:after="0"/>
              <w:jc w:val="left"/>
            </w:pPr>
            <w:r>
              <w:rPr>
                <w:sz w:val="16"/>
              </w:rPr>
              <w:t>Approved, expires 2029-12-02</w:t>
            </w:r>
          </w:p>
        </w:tc>
        <w:tc>
          <w:tcPr>
            <w:tcW w:type="dxa" w:w="3945"/>
          </w:tcPr>
          <w:p>
            <w:pPr>
              <w:spacing w:after="0"/>
              <w:jc w:val="left"/>
            </w:pPr>
            <w:r>
              <w:rPr>
                <w:sz w:val="16"/>
              </w:rPr>
              <w:t>Cass County 2024 Hazard Mitigation Plan (FEMA plan 110178)</w:t>
            </w:r>
          </w:p>
        </w:tc>
        <w:tc>
          <w:tcPr>
            <w:tcW w:type="dxa" w:w="1037"/>
          </w:tcPr>
          <w:p>
            <w:pPr>
              <w:spacing w:after="0"/>
              <w:jc w:val="left"/>
            </w:pPr>
            <w:r>
              <w:rPr>
                <w:sz w:val="16"/>
              </w:rPr>
              <w:t>2024-12-03</w:t>
            </w:r>
          </w:p>
        </w:tc>
        <w:tc>
          <w:tcPr>
            <w:tcW w:type="dxa" w:w="1037"/>
          </w:tcPr>
          <w:p>
            <w:pPr>
              <w:spacing w:after="0"/>
              <w:jc w:val="left"/>
            </w:pPr>
            <w:r>
              <w:rPr>
                <w:sz w:val="16"/>
              </w:rPr>
              <w:t>2029-12-02</w:t>
            </w:r>
          </w:p>
        </w:tc>
        <w:tc>
          <w:tcPr>
            <w:tcW w:type="dxa" w:w="860"/>
          </w:tcPr>
          <w:p>
            <w:pPr>
              <w:spacing w:after="0"/>
              <w:jc w:val="right"/>
            </w:pPr>
            <w:r>
              <w:rPr>
                <w:sz w:val="16"/>
              </w:rPr>
              <w:t>1,159</w:t>
            </w:r>
          </w:p>
        </w:tc>
        <w:tc>
          <w:tcPr>
            <w:tcW w:type="dxa" w:w="2730"/>
          </w:tcPr>
          <w:p>
            <w:pPr>
              <w:spacing w:after="0"/>
              <w:jc w:val="left"/>
            </w:pPr>
            <w:r>
              <w:rPr>
                <w:sz w:val="16"/>
              </w:rPr>
              <w:t>this jurisdiction approved 2025-04-14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$7,077,411</w:t>
            </w:r>
          </w:p>
        </w:tc>
        <w:tc>
          <w:tcPr>
            <w:tcW w:type="dxa" w:w="1126"/>
          </w:tcPr>
          <w:p>
            <w:pPr>
              <w:spacing w:after="0"/>
              <w:jc w:val="right"/>
            </w:pPr>
            <w:r>
              <w:rPr>
                <w:sz w:val="16"/>
              </w:rPr>
              <w:t>$5,673</w:t>
            </w:r>
          </w:p>
        </w:tc>
        <w:tc>
          <w:tcPr>
            <w:tcW w:type="dxa" w:w="1950"/>
          </w:tcPr>
          <w:p>
            <w:pPr>
              <w:spacing w:after="0"/>
              <w:jc w:val="right"/>
            </w:pPr>
            <w:r>
              <w:rPr>
                <w:sz w:val="16"/>
              </w:rPr>
              <w:t>$5,852</w:t>
            </w:r>
          </w:p>
        </w:tc>
        <w:tc>
          <w:tcPr>
            <w:tcW w:type="dxa" w:w="1194"/>
          </w:tcPr>
          <w:p>
            <w:pPr>
              <w:spacing w:after="0"/>
              <w:jc w:val="right"/>
            </w:pPr>
            <w:r>
              <w:rPr>
                <w:sz w:val="16"/>
              </w:rPr>
              <w:t>$7,088,935</w:t>
            </w:r>
          </w:p>
        </w:tc>
        <w:tc>
          <w:tcPr>
            <w:tcW w:type="dxa" w:w="2139"/>
          </w:tcPr>
          <w:p>
            <w:pPr>
              <w:spacing w:after="0"/>
              <w:jc w:val="right"/>
            </w:pPr>
            <w:r>
              <w:rPr>
                <w:sz w:val="16"/>
              </w:rPr>
              <w:t>15</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$1,081,022</w:t>
            </w:r>
          </w:p>
        </w:tc>
        <w:tc>
          <w:tcPr>
            <w:tcW w:type="dxa" w:w="1126"/>
          </w:tcPr>
          <w:p>
            <w:pPr>
              <w:spacing w:after="0"/>
              <w:jc w:val="right"/>
            </w:pPr>
            <w:r>
              <w:rPr>
                <w:sz w:val="16"/>
              </w:rPr>
              <w:t>$4,640</w:t>
            </w:r>
          </w:p>
        </w:tc>
        <w:tc>
          <w:tcPr>
            <w:tcW w:type="dxa" w:w="1950"/>
          </w:tcPr>
          <w:p>
            <w:pPr>
              <w:spacing w:after="0"/>
              <w:jc w:val="right"/>
            </w:pPr>
            <w:r>
              <w:rPr>
                <w:sz w:val="16"/>
              </w:rPr>
              <w:t>$785,494</w:t>
            </w:r>
          </w:p>
        </w:tc>
        <w:tc>
          <w:tcPr>
            <w:tcW w:type="dxa" w:w="1194"/>
          </w:tcPr>
          <w:p>
            <w:pPr>
              <w:spacing w:after="0"/>
              <w:jc w:val="right"/>
            </w:pPr>
            <w:r>
              <w:rPr>
                <w:sz w:val="16"/>
              </w:rPr>
              <w:t>$1,871,156</w:t>
            </w:r>
          </w:p>
        </w:tc>
        <w:tc>
          <w:tcPr>
            <w:tcW w:type="dxa" w:w="2139"/>
          </w:tcPr>
          <w:p>
            <w:pPr>
              <w:spacing w:after="0"/>
              <w:jc w:val="right"/>
            </w:pPr>
            <w:r>
              <w:rPr>
                <w:sz w:val="16"/>
              </w:rPr>
              <w:t>13</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$67</w:t>
            </w:r>
          </w:p>
        </w:tc>
        <w:tc>
          <w:tcPr>
            <w:tcW w:type="dxa" w:w="1126"/>
          </w:tcPr>
          <w:p>
            <w:pPr>
              <w:spacing w:after="0"/>
              <w:jc w:val="right"/>
            </w:pPr>
            <w:r>
              <w:rPr>
                <w:sz w:val="16"/>
              </w:rPr>
              <w:t>$201,505</w:t>
            </w:r>
          </w:p>
        </w:tc>
        <w:tc>
          <w:tcPr>
            <w:tcW w:type="dxa" w:w="1950"/>
          </w:tcPr>
          <w:p>
            <w:pPr>
              <w:spacing w:after="0"/>
              <w:jc w:val="right"/>
            </w:pPr>
            <w:r>
              <w:rPr>
                <w:sz w:val="16"/>
              </w:rPr>
              <w:t>$1,539,382</w:t>
            </w:r>
          </w:p>
        </w:tc>
        <w:tc>
          <w:tcPr>
            <w:tcW w:type="dxa" w:w="1194"/>
          </w:tcPr>
          <w:p>
            <w:pPr>
              <w:spacing w:after="0"/>
              <w:jc w:val="right"/>
            </w:pPr>
            <w:r>
              <w:rPr>
                <w:sz w:val="16"/>
              </w:rPr>
              <w:t>$1,740,953</w:t>
            </w:r>
          </w:p>
        </w:tc>
        <w:tc>
          <w:tcPr>
            <w:tcW w:type="dxa" w:w="2139"/>
          </w:tcPr>
          <w:p>
            <w:pPr>
              <w:spacing w:after="0"/>
              <w:jc w:val="right"/>
            </w:pPr>
            <w:r>
              <w:rPr>
                <w:sz w:val="16"/>
              </w:rPr>
              <w:t>6</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High</w:t>
            </w:r>
          </w:p>
        </w:tc>
        <w:tc>
          <w:tcPr>
            <w:tcW w:type="dxa" w:w="1352"/>
          </w:tcPr>
          <w:p>
            <w:pPr>
              <w:spacing w:after="0"/>
              <w:jc w:val="left"/>
            </w:pPr>
            <w:r>
              <w:rPr>
                <w:sz w:val="16"/>
              </w:rPr>
              <w:t>Relatively Moderate</w:t>
            </w:r>
          </w:p>
        </w:tc>
        <w:tc>
          <w:tcPr>
            <w:tcW w:type="dxa" w:w="1037"/>
          </w:tcPr>
          <w:p>
            <w:pPr>
              <w:spacing w:after="0"/>
              <w:jc w:val="right"/>
            </w:pPr>
            <w:r>
              <w:rPr>
                <w:sz w:val="16"/>
              </w:rPr>
              <w:t>$251,030</w:t>
            </w:r>
          </w:p>
        </w:tc>
        <w:tc>
          <w:tcPr>
            <w:tcW w:type="dxa" w:w="1126"/>
          </w:tcPr>
          <w:p>
            <w:pPr>
              <w:spacing w:after="0"/>
              <w:jc w:val="right"/>
            </w:pPr>
            <w:r>
              <w:rPr>
                <w:sz w:val="16"/>
              </w:rPr>
              <w:t>$43,779</w:t>
            </w:r>
          </w:p>
        </w:tc>
        <w:tc>
          <w:tcPr>
            <w:tcW w:type="dxa" w:w="1950"/>
          </w:tcPr>
          <w:p>
            <w:pPr>
              <w:spacing w:after="0"/>
              <w:jc w:val="right"/>
            </w:pPr>
            <w:r>
              <w:rPr>
                <w:sz w:val="16"/>
              </w:rPr>
              <w:t>$1,153,457</w:t>
            </w:r>
          </w:p>
        </w:tc>
        <w:tc>
          <w:tcPr>
            <w:tcW w:type="dxa" w:w="1194"/>
          </w:tcPr>
          <w:p>
            <w:pPr>
              <w:spacing w:after="0"/>
              <w:jc w:val="right"/>
            </w:pPr>
            <w:r>
              <w:rPr>
                <w:sz w:val="16"/>
              </w:rPr>
              <w:t>$1,448,266</w:t>
            </w:r>
          </w:p>
        </w:tc>
        <w:tc>
          <w:tcPr>
            <w:tcW w:type="dxa" w:w="2139"/>
          </w:tcPr>
          <w:p>
            <w:pPr>
              <w:spacing w:after="0"/>
              <w:jc w:val="right"/>
            </w:pPr>
            <w:r>
              <w:rPr>
                <w:sz w:val="16"/>
              </w:rPr>
              <w:t>184</w:t>
            </w:r>
          </w:p>
        </w:tc>
        <w:tc>
          <w:tcPr>
            <w:tcW w:type="dxa" w:w="2202"/>
          </w:tcPr>
          <w:p>
            <w:pPr>
              <w:spacing w:after="0"/>
              <w:jc w:val="left"/>
            </w:pPr>
            <w:r>
              <w:rPr>
                <w:sz w:val="16"/>
              </w:rPr>
              <w:t>Includes 11 High Wind and 2 Strong Wind records (NOAA non-thunderstorm wind types,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Hail</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$736,278</w:t>
            </w:r>
          </w:p>
        </w:tc>
        <w:tc>
          <w:tcPr>
            <w:tcW w:type="dxa" w:w="1126"/>
          </w:tcPr>
          <w:p>
            <w:pPr>
              <w:spacing w:after="0"/>
              <w:jc w:val="right"/>
            </w:pPr>
            <w:r>
              <w:rPr>
                <w:sz w:val="16"/>
              </w:rPr>
              <w:t>$21,504</w:t>
            </w:r>
          </w:p>
        </w:tc>
        <w:tc>
          <w:tcPr>
            <w:tcW w:type="dxa" w:w="1950"/>
          </w:tcPr>
          <w:p>
            <w:pPr>
              <w:spacing w:after="0"/>
              <w:jc w:val="right"/>
            </w:pPr>
            <w:r>
              <w:rPr>
                <w:sz w:val="16"/>
              </w:rPr>
              <w:t>$4,411</w:t>
            </w:r>
          </w:p>
        </w:tc>
        <w:tc>
          <w:tcPr>
            <w:tcW w:type="dxa" w:w="1194"/>
          </w:tcPr>
          <w:p>
            <w:pPr>
              <w:spacing w:after="0"/>
              <w:jc w:val="right"/>
            </w:pPr>
            <w:r>
              <w:rPr>
                <w:sz w:val="16"/>
              </w:rPr>
              <w:t>$762,193</w:t>
            </w:r>
          </w:p>
        </w:tc>
        <w:tc>
          <w:tcPr>
            <w:tcW w:type="dxa" w:w="2139"/>
          </w:tcPr>
          <w:p>
            <w:pPr>
              <w:spacing w:after="0"/>
              <w:jc w:val="right"/>
            </w:pPr>
            <w:r>
              <w:rPr>
                <w:sz w:val="16"/>
              </w:rPr>
              <w:t>41</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$210,528</w:t>
            </w:r>
          </w:p>
        </w:tc>
        <w:tc>
          <w:tcPr>
            <w:tcW w:type="dxa" w:w="1126"/>
          </w:tcPr>
          <w:p>
            <w:pPr>
              <w:spacing w:after="0"/>
              <w:jc w:val="right"/>
            </w:pPr>
            <w:r>
              <w:rPr>
                <w:sz w:val="16"/>
              </w:rPr>
              <w:t>n/a</w:t>
            </w:r>
          </w:p>
        </w:tc>
        <w:tc>
          <w:tcPr>
            <w:tcW w:type="dxa" w:w="1950"/>
          </w:tcPr>
          <w:p>
            <w:pPr>
              <w:spacing w:after="0"/>
              <w:jc w:val="right"/>
            </w:pPr>
            <w:r>
              <w:rPr>
                <w:sz w:val="16"/>
              </w:rPr>
              <w:t>$56,371</w:t>
            </w:r>
          </w:p>
        </w:tc>
        <w:tc>
          <w:tcPr>
            <w:tcW w:type="dxa" w:w="1194"/>
          </w:tcPr>
          <w:p>
            <w:pPr>
              <w:spacing w:after="0"/>
              <w:jc w:val="right"/>
            </w:pPr>
            <w:r>
              <w:rPr>
                <w:sz w:val="16"/>
              </w:rPr>
              <w:t>$266,900</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7</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$3,733</w:t>
            </w:r>
          </w:p>
        </w:tc>
        <w:tc>
          <w:tcPr>
            <w:tcW w:type="dxa" w:w="1126"/>
          </w:tcPr>
          <w:p>
            <w:pPr>
              <w:spacing w:after="0"/>
              <w:jc w:val="right"/>
            </w:pPr>
            <w:r>
              <w:rPr>
                <w:sz w:val="16"/>
              </w:rPr>
              <w:t>$2</w:t>
            </w:r>
          </w:p>
        </w:tc>
        <w:tc>
          <w:tcPr>
            <w:tcW w:type="dxa" w:w="1950"/>
          </w:tcPr>
          <w:p>
            <w:pPr>
              <w:spacing w:after="0"/>
              <w:jc w:val="right"/>
            </w:pPr>
            <w:r>
              <w:rPr>
                <w:sz w:val="16"/>
              </w:rPr>
              <w:t>$227,668</w:t>
            </w:r>
          </w:p>
        </w:tc>
        <w:tc>
          <w:tcPr>
            <w:tcW w:type="dxa" w:w="1194"/>
          </w:tcPr>
          <w:p>
            <w:pPr>
              <w:spacing w:after="0"/>
              <w:jc w:val="right"/>
            </w:pPr>
            <w:r>
              <w:rPr>
                <w:sz w:val="16"/>
              </w:rPr>
              <w:t>$231,403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8</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$14,706</w:t>
            </w:r>
          </w:p>
        </w:tc>
        <w:tc>
          <w:tcPr>
            <w:tcW w:type="dxa" w:w="1126"/>
          </w:tcPr>
          <w:p>
            <w:pPr>
              <w:spacing w:after="0"/>
              <w:jc w:val="right"/>
            </w:pPr>
            <w:r>
              <w:rPr>
                <w:sz w:val="16"/>
              </w:rPr>
              <w:t>n/a</w:t>
            </w:r>
          </w:p>
        </w:tc>
        <w:tc>
          <w:tcPr>
            <w:tcW w:type="dxa" w:w="1950"/>
          </w:tcPr>
          <w:p>
            <w:pPr>
              <w:spacing w:after="0"/>
              <w:jc w:val="right"/>
            </w:pPr>
            <w:r>
              <w:rPr>
                <w:sz w:val="16"/>
              </w:rPr>
              <w:t>$97,698</w:t>
            </w:r>
          </w:p>
        </w:tc>
        <w:tc>
          <w:tcPr>
            <w:tcW w:type="dxa" w:w="1194"/>
          </w:tcPr>
          <w:p>
            <w:pPr>
              <w:spacing w:after="0"/>
              <w:jc w:val="right"/>
            </w:pPr>
            <w:r>
              <w:rPr>
                <w:sz w:val="16"/>
              </w:rPr>
              <w:t>$112,405</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$2,669</w:t>
            </w:r>
          </w:p>
        </w:tc>
        <w:tc>
          <w:tcPr>
            <w:tcW w:type="dxa" w:w="1126"/>
          </w:tcPr>
          <w:p>
            <w:pPr>
              <w:spacing w:after="0"/>
              <w:jc w:val="right"/>
            </w:pPr>
            <w:r>
              <w:rPr>
                <w:sz w:val="16"/>
              </w:rPr>
              <w:t>$1,349</w:t>
            </w:r>
          </w:p>
        </w:tc>
        <w:tc>
          <w:tcPr>
            <w:tcW w:type="dxa" w:w="1950"/>
          </w:tcPr>
          <w:p>
            <w:pPr>
              <w:spacing w:after="0"/>
              <w:jc w:val="right"/>
            </w:pPr>
            <w:r>
              <w:rPr>
                <w:sz w:val="16"/>
              </w:rPr>
              <w:t>$55,978</w:t>
            </w:r>
          </w:p>
        </w:tc>
        <w:tc>
          <w:tcPr>
            <w:tcW w:type="dxa" w:w="1194"/>
          </w:tcPr>
          <w:p>
            <w:pPr>
              <w:spacing w:after="0"/>
              <w:jc w:val="right"/>
            </w:pPr>
            <w:r>
              <w:rPr>
                <w:sz w:val="16"/>
              </w:rPr>
              <w:t>$59,996</w:t>
            </w:r>
          </w:p>
        </w:tc>
        <w:tc>
          <w:tcPr>
            <w:tcW w:type="dxa" w:w="2139"/>
          </w:tcPr>
          <w:p>
            <w:pPr>
              <w:spacing w:after="0"/>
              <w:jc w:val="right"/>
            </w:pPr>
            <w:r>
              <w:rPr>
                <w:sz w:val="16"/>
              </w:rPr>
              <w:t>135</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$33,179</w:t>
            </w:r>
          </w:p>
        </w:tc>
        <w:tc>
          <w:tcPr>
            <w:tcW w:type="dxa" w:w="1126"/>
          </w:tcPr>
          <w:p>
            <w:pPr>
              <w:spacing w:after="0"/>
              <w:jc w:val="right"/>
            </w:pPr>
            <w:r>
              <w:rPr>
                <w:sz w:val="16"/>
              </w:rPr>
              <w:t>n/a</w:t>
            </w:r>
          </w:p>
        </w:tc>
        <w:tc>
          <w:tcPr>
            <w:tcW w:type="dxa" w:w="1950"/>
          </w:tcPr>
          <w:p>
            <w:pPr>
              <w:spacing w:after="0"/>
              <w:jc w:val="right"/>
            </w:pPr>
            <w:r>
              <w:rPr>
                <w:sz w:val="16"/>
              </w:rPr>
              <w:t>$20,653</w:t>
            </w:r>
          </w:p>
        </w:tc>
        <w:tc>
          <w:tcPr>
            <w:tcW w:type="dxa" w:w="1194"/>
          </w:tcPr>
          <w:p>
            <w:pPr>
              <w:spacing w:after="0"/>
              <w:jc w:val="right"/>
            </w:pPr>
            <w:r>
              <w:rPr>
                <w:sz w:val="16"/>
              </w:rPr>
              <w:t>$53,832</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$8,322</w:t>
            </w:r>
          </w:p>
        </w:tc>
        <w:tc>
          <w:tcPr>
            <w:tcW w:type="dxa" w:w="1126"/>
          </w:tcPr>
          <w:p>
            <w:pPr>
              <w:spacing w:after="0"/>
              <w:jc w:val="right"/>
            </w:pPr>
            <w:r>
              <w:rPr>
                <w:sz w:val="16"/>
              </w:rPr>
              <w:t>$6,444</w:t>
            </w:r>
          </w:p>
        </w:tc>
        <w:tc>
          <w:tcPr>
            <w:tcW w:type="dxa" w:w="1950"/>
          </w:tcPr>
          <w:p>
            <w:pPr>
              <w:spacing w:after="0"/>
              <w:jc w:val="right"/>
            </w:pPr>
            <w:r>
              <w:rPr>
                <w:sz w:val="16"/>
              </w:rPr>
              <w:t>$8</w:t>
            </w:r>
          </w:p>
        </w:tc>
        <w:tc>
          <w:tcPr>
            <w:tcW w:type="dxa" w:w="1194"/>
          </w:tcPr>
          <w:p>
            <w:pPr>
              <w:spacing w:after="0"/>
              <w:jc w:val="right"/>
            </w:pPr>
            <w:r>
              <w:rPr>
                <w:sz w:val="16"/>
              </w:rPr>
              <w:t>$14,774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Drought</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$7,342</w:t>
            </w:r>
          </w:p>
        </w:tc>
        <w:tc>
          <w:tcPr>
            <w:tcW w:type="dxa" w:w="1950"/>
          </w:tcPr>
          <w:p>
            <w:pPr>
              <w:spacing w:after="0"/>
              <w:jc w:val="right"/>
            </w:pPr>
            <w:r>
              <w:rPr>
                <w:sz w:val="16"/>
              </w:rPr>
              <w:t>n/a</w:t>
            </w:r>
          </w:p>
        </w:tc>
        <w:tc>
          <w:tcPr>
            <w:tcW w:type="dxa" w:w="1194"/>
          </w:tcPr>
          <w:p>
            <w:pPr>
              <w:spacing w:after="0"/>
              <w:jc w:val="right"/>
            </w:pPr>
            <w:r>
              <w:rPr>
                <w:sz w:val="16"/>
              </w:rPr>
              <w:t>$7,342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$5,867</w:t>
            </w:r>
          </w:p>
        </w:tc>
        <w:tc>
          <w:tcPr>
            <w:tcW w:type="dxa" w:w="1126"/>
          </w:tcPr>
          <w:p>
            <w:pPr>
              <w:spacing w:after="0"/>
              <w:jc w:val="right"/>
            </w:pPr>
            <w:r>
              <w:rPr>
                <w:sz w:val="16"/>
              </w:rPr>
              <w:t>$5</w:t>
            </w:r>
          </w:p>
        </w:tc>
        <w:tc>
          <w:tcPr>
            <w:tcW w:type="dxa" w:w="1950"/>
          </w:tcPr>
          <w:p>
            <w:pPr>
              <w:spacing w:after="0"/>
              <w:jc w:val="right"/>
            </w:pPr>
            <w:r>
              <w:rPr>
                <w:sz w:val="16"/>
              </w:rPr>
              <w:t>$479</w:t>
            </w:r>
          </w:p>
        </w:tc>
        <w:tc>
          <w:tcPr>
            <w:tcW w:type="dxa" w:w="1194"/>
          </w:tcPr>
          <w:p>
            <w:pPr>
              <w:spacing w:after="0"/>
              <w:jc w:val="right"/>
            </w:pPr>
            <w:r>
              <w:rPr>
                <w:sz w:val="16"/>
              </w:rPr>
              <w:t>$6,351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Very Low</w:t>
            </w:r>
          </w:p>
        </w:tc>
        <w:tc>
          <w:tcPr>
            <w:tcW w:type="dxa" w:w="1037"/>
          </w:tcPr>
          <w:p>
            <w:pPr>
              <w:spacing w:after="0"/>
              <w:jc w:val="right"/>
            </w:pPr>
            <w:r>
              <w:rPr>
                <w:sz w:val="16"/>
              </w:rPr>
              <w:t>$389</w:t>
            </w:r>
          </w:p>
        </w:tc>
        <w:tc>
          <w:tcPr>
            <w:tcW w:type="dxa" w:w="1126"/>
          </w:tcPr>
          <w:p>
            <w:pPr>
              <w:spacing w:after="0"/>
              <w:jc w:val="right"/>
            </w:pPr>
            <w:r>
              <w:rPr>
                <w:sz w:val="16"/>
              </w:rPr>
              <w:t>n/a</w:t>
            </w:r>
          </w:p>
        </w:tc>
        <w:tc>
          <w:tcPr>
            <w:tcW w:type="dxa" w:w="1950"/>
          </w:tcPr>
          <w:p>
            <w:pPr>
              <w:spacing w:after="0"/>
              <w:jc w:val="right"/>
            </w:pPr>
            <w:r>
              <w:rPr>
                <w:sz w:val="16"/>
              </w:rPr>
              <w:t>$3,311</w:t>
            </w:r>
          </w:p>
        </w:tc>
        <w:tc>
          <w:tcPr>
            <w:tcW w:type="dxa" w:w="1194"/>
          </w:tcPr>
          <w:p>
            <w:pPr>
              <w:spacing w:after="0"/>
              <w:jc w:val="right"/>
            </w:pPr>
            <w:r>
              <w:rPr>
                <w:sz w:val="16"/>
              </w:rPr>
              <w:t>$3,700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21 (Relatively Low, 57.8); tract 18.02 (Relatively Low, 55.4); tract 20 (Relatively Low, 45.9)</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16 (Very Low, 41.1); tract 10 (Very Low, 41.0); tract 21 (Very Low, 40.7)</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10 (Relatively Low, 94.2); tract 17.02 (Relatively Low, 90.8); tract 21 (Relatively Low, 90.7)</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21 (Relatively High, 81.2); tract 10 (Relatively High, 78.3); tract 16 (Relatively High, 76.3)</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10 (Very Low, 66.1); tract 16 (Very Low, 64.9); tract 21 (Very Low, 63.9)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21 is Census Tract 21).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5"/>
        <w:gridCol w:w="1941"/>
        <w:gridCol w:w="1595"/>
        <w:gridCol w:w="2084"/>
        <w:gridCol w:w="1531"/>
        <w:gridCol w:w="1605"/>
        <w:gridCol w:w="1778"/>
        <w:gridCol w:w="1633"/>
      </w:tblGrid>
      <w:tr>
        <w:trPr>
          <w:cantSplit/>
          <w:tblHeader/>
        </w:trPr>
        <w:tc>
          <w:tcPr>
            <w:tcW w:type="dxa" w:w="1945"/>
            <w:shd w:val="clear" w:color="auto" w:fill="E8E8E8"/>
          </w:tcPr>
          <w:p>
            <w:pPr>
              <w:spacing w:after="0"/>
              <w:jc w:val="left"/>
            </w:pPr>
            <w:r>
              <w:rPr>
                <w:b/>
                <w:sz w:val="16"/>
              </w:rPr>
              <w:t>Hazard</w:t>
            </w:r>
          </w:p>
        </w:tc>
        <w:tc>
          <w:tcPr>
            <w:tcW w:type="dxa" w:w="1941"/>
            <w:shd w:val="clear" w:color="auto" w:fill="E8E8E8"/>
          </w:tcPr>
          <w:p>
            <w:pPr>
              <w:spacing w:after="0"/>
              <w:jc w:val="left"/>
            </w:pPr>
            <w:r>
              <w:rPr>
                <w:b/>
                <w:sz w:val="16"/>
              </w:rPr>
              <w:t>Scale</w:t>
            </w:r>
          </w:p>
        </w:tc>
        <w:tc>
          <w:tcPr>
            <w:tcW w:type="dxa" w:w="15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4"/>
            <w:shd w:val="clear" w:color="auto" w:fill="E8E8E8"/>
          </w:tcPr>
          <w:p>
            <w:pPr>
              <w:spacing w:after="0"/>
              <w:jc w:val="left"/>
            </w:pPr>
            <w:r>
              <w:rPr>
                <w:b/>
                <w:sz w:val="16"/>
              </w:rPr>
              <w:t>Observed range</w:t>
            </w:r>
          </w:p>
        </w:tc>
        <w:tc>
          <w:tcPr>
            <w:tcW w:type="dxa" w:w="1531"/>
            <w:shd w:val="clear" w:color="auto" w:fill="E8E8E8"/>
          </w:tcPr>
          <w:p>
            <w:pPr>
              <w:spacing w:after="0"/>
              <w:jc w:val="left"/>
            </w:pPr>
            <w:r>
              <w:rPr>
                <w:b/>
                <w:sz w:val="16"/>
              </w:rPr>
              <w:t>Worst recorded event</w:t>
            </w:r>
          </w:p>
        </w:tc>
        <w:tc>
          <w:tcPr>
            <w:tcW w:type="dxa" w:w="1605"/>
            <w:shd w:val="clear" w:color="auto" w:fill="E8E8E8"/>
          </w:tcPr>
          <w:p>
            <w:pPr>
              <w:spacing w:after="0"/>
              <w:jc w:val="left"/>
            </w:pPr>
            <w:r>
              <w:rPr>
                <w:b/>
                <w:sz w:val="16"/>
              </w:rPr>
              <w:t>Most damaging (when different)</w:t>
            </w:r>
          </w:p>
        </w:tc>
        <w:tc>
          <w:tcPr>
            <w:tcW w:type="dxa" w:w="1778"/>
            <w:shd w:val="clear" w:color="auto" w:fill="E8E8E8"/>
          </w:tcPr>
          <w:p>
            <w:pPr>
              <w:spacing w:after="0"/>
              <w:jc w:val="left"/>
            </w:pPr>
            <w:r>
              <w:rPr>
                <w:b/>
                <w:sz w:val="16"/>
              </w:rPr>
              <w:t>How it applies to jurisdictions</w:t>
            </w:r>
          </w:p>
        </w:tc>
        <w:tc>
          <w:tcPr>
            <w:tcW w:type="dxa" w:w="1633"/>
            <w:shd w:val="clear" w:color="auto" w:fill="E8E8E8"/>
          </w:tcPr>
          <w:p>
            <w:pPr>
              <w:spacing w:after="0"/>
              <w:jc w:val="left"/>
            </w:pPr>
            <w:r>
              <w:rPr>
                <w:b/>
                <w:sz w:val="16"/>
              </w:rPr>
              <w:t>Note</w:t>
            </w:r>
          </w:p>
        </w:tc>
      </w:tr>
      <w:tr>
        <w:trPr>
          <w:cantSplit/>
        </w:trPr>
        <w:tc>
          <w:tcPr>
            <w:tcW w:type="dxa" w:w="1945"/>
          </w:tcPr>
          <w:p>
            <w:pPr>
              <w:spacing w:after="0"/>
              <w:jc w:val="left"/>
            </w:pPr>
            <w:r>
              <w:rPr>
                <w:sz w:val="16"/>
              </w:rPr>
              <w:t>Cold/Wind Chill, Extreme Cold/Wind Chill</w:t>
            </w:r>
          </w:p>
        </w:tc>
        <w:tc>
          <w:tcPr>
            <w:tcW w:type="dxa" w:w="1941"/>
          </w:tcPr>
          <w:p>
            <w:pPr>
              <w:spacing w:after="0"/>
              <w:jc w:val="left"/>
            </w:pPr>
            <w:r>
              <w:rPr>
                <w:sz w:val="16"/>
              </w:rPr>
              <w:t>wind chill</w:t>
            </w:r>
          </w:p>
        </w:tc>
        <w:tc>
          <w:tcPr>
            <w:tcW w:type="dxa" w:w="1595"/>
          </w:tcPr>
          <w:p>
            <w:pPr>
              <w:spacing w:after="0"/>
              <w:jc w:val="right"/>
            </w:pPr>
            <w:r>
              <w:rPr>
                <w:sz w:val="16"/>
              </w:rPr>
              <w:t>5 records, 2014 to 2024 (5 zone-level)</w:t>
            </w:r>
          </w:p>
        </w:tc>
        <w:tc>
          <w:tcPr>
            <w:tcW w:type="dxa" w:w="2084"/>
          </w:tcPr>
          <w:p>
            <w:pPr>
              <w:spacing w:after="0"/>
              <w:jc w:val="left"/>
            </w:pPr>
            <w:r>
              <w:rPr>
                <w:sz w:val="16"/>
              </w:rPr>
              <w:t>1 day to 2 days (median 2 days); 5 with a recorded value</w:t>
            </w:r>
          </w:p>
        </w:tc>
        <w:tc>
          <w:tcPr>
            <w:tcW w:type="dxa" w:w="1531"/>
          </w:tcPr>
          <w:p>
            <w:pPr>
              <w:spacing w:after="0"/>
              <w:jc w:val="left"/>
            </w:pPr>
            <w:r>
              <w:rPr>
                <w:sz w:val="16"/>
              </w:rPr>
              <w:t>2 consecutive days, 2022-12-23 to 2022-12-24, zone-level</w:t>
            </w:r>
          </w:p>
        </w:tc>
        <w:tc>
          <w:tcPr>
            <w:tcW w:type="dxa" w:w="1605"/>
          </w:tcPr>
          <w:p>
            <w:pPr>
              <w:spacing w:after="0"/>
              <w:jc w:val="left"/>
            </w:pPr>
          </w:p>
        </w:tc>
        <w:tc>
          <w:tcPr>
            <w:tcW w:type="dxa" w:w="1778"/>
          </w:tcPr>
          <w:p>
            <w:pPr>
              <w:spacing w:after="0"/>
              <w:jc w:val="left"/>
            </w:pPr>
            <w:r>
              <w:rPr>
                <w:sz w:val="16"/>
              </w:rPr>
              <w:t>Countywide (zone-level records).</w:t>
            </w:r>
          </w:p>
        </w:tc>
        <w:tc>
          <w:tcPr>
            <w:tcW w:type="dxa" w:w="1633"/>
          </w:tcPr>
          <w:p>
            <w:pPr>
              <w:spacing w:after="0"/>
              <w:jc w:val="left"/>
            </w:pPr>
          </w:p>
        </w:tc>
      </w:tr>
      <w:tr>
        <w:trPr>
          <w:cantSplit/>
        </w:trPr>
        <w:tc>
          <w:tcPr>
            <w:tcW w:type="dxa" w:w="1945"/>
          </w:tcPr>
          <w:p>
            <w:pPr>
              <w:spacing w:after="0"/>
              <w:jc w:val="left"/>
            </w:pPr>
            <w:r>
              <w:rPr>
                <w:sz w:val="16"/>
              </w:rPr>
              <w:t>Frost/Freeze (outside NRI's Cold Wave definition)</w:t>
            </w:r>
          </w:p>
        </w:tc>
        <w:tc>
          <w:tcPr>
            <w:tcW w:type="dxa" w:w="1941"/>
          </w:tcPr>
          <w:p>
            <w:pPr>
              <w:spacing w:after="0"/>
              <w:jc w:val="left"/>
            </w:pPr>
            <w:r>
              <w:rPr>
                <w:sz w:val="16"/>
              </w:rPr>
              <w:t>crop damage</w:t>
            </w:r>
          </w:p>
        </w:tc>
        <w:tc>
          <w:tcPr>
            <w:tcW w:type="dxa" w:w="1595"/>
          </w:tcPr>
          <w:p>
            <w:pPr>
              <w:spacing w:after="0"/>
              <w:jc w:val="right"/>
            </w:pPr>
            <w:r>
              <w:rPr>
                <w:sz w:val="16"/>
              </w:rPr>
              <w:t>1 record, 2012 (1 zone-level)</w:t>
            </w:r>
          </w:p>
        </w:tc>
        <w:tc>
          <w:tcPr>
            <w:tcW w:type="dxa" w:w="2084"/>
          </w:tcPr>
          <w:p>
            <w:pPr>
              <w:spacing w:after="0"/>
              <w:jc w:val="left"/>
            </w:pPr>
          </w:p>
        </w:tc>
        <w:tc>
          <w:tcPr>
            <w:tcW w:type="dxa" w:w="1531"/>
          </w:tcPr>
          <w:p>
            <w:pPr>
              <w:spacing w:after="0"/>
              <w:jc w:val="left"/>
            </w:pPr>
            <w:r>
              <w:rPr>
                <w:sz w:val="16"/>
              </w:rPr>
              <w:t>Frost/Freeze, 2012-04-12, $4,000,000 crop damage (2012 dollars); NWS zone MIZ078</w:t>
            </w:r>
          </w:p>
        </w:tc>
        <w:tc>
          <w:tcPr>
            <w:tcW w:type="dxa" w:w="1605"/>
          </w:tcPr>
          <w:p>
            <w:pPr>
              <w:spacing w:after="0"/>
              <w:jc w:val="left"/>
            </w:pPr>
          </w:p>
        </w:tc>
        <w:tc>
          <w:tcPr>
            <w:tcW w:type="dxa" w:w="1778"/>
          </w:tcPr>
          <w:p>
            <w:pPr>
              <w:spacing w:after="0"/>
              <w:jc w:val="left"/>
            </w:pPr>
            <w:r>
              <w:rPr>
                <w:sz w:val="16"/>
              </w:rPr>
              <w:t>Countywide (zone-level records).</w:t>
            </w:r>
          </w:p>
        </w:tc>
        <w:tc>
          <w:tcPr>
            <w:tcW w:type="dxa" w:w="1633"/>
          </w:tcPr>
          <w:p>
            <w:pPr>
              <w:spacing w:after="0"/>
              <w:jc w:val="left"/>
            </w:pPr>
          </w:p>
        </w:tc>
      </w:tr>
      <w:tr>
        <w:trPr>
          <w:cantSplit/>
        </w:trPr>
        <w:tc>
          <w:tcPr>
            <w:tcW w:type="dxa" w:w="1945"/>
          </w:tcPr>
          <w:p>
            <w:pPr>
              <w:spacing w:after="0"/>
              <w:jc w:val="left"/>
            </w:pPr>
            <w:r>
              <w:rPr>
                <w:sz w:val="16"/>
              </w:rPr>
              <w:t>Drought</w:t>
            </w:r>
          </w:p>
        </w:tc>
        <w:tc>
          <w:tcPr>
            <w:tcW w:type="dxa" w:w="1941"/>
          </w:tcPr>
          <w:p>
            <w:pPr>
              <w:spacing w:after="0"/>
              <w:jc w:val="left"/>
            </w:pPr>
            <w:r>
              <w:rPr>
                <w:sz w:val="16"/>
              </w:rPr>
              <w:t>U.S. Drought Monitor scale (D0 to D4)</w:t>
            </w:r>
          </w:p>
        </w:tc>
        <w:tc>
          <w:tcPr>
            <w:tcW w:type="dxa" w:w="1595"/>
          </w:tcPr>
          <w:p>
            <w:pPr>
              <w:spacing w:after="0"/>
              <w:jc w:val="right"/>
            </w:pPr>
            <w:r>
              <w:rPr>
                <w:sz w:val="16"/>
              </w:rPr>
              <w:t>0</w:t>
            </w:r>
          </w:p>
        </w:tc>
        <w:tc>
          <w:tcPr>
            <w:tcW w:type="dxa" w:w="2084"/>
          </w:tcPr>
          <w:p>
            <w:pPr>
              <w:spacing w:after="0"/>
              <w:jc w:val="left"/>
            </w:pPr>
          </w:p>
        </w:tc>
        <w:tc>
          <w:tcPr>
            <w:tcW w:type="dxa" w:w="1531"/>
          </w:tcPr>
          <w:p>
            <w:pPr>
              <w:spacing w:after="0"/>
              <w:jc w:val="left"/>
            </w:pPr>
          </w:p>
        </w:tc>
        <w:tc>
          <w:tcPr>
            <w:tcW w:type="dxa" w:w="1605"/>
          </w:tcPr>
          <w:p>
            <w:pPr>
              <w:spacing w:after="0"/>
              <w:jc w:val="left"/>
            </w:pPr>
          </w:p>
        </w:tc>
        <w:tc>
          <w:tcPr>
            <w:tcW w:type="dxa" w:w="1778"/>
          </w:tcPr>
          <w:p>
            <w:pPr>
              <w:spacing w:after="0"/>
              <w:jc w:val="left"/>
            </w:pPr>
          </w:p>
        </w:tc>
        <w:tc>
          <w:tcPr>
            <w:tcW w:type="dxa" w:w="16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5"/>
          </w:tcPr>
          <w:p>
            <w:pPr>
              <w:spacing w:after="0"/>
              <w:jc w:val="left"/>
            </w:pPr>
            <w:r>
              <w:rPr>
                <w:sz w:val="16"/>
              </w:rPr>
              <w:t>Earthquake</w:t>
            </w:r>
          </w:p>
        </w:tc>
        <w:tc>
          <w:tcPr>
            <w:tcW w:type="dxa" w:w="1941"/>
          </w:tcPr>
          <w:p>
            <w:pPr>
              <w:spacing w:after="0"/>
              <w:jc w:val="left"/>
            </w:pPr>
            <w:r>
              <w:rPr>
                <w:sz w:val="16"/>
              </w:rPr>
              <w:t>Modified Mercalli (local data)</w:t>
            </w:r>
          </w:p>
        </w:tc>
        <w:tc>
          <w:tcPr>
            <w:tcW w:type="dxa" w:w="1595"/>
          </w:tcPr>
          <w:p>
            <w:pPr>
              <w:spacing w:after="0"/>
              <w:jc w:val="right"/>
            </w:pPr>
            <w:r>
              <w:rPr>
                <w:sz w:val="16"/>
              </w:rPr>
              <w:t>0</w:t>
            </w:r>
          </w:p>
        </w:tc>
        <w:tc>
          <w:tcPr>
            <w:tcW w:type="dxa" w:w="2084"/>
          </w:tcPr>
          <w:p>
            <w:pPr>
              <w:spacing w:after="0"/>
              <w:jc w:val="left"/>
            </w:pPr>
          </w:p>
        </w:tc>
        <w:tc>
          <w:tcPr>
            <w:tcW w:type="dxa" w:w="1531"/>
          </w:tcPr>
          <w:p>
            <w:pPr>
              <w:spacing w:after="0"/>
              <w:jc w:val="left"/>
            </w:pPr>
          </w:p>
        </w:tc>
        <w:tc>
          <w:tcPr>
            <w:tcW w:type="dxa" w:w="1605"/>
          </w:tcPr>
          <w:p>
            <w:pPr>
              <w:spacing w:after="0"/>
              <w:jc w:val="left"/>
            </w:pPr>
          </w:p>
        </w:tc>
        <w:tc>
          <w:tcPr>
            <w:tcW w:type="dxa" w:w="1778"/>
          </w:tcPr>
          <w:p>
            <w:pPr>
              <w:spacing w:after="0"/>
              <w:jc w:val="left"/>
            </w:pPr>
          </w:p>
        </w:tc>
        <w:tc>
          <w:tcPr>
            <w:tcW w:type="dxa" w:w="1633"/>
          </w:tcPr>
          <w:p>
            <w:pPr>
              <w:spacing w:after="0"/>
              <w:jc w:val="left"/>
            </w:pPr>
            <w:r>
              <w:rPr>
                <w:sz w:val="16"/>
              </w:rPr>
              <w:t>Storm Events does not record earthquakes; the USGS earthquake catalog is the source.</w:t>
            </w:r>
          </w:p>
        </w:tc>
      </w:tr>
      <w:tr>
        <w:trPr>
          <w:cantSplit/>
        </w:trPr>
        <w:tc>
          <w:tcPr>
            <w:tcW w:type="dxa" w:w="1945"/>
          </w:tcPr>
          <w:p>
            <w:pPr>
              <w:spacing w:after="0"/>
              <w:jc w:val="left"/>
            </w:pPr>
            <w:r>
              <w:rPr>
                <w:sz w:val="16"/>
              </w:rPr>
              <w:t>Hail</w:t>
            </w:r>
          </w:p>
        </w:tc>
        <w:tc>
          <w:tcPr>
            <w:tcW w:type="dxa" w:w="1941"/>
          </w:tcPr>
          <w:p>
            <w:pPr>
              <w:spacing w:after="0"/>
              <w:jc w:val="left"/>
            </w:pPr>
            <w:r>
              <w:rPr>
                <w:sz w:val="16"/>
              </w:rPr>
              <w:t>hail size (inches)</w:t>
            </w:r>
          </w:p>
        </w:tc>
        <w:tc>
          <w:tcPr>
            <w:tcW w:type="dxa" w:w="1595"/>
          </w:tcPr>
          <w:p>
            <w:pPr>
              <w:spacing w:after="0"/>
              <w:jc w:val="right"/>
            </w:pPr>
            <w:r>
              <w:rPr>
                <w:sz w:val="16"/>
              </w:rPr>
              <w:t>57 records, 1970 to 2026</w:t>
            </w:r>
          </w:p>
        </w:tc>
        <w:tc>
          <w:tcPr>
            <w:tcW w:type="dxa" w:w="2084"/>
          </w:tcPr>
          <w:p>
            <w:pPr>
              <w:spacing w:after="0"/>
              <w:jc w:val="left"/>
            </w:pPr>
            <w:r>
              <w:rPr>
                <w:sz w:val="16"/>
              </w:rPr>
              <w:t>0.75 in to 2.75 in (median 1 in); 57 with a recorded value</w:t>
            </w:r>
          </w:p>
        </w:tc>
        <w:tc>
          <w:tcPr>
            <w:tcW w:type="dxa" w:w="1531"/>
          </w:tcPr>
          <w:p>
            <w:pPr>
              <w:spacing w:after="0"/>
              <w:jc w:val="left"/>
            </w:pPr>
            <w:r>
              <w:rPr>
                <w:sz w:val="16"/>
              </w:rPr>
              <w:t>2.75 in hail, 2000-05-09</w:t>
            </w:r>
          </w:p>
        </w:tc>
        <w:tc>
          <w:tcPr>
            <w:tcW w:type="dxa" w:w="1605"/>
          </w:tcPr>
          <w:p>
            <w:pPr>
              <w:spacing w:after="0"/>
              <w:jc w:val="left"/>
            </w:pPr>
            <w:r>
              <w:rPr>
                <w:sz w:val="16"/>
              </w:rPr>
              <w:t>Hail, 2004-05-14, $12,000 property; crops not reported (2004 dollars)</w:t>
            </w:r>
          </w:p>
        </w:tc>
        <w:tc>
          <w:tcPr>
            <w:tcW w:type="dxa" w:w="1778"/>
          </w:tcPr>
          <w:p>
            <w:pPr>
              <w:spacing w:after="0"/>
              <w:jc w:val="left"/>
            </w:pPr>
            <w:r>
              <w:rPr>
                <w:sz w:val="16"/>
              </w:rPr>
              <w:t>Event records naming jurisdictions in the plan: Edwardsburg village (8 records), Marcellus township (8 records), Marcellus village (8 records), Cassopolis village (5 records), Dowagiac city (4 records), Vandalia village (2 records), Pokagon township (1 record).</w:t>
            </w:r>
          </w:p>
        </w:tc>
        <w:tc>
          <w:tcPr>
            <w:tcW w:type="dxa" w:w="1633"/>
          </w:tcPr>
          <w:p>
            <w:pPr>
              <w:spacing w:after="0"/>
              <w:jc w:val="left"/>
            </w:pPr>
          </w:p>
        </w:tc>
      </w:tr>
      <w:tr>
        <w:trPr>
          <w:cantSplit/>
        </w:trPr>
        <w:tc>
          <w:tcPr>
            <w:tcW w:type="dxa" w:w="1945"/>
          </w:tcPr>
          <w:p>
            <w:pPr>
              <w:spacing w:after="0"/>
              <w:jc w:val="left"/>
            </w:pPr>
            <w:r>
              <w:rPr>
                <w:sz w:val="16"/>
              </w:rPr>
              <w:t>Excessive Heat, Heat</w:t>
            </w:r>
          </w:p>
        </w:tc>
        <w:tc>
          <w:tcPr>
            <w:tcW w:type="dxa" w:w="1941"/>
          </w:tcPr>
          <w:p>
            <w:pPr>
              <w:spacing w:after="0"/>
              <w:jc w:val="left"/>
            </w:pPr>
            <w:r>
              <w:rPr>
                <w:sz w:val="16"/>
              </w:rPr>
              <w:t>heat index (in event narratives)</w:t>
            </w:r>
          </w:p>
        </w:tc>
        <w:tc>
          <w:tcPr>
            <w:tcW w:type="dxa" w:w="1595"/>
          </w:tcPr>
          <w:p>
            <w:pPr>
              <w:spacing w:after="0"/>
              <w:jc w:val="right"/>
            </w:pPr>
            <w:r>
              <w:rPr>
                <w:sz w:val="16"/>
              </w:rPr>
              <w:t>0</w:t>
            </w:r>
          </w:p>
        </w:tc>
        <w:tc>
          <w:tcPr>
            <w:tcW w:type="dxa" w:w="2084"/>
          </w:tcPr>
          <w:p>
            <w:pPr>
              <w:spacing w:after="0"/>
              <w:jc w:val="left"/>
            </w:pPr>
          </w:p>
        </w:tc>
        <w:tc>
          <w:tcPr>
            <w:tcW w:type="dxa" w:w="1531"/>
          </w:tcPr>
          <w:p>
            <w:pPr>
              <w:spacing w:after="0"/>
              <w:jc w:val="left"/>
            </w:pPr>
          </w:p>
        </w:tc>
        <w:tc>
          <w:tcPr>
            <w:tcW w:type="dxa" w:w="1605"/>
          </w:tcPr>
          <w:p>
            <w:pPr>
              <w:spacing w:after="0"/>
              <w:jc w:val="left"/>
            </w:pPr>
          </w:p>
        </w:tc>
        <w:tc>
          <w:tcPr>
            <w:tcW w:type="dxa" w:w="1778"/>
          </w:tcPr>
          <w:p>
            <w:pPr>
              <w:spacing w:after="0"/>
              <w:jc w:val="left"/>
            </w:pPr>
          </w:p>
        </w:tc>
        <w:tc>
          <w:tcPr>
            <w:tcW w:type="dxa" w:w="1633"/>
          </w:tcPr>
          <w:p>
            <w:pPr>
              <w:spacing w:after="0"/>
              <w:jc w:val="left"/>
            </w:pPr>
          </w:p>
        </w:tc>
      </w:tr>
      <w:tr>
        <w:trPr>
          <w:cantSplit/>
        </w:trPr>
        <w:tc>
          <w:tcPr>
            <w:tcW w:type="dxa" w:w="1945"/>
          </w:tcPr>
          <w:p>
            <w:pPr>
              <w:spacing w:after="0"/>
              <w:jc w:val="left"/>
            </w:pPr>
            <w:r>
              <w:rPr>
                <w:sz w:val="16"/>
              </w:rPr>
              <w:t>Hurricane, Tropical Storm, Tropical Depression</w:t>
            </w:r>
          </w:p>
        </w:tc>
        <w:tc>
          <w:tcPr>
            <w:tcW w:type="dxa" w:w="1941"/>
          </w:tcPr>
          <w:p>
            <w:pPr>
              <w:spacing w:after="0"/>
              <w:jc w:val="left"/>
            </w:pPr>
            <w:r>
              <w:rPr>
                <w:sz w:val="16"/>
              </w:rPr>
              <w:t>Saffir-Simpson</w:t>
            </w:r>
          </w:p>
        </w:tc>
        <w:tc>
          <w:tcPr>
            <w:tcW w:type="dxa" w:w="1595"/>
          </w:tcPr>
          <w:p>
            <w:pPr>
              <w:spacing w:after="0"/>
              <w:jc w:val="right"/>
            </w:pPr>
            <w:r>
              <w:rPr>
                <w:sz w:val="16"/>
              </w:rPr>
              <w:t>0</w:t>
            </w:r>
          </w:p>
        </w:tc>
        <w:tc>
          <w:tcPr>
            <w:tcW w:type="dxa" w:w="2084"/>
          </w:tcPr>
          <w:p>
            <w:pPr>
              <w:spacing w:after="0"/>
              <w:jc w:val="left"/>
            </w:pPr>
          </w:p>
        </w:tc>
        <w:tc>
          <w:tcPr>
            <w:tcW w:type="dxa" w:w="1531"/>
          </w:tcPr>
          <w:p>
            <w:pPr>
              <w:spacing w:after="0"/>
              <w:jc w:val="left"/>
            </w:pPr>
          </w:p>
        </w:tc>
        <w:tc>
          <w:tcPr>
            <w:tcW w:type="dxa" w:w="1605"/>
          </w:tcPr>
          <w:p>
            <w:pPr>
              <w:spacing w:after="0"/>
              <w:jc w:val="left"/>
            </w:pPr>
          </w:p>
        </w:tc>
        <w:tc>
          <w:tcPr>
            <w:tcW w:type="dxa" w:w="1778"/>
          </w:tcPr>
          <w:p>
            <w:pPr>
              <w:spacing w:after="0"/>
              <w:jc w:val="left"/>
            </w:pPr>
          </w:p>
        </w:tc>
        <w:tc>
          <w:tcPr>
            <w:tcW w:type="dxa" w:w="163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5"/>
          </w:tcPr>
          <w:p>
            <w:pPr>
              <w:spacing w:after="0"/>
              <w:jc w:val="left"/>
            </w:pPr>
            <w:r>
              <w:rPr>
                <w:sz w:val="16"/>
              </w:rPr>
              <w:t>Ice Storm</w:t>
            </w:r>
          </w:p>
        </w:tc>
        <w:tc>
          <w:tcPr>
            <w:tcW w:type="dxa" w:w="1941"/>
          </w:tcPr>
          <w:p>
            <w:pPr>
              <w:spacing w:after="0"/>
              <w:jc w:val="left"/>
            </w:pPr>
            <w:r>
              <w:rPr>
                <w:sz w:val="16"/>
              </w:rPr>
              <w:t>Sperry-Piltz ice scale (local data)</w:t>
            </w:r>
          </w:p>
        </w:tc>
        <w:tc>
          <w:tcPr>
            <w:tcW w:type="dxa" w:w="1595"/>
          </w:tcPr>
          <w:p>
            <w:pPr>
              <w:spacing w:after="0"/>
              <w:jc w:val="right"/>
            </w:pPr>
            <w:r>
              <w:rPr>
                <w:sz w:val="16"/>
              </w:rPr>
              <w:t>5 records, 1997 to 2007 (5 zone-level)</w:t>
            </w:r>
          </w:p>
        </w:tc>
        <w:tc>
          <w:tcPr>
            <w:tcW w:type="dxa" w:w="2084"/>
          </w:tcPr>
          <w:p>
            <w:pPr>
              <w:spacing w:after="0"/>
              <w:jc w:val="left"/>
            </w:pPr>
          </w:p>
        </w:tc>
        <w:tc>
          <w:tcPr>
            <w:tcW w:type="dxa" w:w="1531"/>
          </w:tcPr>
          <w:p>
            <w:pPr>
              <w:spacing w:after="0"/>
              <w:jc w:val="left"/>
            </w:pPr>
            <w:r>
              <w:rPr>
                <w:sz w:val="16"/>
              </w:rPr>
              <w:t>Ice Storm, 2007-02-24, $30,000 property; $0 crops (2007 dollars); NWS zone MIZ078</w:t>
            </w:r>
          </w:p>
        </w:tc>
        <w:tc>
          <w:tcPr>
            <w:tcW w:type="dxa" w:w="1605"/>
          </w:tcPr>
          <w:p>
            <w:pPr>
              <w:spacing w:after="0"/>
              <w:jc w:val="left"/>
            </w:pPr>
          </w:p>
        </w:tc>
        <w:tc>
          <w:tcPr>
            <w:tcW w:type="dxa" w:w="1778"/>
          </w:tcPr>
          <w:p>
            <w:pPr>
              <w:spacing w:after="0"/>
              <w:jc w:val="left"/>
            </w:pPr>
            <w:r>
              <w:rPr>
                <w:sz w:val="16"/>
              </w:rPr>
              <w:t>Countywide (zone-level records).</w:t>
            </w:r>
          </w:p>
        </w:tc>
        <w:tc>
          <w:tcPr>
            <w:tcW w:type="dxa" w:w="1633"/>
          </w:tcPr>
          <w:p>
            <w:pPr>
              <w:spacing w:after="0"/>
              <w:jc w:val="left"/>
            </w:pPr>
          </w:p>
        </w:tc>
      </w:tr>
      <w:tr>
        <w:trPr>
          <w:cantSplit/>
        </w:trPr>
        <w:tc>
          <w:tcPr>
            <w:tcW w:type="dxa" w:w="1945"/>
          </w:tcPr>
          <w:p>
            <w:pPr>
              <w:spacing w:after="0"/>
              <w:jc w:val="left"/>
            </w:pPr>
            <w:r>
              <w:rPr>
                <w:sz w:val="16"/>
              </w:rPr>
              <w:t>Flash Flood, Flood, Lakeshore Flood</w:t>
            </w:r>
          </w:p>
        </w:tc>
        <w:tc>
          <w:tcPr>
            <w:tcW w:type="dxa" w:w="1941"/>
          </w:tcPr>
          <w:p>
            <w:pPr>
              <w:spacing w:after="0"/>
              <w:jc w:val="left"/>
            </w:pPr>
            <w:r>
              <w:rPr>
                <w:sz w:val="16"/>
              </w:rPr>
              <w:t>damage and flood days (flood depth: FIRM)</w:t>
            </w:r>
          </w:p>
        </w:tc>
        <w:tc>
          <w:tcPr>
            <w:tcW w:type="dxa" w:w="1595"/>
          </w:tcPr>
          <w:p>
            <w:pPr>
              <w:spacing w:after="0"/>
              <w:jc w:val="right"/>
            </w:pPr>
            <w:r>
              <w:rPr>
                <w:sz w:val="16"/>
              </w:rPr>
              <w:t>15 records, 1996 to 2024</w:t>
            </w:r>
          </w:p>
        </w:tc>
        <w:tc>
          <w:tcPr>
            <w:tcW w:type="dxa" w:w="2084"/>
          </w:tcPr>
          <w:p>
            <w:pPr>
              <w:spacing w:after="0"/>
              <w:jc w:val="left"/>
            </w:pPr>
          </w:p>
        </w:tc>
        <w:tc>
          <w:tcPr>
            <w:tcW w:type="dxa" w:w="1531"/>
          </w:tcPr>
          <w:p>
            <w:pPr>
              <w:spacing w:after="0"/>
              <w:jc w:val="left"/>
            </w:pPr>
            <w:r>
              <w:rPr>
                <w:sz w:val="16"/>
              </w:rPr>
              <w:t>Flood, 2018-02-20, $550,000 property; $0 crops (2018 dollars)</w:t>
            </w:r>
          </w:p>
        </w:tc>
        <w:tc>
          <w:tcPr>
            <w:tcW w:type="dxa" w:w="1605"/>
          </w:tcPr>
          <w:p>
            <w:pPr>
              <w:spacing w:after="0"/>
              <w:jc w:val="left"/>
            </w:pPr>
          </w:p>
        </w:tc>
        <w:tc>
          <w:tcPr>
            <w:tcW w:type="dxa" w:w="1778"/>
          </w:tcPr>
          <w:p>
            <w:pPr>
              <w:spacing w:after="0"/>
              <w:jc w:val="left"/>
            </w:pPr>
            <w:r>
              <w:rPr>
                <w:sz w:val="16"/>
              </w:rPr>
              <w:t>Event records naming jurisdictions in the plan: Dowagiac city (4 records), Edwardsburg village (2 records), Cassopolis village (1 record), Marcellus township (1 record), Marcellus village (1 record).</w:t>
            </w:r>
          </w:p>
        </w:tc>
        <w:tc>
          <w:tcPr>
            <w:tcW w:type="dxa" w:w="163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5"/>
          </w:tcPr>
          <w:p>
            <w:pPr>
              <w:spacing w:after="0"/>
              <w:jc w:val="left"/>
            </w:pPr>
            <w:r>
              <w:rPr>
                <w:sz w:val="16"/>
              </w:rPr>
              <w:t>Debris Flow</w:t>
            </w:r>
          </w:p>
        </w:tc>
        <w:tc>
          <w:tcPr>
            <w:tcW w:type="dxa" w:w="1941"/>
          </w:tcPr>
          <w:p>
            <w:pPr>
              <w:spacing w:after="0"/>
              <w:jc w:val="left"/>
            </w:pPr>
            <w:r>
              <w:rPr>
                <w:sz w:val="16"/>
              </w:rPr>
              <w:t>none (count and damage only)</w:t>
            </w:r>
          </w:p>
        </w:tc>
        <w:tc>
          <w:tcPr>
            <w:tcW w:type="dxa" w:w="1595"/>
          </w:tcPr>
          <w:p>
            <w:pPr>
              <w:spacing w:after="0"/>
              <w:jc w:val="right"/>
            </w:pPr>
            <w:r>
              <w:rPr>
                <w:sz w:val="16"/>
              </w:rPr>
              <w:t>0</w:t>
            </w:r>
          </w:p>
        </w:tc>
        <w:tc>
          <w:tcPr>
            <w:tcW w:type="dxa" w:w="2084"/>
          </w:tcPr>
          <w:p>
            <w:pPr>
              <w:spacing w:after="0"/>
              <w:jc w:val="left"/>
            </w:pPr>
          </w:p>
        </w:tc>
        <w:tc>
          <w:tcPr>
            <w:tcW w:type="dxa" w:w="1531"/>
          </w:tcPr>
          <w:p>
            <w:pPr>
              <w:spacing w:after="0"/>
              <w:jc w:val="left"/>
            </w:pPr>
          </w:p>
        </w:tc>
        <w:tc>
          <w:tcPr>
            <w:tcW w:type="dxa" w:w="1605"/>
          </w:tcPr>
          <w:p>
            <w:pPr>
              <w:spacing w:after="0"/>
              <w:jc w:val="left"/>
            </w:pPr>
          </w:p>
        </w:tc>
        <w:tc>
          <w:tcPr>
            <w:tcW w:type="dxa" w:w="1778"/>
          </w:tcPr>
          <w:p>
            <w:pPr>
              <w:spacing w:after="0"/>
              <w:jc w:val="left"/>
            </w:pPr>
          </w:p>
        </w:tc>
        <w:tc>
          <w:tcPr>
            <w:tcW w:type="dxa" w:w="1633"/>
          </w:tcPr>
          <w:p>
            <w:pPr>
              <w:spacing w:after="0"/>
              <w:jc w:val="left"/>
            </w:pPr>
          </w:p>
        </w:tc>
      </w:tr>
      <w:tr>
        <w:trPr>
          <w:cantSplit/>
        </w:trPr>
        <w:tc>
          <w:tcPr>
            <w:tcW w:type="dxa" w:w="1945"/>
          </w:tcPr>
          <w:p>
            <w:pPr>
              <w:spacing w:after="0"/>
              <w:jc w:val="left"/>
            </w:pPr>
            <w:r>
              <w:rPr>
                <w:sz w:val="16"/>
              </w:rPr>
              <w:t>Lightning</w:t>
            </w:r>
          </w:p>
        </w:tc>
        <w:tc>
          <w:tcPr>
            <w:tcW w:type="dxa" w:w="1941"/>
          </w:tcPr>
          <w:p>
            <w:pPr>
              <w:spacing w:after="0"/>
              <w:jc w:val="left"/>
            </w:pPr>
            <w:r>
              <w:rPr>
                <w:sz w:val="16"/>
              </w:rPr>
              <w:t>annualized frequency (the measure FEMA's Local Mitigation Planning Handbook names)</w:t>
            </w:r>
          </w:p>
        </w:tc>
        <w:tc>
          <w:tcPr>
            <w:tcW w:type="dxa" w:w="1595"/>
          </w:tcPr>
          <w:p>
            <w:pPr>
              <w:spacing w:after="0"/>
              <w:jc w:val="right"/>
            </w:pPr>
            <w:r>
              <w:rPr>
                <w:sz w:val="16"/>
              </w:rPr>
              <w:t>1 record, 2024</w:t>
            </w:r>
          </w:p>
        </w:tc>
        <w:tc>
          <w:tcPr>
            <w:tcW w:type="dxa" w:w="2084"/>
          </w:tcPr>
          <w:p>
            <w:pPr>
              <w:spacing w:after="0"/>
              <w:jc w:val="left"/>
            </w:pPr>
          </w:p>
        </w:tc>
        <w:tc>
          <w:tcPr>
            <w:tcW w:type="dxa" w:w="1531"/>
          </w:tcPr>
          <w:p>
            <w:pPr>
              <w:spacing w:after="0"/>
              <w:jc w:val="left"/>
            </w:pPr>
            <w:r>
              <w:rPr>
                <w:sz w:val="16"/>
              </w:rPr>
              <w:t>Lightning, 2024-05-07, $500,000 property; $0 crops (2024 dollars)</w:t>
            </w:r>
          </w:p>
        </w:tc>
        <w:tc>
          <w:tcPr>
            <w:tcW w:type="dxa" w:w="1605"/>
          </w:tcPr>
          <w:p>
            <w:pPr>
              <w:spacing w:after="0"/>
              <w:jc w:val="left"/>
            </w:pPr>
          </w:p>
        </w:tc>
        <w:tc>
          <w:tcPr>
            <w:tcW w:type="dxa" w:w="1778"/>
          </w:tcPr>
          <w:p>
            <w:pPr>
              <w:spacing w:after="0"/>
              <w:jc w:val="left"/>
            </w:pPr>
            <w:r>
              <w:rPr>
                <w:sz w:val="16"/>
              </w:rPr>
              <w:t>No event record names a jurisdiction in the plan.</w:t>
            </w:r>
          </w:p>
        </w:tc>
        <w:tc>
          <w:tcPr>
            <w:tcW w:type="dxa" w:w="1633"/>
          </w:tcPr>
          <w:p>
            <w:pPr>
              <w:spacing w:after="0"/>
              <w:jc w:val="left"/>
            </w:pPr>
            <w:r>
              <w:rPr>
                <w:sz w:val="16"/>
              </w:rPr>
              <w:t>Storm Events lists lightning with damage or casualties.</w:t>
            </w:r>
          </w:p>
        </w:tc>
      </w:tr>
      <w:tr>
        <w:trPr>
          <w:cantSplit/>
        </w:trPr>
        <w:tc>
          <w:tcPr>
            <w:tcW w:type="dxa" w:w="1945"/>
          </w:tcPr>
          <w:p>
            <w:pPr>
              <w:spacing w:after="0"/>
              <w:jc w:val="left"/>
            </w:pPr>
            <w:r>
              <w:rPr>
                <w:sz w:val="16"/>
              </w:rPr>
              <w:t>High Wind and Strong Wind (outside NRI's Strong Wind definition)</w:t>
            </w:r>
          </w:p>
        </w:tc>
        <w:tc>
          <w:tcPr>
            <w:tcW w:type="dxa" w:w="1941"/>
          </w:tcPr>
          <w:p>
            <w:pPr>
              <w:spacing w:after="0"/>
              <w:jc w:val="left"/>
            </w:pPr>
            <w:r>
              <w:rPr>
                <w:sz w:val="16"/>
              </w:rPr>
              <w:t>wind speed (kt and mph)</w:t>
            </w:r>
          </w:p>
        </w:tc>
        <w:tc>
          <w:tcPr>
            <w:tcW w:type="dxa" w:w="1595"/>
          </w:tcPr>
          <w:p>
            <w:pPr>
              <w:spacing w:after="0"/>
              <w:jc w:val="right"/>
            </w:pPr>
            <w:r>
              <w:rPr>
                <w:sz w:val="16"/>
              </w:rPr>
              <w:t>13 records, 1997 to 2026 (13 zone-level)</w:t>
            </w:r>
          </w:p>
        </w:tc>
        <w:tc>
          <w:tcPr>
            <w:tcW w:type="dxa" w:w="2084"/>
          </w:tcPr>
          <w:p>
            <w:pPr>
              <w:spacing w:after="0"/>
              <w:jc w:val="left"/>
            </w:pPr>
            <w:r>
              <w:rPr>
                <w:sz w:val="16"/>
              </w:rPr>
              <w:t>40 kt (46 mph) to 56 kt (64 mph) (median 50 kt (58 mph)); 10 with a recorded value</w:t>
            </w:r>
          </w:p>
        </w:tc>
        <w:tc>
          <w:tcPr>
            <w:tcW w:type="dxa" w:w="1531"/>
          </w:tcPr>
          <w:p>
            <w:pPr>
              <w:spacing w:after="0"/>
              <w:jc w:val="left"/>
            </w:pPr>
            <w:r>
              <w:rPr>
                <w:sz w:val="16"/>
              </w:rPr>
              <w:t>56 kt (64 mph) measured gust, High Wind, 2003-11-12; NWS zone MIZ078</w:t>
            </w:r>
          </w:p>
        </w:tc>
        <w:tc>
          <w:tcPr>
            <w:tcW w:type="dxa" w:w="1605"/>
          </w:tcPr>
          <w:p>
            <w:pPr>
              <w:spacing w:after="0"/>
              <w:jc w:val="left"/>
            </w:pPr>
            <w:r>
              <w:rPr>
                <w:sz w:val="16"/>
              </w:rPr>
              <w:t>Strong Wind, 2026-04-27, $1,000 property; $0 crops (zone total, 2026 dollars)</w:t>
            </w:r>
          </w:p>
        </w:tc>
        <w:tc>
          <w:tcPr>
            <w:tcW w:type="dxa" w:w="1778"/>
          </w:tcPr>
          <w:p>
            <w:pPr>
              <w:spacing w:after="0"/>
              <w:jc w:val="left"/>
            </w:pPr>
            <w:r>
              <w:rPr>
                <w:sz w:val="16"/>
              </w:rPr>
              <w:t>Countywide (zone-level records).</w:t>
            </w:r>
          </w:p>
        </w:tc>
        <w:tc>
          <w:tcPr>
            <w:tcW w:type="dxa" w:w="1633"/>
          </w:tcPr>
          <w:p>
            <w:pPr>
              <w:spacing w:after="0"/>
              <w:jc w:val="left"/>
            </w:pPr>
          </w:p>
        </w:tc>
      </w:tr>
      <w:tr>
        <w:trPr>
          <w:cantSplit/>
        </w:trPr>
        <w:tc>
          <w:tcPr>
            <w:tcW w:type="dxa" w:w="1945"/>
          </w:tcPr>
          <w:p>
            <w:pPr>
              <w:spacing w:after="0"/>
              <w:jc w:val="left"/>
            </w:pPr>
            <w:r>
              <w:rPr>
                <w:sz w:val="16"/>
              </w:rPr>
              <w:t>Thunderstorm Wind</w:t>
            </w:r>
          </w:p>
        </w:tc>
        <w:tc>
          <w:tcPr>
            <w:tcW w:type="dxa" w:w="1941"/>
          </w:tcPr>
          <w:p>
            <w:pPr>
              <w:spacing w:after="0"/>
              <w:jc w:val="left"/>
            </w:pPr>
            <w:r>
              <w:rPr>
                <w:sz w:val="16"/>
              </w:rPr>
              <w:t>wind speed (kt and mph)</w:t>
            </w:r>
          </w:p>
        </w:tc>
        <w:tc>
          <w:tcPr>
            <w:tcW w:type="dxa" w:w="1595"/>
          </w:tcPr>
          <w:p>
            <w:pPr>
              <w:spacing w:after="0"/>
              <w:jc w:val="right"/>
            </w:pPr>
            <w:r>
              <w:rPr>
                <w:sz w:val="16"/>
              </w:rPr>
              <w:t>221 records, 1960 to 2026</w:t>
            </w:r>
          </w:p>
        </w:tc>
        <w:tc>
          <w:tcPr>
            <w:tcW w:type="dxa" w:w="2084"/>
          </w:tcPr>
          <w:p>
            <w:pPr>
              <w:spacing w:after="0"/>
              <w:jc w:val="left"/>
            </w:pPr>
            <w:r>
              <w:rPr>
                <w:sz w:val="16"/>
              </w:rPr>
              <w:t>50 kt (58 mph) to 75 kt (86 mph) (median 55 kt (63 mph)); 148 with a recorded value</w:t>
            </w:r>
          </w:p>
        </w:tc>
        <w:tc>
          <w:tcPr>
            <w:tcW w:type="dxa" w:w="1531"/>
          </w:tcPr>
          <w:p>
            <w:pPr>
              <w:spacing w:after="0"/>
              <w:jc w:val="left"/>
            </w:pPr>
            <w:r>
              <w:rPr>
                <w:sz w:val="16"/>
              </w:rPr>
              <w:t>75 kt (86 mph) estimated gust, Thunderstorm Wind, 2010-06-05</w:t>
            </w:r>
          </w:p>
        </w:tc>
        <w:tc>
          <w:tcPr>
            <w:tcW w:type="dxa" w:w="1605"/>
          </w:tcPr>
          <w:p>
            <w:pPr>
              <w:spacing w:after="0"/>
              <w:jc w:val="left"/>
            </w:pPr>
            <w:r>
              <w:rPr>
                <w:sz w:val="16"/>
              </w:rPr>
              <w:t>Thunderstorm Wind, 2010-04-05, $400,000 property; $0 crops (2010 dollars)</w:t>
            </w:r>
          </w:p>
        </w:tc>
        <w:tc>
          <w:tcPr>
            <w:tcW w:type="dxa" w:w="1778"/>
          </w:tcPr>
          <w:p>
            <w:pPr>
              <w:spacing w:after="0"/>
              <w:jc w:val="left"/>
            </w:pPr>
            <w:r>
              <w:rPr>
                <w:sz w:val="16"/>
              </w:rPr>
              <w:t>Event records naming jurisdictions in the plan: Edwardsburg village (38 records), Dowagiac city (27 records), Cassopolis village (26 records), Marcellus township (14 records), Marcellus village (14 records), Vandalia village (6 records), Pokagon township (2 records).</w:t>
            </w:r>
          </w:p>
        </w:tc>
        <w:tc>
          <w:tcPr>
            <w:tcW w:type="dxa" w:w="1633"/>
          </w:tcPr>
          <w:p>
            <w:pPr>
              <w:spacing w:after="0"/>
              <w:jc w:val="left"/>
            </w:pPr>
          </w:p>
        </w:tc>
      </w:tr>
      <w:tr>
        <w:trPr>
          <w:cantSplit/>
        </w:trPr>
        <w:tc>
          <w:tcPr>
            <w:tcW w:type="dxa" w:w="1945"/>
          </w:tcPr>
          <w:p>
            <w:pPr>
              <w:spacing w:after="0"/>
              <w:jc w:val="left"/>
            </w:pPr>
            <w:r>
              <w:rPr>
                <w:sz w:val="16"/>
              </w:rPr>
              <w:t>Tornado</w:t>
            </w:r>
          </w:p>
        </w:tc>
        <w:tc>
          <w:tcPr>
            <w:tcW w:type="dxa" w:w="1941"/>
          </w:tcPr>
          <w:p>
            <w:pPr>
              <w:spacing w:after="0"/>
              <w:jc w:val="left"/>
            </w:pPr>
            <w:r>
              <w:rPr>
                <w:sz w:val="16"/>
              </w:rPr>
              <w:t>Enhanced Fujita (Fujita before Feb 2007)</w:t>
            </w:r>
          </w:p>
        </w:tc>
        <w:tc>
          <w:tcPr>
            <w:tcW w:type="dxa" w:w="1595"/>
          </w:tcPr>
          <w:p>
            <w:pPr>
              <w:spacing w:after="0"/>
              <w:jc w:val="right"/>
            </w:pPr>
            <w:r>
              <w:rPr>
                <w:sz w:val="16"/>
              </w:rPr>
              <w:t>21 records, 1959 to 2026</w:t>
            </w:r>
          </w:p>
        </w:tc>
        <w:tc>
          <w:tcPr>
            <w:tcW w:type="dxa" w:w="2084"/>
          </w:tcPr>
          <w:p>
            <w:pPr>
              <w:spacing w:after="0"/>
              <w:jc w:val="left"/>
            </w:pPr>
            <w:r>
              <w:rPr>
                <w:sz w:val="16"/>
              </w:rPr>
              <w:t>F/EF0 to F/EF2 (median F/EF1); 21 with a recorded value</w:t>
            </w:r>
          </w:p>
        </w:tc>
        <w:tc>
          <w:tcPr>
            <w:tcW w:type="dxa" w:w="1531"/>
          </w:tcPr>
          <w:p>
            <w:pPr>
              <w:spacing w:after="0"/>
              <w:jc w:val="left"/>
            </w:pPr>
            <w:r>
              <w:rPr>
                <w:sz w:val="16"/>
              </w:rPr>
              <w:t>F2 tornado, 1992-07-13, 4 mi path length (whole path, pre-1996), 80 yd wide, $250,000 property; crops not recorded (1992 dollars), 25 direct injuries</w:t>
            </w:r>
          </w:p>
        </w:tc>
        <w:tc>
          <w:tcPr>
            <w:tcW w:type="dxa" w:w="1605"/>
          </w:tcPr>
          <w:p>
            <w:pPr>
              <w:spacing w:after="0"/>
              <w:jc w:val="left"/>
            </w:pPr>
            <w:r>
              <w:rPr>
                <w:sz w:val="16"/>
              </w:rPr>
              <w:t>Tornado, 2001-10-24, $5,000,000 property; crops not reported (2001 dollars)</w:t>
            </w:r>
          </w:p>
        </w:tc>
        <w:tc>
          <w:tcPr>
            <w:tcW w:type="dxa" w:w="1778"/>
          </w:tcPr>
          <w:p>
            <w:pPr>
              <w:spacing w:after="0"/>
              <w:jc w:val="left"/>
            </w:pPr>
            <w:r>
              <w:rPr>
                <w:sz w:val="16"/>
              </w:rPr>
              <w:t>Event records naming jurisdictions in the plan: Edwardsburg village (6 records), Dowagiac city (2 records), Vandalia village (1 record).</w:t>
            </w:r>
          </w:p>
        </w:tc>
        <w:tc>
          <w:tcPr>
            <w:tcW w:type="dxa" w:w="163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5"/>
          </w:tcPr>
          <w:p>
            <w:pPr>
              <w:spacing w:after="0"/>
              <w:jc w:val="left"/>
            </w:pPr>
            <w:r>
              <w:rPr>
                <w:sz w:val="16"/>
              </w:rPr>
              <w:t>Wildfire</w:t>
            </w:r>
          </w:p>
        </w:tc>
        <w:tc>
          <w:tcPr>
            <w:tcW w:type="dxa" w:w="1941"/>
          </w:tcPr>
          <w:p>
            <w:pPr>
              <w:spacing w:after="0"/>
              <w:jc w:val="left"/>
            </w:pPr>
            <w:r>
              <w:rPr>
                <w:sz w:val="16"/>
              </w:rPr>
              <w:t>acres burned (local data)</w:t>
            </w:r>
          </w:p>
        </w:tc>
        <w:tc>
          <w:tcPr>
            <w:tcW w:type="dxa" w:w="1595"/>
          </w:tcPr>
          <w:p>
            <w:pPr>
              <w:spacing w:after="0"/>
              <w:jc w:val="right"/>
            </w:pPr>
            <w:r>
              <w:rPr>
                <w:sz w:val="16"/>
              </w:rPr>
              <w:t>0</w:t>
            </w:r>
          </w:p>
        </w:tc>
        <w:tc>
          <w:tcPr>
            <w:tcW w:type="dxa" w:w="2084"/>
          </w:tcPr>
          <w:p>
            <w:pPr>
              <w:spacing w:after="0"/>
              <w:jc w:val="left"/>
            </w:pPr>
          </w:p>
        </w:tc>
        <w:tc>
          <w:tcPr>
            <w:tcW w:type="dxa" w:w="1531"/>
          </w:tcPr>
          <w:p>
            <w:pPr>
              <w:spacing w:after="0"/>
              <w:jc w:val="left"/>
            </w:pPr>
          </w:p>
        </w:tc>
        <w:tc>
          <w:tcPr>
            <w:tcW w:type="dxa" w:w="1605"/>
          </w:tcPr>
          <w:p>
            <w:pPr>
              <w:spacing w:after="0"/>
              <w:jc w:val="left"/>
            </w:pPr>
          </w:p>
        </w:tc>
        <w:tc>
          <w:tcPr>
            <w:tcW w:type="dxa" w:w="1778"/>
          </w:tcPr>
          <w:p>
            <w:pPr>
              <w:spacing w:after="0"/>
              <w:jc w:val="left"/>
            </w:pPr>
          </w:p>
        </w:tc>
        <w:tc>
          <w:tcPr>
            <w:tcW w:type="dxa" w:w="1633"/>
          </w:tcPr>
          <w:p>
            <w:pPr>
              <w:spacing w:after="0"/>
              <w:jc w:val="left"/>
            </w:pPr>
          </w:p>
        </w:tc>
      </w:tr>
      <w:tr>
        <w:trPr>
          <w:cantSplit/>
        </w:trPr>
        <w:tc>
          <w:tcPr>
            <w:tcW w:type="dxa" w:w="1945"/>
          </w:tcPr>
          <w:p>
            <w:pPr>
              <w:spacing w:after="0"/>
              <w:jc w:val="left"/>
            </w:pPr>
            <w:r>
              <w:rPr>
                <w:sz w:val="16"/>
              </w:rPr>
              <w:t>Winter Storm, Heavy Snow, Blizzard, Lake-Effect Snow, Winter Weather, Sleet</w:t>
            </w:r>
          </w:p>
        </w:tc>
        <w:tc>
          <w:tcPr>
            <w:tcW w:type="dxa" w:w="1941"/>
          </w:tcPr>
          <w:p>
            <w:pPr>
              <w:spacing w:after="0"/>
              <w:jc w:val="left"/>
            </w:pPr>
            <w:r>
              <w:rPr>
                <w:sz w:val="16"/>
              </w:rPr>
              <w:t>none in data (snowfall: local data)</w:t>
            </w:r>
          </w:p>
        </w:tc>
        <w:tc>
          <w:tcPr>
            <w:tcW w:type="dxa" w:w="1595"/>
          </w:tcPr>
          <w:p>
            <w:pPr>
              <w:spacing w:after="0"/>
              <w:jc w:val="right"/>
            </w:pPr>
            <w:r>
              <w:rPr>
                <w:sz w:val="16"/>
              </w:rPr>
              <w:t>135 records, 1996 to 2026 (135 zone-level)</w:t>
            </w:r>
          </w:p>
        </w:tc>
        <w:tc>
          <w:tcPr>
            <w:tcW w:type="dxa" w:w="2084"/>
          </w:tcPr>
          <w:p>
            <w:pPr>
              <w:spacing w:after="0"/>
              <w:jc w:val="left"/>
            </w:pPr>
          </w:p>
        </w:tc>
        <w:tc>
          <w:tcPr>
            <w:tcW w:type="dxa" w:w="1531"/>
          </w:tcPr>
          <w:p>
            <w:pPr>
              <w:spacing w:after="0"/>
              <w:jc w:val="left"/>
            </w:pPr>
            <w:r>
              <w:rPr>
                <w:sz w:val="16"/>
              </w:rPr>
              <w:t>No damage reported in 135 records.</w:t>
            </w:r>
          </w:p>
        </w:tc>
        <w:tc>
          <w:tcPr>
            <w:tcW w:type="dxa" w:w="1605"/>
          </w:tcPr>
          <w:p>
            <w:pPr>
              <w:spacing w:after="0"/>
              <w:jc w:val="left"/>
            </w:pPr>
          </w:p>
        </w:tc>
        <w:tc>
          <w:tcPr>
            <w:tcW w:type="dxa" w:w="1778"/>
          </w:tcPr>
          <w:p>
            <w:pPr>
              <w:spacing w:after="0"/>
              <w:jc w:val="left"/>
            </w:pPr>
            <w:r>
              <w:rPr>
                <w:sz w:val="16"/>
              </w:rPr>
              <w:t>Countywide (zone-level records).</w:t>
            </w:r>
          </w:p>
        </w:tc>
        <w:tc>
          <w:tcPr>
            <w:tcW w:type="dxa" w:w="163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779"/>
        <w:gridCol w:w="2488"/>
        <w:gridCol w:w="2973"/>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779"/>
            <w:shd w:val="clear" w:color="auto" w:fill="E8E8E8"/>
          </w:tcPr>
          <w:p>
            <w:pPr>
              <w:spacing w:after="0"/>
              <w:jc w:val="left"/>
            </w:pPr>
            <w:r>
              <w:rPr>
                <w:b/>
                <w:sz w:val="16"/>
              </w:rPr>
              <w:t>Title</w:t>
            </w:r>
          </w:p>
        </w:tc>
        <w:tc>
          <w:tcPr>
            <w:tcW w:type="dxa" w:w="2488"/>
            <w:shd w:val="clear" w:color="auto" w:fill="E8E8E8"/>
          </w:tcPr>
          <w:p>
            <w:pPr>
              <w:spacing w:after="0"/>
              <w:jc w:val="left"/>
            </w:pPr>
            <w:r>
              <w:rPr>
                <w:b/>
                <w:sz w:val="16"/>
              </w:rPr>
              <w:t>Mapped hazard</w:t>
            </w:r>
          </w:p>
        </w:tc>
        <w:tc>
          <w:tcPr>
            <w:tcW w:type="dxa" w:w="297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2020-03-27</w:t>
            </w:r>
          </w:p>
        </w:tc>
        <w:tc>
          <w:tcPr>
            <w:tcW w:type="dxa" w:w="1128"/>
          </w:tcPr>
          <w:p>
            <w:pPr>
              <w:spacing w:after="0"/>
              <w:jc w:val="left"/>
            </w:pPr>
            <w:r>
              <w:rPr>
                <w:sz w:val="16"/>
              </w:rPr>
              <w:t>2020-01-20</w:t>
            </w:r>
          </w:p>
        </w:tc>
        <w:tc>
          <w:tcPr>
            <w:tcW w:type="dxa" w:w="1128"/>
          </w:tcPr>
          <w:p>
            <w:pPr>
              <w:spacing w:after="0"/>
              <w:jc w:val="left"/>
            </w:pPr>
            <w:r>
              <w:rPr>
                <w:sz w:val="16"/>
              </w:rPr>
              <w:t>DR-4494-MI</w:t>
            </w:r>
          </w:p>
        </w:tc>
        <w:tc>
          <w:tcPr>
            <w:tcW w:type="dxa" w:w="1516"/>
          </w:tcPr>
          <w:p>
            <w:pPr>
              <w:spacing w:after="0"/>
              <w:jc w:val="left"/>
            </w:pPr>
            <w:r>
              <w:rPr>
                <w:sz w:val="16"/>
              </w:rPr>
              <w:t>Major disaster</w:t>
            </w:r>
          </w:p>
        </w:tc>
        <w:tc>
          <w:tcPr>
            <w:tcW w:type="dxa" w:w="2779"/>
          </w:tcPr>
          <w:p>
            <w:pPr>
              <w:spacing w:after="0"/>
              <w:jc w:val="left"/>
            </w:pPr>
            <w:r>
              <w:rPr>
                <w:sz w:val="16"/>
              </w:rPr>
              <w:t>COVID-19 Pandemic</w:t>
            </w:r>
          </w:p>
        </w:tc>
        <w:tc>
          <w:tcPr>
            <w:tcW w:type="dxa" w:w="2488"/>
          </w:tcPr>
          <w:p>
            <w:pPr>
              <w:spacing w:after="0"/>
              <w:jc w:val="left"/>
            </w:pPr>
            <w:r>
              <w:rPr>
                <w:sz w:val="16"/>
              </w:rPr>
              <w:t>Non-natural, not counted</w:t>
            </w:r>
          </w:p>
        </w:tc>
        <w:tc>
          <w:tcPr>
            <w:tcW w:type="dxa" w:w="2973"/>
          </w:tcPr>
          <w:p>
            <w:pPr>
              <w:spacing w:after="0"/>
              <w:jc w:val="right"/>
            </w:pPr>
            <w:r>
              <w:rPr>
                <w:sz w:val="16"/>
              </w:rPr>
              <w:t>no Public Assistance recorded</w:t>
            </w: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EM-3455-MI</w:t>
            </w:r>
          </w:p>
        </w:tc>
        <w:tc>
          <w:tcPr>
            <w:tcW w:type="dxa" w:w="1516"/>
          </w:tcPr>
          <w:p>
            <w:pPr>
              <w:spacing w:after="0"/>
              <w:jc w:val="left"/>
            </w:pPr>
            <w:r>
              <w:rPr>
                <w:sz w:val="16"/>
              </w:rPr>
              <w:t>Emergency</w:t>
            </w:r>
          </w:p>
        </w:tc>
        <w:tc>
          <w:tcPr>
            <w:tcW w:type="dxa" w:w="2779"/>
          </w:tcPr>
          <w:p>
            <w:pPr>
              <w:spacing w:after="0"/>
              <w:jc w:val="left"/>
            </w:pPr>
            <w:r>
              <w:rPr>
                <w:sz w:val="16"/>
              </w:rPr>
              <w:t>COVID-19</w:t>
            </w:r>
          </w:p>
        </w:tc>
        <w:tc>
          <w:tcPr>
            <w:tcW w:type="dxa" w:w="2488"/>
          </w:tcPr>
          <w:p>
            <w:pPr>
              <w:spacing w:after="0"/>
              <w:jc w:val="left"/>
            </w:pPr>
            <w:r>
              <w:rPr>
                <w:sz w:val="16"/>
              </w:rPr>
              <w:t>Non-natural, not counted</w:t>
            </w:r>
          </w:p>
        </w:tc>
        <w:tc>
          <w:tcPr>
            <w:tcW w:type="dxa" w:w="2973"/>
          </w:tcPr>
          <w:p>
            <w:pPr>
              <w:spacing w:after="0"/>
              <w:jc w:val="right"/>
            </w:pPr>
            <w:r>
              <w:rPr>
                <w:sz w:val="16"/>
              </w:rPr>
              <w:t>no Public Assistance recorded</w:t>
            </w:r>
          </w:p>
        </w:tc>
        <w:tc>
          <w:tcPr>
            <w:tcW w:type="dxa" w:w="972"/>
          </w:tcPr>
          <w:p>
            <w:pPr>
              <w:spacing w:after="0"/>
              <w:jc w:val="left"/>
            </w:pPr>
            <w:r>
              <w:rPr>
                <w:sz w:val="16"/>
              </w:rPr>
              <w:t>same incident as DR-4494</w:t>
            </w:r>
          </w:p>
        </w:tc>
      </w:tr>
      <w:tr>
        <w:trPr>
          <w:cantSplit/>
        </w:trPr>
        <w:tc>
          <w:tcPr>
            <w:tcW w:type="dxa" w:w="1128"/>
          </w:tcPr>
          <w:p>
            <w:pPr>
              <w:spacing w:after="0"/>
              <w:jc w:val="left"/>
            </w:pPr>
            <w:r>
              <w:rPr>
                <w:sz w:val="16"/>
              </w:rPr>
              <w:t>2005-09-07</w:t>
            </w:r>
          </w:p>
        </w:tc>
        <w:tc>
          <w:tcPr>
            <w:tcW w:type="dxa" w:w="1128"/>
          </w:tcPr>
          <w:p>
            <w:pPr>
              <w:spacing w:after="0"/>
              <w:jc w:val="left"/>
            </w:pPr>
            <w:r>
              <w:rPr>
                <w:sz w:val="16"/>
              </w:rPr>
              <w:t>2005-08-29</w:t>
            </w:r>
          </w:p>
        </w:tc>
        <w:tc>
          <w:tcPr>
            <w:tcW w:type="dxa" w:w="1128"/>
          </w:tcPr>
          <w:p>
            <w:pPr>
              <w:spacing w:after="0"/>
              <w:jc w:val="left"/>
            </w:pPr>
            <w:r>
              <w:rPr>
                <w:sz w:val="16"/>
              </w:rPr>
              <w:t>EM-3225-MI</w:t>
            </w:r>
          </w:p>
        </w:tc>
        <w:tc>
          <w:tcPr>
            <w:tcW w:type="dxa" w:w="1516"/>
          </w:tcPr>
          <w:p>
            <w:pPr>
              <w:spacing w:after="0"/>
              <w:jc w:val="left"/>
            </w:pPr>
            <w:r>
              <w:rPr>
                <w:sz w:val="16"/>
              </w:rPr>
              <w:t>Emergency</w:t>
            </w:r>
          </w:p>
        </w:tc>
        <w:tc>
          <w:tcPr>
            <w:tcW w:type="dxa" w:w="2779"/>
          </w:tcPr>
          <w:p>
            <w:pPr>
              <w:spacing w:after="0"/>
              <w:jc w:val="left"/>
            </w:pPr>
            <w:r>
              <w:rPr>
                <w:sz w:val="16"/>
              </w:rPr>
              <w:t>Hurricane Katrina Evacuation</w:t>
            </w:r>
          </w:p>
        </w:tc>
        <w:tc>
          <w:tcPr>
            <w:tcW w:type="dxa" w:w="2488"/>
          </w:tcPr>
          <w:p>
            <w:pPr>
              <w:spacing w:after="0"/>
              <w:jc w:val="left"/>
            </w:pPr>
            <w:r>
              <w:rPr>
                <w:sz w:val="16"/>
              </w:rPr>
              <w:t>Hurricane: evacuation support, not a local hazard event; not counted</w:t>
            </w:r>
          </w:p>
        </w:tc>
        <w:tc>
          <w:tcPr>
            <w:tcW w:type="dxa" w:w="2973"/>
          </w:tcPr>
          <w:p>
            <w:pPr>
              <w:spacing w:after="0"/>
              <w:jc w:val="right"/>
            </w:pPr>
            <w:r>
              <w:rPr>
                <w:sz w:val="16"/>
              </w:rPr>
              <w:t>no Public Assistance recorded</w:t>
            </w:r>
          </w:p>
        </w:tc>
        <w:tc>
          <w:tcPr>
            <w:tcW w:type="dxa" w:w="972"/>
          </w:tcPr>
          <w:p>
            <w:pPr>
              <w:spacing w:after="0"/>
              <w:jc w:val="left"/>
            </w:pPr>
          </w:p>
        </w:tc>
      </w:tr>
      <w:tr>
        <w:trPr>
          <w:cantSplit/>
        </w:trPr>
        <w:tc>
          <w:tcPr>
            <w:tcW w:type="dxa" w:w="1128"/>
          </w:tcPr>
          <w:p>
            <w:pPr>
              <w:spacing w:after="0"/>
              <w:jc w:val="left"/>
            </w:pPr>
            <w:r>
              <w:rPr>
                <w:sz w:val="16"/>
              </w:rPr>
              <w:t>2004-06-30</w:t>
            </w:r>
          </w:p>
        </w:tc>
        <w:tc>
          <w:tcPr>
            <w:tcW w:type="dxa" w:w="1128"/>
          </w:tcPr>
          <w:p>
            <w:pPr>
              <w:spacing w:after="0"/>
              <w:jc w:val="left"/>
            </w:pPr>
            <w:r>
              <w:rPr>
                <w:sz w:val="16"/>
              </w:rPr>
              <w:t>2004-05-20</w:t>
            </w:r>
          </w:p>
        </w:tc>
        <w:tc>
          <w:tcPr>
            <w:tcW w:type="dxa" w:w="1128"/>
          </w:tcPr>
          <w:p>
            <w:pPr>
              <w:spacing w:after="0"/>
              <w:jc w:val="left"/>
            </w:pPr>
            <w:r>
              <w:rPr>
                <w:sz w:val="16"/>
              </w:rPr>
              <w:t>DR-1527-MI</w:t>
            </w:r>
          </w:p>
        </w:tc>
        <w:tc>
          <w:tcPr>
            <w:tcW w:type="dxa" w:w="1516"/>
          </w:tcPr>
          <w:p>
            <w:pPr>
              <w:spacing w:after="0"/>
              <w:jc w:val="left"/>
            </w:pPr>
            <w:r>
              <w:rPr>
                <w:sz w:val="16"/>
              </w:rPr>
              <w:t>Major disaster</w:t>
            </w:r>
          </w:p>
        </w:tc>
        <w:tc>
          <w:tcPr>
            <w:tcW w:type="dxa" w:w="2779"/>
          </w:tcPr>
          <w:p>
            <w:pPr>
              <w:spacing w:after="0"/>
              <w:jc w:val="left"/>
            </w:pPr>
            <w:r>
              <w:rPr>
                <w:sz w:val="16"/>
              </w:rPr>
              <w:t>Severe Storms, Tornadoes, and Flooding</w:t>
            </w:r>
          </w:p>
        </w:tc>
        <w:tc>
          <w:tcPr>
            <w:tcW w:type="dxa" w:w="2488"/>
          </w:tcPr>
          <w:p>
            <w:pPr>
              <w:spacing w:after="0"/>
              <w:jc w:val="left"/>
            </w:pPr>
            <w:r>
              <w:rPr>
                <w:sz w:val="16"/>
              </w:rPr>
              <w:t>Inland Flooding; Tornado</w:t>
            </w:r>
          </w:p>
        </w:tc>
        <w:tc>
          <w:tcPr>
            <w:tcW w:type="dxa" w:w="2973"/>
          </w:tcPr>
          <w:p>
            <w:pPr>
              <w:spacing w:after="0"/>
              <w:jc w:val="right"/>
            </w:pPr>
            <w:r>
              <w:rPr>
                <w:sz w:val="16"/>
              </w:rPr>
              <w:t>PA not declared for this county</w:t>
            </w:r>
          </w:p>
        </w:tc>
        <w:tc>
          <w:tcPr>
            <w:tcW w:type="dxa" w:w="972"/>
          </w:tcPr>
          <w:p>
            <w:pPr>
              <w:spacing w:after="0"/>
              <w:jc w:val="left"/>
            </w:pPr>
          </w:p>
        </w:tc>
      </w:tr>
      <w:tr>
        <w:trPr>
          <w:cantSplit/>
        </w:trPr>
        <w:tc>
          <w:tcPr>
            <w:tcW w:type="dxa" w:w="1128"/>
          </w:tcPr>
          <w:p>
            <w:pPr>
              <w:spacing w:after="0"/>
              <w:jc w:val="left"/>
            </w:pPr>
            <w:r>
              <w:rPr>
                <w:sz w:val="16"/>
              </w:rPr>
              <w:t>2001-01-10</w:t>
            </w:r>
          </w:p>
        </w:tc>
        <w:tc>
          <w:tcPr>
            <w:tcW w:type="dxa" w:w="1128"/>
          </w:tcPr>
          <w:p>
            <w:pPr>
              <w:spacing w:after="0"/>
              <w:jc w:val="left"/>
            </w:pPr>
            <w:r>
              <w:rPr>
                <w:sz w:val="16"/>
              </w:rPr>
              <w:t>2000-12-11</w:t>
            </w:r>
          </w:p>
        </w:tc>
        <w:tc>
          <w:tcPr>
            <w:tcW w:type="dxa" w:w="1128"/>
          </w:tcPr>
          <w:p>
            <w:pPr>
              <w:spacing w:after="0"/>
              <w:jc w:val="left"/>
            </w:pPr>
            <w:r>
              <w:rPr>
                <w:sz w:val="16"/>
              </w:rPr>
              <w:t>EM-3160-MI</w:t>
            </w:r>
          </w:p>
        </w:tc>
        <w:tc>
          <w:tcPr>
            <w:tcW w:type="dxa" w:w="1516"/>
          </w:tcPr>
          <w:p>
            <w:pPr>
              <w:spacing w:after="0"/>
              <w:jc w:val="left"/>
            </w:pPr>
            <w:r>
              <w:rPr>
                <w:sz w:val="16"/>
              </w:rPr>
              <w:t>Emergency</w:t>
            </w:r>
          </w:p>
        </w:tc>
        <w:tc>
          <w:tcPr>
            <w:tcW w:type="dxa" w:w="2779"/>
          </w:tcPr>
          <w:p>
            <w:pPr>
              <w:spacing w:after="0"/>
              <w:jc w:val="left"/>
            </w:pPr>
            <w:r>
              <w:rPr>
                <w:sz w:val="16"/>
              </w:rPr>
              <w:t>Snow</w:t>
            </w:r>
          </w:p>
        </w:tc>
        <w:tc>
          <w:tcPr>
            <w:tcW w:type="dxa" w:w="2488"/>
          </w:tcPr>
          <w:p>
            <w:pPr>
              <w:spacing w:after="0"/>
              <w:jc w:val="left"/>
            </w:pPr>
            <w:r>
              <w:rPr>
                <w:sz w:val="16"/>
              </w:rPr>
              <w:t>Winter Weather</w:t>
            </w:r>
          </w:p>
        </w:tc>
        <w:tc>
          <w:tcPr>
            <w:tcW w:type="dxa" w:w="2973"/>
          </w:tcPr>
          <w:p>
            <w:pPr>
              <w:spacing w:after="0"/>
              <w:jc w:val="right"/>
            </w:pPr>
            <w:r>
              <w:rPr>
                <w:sz w:val="16"/>
              </w:rPr>
              <w:t>$50,482.50</w:t>
            </w:r>
          </w:p>
        </w:tc>
        <w:tc>
          <w:tcPr>
            <w:tcW w:type="dxa" w:w="972"/>
          </w:tcPr>
          <w:p>
            <w:pPr>
              <w:spacing w:after="0"/>
              <w:jc w:val="left"/>
            </w:pPr>
          </w:p>
        </w:tc>
      </w:tr>
      <w:tr>
        <w:trPr>
          <w:cantSplit/>
        </w:trPr>
        <w:tc>
          <w:tcPr>
            <w:tcW w:type="dxa" w:w="1128"/>
          </w:tcPr>
          <w:p>
            <w:pPr>
              <w:spacing w:after="0"/>
              <w:jc w:val="left"/>
            </w:pPr>
            <w:r>
              <w:rPr>
                <w:sz w:val="16"/>
              </w:rPr>
              <w:t>1999-01-27</w:t>
            </w:r>
          </w:p>
        </w:tc>
        <w:tc>
          <w:tcPr>
            <w:tcW w:type="dxa" w:w="1128"/>
          </w:tcPr>
          <w:p>
            <w:pPr>
              <w:spacing w:after="0"/>
              <w:jc w:val="left"/>
            </w:pPr>
            <w:r>
              <w:rPr>
                <w:sz w:val="16"/>
              </w:rPr>
              <w:t>1999-01-02</w:t>
            </w:r>
          </w:p>
        </w:tc>
        <w:tc>
          <w:tcPr>
            <w:tcW w:type="dxa" w:w="1128"/>
          </w:tcPr>
          <w:p>
            <w:pPr>
              <w:spacing w:after="0"/>
              <w:jc w:val="left"/>
            </w:pPr>
            <w:r>
              <w:rPr>
                <w:sz w:val="16"/>
              </w:rPr>
              <w:t>EM-3137-MI</w:t>
            </w:r>
          </w:p>
        </w:tc>
        <w:tc>
          <w:tcPr>
            <w:tcW w:type="dxa" w:w="1516"/>
          </w:tcPr>
          <w:p>
            <w:pPr>
              <w:spacing w:after="0"/>
              <w:jc w:val="left"/>
            </w:pPr>
            <w:r>
              <w:rPr>
                <w:sz w:val="16"/>
              </w:rPr>
              <w:t>Emergency</w:t>
            </w:r>
          </w:p>
        </w:tc>
        <w:tc>
          <w:tcPr>
            <w:tcW w:type="dxa" w:w="2779"/>
          </w:tcPr>
          <w:p>
            <w:pPr>
              <w:spacing w:after="0"/>
              <w:jc w:val="left"/>
            </w:pPr>
            <w:r>
              <w:rPr>
                <w:sz w:val="16"/>
              </w:rPr>
              <w:t>Mi - Severe Weather 1/2 /99</w:t>
            </w:r>
          </w:p>
        </w:tc>
        <w:tc>
          <w:tcPr>
            <w:tcW w:type="dxa" w:w="2488"/>
          </w:tcPr>
          <w:p>
            <w:pPr>
              <w:spacing w:after="0"/>
              <w:jc w:val="left"/>
            </w:pPr>
            <w:r>
              <w:rPr>
                <w:sz w:val="16"/>
              </w:rPr>
              <w:t>Winter Weather</w:t>
            </w:r>
          </w:p>
        </w:tc>
        <w:tc>
          <w:tcPr>
            <w:tcW w:type="dxa" w:w="2973"/>
          </w:tcPr>
          <w:p>
            <w:pPr>
              <w:spacing w:after="0"/>
              <w:jc w:val="right"/>
            </w:pPr>
            <w:r>
              <w:rPr>
                <w:sz w:val="16"/>
              </w:rPr>
              <w:t>$45,209.63</w:t>
            </w:r>
          </w:p>
        </w:tc>
        <w:tc>
          <w:tcPr>
            <w:tcW w:type="dxa" w:w="972"/>
          </w:tcPr>
          <w:p>
            <w:pPr>
              <w:spacing w:after="0"/>
              <w:jc w:val="left"/>
            </w:pPr>
          </w:p>
        </w:tc>
      </w:tr>
      <w:tr>
        <w:trPr>
          <w:cantSplit/>
        </w:trPr>
        <w:tc>
          <w:tcPr>
            <w:tcW w:type="dxa" w:w="1128"/>
          </w:tcPr>
          <w:p>
            <w:pPr>
              <w:spacing w:after="0"/>
              <w:jc w:val="left"/>
            </w:pPr>
            <w:r>
              <w:rPr>
                <w:sz w:val="16"/>
              </w:rPr>
              <w:t>1980-09-08</w:t>
            </w:r>
          </w:p>
        </w:tc>
        <w:tc>
          <w:tcPr>
            <w:tcW w:type="dxa" w:w="1128"/>
          </w:tcPr>
          <w:p>
            <w:pPr>
              <w:spacing w:after="0"/>
              <w:jc w:val="left"/>
            </w:pPr>
            <w:r>
              <w:rPr>
                <w:sz w:val="16"/>
              </w:rPr>
              <w:t>1980-09-08</w:t>
            </w:r>
          </w:p>
        </w:tc>
        <w:tc>
          <w:tcPr>
            <w:tcW w:type="dxa" w:w="1128"/>
          </w:tcPr>
          <w:p>
            <w:pPr>
              <w:spacing w:after="0"/>
              <w:jc w:val="left"/>
            </w:pPr>
            <w:r>
              <w:rPr>
                <w:sz w:val="16"/>
              </w:rPr>
              <w:t>DR-631-MI</w:t>
            </w:r>
          </w:p>
        </w:tc>
        <w:tc>
          <w:tcPr>
            <w:tcW w:type="dxa" w:w="1516"/>
          </w:tcPr>
          <w:p>
            <w:pPr>
              <w:spacing w:after="0"/>
              <w:jc w:val="left"/>
            </w:pPr>
            <w:r>
              <w:rPr>
                <w:sz w:val="16"/>
              </w:rPr>
              <w:t>Major disaster</w:t>
            </w:r>
          </w:p>
        </w:tc>
        <w:tc>
          <w:tcPr>
            <w:tcW w:type="dxa" w:w="2779"/>
          </w:tcPr>
          <w:p>
            <w:pPr>
              <w:spacing w:after="0"/>
              <w:jc w:val="left"/>
            </w:pPr>
            <w:r>
              <w:rPr>
                <w:sz w:val="16"/>
              </w:rPr>
              <w:t>Severe Storms &amp; Flooding</w:t>
            </w:r>
          </w:p>
        </w:tc>
        <w:tc>
          <w:tcPr>
            <w:tcW w:type="dxa" w:w="2488"/>
          </w:tcPr>
          <w:p>
            <w:pPr>
              <w:spacing w:after="0"/>
              <w:jc w:val="left"/>
            </w:pPr>
            <w:r>
              <w:rPr>
                <w:sz w:val="16"/>
              </w:rPr>
              <w:t>Inland Flooding</w:t>
            </w:r>
          </w:p>
        </w:tc>
        <w:tc>
          <w:tcPr>
            <w:tcW w:type="dxa" w:w="2973"/>
          </w:tcPr>
          <w:p>
            <w:pPr>
              <w:spacing w:after="0"/>
              <w:jc w:val="right"/>
            </w:pPr>
            <w:r>
              <w:rPr>
                <w:sz w:val="16"/>
              </w:rPr>
              <w:t>no Public Assistance recorded</w:t>
            </w:r>
          </w:p>
        </w:tc>
        <w:tc>
          <w:tcPr>
            <w:tcW w:type="dxa" w:w="972"/>
          </w:tcPr>
          <w:p>
            <w:pPr>
              <w:spacing w:after="0"/>
              <w:jc w:val="left"/>
            </w:pPr>
          </w:p>
        </w:tc>
      </w:tr>
      <w:tr>
        <w:trPr>
          <w:cantSplit/>
        </w:trPr>
        <w:tc>
          <w:tcPr>
            <w:tcW w:type="dxa" w:w="1128"/>
          </w:tcPr>
          <w:p>
            <w:pPr>
              <w:spacing w:after="0"/>
              <w:jc w:val="left"/>
            </w:pPr>
            <w:r>
              <w:rPr>
                <w:sz w:val="16"/>
              </w:rPr>
              <w:t>1978-01-27</w:t>
            </w:r>
          </w:p>
        </w:tc>
        <w:tc>
          <w:tcPr>
            <w:tcW w:type="dxa" w:w="1128"/>
          </w:tcPr>
          <w:p>
            <w:pPr>
              <w:spacing w:after="0"/>
              <w:jc w:val="left"/>
            </w:pPr>
            <w:r>
              <w:rPr>
                <w:sz w:val="16"/>
              </w:rPr>
              <w:t>1978-01-27</w:t>
            </w:r>
          </w:p>
        </w:tc>
        <w:tc>
          <w:tcPr>
            <w:tcW w:type="dxa" w:w="1128"/>
          </w:tcPr>
          <w:p>
            <w:pPr>
              <w:spacing w:after="0"/>
              <w:jc w:val="left"/>
            </w:pPr>
            <w:r>
              <w:rPr>
                <w:sz w:val="16"/>
              </w:rPr>
              <w:t>EM-3057-MI</w:t>
            </w:r>
          </w:p>
        </w:tc>
        <w:tc>
          <w:tcPr>
            <w:tcW w:type="dxa" w:w="1516"/>
          </w:tcPr>
          <w:p>
            <w:pPr>
              <w:spacing w:after="0"/>
              <w:jc w:val="left"/>
            </w:pPr>
            <w:r>
              <w:rPr>
                <w:sz w:val="16"/>
              </w:rPr>
              <w:t>Emergency</w:t>
            </w:r>
          </w:p>
        </w:tc>
        <w:tc>
          <w:tcPr>
            <w:tcW w:type="dxa" w:w="2779"/>
          </w:tcPr>
          <w:p>
            <w:pPr>
              <w:spacing w:after="0"/>
              <w:jc w:val="left"/>
            </w:pPr>
            <w:r>
              <w:rPr>
                <w:sz w:val="16"/>
              </w:rPr>
              <w:t>Blizzards &amp; Snowstorms</w:t>
            </w:r>
          </w:p>
        </w:tc>
        <w:tc>
          <w:tcPr>
            <w:tcW w:type="dxa" w:w="2488"/>
          </w:tcPr>
          <w:p>
            <w:pPr>
              <w:spacing w:after="0"/>
              <w:jc w:val="left"/>
            </w:pPr>
            <w:r>
              <w:rPr>
                <w:sz w:val="16"/>
              </w:rPr>
              <w:t>Winter Weather</w:t>
            </w:r>
          </w:p>
        </w:tc>
        <w:tc>
          <w:tcPr>
            <w:tcW w:type="dxa" w:w="2973"/>
          </w:tcPr>
          <w:p>
            <w:pPr>
              <w:spacing w:after="0"/>
              <w:jc w:val="right"/>
            </w:pPr>
            <w:r>
              <w:rPr>
                <w:sz w:val="16"/>
              </w:rPr>
              <w:t>no Public Assistance recorded</w:t>
            </w:r>
          </w:p>
        </w:tc>
        <w:tc>
          <w:tcPr>
            <w:tcW w:type="dxa" w:w="972"/>
          </w:tcPr>
          <w:p>
            <w:pPr>
              <w:spacing w:after="0"/>
              <w:jc w:val="left"/>
            </w:pPr>
          </w:p>
        </w:tc>
      </w:tr>
      <w:tr>
        <w:trPr>
          <w:cantSplit/>
        </w:trPr>
        <w:tc>
          <w:tcPr>
            <w:tcW w:type="dxa" w:w="1128"/>
          </w:tcPr>
          <w:p>
            <w:pPr>
              <w:spacing w:after="0"/>
              <w:jc w:val="left"/>
            </w:pPr>
            <w:r>
              <w:rPr>
                <w:sz w:val="16"/>
              </w:rPr>
              <w:t>1977-02-05</w:t>
            </w:r>
          </w:p>
        </w:tc>
        <w:tc>
          <w:tcPr>
            <w:tcW w:type="dxa" w:w="1128"/>
          </w:tcPr>
          <w:p>
            <w:pPr>
              <w:spacing w:after="0"/>
              <w:jc w:val="left"/>
            </w:pPr>
            <w:r>
              <w:rPr>
                <w:sz w:val="16"/>
              </w:rPr>
              <w:t>1977-02-05</w:t>
            </w:r>
          </w:p>
        </w:tc>
        <w:tc>
          <w:tcPr>
            <w:tcW w:type="dxa" w:w="1128"/>
          </w:tcPr>
          <w:p>
            <w:pPr>
              <w:spacing w:after="0"/>
              <w:jc w:val="left"/>
            </w:pPr>
            <w:r>
              <w:rPr>
                <w:sz w:val="16"/>
              </w:rPr>
              <w:t>EM-3030-MI</w:t>
            </w:r>
          </w:p>
        </w:tc>
        <w:tc>
          <w:tcPr>
            <w:tcW w:type="dxa" w:w="1516"/>
          </w:tcPr>
          <w:p>
            <w:pPr>
              <w:spacing w:after="0"/>
              <w:jc w:val="left"/>
            </w:pPr>
            <w:r>
              <w:rPr>
                <w:sz w:val="16"/>
              </w:rPr>
              <w:t>Emergency</w:t>
            </w:r>
          </w:p>
        </w:tc>
        <w:tc>
          <w:tcPr>
            <w:tcW w:type="dxa" w:w="2779"/>
          </w:tcPr>
          <w:p>
            <w:pPr>
              <w:spacing w:after="0"/>
              <w:jc w:val="left"/>
            </w:pPr>
            <w:r>
              <w:rPr>
                <w:sz w:val="16"/>
              </w:rPr>
              <w:t>Snowstorms</w:t>
            </w:r>
          </w:p>
        </w:tc>
        <w:tc>
          <w:tcPr>
            <w:tcW w:type="dxa" w:w="2488"/>
          </w:tcPr>
          <w:p>
            <w:pPr>
              <w:spacing w:after="0"/>
              <w:jc w:val="left"/>
            </w:pPr>
            <w:r>
              <w:rPr>
                <w:sz w:val="16"/>
              </w:rPr>
              <w:t>Winter Weather</w:t>
            </w:r>
          </w:p>
        </w:tc>
        <w:tc>
          <w:tcPr>
            <w:tcW w:type="dxa" w:w="2973"/>
          </w:tcPr>
          <w:p>
            <w:pPr>
              <w:spacing w:after="0"/>
              <w:jc w:val="right"/>
            </w:pPr>
            <w:r>
              <w:rPr>
                <w:sz w:val="16"/>
              </w:rPr>
              <w:t>no Public Assistance recorded</w:t>
            </w:r>
          </w:p>
        </w:tc>
        <w:tc>
          <w:tcPr>
            <w:tcW w:type="dxa" w:w="9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57</w:t>
            </w:r>
          </w:p>
        </w:tc>
        <w:tc>
          <w:tcPr>
            <w:tcW w:type="dxa" w:w="1159"/>
          </w:tcPr>
          <w:p>
            <w:pPr>
              <w:spacing w:after="0"/>
              <w:jc w:val="right"/>
            </w:pPr>
            <w:r>
              <w:rPr>
                <w:sz w:val="16"/>
              </w:rPr>
              <w:t>5</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234</w:t>
            </w:r>
          </w:p>
        </w:tc>
        <w:tc>
          <w:tcPr>
            <w:tcW w:type="dxa" w:w="1159"/>
          </w:tcPr>
          <w:p>
            <w:pPr>
              <w:spacing w:after="0"/>
              <w:jc w:val="right"/>
            </w:pPr>
            <w:r>
              <w:rPr>
                <w:sz w:val="16"/>
              </w:rPr>
              <w:t>13</w:t>
            </w:r>
          </w:p>
        </w:tc>
        <w:tc>
          <w:tcPr>
            <w:tcW w:type="dxa" w:w="2116"/>
          </w:tcPr>
          <w:p>
            <w:pPr>
              <w:spacing w:after="0"/>
              <w:jc w:val="right"/>
            </w:pPr>
            <w:r>
              <w:rPr>
                <w:sz w:val="16"/>
              </w:rPr>
              <w:t>4</w:t>
            </w:r>
          </w:p>
        </w:tc>
        <w:tc>
          <w:tcPr>
            <w:tcW w:type="dxa" w:w="786"/>
          </w:tcPr>
          <w:p>
            <w:pPr>
              <w:spacing w:after="0"/>
              <w:jc w:val="right"/>
            </w:pPr>
            <w:r>
              <w:rPr>
                <w:sz w:val="16"/>
              </w:rPr>
              <w:t>30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21</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135</w:t>
            </w:r>
          </w:p>
        </w:tc>
        <w:tc>
          <w:tcPr>
            <w:tcW w:type="dxa" w:w="1159"/>
          </w:tcPr>
          <w:p>
            <w:pPr>
              <w:spacing w:after="0"/>
              <w:jc w:val="right"/>
            </w:pPr>
            <w:r>
              <w:rPr>
                <w:sz w:val="16"/>
              </w:rPr>
              <w:t>10</w:t>
            </w:r>
          </w:p>
        </w:tc>
        <w:tc>
          <w:tcPr>
            <w:tcW w:type="dxa" w:w="2116"/>
          </w:tcPr>
          <w:p>
            <w:pPr>
              <w:spacing w:after="0"/>
              <w:jc w:val="right"/>
            </w:pPr>
            <w:r>
              <w:rPr>
                <w:sz w:val="16"/>
              </w:rPr>
              <w:t>4</w:t>
            </w:r>
          </w:p>
        </w:tc>
        <w:tc>
          <w:tcPr>
            <w:tcW w:type="dxa" w:w="786"/>
          </w:tcPr>
          <w:p>
            <w:pPr>
              <w:spacing w:after="0"/>
              <w:jc w:val="right"/>
            </w:pPr>
            <w:r>
              <w:rPr>
                <w:sz w:val="16"/>
              </w:rPr>
              <w:t>25</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8"/>
        <w:gridCol w:w="2963"/>
        <w:gridCol w:w="930"/>
        <w:gridCol w:w="2245"/>
        <w:gridCol w:w="1454"/>
        <w:gridCol w:w="238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8"/>
            <w:shd w:val="clear" w:color="auto" w:fill="E8E8E8"/>
          </w:tcPr>
          <w:p>
            <w:pPr>
              <w:spacing w:after="0"/>
              <w:jc w:val="left"/>
            </w:pPr>
            <w:r>
              <w:rPr>
                <w:b/>
                <w:sz w:val="16"/>
              </w:rPr>
              <w:t>Magnitude or extent</w:t>
            </w:r>
          </w:p>
        </w:tc>
        <w:tc>
          <w:tcPr>
            <w:tcW w:type="dxa" w:w="2963"/>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5"/>
            <w:shd w:val="clear" w:color="auto" w:fill="E8E8E8"/>
          </w:tcPr>
          <w:p>
            <w:pPr>
              <w:spacing w:after="0"/>
              <w:jc w:val="left"/>
            </w:pPr>
            <w:r>
              <w:rPr>
                <w:b/>
                <w:sz w:val="16"/>
              </w:rPr>
              <w:t>Location</w:t>
            </w:r>
          </w:p>
        </w:tc>
        <w:tc>
          <w:tcPr>
            <w:tcW w:type="dxa" w:w="1454"/>
            <w:shd w:val="clear" w:color="auto" w:fill="E8E8E8"/>
          </w:tcPr>
          <w:p>
            <w:pPr>
              <w:spacing w:after="0"/>
              <w:jc w:val="left"/>
            </w:pPr>
            <w:r>
              <w:rPr>
                <w:b/>
                <w:sz w:val="16"/>
              </w:rPr>
              <w:t>Flags</w:t>
            </w:r>
          </w:p>
        </w:tc>
        <w:tc>
          <w:tcPr>
            <w:tcW w:type="dxa" w:w="23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2026-03-06</w:t>
            </w:r>
          </w:p>
        </w:tc>
        <w:tc>
          <w:tcPr>
            <w:tcW w:type="dxa" w:w="1215"/>
          </w:tcPr>
          <w:p>
            <w:pPr>
              <w:spacing w:after="0"/>
              <w:jc w:val="left"/>
            </w:pPr>
            <w:r>
              <w:rPr>
                <w:sz w:val="16"/>
              </w:rPr>
              <w:t>Tornado</w:t>
            </w:r>
          </w:p>
        </w:tc>
        <w:tc>
          <w:tcPr>
            <w:tcW w:type="dxa" w:w="1888"/>
          </w:tcPr>
          <w:p>
            <w:pPr>
              <w:spacing w:after="0"/>
              <w:jc w:val="left"/>
            </w:pPr>
            <w:r>
              <w:rPr>
                <w:sz w:val="16"/>
              </w:rPr>
              <w:t>EF1, 13.35 mi within this county, 350 yd wide</w:t>
            </w:r>
          </w:p>
        </w:tc>
        <w:tc>
          <w:tcPr>
            <w:tcW w:type="dxa" w:w="2963"/>
          </w:tcPr>
          <w:p>
            <w:pPr>
              <w:spacing w:after="0"/>
              <w:jc w:val="left"/>
            </w:pPr>
            <w:r>
              <w:rPr>
                <w:sz w:val="16"/>
              </w:rPr>
              <w:t>$0 property; $0 crops (2026 dollars)</w:t>
            </w:r>
          </w:p>
        </w:tc>
        <w:tc>
          <w:tcPr>
            <w:tcW w:type="dxa" w:w="930"/>
          </w:tcPr>
          <w:p>
            <w:pPr>
              <w:spacing w:after="0"/>
              <w:jc w:val="right"/>
            </w:pPr>
            <w:r>
              <w:rPr>
                <w:sz w:val="16"/>
              </w:rPr>
              <w:t>1, 0</w:t>
            </w:r>
          </w:p>
        </w:tc>
        <w:tc>
          <w:tcPr>
            <w:tcW w:type="dxa" w:w="2245"/>
          </w:tcPr>
          <w:p>
            <w:pPr>
              <w:spacing w:after="0"/>
              <w:jc w:val="left"/>
            </w:pPr>
            <w:r>
              <w:rPr>
                <w:sz w:val="16"/>
              </w:rPr>
              <w:t>EDWARDSBURG to WILLIAMSVILLE</w:t>
            </w:r>
          </w:p>
        </w:tc>
        <w:tc>
          <w:tcPr>
            <w:tcW w:type="dxa" w:w="1454"/>
          </w:tcPr>
          <w:p>
            <w:pPr>
              <w:spacing w:after="0"/>
              <w:jc w:val="left"/>
            </w:pPr>
            <w:r>
              <w:rPr>
                <w:sz w:val="16"/>
              </w:rPr>
              <w:t>new since last plan; within last 5 years</w:t>
            </w:r>
          </w:p>
        </w:tc>
        <w:tc>
          <w:tcPr>
            <w:tcW w:type="dxa" w:w="2380"/>
          </w:tcPr>
          <w:p>
            <w:pPr>
              <w:spacing w:after="0"/>
              <w:jc w:val="left"/>
            </w:pPr>
            <w:r>
              <w:rPr>
                <w:sz w:val="16"/>
              </w:rPr>
              <w:t>deaths or injuries recorded</w:t>
            </w:r>
          </w:p>
        </w:tc>
      </w:tr>
      <w:tr>
        <w:trPr>
          <w:cantSplit/>
        </w:trPr>
        <w:tc>
          <w:tcPr>
            <w:tcW w:type="dxa" w:w="1037"/>
          </w:tcPr>
          <w:p>
            <w:pPr>
              <w:spacing w:after="0"/>
              <w:jc w:val="left"/>
            </w:pPr>
            <w:r>
              <w:rPr>
                <w:sz w:val="16"/>
              </w:rPr>
              <w:t>2024-05-07</w:t>
            </w:r>
          </w:p>
        </w:tc>
        <w:tc>
          <w:tcPr>
            <w:tcW w:type="dxa" w:w="1215"/>
          </w:tcPr>
          <w:p>
            <w:pPr>
              <w:spacing w:after="0"/>
              <w:jc w:val="left"/>
            </w:pPr>
            <w:r>
              <w:rPr>
                <w:sz w:val="16"/>
              </w:rPr>
              <w:t>Lightning</w:t>
            </w:r>
          </w:p>
        </w:tc>
        <w:tc>
          <w:tcPr>
            <w:tcW w:type="dxa" w:w="1888"/>
          </w:tcPr>
          <w:p>
            <w:pPr>
              <w:spacing w:after="0"/>
              <w:jc w:val="left"/>
            </w:pPr>
          </w:p>
        </w:tc>
        <w:tc>
          <w:tcPr>
            <w:tcW w:type="dxa" w:w="2963"/>
          </w:tcPr>
          <w:p>
            <w:pPr>
              <w:spacing w:after="0"/>
              <w:jc w:val="left"/>
            </w:pPr>
            <w:r>
              <w:rPr>
                <w:sz w:val="16"/>
              </w:rPr>
              <w:t>$500,000 property; $0 crops (2024 dollars)</w:t>
            </w:r>
          </w:p>
        </w:tc>
        <w:tc>
          <w:tcPr>
            <w:tcW w:type="dxa" w:w="930"/>
          </w:tcPr>
          <w:p>
            <w:pPr>
              <w:spacing w:after="0"/>
              <w:jc w:val="right"/>
            </w:pPr>
            <w:r>
              <w:rPr>
                <w:sz w:val="16"/>
              </w:rPr>
              <w:t>0, 0</w:t>
            </w:r>
          </w:p>
        </w:tc>
        <w:tc>
          <w:tcPr>
            <w:tcW w:type="dxa" w:w="2245"/>
          </w:tcPr>
          <w:p>
            <w:pPr>
              <w:spacing w:after="0"/>
              <w:jc w:val="left"/>
            </w:pPr>
            <w:r>
              <w:rPr>
                <w:sz w:val="16"/>
              </w:rPr>
              <w:t>SANDY SHORES</w:t>
            </w:r>
          </w:p>
        </w:tc>
        <w:tc>
          <w:tcPr>
            <w:tcW w:type="dxa" w:w="1454"/>
          </w:tcPr>
          <w:p>
            <w:pPr>
              <w:spacing w:after="0"/>
              <w:jc w:val="left"/>
            </w:pPr>
            <w:r>
              <w:rPr>
                <w:sz w:val="16"/>
              </w:rPr>
              <w:t>in the 12 months before plan approval; within last 5 years</w:t>
            </w:r>
          </w:p>
        </w:tc>
        <w:tc>
          <w:tcPr>
            <w:tcW w:type="dxa" w:w="2380"/>
          </w:tcPr>
          <w:p>
            <w:pPr>
              <w:spacing w:after="0"/>
              <w:jc w:val="left"/>
            </w:pPr>
            <w:r>
              <w:rPr>
                <w:sz w:val="16"/>
              </w:rPr>
              <w:t>B1-c worst recorded: Lightning</w:t>
            </w:r>
          </w:p>
        </w:tc>
      </w:tr>
      <w:tr>
        <w:trPr>
          <w:cantSplit/>
        </w:trPr>
        <w:tc>
          <w:tcPr>
            <w:tcW w:type="dxa" w:w="1037"/>
          </w:tcPr>
          <w:p>
            <w:pPr>
              <w:spacing w:after="0"/>
              <w:jc w:val="left"/>
            </w:pPr>
            <w:r>
              <w:rPr>
                <w:sz w:val="16"/>
              </w:rPr>
              <w:t>2022-12-23</w:t>
            </w:r>
          </w:p>
        </w:tc>
        <w:tc>
          <w:tcPr>
            <w:tcW w:type="dxa" w:w="1215"/>
          </w:tcPr>
          <w:p>
            <w:pPr>
              <w:spacing w:after="0"/>
              <w:jc w:val="left"/>
            </w:pPr>
            <w:r>
              <w:rPr>
                <w:sz w:val="16"/>
              </w:rPr>
              <w:t>Cold/Wind Chill</w:t>
            </w:r>
          </w:p>
        </w:tc>
        <w:tc>
          <w:tcPr>
            <w:tcW w:type="dxa" w:w="1888"/>
          </w:tcPr>
          <w:p>
            <w:pPr>
              <w:spacing w:after="0"/>
              <w:jc w:val="left"/>
            </w:pPr>
          </w:p>
        </w:tc>
        <w:tc>
          <w:tcPr>
            <w:tcW w:type="dxa" w:w="2963"/>
          </w:tcPr>
          <w:p>
            <w:pPr>
              <w:spacing w:after="0"/>
              <w:jc w:val="left"/>
            </w:pPr>
            <w:r>
              <w:rPr>
                <w:sz w:val="16"/>
              </w:rPr>
              <w:t>$0 property; $0 crops (zone total, 2022 dollars)</w:t>
            </w:r>
          </w:p>
        </w:tc>
        <w:tc>
          <w:tcPr>
            <w:tcW w:type="dxa" w:w="930"/>
          </w:tcPr>
          <w:p>
            <w:pPr>
              <w:spacing w:after="0"/>
              <w:jc w:val="right"/>
            </w:pPr>
            <w:r>
              <w:rPr>
                <w:sz w:val="16"/>
              </w:rPr>
              <w:t>0, 0</w:t>
            </w:r>
          </w:p>
        </w:tc>
        <w:tc>
          <w:tcPr>
            <w:tcW w:type="dxa" w:w="2245"/>
          </w:tcPr>
          <w:p>
            <w:pPr>
              <w:spacing w:after="0"/>
              <w:jc w:val="left"/>
            </w:pPr>
            <w:r>
              <w:rPr>
                <w:sz w:val="16"/>
              </w:rPr>
              <w:t>NWS zone MIZ078 (CASS), zone-level</w:t>
            </w:r>
          </w:p>
        </w:tc>
        <w:tc>
          <w:tcPr>
            <w:tcW w:type="dxa" w:w="1454"/>
          </w:tcPr>
          <w:p>
            <w:pPr>
              <w:spacing w:after="0"/>
              <w:jc w:val="left"/>
            </w:pPr>
            <w:r>
              <w:rPr>
                <w:sz w:val="16"/>
              </w:rPr>
              <w:t>within last 5 years</w:t>
            </w:r>
          </w:p>
        </w:tc>
        <w:tc>
          <w:tcPr>
            <w:tcW w:type="dxa" w:w="23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2022-08-03</w:t>
            </w:r>
          </w:p>
        </w:tc>
        <w:tc>
          <w:tcPr>
            <w:tcW w:type="dxa" w:w="1215"/>
          </w:tcPr>
          <w:p>
            <w:pPr>
              <w:spacing w:after="0"/>
              <w:jc w:val="left"/>
            </w:pPr>
            <w:r>
              <w:rPr>
                <w:sz w:val="16"/>
              </w:rPr>
              <w:t>Thunderstorm Wind</w:t>
            </w:r>
          </w:p>
        </w:tc>
        <w:tc>
          <w:tcPr>
            <w:tcW w:type="dxa" w:w="1888"/>
          </w:tcPr>
          <w:p>
            <w:pPr>
              <w:spacing w:after="0"/>
              <w:jc w:val="left"/>
            </w:pPr>
            <w:r>
              <w:rPr>
                <w:sz w:val="16"/>
              </w:rPr>
              <w:t>55 kt (63 mph) estimated gust</w:t>
            </w:r>
          </w:p>
        </w:tc>
        <w:tc>
          <w:tcPr>
            <w:tcW w:type="dxa" w:w="2963"/>
          </w:tcPr>
          <w:p>
            <w:pPr>
              <w:spacing w:after="0"/>
              <w:jc w:val="left"/>
            </w:pPr>
            <w:r>
              <w:rPr>
                <w:sz w:val="16"/>
              </w:rPr>
              <w:t>$0 property; $0 crops (2022 dollars)</w:t>
            </w:r>
          </w:p>
        </w:tc>
        <w:tc>
          <w:tcPr>
            <w:tcW w:type="dxa" w:w="930"/>
          </w:tcPr>
          <w:p>
            <w:pPr>
              <w:spacing w:after="0"/>
              <w:jc w:val="right"/>
            </w:pPr>
            <w:r>
              <w:rPr>
                <w:sz w:val="16"/>
              </w:rPr>
              <w:t>1, 0</w:t>
            </w:r>
          </w:p>
        </w:tc>
        <w:tc>
          <w:tcPr>
            <w:tcW w:type="dxa" w:w="2245"/>
          </w:tcPr>
          <w:p>
            <w:pPr>
              <w:spacing w:after="0"/>
              <w:jc w:val="left"/>
            </w:pPr>
            <w:r>
              <w:rPr>
                <w:sz w:val="16"/>
              </w:rPr>
              <w:t>POKAGON</w:t>
            </w:r>
          </w:p>
        </w:tc>
        <w:tc>
          <w:tcPr>
            <w:tcW w:type="dxa" w:w="1454"/>
          </w:tcPr>
          <w:p>
            <w:pPr>
              <w:spacing w:after="0"/>
              <w:jc w:val="left"/>
            </w:pPr>
            <w:r>
              <w:rPr>
                <w:sz w:val="16"/>
              </w:rPr>
              <w:t>within last 5 years</w:t>
            </w:r>
          </w:p>
        </w:tc>
        <w:tc>
          <w:tcPr>
            <w:tcW w:type="dxa" w:w="2380"/>
          </w:tcPr>
          <w:p>
            <w:pPr>
              <w:spacing w:after="0"/>
              <w:jc w:val="left"/>
            </w:pPr>
            <w:r>
              <w:rPr>
                <w:sz w:val="16"/>
              </w:rPr>
              <w:t>deaths or injuries recorded</w:t>
            </w:r>
          </w:p>
        </w:tc>
      </w:tr>
      <w:tr>
        <w:trPr>
          <w:cantSplit/>
        </w:trPr>
        <w:tc>
          <w:tcPr>
            <w:tcW w:type="dxa" w:w="1037"/>
          </w:tcPr>
          <w:p>
            <w:pPr>
              <w:spacing w:after="0"/>
              <w:jc w:val="left"/>
            </w:pPr>
            <w:r>
              <w:rPr>
                <w:sz w:val="16"/>
              </w:rPr>
              <w:t>2018-02-20</w:t>
            </w:r>
          </w:p>
        </w:tc>
        <w:tc>
          <w:tcPr>
            <w:tcW w:type="dxa" w:w="1215"/>
          </w:tcPr>
          <w:p>
            <w:pPr>
              <w:spacing w:after="0"/>
              <w:jc w:val="left"/>
            </w:pPr>
            <w:r>
              <w:rPr>
                <w:sz w:val="16"/>
              </w:rPr>
              <w:t>Flood</w:t>
            </w:r>
          </w:p>
        </w:tc>
        <w:tc>
          <w:tcPr>
            <w:tcW w:type="dxa" w:w="1888"/>
          </w:tcPr>
          <w:p>
            <w:pPr>
              <w:spacing w:after="0"/>
              <w:jc w:val="left"/>
            </w:pPr>
          </w:p>
        </w:tc>
        <w:tc>
          <w:tcPr>
            <w:tcW w:type="dxa" w:w="2963"/>
          </w:tcPr>
          <w:p>
            <w:pPr>
              <w:spacing w:after="0"/>
              <w:jc w:val="left"/>
            </w:pPr>
            <w:r>
              <w:rPr>
                <w:sz w:val="16"/>
              </w:rPr>
              <w:t>$550,000 property; $0 crops (2018 dollars)</w:t>
            </w:r>
          </w:p>
        </w:tc>
        <w:tc>
          <w:tcPr>
            <w:tcW w:type="dxa" w:w="930"/>
          </w:tcPr>
          <w:p>
            <w:pPr>
              <w:spacing w:after="0"/>
              <w:jc w:val="right"/>
            </w:pPr>
            <w:r>
              <w:rPr>
                <w:sz w:val="16"/>
              </w:rPr>
              <w:t>0, 0</w:t>
            </w:r>
          </w:p>
        </w:tc>
        <w:tc>
          <w:tcPr>
            <w:tcW w:type="dxa" w:w="2245"/>
          </w:tcPr>
          <w:p>
            <w:pPr>
              <w:spacing w:after="0"/>
              <w:jc w:val="left"/>
            </w:pPr>
            <w:r>
              <w:rPr>
                <w:sz w:val="16"/>
              </w:rPr>
              <w:t>BARRON LAKE to SANDY SHORES</w:t>
            </w:r>
          </w:p>
        </w:tc>
        <w:tc>
          <w:tcPr>
            <w:tcW w:type="dxa" w:w="1454"/>
          </w:tcPr>
          <w:p>
            <w:pPr>
              <w:spacing w:after="0"/>
              <w:jc w:val="left"/>
            </w:pPr>
          </w:p>
        </w:tc>
        <w:tc>
          <w:tcPr>
            <w:tcW w:type="dxa" w:w="23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2012-04-12</w:t>
            </w:r>
          </w:p>
        </w:tc>
        <w:tc>
          <w:tcPr>
            <w:tcW w:type="dxa" w:w="1215"/>
          </w:tcPr>
          <w:p>
            <w:pPr>
              <w:spacing w:after="0"/>
              <w:jc w:val="left"/>
            </w:pPr>
            <w:r>
              <w:rPr>
                <w:sz w:val="16"/>
              </w:rPr>
              <w:t>Frost/Freeze</w:t>
            </w:r>
          </w:p>
        </w:tc>
        <w:tc>
          <w:tcPr>
            <w:tcW w:type="dxa" w:w="1888"/>
          </w:tcPr>
          <w:p>
            <w:pPr>
              <w:spacing w:after="0"/>
              <w:jc w:val="left"/>
            </w:pPr>
          </w:p>
        </w:tc>
        <w:tc>
          <w:tcPr>
            <w:tcW w:type="dxa" w:w="2963"/>
          </w:tcPr>
          <w:p>
            <w:pPr>
              <w:spacing w:after="0"/>
              <w:jc w:val="left"/>
            </w:pPr>
            <w:r>
              <w:rPr>
                <w:sz w:val="16"/>
              </w:rPr>
              <w:t>$0 property; $4,000,000 crops (zone total, 2012 dollars)</w:t>
            </w:r>
          </w:p>
        </w:tc>
        <w:tc>
          <w:tcPr>
            <w:tcW w:type="dxa" w:w="930"/>
          </w:tcPr>
          <w:p>
            <w:pPr>
              <w:spacing w:after="0"/>
              <w:jc w:val="right"/>
            </w:pPr>
            <w:r>
              <w:rPr>
                <w:sz w:val="16"/>
              </w:rPr>
              <w:t>0, 0</w:t>
            </w:r>
          </w:p>
        </w:tc>
        <w:tc>
          <w:tcPr>
            <w:tcW w:type="dxa" w:w="2245"/>
          </w:tcPr>
          <w:p>
            <w:pPr>
              <w:spacing w:after="0"/>
              <w:jc w:val="left"/>
            </w:pPr>
            <w:r>
              <w:rPr>
                <w:sz w:val="16"/>
              </w:rPr>
              <w:t>NWS zone MIZ078 (CASS), zone-level</w:t>
            </w:r>
          </w:p>
        </w:tc>
        <w:tc>
          <w:tcPr>
            <w:tcW w:type="dxa" w:w="1454"/>
          </w:tcPr>
          <w:p>
            <w:pPr>
              <w:spacing w:after="0"/>
              <w:jc w:val="left"/>
            </w:pPr>
          </w:p>
        </w:tc>
        <w:tc>
          <w:tcPr>
            <w:tcW w:type="dxa" w:w="2380"/>
          </w:tcPr>
          <w:p>
            <w:pPr>
              <w:spacing w:after="0"/>
              <w:jc w:val="left"/>
            </w:pPr>
            <w:r>
              <w:rPr>
                <w:sz w:val="16"/>
              </w:rPr>
              <w:t>B1-c worst recorded: Frost/Freeze</w:t>
            </w:r>
          </w:p>
        </w:tc>
      </w:tr>
      <w:tr>
        <w:trPr>
          <w:cantSplit/>
        </w:trPr>
        <w:tc>
          <w:tcPr>
            <w:tcW w:type="dxa" w:w="1037"/>
          </w:tcPr>
          <w:p>
            <w:pPr>
              <w:spacing w:after="0"/>
              <w:jc w:val="left"/>
            </w:pPr>
            <w:r>
              <w:rPr>
                <w:sz w:val="16"/>
              </w:rPr>
              <w:t>2010-06-05</w:t>
            </w:r>
          </w:p>
        </w:tc>
        <w:tc>
          <w:tcPr>
            <w:tcW w:type="dxa" w:w="1215"/>
          </w:tcPr>
          <w:p>
            <w:pPr>
              <w:spacing w:after="0"/>
              <w:jc w:val="left"/>
            </w:pPr>
            <w:r>
              <w:rPr>
                <w:sz w:val="16"/>
              </w:rPr>
              <w:t>Thunderstorm Wind</w:t>
            </w:r>
          </w:p>
        </w:tc>
        <w:tc>
          <w:tcPr>
            <w:tcW w:type="dxa" w:w="1888"/>
          </w:tcPr>
          <w:p>
            <w:pPr>
              <w:spacing w:after="0"/>
              <w:jc w:val="left"/>
            </w:pPr>
            <w:r>
              <w:rPr>
                <w:sz w:val="16"/>
              </w:rPr>
              <w:t>75 kt (86 mph) estimated gust</w:t>
            </w:r>
          </w:p>
        </w:tc>
        <w:tc>
          <w:tcPr>
            <w:tcW w:type="dxa" w:w="2963"/>
          </w:tcPr>
          <w:p>
            <w:pPr>
              <w:spacing w:after="0"/>
              <w:jc w:val="left"/>
            </w:pPr>
            <w:r>
              <w:rPr>
                <w:sz w:val="16"/>
              </w:rPr>
              <w:t>$100,000 property; $0 crops (2010 dollars)</w:t>
            </w:r>
          </w:p>
        </w:tc>
        <w:tc>
          <w:tcPr>
            <w:tcW w:type="dxa" w:w="930"/>
          </w:tcPr>
          <w:p>
            <w:pPr>
              <w:spacing w:after="0"/>
              <w:jc w:val="right"/>
            </w:pPr>
            <w:r>
              <w:rPr>
                <w:sz w:val="16"/>
              </w:rPr>
              <w:t>0, 0</w:t>
            </w:r>
          </w:p>
        </w:tc>
        <w:tc>
          <w:tcPr>
            <w:tcW w:type="dxa" w:w="2245"/>
          </w:tcPr>
          <w:p>
            <w:pPr>
              <w:spacing w:after="0"/>
              <w:jc w:val="left"/>
            </w:pPr>
            <w:r>
              <w:rPr>
                <w:sz w:val="16"/>
              </w:rPr>
              <w:t>INDIAN LAKE to DOWAGIAC</w:t>
            </w:r>
          </w:p>
        </w:tc>
        <w:tc>
          <w:tcPr>
            <w:tcW w:type="dxa" w:w="1454"/>
          </w:tcPr>
          <w:p>
            <w:pPr>
              <w:spacing w:after="0"/>
              <w:jc w:val="left"/>
            </w:pPr>
          </w:p>
        </w:tc>
        <w:tc>
          <w:tcPr>
            <w:tcW w:type="dxa" w:w="2380"/>
          </w:tcPr>
          <w:p>
            <w:pPr>
              <w:spacing w:after="0"/>
              <w:jc w:val="left"/>
            </w:pPr>
            <w:r>
              <w:rPr>
                <w:sz w:val="16"/>
              </w:rPr>
              <w:t>B1-c worst recorded: Thunderstorm Wind</w:t>
            </w:r>
          </w:p>
        </w:tc>
      </w:tr>
      <w:tr>
        <w:trPr>
          <w:cantSplit/>
        </w:trPr>
        <w:tc>
          <w:tcPr>
            <w:tcW w:type="dxa" w:w="1037"/>
          </w:tcPr>
          <w:p>
            <w:pPr>
              <w:spacing w:after="0"/>
              <w:jc w:val="left"/>
            </w:pPr>
            <w:r>
              <w:rPr>
                <w:sz w:val="16"/>
              </w:rPr>
              <w:t>2007-02-24</w:t>
            </w:r>
          </w:p>
        </w:tc>
        <w:tc>
          <w:tcPr>
            <w:tcW w:type="dxa" w:w="1215"/>
          </w:tcPr>
          <w:p>
            <w:pPr>
              <w:spacing w:after="0"/>
              <w:jc w:val="left"/>
            </w:pPr>
            <w:r>
              <w:rPr>
                <w:sz w:val="16"/>
              </w:rPr>
              <w:t>Ice Storm</w:t>
            </w:r>
          </w:p>
        </w:tc>
        <w:tc>
          <w:tcPr>
            <w:tcW w:type="dxa" w:w="1888"/>
          </w:tcPr>
          <w:p>
            <w:pPr>
              <w:spacing w:after="0"/>
              <w:jc w:val="left"/>
            </w:pPr>
          </w:p>
        </w:tc>
        <w:tc>
          <w:tcPr>
            <w:tcW w:type="dxa" w:w="2963"/>
          </w:tcPr>
          <w:p>
            <w:pPr>
              <w:spacing w:after="0"/>
              <w:jc w:val="left"/>
            </w:pPr>
            <w:r>
              <w:rPr>
                <w:sz w:val="16"/>
              </w:rPr>
              <w:t>$30,000 property; $0 crops (zone total, 2007 dollars)</w:t>
            </w:r>
          </w:p>
        </w:tc>
        <w:tc>
          <w:tcPr>
            <w:tcW w:type="dxa" w:w="930"/>
          </w:tcPr>
          <w:p>
            <w:pPr>
              <w:spacing w:after="0"/>
              <w:jc w:val="right"/>
            </w:pPr>
            <w:r>
              <w:rPr>
                <w:sz w:val="16"/>
              </w:rPr>
              <w:t>0, 0</w:t>
            </w:r>
          </w:p>
        </w:tc>
        <w:tc>
          <w:tcPr>
            <w:tcW w:type="dxa" w:w="2245"/>
          </w:tcPr>
          <w:p>
            <w:pPr>
              <w:spacing w:after="0"/>
              <w:jc w:val="left"/>
            </w:pPr>
            <w:r>
              <w:rPr>
                <w:sz w:val="16"/>
              </w:rPr>
              <w:t>NWS zone MIZ078 (CASS), zone-level</w:t>
            </w:r>
          </w:p>
        </w:tc>
        <w:tc>
          <w:tcPr>
            <w:tcW w:type="dxa" w:w="1454"/>
          </w:tcPr>
          <w:p>
            <w:pPr>
              <w:spacing w:after="0"/>
              <w:jc w:val="left"/>
            </w:pPr>
          </w:p>
        </w:tc>
        <w:tc>
          <w:tcPr>
            <w:tcW w:type="dxa" w:w="2380"/>
          </w:tcPr>
          <w:p>
            <w:pPr>
              <w:spacing w:after="0"/>
              <w:jc w:val="left"/>
            </w:pPr>
            <w:r>
              <w:rPr>
                <w:sz w:val="16"/>
              </w:rPr>
              <w:t>B1-c worst recorded: Ice Storm</w:t>
            </w:r>
          </w:p>
        </w:tc>
      </w:tr>
      <w:tr>
        <w:trPr>
          <w:cantSplit/>
        </w:trPr>
        <w:tc>
          <w:tcPr>
            <w:tcW w:type="dxa" w:w="1037"/>
          </w:tcPr>
          <w:p>
            <w:pPr>
              <w:spacing w:after="0"/>
              <w:jc w:val="left"/>
            </w:pPr>
            <w:r>
              <w:rPr>
                <w:sz w:val="16"/>
              </w:rPr>
              <w:t>2003-11-12</w:t>
            </w:r>
          </w:p>
        </w:tc>
        <w:tc>
          <w:tcPr>
            <w:tcW w:type="dxa" w:w="1215"/>
          </w:tcPr>
          <w:p>
            <w:pPr>
              <w:spacing w:after="0"/>
              <w:jc w:val="left"/>
            </w:pPr>
            <w:r>
              <w:rPr>
                <w:sz w:val="16"/>
              </w:rPr>
              <w:t>High Wind</w:t>
            </w:r>
          </w:p>
        </w:tc>
        <w:tc>
          <w:tcPr>
            <w:tcW w:type="dxa" w:w="1888"/>
          </w:tcPr>
          <w:p>
            <w:pPr>
              <w:spacing w:after="0"/>
              <w:jc w:val="left"/>
            </w:pPr>
            <w:r>
              <w:rPr>
                <w:sz w:val="16"/>
              </w:rPr>
              <w:t>56 kt (64 mph) measured gust</w:t>
            </w:r>
          </w:p>
        </w:tc>
        <w:tc>
          <w:tcPr>
            <w:tcW w:type="dxa" w:w="2963"/>
          </w:tcPr>
          <w:p>
            <w:pPr>
              <w:spacing w:after="0"/>
              <w:jc w:val="left"/>
            </w:pPr>
            <w:r>
              <w:rPr>
                <w:sz w:val="16"/>
              </w:rPr>
              <w:t>$0 property; crops not reported (zone total, 2003 dollars)</w:t>
            </w:r>
          </w:p>
        </w:tc>
        <w:tc>
          <w:tcPr>
            <w:tcW w:type="dxa" w:w="930"/>
          </w:tcPr>
          <w:p>
            <w:pPr>
              <w:spacing w:after="0"/>
              <w:jc w:val="right"/>
            </w:pPr>
            <w:r>
              <w:rPr>
                <w:sz w:val="16"/>
              </w:rPr>
              <w:t>0, 0</w:t>
            </w:r>
          </w:p>
        </w:tc>
        <w:tc>
          <w:tcPr>
            <w:tcW w:type="dxa" w:w="2245"/>
          </w:tcPr>
          <w:p>
            <w:pPr>
              <w:spacing w:after="0"/>
              <w:jc w:val="left"/>
            </w:pPr>
            <w:r>
              <w:rPr>
                <w:sz w:val="16"/>
              </w:rPr>
              <w:t>NWS zone MIZ078 (CASS), zone-level</w:t>
            </w:r>
          </w:p>
        </w:tc>
        <w:tc>
          <w:tcPr>
            <w:tcW w:type="dxa" w:w="1454"/>
          </w:tcPr>
          <w:p>
            <w:pPr>
              <w:spacing w:after="0"/>
              <w:jc w:val="left"/>
            </w:pPr>
          </w:p>
        </w:tc>
        <w:tc>
          <w:tcPr>
            <w:tcW w:type="dxa" w:w="2380"/>
          </w:tcPr>
          <w:p>
            <w:pPr>
              <w:spacing w:after="0"/>
              <w:jc w:val="left"/>
            </w:pPr>
            <w:r>
              <w:rPr>
                <w:sz w:val="16"/>
              </w:rPr>
              <w:t>B1-c worst recorded: High Wind and Strong Wind</w:t>
            </w:r>
          </w:p>
        </w:tc>
      </w:tr>
      <w:tr>
        <w:trPr>
          <w:cantSplit/>
        </w:trPr>
        <w:tc>
          <w:tcPr>
            <w:tcW w:type="dxa" w:w="1037"/>
          </w:tcPr>
          <w:p>
            <w:pPr>
              <w:spacing w:after="0"/>
              <w:jc w:val="left"/>
            </w:pPr>
            <w:r>
              <w:rPr>
                <w:sz w:val="16"/>
              </w:rPr>
              <w:t>2001-10-24</w:t>
            </w:r>
          </w:p>
        </w:tc>
        <w:tc>
          <w:tcPr>
            <w:tcW w:type="dxa" w:w="1215"/>
          </w:tcPr>
          <w:p>
            <w:pPr>
              <w:spacing w:after="0"/>
              <w:jc w:val="left"/>
            </w:pPr>
            <w:r>
              <w:rPr>
                <w:sz w:val="16"/>
              </w:rPr>
              <w:t>Tornado</w:t>
            </w:r>
          </w:p>
        </w:tc>
        <w:tc>
          <w:tcPr>
            <w:tcW w:type="dxa" w:w="1888"/>
          </w:tcPr>
          <w:p>
            <w:pPr>
              <w:spacing w:after="0"/>
              <w:jc w:val="left"/>
            </w:pPr>
            <w:r>
              <w:rPr>
                <w:sz w:val="16"/>
              </w:rPr>
              <w:t>F1, 24 mi within this county, 440 yd wide</w:t>
            </w:r>
          </w:p>
        </w:tc>
        <w:tc>
          <w:tcPr>
            <w:tcW w:type="dxa" w:w="2963"/>
          </w:tcPr>
          <w:p>
            <w:pPr>
              <w:spacing w:after="0"/>
              <w:jc w:val="left"/>
            </w:pPr>
            <w:r>
              <w:rPr>
                <w:sz w:val="16"/>
              </w:rPr>
              <w:t>$5,000,000 property; crops not reported (2001 dollars)</w:t>
            </w:r>
          </w:p>
        </w:tc>
        <w:tc>
          <w:tcPr>
            <w:tcW w:type="dxa" w:w="930"/>
          </w:tcPr>
          <w:p>
            <w:pPr>
              <w:spacing w:after="0"/>
              <w:jc w:val="right"/>
            </w:pPr>
            <w:r>
              <w:rPr>
                <w:sz w:val="16"/>
              </w:rPr>
              <w:t>0, 0</w:t>
            </w:r>
          </w:p>
        </w:tc>
        <w:tc>
          <w:tcPr>
            <w:tcW w:type="dxa" w:w="2245"/>
          </w:tcPr>
          <w:p>
            <w:pPr>
              <w:spacing w:after="0"/>
              <w:jc w:val="left"/>
            </w:pPr>
            <w:r>
              <w:rPr>
                <w:sz w:val="16"/>
              </w:rPr>
              <w:t>EDWARDSBURG</w:t>
            </w:r>
          </w:p>
        </w:tc>
        <w:tc>
          <w:tcPr>
            <w:tcW w:type="dxa" w:w="1454"/>
          </w:tcPr>
          <w:p>
            <w:pPr>
              <w:spacing w:after="0"/>
              <w:jc w:val="left"/>
            </w:pPr>
          </w:p>
        </w:tc>
        <w:tc>
          <w:tcPr>
            <w:tcW w:type="dxa" w:w="2380"/>
          </w:tcPr>
          <w:p>
            <w:pPr>
              <w:spacing w:after="0"/>
              <w:jc w:val="left"/>
            </w:pPr>
            <w:r>
              <w:rPr>
                <w:sz w:val="16"/>
              </w:rPr>
              <w:t>B1-c most damaging: Tornado</w:t>
            </w:r>
          </w:p>
        </w:tc>
      </w:tr>
      <w:tr>
        <w:trPr>
          <w:cantSplit/>
        </w:trPr>
        <w:tc>
          <w:tcPr>
            <w:tcW w:type="dxa" w:w="1037"/>
          </w:tcPr>
          <w:p>
            <w:pPr>
              <w:spacing w:after="0"/>
              <w:jc w:val="left"/>
            </w:pPr>
            <w:r>
              <w:rPr>
                <w:sz w:val="16"/>
              </w:rPr>
              <w:t>2000-05-09</w:t>
            </w:r>
          </w:p>
        </w:tc>
        <w:tc>
          <w:tcPr>
            <w:tcW w:type="dxa" w:w="1215"/>
          </w:tcPr>
          <w:p>
            <w:pPr>
              <w:spacing w:after="0"/>
              <w:jc w:val="left"/>
            </w:pPr>
            <w:r>
              <w:rPr>
                <w:sz w:val="16"/>
              </w:rPr>
              <w:t>Hail</w:t>
            </w:r>
          </w:p>
        </w:tc>
        <w:tc>
          <w:tcPr>
            <w:tcW w:type="dxa" w:w="1888"/>
          </w:tcPr>
          <w:p>
            <w:pPr>
              <w:spacing w:after="0"/>
              <w:jc w:val="left"/>
            </w:pPr>
            <w:r>
              <w:rPr>
                <w:sz w:val="16"/>
              </w:rPr>
              <w:t>2.75 in</w:t>
            </w:r>
          </w:p>
        </w:tc>
        <w:tc>
          <w:tcPr>
            <w:tcW w:type="dxa" w:w="2963"/>
          </w:tcPr>
          <w:p>
            <w:pPr>
              <w:spacing w:after="0"/>
              <w:jc w:val="left"/>
            </w:pPr>
            <w:r>
              <w:rPr>
                <w:sz w:val="16"/>
              </w:rPr>
              <w:t>damage not reported</w:t>
            </w:r>
          </w:p>
        </w:tc>
        <w:tc>
          <w:tcPr>
            <w:tcW w:type="dxa" w:w="930"/>
          </w:tcPr>
          <w:p>
            <w:pPr>
              <w:spacing w:after="0"/>
              <w:jc w:val="right"/>
            </w:pPr>
            <w:r>
              <w:rPr>
                <w:sz w:val="16"/>
              </w:rPr>
              <w:t>0, 0</w:t>
            </w:r>
          </w:p>
        </w:tc>
        <w:tc>
          <w:tcPr>
            <w:tcW w:type="dxa" w:w="2245"/>
          </w:tcPr>
          <w:p>
            <w:pPr>
              <w:spacing w:after="0"/>
              <w:jc w:val="left"/>
            </w:pPr>
            <w:r>
              <w:rPr>
                <w:sz w:val="16"/>
              </w:rPr>
              <w:t>MARCELLUS</w:t>
            </w:r>
          </w:p>
        </w:tc>
        <w:tc>
          <w:tcPr>
            <w:tcW w:type="dxa" w:w="1454"/>
          </w:tcPr>
          <w:p>
            <w:pPr>
              <w:spacing w:after="0"/>
              <w:jc w:val="left"/>
            </w:pPr>
          </w:p>
        </w:tc>
        <w:tc>
          <w:tcPr>
            <w:tcW w:type="dxa" w:w="2380"/>
          </w:tcPr>
          <w:p>
            <w:pPr>
              <w:spacing w:after="0"/>
              <w:jc w:val="left"/>
            </w:pPr>
            <w:r>
              <w:rPr>
                <w:sz w:val="16"/>
              </w:rPr>
              <w:t>B1-c worst recorded: Hail</w:t>
            </w:r>
          </w:p>
        </w:tc>
      </w:tr>
      <w:tr>
        <w:trPr>
          <w:cantSplit/>
        </w:trPr>
        <w:tc>
          <w:tcPr>
            <w:tcW w:type="dxa" w:w="1037"/>
          </w:tcPr>
          <w:p>
            <w:pPr>
              <w:spacing w:after="0"/>
              <w:jc w:val="left"/>
            </w:pPr>
            <w:r>
              <w:rPr>
                <w:sz w:val="16"/>
              </w:rPr>
              <w:t>1992-07-13</w:t>
            </w:r>
          </w:p>
        </w:tc>
        <w:tc>
          <w:tcPr>
            <w:tcW w:type="dxa" w:w="1215"/>
          </w:tcPr>
          <w:p>
            <w:pPr>
              <w:spacing w:after="0"/>
              <w:jc w:val="left"/>
            </w:pPr>
            <w:r>
              <w:rPr>
                <w:sz w:val="16"/>
              </w:rPr>
              <w:t>Tornado</w:t>
            </w:r>
          </w:p>
        </w:tc>
        <w:tc>
          <w:tcPr>
            <w:tcW w:type="dxa" w:w="1888"/>
          </w:tcPr>
          <w:p>
            <w:pPr>
              <w:spacing w:after="0"/>
              <w:jc w:val="left"/>
            </w:pPr>
            <w:r>
              <w:rPr>
                <w:sz w:val="16"/>
              </w:rPr>
              <w:t>F2, 4 mi path length (whole path, pre-1996), 80 yd wide</w:t>
            </w:r>
          </w:p>
        </w:tc>
        <w:tc>
          <w:tcPr>
            <w:tcW w:type="dxa" w:w="2963"/>
          </w:tcPr>
          <w:p>
            <w:pPr>
              <w:spacing w:after="0"/>
              <w:jc w:val="left"/>
            </w:pPr>
            <w:r>
              <w:rPr>
                <w:sz w:val="16"/>
              </w:rPr>
              <w:t>$250,000 property; crops not recorded (1992 dollars)</w:t>
            </w:r>
          </w:p>
        </w:tc>
        <w:tc>
          <w:tcPr>
            <w:tcW w:type="dxa" w:w="930"/>
          </w:tcPr>
          <w:p>
            <w:pPr>
              <w:spacing w:after="0"/>
              <w:jc w:val="right"/>
            </w:pPr>
            <w:r>
              <w:rPr>
                <w:sz w:val="16"/>
              </w:rPr>
              <w:t>0, 25</w:t>
            </w:r>
          </w:p>
        </w:tc>
        <w:tc>
          <w:tcPr>
            <w:tcW w:type="dxa" w:w="2245"/>
          </w:tcPr>
          <w:p>
            <w:pPr>
              <w:spacing w:after="0"/>
              <w:jc w:val="left"/>
            </w:pPr>
            <w:r>
              <w:rPr>
                <w:sz w:val="16"/>
              </w:rPr>
              <w:t>location not recorded</w:t>
            </w:r>
          </w:p>
        </w:tc>
        <w:tc>
          <w:tcPr>
            <w:tcW w:type="dxa" w:w="1454"/>
          </w:tcPr>
          <w:p>
            <w:pPr>
              <w:spacing w:after="0"/>
              <w:jc w:val="left"/>
            </w:pPr>
          </w:p>
        </w:tc>
        <w:tc>
          <w:tcPr>
            <w:tcW w:type="dxa" w:w="238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2.42</w:t>
            </w:r>
          </w:p>
        </w:tc>
        <w:tc>
          <w:tcPr>
            <w:tcW w:type="dxa" w:w="1278"/>
          </w:tcPr>
          <w:p>
            <w:pPr>
              <w:spacing w:after="0"/>
              <w:jc w:val="left"/>
            </w:pPr>
            <w:r>
              <w:rPr>
                <w:sz w:val="16"/>
              </w:rPr>
              <w:t>event-days per year</w:t>
            </w:r>
          </w:p>
        </w:tc>
        <w:tc>
          <w:tcPr>
            <w:tcW w:type="dxa" w:w="1579"/>
          </w:tcPr>
          <w:p>
            <w:pPr>
              <w:spacing w:after="0"/>
              <w:jc w:val="left"/>
            </w:pPr>
            <w:r>
              <w:rPr>
                <w:sz w:val="16"/>
              </w:rPr>
              <w:t>about 2.42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5 of 30 years, 1996 to 2025 (16.7%)</w:t>
            </w:r>
          </w:p>
        </w:tc>
        <w:tc>
          <w:tcPr>
            <w:tcW w:type="dxa" w:w="1523"/>
          </w:tcPr>
          <w:p>
            <w:pPr>
              <w:spacing w:after="0"/>
              <w:jc w:val="right"/>
            </w:pPr>
            <w:r>
              <w:rPr>
                <w:sz w:val="16"/>
              </w:rPr>
              <w:t>46</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0.244</w:t>
            </w:r>
          </w:p>
        </w:tc>
        <w:tc>
          <w:tcPr>
            <w:tcW w:type="dxa" w:w="1278"/>
          </w:tcPr>
          <w:p>
            <w:pPr>
              <w:spacing w:after="0"/>
              <w:jc w:val="left"/>
            </w:pPr>
            <w:r>
              <w:rPr>
                <w:sz w:val="16"/>
              </w:rPr>
              <w:t>event-days per year</w:t>
            </w:r>
          </w:p>
        </w:tc>
        <w:tc>
          <w:tcPr>
            <w:tcW w:type="dxa" w:w="1579"/>
          </w:tcPr>
          <w:p>
            <w:pPr>
              <w:spacing w:after="0"/>
              <w:jc w:val="left"/>
            </w:pPr>
            <w:r>
              <w:rPr>
                <w:sz w:val="16"/>
              </w:rPr>
              <w:t>about 0.244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28</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0.00108</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0.108%</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2.39</w:t>
            </w:r>
          </w:p>
        </w:tc>
        <w:tc>
          <w:tcPr>
            <w:tcW w:type="dxa" w:w="1278"/>
          </w:tcPr>
          <w:p>
            <w:pPr>
              <w:spacing w:after="0"/>
              <w:jc w:val="left"/>
            </w:pPr>
            <w:r>
              <w:rPr>
                <w:sz w:val="16"/>
              </w:rPr>
              <w:t>events per year</w:t>
            </w:r>
          </w:p>
        </w:tc>
        <w:tc>
          <w:tcPr>
            <w:tcW w:type="dxa" w:w="1579"/>
          </w:tcPr>
          <w:p>
            <w:pPr>
              <w:spacing w:after="0"/>
              <w:jc w:val="left"/>
            </w:pPr>
            <w:r>
              <w:rPr>
                <w:sz w:val="16"/>
              </w:rPr>
              <w:t>about 2.39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90.7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3.58</w:t>
            </w:r>
          </w:p>
        </w:tc>
        <w:tc>
          <w:tcPr>
            <w:tcW w:type="dxa" w:w="1278"/>
          </w:tcPr>
          <w:p>
            <w:pPr>
              <w:spacing w:after="0"/>
              <w:jc w:val="left"/>
            </w:pPr>
            <w:r>
              <w:rPr>
                <w:sz w:val="16"/>
              </w:rPr>
              <w:t>event-days per year</w:t>
            </w:r>
          </w:p>
        </w:tc>
        <w:tc>
          <w:tcPr>
            <w:tcW w:type="dxa" w:w="1579"/>
          </w:tcPr>
          <w:p>
            <w:pPr>
              <w:spacing w:after="0"/>
              <w:jc w:val="left"/>
            </w:pPr>
            <w:r>
              <w:rPr>
                <w:sz w:val="16"/>
              </w:rPr>
              <w:t>about 3.58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57</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6"/>
          </w:tcPr>
          <w:p>
            <w:pPr>
              <w:spacing w:after="0"/>
              <w:jc w:val="right"/>
            </w:pPr>
            <w:r>
              <w:rPr>
                <w:sz w:val="16"/>
              </w:rPr>
              <w:t>0.0157</w:t>
            </w:r>
          </w:p>
        </w:tc>
        <w:tc>
          <w:tcPr>
            <w:tcW w:type="dxa" w:w="1278"/>
          </w:tcPr>
          <w:p>
            <w:pPr>
              <w:spacing w:after="0"/>
              <w:jc w:val="left"/>
            </w:pPr>
            <w:r>
              <w:rPr>
                <w:sz w:val="16"/>
              </w:rPr>
              <w:t>events per year</w:t>
            </w:r>
          </w:p>
        </w:tc>
        <w:tc>
          <w:tcPr>
            <w:tcW w:type="dxa" w:w="1579"/>
          </w:tcPr>
          <w:p>
            <w:pPr>
              <w:spacing w:after="0"/>
              <w:jc w:val="left"/>
            </w:pPr>
            <w:r>
              <w:rPr>
                <w:sz w:val="16"/>
              </w:rPr>
              <w:t>about 1 in 64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6</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1.28</w:t>
            </w:r>
          </w:p>
        </w:tc>
        <w:tc>
          <w:tcPr>
            <w:tcW w:type="dxa" w:w="1278"/>
          </w:tcPr>
          <w:p>
            <w:pPr>
              <w:spacing w:after="0"/>
              <w:jc w:val="left"/>
            </w:pPr>
            <w:r>
              <w:rPr>
                <w:sz w:val="16"/>
              </w:rPr>
              <w:t>event-days per year</w:t>
            </w:r>
          </w:p>
        </w:tc>
        <w:tc>
          <w:tcPr>
            <w:tcW w:type="dxa" w:w="1579"/>
          </w:tcPr>
          <w:p>
            <w:pPr>
              <w:spacing w:after="0"/>
              <w:jc w:val="left"/>
            </w:pPr>
            <w:r>
              <w:rPr>
                <w:sz w:val="16"/>
              </w:rPr>
              <w:t>about 1.28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4 of 30 years, 1996 to 2025 (13.3%)</w:t>
            </w:r>
          </w:p>
        </w:tc>
        <w:tc>
          <w:tcPr>
            <w:tcW w:type="dxa" w:w="1523"/>
          </w:tcPr>
          <w:p>
            <w:pPr>
              <w:spacing w:after="0"/>
              <w:jc w:val="right"/>
            </w:pPr>
            <w:r>
              <w:rPr>
                <w:sz w:val="16"/>
              </w:rPr>
              <w:t>86</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0.464</w:t>
            </w:r>
          </w:p>
        </w:tc>
        <w:tc>
          <w:tcPr>
            <w:tcW w:type="dxa" w:w="1278"/>
          </w:tcPr>
          <w:p>
            <w:pPr>
              <w:spacing w:after="0"/>
              <w:jc w:val="left"/>
            </w:pPr>
            <w:r>
              <w:rPr>
                <w:sz w:val="16"/>
              </w:rPr>
              <w:t>event-days per year</w:t>
            </w:r>
          </w:p>
        </w:tc>
        <w:tc>
          <w:tcPr>
            <w:tcW w:type="dxa" w:w="1579"/>
          </w:tcPr>
          <w:p>
            <w:pPr>
              <w:spacing w:after="0"/>
              <w:jc w:val="left"/>
            </w:pPr>
            <w:r>
              <w:rPr>
                <w:sz w:val="16"/>
              </w:rPr>
              <w:t>about 0.464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11 of 30 years, 1996 to 2025 (36.7%)</w:t>
            </w:r>
          </w:p>
        </w:tc>
        <w:tc>
          <w:tcPr>
            <w:tcW w:type="dxa" w:w="1523"/>
          </w:tcPr>
          <w:p>
            <w:pPr>
              <w:spacing w:after="0"/>
              <w:jc w:val="right"/>
            </w:pPr>
            <w:r>
              <w:rPr>
                <w:sz w:val="16"/>
              </w:rPr>
              <w:t>13</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0.154</w:t>
            </w:r>
          </w:p>
        </w:tc>
        <w:tc>
          <w:tcPr>
            <w:tcW w:type="dxa" w:w="1278"/>
          </w:tcPr>
          <w:p>
            <w:pPr>
              <w:spacing w:after="0"/>
              <w:jc w:val="left"/>
            </w:pPr>
            <w:r>
              <w:rPr>
                <w:sz w:val="16"/>
              </w:rPr>
              <w:t>events per year (modeled)</w:t>
            </w:r>
          </w:p>
        </w:tc>
        <w:tc>
          <w:tcPr>
            <w:tcW w:type="dxa" w:w="1579"/>
          </w:tcPr>
          <w:p>
            <w:pPr>
              <w:spacing w:after="0"/>
              <w:jc w:val="left"/>
            </w:pPr>
            <w:r>
              <w:rPr>
                <w:sz w:val="16"/>
              </w:rPr>
              <w:t>about 1 in 6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38.1</w:t>
            </w:r>
          </w:p>
        </w:tc>
        <w:tc>
          <w:tcPr>
            <w:tcW w:type="dxa" w:w="1278"/>
          </w:tcPr>
          <w:p>
            <w:pPr>
              <w:spacing w:after="0"/>
              <w:jc w:val="left"/>
            </w:pPr>
            <w:r>
              <w:rPr>
                <w:sz w:val="16"/>
              </w:rPr>
              <w:t>days per year with a strike</w:t>
            </w:r>
          </w:p>
        </w:tc>
        <w:tc>
          <w:tcPr>
            <w:tcW w:type="dxa" w:w="1579"/>
          </w:tcPr>
          <w:p>
            <w:pPr>
              <w:spacing w:after="0"/>
              <w:jc w:val="left"/>
            </w:pPr>
            <w:r>
              <w:rPr>
                <w:sz w:val="16"/>
              </w:rPr>
              <w:t>about 38.1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4.33</w:t>
            </w:r>
          </w:p>
        </w:tc>
        <w:tc>
          <w:tcPr>
            <w:tcW w:type="dxa" w:w="1278"/>
          </w:tcPr>
          <w:p>
            <w:pPr>
              <w:spacing w:after="0"/>
              <w:jc w:val="left"/>
            </w:pPr>
            <w:r>
              <w:rPr>
                <w:sz w:val="16"/>
              </w:rPr>
              <w:t>events per year</w:t>
            </w:r>
          </w:p>
        </w:tc>
        <w:tc>
          <w:tcPr>
            <w:tcW w:type="dxa" w:w="1579"/>
          </w:tcPr>
          <w:p>
            <w:pPr>
              <w:spacing w:after="0"/>
              <w:jc w:val="left"/>
            </w:pPr>
            <w:r>
              <w:rPr>
                <w:sz w:val="16"/>
              </w:rPr>
              <w:t>about 4.33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165</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0.214</w:t>
            </w:r>
          </w:p>
        </w:tc>
        <w:tc>
          <w:tcPr>
            <w:tcW w:type="dxa" w:w="1278"/>
          </w:tcPr>
          <w:p>
            <w:pPr>
              <w:spacing w:after="0"/>
              <w:jc w:val="left"/>
            </w:pPr>
            <w:r>
              <w:rPr>
                <w:sz w:val="16"/>
              </w:rPr>
              <w:t>events per year</w:t>
            </w:r>
          </w:p>
        </w:tc>
        <w:tc>
          <w:tcPr>
            <w:tcW w:type="dxa" w:w="1579"/>
          </w:tcPr>
          <w:p>
            <w:pPr>
              <w:spacing w:after="0"/>
              <w:jc w:val="left"/>
            </w:pPr>
            <w:r>
              <w:rPr>
                <w:sz w:val="16"/>
              </w:rPr>
              <w:t>about 1 in 5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0.0000124</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0.00124%</w:t>
            </w:r>
          </w:p>
        </w:tc>
        <w:tc>
          <w:tcPr>
            <w:tcW w:type="dxa" w:w="1037"/>
          </w:tcPr>
          <w:p>
            <w:pPr>
              <w:spacing w:after="0"/>
              <w:jc w:val="left"/>
            </w:pPr>
          </w:p>
        </w:tc>
        <w:tc>
          <w:tcPr>
            <w:tcW w:type="dxa" w:w="196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20.7</w:t>
            </w:r>
          </w:p>
        </w:tc>
        <w:tc>
          <w:tcPr>
            <w:tcW w:type="dxa" w:w="1278"/>
          </w:tcPr>
          <w:p>
            <w:pPr>
              <w:spacing w:after="0"/>
              <w:jc w:val="left"/>
            </w:pPr>
            <w:r>
              <w:rPr>
                <w:sz w:val="16"/>
              </w:rPr>
              <w:t>event-days per year</w:t>
            </w:r>
          </w:p>
        </w:tc>
        <w:tc>
          <w:tcPr>
            <w:tcW w:type="dxa" w:w="1579"/>
          </w:tcPr>
          <w:p>
            <w:pPr>
              <w:spacing w:after="0"/>
              <w:jc w:val="left"/>
            </w:pPr>
            <w:r>
              <w:rPr>
                <w:sz w:val="16"/>
              </w:rPr>
              <w:t>about 20.7 days per year</w:t>
            </w:r>
          </w:p>
        </w:tc>
        <w:tc>
          <w:tcPr>
            <w:tcW w:type="dxa" w:w="1037"/>
          </w:tcPr>
          <w:p>
            <w:pPr>
              <w:spacing w:after="0"/>
              <w:jc w:val="left"/>
            </w:pPr>
            <w:r>
              <w:rPr>
                <w:sz w:val="16"/>
              </w:rPr>
              <w:t>Highly likely</w:t>
            </w:r>
          </w:p>
        </w:tc>
        <w:tc>
          <w:tcPr>
            <w:tcW w:type="dxa" w:w="1969"/>
          </w:tcPr>
          <w:p>
            <w:pPr>
              <w:spacing w:after="0"/>
              <w:jc w:val="left"/>
            </w:pPr>
            <w:r>
              <w:rPr>
                <w:sz w:val="16"/>
              </w:rPr>
              <w:t>Storm Events event-days in 30 of 30 years, 1996 to 2025 (100%)</w:t>
            </w:r>
          </w:p>
        </w:tc>
        <w:tc>
          <w:tcPr>
            <w:tcW w:type="dxa" w:w="1523"/>
          </w:tcPr>
          <w:p>
            <w:pPr>
              <w:spacing w:after="0"/>
              <w:jc w:val="right"/>
            </w:pPr>
            <w:r>
              <w:rPr>
                <w:sz w:val="16"/>
              </w:rPr>
              <w:t>394</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124</w:t>
            </w:r>
          </w:p>
        </w:tc>
        <w:tc>
          <w:tcPr>
            <w:tcW w:type="dxa" w:w="1381"/>
          </w:tcPr>
          <w:p>
            <w:pPr>
              <w:spacing w:after="0"/>
              <w:jc w:val="right"/>
            </w:pPr>
            <w:r>
              <w:rPr>
                <w:sz w:val="16"/>
              </w:rPr>
              <w:t>30</w:t>
            </w:r>
          </w:p>
        </w:tc>
        <w:tc>
          <w:tcPr>
            <w:tcW w:type="dxa" w:w="1381"/>
          </w:tcPr>
          <w:p>
            <w:pPr>
              <w:spacing w:after="0"/>
              <w:jc w:val="right"/>
            </w:pPr>
            <w:r>
              <w:rPr>
                <w:sz w:val="16"/>
              </w:rPr>
              <w:t>4.13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15 of 15</w:t>
            </w:r>
          </w:p>
        </w:tc>
        <w:tc>
          <w:tcPr>
            <w:tcW w:type="dxa" w:w="1191"/>
          </w:tcPr>
          <w:p>
            <w:pPr>
              <w:spacing w:after="0"/>
              <w:jc w:val="right"/>
            </w:pPr>
            <w:r>
              <w:rPr>
                <w:sz w:val="16"/>
              </w:rPr>
              <w:t>56.7</w:t>
            </w:r>
          </w:p>
        </w:tc>
        <w:tc>
          <w:tcPr>
            <w:tcW w:type="dxa" w:w="1250"/>
          </w:tcPr>
          <w:p>
            <w:pPr>
              <w:spacing w:after="0"/>
              <w:jc w:val="right"/>
            </w:pPr>
            <w:r>
              <w:rPr>
                <w:sz w:val="16"/>
              </w:rPr>
              <w:t>71.1</w:t>
            </w:r>
          </w:p>
        </w:tc>
        <w:tc>
          <w:tcPr>
            <w:tcW w:type="dxa" w:w="1191"/>
          </w:tcPr>
          <w:p>
            <w:pPr>
              <w:spacing w:after="0"/>
              <w:jc w:val="right"/>
            </w:pPr>
            <w:r>
              <w:rPr>
                <w:sz w:val="16"/>
              </w:rPr>
              <w:t>87.5</w:t>
            </w:r>
          </w:p>
        </w:tc>
        <w:tc>
          <w:tcPr>
            <w:tcW w:type="dxa" w:w="6995"/>
          </w:tcPr>
          <w:p>
            <w:pPr>
              <w:spacing w:after="0"/>
              <w:jc w:val="left"/>
            </w:pPr>
            <w:r>
              <w:rPr>
                <w:sz w:val="16"/>
              </w:rPr>
              <w:t>Relatively High 4, Relatively Moderate 11</w:t>
            </w:r>
          </w:p>
        </w:tc>
      </w:tr>
      <w:tr>
        <w:trPr>
          <w:cantSplit/>
        </w:trPr>
        <w:tc>
          <w:tcPr>
            <w:tcW w:type="dxa" w:w="1906"/>
          </w:tcPr>
          <w:p>
            <w:pPr>
              <w:spacing w:after="0"/>
              <w:jc w:val="left"/>
            </w:pPr>
            <w:r>
              <w:rPr>
                <w:sz w:val="16"/>
              </w:rPr>
              <w:t>Drought</w:t>
            </w:r>
          </w:p>
        </w:tc>
        <w:tc>
          <w:tcPr>
            <w:tcW w:type="dxa" w:w="1578"/>
          </w:tcPr>
          <w:p>
            <w:pPr>
              <w:spacing w:after="0"/>
              <w:jc w:val="right"/>
            </w:pPr>
            <w:r>
              <w:rPr>
                <w:sz w:val="16"/>
              </w:rPr>
              <w:t>4 of 15</w:t>
            </w:r>
          </w:p>
        </w:tc>
        <w:tc>
          <w:tcPr>
            <w:tcW w:type="dxa" w:w="1191"/>
          </w:tcPr>
          <w:p>
            <w:pPr>
              <w:spacing w:after="0"/>
              <w:jc w:val="right"/>
            </w:pPr>
            <w:r>
              <w:rPr>
                <w:sz w:val="16"/>
              </w:rPr>
              <w:t>69.0</w:t>
            </w:r>
          </w:p>
        </w:tc>
        <w:tc>
          <w:tcPr>
            <w:tcW w:type="dxa" w:w="1250"/>
          </w:tcPr>
          <w:p>
            <w:pPr>
              <w:spacing w:after="0"/>
              <w:jc w:val="right"/>
            </w:pPr>
            <w:r>
              <w:rPr>
                <w:sz w:val="16"/>
              </w:rPr>
              <w:t>73.9</w:t>
            </w:r>
          </w:p>
        </w:tc>
        <w:tc>
          <w:tcPr>
            <w:tcW w:type="dxa" w:w="1191"/>
          </w:tcPr>
          <w:p>
            <w:pPr>
              <w:spacing w:after="0"/>
              <w:jc w:val="right"/>
            </w:pPr>
            <w:r>
              <w:rPr>
                <w:sz w:val="16"/>
              </w:rPr>
              <w:t>87.9</w:t>
            </w:r>
          </w:p>
        </w:tc>
        <w:tc>
          <w:tcPr>
            <w:tcW w:type="dxa" w:w="6995"/>
          </w:tcPr>
          <w:p>
            <w:pPr>
              <w:spacing w:after="0"/>
              <w:jc w:val="left"/>
            </w:pPr>
            <w:r>
              <w:rPr>
                <w:sz w:val="16"/>
              </w:rPr>
              <w:t>Relatively Low 1, Very Low 3, No Rating 11</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15 of 15</w:t>
            </w:r>
          </w:p>
        </w:tc>
        <w:tc>
          <w:tcPr>
            <w:tcW w:type="dxa" w:w="1191"/>
          </w:tcPr>
          <w:p>
            <w:pPr>
              <w:spacing w:after="0"/>
              <w:jc w:val="right"/>
            </w:pPr>
            <w:r>
              <w:rPr>
                <w:sz w:val="16"/>
              </w:rPr>
              <w:t>26.3</w:t>
            </w:r>
          </w:p>
        </w:tc>
        <w:tc>
          <w:tcPr>
            <w:tcW w:type="dxa" w:w="1250"/>
          </w:tcPr>
          <w:p>
            <w:pPr>
              <w:spacing w:after="0"/>
              <w:jc w:val="right"/>
            </w:pPr>
            <w:r>
              <w:rPr>
                <w:sz w:val="16"/>
              </w:rPr>
              <w:t>39.9</w:t>
            </w:r>
          </w:p>
        </w:tc>
        <w:tc>
          <w:tcPr>
            <w:tcW w:type="dxa" w:w="1191"/>
          </w:tcPr>
          <w:p>
            <w:pPr>
              <w:spacing w:after="0"/>
              <w:jc w:val="right"/>
            </w:pPr>
            <w:r>
              <w:rPr>
                <w:sz w:val="16"/>
              </w:rPr>
              <w:t>57.8</w:t>
            </w:r>
          </w:p>
        </w:tc>
        <w:tc>
          <w:tcPr>
            <w:tcW w:type="dxa" w:w="6995"/>
          </w:tcPr>
          <w:p>
            <w:pPr>
              <w:spacing w:after="0"/>
              <w:jc w:val="left"/>
            </w:pPr>
            <w:r>
              <w:rPr>
                <w:sz w:val="16"/>
              </w:rPr>
              <w:t>Relatively Low 7, Very Low 8</w:t>
            </w:r>
          </w:p>
        </w:tc>
      </w:tr>
      <w:tr>
        <w:trPr>
          <w:cantSplit/>
        </w:trPr>
        <w:tc>
          <w:tcPr>
            <w:tcW w:type="dxa" w:w="1906"/>
          </w:tcPr>
          <w:p>
            <w:pPr>
              <w:spacing w:after="0"/>
              <w:jc w:val="left"/>
            </w:pPr>
            <w:r>
              <w:rPr>
                <w:sz w:val="16"/>
              </w:rPr>
              <w:t>Hail</w:t>
            </w:r>
          </w:p>
        </w:tc>
        <w:tc>
          <w:tcPr>
            <w:tcW w:type="dxa" w:w="1578"/>
          </w:tcPr>
          <w:p>
            <w:pPr>
              <w:spacing w:after="0"/>
              <w:jc w:val="right"/>
            </w:pPr>
            <w:r>
              <w:rPr>
                <w:sz w:val="16"/>
              </w:rPr>
              <w:t>15 of 15</w:t>
            </w:r>
          </w:p>
        </w:tc>
        <w:tc>
          <w:tcPr>
            <w:tcW w:type="dxa" w:w="1191"/>
          </w:tcPr>
          <w:p>
            <w:pPr>
              <w:spacing w:after="0"/>
              <w:jc w:val="right"/>
            </w:pPr>
            <w:r>
              <w:rPr>
                <w:sz w:val="16"/>
              </w:rPr>
              <w:t>76.7</w:t>
            </w:r>
          </w:p>
        </w:tc>
        <w:tc>
          <w:tcPr>
            <w:tcW w:type="dxa" w:w="1250"/>
          </w:tcPr>
          <w:p>
            <w:pPr>
              <w:spacing w:after="0"/>
              <w:jc w:val="right"/>
            </w:pPr>
            <w:r>
              <w:rPr>
                <w:sz w:val="16"/>
              </w:rPr>
              <w:t>82.2</w:t>
            </w:r>
          </w:p>
        </w:tc>
        <w:tc>
          <w:tcPr>
            <w:tcW w:type="dxa" w:w="1191"/>
          </w:tcPr>
          <w:p>
            <w:pPr>
              <w:spacing w:after="0"/>
              <w:jc w:val="right"/>
            </w:pPr>
            <w:r>
              <w:rPr>
                <w:sz w:val="16"/>
              </w:rPr>
              <w:t>92.5</w:t>
            </w:r>
          </w:p>
        </w:tc>
        <w:tc>
          <w:tcPr>
            <w:tcW w:type="dxa" w:w="6995"/>
          </w:tcPr>
          <w:p>
            <w:pPr>
              <w:spacing w:after="0"/>
              <w:jc w:val="left"/>
            </w:pPr>
            <w:r>
              <w:rPr>
                <w:sz w:val="16"/>
              </w:rPr>
              <w:t>Relatively High 3, Relatively Moderate 12</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15 of 15</w:t>
            </w:r>
          </w:p>
        </w:tc>
        <w:tc>
          <w:tcPr>
            <w:tcW w:type="dxa" w:w="1191"/>
          </w:tcPr>
          <w:p>
            <w:pPr>
              <w:spacing w:after="0"/>
              <w:jc w:val="right"/>
            </w:pPr>
            <w:r>
              <w:rPr>
                <w:sz w:val="16"/>
              </w:rPr>
              <w:t>11.5</w:t>
            </w:r>
          </w:p>
        </w:tc>
        <w:tc>
          <w:tcPr>
            <w:tcW w:type="dxa" w:w="1250"/>
          </w:tcPr>
          <w:p>
            <w:pPr>
              <w:spacing w:after="0"/>
              <w:jc w:val="right"/>
            </w:pPr>
            <w:r>
              <w:rPr>
                <w:sz w:val="16"/>
              </w:rPr>
              <w:t>24.2</w:t>
            </w:r>
          </w:p>
        </w:tc>
        <w:tc>
          <w:tcPr>
            <w:tcW w:type="dxa" w:w="1191"/>
          </w:tcPr>
          <w:p>
            <w:pPr>
              <w:spacing w:after="0"/>
              <w:jc w:val="right"/>
            </w:pPr>
            <w:r>
              <w:rPr>
                <w:sz w:val="16"/>
              </w:rPr>
              <w:t>46.5</w:t>
            </w:r>
          </w:p>
        </w:tc>
        <w:tc>
          <w:tcPr>
            <w:tcW w:type="dxa" w:w="6995"/>
          </w:tcPr>
          <w:p>
            <w:pPr>
              <w:spacing w:after="0"/>
              <w:jc w:val="left"/>
            </w:pPr>
            <w:r>
              <w:rPr>
                <w:sz w:val="16"/>
              </w:rPr>
              <w:t>Relatively Low 11, Very Low 4</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15 of 15</w:t>
            </w:r>
          </w:p>
        </w:tc>
        <w:tc>
          <w:tcPr>
            <w:tcW w:type="dxa" w:w="1191"/>
          </w:tcPr>
          <w:p>
            <w:pPr>
              <w:spacing w:after="0"/>
              <w:jc w:val="right"/>
            </w:pPr>
            <w:r>
              <w:rPr>
                <w:sz w:val="16"/>
              </w:rPr>
              <w:t>26.5</w:t>
            </w:r>
          </w:p>
        </w:tc>
        <w:tc>
          <w:tcPr>
            <w:tcW w:type="dxa" w:w="1250"/>
          </w:tcPr>
          <w:p>
            <w:pPr>
              <w:spacing w:after="0"/>
              <w:jc w:val="right"/>
            </w:pPr>
            <w:r>
              <w:rPr>
                <w:sz w:val="16"/>
              </w:rPr>
              <w:t>33.3</w:t>
            </w:r>
          </w:p>
        </w:tc>
        <w:tc>
          <w:tcPr>
            <w:tcW w:type="dxa" w:w="1191"/>
          </w:tcPr>
          <w:p>
            <w:pPr>
              <w:spacing w:after="0"/>
              <w:jc w:val="right"/>
            </w:pPr>
            <w:r>
              <w:rPr>
                <w:sz w:val="16"/>
              </w:rPr>
              <w:t>41.1</w:t>
            </w:r>
          </w:p>
        </w:tc>
        <w:tc>
          <w:tcPr>
            <w:tcW w:type="dxa" w:w="6995"/>
          </w:tcPr>
          <w:p>
            <w:pPr>
              <w:spacing w:after="0"/>
              <w:jc w:val="left"/>
            </w:pPr>
            <w:r>
              <w:rPr>
                <w:sz w:val="16"/>
              </w:rPr>
              <w:t>Very Low 15</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15 of 15</w:t>
            </w:r>
          </w:p>
        </w:tc>
        <w:tc>
          <w:tcPr>
            <w:tcW w:type="dxa" w:w="1191"/>
          </w:tcPr>
          <w:p>
            <w:pPr>
              <w:spacing w:after="0"/>
              <w:jc w:val="right"/>
            </w:pPr>
            <w:r>
              <w:rPr>
                <w:sz w:val="16"/>
              </w:rPr>
              <w:t>25.7</w:t>
            </w:r>
          </w:p>
        </w:tc>
        <w:tc>
          <w:tcPr>
            <w:tcW w:type="dxa" w:w="1250"/>
          </w:tcPr>
          <w:p>
            <w:pPr>
              <w:spacing w:after="0"/>
              <w:jc w:val="right"/>
            </w:pPr>
            <w:r>
              <w:rPr>
                <w:sz w:val="16"/>
              </w:rPr>
              <w:t>41.4</w:t>
            </w:r>
          </w:p>
        </w:tc>
        <w:tc>
          <w:tcPr>
            <w:tcW w:type="dxa" w:w="1191"/>
          </w:tcPr>
          <w:p>
            <w:pPr>
              <w:spacing w:after="0"/>
              <w:jc w:val="right"/>
            </w:pPr>
            <w:r>
              <w:rPr>
                <w:sz w:val="16"/>
              </w:rPr>
              <w:t>63.6</w:t>
            </w:r>
          </w:p>
        </w:tc>
        <w:tc>
          <w:tcPr>
            <w:tcW w:type="dxa" w:w="6995"/>
          </w:tcPr>
          <w:p>
            <w:pPr>
              <w:spacing w:after="0"/>
              <w:jc w:val="left"/>
            </w:pPr>
            <w:r>
              <w:rPr>
                <w:sz w:val="16"/>
              </w:rPr>
              <w:t>Relatively Low 12, Very Low 3</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15 of 15</w:t>
            </w:r>
          </w:p>
        </w:tc>
        <w:tc>
          <w:tcPr>
            <w:tcW w:type="dxa" w:w="1191"/>
          </w:tcPr>
          <w:p>
            <w:pPr>
              <w:spacing w:after="0"/>
              <w:jc w:val="right"/>
            </w:pPr>
            <w:r>
              <w:rPr>
                <w:sz w:val="16"/>
              </w:rPr>
              <w:t>19.1</w:t>
            </w:r>
          </w:p>
        </w:tc>
        <w:tc>
          <w:tcPr>
            <w:tcW w:type="dxa" w:w="1250"/>
          </w:tcPr>
          <w:p>
            <w:pPr>
              <w:spacing w:after="0"/>
              <w:jc w:val="right"/>
            </w:pPr>
            <w:r>
              <w:rPr>
                <w:sz w:val="16"/>
              </w:rPr>
              <w:t>37.1</w:t>
            </w:r>
          </w:p>
        </w:tc>
        <w:tc>
          <w:tcPr>
            <w:tcW w:type="dxa" w:w="1191"/>
          </w:tcPr>
          <w:p>
            <w:pPr>
              <w:spacing w:after="0"/>
              <w:jc w:val="right"/>
            </w:pPr>
            <w:r>
              <w:rPr>
                <w:sz w:val="16"/>
              </w:rPr>
              <w:t>74.8</w:t>
            </w:r>
          </w:p>
        </w:tc>
        <w:tc>
          <w:tcPr>
            <w:tcW w:type="dxa" w:w="6995"/>
          </w:tcPr>
          <w:p>
            <w:pPr>
              <w:spacing w:after="0"/>
              <w:jc w:val="left"/>
            </w:pPr>
            <w:r>
              <w:rPr>
                <w:sz w:val="16"/>
              </w:rPr>
              <w:t>Relatively Moderate 6, Relatively Low 9</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15 of 15</w:t>
            </w:r>
          </w:p>
        </w:tc>
        <w:tc>
          <w:tcPr>
            <w:tcW w:type="dxa" w:w="1191"/>
          </w:tcPr>
          <w:p>
            <w:pPr>
              <w:spacing w:after="0"/>
              <w:jc w:val="right"/>
            </w:pPr>
            <w:r>
              <w:rPr>
                <w:sz w:val="16"/>
              </w:rPr>
              <w:t>63.7</w:t>
            </w:r>
          </w:p>
        </w:tc>
        <w:tc>
          <w:tcPr>
            <w:tcW w:type="dxa" w:w="1250"/>
          </w:tcPr>
          <w:p>
            <w:pPr>
              <w:spacing w:after="0"/>
              <w:jc w:val="right"/>
            </w:pPr>
            <w:r>
              <w:rPr>
                <w:sz w:val="16"/>
              </w:rPr>
              <w:t>78.4</w:t>
            </w:r>
          </w:p>
        </w:tc>
        <w:tc>
          <w:tcPr>
            <w:tcW w:type="dxa" w:w="1191"/>
          </w:tcPr>
          <w:p>
            <w:pPr>
              <w:spacing w:after="0"/>
              <w:jc w:val="right"/>
            </w:pPr>
            <w:r>
              <w:rPr>
                <w:sz w:val="16"/>
              </w:rPr>
              <w:t>94.2</w:t>
            </w:r>
          </w:p>
        </w:tc>
        <w:tc>
          <w:tcPr>
            <w:tcW w:type="dxa" w:w="6995"/>
          </w:tcPr>
          <w:p>
            <w:pPr>
              <w:spacing w:after="0"/>
              <w:jc w:val="left"/>
            </w:pPr>
            <w:r>
              <w:rPr>
                <w:sz w:val="16"/>
              </w:rPr>
              <w:t>Relatively Low 7, Very Low 8</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15 of 15</w:t>
            </w:r>
          </w:p>
        </w:tc>
        <w:tc>
          <w:tcPr>
            <w:tcW w:type="dxa" w:w="1191"/>
          </w:tcPr>
          <w:p>
            <w:pPr>
              <w:spacing w:after="0"/>
              <w:jc w:val="right"/>
            </w:pPr>
            <w:r>
              <w:rPr>
                <w:sz w:val="16"/>
              </w:rPr>
              <w:t>25.5</w:t>
            </w:r>
          </w:p>
        </w:tc>
        <w:tc>
          <w:tcPr>
            <w:tcW w:type="dxa" w:w="1250"/>
          </w:tcPr>
          <w:p>
            <w:pPr>
              <w:spacing w:after="0"/>
              <w:jc w:val="right"/>
            </w:pPr>
            <w:r>
              <w:rPr>
                <w:sz w:val="16"/>
              </w:rPr>
              <w:t>39.6</w:t>
            </w:r>
          </w:p>
        </w:tc>
        <w:tc>
          <w:tcPr>
            <w:tcW w:type="dxa" w:w="1191"/>
          </w:tcPr>
          <w:p>
            <w:pPr>
              <w:spacing w:after="0"/>
              <w:jc w:val="right"/>
            </w:pPr>
            <w:r>
              <w:rPr>
                <w:sz w:val="16"/>
              </w:rPr>
              <w:t>61.9</w:t>
            </w:r>
          </w:p>
        </w:tc>
        <w:tc>
          <w:tcPr>
            <w:tcW w:type="dxa" w:w="6995"/>
          </w:tcPr>
          <w:p>
            <w:pPr>
              <w:spacing w:after="0"/>
              <w:jc w:val="left"/>
            </w:pPr>
            <w:r>
              <w:rPr>
                <w:sz w:val="16"/>
              </w:rPr>
              <w:t>Relatively Moderate 3, Relatively Low 12</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15 of 15</w:t>
            </w:r>
          </w:p>
        </w:tc>
        <w:tc>
          <w:tcPr>
            <w:tcW w:type="dxa" w:w="1191"/>
          </w:tcPr>
          <w:p>
            <w:pPr>
              <w:spacing w:after="0"/>
              <w:jc w:val="right"/>
            </w:pPr>
            <w:r>
              <w:rPr>
                <w:sz w:val="16"/>
              </w:rPr>
              <w:t>79.1</w:t>
            </w:r>
          </w:p>
        </w:tc>
        <w:tc>
          <w:tcPr>
            <w:tcW w:type="dxa" w:w="1250"/>
          </w:tcPr>
          <w:p>
            <w:pPr>
              <w:spacing w:after="0"/>
              <w:jc w:val="right"/>
            </w:pPr>
            <w:r>
              <w:rPr>
                <w:sz w:val="16"/>
              </w:rPr>
              <w:t>90.7</w:t>
            </w:r>
          </w:p>
        </w:tc>
        <w:tc>
          <w:tcPr>
            <w:tcW w:type="dxa" w:w="1191"/>
          </w:tcPr>
          <w:p>
            <w:pPr>
              <w:spacing w:after="0"/>
              <w:jc w:val="right"/>
            </w:pPr>
            <w:r>
              <w:rPr>
                <w:sz w:val="16"/>
              </w:rPr>
              <w:t>97.6</w:t>
            </w:r>
          </w:p>
        </w:tc>
        <w:tc>
          <w:tcPr>
            <w:tcW w:type="dxa" w:w="6995"/>
          </w:tcPr>
          <w:p>
            <w:pPr>
              <w:spacing w:after="0"/>
              <w:jc w:val="left"/>
            </w:pPr>
            <w:r>
              <w:rPr>
                <w:sz w:val="16"/>
              </w:rPr>
              <w:t>Very High 2, Relatively High 12, Relatively Moderate 1</w:t>
            </w:r>
          </w:p>
        </w:tc>
      </w:tr>
      <w:tr>
        <w:trPr>
          <w:cantSplit/>
        </w:trPr>
        <w:tc>
          <w:tcPr>
            <w:tcW w:type="dxa" w:w="1906"/>
          </w:tcPr>
          <w:p>
            <w:pPr>
              <w:spacing w:after="0"/>
              <w:jc w:val="left"/>
            </w:pPr>
            <w:r>
              <w:rPr>
                <w:sz w:val="16"/>
              </w:rPr>
              <w:t>Tornado</w:t>
            </w:r>
          </w:p>
        </w:tc>
        <w:tc>
          <w:tcPr>
            <w:tcW w:type="dxa" w:w="1578"/>
          </w:tcPr>
          <w:p>
            <w:pPr>
              <w:spacing w:after="0"/>
              <w:jc w:val="right"/>
            </w:pPr>
            <w:r>
              <w:rPr>
                <w:sz w:val="16"/>
              </w:rPr>
              <w:t>15 of 15</w:t>
            </w:r>
          </w:p>
        </w:tc>
        <w:tc>
          <w:tcPr>
            <w:tcW w:type="dxa" w:w="1191"/>
          </w:tcPr>
          <w:p>
            <w:pPr>
              <w:spacing w:after="0"/>
              <w:jc w:val="right"/>
            </w:pPr>
            <w:r>
              <w:rPr>
                <w:sz w:val="16"/>
              </w:rPr>
              <w:t>57.4</w:t>
            </w:r>
          </w:p>
        </w:tc>
        <w:tc>
          <w:tcPr>
            <w:tcW w:type="dxa" w:w="1250"/>
          </w:tcPr>
          <w:p>
            <w:pPr>
              <w:spacing w:after="0"/>
              <w:jc w:val="right"/>
            </w:pPr>
            <w:r>
              <w:rPr>
                <w:sz w:val="16"/>
              </w:rPr>
              <w:t>61.9</w:t>
            </w:r>
          </w:p>
        </w:tc>
        <w:tc>
          <w:tcPr>
            <w:tcW w:type="dxa" w:w="1191"/>
          </w:tcPr>
          <w:p>
            <w:pPr>
              <w:spacing w:after="0"/>
              <w:jc w:val="right"/>
            </w:pPr>
            <w:r>
              <w:rPr>
                <w:sz w:val="16"/>
              </w:rPr>
              <w:t>81.2</w:t>
            </w:r>
          </w:p>
        </w:tc>
        <w:tc>
          <w:tcPr>
            <w:tcW w:type="dxa" w:w="6995"/>
          </w:tcPr>
          <w:p>
            <w:pPr>
              <w:spacing w:after="0"/>
              <w:jc w:val="left"/>
            </w:pPr>
            <w:r>
              <w:rPr>
                <w:sz w:val="16"/>
              </w:rPr>
              <w:t>Relatively High 3, Relatively Moderate 12</w:t>
            </w:r>
          </w:p>
        </w:tc>
      </w:tr>
      <w:tr>
        <w:trPr>
          <w:cantSplit/>
        </w:trPr>
        <w:tc>
          <w:tcPr>
            <w:tcW w:type="dxa" w:w="1906"/>
          </w:tcPr>
          <w:p>
            <w:pPr>
              <w:spacing w:after="0"/>
              <w:jc w:val="left"/>
            </w:pPr>
            <w:r>
              <w:rPr>
                <w:sz w:val="16"/>
              </w:rPr>
              <w:t>Wildfire</w:t>
            </w:r>
          </w:p>
        </w:tc>
        <w:tc>
          <w:tcPr>
            <w:tcW w:type="dxa" w:w="1578"/>
          </w:tcPr>
          <w:p>
            <w:pPr>
              <w:spacing w:after="0"/>
              <w:jc w:val="right"/>
            </w:pPr>
            <w:r>
              <w:rPr>
                <w:sz w:val="16"/>
              </w:rPr>
              <w:t>15 of 15</w:t>
            </w:r>
          </w:p>
        </w:tc>
        <w:tc>
          <w:tcPr>
            <w:tcW w:type="dxa" w:w="1191"/>
          </w:tcPr>
          <w:p>
            <w:pPr>
              <w:spacing w:after="0"/>
              <w:jc w:val="right"/>
            </w:pPr>
            <w:r>
              <w:rPr>
                <w:sz w:val="16"/>
              </w:rPr>
              <w:t>49.0</w:t>
            </w:r>
          </w:p>
        </w:tc>
        <w:tc>
          <w:tcPr>
            <w:tcW w:type="dxa" w:w="1250"/>
          </w:tcPr>
          <w:p>
            <w:pPr>
              <w:spacing w:after="0"/>
              <w:jc w:val="right"/>
            </w:pPr>
            <w:r>
              <w:rPr>
                <w:sz w:val="16"/>
              </w:rPr>
              <w:t>57.1</w:t>
            </w:r>
          </w:p>
        </w:tc>
        <w:tc>
          <w:tcPr>
            <w:tcW w:type="dxa" w:w="1191"/>
          </w:tcPr>
          <w:p>
            <w:pPr>
              <w:spacing w:after="0"/>
              <w:jc w:val="right"/>
            </w:pPr>
            <w:r>
              <w:rPr>
                <w:sz w:val="16"/>
              </w:rPr>
              <w:t>66.1</w:t>
            </w:r>
          </w:p>
        </w:tc>
        <w:tc>
          <w:tcPr>
            <w:tcW w:type="dxa" w:w="6995"/>
          </w:tcPr>
          <w:p>
            <w:pPr>
              <w:spacing w:after="0"/>
              <w:jc w:val="left"/>
            </w:pPr>
            <w:r>
              <w:rPr>
                <w:sz w:val="16"/>
              </w:rPr>
              <w:t>Very Low 15</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15 of 15</w:t>
            </w:r>
          </w:p>
        </w:tc>
        <w:tc>
          <w:tcPr>
            <w:tcW w:type="dxa" w:w="1191"/>
          </w:tcPr>
          <w:p>
            <w:pPr>
              <w:spacing w:after="0"/>
              <w:jc w:val="right"/>
            </w:pPr>
            <w:r>
              <w:rPr>
                <w:sz w:val="16"/>
              </w:rPr>
              <w:t>47.8</w:t>
            </w:r>
          </w:p>
        </w:tc>
        <w:tc>
          <w:tcPr>
            <w:tcW w:type="dxa" w:w="1250"/>
          </w:tcPr>
          <w:p>
            <w:pPr>
              <w:spacing w:after="0"/>
              <w:jc w:val="right"/>
            </w:pPr>
            <w:r>
              <w:rPr>
                <w:sz w:val="16"/>
              </w:rPr>
              <w:t>62.1</w:t>
            </w:r>
          </w:p>
        </w:tc>
        <w:tc>
          <w:tcPr>
            <w:tcW w:type="dxa" w:w="1191"/>
          </w:tcPr>
          <w:p>
            <w:pPr>
              <w:spacing w:after="0"/>
              <w:jc w:val="right"/>
            </w:pPr>
            <w:r>
              <w:rPr>
                <w:sz w:val="16"/>
              </w:rPr>
              <w:t>79.5</w:t>
            </w:r>
          </w:p>
        </w:tc>
        <w:tc>
          <w:tcPr>
            <w:tcW w:type="dxa" w:w="6995"/>
          </w:tcPr>
          <w:p>
            <w:pPr>
              <w:spacing w:after="0"/>
              <w:jc w:val="left"/>
            </w:pPr>
            <w:r>
              <w:rPr>
                <w:sz w:val="16"/>
              </w:rPr>
              <w:t>Relatively High 1, Relatively Moderate 13,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57"/>
        <w:gridCol w:w="858"/>
        <w:gridCol w:w="2627"/>
        <w:gridCol w:w="2098"/>
        <w:gridCol w:w="2717"/>
        <w:gridCol w:w="2359"/>
        <w:gridCol w:w="1796"/>
      </w:tblGrid>
      <w:tr>
        <w:trPr>
          <w:cantSplit/>
          <w:tblHeader/>
        </w:trPr>
        <w:tc>
          <w:tcPr>
            <w:tcW w:type="dxa" w:w="1657"/>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627"/>
            <w:shd w:val="clear" w:color="auto" w:fill="E8E8E8"/>
          </w:tcPr>
          <w:p>
            <w:pPr>
              <w:spacing w:after="0"/>
              <w:jc w:val="left"/>
            </w:pPr>
            <w:r>
              <w:rPr>
                <w:b/>
                <w:sz w:val="16"/>
              </w:rPr>
              <w:t>Plan status</w:t>
            </w:r>
          </w:p>
        </w:tc>
        <w:tc>
          <w:tcPr>
            <w:tcW w:type="dxa" w:w="209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1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5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796"/>
            <w:shd w:val="clear" w:color="auto" w:fill="E8E8E8"/>
          </w:tcPr>
          <w:p>
            <w:pPr>
              <w:spacing w:after="0"/>
              <w:jc w:val="left"/>
            </w:pPr>
            <w:r>
              <w:rPr>
                <w:b/>
                <w:sz w:val="16"/>
              </w:rPr>
              <w:t>Notes</w:t>
            </w:r>
          </w:p>
        </w:tc>
      </w:tr>
      <w:tr>
        <w:trPr>
          <w:cantSplit/>
        </w:trPr>
        <w:tc>
          <w:tcPr>
            <w:tcW w:type="dxa" w:w="1657"/>
          </w:tcPr>
          <w:p>
            <w:pPr>
              <w:spacing w:after="0"/>
              <w:jc w:val="left"/>
            </w:pPr>
            <w:r>
              <w:rPr>
                <w:sz w:val="16"/>
              </w:rPr>
              <w:t>Cass County</w:t>
            </w:r>
          </w:p>
        </w:tc>
        <w:tc>
          <w:tcPr>
            <w:tcW w:type="dxa" w:w="858"/>
          </w:tcPr>
          <w:p>
            <w:pPr>
              <w:spacing w:after="0"/>
              <w:jc w:val="left"/>
            </w:pPr>
            <w:r>
              <w:rPr>
                <w:sz w:val="16"/>
              </w:rPr>
              <w:t>County</w:t>
            </w:r>
          </w:p>
        </w:tc>
        <w:tc>
          <w:tcPr>
            <w:tcW w:type="dxa" w:w="2627"/>
          </w:tcPr>
          <w:p>
            <w:pPr>
              <w:spacing w:after="0"/>
              <w:jc w:val="left"/>
            </w:pPr>
            <w:r>
              <w:rPr>
                <w:sz w:val="16"/>
              </w:rPr>
              <w:t>Approved, expires 2029-12-02</w:t>
            </w:r>
          </w:p>
        </w:tc>
        <w:tc>
          <w:tcPr>
            <w:tcW w:type="dxa" w:w="2098"/>
          </w:tcPr>
          <w:p>
            <w:pPr>
              <w:spacing w:after="0"/>
              <w:jc w:val="right"/>
            </w:pPr>
          </w:p>
        </w:tc>
        <w:tc>
          <w:tcPr>
            <w:tcW w:type="dxa" w:w="2717"/>
          </w:tcPr>
          <w:p>
            <w:pPr>
              <w:spacing w:after="0"/>
              <w:jc w:val="right"/>
            </w:pPr>
            <w:r>
              <w:rPr>
                <w:sz w:val="16"/>
              </w:rPr>
              <w:t>no Public Assistance recorded</w:t>
            </w:r>
          </w:p>
        </w:tc>
        <w:tc>
          <w:tcPr>
            <w:tcW w:type="dxa" w:w="2359"/>
          </w:tcPr>
          <w:p>
            <w:pPr>
              <w:spacing w:after="0"/>
              <w:jc w:val="right"/>
            </w:pPr>
            <w:r>
              <w:rPr>
                <w:sz w:val="16"/>
              </w:rPr>
              <w:t>0 total; 0 since its plan</w:t>
            </w:r>
          </w:p>
        </w:tc>
        <w:tc>
          <w:tcPr>
            <w:tcW w:type="dxa" w:w="1796"/>
          </w:tcPr>
          <w:p>
            <w:pPr>
              <w:spacing w:after="0"/>
              <w:jc w:val="left"/>
            </w:pPr>
            <w:r>
              <w:rPr>
                <w:sz w:val="16"/>
              </w:rPr>
              <w:t>No NFIP community ID on this jurisdiction's plan row.</w:t>
            </w:r>
          </w:p>
        </w:tc>
      </w:tr>
      <w:tr>
        <w:trPr>
          <w:cantSplit/>
        </w:trPr>
        <w:tc>
          <w:tcPr>
            <w:tcW w:type="dxa" w:w="1657"/>
          </w:tcPr>
          <w:p>
            <w:pPr>
              <w:spacing w:after="0"/>
              <w:jc w:val="left"/>
            </w:pPr>
            <w:r>
              <w:rPr>
                <w:sz w:val="16"/>
              </w:rPr>
              <w:t>Cassopolis village</w:t>
            </w:r>
          </w:p>
        </w:tc>
        <w:tc>
          <w:tcPr>
            <w:tcW w:type="dxa" w:w="858"/>
          </w:tcPr>
          <w:p>
            <w:pPr>
              <w:spacing w:after="0"/>
              <w:jc w:val="left"/>
            </w:pPr>
            <w:r>
              <w:rPr>
                <w:sz w:val="16"/>
              </w:rPr>
              <w:t>Village</w:t>
            </w:r>
          </w:p>
        </w:tc>
        <w:tc>
          <w:tcPr>
            <w:tcW w:type="dxa" w:w="2627"/>
          </w:tcPr>
          <w:p>
            <w:pPr>
              <w:spacing w:after="0"/>
              <w:jc w:val="left"/>
            </w:pPr>
            <w:r>
              <w:rPr>
                <w:sz w:val="16"/>
              </w:rPr>
              <w:t>Approved, expires 2029-12-02</w:t>
            </w:r>
          </w:p>
        </w:tc>
        <w:tc>
          <w:tcPr>
            <w:tcW w:type="dxa" w:w="2098"/>
          </w:tcPr>
          <w:p>
            <w:pPr>
              <w:spacing w:after="0"/>
              <w:jc w:val="right"/>
            </w:pPr>
            <w:r>
              <w:rPr>
                <w:sz w:val="16"/>
              </w:rPr>
              <w:t>FMA RL 0, SRL 0; any 0</w:t>
            </w:r>
          </w:p>
        </w:tc>
        <w:tc>
          <w:tcPr>
            <w:tcW w:type="dxa" w:w="2717"/>
          </w:tcPr>
          <w:p>
            <w:pPr>
              <w:spacing w:after="0"/>
              <w:jc w:val="right"/>
            </w:pPr>
            <w:r>
              <w:rPr>
                <w:sz w:val="16"/>
              </w:rPr>
              <w:t>$6,406.44</w:t>
            </w:r>
          </w:p>
        </w:tc>
        <w:tc>
          <w:tcPr>
            <w:tcW w:type="dxa" w:w="2359"/>
          </w:tcPr>
          <w:p>
            <w:pPr>
              <w:spacing w:after="0"/>
              <w:jc w:val="right"/>
            </w:pPr>
            <w:r>
              <w:rPr>
                <w:sz w:val="16"/>
              </w:rPr>
              <w:t>32 total; 2 since its plan</w:t>
            </w:r>
          </w:p>
        </w:tc>
        <w:tc>
          <w:tcPr>
            <w:tcW w:type="dxa" w:w="1796"/>
          </w:tcPr>
          <w:p>
            <w:pPr>
              <w:spacing w:after="0"/>
              <w:jc w:val="left"/>
            </w:pPr>
          </w:p>
        </w:tc>
      </w:tr>
      <w:tr>
        <w:trPr>
          <w:cantSplit/>
        </w:trPr>
        <w:tc>
          <w:tcPr>
            <w:tcW w:type="dxa" w:w="1657"/>
          </w:tcPr>
          <w:p>
            <w:pPr>
              <w:spacing w:after="0"/>
              <w:jc w:val="left"/>
            </w:pPr>
            <w:r>
              <w:rPr>
                <w:sz w:val="16"/>
              </w:rPr>
              <w:t>Dowagiac city</w:t>
            </w:r>
          </w:p>
        </w:tc>
        <w:tc>
          <w:tcPr>
            <w:tcW w:type="dxa" w:w="858"/>
          </w:tcPr>
          <w:p>
            <w:pPr>
              <w:spacing w:after="0"/>
              <w:jc w:val="left"/>
            </w:pPr>
            <w:r>
              <w:rPr>
                <w:sz w:val="16"/>
              </w:rPr>
              <w:t>City</w:t>
            </w:r>
          </w:p>
        </w:tc>
        <w:tc>
          <w:tcPr>
            <w:tcW w:type="dxa" w:w="2627"/>
          </w:tcPr>
          <w:p>
            <w:pPr>
              <w:spacing w:after="0"/>
              <w:jc w:val="left"/>
            </w:pPr>
            <w:r>
              <w:rPr>
                <w:sz w:val="16"/>
              </w:rPr>
              <w:t>Approved, expires 2029-12-02</w:t>
            </w:r>
          </w:p>
        </w:tc>
        <w:tc>
          <w:tcPr>
            <w:tcW w:type="dxa" w:w="2098"/>
          </w:tcPr>
          <w:p>
            <w:pPr>
              <w:spacing w:after="0"/>
              <w:jc w:val="right"/>
            </w:pPr>
            <w:r>
              <w:rPr>
                <w:sz w:val="16"/>
              </w:rPr>
              <w:t>FMA RL 0, SRL 0; any 0</w:t>
            </w:r>
          </w:p>
        </w:tc>
        <w:tc>
          <w:tcPr>
            <w:tcW w:type="dxa" w:w="2717"/>
          </w:tcPr>
          <w:p>
            <w:pPr>
              <w:spacing w:after="0"/>
              <w:jc w:val="right"/>
            </w:pPr>
            <w:r>
              <w:rPr>
                <w:sz w:val="16"/>
              </w:rPr>
              <w:t>no Public Assistance recorded</w:t>
            </w:r>
          </w:p>
        </w:tc>
        <w:tc>
          <w:tcPr>
            <w:tcW w:type="dxa" w:w="2359"/>
          </w:tcPr>
          <w:p>
            <w:pPr>
              <w:spacing w:after="0"/>
              <w:jc w:val="right"/>
            </w:pPr>
            <w:r>
              <w:rPr>
                <w:sz w:val="16"/>
              </w:rPr>
              <w:t>37 total; 0 since its plan</w:t>
            </w:r>
          </w:p>
        </w:tc>
        <w:tc>
          <w:tcPr>
            <w:tcW w:type="dxa" w:w="1796"/>
          </w:tcPr>
          <w:p>
            <w:pPr>
              <w:spacing w:after="0"/>
              <w:jc w:val="left"/>
            </w:pPr>
          </w:p>
        </w:tc>
      </w:tr>
      <w:tr>
        <w:trPr>
          <w:cantSplit/>
        </w:trPr>
        <w:tc>
          <w:tcPr>
            <w:tcW w:type="dxa" w:w="1657"/>
          </w:tcPr>
          <w:p>
            <w:pPr>
              <w:spacing w:after="0"/>
              <w:jc w:val="left"/>
            </w:pPr>
            <w:r>
              <w:rPr>
                <w:sz w:val="16"/>
              </w:rPr>
              <w:t>Edwardsburg village</w:t>
            </w:r>
          </w:p>
        </w:tc>
        <w:tc>
          <w:tcPr>
            <w:tcW w:type="dxa" w:w="858"/>
          </w:tcPr>
          <w:p>
            <w:pPr>
              <w:spacing w:after="0"/>
              <w:jc w:val="left"/>
            </w:pPr>
            <w:r>
              <w:rPr>
                <w:sz w:val="16"/>
              </w:rPr>
              <w:t>Village</w:t>
            </w:r>
          </w:p>
        </w:tc>
        <w:tc>
          <w:tcPr>
            <w:tcW w:type="dxa" w:w="2627"/>
          </w:tcPr>
          <w:p>
            <w:pPr>
              <w:spacing w:after="0"/>
              <w:jc w:val="left"/>
            </w:pPr>
            <w:r>
              <w:rPr>
                <w:sz w:val="16"/>
              </w:rPr>
              <w:t>Approved, expires 2029-12-02</w:t>
            </w:r>
          </w:p>
        </w:tc>
        <w:tc>
          <w:tcPr>
            <w:tcW w:type="dxa" w:w="2098"/>
          </w:tcPr>
          <w:p>
            <w:pPr>
              <w:spacing w:after="0"/>
              <w:jc w:val="right"/>
            </w:pPr>
            <w:r>
              <w:rPr>
                <w:sz w:val="16"/>
              </w:rPr>
              <w:t>FMA RL 0, SRL 0; any 0</w:t>
            </w:r>
          </w:p>
        </w:tc>
        <w:tc>
          <w:tcPr>
            <w:tcW w:type="dxa" w:w="2717"/>
          </w:tcPr>
          <w:p>
            <w:pPr>
              <w:spacing w:after="0"/>
              <w:jc w:val="right"/>
            </w:pPr>
            <w:r>
              <w:rPr>
                <w:sz w:val="16"/>
              </w:rPr>
              <w:t>no Public Assistance recorded</w:t>
            </w:r>
          </w:p>
        </w:tc>
        <w:tc>
          <w:tcPr>
            <w:tcW w:type="dxa" w:w="2359"/>
          </w:tcPr>
          <w:p>
            <w:pPr>
              <w:spacing w:after="0"/>
              <w:jc w:val="right"/>
            </w:pPr>
            <w:r>
              <w:rPr>
                <w:sz w:val="16"/>
              </w:rPr>
              <w:t>54 total; 5 since its plan</w:t>
            </w:r>
          </w:p>
        </w:tc>
        <w:tc>
          <w:tcPr>
            <w:tcW w:type="dxa" w:w="1796"/>
          </w:tcPr>
          <w:p>
            <w:pPr>
              <w:spacing w:after="0"/>
              <w:jc w:val="left"/>
            </w:pPr>
          </w:p>
        </w:tc>
      </w:tr>
      <w:tr>
        <w:trPr>
          <w:cantSplit/>
        </w:trPr>
        <w:tc>
          <w:tcPr>
            <w:tcW w:type="dxa" w:w="1657"/>
          </w:tcPr>
          <w:p>
            <w:pPr>
              <w:spacing w:after="0"/>
              <w:jc w:val="left"/>
            </w:pPr>
            <w:r>
              <w:rPr>
                <w:sz w:val="16"/>
              </w:rPr>
              <w:t>Marcellus village</w:t>
            </w:r>
          </w:p>
        </w:tc>
        <w:tc>
          <w:tcPr>
            <w:tcW w:type="dxa" w:w="858"/>
          </w:tcPr>
          <w:p>
            <w:pPr>
              <w:spacing w:after="0"/>
              <w:jc w:val="left"/>
            </w:pPr>
            <w:r>
              <w:rPr>
                <w:sz w:val="16"/>
              </w:rPr>
              <w:t>Village</w:t>
            </w:r>
          </w:p>
        </w:tc>
        <w:tc>
          <w:tcPr>
            <w:tcW w:type="dxa" w:w="2627"/>
          </w:tcPr>
          <w:p>
            <w:pPr>
              <w:spacing w:after="0"/>
              <w:jc w:val="left"/>
            </w:pPr>
            <w:r>
              <w:rPr>
                <w:sz w:val="16"/>
              </w:rPr>
              <w:t>Approved, expires 2029-12-02</w:t>
            </w:r>
          </w:p>
        </w:tc>
        <w:tc>
          <w:tcPr>
            <w:tcW w:type="dxa" w:w="2098"/>
          </w:tcPr>
          <w:p>
            <w:pPr>
              <w:spacing w:after="0"/>
              <w:jc w:val="right"/>
            </w:pPr>
            <w:r>
              <w:rPr>
                <w:sz w:val="16"/>
              </w:rPr>
              <w:t>FMA RL 0, SRL 0; any 0</w:t>
            </w:r>
          </w:p>
        </w:tc>
        <w:tc>
          <w:tcPr>
            <w:tcW w:type="dxa" w:w="2717"/>
          </w:tcPr>
          <w:p>
            <w:pPr>
              <w:spacing w:after="0"/>
              <w:jc w:val="right"/>
            </w:pPr>
            <w:r>
              <w:rPr>
                <w:sz w:val="16"/>
              </w:rPr>
              <w:t>$1,532.25</w:t>
            </w:r>
          </w:p>
        </w:tc>
        <w:tc>
          <w:tcPr>
            <w:tcW w:type="dxa" w:w="2359"/>
          </w:tcPr>
          <w:p>
            <w:pPr>
              <w:spacing w:after="0"/>
              <w:jc w:val="right"/>
            </w:pPr>
            <w:r>
              <w:rPr>
                <w:sz w:val="16"/>
              </w:rPr>
              <w:t>23 total; 3 since its plan</w:t>
            </w:r>
          </w:p>
        </w:tc>
        <w:tc>
          <w:tcPr>
            <w:tcW w:type="dxa" w:w="1796"/>
          </w:tcPr>
          <w:p>
            <w:pPr>
              <w:spacing w:after="0"/>
              <w:jc w:val="left"/>
            </w:pPr>
          </w:p>
        </w:tc>
      </w:tr>
      <w:tr>
        <w:trPr>
          <w:cantSplit/>
        </w:trPr>
        <w:tc>
          <w:tcPr>
            <w:tcW w:type="dxa" w:w="1657"/>
          </w:tcPr>
          <w:p>
            <w:pPr>
              <w:spacing w:after="0"/>
              <w:jc w:val="left"/>
            </w:pPr>
            <w:r>
              <w:rPr>
                <w:sz w:val="16"/>
              </w:rPr>
              <w:t>Vandalia village</w:t>
            </w:r>
          </w:p>
        </w:tc>
        <w:tc>
          <w:tcPr>
            <w:tcW w:type="dxa" w:w="858"/>
          </w:tcPr>
          <w:p>
            <w:pPr>
              <w:spacing w:after="0"/>
              <w:jc w:val="left"/>
            </w:pPr>
            <w:r>
              <w:rPr>
                <w:sz w:val="16"/>
              </w:rPr>
              <w:t>Village</w:t>
            </w:r>
          </w:p>
        </w:tc>
        <w:tc>
          <w:tcPr>
            <w:tcW w:type="dxa" w:w="2627"/>
          </w:tcPr>
          <w:p>
            <w:pPr>
              <w:spacing w:after="0"/>
              <w:jc w:val="left"/>
            </w:pPr>
            <w:r>
              <w:rPr>
                <w:sz w:val="16"/>
              </w:rPr>
              <w:t>Approved, expires 2029-12-02</w:t>
            </w:r>
          </w:p>
        </w:tc>
        <w:tc>
          <w:tcPr>
            <w:tcW w:type="dxa" w:w="2098"/>
          </w:tcPr>
          <w:p>
            <w:pPr>
              <w:spacing w:after="0"/>
              <w:jc w:val="right"/>
            </w:pPr>
            <w:r>
              <w:rPr>
                <w:sz w:val="16"/>
              </w:rPr>
              <w:t>FMA RL 0, SRL 0; any 0</w:t>
            </w:r>
          </w:p>
        </w:tc>
        <w:tc>
          <w:tcPr>
            <w:tcW w:type="dxa" w:w="2717"/>
          </w:tcPr>
          <w:p>
            <w:pPr>
              <w:spacing w:after="0"/>
              <w:jc w:val="right"/>
            </w:pPr>
            <w:r>
              <w:rPr>
                <w:sz w:val="16"/>
              </w:rPr>
              <w:t>no Public Assistance recorded</w:t>
            </w:r>
          </w:p>
        </w:tc>
        <w:tc>
          <w:tcPr>
            <w:tcW w:type="dxa" w:w="2359"/>
          </w:tcPr>
          <w:p>
            <w:pPr>
              <w:spacing w:after="0"/>
              <w:jc w:val="right"/>
            </w:pPr>
            <w:r>
              <w:rPr>
                <w:sz w:val="16"/>
              </w:rPr>
              <w:t>9 total; 2 since its plan</w:t>
            </w:r>
          </w:p>
        </w:tc>
        <w:tc>
          <w:tcPr>
            <w:tcW w:type="dxa" w:w="1796"/>
          </w:tcPr>
          <w:p>
            <w:pPr>
              <w:spacing w:after="0"/>
              <w:jc w:val="left"/>
            </w:pPr>
          </w:p>
        </w:tc>
      </w:tr>
      <w:tr>
        <w:trPr>
          <w:cantSplit/>
        </w:trPr>
        <w:tc>
          <w:tcPr>
            <w:tcW w:type="dxa" w:w="1657"/>
          </w:tcPr>
          <w:p>
            <w:pPr>
              <w:spacing w:after="0"/>
              <w:jc w:val="left"/>
            </w:pPr>
            <w:r>
              <w:rPr>
                <w:sz w:val="16"/>
              </w:rPr>
              <w:t>Calvin township</w:t>
            </w:r>
          </w:p>
        </w:tc>
        <w:tc>
          <w:tcPr>
            <w:tcW w:type="dxa" w:w="858"/>
          </w:tcPr>
          <w:p>
            <w:pPr>
              <w:spacing w:after="0"/>
              <w:jc w:val="left"/>
            </w:pPr>
            <w:r>
              <w:rPr>
                <w:sz w:val="16"/>
              </w:rPr>
              <w:t>Township</w:t>
            </w:r>
          </w:p>
        </w:tc>
        <w:tc>
          <w:tcPr>
            <w:tcW w:type="dxa" w:w="2627"/>
          </w:tcPr>
          <w:p>
            <w:pPr>
              <w:spacing w:after="0"/>
              <w:jc w:val="left"/>
            </w:pPr>
            <w:r>
              <w:rPr>
                <w:sz w:val="16"/>
              </w:rPr>
              <w:t>Approved, expires 2029-12-02</w:t>
            </w:r>
          </w:p>
        </w:tc>
        <w:tc>
          <w:tcPr>
            <w:tcW w:type="dxa" w:w="2098"/>
          </w:tcPr>
          <w:p>
            <w:pPr>
              <w:spacing w:after="0"/>
              <w:jc w:val="right"/>
            </w:pPr>
            <w:r>
              <w:rPr>
                <w:sz w:val="16"/>
              </w:rPr>
              <w:t>FMA RL 0, SRL 0; any 0</w:t>
            </w:r>
          </w:p>
        </w:tc>
        <w:tc>
          <w:tcPr>
            <w:tcW w:type="dxa" w:w="2717"/>
          </w:tcPr>
          <w:p>
            <w:pPr>
              <w:spacing w:after="0"/>
              <w:jc w:val="right"/>
            </w:pPr>
            <w:r>
              <w:rPr>
                <w:sz w:val="16"/>
              </w:rPr>
              <w:t>no Public Assistance recorded</w:t>
            </w:r>
          </w:p>
        </w:tc>
        <w:tc>
          <w:tcPr>
            <w:tcW w:type="dxa" w:w="2359"/>
          </w:tcPr>
          <w:p>
            <w:pPr>
              <w:spacing w:after="0"/>
              <w:jc w:val="right"/>
            </w:pPr>
            <w:r>
              <w:rPr>
                <w:sz w:val="16"/>
              </w:rPr>
              <w:t>0 total; 0 since its plan</w:t>
            </w:r>
          </w:p>
        </w:tc>
        <w:tc>
          <w:tcPr>
            <w:tcW w:type="dxa" w:w="1796"/>
          </w:tcPr>
          <w:p>
            <w:pPr>
              <w:spacing w:after="0"/>
              <w:jc w:val="left"/>
            </w:pPr>
          </w:p>
        </w:tc>
      </w:tr>
      <w:tr>
        <w:trPr>
          <w:cantSplit/>
        </w:trPr>
        <w:tc>
          <w:tcPr>
            <w:tcW w:type="dxa" w:w="1657"/>
          </w:tcPr>
          <w:p>
            <w:pPr>
              <w:spacing w:after="0"/>
              <w:jc w:val="left"/>
            </w:pPr>
            <w:r>
              <w:rPr>
                <w:sz w:val="16"/>
              </w:rPr>
              <w:t>Howard township</w:t>
            </w:r>
          </w:p>
        </w:tc>
        <w:tc>
          <w:tcPr>
            <w:tcW w:type="dxa" w:w="858"/>
          </w:tcPr>
          <w:p>
            <w:pPr>
              <w:spacing w:after="0"/>
              <w:jc w:val="left"/>
            </w:pPr>
            <w:r>
              <w:rPr>
                <w:sz w:val="16"/>
              </w:rPr>
              <w:t>Township</w:t>
            </w:r>
          </w:p>
        </w:tc>
        <w:tc>
          <w:tcPr>
            <w:tcW w:type="dxa" w:w="2627"/>
          </w:tcPr>
          <w:p>
            <w:pPr>
              <w:spacing w:after="0"/>
              <w:jc w:val="left"/>
            </w:pPr>
            <w:r>
              <w:rPr>
                <w:sz w:val="16"/>
              </w:rPr>
              <w:t>Approved, expires 2029-12-02</w:t>
            </w:r>
          </w:p>
        </w:tc>
        <w:tc>
          <w:tcPr>
            <w:tcW w:type="dxa" w:w="2098"/>
          </w:tcPr>
          <w:p>
            <w:pPr>
              <w:spacing w:after="0"/>
              <w:jc w:val="right"/>
            </w:pPr>
            <w:r>
              <w:rPr>
                <w:sz w:val="16"/>
              </w:rPr>
              <w:t>FMA RL 0, SRL 0; any 0</w:t>
            </w:r>
          </w:p>
        </w:tc>
        <w:tc>
          <w:tcPr>
            <w:tcW w:type="dxa" w:w="2717"/>
          </w:tcPr>
          <w:p>
            <w:pPr>
              <w:spacing w:after="0"/>
              <w:jc w:val="right"/>
            </w:pPr>
            <w:r>
              <w:rPr>
                <w:sz w:val="16"/>
              </w:rPr>
              <w:t>no Public Assistance recorded</w:t>
            </w:r>
          </w:p>
        </w:tc>
        <w:tc>
          <w:tcPr>
            <w:tcW w:type="dxa" w:w="2359"/>
          </w:tcPr>
          <w:p>
            <w:pPr>
              <w:spacing w:after="0"/>
              <w:jc w:val="right"/>
            </w:pPr>
            <w:r>
              <w:rPr>
                <w:sz w:val="16"/>
              </w:rPr>
              <w:t>0 total; 0 since its plan</w:t>
            </w:r>
          </w:p>
        </w:tc>
        <w:tc>
          <w:tcPr>
            <w:tcW w:type="dxa" w:w="1796"/>
          </w:tcPr>
          <w:p>
            <w:pPr>
              <w:spacing w:after="0"/>
              <w:jc w:val="left"/>
            </w:pPr>
          </w:p>
        </w:tc>
      </w:tr>
      <w:tr>
        <w:trPr>
          <w:cantSplit/>
        </w:trPr>
        <w:tc>
          <w:tcPr>
            <w:tcW w:type="dxa" w:w="1657"/>
          </w:tcPr>
          <w:p>
            <w:pPr>
              <w:spacing w:after="0"/>
              <w:jc w:val="left"/>
            </w:pPr>
            <w:r>
              <w:rPr>
                <w:sz w:val="16"/>
              </w:rPr>
              <w:t>Jefferson township</w:t>
            </w:r>
          </w:p>
        </w:tc>
        <w:tc>
          <w:tcPr>
            <w:tcW w:type="dxa" w:w="858"/>
          </w:tcPr>
          <w:p>
            <w:pPr>
              <w:spacing w:after="0"/>
              <w:jc w:val="left"/>
            </w:pPr>
            <w:r>
              <w:rPr>
                <w:sz w:val="16"/>
              </w:rPr>
              <w:t>Township</w:t>
            </w:r>
          </w:p>
        </w:tc>
        <w:tc>
          <w:tcPr>
            <w:tcW w:type="dxa" w:w="2627"/>
          </w:tcPr>
          <w:p>
            <w:pPr>
              <w:spacing w:after="0"/>
              <w:jc w:val="left"/>
            </w:pPr>
            <w:r>
              <w:rPr>
                <w:sz w:val="16"/>
              </w:rPr>
              <w:t>Approved, expires 2029-12-02</w:t>
            </w:r>
          </w:p>
        </w:tc>
        <w:tc>
          <w:tcPr>
            <w:tcW w:type="dxa" w:w="2098"/>
          </w:tcPr>
          <w:p>
            <w:pPr>
              <w:spacing w:after="0"/>
              <w:jc w:val="right"/>
            </w:pPr>
            <w:r>
              <w:rPr>
                <w:sz w:val="16"/>
              </w:rPr>
              <w:t>FMA RL 0, SRL 0; any 0</w:t>
            </w:r>
          </w:p>
        </w:tc>
        <w:tc>
          <w:tcPr>
            <w:tcW w:type="dxa" w:w="2717"/>
          </w:tcPr>
          <w:p>
            <w:pPr>
              <w:spacing w:after="0"/>
              <w:jc w:val="right"/>
            </w:pPr>
            <w:r>
              <w:rPr>
                <w:sz w:val="16"/>
              </w:rPr>
              <w:t>no Public Assistance recorded</w:t>
            </w:r>
          </w:p>
        </w:tc>
        <w:tc>
          <w:tcPr>
            <w:tcW w:type="dxa" w:w="2359"/>
          </w:tcPr>
          <w:p>
            <w:pPr>
              <w:spacing w:after="0"/>
              <w:jc w:val="right"/>
            </w:pPr>
            <w:r>
              <w:rPr>
                <w:sz w:val="16"/>
              </w:rPr>
              <w:t>0 total; 0 since its plan</w:t>
            </w:r>
          </w:p>
        </w:tc>
        <w:tc>
          <w:tcPr>
            <w:tcW w:type="dxa" w:w="1796"/>
          </w:tcPr>
          <w:p>
            <w:pPr>
              <w:spacing w:after="0"/>
              <w:jc w:val="left"/>
            </w:pPr>
          </w:p>
        </w:tc>
      </w:tr>
      <w:tr>
        <w:trPr>
          <w:cantSplit/>
        </w:trPr>
        <w:tc>
          <w:tcPr>
            <w:tcW w:type="dxa" w:w="1657"/>
          </w:tcPr>
          <w:p>
            <w:pPr>
              <w:spacing w:after="0"/>
              <w:jc w:val="left"/>
            </w:pPr>
            <w:r>
              <w:rPr>
                <w:sz w:val="16"/>
              </w:rPr>
              <w:t>LaGrange township</w:t>
            </w:r>
          </w:p>
        </w:tc>
        <w:tc>
          <w:tcPr>
            <w:tcW w:type="dxa" w:w="858"/>
          </w:tcPr>
          <w:p>
            <w:pPr>
              <w:spacing w:after="0"/>
              <w:jc w:val="left"/>
            </w:pPr>
            <w:r>
              <w:rPr>
                <w:sz w:val="16"/>
              </w:rPr>
              <w:t>Township</w:t>
            </w:r>
          </w:p>
        </w:tc>
        <w:tc>
          <w:tcPr>
            <w:tcW w:type="dxa" w:w="2627"/>
          </w:tcPr>
          <w:p>
            <w:pPr>
              <w:spacing w:after="0"/>
              <w:jc w:val="left"/>
            </w:pPr>
            <w:r>
              <w:rPr>
                <w:sz w:val="16"/>
              </w:rPr>
              <w:t>Approved, expires 2029-12-02</w:t>
            </w:r>
          </w:p>
        </w:tc>
        <w:tc>
          <w:tcPr>
            <w:tcW w:type="dxa" w:w="2098"/>
          </w:tcPr>
          <w:p>
            <w:pPr>
              <w:spacing w:after="0"/>
              <w:jc w:val="right"/>
            </w:pPr>
            <w:r>
              <w:rPr>
                <w:sz w:val="16"/>
              </w:rPr>
              <w:t>FMA RL 0, SRL 0; any 0</w:t>
            </w:r>
          </w:p>
        </w:tc>
        <w:tc>
          <w:tcPr>
            <w:tcW w:type="dxa" w:w="2717"/>
          </w:tcPr>
          <w:p>
            <w:pPr>
              <w:spacing w:after="0"/>
              <w:jc w:val="right"/>
            </w:pPr>
            <w:r>
              <w:rPr>
                <w:sz w:val="16"/>
              </w:rPr>
              <w:t>no Public Assistance recorded</w:t>
            </w:r>
          </w:p>
        </w:tc>
        <w:tc>
          <w:tcPr>
            <w:tcW w:type="dxa" w:w="2359"/>
          </w:tcPr>
          <w:p>
            <w:pPr>
              <w:spacing w:after="0"/>
              <w:jc w:val="right"/>
            </w:pPr>
            <w:r>
              <w:rPr>
                <w:sz w:val="16"/>
              </w:rPr>
              <w:t>0 total; 0 since its plan</w:t>
            </w:r>
          </w:p>
        </w:tc>
        <w:tc>
          <w:tcPr>
            <w:tcW w:type="dxa" w:w="1796"/>
          </w:tcPr>
          <w:p>
            <w:pPr>
              <w:spacing w:after="0"/>
              <w:jc w:val="left"/>
            </w:pPr>
          </w:p>
        </w:tc>
      </w:tr>
      <w:tr>
        <w:trPr>
          <w:cantSplit/>
        </w:trPr>
        <w:tc>
          <w:tcPr>
            <w:tcW w:type="dxa" w:w="1657"/>
          </w:tcPr>
          <w:p>
            <w:pPr>
              <w:spacing w:after="0"/>
              <w:jc w:val="left"/>
            </w:pPr>
            <w:r>
              <w:rPr>
                <w:sz w:val="16"/>
              </w:rPr>
              <w:t>Marcellus township</w:t>
            </w:r>
          </w:p>
        </w:tc>
        <w:tc>
          <w:tcPr>
            <w:tcW w:type="dxa" w:w="858"/>
          </w:tcPr>
          <w:p>
            <w:pPr>
              <w:spacing w:after="0"/>
              <w:jc w:val="left"/>
            </w:pPr>
            <w:r>
              <w:rPr>
                <w:sz w:val="16"/>
              </w:rPr>
              <w:t>Township</w:t>
            </w:r>
          </w:p>
        </w:tc>
        <w:tc>
          <w:tcPr>
            <w:tcW w:type="dxa" w:w="2627"/>
          </w:tcPr>
          <w:p>
            <w:pPr>
              <w:spacing w:after="0"/>
              <w:jc w:val="left"/>
            </w:pPr>
            <w:r>
              <w:rPr>
                <w:sz w:val="16"/>
              </w:rPr>
              <w:t>Approved, expires 2029-12-02</w:t>
            </w:r>
          </w:p>
        </w:tc>
        <w:tc>
          <w:tcPr>
            <w:tcW w:type="dxa" w:w="2098"/>
          </w:tcPr>
          <w:p>
            <w:pPr>
              <w:spacing w:after="0"/>
              <w:jc w:val="right"/>
            </w:pPr>
            <w:r>
              <w:rPr>
                <w:sz w:val="16"/>
              </w:rPr>
              <w:t>FMA RL 0, SRL 0; any 0</w:t>
            </w:r>
          </w:p>
        </w:tc>
        <w:tc>
          <w:tcPr>
            <w:tcW w:type="dxa" w:w="2717"/>
          </w:tcPr>
          <w:p>
            <w:pPr>
              <w:spacing w:after="0"/>
              <w:jc w:val="right"/>
            </w:pPr>
            <w:r>
              <w:rPr>
                <w:sz w:val="16"/>
              </w:rPr>
              <w:t>no Public Assistance recorded</w:t>
            </w:r>
          </w:p>
        </w:tc>
        <w:tc>
          <w:tcPr>
            <w:tcW w:type="dxa" w:w="2359"/>
          </w:tcPr>
          <w:p>
            <w:pPr>
              <w:spacing w:after="0"/>
              <w:jc w:val="right"/>
            </w:pPr>
            <w:r>
              <w:rPr>
                <w:sz w:val="16"/>
              </w:rPr>
              <w:t>23 total; 3 since its plan</w:t>
            </w:r>
          </w:p>
        </w:tc>
        <w:tc>
          <w:tcPr>
            <w:tcW w:type="dxa" w:w="1796"/>
          </w:tcPr>
          <w:p>
            <w:pPr>
              <w:spacing w:after="0"/>
              <w:jc w:val="left"/>
            </w:pPr>
          </w:p>
        </w:tc>
      </w:tr>
      <w:tr>
        <w:trPr>
          <w:cantSplit/>
        </w:trPr>
        <w:tc>
          <w:tcPr>
            <w:tcW w:type="dxa" w:w="1657"/>
          </w:tcPr>
          <w:p>
            <w:pPr>
              <w:spacing w:after="0"/>
              <w:jc w:val="left"/>
            </w:pPr>
            <w:r>
              <w:rPr>
                <w:sz w:val="16"/>
              </w:rPr>
              <w:t>Mason township</w:t>
            </w:r>
          </w:p>
        </w:tc>
        <w:tc>
          <w:tcPr>
            <w:tcW w:type="dxa" w:w="858"/>
          </w:tcPr>
          <w:p>
            <w:pPr>
              <w:spacing w:after="0"/>
              <w:jc w:val="left"/>
            </w:pPr>
            <w:r>
              <w:rPr>
                <w:sz w:val="16"/>
              </w:rPr>
              <w:t>Township</w:t>
            </w:r>
          </w:p>
        </w:tc>
        <w:tc>
          <w:tcPr>
            <w:tcW w:type="dxa" w:w="2627"/>
          </w:tcPr>
          <w:p>
            <w:pPr>
              <w:spacing w:after="0"/>
              <w:jc w:val="left"/>
            </w:pPr>
            <w:r>
              <w:rPr>
                <w:sz w:val="16"/>
              </w:rPr>
              <w:t>Approved, expires 2029-12-02</w:t>
            </w:r>
          </w:p>
        </w:tc>
        <w:tc>
          <w:tcPr>
            <w:tcW w:type="dxa" w:w="2098"/>
          </w:tcPr>
          <w:p>
            <w:pPr>
              <w:spacing w:after="0"/>
              <w:jc w:val="right"/>
            </w:pPr>
            <w:r>
              <w:rPr>
                <w:sz w:val="16"/>
              </w:rPr>
              <w:t>FMA RL 0, SRL 0; any 0</w:t>
            </w:r>
          </w:p>
        </w:tc>
        <w:tc>
          <w:tcPr>
            <w:tcW w:type="dxa" w:w="2717"/>
          </w:tcPr>
          <w:p>
            <w:pPr>
              <w:spacing w:after="0"/>
              <w:jc w:val="right"/>
            </w:pPr>
            <w:r>
              <w:rPr>
                <w:sz w:val="16"/>
              </w:rPr>
              <w:t>no Public Assistance recorded</w:t>
            </w:r>
          </w:p>
        </w:tc>
        <w:tc>
          <w:tcPr>
            <w:tcW w:type="dxa" w:w="2359"/>
          </w:tcPr>
          <w:p>
            <w:pPr>
              <w:spacing w:after="0"/>
              <w:jc w:val="right"/>
            </w:pPr>
            <w:r>
              <w:rPr>
                <w:sz w:val="16"/>
              </w:rPr>
              <w:t>0 total; 0 since its plan</w:t>
            </w:r>
          </w:p>
        </w:tc>
        <w:tc>
          <w:tcPr>
            <w:tcW w:type="dxa" w:w="1796"/>
          </w:tcPr>
          <w:p>
            <w:pPr>
              <w:spacing w:after="0"/>
              <w:jc w:val="left"/>
            </w:pPr>
          </w:p>
        </w:tc>
      </w:tr>
      <w:tr>
        <w:trPr>
          <w:cantSplit/>
        </w:trPr>
        <w:tc>
          <w:tcPr>
            <w:tcW w:type="dxa" w:w="1657"/>
          </w:tcPr>
          <w:p>
            <w:pPr>
              <w:spacing w:after="0"/>
              <w:jc w:val="left"/>
            </w:pPr>
            <w:r>
              <w:rPr>
                <w:sz w:val="16"/>
              </w:rPr>
              <w:t>Milton township</w:t>
            </w:r>
          </w:p>
        </w:tc>
        <w:tc>
          <w:tcPr>
            <w:tcW w:type="dxa" w:w="858"/>
          </w:tcPr>
          <w:p>
            <w:pPr>
              <w:spacing w:after="0"/>
              <w:jc w:val="left"/>
            </w:pPr>
            <w:r>
              <w:rPr>
                <w:sz w:val="16"/>
              </w:rPr>
              <w:t>Township</w:t>
            </w:r>
          </w:p>
        </w:tc>
        <w:tc>
          <w:tcPr>
            <w:tcW w:type="dxa" w:w="2627"/>
          </w:tcPr>
          <w:p>
            <w:pPr>
              <w:spacing w:after="0"/>
              <w:jc w:val="left"/>
            </w:pPr>
            <w:r>
              <w:rPr>
                <w:sz w:val="16"/>
              </w:rPr>
              <w:t>Approved, expires 2029-12-02</w:t>
            </w:r>
          </w:p>
        </w:tc>
        <w:tc>
          <w:tcPr>
            <w:tcW w:type="dxa" w:w="2098"/>
          </w:tcPr>
          <w:p>
            <w:pPr>
              <w:spacing w:after="0"/>
              <w:jc w:val="right"/>
            </w:pPr>
            <w:r>
              <w:rPr>
                <w:sz w:val="16"/>
              </w:rPr>
              <w:t>FMA RL 0, SRL 0; any 0</w:t>
            </w:r>
          </w:p>
        </w:tc>
        <w:tc>
          <w:tcPr>
            <w:tcW w:type="dxa" w:w="2717"/>
          </w:tcPr>
          <w:p>
            <w:pPr>
              <w:spacing w:after="0"/>
              <w:jc w:val="right"/>
            </w:pPr>
            <w:r>
              <w:rPr>
                <w:sz w:val="16"/>
              </w:rPr>
              <w:t>no Public Assistance recorded</w:t>
            </w:r>
          </w:p>
        </w:tc>
        <w:tc>
          <w:tcPr>
            <w:tcW w:type="dxa" w:w="2359"/>
          </w:tcPr>
          <w:p>
            <w:pPr>
              <w:spacing w:after="0"/>
              <w:jc w:val="right"/>
            </w:pPr>
            <w:r>
              <w:rPr>
                <w:sz w:val="16"/>
              </w:rPr>
              <w:t>0 total; 0 since its plan</w:t>
            </w:r>
          </w:p>
        </w:tc>
        <w:tc>
          <w:tcPr>
            <w:tcW w:type="dxa" w:w="1796"/>
          </w:tcPr>
          <w:p>
            <w:pPr>
              <w:spacing w:after="0"/>
              <w:jc w:val="left"/>
            </w:pPr>
          </w:p>
        </w:tc>
      </w:tr>
      <w:tr>
        <w:trPr>
          <w:cantSplit/>
        </w:trPr>
        <w:tc>
          <w:tcPr>
            <w:tcW w:type="dxa" w:w="1657"/>
          </w:tcPr>
          <w:p>
            <w:pPr>
              <w:spacing w:after="0"/>
              <w:jc w:val="left"/>
            </w:pPr>
            <w:r>
              <w:rPr>
                <w:sz w:val="16"/>
              </w:rPr>
              <w:t>Newberg township</w:t>
            </w:r>
          </w:p>
        </w:tc>
        <w:tc>
          <w:tcPr>
            <w:tcW w:type="dxa" w:w="858"/>
          </w:tcPr>
          <w:p>
            <w:pPr>
              <w:spacing w:after="0"/>
              <w:jc w:val="left"/>
            </w:pPr>
            <w:r>
              <w:rPr>
                <w:sz w:val="16"/>
              </w:rPr>
              <w:t>Township</w:t>
            </w:r>
          </w:p>
        </w:tc>
        <w:tc>
          <w:tcPr>
            <w:tcW w:type="dxa" w:w="2627"/>
          </w:tcPr>
          <w:p>
            <w:pPr>
              <w:spacing w:after="0"/>
              <w:jc w:val="left"/>
            </w:pPr>
            <w:r>
              <w:rPr>
                <w:sz w:val="16"/>
              </w:rPr>
              <w:t>Approved, expires 2029-12-02</w:t>
            </w:r>
          </w:p>
        </w:tc>
        <w:tc>
          <w:tcPr>
            <w:tcW w:type="dxa" w:w="2098"/>
          </w:tcPr>
          <w:p>
            <w:pPr>
              <w:spacing w:after="0"/>
              <w:jc w:val="right"/>
            </w:pPr>
            <w:r>
              <w:rPr>
                <w:sz w:val="16"/>
              </w:rPr>
              <w:t>FMA RL 0, SRL 0; any 0</w:t>
            </w:r>
          </w:p>
        </w:tc>
        <w:tc>
          <w:tcPr>
            <w:tcW w:type="dxa" w:w="2717"/>
          </w:tcPr>
          <w:p>
            <w:pPr>
              <w:spacing w:after="0"/>
              <w:jc w:val="right"/>
            </w:pPr>
            <w:r>
              <w:rPr>
                <w:sz w:val="16"/>
              </w:rPr>
              <w:t>no Public Assistance recorded</w:t>
            </w:r>
          </w:p>
        </w:tc>
        <w:tc>
          <w:tcPr>
            <w:tcW w:type="dxa" w:w="2359"/>
          </w:tcPr>
          <w:p>
            <w:pPr>
              <w:spacing w:after="0"/>
              <w:jc w:val="right"/>
            </w:pPr>
            <w:r>
              <w:rPr>
                <w:sz w:val="16"/>
              </w:rPr>
              <w:t>0 total; 0 since its plan</w:t>
            </w:r>
          </w:p>
        </w:tc>
        <w:tc>
          <w:tcPr>
            <w:tcW w:type="dxa" w:w="1796"/>
          </w:tcPr>
          <w:p>
            <w:pPr>
              <w:spacing w:after="0"/>
              <w:jc w:val="left"/>
            </w:pPr>
          </w:p>
        </w:tc>
      </w:tr>
      <w:tr>
        <w:trPr>
          <w:cantSplit/>
        </w:trPr>
        <w:tc>
          <w:tcPr>
            <w:tcW w:type="dxa" w:w="1657"/>
          </w:tcPr>
          <w:p>
            <w:pPr>
              <w:spacing w:after="0"/>
              <w:jc w:val="left"/>
            </w:pPr>
            <w:r>
              <w:rPr>
                <w:sz w:val="16"/>
              </w:rPr>
              <w:t>Ontwa township</w:t>
            </w:r>
          </w:p>
        </w:tc>
        <w:tc>
          <w:tcPr>
            <w:tcW w:type="dxa" w:w="858"/>
          </w:tcPr>
          <w:p>
            <w:pPr>
              <w:spacing w:after="0"/>
              <w:jc w:val="left"/>
            </w:pPr>
            <w:r>
              <w:rPr>
                <w:sz w:val="16"/>
              </w:rPr>
              <w:t>Township</w:t>
            </w:r>
          </w:p>
        </w:tc>
        <w:tc>
          <w:tcPr>
            <w:tcW w:type="dxa" w:w="2627"/>
          </w:tcPr>
          <w:p>
            <w:pPr>
              <w:spacing w:after="0"/>
              <w:jc w:val="left"/>
            </w:pPr>
            <w:r>
              <w:rPr>
                <w:sz w:val="16"/>
              </w:rPr>
              <w:t>Approved, expires 2029-12-02</w:t>
            </w:r>
          </w:p>
        </w:tc>
        <w:tc>
          <w:tcPr>
            <w:tcW w:type="dxa" w:w="2098"/>
          </w:tcPr>
          <w:p>
            <w:pPr>
              <w:spacing w:after="0"/>
              <w:jc w:val="right"/>
            </w:pPr>
            <w:r>
              <w:rPr>
                <w:sz w:val="16"/>
              </w:rPr>
              <w:t>FMA RL 0, SRL 0; any 0</w:t>
            </w:r>
          </w:p>
        </w:tc>
        <w:tc>
          <w:tcPr>
            <w:tcW w:type="dxa" w:w="2717"/>
          </w:tcPr>
          <w:p>
            <w:pPr>
              <w:spacing w:after="0"/>
              <w:jc w:val="right"/>
            </w:pPr>
            <w:r>
              <w:rPr>
                <w:sz w:val="16"/>
              </w:rPr>
              <w:t>no Public Assistance recorded</w:t>
            </w:r>
          </w:p>
        </w:tc>
        <w:tc>
          <w:tcPr>
            <w:tcW w:type="dxa" w:w="2359"/>
          </w:tcPr>
          <w:p>
            <w:pPr>
              <w:spacing w:after="0"/>
              <w:jc w:val="right"/>
            </w:pPr>
            <w:r>
              <w:rPr>
                <w:sz w:val="16"/>
              </w:rPr>
              <w:t>0 total; 0 since its plan</w:t>
            </w:r>
          </w:p>
        </w:tc>
        <w:tc>
          <w:tcPr>
            <w:tcW w:type="dxa" w:w="1796"/>
          </w:tcPr>
          <w:p>
            <w:pPr>
              <w:spacing w:after="0"/>
              <w:jc w:val="left"/>
            </w:pPr>
          </w:p>
        </w:tc>
      </w:tr>
      <w:tr>
        <w:trPr>
          <w:cantSplit/>
        </w:trPr>
        <w:tc>
          <w:tcPr>
            <w:tcW w:type="dxa" w:w="1657"/>
          </w:tcPr>
          <w:p>
            <w:pPr>
              <w:spacing w:after="0"/>
              <w:jc w:val="left"/>
            </w:pPr>
            <w:r>
              <w:rPr>
                <w:sz w:val="16"/>
              </w:rPr>
              <w:t>Penn township</w:t>
            </w:r>
          </w:p>
        </w:tc>
        <w:tc>
          <w:tcPr>
            <w:tcW w:type="dxa" w:w="858"/>
          </w:tcPr>
          <w:p>
            <w:pPr>
              <w:spacing w:after="0"/>
              <w:jc w:val="left"/>
            </w:pPr>
            <w:r>
              <w:rPr>
                <w:sz w:val="16"/>
              </w:rPr>
              <w:t>Township</w:t>
            </w:r>
          </w:p>
        </w:tc>
        <w:tc>
          <w:tcPr>
            <w:tcW w:type="dxa" w:w="2627"/>
          </w:tcPr>
          <w:p>
            <w:pPr>
              <w:spacing w:after="0"/>
              <w:jc w:val="left"/>
            </w:pPr>
            <w:r>
              <w:rPr>
                <w:sz w:val="16"/>
              </w:rPr>
              <w:t>Approved, expires 2029-12-02</w:t>
            </w:r>
          </w:p>
        </w:tc>
        <w:tc>
          <w:tcPr>
            <w:tcW w:type="dxa" w:w="2098"/>
          </w:tcPr>
          <w:p>
            <w:pPr>
              <w:spacing w:after="0"/>
              <w:jc w:val="right"/>
            </w:pPr>
            <w:r>
              <w:rPr>
                <w:sz w:val="16"/>
              </w:rPr>
              <w:t>FMA RL 0, SRL 0; any 0</w:t>
            </w:r>
          </w:p>
        </w:tc>
        <w:tc>
          <w:tcPr>
            <w:tcW w:type="dxa" w:w="2717"/>
          </w:tcPr>
          <w:p>
            <w:pPr>
              <w:spacing w:after="0"/>
              <w:jc w:val="right"/>
            </w:pPr>
            <w:r>
              <w:rPr>
                <w:sz w:val="16"/>
              </w:rPr>
              <w:t>no Public Assistance recorded</w:t>
            </w:r>
          </w:p>
        </w:tc>
        <w:tc>
          <w:tcPr>
            <w:tcW w:type="dxa" w:w="2359"/>
          </w:tcPr>
          <w:p>
            <w:pPr>
              <w:spacing w:after="0"/>
              <w:jc w:val="right"/>
            </w:pPr>
            <w:r>
              <w:rPr>
                <w:sz w:val="16"/>
              </w:rPr>
              <w:t>0 total; 0 since its plan</w:t>
            </w:r>
          </w:p>
        </w:tc>
        <w:tc>
          <w:tcPr>
            <w:tcW w:type="dxa" w:w="1796"/>
          </w:tcPr>
          <w:p>
            <w:pPr>
              <w:spacing w:after="0"/>
              <w:jc w:val="left"/>
            </w:pPr>
          </w:p>
        </w:tc>
      </w:tr>
      <w:tr>
        <w:trPr>
          <w:cantSplit/>
        </w:trPr>
        <w:tc>
          <w:tcPr>
            <w:tcW w:type="dxa" w:w="1657"/>
          </w:tcPr>
          <w:p>
            <w:pPr>
              <w:spacing w:after="0"/>
              <w:jc w:val="left"/>
            </w:pPr>
            <w:r>
              <w:rPr>
                <w:sz w:val="16"/>
              </w:rPr>
              <w:t>Pokagon township</w:t>
            </w:r>
          </w:p>
        </w:tc>
        <w:tc>
          <w:tcPr>
            <w:tcW w:type="dxa" w:w="858"/>
          </w:tcPr>
          <w:p>
            <w:pPr>
              <w:spacing w:after="0"/>
              <w:jc w:val="left"/>
            </w:pPr>
            <w:r>
              <w:rPr>
                <w:sz w:val="16"/>
              </w:rPr>
              <w:t>Township</w:t>
            </w:r>
          </w:p>
        </w:tc>
        <w:tc>
          <w:tcPr>
            <w:tcW w:type="dxa" w:w="2627"/>
          </w:tcPr>
          <w:p>
            <w:pPr>
              <w:spacing w:after="0"/>
              <w:jc w:val="left"/>
            </w:pPr>
            <w:r>
              <w:rPr>
                <w:sz w:val="16"/>
              </w:rPr>
              <w:t>Approved, expires 2029-12-02</w:t>
            </w:r>
          </w:p>
        </w:tc>
        <w:tc>
          <w:tcPr>
            <w:tcW w:type="dxa" w:w="2098"/>
          </w:tcPr>
          <w:p>
            <w:pPr>
              <w:spacing w:after="0"/>
              <w:jc w:val="right"/>
            </w:pPr>
            <w:r>
              <w:rPr>
                <w:sz w:val="16"/>
              </w:rPr>
              <w:t>FMA RL 0, SRL 0; any 0</w:t>
            </w:r>
          </w:p>
        </w:tc>
        <w:tc>
          <w:tcPr>
            <w:tcW w:type="dxa" w:w="2717"/>
          </w:tcPr>
          <w:p>
            <w:pPr>
              <w:spacing w:after="0"/>
              <w:jc w:val="right"/>
            </w:pPr>
            <w:r>
              <w:rPr>
                <w:sz w:val="16"/>
              </w:rPr>
              <w:t>no Public Assistance recorded</w:t>
            </w:r>
          </w:p>
        </w:tc>
        <w:tc>
          <w:tcPr>
            <w:tcW w:type="dxa" w:w="2359"/>
          </w:tcPr>
          <w:p>
            <w:pPr>
              <w:spacing w:after="0"/>
              <w:jc w:val="right"/>
            </w:pPr>
            <w:r>
              <w:rPr>
                <w:sz w:val="16"/>
              </w:rPr>
              <w:t>3 total; 1 since its plan</w:t>
            </w:r>
          </w:p>
        </w:tc>
        <w:tc>
          <w:tcPr>
            <w:tcW w:type="dxa" w:w="1796"/>
          </w:tcPr>
          <w:p>
            <w:pPr>
              <w:spacing w:after="0"/>
              <w:jc w:val="left"/>
            </w:pPr>
          </w:p>
        </w:tc>
      </w:tr>
      <w:tr>
        <w:trPr>
          <w:cantSplit/>
        </w:trPr>
        <w:tc>
          <w:tcPr>
            <w:tcW w:type="dxa" w:w="1657"/>
          </w:tcPr>
          <w:p>
            <w:pPr>
              <w:spacing w:after="0"/>
              <w:jc w:val="left"/>
            </w:pPr>
            <w:r>
              <w:rPr>
                <w:sz w:val="16"/>
              </w:rPr>
              <w:t>Porter township</w:t>
            </w:r>
          </w:p>
        </w:tc>
        <w:tc>
          <w:tcPr>
            <w:tcW w:type="dxa" w:w="858"/>
          </w:tcPr>
          <w:p>
            <w:pPr>
              <w:spacing w:after="0"/>
              <w:jc w:val="left"/>
            </w:pPr>
            <w:r>
              <w:rPr>
                <w:sz w:val="16"/>
              </w:rPr>
              <w:t>Township</w:t>
            </w:r>
          </w:p>
        </w:tc>
        <w:tc>
          <w:tcPr>
            <w:tcW w:type="dxa" w:w="2627"/>
          </w:tcPr>
          <w:p>
            <w:pPr>
              <w:spacing w:after="0"/>
              <w:jc w:val="left"/>
            </w:pPr>
            <w:r>
              <w:rPr>
                <w:sz w:val="16"/>
              </w:rPr>
              <w:t>Approved, expires 2029-12-02</w:t>
            </w:r>
          </w:p>
        </w:tc>
        <w:tc>
          <w:tcPr>
            <w:tcW w:type="dxa" w:w="2098"/>
          </w:tcPr>
          <w:p>
            <w:pPr>
              <w:spacing w:after="0"/>
              <w:jc w:val="right"/>
            </w:pPr>
            <w:r>
              <w:rPr>
                <w:sz w:val="16"/>
              </w:rPr>
              <w:t>FMA RL 0, SRL 0; any 0</w:t>
            </w:r>
          </w:p>
        </w:tc>
        <w:tc>
          <w:tcPr>
            <w:tcW w:type="dxa" w:w="2717"/>
          </w:tcPr>
          <w:p>
            <w:pPr>
              <w:spacing w:after="0"/>
              <w:jc w:val="right"/>
            </w:pPr>
            <w:r>
              <w:rPr>
                <w:sz w:val="16"/>
              </w:rPr>
              <w:t>no Public Assistance recorded</w:t>
            </w:r>
          </w:p>
        </w:tc>
        <w:tc>
          <w:tcPr>
            <w:tcW w:type="dxa" w:w="2359"/>
          </w:tcPr>
          <w:p>
            <w:pPr>
              <w:spacing w:after="0"/>
              <w:jc w:val="right"/>
            </w:pPr>
            <w:r>
              <w:rPr>
                <w:sz w:val="16"/>
              </w:rPr>
              <w:t>0 total; 0 since its plan</w:t>
            </w:r>
          </w:p>
        </w:tc>
        <w:tc>
          <w:tcPr>
            <w:tcW w:type="dxa" w:w="1796"/>
          </w:tcPr>
          <w:p>
            <w:pPr>
              <w:spacing w:after="0"/>
              <w:jc w:val="left"/>
            </w:pPr>
          </w:p>
        </w:tc>
      </w:tr>
      <w:tr>
        <w:trPr>
          <w:cantSplit/>
        </w:trPr>
        <w:tc>
          <w:tcPr>
            <w:tcW w:type="dxa" w:w="1657"/>
          </w:tcPr>
          <w:p>
            <w:pPr>
              <w:spacing w:after="0"/>
              <w:jc w:val="left"/>
            </w:pPr>
            <w:r>
              <w:rPr>
                <w:sz w:val="16"/>
              </w:rPr>
              <w:t>Silver Creek township</w:t>
            </w:r>
          </w:p>
        </w:tc>
        <w:tc>
          <w:tcPr>
            <w:tcW w:type="dxa" w:w="858"/>
          </w:tcPr>
          <w:p>
            <w:pPr>
              <w:spacing w:after="0"/>
              <w:jc w:val="left"/>
            </w:pPr>
            <w:r>
              <w:rPr>
                <w:sz w:val="16"/>
              </w:rPr>
              <w:t>Township</w:t>
            </w:r>
          </w:p>
        </w:tc>
        <w:tc>
          <w:tcPr>
            <w:tcW w:type="dxa" w:w="2627"/>
          </w:tcPr>
          <w:p>
            <w:pPr>
              <w:spacing w:after="0"/>
              <w:jc w:val="left"/>
            </w:pPr>
            <w:r>
              <w:rPr>
                <w:sz w:val="16"/>
              </w:rPr>
              <w:t>Approved, expires 2029-12-02</w:t>
            </w:r>
          </w:p>
        </w:tc>
        <w:tc>
          <w:tcPr>
            <w:tcW w:type="dxa" w:w="2098"/>
          </w:tcPr>
          <w:p>
            <w:pPr>
              <w:spacing w:after="0"/>
              <w:jc w:val="right"/>
            </w:pPr>
            <w:r>
              <w:rPr>
                <w:sz w:val="16"/>
              </w:rPr>
              <w:t>FMA RL 0, SRL 0; any 1</w:t>
            </w:r>
          </w:p>
        </w:tc>
        <w:tc>
          <w:tcPr>
            <w:tcW w:type="dxa" w:w="2717"/>
          </w:tcPr>
          <w:p>
            <w:pPr>
              <w:spacing w:after="0"/>
              <w:jc w:val="right"/>
            </w:pPr>
            <w:r>
              <w:rPr>
                <w:sz w:val="16"/>
              </w:rPr>
              <w:t>no Public Assistance recorded</w:t>
            </w:r>
          </w:p>
        </w:tc>
        <w:tc>
          <w:tcPr>
            <w:tcW w:type="dxa" w:w="2359"/>
          </w:tcPr>
          <w:p>
            <w:pPr>
              <w:spacing w:after="0"/>
              <w:jc w:val="right"/>
            </w:pPr>
            <w:r>
              <w:rPr>
                <w:sz w:val="16"/>
              </w:rPr>
              <w:t>0 total; 0 since its plan</w:t>
            </w:r>
          </w:p>
        </w:tc>
        <w:tc>
          <w:tcPr>
            <w:tcW w:type="dxa" w:w="1796"/>
          </w:tcPr>
          <w:p>
            <w:pPr>
              <w:spacing w:after="0"/>
              <w:jc w:val="left"/>
            </w:pPr>
          </w:p>
        </w:tc>
      </w:tr>
      <w:tr>
        <w:trPr>
          <w:cantSplit/>
        </w:trPr>
        <w:tc>
          <w:tcPr>
            <w:tcW w:type="dxa" w:w="1657"/>
          </w:tcPr>
          <w:p>
            <w:pPr>
              <w:spacing w:after="0"/>
              <w:jc w:val="left"/>
            </w:pPr>
            <w:r>
              <w:rPr>
                <w:sz w:val="16"/>
              </w:rPr>
              <w:t>Volinia township</w:t>
            </w:r>
          </w:p>
        </w:tc>
        <w:tc>
          <w:tcPr>
            <w:tcW w:type="dxa" w:w="858"/>
          </w:tcPr>
          <w:p>
            <w:pPr>
              <w:spacing w:after="0"/>
              <w:jc w:val="left"/>
            </w:pPr>
            <w:r>
              <w:rPr>
                <w:sz w:val="16"/>
              </w:rPr>
              <w:t>Township</w:t>
            </w:r>
          </w:p>
        </w:tc>
        <w:tc>
          <w:tcPr>
            <w:tcW w:type="dxa" w:w="2627"/>
          </w:tcPr>
          <w:p>
            <w:pPr>
              <w:spacing w:after="0"/>
              <w:jc w:val="left"/>
            </w:pPr>
            <w:r>
              <w:rPr>
                <w:sz w:val="16"/>
              </w:rPr>
              <w:t>Approved, expires 2029-12-02</w:t>
            </w:r>
          </w:p>
        </w:tc>
        <w:tc>
          <w:tcPr>
            <w:tcW w:type="dxa" w:w="2098"/>
          </w:tcPr>
          <w:p>
            <w:pPr>
              <w:spacing w:after="0"/>
              <w:jc w:val="right"/>
            </w:pPr>
            <w:r>
              <w:rPr>
                <w:sz w:val="16"/>
              </w:rPr>
              <w:t>FMA RL 0, SRL 0; any 0</w:t>
            </w:r>
          </w:p>
        </w:tc>
        <w:tc>
          <w:tcPr>
            <w:tcW w:type="dxa" w:w="2717"/>
          </w:tcPr>
          <w:p>
            <w:pPr>
              <w:spacing w:after="0"/>
              <w:jc w:val="right"/>
            </w:pPr>
            <w:r>
              <w:rPr>
                <w:sz w:val="16"/>
              </w:rPr>
              <w:t>no Public Assistance recorded</w:t>
            </w:r>
          </w:p>
        </w:tc>
        <w:tc>
          <w:tcPr>
            <w:tcW w:type="dxa" w:w="2359"/>
          </w:tcPr>
          <w:p>
            <w:pPr>
              <w:spacing w:after="0"/>
              <w:jc w:val="right"/>
            </w:pPr>
            <w:r>
              <w:rPr>
                <w:sz w:val="16"/>
              </w:rPr>
              <w:t>0 total; 0 since its plan</w:t>
            </w:r>
          </w:p>
        </w:tc>
        <w:tc>
          <w:tcPr>
            <w:tcW w:type="dxa" w:w="1796"/>
          </w:tcPr>
          <w:p>
            <w:pPr>
              <w:spacing w:after="0"/>
              <w:jc w:val="left"/>
            </w:pPr>
          </w:p>
        </w:tc>
      </w:tr>
      <w:tr>
        <w:trPr>
          <w:cantSplit/>
        </w:trPr>
        <w:tc>
          <w:tcPr>
            <w:tcW w:type="dxa" w:w="1657"/>
          </w:tcPr>
          <w:p>
            <w:pPr>
              <w:spacing w:after="0"/>
              <w:jc w:val="left"/>
            </w:pPr>
            <w:r>
              <w:rPr>
                <w:sz w:val="16"/>
              </w:rPr>
              <w:t>Wayne township</w:t>
            </w:r>
          </w:p>
        </w:tc>
        <w:tc>
          <w:tcPr>
            <w:tcW w:type="dxa" w:w="858"/>
          </w:tcPr>
          <w:p>
            <w:pPr>
              <w:spacing w:after="0"/>
              <w:jc w:val="left"/>
            </w:pPr>
            <w:r>
              <w:rPr>
                <w:sz w:val="16"/>
              </w:rPr>
              <w:t>Township</w:t>
            </w:r>
          </w:p>
        </w:tc>
        <w:tc>
          <w:tcPr>
            <w:tcW w:type="dxa" w:w="2627"/>
          </w:tcPr>
          <w:p>
            <w:pPr>
              <w:spacing w:after="0"/>
              <w:jc w:val="left"/>
            </w:pPr>
            <w:r>
              <w:rPr>
                <w:sz w:val="16"/>
              </w:rPr>
              <w:t>Approved, expires 2029-12-02</w:t>
            </w:r>
          </w:p>
        </w:tc>
        <w:tc>
          <w:tcPr>
            <w:tcW w:type="dxa" w:w="2098"/>
          </w:tcPr>
          <w:p>
            <w:pPr>
              <w:spacing w:after="0"/>
              <w:jc w:val="right"/>
            </w:pPr>
            <w:r>
              <w:rPr>
                <w:sz w:val="16"/>
              </w:rPr>
              <w:t>FMA RL 0, SRL 0; any 0</w:t>
            </w:r>
          </w:p>
        </w:tc>
        <w:tc>
          <w:tcPr>
            <w:tcW w:type="dxa" w:w="2717"/>
          </w:tcPr>
          <w:p>
            <w:pPr>
              <w:spacing w:after="0"/>
              <w:jc w:val="right"/>
            </w:pPr>
            <w:r>
              <w:rPr>
                <w:sz w:val="16"/>
              </w:rPr>
              <w:t>no Public Assistance recorded</w:t>
            </w:r>
          </w:p>
        </w:tc>
        <w:tc>
          <w:tcPr>
            <w:tcW w:type="dxa" w:w="2359"/>
          </w:tcPr>
          <w:p>
            <w:pPr>
              <w:spacing w:after="0"/>
              <w:jc w:val="right"/>
            </w:pPr>
            <w:r>
              <w:rPr>
                <w:sz w:val="16"/>
              </w:rPr>
              <w:t>0 total; 0 since its plan</w:t>
            </w:r>
          </w:p>
        </w:tc>
        <w:tc>
          <w:tcPr>
            <w:tcW w:type="dxa" w:w="179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037"/>
        <w:gridCol w:w="1126"/>
        <w:gridCol w:w="1049"/>
        <w:gridCol w:w="1305"/>
        <w:gridCol w:w="1119"/>
        <w:gridCol w:w="1044"/>
        <w:gridCol w:w="1044"/>
        <w:gridCol w:w="16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2024-12-03</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$13,485,246,434</w:t>
            </w:r>
          </w:p>
        </w:tc>
        <w:tc>
          <w:tcPr>
            <w:tcW w:type="dxa" w:w="1215"/>
          </w:tcPr>
          <w:p>
            <w:pPr>
              <w:spacing w:after="0"/>
              <w:jc w:val="right"/>
            </w:pPr>
            <w:r>
              <w:rPr>
                <w:sz w:val="16"/>
              </w:rPr>
              <w:t>$197,511,314</w:t>
            </w:r>
          </w:p>
        </w:tc>
        <w:tc>
          <w:tcPr>
            <w:tcW w:type="dxa" w:w="1038"/>
          </w:tcPr>
          <w:p>
            <w:pPr>
              <w:spacing w:after="0"/>
              <w:jc w:val="right"/>
            </w:pPr>
            <w:r>
              <w:rPr>
                <w:sz w:val="16"/>
              </w:rPr>
              <w:t>51,549</w:t>
            </w:r>
          </w:p>
        </w:tc>
        <w:tc>
          <w:tcPr>
            <w:tcW w:type="dxa" w:w="1037"/>
          </w:tcPr>
          <w:p>
            <w:pPr>
              <w:spacing w:after="0"/>
              <w:jc w:val="right"/>
            </w:pPr>
            <w:r>
              <w:rPr>
                <w:sz w:val="16"/>
              </w:rPr>
              <w:t>$67</w:t>
            </w:r>
          </w:p>
        </w:tc>
        <w:tc>
          <w:tcPr>
            <w:tcW w:type="dxa" w:w="1126"/>
          </w:tcPr>
          <w:p>
            <w:pPr>
              <w:spacing w:after="0"/>
              <w:jc w:val="right"/>
            </w:pPr>
            <w:r>
              <w:rPr>
                <w:sz w:val="16"/>
              </w:rPr>
              <w:t>$201,505</w:t>
            </w:r>
          </w:p>
        </w:tc>
        <w:tc>
          <w:tcPr>
            <w:tcW w:type="dxa" w:w="1049"/>
          </w:tcPr>
          <w:p>
            <w:pPr>
              <w:spacing w:after="0"/>
              <w:jc w:val="right"/>
            </w:pPr>
            <w:r>
              <w:rPr>
                <w:sz w:val="16"/>
              </w:rPr>
              <w:t>$1,539,382</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$8,028,002</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$7,342</w:t>
            </w:r>
          </w:p>
        </w:tc>
        <w:tc>
          <w:tcPr>
            <w:tcW w:type="dxa" w:w="1049"/>
          </w:tcPr>
          <w:p>
            <w:pPr>
              <w:spacing w:after="0"/>
              <w:jc w:val="right"/>
            </w:pPr>
            <w:r>
              <w:rPr>
                <w:sz w:val="16"/>
              </w:rPr>
              <w:t>n/a</w:t>
            </w:r>
          </w:p>
        </w:tc>
        <w:tc>
          <w:tcPr>
            <w:tcW w:type="dxa" w:w="1305"/>
          </w:tcPr>
          <w:p>
            <w:pPr>
              <w:spacing w:after="0"/>
              <w:jc w:val="right"/>
            </w:pPr>
            <w:r>
              <w:rPr>
                <w:sz w:val="16"/>
              </w:rPr>
              <w:t>0.0915% (agriculture)</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$22,801,882,010</w:t>
            </w:r>
          </w:p>
        </w:tc>
        <w:tc>
          <w:tcPr>
            <w:tcW w:type="dxa" w:w="1215"/>
          </w:tcPr>
          <w:p>
            <w:pPr>
              <w:spacing w:after="0"/>
              <w:jc w:val="right"/>
            </w:pPr>
            <w:r>
              <w:rPr>
                <w:sz w:val="16"/>
              </w:rPr>
              <w:t>n/a</w:t>
            </w:r>
          </w:p>
        </w:tc>
        <w:tc>
          <w:tcPr>
            <w:tcW w:type="dxa" w:w="1038"/>
          </w:tcPr>
          <w:p>
            <w:pPr>
              <w:spacing w:after="0"/>
              <w:jc w:val="right"/>
            </w:pPr>
            <w:r>
              <w:rPr>
                <w:sz w:val="16"/>
              </w:rPr>
              <w:t>51,589</w:t>
            </w:r>
          </w:p>
        </w:tc>
        <w:tc>
          <w:tcPr>
            <w:tcW w:type="dxa" w:w="1037"/>
          </w:tcPr>
          <w:p>
            <w:pPr>
              <w:spacing w:after="0"/>
              <w:jc w:val="right"/>
            </w:pPr>
            <w:r>
              <w:rPr>
                <w:sz w:val="16"/>
              </w:rPr>
              <w:t>$210,528</w:t>
            </w:r>
          </w:p>
        </w:tc>
        <w:tc>
          <w:tcPr>
            <w:tcW w:type="dxa" w:w="1126"/>
          </w:tcPr>
          <w:p>
            <w:pPr>
              <w:spacing w:after="0"/>
              <w:jc w:val="right"/>
            </w:pPr>
            <w:r>
              <w:rPr>
                <w:sz w:val="16"/>
              </w:rPr>
              <w:t>n/a</w:t>
            </w:r>
          </w:p>
        </w:tc>
        <w:tc>
          <w:tcPr>
            <w:tcW w:type="dxa" w:w="1049"/>
          </w:tcPr>
          <w:p>
            <w:pPr>
              <w:spacing w:after="0"/>
              <w:jc w:val="right"/>
            </w:pPr>
            <w:r>
              <w:rPr>
                <w:sz w:val="16"/>
              </w:rPr>
              <w:t>$56,371</w:t>
            </w:r>
          </w:p>
        </w:tc>
        <w:tc>
          <w:tcPr>
            <w:tcW w:type="dxa" w:w="1305"/>
          </w:tcPr>
          <w:p>
            <w:pPr>
              <w:spacing w:after="0"/>
              <w:jc w:val="right"/>
            </w:pPr>
            <w:r>
              <w:rPr>
                <w:sz w:val="16"/>
              </w:rPr>
              <w:t>0.000923%</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$13,485,246,434</w:t>
            </w:r>
          </w:p>
        </w:tc>
        <w:tc>
          <w:tcPr>
            <w:tcW w:type="dxa" w:w="1215"/>
          </w:tcPr>
          <w:p>
            <w:pPr>
              <w:spacing w:after="0"/>
              <w:jc w:val="right"/>
            </w:pPr>
            <w:r>
              <w:rPr>
                <w:sz w:val="16"/>
              </w:rPr>
              <w:t>$197,511,314</w:t>
            </w:r>
          </w:p>
        </w:tc>
        <w:tc>
          <w:tcPr>
            <w:tcW w:type="dxa" w:w="1038"/>
          </w:tcPr>
          <w:p>
            <w:pPr>
              <w:spacing w:after="0"/>
              <w:jc w:val="right"/>
            </w:pPr>
            <w:r>
              <w:rPr>
                <w:sz w:val="16"/>
              </w:rPr>
              <w:t>51,549</w:t>
            </w:r>
          </w:p>
        </w:tc>
        <w:tc>
          <w:tcPr>
            <w:tcW w:type="dxa" w:w="1037"/>
          </w:tcPr>
          <w:p>
            <w:pPr>
              <w:spacing w:after="0"/>
              <w:jc w:val="right"/>
            </w:pPr>
            <w:r>
              <w:rPr>
                <w:sz w:val="16"/>
              </w:rPr>
              <w:t>$736,278</w:t>
            </w:r>
          </w:p>
        </w:tc>
        <w:tc>
          <w:tcPr>
            <w:tcW w:type="dxa" w:w="1126"/>
          </w:tcPr>
          <w:p>
            <w:pPr>
              <w:spacing w:after="0"/>
              <w:jc w:val="right"/>
            </w:pPr>
            <w:r>
              <w:rPr>
                <w:sz w:val="16"/>
              </w:rPr>
              <w:t>$21,504</w:t>
            </w:r>
          </w:p>
        </w:tc>
        <w:tc>
          <w:tcPr>
            <w:tcW w:type="dxa" w:w="1049"/>
          </w:tcPr>
          <w:p>
            <w:pPr>
              <w:spacing w:after="0"/>
              <w:jc w:val="right"/>
            </w:pPr>
            <w:r>
              <w:rPr>
                <w:sz w:val="16"/>
              </w:rPr>
              <w:t>$4,411</w:t>
            </w:r>
          </w:p>
        </w:tc>
        <w:tc>
          <w:tcPr>
            <w:tcW w:type="dxa" w:w="1305"/>
          </w:tcPr>
          <w:p>
            <w:pPr>
              <w:spacing w:after="0"/>
              <w:jc w:val="right"/>
            </w:pPr>
            <w:r>
              <w:rPr>
                <w:sz w:val="16"/>
              </w:rPr>
              <w:t>0.00546%</w:t>
            </w:r>
          </w:p>
        </w:tc>
        <w:tc>
          <w:tcPr>
            <w:tcW w:type="dxa" w:w="1119"/>
          </w:tcPr>
          <w:p>
            <w:pPr>
              <w:spacing w:after="0"/>
              <w:jc w:val="right"/>
            </w:pPr>
            <w:r>
              <w:rPr>
                <w:sz w:val="16"/>
              </w:rPr>
              <w:t>$2,500</w:t>
            </w: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$13,485,246,434</w:t>
            </w:r>
          </w:p>
        </w:tc>
        <w:tc>
          <w:tcPr>
            <w:tcW w:type="dxa" w:w="1215"/>
          </w:tcPr>
          <w:p>
            <w:pPr>
              <w:spacing w:after="0"/>
              <w:jc w:val="right"/>
            </w:pPr>
            <w:r>
              <w:rPr>
                <w:sz w:val="16"/>
              </w:rPr>
              <w:t>$197,511,314</w:t>
            </w:r>
          </w:p>
        </w:tc>
        <w:tc>
          <w:tcPr>
            <w:tcW w:type="dxa" w:w="1038"/>
          </w:tcPr>
          <w:p>
            <w:pPr>
              <w:spacing w:after="0"/>
              <w:jc w:val="right"/>
            </w:pPr>
            <w:r>
              <w:rPr>
                <w:sz w:val="16"/>
              </w:rPr>
              <w:t>51,549</w:t>
            </w:r>
          </w:p>
        </w:tc>
        <w:tc>
          <w:tcPr>
            <w:tcW w:type="dxa" w:w="1037"/>
          </w:tcPr>
          <w:p>
            <w:pPr>
              <w:spacing w:after="0"/>
              <w:jc w:val="right"/>
            </w:pPr>
            <w:r>
              <w:rPr>
                <w:sz w:val="16"/>
              </w:rPr>
              <w:t>$3,733</w:t>
            </w:r>
          </w:p>
        </w:tc>
        <w:tc>
          <w:tcPr>
            <w:tcW w:type="dxa" w:w="1126"/>
          </w:tcPr>
          <w:p>
            <w:pPr>
              <w:spacing w:after="0"/>
              <w:jc w:val="right"/>
            </w:pPr>
            <w:r>
              <w:rPr>
                <w:sz w:val="16"/>
              </w:rPr>
              <w:t>$2</w:t>
            </w:r>
          </w:p>
        </w:tc>
        <w:tc>
          <w:tcPr>
            <w:tcW w:type="dxa" w:w="1049"/>
          </w:tcPr>
          <w:p>
            <w:pPr>
              <w:spacing w:after="0"/>
              <w:jc w:val="right"/>
            </w:pPr>
            <w:r>
              <w:rPr>
                <w:sz w:val="16"/>
              </w:rPr>
              <w:t>$227,668</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$13,443,380,112</w:t>
            </w:r>
          </w:p>
        </w:tc>
        <w:tc>
          <w:tcPr>
            <w:tcW w:type="dxa" w:w="1215"/>
          </w:tcPr>
          <w:p>
            <w:pPr>
              <w:spacing w:after="0"/>
              <w:jc w:val="right"/>
            </w:pPr>
            <w:r>
              <w:rPr>
                <w:sz w:val="16"/>
              </w:rPr>
              <w:t>$192,291,037</w:t>
            </w:r>
          </w:p>
        </w:tc>
        <w:tc>
          <w:tcPr>
            <w:tcW w:type="dxa" w:w="1038"/>
          </w:tcPr>
          <w:p>
            <w:pPr>
              <w:spacing w:after="0"/>
              <w:jc w:val="right"/>
            </w:pPr>
            <w:r>
              <w:rPr>
                <w:sz w:val="16"/>
              </w:rPr>
              <w:t>51,421</w:t>
            </w:r>
          </w:p>
        </w:tc>
        <w:tc>
          <w:tcPr>
            <w:tcW w:type="dxa" w:w="1037"/>
          </w:tcPr>
          <w:p>
            <w:pPr>
              <w:spacing w:after="0"/>
              <w:jc w:val="right"/>
            </w:pPr>
            <w:r>
              <w:rPr>
                <w:sz w:val="16"/>
              </w:rPr>
              <w:t>$8,322</w:t>
            </w:r>
          </w:p>
        </w:tc>
        <w:tc>
          <w:tcPr>
            <w:tcW w:type="dxa" w:w="1126"/>
          </w:tcPr>
          <w:p>
            <w:pPr>
              <w:spacing w:after="0"/>
              <w:jc w:val="right"/>
            </w:pPr>
            <w:r>
              <w:rPr>
                <w:sz w:val="16"/>
              </w:rPr>
              <w:t>$6,444</w:t>
            </w:r>
          </w:p>
        </w:tc>
        <w:tc>
          <w:tcPr>
            <w:tcW w:type="dxa" w:w="1049"/>
          </w:tcPr>
          <w:p>
            <w:pPr>
              <w:spacing w:after="0"/>
              <w:jc w:val="right"/>
            </w:pPr>
            <w:r>
              <w:rPr>
                <w:sz w:val="16"/>
              </w:rPr>
              <w:t>$8</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$13,485,246,434</w:t>
            </w:r>
          </w:p>
        </w:tc>
        <w:tc>
          <w:tcPr>
            <w:tcW w:type="dxa" w:w="1215"/>
          </w:tcPr>
          <w:p>
            <w:pPr>
              <w:spacing w:after="0"/>
              <w:jc w:val="right"/>
            </w:pPr>
            <w:r>
              <w:rPr>
                <w:sz w:val="16"/>
              </w:rPr>
              <w:t>n/a</w:t>
            </w:r>
          </w:p>
        </w:tc>
        <w:tc>
          <w:tcPr>
            <w:tcW w:type="dxa" w:w="1038"/>
          </w:tcPr>
          <w:p>
            <w:pPr>
              <w:spacing w:after="0"/>
              <w:jc w:val="right"/>
            </w:pPr>
            <w:r>
              <w:rPr>
                <w:sz w:val="16"/>
              </w:rPr>
              <w:t>51,549</w:t>
            </w:r>
          </w:p>
        </w:tc>
        <w:tc>
          <w:tcPr>
            <w:tcW w:type="dxa" w:w="1037"/>
          </w:tcPr>
          <w:p>
            <w:pPr>
              <w:spacing w:after="0"/>
              <w:jc w:val="right"/>
            </w:pPr>
            <w:r>
              <w:rPr>
                <w:sz w:val="16"/>
              </w:rPr>
              <w:t>$33,179</w:t>
            </w:r>
          </w:p>
        </w:tc>
        <w:tc>
          <w:tcPr>
            <w:tcW w:type="dxa" w:w="1126"/>
          </w:tcPr>
          <w:p>
            <w:pPr>
              <w:spacing w:after="0"/>
              <w:jc w:val="right"/>
            </w:pPr>
            <w:r>
              <w:rPr>
                <w:sz w:val="16"/>
              </w:rPr>
              <w:t>n/a</w:t>
            </w:r>
          </w:p>
        </w:tc>
        <w:tc>
          <w:tcPr>
            <w:tcW w:type="dxa" w:w="1049"/>
          </w:tcPr>
          <w:p>
            <w:pPr>
              <w:spacing w:after="0"/>
              <w:jc w:val="right"/>
            </w:pPr>
            <w:r>
              <w:rPr>
                <w:sz w:val="16"/>
              </w:rPr>
              <w:t>$20,653</w:t>
            </w:r>
          </w:p>
        </w:tc>
        <w:tc>
          <w:tcPr>
            <w:tcW w:type="dxa" w:w="1305"/>
          </w:tcPr>
          <w:p>
            <w:pPr>
              <w:spacing w:after="0"/>
              <w:jc w:val="right"/>
            </w:pPr>
            <w:r>
              <w:rPr>
                <w:sz w:val="16"/>
              </w:rPr>
              <w:t>0.000246%</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$13,411,947,065</w:t>
            </w:r>
          </w:p>
        </w:tc>
        <w:tc>
          <w:tcPr>
            <w:tcW w:type="dxa" w:w="1215"/>
          </w:tcPr>
          <w:p>
            <w:pPr>
              <w:spacing w:after="0"/>
              <w:jc w:val="right"/>
            </w:pPr>
            <w:r>
              <w:rPr>
                <w:sz w:val="16"/>
              </w:rPr>
              <w:t>$943,158</w:t>
            </w:r>
          </w:p>
        </w:tc>
        <w:tc>
          <w:tcPr>
            <w:tcW w:type="dxa" w:w="1038"/>
          </w:tcPr>
          <w:p>
            <w:pPr>
              <w:spacing w:after="0"/>
              <w:jc w:val="right"/>
            </w:pPr>
            <w:r>
              <w:rPr>
                <w:sz w:val="16"/>
              </w:rPr>
              <w:t>402</w:t>
            </w:r>
          </w:p>
        </w:tc>
        <w:tc>
          <w:tcPr>
            <w:tcW w:type="dxa" w:w="1037"/>
          </w:tcPr>
          <w:p>
            <w:pPr>
              <w:spacing w:after="0"/>
              <w:jc w:val="right"/>
            </w:pPr>
            <w:r>
              <w:rPr>
                <w:sz w:val="16"/>
              </w:rPr>
              <w:t>$7,077,411</w:t>
            </w:r>
          </w:p>
        </w:tc>
        <w:tc>
          <w:tcPr>
            <w:tcW w:type="dxa" w:w="1126"/>
          </w:tcPr>
          <w:p>
            <w:pPr>
              <w:spacing w:after="0"/>
              <w:jc w:val="right"/>
            </w:pPr>
            <w:r>
              <w:rPr>
                <w:sz w:val="16"/>
              </w:rPr>
              <w:t>$5,673</w:t>
            </w:r>
          </w:p>
        </w:tc>
        <w:tc>
          <w:tcPr>
            <w:tcW w:type="dxa" w:w="1049"/>
          </w:tcPr>
          <w:p>
            <w:pPr>
              <w:spacing w:after="0"/>
              <w:jc w:val="right"/>
            </w:pPr>
            <w:r>
              <w:rPr>
                <w:sz w:val="16"/>
              </w:rPr>
              <w:t>$5,852</w:t>
            </w:r>
          </w:p>
        </w:tc>
        <w:tc>
          <w:tcPr>
            <w:tcW w:type="dxa" w:w="1305"/>
          </w:tcPr>
          <w:p>
            <w:pPr>
              <w:spacing w:after="0"/>
              <w:jc w:val="right"/>
            </w:pPr>
            <w:r>
              <w:rPr>
                <w:sz w:val="16"/>
              </w:rPr>
              <w:t>n/a (see note)</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$160,249,071</w:t>
            </w:r>
          </w:p>
        </w:tc>
        <w:tc>
          <w:tcPr>
            <w:tcW w:type="dxa" w:w="1215"/>
          </w:tcPr>
          <w:p>
            <w:pPr>
              <w:spacing w:after="0"/>
              <w:jc w:val="right"/>
            </w:pPr>
            <w:r>
              <w:rPr>
                <w:sz w:val="16"/>
              </w:rPr>
              <w:t>n/a</w:t>
            </w:r>
          </w:p>
        </w:tc>
        <w:tc>
          <w:tcPr>
            <w:tcW w:type="dxa" w:w="1038"/>
          </w:tcPr>
          <w:p>
            <w:pPr>
              <w:spacing w:after="0"/>
              <w:jc w:val="right"/>
            </w:pPr>
            <w:r>
              <w:rPr>
                <w:sz w:val="16"/>
              </w:rPr>
              <w:t>554</w:t>
            </w:r>
          </w:p>
        </w:tc>
        <w:tc>
          <w:tcPr>
            <w:tcW w:type="dxa" w:w="1037"/>
          </w:tcPr>
          <w:p>
            <w:pPr>
              <w:spacing w:after="0"/>
              <w:jc w:val="right"/>
            </w:pPr>
            <w:r>
              <w:rPr>
                <w:sz w:val="16"/>
              </w:rPr>
              <w:t>$389</w:t>
            </w:r>
          </w:p>
        </w:tc>
        <w:tc>
          <w:tcPr>
            <w:tcW w:type="dxa" w:w="1126"/>
          </w:tcPr>
          <w:p>
            <w:pPr>
              <w:spacing w:after="0"/>
              <w:jc w:val="right"/>
            </w:pPr>
            <w:r>
              <w:rPr>
                <w:sz w:val="16"/>
              </w:rPr>
              <w:t>n/a</w:t>
            </w:r>
          </w:p>
        </w:tc>
        <w:tc>
          <w:tcPr>
            <w:tcW w:type="dxa" w:w="1049"/>
          </w:tcPr>
          <w:p>
            <w:pPr>
              <w:spacing w:after="0"/>
              <w:jc w:val="right"/>
            </w:pPr>
            <w:r>
              <w:rPr>
                <w:sz w:val="16"/>
              </w:rPr>
              <w:t>$3,311</w:t>
            </w:r>
          </w:p>
        </w:tc>
        <w:tc>
          <w:tcPr>
            <w:tcW w:type="dxa" w:w="1305"/>
          </w:tcPr>
          <w:p>
            <w:pPr>
              <w:spacing w:after="0"/>
              <w:jc w:val="right"/>
            </w:pPr>
            <w:r>
              <w:rPr>
                <w:sz w:val="16"/>
              </w:rPr>
              <w:t>0.000243%</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$13,485,246,434</w:t>
            </w:r>
          </w:p>
        </w:tc>
        <w:tc>
          <w:tcPr>
            <w:tcW w:type="dxa" w:w="1215"/>
          </w:tcPr>
          <w:p>
            <w:pPr>
              <w:spacing w:after="0"/>
              <w:jc w:val="right"/>
            </w:pPr>
            <w:r>
              <w:rPr>
                <w:sz w:val="16"/>
              </w:rPr>
              <w:t>n/a</w:t>
            </w:r>
          </w:p>
        </w:tc>
        <w:tc>
          <w:tcPr>
            <w:tcW w:type="dxa" w:w="1038"/>
          </w:tcPr>
          <w:p>
            <w:pPr>
              <w:spacing w:after="0"/>
              <w:jc w:val="right"/>
            </w:pPr>
            <w:r>
              <w:rPr>
                <w:sz w:val="16"/>
              </w:rPr>
              <w:t>51,549</w:t>
            </w:r>
          </w:p>
        </w:tc>
        <w:tc>
          <w:tcPr>
            <w:tcW w:type="dxa" w:w="1037"/>
          </w:tcPr>
          <w:p>
            <w:pPr>
              <w:spacing w:after="0"/>
              <w:jc w:val="right"/>
            </w:pPr>
            <w:r>
              <w:rPr>
                <w:sz w:val="16"/>
              </w:rPr>
              <w:t>$14,706</w:t>
            </w:r>
          </w:p>
        </w:tc>
        <w:tc>
          <w:tcPr>
            <w:tcW w:type="dxa" w:w="1126"/>
          </w:tcPr>
          <w:p>
            <w:pPr>
              <w:spacing w:after="0"/>
              <w:jc w:val="right"/>
            </w:pPr>
            <w:r>
              <w:rPr>
                <w:sz w:val="16"/>
              </w:rPr>
              <w:t>n/a</w:t>
            </w:r>
          </w:p>
        </w:tc>
        <w:tc>
          <w:tcPr>
            <w:tcW w:type="dxa" w:w="1049"/>
          </w:tcPr>
          <w:p>
            <w:pPr>
              <w:spacing w:after="0"/>
              <w:jc w:val="right"/>
            </w:pPr>
            <w:r>
              <w:rPr>
                <w:sz w:val="16"/>
              </w:rPr>
              <w:t>$97,698</w:t>
            </w:r>
          </w:p>
        </w:tc>
        <w:tc>
          <w:tcPr>
            <w:tcW w:type="dxa" w:w="1305"/>
          </w:tcPr>
          <w:p>
            <w:pPr>
              <w:spacing w:after="0"/>
              <w:jc w:val="right"/>
            </w:pPr>
            <w:r>
              <w:rPr>
                <w:sz w:val="16"/>
              </w:rPr>
              <w:t>0.000109%</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$13,485,246,434</w:t>
            </w:r>
          </w:p>
        </w:tc>
        <w:tc>
          <w:tcPr>
            <w:tcW w:type="dxa" w:w="1215"/>
          </w:tcPr>
          <w:p>
            <w:pPr>
              <w:spacing w:after="0"/>
              <w:jc w:val="right"/>
            </w:pPr>
            <w:r>
              <w:rPr>
                <w:sz w:val="16"/>
              </w:rPr>
              <w:t>$197,511,314</w:t>
            </w:r>
          </w:p>
        </w:tc>
        <w:tc>
          <w:tcPr>
            <w:tcW w:type="dxa" w:w="1038"/>
          </w:tcPr>
          <w:p>
            <w:pPr>
              <w:spacing w:after="0"/>
              <w:jc w:val="right"/>
            </w:pPr>
            <w:r>
              <w:rPr>
                <w:sz w:val="16"/>
              </w:rPr>
              <w:t>51,549</w:t>
            </w:r>
          </w:p>
        </w:tc>
        <w:tc>
          <w:tcPr>
            <w:tcW w:type="dxa" w:w="1037"/>
          </w:tcPr>
          <w:p>
            <w:pPr>
              <w:spacing w:after="0"/>
              <w:jc w:val="right"/>
            </w:pPr>
            <w:r>
              <w:rPr>
                <w:sz w:val="16"/>
              </w:rPr>
              <w:t>$251,030</w:t>
            </w:r>
          </w:p>
        </w:tc>
        <w:tc>
          <w:tcPr>
            <w:tcW w:type="dxa" w:w="1126"/>
          </w:tcPr>
          <w:p>
            <w:pPr>
              <w:spacing w:after="0"/>
              <w:jc w:val="right"/>
            </w:pPr>
            <w:r>
              <w:rPr>
                <w:sz w:val="16"/>
              </w:rPr>
              <w:t>$43,779</w:t>
            </w:r>
          </w:p>
        </w:tc>
        <w:tc>
          <w:tcPr>
            <w:tcW w:type="dxa" w:w="1049"/>
          </w:tcPr>
          <w:p>
            <w:pPr>
              <w:spacing w:after="0"/>
              <w:jc w:val="right"/>
            </w:pPr>
            <w:r>
              <w:rPr>
                <w:sz w:val="16"/>
              </w:rPr>
              <w:t>$1,153,457</w:t>
            </w:r>
          </w:p>
        </w:tc>
        <w:tc>
          <w:tcPr>
            <w:tcW w:type="dxa" w:w="1305"/>
          </w:tcPr>
          <w:p>
            <w:pPr>
              <w:spacing w:after="0"/>
              <w:jc w:val="right"/>
            </w:pPr>
            <w:r>
              <w:rPr>
                <w:sz w:val="16"/>
              </w:rPr>
              <w:t>0.00186%</w:t>
            </w:r>
          </w:p>
        </w:tc>
        <w:tc>
          <w:tcPr>
            <w:tcW w:type="dxa" w:w="1119"/>
          </w:tcPr>
          <w:p>
            <w:pPr>
              <w:spacing w:after="0"/>
              <w:jc w:val="right"/>
            </w:pPr>
            <w:r>
              <w:rPr>
                <w:sz w:val="16"/>
              </w:rPr>
              <w:t>$163,000</w:t>
            </w:r>
          </w:p>
        </w:tc>
        <w:tc>
          <w:tcPr>
            <w:tcW w:type="dxa" w:w="1044"/>
          </w:tcPr>
          <w:p>
            <w:pPr>
              <w:spacing w:after="0"/>
              <w:jc w:val="right"/>
            </w:pPr>
            <w:r>
              <w:rPr>
                <w:sz w:val="16"/>
              </w:rPr>
              <w:t>$1,000</w:t>
            </w:r>
          </w:p>
        </w:tc>
        <w:tc>
          <w:tcPr>
            <w:tcW w:type="dxa" w:w="1044"/>
          </w:tcPr>
          <w:p>
            <w:pPr>
              <w:spacing w:after="0"/>
              <w:jc w:val="right"/>
            </w:pPr>
          </w:p>
        </w:tc>
        <w:tc>
          <w:tcPr>
            <w:tcW w:type="dxa" w:w="1616"/>
          </w:tcPr>
          <w:p>
            <w:pPr>
              <w:spacing w:after="0"/>
              <w:jc w:val="left"/>
            </w:pPr>
            <w:r>
              <w:rPr>
                <w:sz w:val="16"/>
              </w:rPr>
              <w:t>Storm Events damage since the plan includes 1 zone-level Strong Wind record ($1,000):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$13,485,246,434</w:t>
            </w:r>
          </w:p>
        </w:tc>
        <w:tc>
          <w:tcPr>
            <w:tcW w:type="dxa" w:w="1215"/>
          </w:tcPr>
          <w:p>
            <w:pPr>
              <w:spacing w:after="0"/>
              <w:jc w:val="right"/>
            </w:pPr>
            <w:r>
              <w:rPr>
                <w:sz w:val="16"/>
              </w:rPr>
              <w:t>$197,511,314</w:t>
            </w:r>
          </w:p>
        </w:tc>
        <w:tc>
          <w:tcPr>
            <w:tcW w:type="dxa" w:w="1038"/>
          </w:tcPr>
          <w:p>
            <w:pPr>
              <w:spacing w:after="0"/>
              <w:jc w:val="right"/>
            </w:pPr>
            <w:r>
              <w:rPr>
                <w:sz w:val="16"/>
              </w:rPr>
              <w:t>51,549</w:t>
            </w:r>
          </w:p>
        </w:tc>
        <w:tc>
          <w:tcPr>
            <w:tcW w:type="dxa" w:w="1037"/>
          </w:tcPr>
          <w:p>
            <w:pPr>
              <w:spacing w:after="0"/>
              <w:jc w:val="right"/>
            </w:pPr>
            <w:r>
              <w:rPr>
                <w:sz w:val="16"/>
              </w:rPr>
              <w:t>$1,081,022</w:t>
            </w:r>
          </w:p>
        </w:tc>
        <w:tc>
          <w:tcPr>
            <w:tcW w:type="dxa" w:w="1126"/>
          </w:tcPr>
          <w:p>
            <w:pPr>
              <w:spacing w:after="0"/>
              <w:jc w:val="right"/>
            </w:pPr>
            <w:r>
              <w:rPr>
                <w:sz w:val="16"/>
              </w:rPr>
              <w:t>$4,640</w:t>
            </w:r>
          </w:p>
        </w:tc>
        <w:tc>
          <w:tcPr>
            <w:tcW w:type="dxa" w:w="1049"/>
          </w:tcPr>
          <w:p>
            <w:pPr>
              <w:spacing w:after="0"/>
              <w:jc w:val="right"/>
            </w:pPr>
            <w:r>
              <w:rPr>
                <w:sz w:val="16"/>
              </w:rPr>
              <w:t>$785,494</w:t>
            </w:r>
          </w:p>
        </w:tc>
        <w:tc>
          <w:tcPr>
            <w:tcW w:type="dxa" w:w="1305"/>
          </w:tcPr>
          <w:p>
            <w:pPr>
              <w:spacing w:after="0"/>
              <w:jc w:val="right"/>
            </w:pPr>
            <w:r>
              <w:rPr>
                <w:sz w:val="16"/>
              </w:rPr>
              <w:t>0.00802%</w:t>
            </w:r>
          </w:p>
        </w:tc>
        <w:tc>
          <w:tcPr>
            <w:tcW w:type="dxa" w:w="1119"/>
          </w:tcPr>
          <w:p>
            <w:pPr>
              <w:spacing w:after="0"/>
              <w:jc w:val="right"/>
            </w:pPr>
            <w:r>
              <w:rPr>
                <w:sz w:val="16"/>
              </w:rPr>
              <w:t>$150,000</w:t>
            </w: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$5,174,993,890</w:t>
            </w:r>
          </w:p>
        </w:tc>
        <w:tc>
          <w:tcPr>
            <w:tcW w:type="dxa" w:w="1215"/>
          </w:tcPr>
          <w:p>
            <w:pPr>
              <w:spacing w:after="0"/>
              <w:jc w:val="right"/>
            </w:pPr>
            <w:r>
              <w:rPr>
                <w:sz w:val="16"/>
              </w:rPr>
              <w:t>$53,124,525</w:t>
            </w:r>
          </w:p>
        </w:tc>
        <w:tc>
          <w:tcPr>
            <w:tcW w:type="dxa" w:w="1038"/>
          </w:tcPr>
          <w:p>
            <w:pPr>
              <w:spacing w:after="0"/>
              <w:jc w:val="right"/>
            </w:pPr>
            <w:r>
              <w:rPr>
                <w:sz w:val="16"/>
              </w:rPr>
              <w:t>20,451</w:t>
            </w:r>
          </w:p>
        </w:tc>
        <w:tc>
          <w:tcPr>
            <w:tcW w:type="dxa" w:w="1037"/>
          </w:tcPr>
          <w:p>
            <w:pPr>
              <w:spacing w:after="0"/>
              <w:jc w:val="right"/>
            </w:pPr>
            <w:r>
              <w:rPr>
                <w:sz w:val="16"/>
              </w:rPr>
              <w:t>$5,867</w:t>
            </w:r>
          </w:p>
        </w:tc>
        <w:tc>
          <w:tcPr>
            <w:tcW w:type="dxa" w:w="1126"/>
          </w:tcPr>
          <w:p>
            <w:pPr>
              <w:spacing w:after="0"/>
              <w:jc w:val="right"/>
            </w:pPr>
            <w:r>
              <w:rPr>
                <w:sz w:val="16"/>
              </w:rPr>
              <w:t>$5</w:t>
            </w:r>
          </w:p>
        </w:tc>
        <w:tc>
          <w:tcPr>
            <w:tcW w:type="dxa" w:w="1049"/>
          </w:tcPr>
          <w:p>
            <w:pPr>
              <w:spacing w:after="0"/>
              <w:jc w:val="right"/>
            </w:pPr>
            <w:r>
              <w:rPr>
                <w:sz w:val="16"/>
              </w:rPr>
              <w:t>$479</w:t>
            </w:r>
          </w:p>
        </w:tc>
        <w:tc>
          <w:tcPr>
            <w:tcW w:type="dxa" w:w="1305"/>
          </w:tcPr>
          <w:p>
            <w:pPr>
              <w:spacing w:after="0"/>
              <w:jc w:val="right"/>
            </w:pPr>
            <w:r>
              <w:rPr>
                <w:sz w:val="16"/>
              </w:rPr>
              <w:t>0.000113%</w:t>
            </w:r>
          </w:p>
        </w:tc>
        <w:tc>
          <w:tcPr>
            <w:tcW w:type="dxa" w:w="1119"/>
          </w:tcPr>
          <w:p>
            <w:pPr>
              <w:spacing w:after="0"/>
              <w:jc w:val="right"/>
            </w:pPr>
          </w:p>
        </w:tc>
        <w:tc>
          <w:tcPr>
            <w:tcW w:type="dxa" w:w="1044"/>
          </w:tcPr>
          <w:p>
            <w:pPr>
              <w:spacing w:after="0"/>
              <w:jc w:val="right"/>
            </w:pPr>
          </w:p>
        </w:tc>
        <w:tc>
          <w:tcPr>
            <w:tcW w:type="dxa" w:w="1044"/>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$13,485,246,434</w:t>
            </w:r>
          </w:p>
        </w:tc>
        <w:tc>
          <w:tcPr>
            <w:tcW w:type="dxa" w:w="1215"/>
          </w:tcPr>
          <w:p>
            <w:pPr>
              <w:spacing w:after="0"/>
              <w:jc w:val="right"/>
            </w:pPr>
            <w:r>
              <w:rPr>
                <w:sz w:val="16"/>
              </w:rPr>
              <w:t>$197,511,314</w:t>
            </w:r>
          </w:p>
        </w:tc>
        <w:tc>
          <w:tcPr>
            <w:tcW w:type="dxa" w:w="1038"/>
          </w:tcPr>
          <w:p>
            <w:pPr>
              <w:spacing w:after="0"/>
              <w:jc w:val="right"/>
            </w:pPr>
            <w:r>
              <w:rPr>
                <w:sz w:val="16"/>
              </w:rPr>
              <w:t>51,549</w:t>
            </w:r>
          </w:p>
        </w:tc>
        <w:tc>
          <w:tcPr>
            <w:tcW w:type="dxa" w:w="1037"/>
          </w:tcPr>
          <w:p>
            <w:pPr>
              <w:spacing w:after="0"/>
              <w:jc w:val="right"/>
            </w:pPr>
            <w:r>
              <w:rPr>
                <w:sz w:val="16"/>
              </w:rPr>
              <w:t>$2,669</w:t>
            </w:r>
          </w:p>
        </w:tc>
        <w:tc>
          <w:tcPr>
            <w:tcW w:type="dxa" w:w="1126"/>
          </w:tcPr>
          <w:p>
            <w:pPr>
              <w:spacing w:after="0"/>
              <w:jc w:val="right"/>
            </w:pPr>
            <w:r>
              <w:rPr>
                <w:sz w:val="16"/>
              </w:rPr>
              <w:t>$1,349</w:t>
            </w:r>
          </w:p>
        </w:tc>
        <w:tc>
          <w:tcPr>
            <w:tcW w:type="dxa" w:w="1049"/>
          </w:tcPr>
          <w:p>
            <w:pPr>
              <w:spacing w:after="0"/>
              <w:jc w:val="right"/>
            </w:pPr>
            <w:r>
              <w:rPr>
                <w:sz w:val="16"/>
              </w:rPr>
              <w:t>$55,978</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044"/>
          </w:tcPr>
          <w:p>
            <w:pPr>
              <w:spacing w:after="0"/>
              <w:jc w:val="right"/>
            </w:pPr>
          </w:p>
        </w:tc>
        <w:tc>
          <w:tcPr>
            <w:tcW w:type="dxa" w:w="16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2024-12-03 (Storm Events through 2026-06-30): 20 county-coded records, 20 with a damage value recorded (including $0), $315,500; 11 zone-level records, 11 with a damage value recorded (including $0), $1,000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51,549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$13,485,246,434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$197,511,314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$9,717,443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$3,950,762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257"/>
        <w:gridCol w:w="1385"/>
        <w:gridCol w:w="1385"/>
        <w:gridCol w:w="1385"/>
        <w:gridCol w:w="1385"/>
        <w:gridCol w:w="1385"/>
        <w:gridCol w:w="1385"/>
        <w:gridCol w:w="1542"/>
      </w:tblGrid>
      <w:tr>
        <w:trPr>
          <w:cantSplit/>
          <w:tblHeader/>
        </w:trPr>
        <w:tc>
          <w:tcPr>
            <w:tcW w:type="dxa" w:w="4257"/>
            <w:shd w:val="clear" w:color="auto" w:fill="E8E8E8"/>
          </w:tcPr>
          <w:p>
            <w:pPr>
              <w:spacing w:after="0"/>
              <w:jc w:val="left"/>
            </w:pPr>
            <w:r>
              <w:rPr>
                <w:b/>
                <w:sz w:val="16"/>
              </w:rPr>
              <w:t>Scope</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257"/>
          </w:tcPr>
          <w:p>
            <w:pPr>
              <w:spacing w:after="0"/>
              <w:jc w:val="left"/>
            </w:pPr>
            <w:r>
              <w:rPr>
                <w:sz w:val="16"/>
              </w:rPr>
              <w:t>County total</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Silver Creek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Statewide, no county in FEMA's file</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54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Cassopolis village</w:t>
            </w:r>
          </w:p>
        </w:tc>
        <w:tc>
          <w:tcPr>
            <w:tcW w:type="dxa" w:w="1574"/>
          </w:tcPr>
          <w:p>
            <w:pPr>
              <w:spacing w:after="0"/>
              <w:jc w:val="left"/>
            </w:pPr>
            <w:r>
              <w:rPr>
                <w:sz w:val="16"/>
              </w:rPr>
              <w:t>260363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Dowagiac city</w:t>
            </w:r>
          </w:p>
        </w:tc>
        <w:tc>
          <w:tcPr>
            <w:tcW w:type="dxa" w:w="1574"/>
          </w:tcPr>
          <w:p>
            <w:pPr>
              <w:spacing w:after="0"/>
              <w:jc w:val="left"/>
            </w:pPr>
            <w:r>
              <w:rPr>
                <w:sz w:val="16"/>
              </w:rPr>
              <w:t>260055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Edwardsburg village</w:t>
            </w:r>
          </w:p>
        </w:tc>
        <w:tc>
          <w:tcPr>
            <w:tcW w:type="dxa" w:w="1574"/>
          </w:tcPr>
          <w:p>
            <w:pPr>
              <w:spacing w:after="0"/>
              <w:jc w:val="left"/>
            </w:pPr>
            <w:r>
              <w:rPr>
                <w:sz w:val="16"/>
              </w:rPr>
              <w:t>260364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Marcellus village</w:t>
            </w:r>
          </w:p>
        </w:tc>
        <w:tc>
          <w:tcPr>
            <w:tcW w:type="dxa" w:w="1574"/>
          </w:tcPr>
          <w:p>
            <w:pPr>
              <w:spacing w:after="0"/>
              <w:jc w:val="left"/>
            </w:pPr>
            <w:r>
              <w:rPr>
                <w:sz w:val="16"/>
              </w:rPr>
              <w:t>260977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Vandalia village</w:t>
            </w:r>
          </w:p>
        </w:tc>
        <w:tc>
          <w:tcPr>
            <w:tcW w:type="dxa" w:w="1574"/>
          </w:tcPr>
          <w:p>
            <w:pPr>
              <w:spacing w:after="0"/>
              <w:jc w:val="left"/>
            </w:pPr>
            <w:r>
              <w:rPr>
                <w:sz w:val="16"/>
              </w:rPr>
              <w:t>260370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Calvin township</w:t>
            </w:r>
          </w:p>
        </w:tc>
        <w:tc>
          <w:tcPr>
            <w:tcW w:type="dxa" w:w="1574"/>
          </w:tcPr>
          <w:p>
            <w:pPr>
              <w:spacing w:after="0"/>
              <w:jc w:val="left"/>
            </w:pPr>
            <w:r>
              <w:rPr>
                <w:sz w:val="16"/>
              </w:rPr>
              <w:t>261124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Howard township</w:t>
            </w:r>
          </w:p>
        </w:tc>
        <w:tc>
          <w:tcPr>
            <w:tcW w:type="dxa" w:w="1574"/>
          </w:tcPr>
          <w:p>
            <w:pPr>
              <w:spacing w:after="0"/>
              <w:jc w:val="left"/>
            </w:pPr>
            <w:r>
              <w:rPr>
                <w:sz w:val="16"/>
              </w:rPr>
              <w:t>260365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Jefferson township</w:t>
            </w:r>
          </w:p>
        </w:tc>
        <w:tc>
          <w:tcPr>
            <w:tcW w:type="dxa" w:w="1574"/>
          </w:tcPr>
          <w:p>
            <w:pPr>
              <w:spacing w:after="0"/>
              <w:jc w:val="left"/>
            </w:pPr>
            <w:r>
              <w:rPr>
                <w:sz w:val="16"/>
              </w:rPr>
              <w:t>261125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LaGrange township</w:t>
            </w:r>
          </w:p>
        </w:tc>
        <w:tc>
          <w:tcPr>
            <w:tcW w:type="dxa" w:w="1574"/>
          </w:tcPr>
          <w:p>
            <w:pPr>
              <w:spacing w:after="0"/>
              <w:jc w:val="left"/>
            </w:pPr>
            <w:r>
              <w:rPr>
                <w:sz w:val="16"/>
              </w:rPr>
              <w:t>260366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Marcellus township</w:t>
            </w:r>
          </w:p>
        </w:tc>
        <w:tc>
          <w:tcPr>
            <w:tcW w:type="dxa" w:w="1574"/>
          </w:tcPr>
          <w:p>
            <w:pPr>
              <w:spacing w:after="0"/>
              <w:jc w:val="left"/>
            </w:pPr>
            <w:r>
              <w:rPr>
                <w:sz w:val="16"/>
              </w:rPr>
              <w:t>260367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Mason township</w:t>
            </w:r>
          </w:p>
        </w:tc>
        <w:tc>
          <w:tcPr>
            <w:tcW w:type="dxa" w:w="1574"/>
          </w:tcPr>
          <w:p>
            <w:pPr>
              <w:spacing w:after="0"/>
              <w:jc w:val="left"/>
            </w:pPr>
            <w:r>
              <w:rPr>
                <w:sz w:val="16"/>
              </w:rPr>
              <w:t>261126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Milton township</w:t>
            </w:r>
          </w:p>
        </w:tc>
        <w:tc>
          <w:tcPr>
            <w:tcW w:type="dxa" w:w="1574"/>
          </w:tcPr>
          <w:p>
            <w:pPr>
              <w:spacing w:after="0"/>
              <w:jc w:val="left"/>
            </w:pPr>
            <w:r>
              <w:rPr>
                <w:sz w:val="16"/>
              </w:rPr>
              <w:t>261127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Newberg township</w:t>
            </w:r>
          </w:p>
        </w:tc>
        <w:tc>
          <w:tcPr>
            <w:tcW w:type="dxa" w:w="1574"/>
          </w:tcPr>
          <w:p>
            <w:pPr>
              <w:spacing w:after="0"/>
              <w:jc w:val="left"/>
            </w:pPr>
            <w:r>
              <w:rPr>
                <w:sz w:val="16"/>
              </w:rPr>
              <w:t>260862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Ontwa township</w:t>
            </w:r>
          </w:p>
        </w:tc>
        <w:tc>
          <w:tcPr>
            <w:tcW w:type="dxa" w:w="1574"/>
          </w:tcPr>
          <w:p>
            <w:pPr>
              <w:spacing w:after="0"/>
              <w:jc w:val="left"/>
            </w:pPr>
            <w:r>
              <w:rPr>
                <w:sz w:val="16"/>
              </w:rPr>
              <w:t>261128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Penn township</w:t>
            </w:r>
          </w:p>
        </w:tc>
        <w:tc>
          <w:tcPr>
            <w:tcW w:type="dxa" w:w="1574"/>
          </w:tcPr>
          <w:p>
            <w:pPr>
              <w:spacing w:after="0"/>
              <w:jc w:val="left"/>
            </w:pPr>
            <w:r>
              <w:rPr>
                <w:sz w:val="16"/>
              </w:rPr>
              <w:t>261129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Pokagon township</w:t>
            </w:r>
          </w:p>
        </w:tc>
        <w:tc>
          <w:tcPr>
            <w:tcW w:type="dxa" w:w="1574"/>
          </w:tcPr>
          <w:p>
            <w:pPr>
              <w:spacing w:after="0"/>
              <w:jc w:val="left"/>
            </w:pPr>
            <w:r>
              <w:rPr>
                <w:sz w:val="16"/>
              </w:rPr>
              <w:t>260368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Porter township</w:t>
            </w:r>
          </w:p>
        </w:tc>
        <w:tc>
          <w:tcPr>
            <w:tcW w:type="dxa" w:w="1574"/>
          </w:tcPr>
          <w:p>
            <w:pPr>
              <w:spacing w:after="0"/>
              <w:jc w:val="left"/>
            </w:pPr>
            <w:r>
              <w:rPr>
                <w:sz w:val="16"/>
              </w:rPr>
              <w:t>261130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Silver Creek township</w:t>
            </w:r>
          </w:p>
        </w:tc>
        <w:tc>
          <w:tcPr>
            <w:tcW w:type="dxa" w:w="1574"/>
          </w:tcPr>
          <w:p>
            <w:pPr>
              <w:spacing w:after="0"/>
              <w:jc w:val="left"/>
            </w:pPr>
            <w:r>
              <w:rPr>
                <w:sz w:val="16"/>
              </w:rPr>
              <w:t>260369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Volinia township</w:t>
            </w:r>
          </w:p>
        </w:tc>
        <w:tc>
          <w:tcPr>
            <w:tcW w:type="dxa" w:w="1574"/>
          </w:tcPr>
          <w:p>
            <w:pPr>
              <w:spacing w:after="0"/>
              <w:jc w:val="left"/>
            </w:pPr>
            <w:r>
              <w:rPr>
                <w:sz w:val="16"/>
              </w:rPr>
              <w:t>261131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Wayne township</w:t>
            </w:r>
          </w:p>
        </w:tc>
        <w:tc>
          <w:tcPr>
            <w:tcW w:type="dxa" w:w="1574"/>
          </w:tcPr>
          <w:p>
            <w:pPr>
              <w:spacing w:after="0"/>
              <w:jc w:val="left"/>
            </w:pPr>
            <w:r>
              <w:rPr>
                <w:sz w:val="16"/>
              </w:rPr>
              <w:t>261132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Cass County, MI: risk-assessment baseline packet, release 2026-10 (data as of 2026-09-30; County FIPS 26027). Automated baseline. </w:t>
      </w:r>
      <w:hyperlink r:id="rId15">
        <w:r>
          <w:rPr>
            <w:color w:val="1F4E99"/>
            <w:sz w:val="17"/>
            <w:u w:val="single"/>
          </w:rPr>
          <w:t>https://hazardplain.org/mi/26027/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Cass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Cass County, MI: Risk-assessment baseline packet</dc:title>
  <dc:subject>Hazard Plain release 2026-10, as of 2026-09-30. Automated baseline</dc:subject>
  <dc:creator>Hazard Plain</dc:creator>
  <cp:keywords>Hazard Plain; hazard mitigation; risk assessment; 26027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