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Waldo County, ME</w:t>
      </w:r>
    </w:p>
    <w:p>
      <w:pPr>
        <w:spacing w:after="120" w:before="0"/>
      </w:pPr>
      <w:r>
        <w:rPr>
          <w:color w:val="555555"/>
          <w:sz w:val="24"/>
        </w:rPr>
        <w:t>Risk-assessment baseline packet</w:t>
      </w:r>
    </w:p>
    <w:p>
      <w:pPr>
        <w:spacing w:after="120" w:before="0"/>
      </w:pPr>
      <w:r>
        <w:rPr>
          <w:b/>
          <w:sz w:val="18"/>
        </w:rPr>
        <w:t xml:space="preserve">Unit: </w:t>
      </w:r>
      <w:r>
        <w:rPr>
          <w:sz w:val="18"/>
        </w:rPr>
        <w:t>County area 23027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761"/>
        <w:gridCol w:w="3106"/>
        <w:gridCol w:w="3246"/>
        <w:gridCol w:w="1218"/>
        <w:gridCol w:w="1218"/>
        <w:gridCol w:w="1050"/>
        <w:gridCol w:w="1113"/>
        <w:gridCol w:w="761"/>
      </w:tblGrid>
      <w:tr>
        <w:trPr>
          <w:cantSplit/>
          <w:tblHeader/>
        </w:trPr>
        <w:tc>
          <w:tcPr>
            <w:tcW w:type="dxa" w:w="1638"/>
            <w:shd w:val="clear" w:color="auto" w:fill="E8E8E8"/>
          </w:tcPr>
          <w:p>
            <w:pPr>
              <w:spacing w:after="0"/>
              <w:jc w:val="left"/>
            </w:pPr>
            <w:r>
              <w:rPr>
                <w:b/>
                <w:sz w:val="16"/>
              </w:rPr>
              <w:t>Jurisdiction</w:t>
            </w:r>
          </w:p>
        </w:tc>
        <w:tc>
          <w:tcPr>
            <w:tcW w:type="dxa" w:w="761"/>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Status</w:t>
            </w:r>
          </w:p>
        </w:tc>
        <w:tc>
          <w:tcPr>
            <w:tcW w:type="dxa" w:w="3246"/>
            <w:shd w:val="clear" w:color="auto" w:fill="E8E8E8"/>
          </w:tcPr>
          <w:p>
            <w:pPr>
              <w:spacing w:after="0"/>
              <w:jc w:val="left"/>
            </w:pPr>
            <w:r>
              <w:rPr>
                <w:b/>
                <w:sz w:val="16"/>
              </w:rPr>
              <w:t>Plan</w:t>
            </w:r>
          </w:p>
        </w:tc>
        <w:tc>
          <w:tcPr>
            <w:tcW w:type="dxa" w:w="1218"/>
            <w:shd w:val="clear" w:color="auto" w:fill="E8E8E8"/>
          </w:tcPr>
          <w:p>
            <w:pPr>
              <w:spacing w:after="0"/>
              <w:jc w:val="left"/>
            </w:pPr>
            <w:r>
              <w:rPr>
                <w:b/>
                <w:sz w:val="16"/>
              </w:rPr>
              <w:t>Approved</w:t>
            </w:r>
          </w:p>
        </w:tc>
        <w:tc>
          <w:tcPr>
            <w:tcW w:type="dxa" w:w="1218"/>
            <w:shd w:val="clear" w:color="auto" w:fill="E8E8E8"/>
          </w:tcPr>
          <w:p>
            <w:pPr>
              <w:spacing w:after="0"/>
              <w:jc w:val="left"/>
            </w:pPr>
            <w:r>
              <w:rPr>
                <w:b/>
                <w:sz w:val="16"/>
              </w:rPr>
              <w:t>Expires</w:t>
            </w:r>
          </w:p>
        </w:tc>
        <w:tc>
          <w:tcPr>
            <w:tcW w:type="dxa" w:w="10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3"/>
            <w:shd w:val="clear" w:color="auto" w:fill="E8E8E8"/>
          </w:tcPr>
          <w:p>
            <w:pPr>
              <w:spacing w:after="0"/>
              <w:jc w:val="left"/>
            </w:pPr>
            <w:r>
              <w:rPr>
                <w:b/>
                <w:sz w:val="16"/>
              </w:rPr>
              <w:t>Update underway</w:t>
            </w:r>
          </w:p>
        </w:tc>
        <w:tc>
          <w:tcPr>
            <w:tcW w:type="dxa" w:w="761"/>
            <w:shd w:val="clear" w:color="auto" w:fill="E8E8E8"/>
          </w:tcPr>
          <w:p>
            <w:pPr>
              <w:spacing w:after="0"/>
              <w:jc w:val="left"/>
            </w:pPr>
            <w:r>
              <w:rPr>
                <w:b/>
                <w:sz w:val="16"/>
              </w:rPr>
              <w:t>Notes</w:t>
            </w:r>
          </w:p>
        </w:tc>
      </w:tr>
      <w:tr>
        <w:trPr>
          <w:cantSplit/>
        </w:trPr>
        <w:tc>
          <w:tcPr>
            <w:tcW w:type="dxa" w:w="1638"/>
          </w:tcPr>
          <w:p>
            <w:pPr>
              <w:spacing w:after="0"/>
              <w:jc w:val="left"/>
            </w:pPr>
            <w:r>
              <w:rPr>
                <w:sz w:val="16"/>
              </w:rPr>
              <w:t>Brooks town</w:t>
            </w:r>
          </w:p>
        </w:tc>
        <w:tc>
          <w:tcPr>
            <w:tcW w:type="dxa" w:w="761"/>
          </w:tcPr>
          <w:p>
            <w:pPr>
              <w:spacing w:after="0"/>
              <w:jc w:val="left"/>
            </w:pPr>
            <w:r>
              <w:rPr>
                <w:sz w:val="16"/>
              </w:rPr>
              <w:t>Town</w:t>
            </w:r>
          </w:p>
        </w:tc>
        <w:tc>
          <w:tcPr>
            <w:tcW w:type="dxa" w:w="3106"/>
          </w:tcPr>
          <w:p>
            <w:pPr>
              <w:spacing w:after="0"/>
              <w:jc w:val="left"/>
            </w:pPr>
            <w:r>
              <w:rPr>
                <w:sz w:val="16"/>
              </w:rPr>
              <w:t>Approved, expires 2031-08-31</w:t>
            </w:r>
          </w:p>
        </w:tc>
        <w:tc>
          <w:tcPr>
            <w:tcW w:type="dxa" w:w="3246"/>
          </w:tcPr>
          <w:p>
            <w:pPr>
              <w:spacing w:after="0"/>
              <w:jc w:val="left"/>
            </w:pPr>
            <w:r>
              <w:rPr>
                <w:sz w:val="16"/>
              </w:rPr>
              <w:t>Waldo County Select Municipalities Hazard Mitigation Plan 2025 Update (FEMA plan 111289)</w:t>
            </w:r>
          </w:p>
        </w:tc>
        <w:tc>
          <w:tcPr>
            <w:tcW w:type="dxa" w:w="1218"/>
          </w:tcPr>
          <w:p>
            <w:pPr>
              <w:spacing w:after="0"/>
              <w:jc w:val="left"/>
            </w:pPr>
            <w:r>
              <w:rPr>
                <w:sz w:val="16"/>
              </w:rPr>
              <w:t>2026-09-01</w:t>
            </w:r>
          </w:p>
        </w:tc>
        <w:tc>
          <w:tcPr>
            <w:tcW w:type="dxa" w:w="1218"/>
          </w:tcPr>
          <w:p>
            <w:pPr>
              <w:spacing w:after="0"/>
              <w:jc w:val="left"/>
            </w:pPr>
            <w:r>
              <w:rPr>
                <w:sz w:val="16"/>
              </w:rPr>
              <w:t>2031-08-31</w:t>
            </w:r>
          </w:p>
        </w:tc>
        <w:tc>
          <w:tcPr>
            <w:tcW w:type="dxa" w:w="1050"/>
          </w:tcPr>
          <w:p>
            <w:pPr>
              <w:spacing w:after="0"/>
              <w:jc w:val="right"/>
            </w:pPr>
            <w:r>
              <w:rPr>
                <w:sz w:val="16"/>
              </w:rPr>
              <w:t>1,798</w:t>
            </w:r>
          </w:p>
        </w:tc>
        <w:tc>
          <w:tcPr>
            <w:tcW w:type="dxa" w:w="1113"/>
          </w:tcPr>
          <w:p>
            <w:pPr>
              <w:spacing w:after="0"/>
              <w:jc w:val="left"/>
            </w:pPr>
          </w:p>
        </w:tc>
        <w:tc>
          <w:tcPr>
            <w:tcW w:type="dxa" w:w="761"/>
          </w:tcPr>
          <w:p>
            <w:pPr>
              <w:spacing w:after="0"/>
              <w:jc w:val="left"/>
            </w:pPr>
          </w:p>
        </w:tc>
      </w:tr>
      <w:tr>
        <w:trPr>
          <w:cantSplit/>
        </w:trPr>
        <w:tc>
          <w:tcPr>
            <w:tcW w:type="dxa" w:w="1638"/>
          </w:tcPr>
          <w:p>
            <w:pPr>
              <w:spacing w:after="0"/>
              <w:jc w:val="left"/>
            </w:pPr>
            <w:r>
              <w:rPr>
                <w:sz w:val="16"/>
              </w:rPr>
              <w:t>Freedom town</w:t>
            </w:r>
          </w:p>
        </w:tc>
        <w:tc>
          <w:tcPr>
            <w:tcW w:type="dxa" w:w="761"/>
          </w:tcPr>
          <w:p>
            <w:pPr>
              <w:spacing w:after="0"/>
              <w:jc w:val="left"/>
            </w:pPr>
            <w:r>
              <w:rPr>
                <w:sz w:val="16"/>
              </w:rPr>
              <w:t>Town</w:t>
            </w:r>
          </w:p>
        </w:tc>
        <w:tc>
          <w:tcPr>
            <w:tcW w:type="dxa" w:w="3106"/>
          </w:tcPr>
          <w:p>
            <w:pPr>
              <w:spacing w:after="0"/>
              <w:jc w:val="left"/>
            </w:pPr>
            <w:r>
              <w:rPr>
                <w:sz w:val="16"/>
              </w:rPr>
              <w:t>Approved, expires 2031-08-31</w:t>
            </w:r>
          </w:p>
        </w:tc>
        <w:tc>
          <w:tcPr>
            <w:tcW w:type="dxa" w:w="3246"/>
          </w:tcPr>
          <w:p>
            <w:pPr>
              <w:spacing w:after="0"/>
              <w:jc w:val="left"/>
            </w:pPr>
            <w:r>
              <w:rPr>
                <w:sz w:val="16"/>
              </w:rPr>
              <w:t>Waldo County Select Municipalities Hazard Mitigation Plan 2025 Update (FEMA plan 111289)</w:t>
            </w:r>
          </w:p>
        </w:tc>
        <w:tc>
          <w:tcPr>
            <w:tcW w:type="dxa" w:w="1218"/>
          </w:tcPr>
          <w:p>
            <w:pPr>
              <w:spacing w:after="0"/>
              <w:jc w:val="left"/>
            </w:pPr>
            <w:r>
              <w:rPr>
                <w:sz w:val="16"/>
              </w:rPr>
              <w:t>2026-09-01</w:t>
            </w:r>
          </w:p>
        </w:tc>
        <w:tc>
          <w:tcPr>
            <w:tcW w:type="dxa" w:w="1218"/>
          </w:tcPr>
          <w:p>
            <w:pPr>
              <w:spacing w:after="0"/>
              <w:jc w:val="left"/>
            </w:pPr>
            <w:r>
              <w:rPr>
                <w:sz w:val="16"/>
              </w:rPr>
              <w:t>2031-08-31</w:t>
            </w:r>
          </w:p>
        </w:tc>
        <w:tc>
          <w:tcPr>
            <w:tcW w:type="dxa" w:w="1050"/>
          </w:tcPr>
          <w:p>
            <w:pPr>
              <w:spacing w:after="0"/>
              <w:jc w:val="right"/>
            </w:pPr>
            <w:r>
              <w:rPr>
                <w:sz w:val="16"/>
              </w:rPr>
              <w:t>1,798</w:t>
            </w:r>
          </w:p>
        </w:tc>
        <w:tc>
          <w:tcPr>
            <w:tcW w:type="dxa" w:w="1113"/>
          </w:tcPr>
          <w:p>
            <w:pPr>
              <w:spacing w:after="0"/>
              <w:jc w:val="left"/>
            </w:pPr>
          </w:p>
        </w:tc>
        <w:tc>
          <w:tcPr>
            <w:tcW w:type="dxa" w:w="761"/>
          </w:tcPr>
          <w:p>
            <w:pPr>
              <w:spacing w:after="0"/>
              <w:jc w:val="left"/>
            </w:pPr>
          </w:p>
        </w:tc>
      </w:tr>
      <w:tr>
        <w:trPr>
          <w:cantSplit/>
        </w:trPr>
        <w:tc>
          <w:tcPr>
            <w:tcW w:type="dxa" w:w="1638"/>
          </w:tcPr>
          <w:p>
            <w:pPr>
              <w:spacing w:after="0"/>
              <w:jc w:val="left"/>
            </w:pPr>
            <w:r>
              <w:rPr>
                <w:sz w:val="16"/>
              </w:rPr>
              <w:t>Islesboro town</w:t>
            </w:r>
          </w:p>
        </w:tc>
        <w:tc>
          <w:tcPr>
            <w:tcW w:type="dxa" w:w="761"/>
          </w:tcPr>
          <w:p>
            <w:pPr>
              <w:spacing w:after="0"/>
              <w:jc w:val="left"/>
            </w:pPr>
            <w:r>
              <w:rPr>
                <w:sz w:val="16"/>
              </w:rPr>
              <w:t>Town</w:t>
            </w:r>
          </w:p>
        </w:tc>
        <w:tc>
          <w:tcPr>
            <w:tcW w:type="dxa" w:w="3106"/>
          </w:tcPr>
          <w:p>
            <w:pPr>
              <w:spacing w:after="0"/>
              <w:jc w:val="left"/>
            </w:pPr>
            <w:r>
              <w:rPr>
                <w:sz w:val="16"/>
              </w:rPr>
              <w:t>Approved, expires 2031-05-11</w:t>
            </w:r>
          </w:p>
        </w:tc>
        <w:tc>
          <w:tcPr>
            <w:tcW w:type="dxa" w:w="3246"/>
          </w:tcPr>
          <w:p>
            <w:pPr>
              <w:spacing w:after="0"/>
              <w:jc w:val="left"/>
            </w:pPr>
            <w:r>
              <w:rPr>
                <w:sz w:val="16"/>
              </w:rPr>
              <w:t>Town of Islesboro Local Hazard Mitigation Plan (FEMA plan 111733)</w:t>
            </w:r>
          </w:p>
        </w:tc>
        <w:tc>
          <w:tcPr>
            <w:tcW w:type="dxa" w:w="1218"/>
          </w:tcPr>
          <w:p>
            <w:pPr>
              <w:spacing w:after="0"/>
              <w:jc w:val="left"/>
            </w:pPr>
            <w:r>
              <w:rPr>
                <w:sz w:val="16"/>
              </w:rPr>
              <w:t>2026-05-12</w:t>
            </w:r>
          </w:p>
        </w:tc>
        <w:tc>
          <w:tcPr>
            <w:tcW w:type="dxa" w:w="1218"/>
          </w:tcPr>
          <w:p>
            <w:pPr>
              <w:spacing w:after="0"/>
              <w:jc w:val="left"/>
            </w:pPr>
            <w:r>
              <w:rPr>
                <w:sz w:val="16"/>
              </w:rPr>
              <w:t>2031-05-11</w:t>
            </w:r>
          </w:p>
        </w:tc>
        <w:tc>
          <w:tcPr>
            <w:tcW w:type="dxa" w:w="1050"/>
          </w:tcPr>
          <w:p>
            <w:pPr>
              <w:spacing w:after="0"/>
              <w:jc w:val="right"/>
            </w:pPr>
            <w:r>
              <w:rPr>
                <w:sz w:val="16"/>
              </w:rPr>
              <w:t>1,686</w:t>
            </w:r>
          </w:p>
        </w:tc>
        <w:tc>
          <w:tcPr>
            <w:tcW w:type="dxa" w:w="1113"/>
          </w:tcPr>
          <w:p>
            <w:pPr>
              <w:spacing w:after="0"/>
              <w:jc w:val="left"/>
            </w:pPr>
          </w:p>
        </w:tc>
        <w:tc>
          <w:tcPr>
            <w:tcW w:type="dxa" w:w="761"/>
          </w:tcPr>
          <w:p>
            <w:pPr>
              <w:spacing w:after="0"/>
              <w:jc w:val="left"/>
            </w:pPr>
          </w:p>
        </w:tc>
      </w:tr>
      <w:tr>
        <w:trPr>
          <w:cantSplit/>
        </w:trPr>
        <w:tc>
          <w:tcPr>
            <w:tcW w:type="dxa" w:w="1638"/>
          </w:tcPr>
          <w:p>
            <w:pPr>
              <w:spacing w:after="0"/>
              <w:jc w:val="left"/>
            </w:pPr>
            <w:r>
              <w:rPr>
                <w:sz w:val="16"/>
              </w:rPr>
              <w:t>Liberty town</w:t>
            </w:r>
          </w:p>
        </w:tc>
        <w:tc>
          <w:tcPr>
            <w:tcW w:type="dxa" w:w="761"/>
          </w:tcPr>
          <w:p>
            <w:pPr>
              <w:spacing w:after="0"/>
              <w:jc w:val="left"/>
            </w:pPr>
            <w:r>
              <w:rPr>
                <w:sz w:val="16"/>
              </w:rPr>
              <w:t>Town</w:t>
            </w:r>
          </w:p>
        </w:tc>
        <w:tc>
          <w:tcPr>
            <w:tcW w:type="dxa" w:w="3106"/>
          </w:tcPr>
          <w:p>
            <w:pPr>
              <w:spacing w:after="0"/>
              <w:jc w:val="left"/>
            </w:pPr>
            <w:r>
              <w:rPr>
                <w:sz w:val="16"/>
              </w:rPr>
              <w:t>Approved, expires 2031-08-31</w:t>
            </w:r>
          </w:p>
        </w:tc>
        <w:tc>
          <w:tcPr>
            <w:tcW w:type="dxa" w:w="3246"/>
          </w:tcPr>
          <w:p>
            <w:pPr>
              <w:spacing w:after="0"/>
              <w:jc w:val="left"/>
            </w:pPr>
            <w:r>
              <w:rPr>
                <w:sz w:val="16"/>
              </w:rPr>
              <w:t>Waldo County Select Municipalities Hazard Mitigation Plan 2025 Update (FEMA plan 111289)</w:t>
            </w:r>
          </w:p>
        </w:tc>
        <w:tc>
          <w:tcPr>
            <w:tcW w:type="dxa" w:w="1218"/>
          </w:tcPr>
          <w:p>
            <w:pPr>
              <w:spacing w:after="0"/>
              <w:jc w:val="left"/>
            </w:pPr>
            <w:r>
              <w:rPr>
                <w:sz w:val="16"/>
              </w:rPr>
              <w:t>2026-09-01</w:t>
            </w:r>
          </w:p>
        </w:tc>
        <w:tc>
          <w:tcPr>
            <w:tcW w:type="dxa" w:w="1218"/>
          </w:tcPr>
          <w:p>
            <w:pPr>
              <w:spacing w:after="0"/>
              <w:jc w:val="left"/>
            </w:pPr>
            <w:r>
              <w:rPr>
                <w:sz w:val="16"/>
              </w:rPr>
              <w:t>2031-08-31</w:t>
            </w:r>
          </w:p>
        </w:tc>
        <w:tc>
          <w:tcPr>
            <w:tcW w:type="dxa" w:w="1050"/>
          </w:tcPr>
          <w:p>
            <w:pPr>
              <w:spacing w:after="0"/>
              <w:jc w:val="right"/>
            </w:pPr>
            <w:r>
              <w:rPr>
                <w:sz w:val="16"/>
              </w:rPr>
              <w:t>1,798</w:t>
            </w:r>
          </w:p>
        </w:tc>
        <w:tc>
          <w:tcPr>
            <w:tcW w:type="dxa" w:w="1113"/>
          </w:tcPr>
          <w:p>
            <w:pPr>
              <w:spacing w:after="0"/>
              <w:jc w:val="left"/>
            </w:pPr>
          </w:p>
        </w:tc>
        <w:tc>
          <w:tcPr>
            <w:tcW w:type="dxa" w:w="761"/>
          </w:tcPr>
          <w:p>
            <w:pPr>
              <w:spacing w:after="0"/>
              <w:jc w:val="left"/>
            </w:pPr>
          </w:p>
        </w:tc>
      </w:tr>
      <w:tr>
        <w:trPr>
          <w:cantSplit/>
        </w:trPr>
        <w:tc>
          <w:tcPr>
            <w:tcW w:type="dxa" w:w="1638"/>
          </w:tcPr>
          <w:p>
            <w:pPr>
              <w:spacing w:after="0"/>
              <w:jc w:val="left"/>
            </w:pPr>
            <w:r>
              <w:rPr>
                <w:sz w:val="16"/>
              </w:rPr>
              <w:t>Lincolnville town</w:t>
            </w:r>
          </w:p>
        </w:tc>
        <w:tc>
          <w:tcPr>
            <w:tcW w:type="dxa" w:w="761"/>
          </w:tcPr>
          <w:p>
            <w:pPr>
              <w:spacing w:after="0"/>
              <w:jc w:val="left"/>
            </w:pPr>
            <w:r>
              <w:rPr>
                <w:sz w:val="16"/>
              </w:rPr>
              <w:t>Town</w:t>
            </w:r>
          </w:p>
        </w:tc>
        <w:tc>
          <w:tcPr>
            <w:tcW w:type="dxa" w:w="3106"/>
          </w:tcPr>
          <w:p>
            <w:pPr>
              <w:spacing w:after="0"/>
              <w:jc w:val="left"/>
            </w:pPr>
            <w:r>
              <w:rPr>
                <w:sz w:val="16"/>
              </w:rPr>
              <w:t>Approved, expires 2031-08-31</w:t>
            </w:r>
          </w:p>
        </w:tc>
        <w:tc>
          <w:tcPr>
            <w:tcW w:type="dxa" w:w="3246"/>
          </w:tcPr>
          <w:p>
            <w:pPr>
              <w:spacing w:after="0"/>
              <w:jc w:val="left"/>
            </w:pPr>
            <w:r>
              <w:rPr>
                <w:sz w:val="16"/>
              </w:rPr>
              <w:t>Waldo County Select Municipalities Hazard Mitigation Plan 2025 Update (FEMA plan 111289)</w:t>
            </w:r>
          </w:p>
        </w:tc>
        <w:tc>
          <w:tcPr>
            <w:tcW w:type="dxa" w:w="1218"/>
          </w:tcPr>
          <w:p>
            <w:pPr>
              <w:spacing w:after="0"/>
              <w:jc w:val="left"/>
            </w:pPr>
            <w:r>
              <w:rPr>
                <w:sz w:val="16"/>
              </w:rPr>
              <w:t>2026-09-01</w:t>
            </w:r>
          </w:p>
        </w:tc>
        <w:tc>
          <w:tcPr>
            <w:tcW w:type="dxa" w:w="1218"/>
          </w:tcPr>
          <w:p>
            <w:pPr>
              <w:spacing w:after="0"/>
              <w:jc w:val="left"/>
            </w:pPr>
            <w:r>
              <w:rPr>
                <w:sz w:val="16"/>
              </w:rPr>
              <w:t>2031-08-31</w:t>
            </w:r>
          </w:p>
        </w:tc>
        <w:tc>
          <w:tcPr>
            <w:tcW w:type="dxa" w:w="1050"/>
          </w:tcPr>
          <w:p>
            <w:pPr>
              <w:spacing w:after="0"/>
              <w:jc w:val="right"/>
            </w:pPr>
            <w:r>
              <w:rPr>
                <w:sz w:val="16"/>
              </w:rPr>
              <w:t>1,798</w:t>
            </w:r>
          </w:p>
        </w:tc>
        <w:tc>
          <w:tcPr>
            <w:tcW w:type="dxa" w:w="1113"/>
          </w:tcPr>
          <w:p>
            <w:pPr>
              <w:spacing w:after="0"/>
              <w:jc w:val="left"/>
            </w:pPr>
          </w:p>
        </w:tc>
        <w:tc>
          <w:tcPr>
            <w:tcW w:type="dxa" w:w="761"/>
          </w:tcPr>
          <w:p>
            <w:pPr>
              <w:spacing w:after="0"/>
              <w:jc w:val="left"/>
            </w:pPr>
          </w:p>
        </w:tc>
      </w:tr>
      <w:tr>
        <w:trPr>
          <w:cantSplit/>
        </w:trPr>
        <w:tc>
          <w:tcPr>
            <w:tcW w:type="dxa" w:w="1638"/>
          </w:tcPr>
          <w:p>
            <w:pPr>
              <w:spacing w:after="0"/>
              <w:jc w:val="left"/>
            </w:pPr>
            <w:r>
              <w:rPr>
                <w:sz w:val="16"/>
              </w:rPr>
              <w:t>Northport town</w:t>
            </w:r>
          </w:p>
        </w:tc>
        <w:tc>
          <w:tcPr>
            <w:tcW w:type="dxa" w:w="761"/>
          </w:tcPr>
          <w:p>
            <w:pPr>
              <w:spacing w:after="0"/>
              <w:jc w:val="left"/>
            </w:pPr>
            <w:r>
              <w:rPr>
                <w:sz w:val="16"/>
              </w:rPr>
              <w:t>Town</w:t>
            </w:r>
          </w:p>
        </w:tc>
        <w:tc>
          <w:tcPr>
            <w:tcW w:type="dxa" w:w="3106"/>
          </w:tcPr>
          <w:p>
            <w:pPr>
              <w:spacing w:after="0"/>
              <w:jc w:val="left"/>
            </w:pPr>
            <w:r>
              <w:rPr>
                <w:sz w:val="16"/>
              </w:rPr>
              <w:t>Approved, expires 2031-08-31</w:t>
            </w:r>
          </w:p>
        </w:tc>
        <w:tc>
          <w:tcPr>
            <w:tcW w:type="dxa" w:w="3246"/>
          </w:tcPr>
          <w:p>
            <w:pPr>
              <w:spacing w:after="0"/>
              <w:jc w:val="left"/>
            </w:pPr>
            <w:r>
              <w:rPr>
                <w:sz w:val="16"/>
              </w:rPr>
              <w:t>Waldo County Select Municipalities Hazard Mitigation Plan 2025 Update (FEMA plan 111289)</w:t>
            </w:r>
          </w:p>
        </w:tc>
        <w:tc>
          <w:tcPr>
            <w:tcW w:type="dxa" w:w="1218"/>
          </w:tcPr>
          <w:p>
            <w:pPr>
              <w:spacing w:after="0"/>
              <w:jc w:val="left"/>
            </w:pPr>
            <w:r>
              <w:rPr>
                <w:sz w:val="16"/>
              </w:rPr>
              <w:t>2026-09-01</w:t>
            </w:r>
          </w:p>
        </w:tc>
        <w:tc>
          <w:tcPr>
            <w:tcW w:type="dxa" w:w="1218"/>
          </w:tcPr>
          <w:p>
            <w:pPr>
              <w:spacing w:after="0"/>
              <w:jc w:val="left"/>
            </w:pPr>
            <w:r>
              <w:rPr>
                <w:sz w:val="16"/>
              </w:rPr>
              <w:t>2031-08-31</w:t>
            </w:r>
          </w:p>
        </w:tc>
        <w:tc>
          <w:tcPr>
            <w:tcW w:type="dxa" w:w="1050"/>
          </w:tcPr>
          <w:p>
            <w:pPr>
              <w:spacing w:after="0"/>
              <w:jc w:val="right"/>
            </w:pPr>
            <w:r>
              <w:rPr>
                <w:sz w:val="16"/>
              </w:rPr>
              <w:t>1,798</w:t>
            </w:r>
          </w:p>
        </w:tc>
        <w:tc>
          <w:tcPr>
            <w:tcW w:type="dxa" w:w="1113"/>
          </w:tcPr>
          <w:p>
            <w:pPr>
              <w:spacing w:after="0"/>
              <w:jc w:val="left"/>
            </w:pPr>
          </w:p>
        </w:tc>
        <w:tc>
          <w:tcPr>
            <w:tcW w:type="dxa" w:w="761"/>
          </w:tcPr>
          <w:p>
            <w:pPr>
              <w:spacing w:after="0"/>
              <w:jc w:val="left"/>
            </w:pPr>
          </w:p>
        </w:tc>
      </w:tr>
      <w:tr>
        <w:trPr>
          <w:cantSplit/>
        </w:trPr>
        <w:tc>
          <w:tcPr>
            <w:tcW w:type="dxa" w:w="1638"/>
          </w:tcPr>
          <w:p>
            <w:pPr>
              <w:spacing w:after="0"/>
              <w:jc w:val="left"/>
            </w:pPr>
            <w:r>
              <w:rPr>
                <w:sz w:val="16"/>
              </w:rPr>
              <w:t>Searsport town</w:t>
            </w:r>
          </w:p>
        </w:tc>
        <w:tc>
          <w:tcPr>
            <w:tcW w:type="dxa" w:w="761"/>
          </w:tcPr>
          <w:p>
            <w:pPr>
              <w:spacing w:after="0"/>
              <w:jc w:val="left"/>
            </w:pPr>
            <w:r>
              <w:rPr>
                <w:sz w:val="16"/>
              </w:rPr>
              <w:t>Town</w:t>
            </w:r>
          </w:p>
        </w:tc>
        <w:tc>
          <w:tcPr>
            <w:tcW w:type="dxa" w:w="3106"/>
          </w:tcPr>
          <w:p>
            <w:pPr>
              <w:spacing w:after="0"/>
              <w:jc w:val="left"/>
            </w:pPr>
            <w:r>
              <w:rPr>
                <w:sz w:val="16"/>
              </w:rPr>
              <w:t>Approved, expires 2031-08-31</w:t>
            </w:r>
          </w:p>
        </w:tc>
        <w:tc>
          <w:tcPr>
            <w:tcW w:type="dxa" w:w="3246"/>
          </w:tcPr>
          <w:p>
            <w:pPr>
              <w:spacing w:after="0"/>
              <w:jc w:val="left"/>
            </w:pPr>
            <w:r>
              <w:rPr>
                <w:sz w:val="16"/>
              </w:rPr>
              <w:t>Waldo County Select Municipalities Hazard Mitigation Plan 2025 Update (FEMA plan 111289)</w:t>
            </w:r>
          </w:p>
        </w:tc>
        <w:tc>
          <w:tcPr>
            <w:tcW w:type="dxa" w:w="1218"/>
          </w:tcPr>
          <w:p>
            <w:pPr>
              <w:spacing w:after="0"/>
              <w:jc w:val="left"/>
            </w:pPr>
            <w:r>
              <w:rPr>
                <w:sz w:val="16"/>
              </w:rPr>
              <w:t>2026-09-01</w:t>
            </w:r>
          </w:p>
        </w:tc>
        <w:tc>
          <w:tcPr>
            <w:tcW w:type="dxa" w:w="1218"/>
          </w:tcPr>
          <w:p>
            <w:pPr>
              <w:spacing w:after="0"/>
              <w:jc w:val="left"/>
            </w:pPr>
            <w:r>
              <w:rPr>
                <w:sz w:val="16"/>
              </w:rPr>
              <w:t>2031-08-31</w:t>
            </w:r>
          </w:p>
        </w:tc>
        <w:tc>
          <w:tcPr>
            <w:tcW w:type="dxa" w:w="1050"/>
          </w:tcPr>
          <w:p>
            <w:pPr>
              <w:spacing w:after="0"/>
              <w:jc w:val="right"/>
            </w:pPr>
            <w:r>
              <w:rPr>
                <w:sz w:val="16"/>
              </w:rPr>
              <w:t>1,798</w:t>
            </w:r>
          </w:p>
        </w:tc>
        <w:tc>
          <w:tcPr>
            <w:tcW w:type="dxa" w:w="1113"/>
          </w:tcPr>
          <w:p>
            <w:pPr>
              <w:spacing w:after="0"/>
              <w:jc w:val="left"/>
            </w:pPr>
          </w:p>
        </w:tc>
        <w:tc>
          <w:tcPr>
            <w:tcW w:type="dxa" w:w="761"/>
          </w:tcPr>
          <w:p>
            <w:pPr>
              <w:spacing w:after="0"/>
              <w:jc w:val="left"/>
            </w:pPr>
          </w:p>
        </w:tc>
      </w:tr>
      <w:tr>
        <w:trPr>
          <w:cantSplit/>
        </w:trPr>
        <w:tc>
          <w:tcPr>
            <w:tcW w:type="dxa" w:w="1638"/>
          </w:tcPr>
          <w:p>
            <w:pPr>
              <w:spacing w:after="0"/>
              <w:jc w:val="left"/>
            </w:pPr>
            <w:r>
              <w:rPr>
                <w:sz w:val="16"/>
              </w:rPr>
              <w:t>Swanville town</w:t>
            </w:r>
          </w:p>
        </w:tc>
        <w:tc>
          <w:tcPr>
            <w:tcW w:type="dxa" w:w="761"/>
          </w:tcPr>
          <w:p>
            <w:pPr>
              <w:spacing w:after="0"/>
              <w:jc w:val="left"/>
            </w:pPr>
            <w:r>
              <w:rPr>
                <w:sz w:val="16"/>
              </w:rPr>
              <w:t>Town</w:t>
            </w:r>
          </w:p>
        </w:tc>
        <w:tc>
          <w:tcPr>
            <w:tcW w:type="dxa" w:w="3106"/>
          </w:tcPr>
          <w:p>
            <w:pPr>
              <w:spacing w:after="0"/>
              <w:jc w:val="left"/>
            </w:pPr>
            <w:r>
              <w:rPr>
                <w:sz w:val="16"/>
              </w:rPr>
              <w:t>Approved, expires 2031-08-31</w:t>
            </w:r>
          </w:p>
        </w:tc>
        <w:tc>
          <w:tcPr>
            <w:tcW w:type="dxa" w:w="3246"/>
          </w:tcPr>
          <w:p>
            <w:pPr>
              <w:spacing w:after="0"/>
              <w:jc w:val="left"/>
            </w:pPr>
            <w:r>
              <w:rPr>
                <w:sz w:val="16"/>
              </w:rPr>
              <w:t>Waldo County Select Municipalities Hazard Mitigation Plan 2025 Update (FEMA plan 111289)</w:t>
            </w:r>
          </w:p>
        </w:tc>
        <w:tc>
          <w:tcPr>
            <w:tcW w:type="dxa" w:w="1218"/>
          </w:tcPr>
          <w:p>
            <w:pPr>
              <w:spacing w:after="0"/>
              <w:jc w:val="left"/>
            </w:pPr>
            <w:r>
              <w:rPr>
                <w:sz w:val="16"/>
              </w:rPr>
              <w:t>2026-09-01</w:t>
            </w:r>
          </w:p>
        </w:tc>
        <w:tc>
          <w:tcPr>
            <w:tcW w:type="dxa" w:w="1218"/>
          </w:tcPr>
          <w:p>
            <w:pPr>
              <w:spacing w:after="0"/>
              <w:jc w:val="left"/>
            </w:pPr>
            <w:r>
              <w:rPr>
                <w:sz w:val="16"/>
              </w:rPr>
              <w:t>2031-08-31</w:t>
            </w:r>
          </w:p>
        </w:tc>
        <w:tc>
          <w:tcPr>
            <w:tcW w:type="dxa" w:w="1050"/>
          </w:tcPr>
          <w:p>
            <w:pPr>
              <w:spacing w:after="0"/>
              <w:jc w:val="right"/>
            </w:pPr>
            <w:r>
              <w:rPr>
                <w:sz w:val="16"/>
              </w:rPr>
              <w:t>1,798</w:t>
            </w:r>
          </w:p>
        </w:tc>
        <w:tc>
          <w:tcPr>
            <w:tcW w:type="dxa" w:w="1113"/>
          </w:tcPr>
          <w:p>
            <w:pPr>
              <w:spacing w:after="0"/>
              <w:jc w:val="left"/>
            </w:pPr>
          </w:p>
        </w:tc>
        <w:tc>
          <w:tcPr>
            <w:tcW w:type="dxa" w:w="76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83"/>
        <w:gridCol w:w="1317"/>
        <w:gridCol w:w="1037"/>
        <w:gridCol w:w="1126"/>
        <w:gridCol w:w="1282"/>
        <w:gridCol w:w="1104"/>
        <w:gridCol w:w="1161"/>
        <w:gridCol w:w="2080"/>
        <w:gridCol w:w="2005"/>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31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05"/>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Relatively Low</w:t>
            </w:r>
          </w:p>
        </w:tc>
        <w:tc>
          <w:tcPr>
            <w:tcW w:type="dxa" w:w="1317"/>
          </w:tcPr>
          <w:p>
            <w:pPr>
              <w:spacing w:after="0"/>
              <w:jc w:val="left"/>
            </w:pPr>
            <w:r>
              <w:rPr>
                <w:sz w:val="16"/>
              </w:rPr>
              <w:t>Relatively Low</w:t>
            </w:r>
          </w:p>
        </w:tc>
        <w:tc>
          <w:tcPr>
            <w:tcW w:type="dxa" w:w="1037"/>
          </w:tcPr>
          <w:p>
            <w:pPr>
              <w:spacing w:after="0"/>
              <w:jc w:val="right"/>
            </w:pPr>
            <w:r>
              <w:rPr>
                <w:sz w:val="16"/>
              </w:rPr>
              <w:t>$5,065,880</w:t>
            </w:r>
          </w:p>
        </w:tc>
        <w:tc>
          <w:tcPr>
            <w:tcW w:type="dxa" w:w="1126"/>
          </w:tcPr>
          <w:p>
            <w:pPr>
              <w:spacing w:after="0"/>
              <w:jc w:val="right"/>
            </w:pPr>
            <w:r>
              <w:rPr>
                <w:sz w:val="16"/>
              </w:rPr>
              <w:t>$1</w:t>
            </w:r>
          </w:p>
        </w:tc>
        <w:tc>
          <w:tcPr>
            <w:tcW w:type="dxa" w:w="1282"/>
          </w:tcPr>
          <w:p>
            <w:pPr>
              <w:spacing w:after="0"/>
              <w:jc w:val="right"/>
            </w:pPr>
            <w:r>
              <w:rPr>
                <w:sz w:val="16"/>
              </w:rPr>
              <w:t>$3,122</w:t>
            </w:r>
          </w:p>
        </w:tc>
        <w:tc>
          <w:tcPr>
            <w:tcW w:type="dxa" w:w="1104"/>
          </w:tcPr>
          <w:p>
            <w:pPr>
              <w:spacing w:after="0"/>
              <w:jc w:val="right"/>
            </w:pPr>
            <w:r>
              <w:rPr>
                <w:sz w:val="16"/>
              </w:rPr>
              <w:t>$5,069,003</w:t>
            </w:r>
          </w:p>
        </w:tc>
        <w:tc>
          <w:tcPr>
            <w:tcW w:type="dxa" w:w="1161"/>
          </w:tcPr>
          <w:p>
            <w:pPr>
              <w:spacing w:after="0"/>
              <w:jc w:val="right"/>
            </w:pPr>
            <w:r>
              <w:rPr>
                <w:sz w:val="16"/>
              </w:rPr>
              <w:t>50</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283"/>
          </w:tcPr>
          <w:p>
            <w:pPr>
              <w:spacing w:after="0"/>
              <w:jc w:val="left"/>
            </w:pPr>
            <w:r>
              <w:rPr>
                <w:sz w:val="16"/>
              </w:rPr>
              <w:t>Relatively Moderate</w:t>
            </w:r>
          </w:p>
        </w:tc>
        <w:tc>
          <w:tcPr>
            <w:tcW w:type="dxa" w:w="1317"/>
          </w:tcPr>
          <w:p>
            <w:pPr>
              <w:spacing w:after="0"/>
              <w:jc w:val="left"/>
            </w:pPr>
            <w:r>
              <w:rPr>
                <w:sz w:val="16"/>
              </w:rPr>
              <w:t>Relatively Moderate</w:t>
            </w:r>
          </w:p>
        </w:tc>
        <w:tc>
          <w:tcPr>
            <w:tcW w:type="dxa" w:w="1037"/>
          </w:tcPr>
          <w:p>
            <w:pPr>
              <w:spacing w:after="0"/>
              <w:jc w:val="right"/>
            </w:pPr>
            <w:r>
              <w:rPr>
                <w:sz w:val="16"/>
              </w:rPr>
              <w:t>$2,966,999</w:t>
            </w:r>
          </w:p>
        </w:tc>
        <w:tc>
          <w:tcPr>
            <w:tcW w:type="dxa" w:w="1126"/>
          </w:tcPr>
          <w:p>
            <w:pPr>
              <w:spacing w:after="0"/>
              <w:jc w:val="right"/>
            </w:pPr>
            <w:r>
              <w:rPr>
                <w:sz w:val="16"/>
              </w:rPr>
              <w:t>$125,952</w:t>
            </w:r>
          </w:p>
        </w:tc>
        <w:tc>
          <w:tcPr>
            <w:tcW w:type="dxa" w:w="1282"/>
          </w:tcPr>
          <w:p>
            <w:pPr>
              <w:spacing w:after="0"/>
              <w:jc w:val="right"/>
            </w:pPr>
            <w:r>
              <w:rPr>
                <w:sz w:val="16"/>
              </w:rPr>
              <w:t>$54,587</w:t>
            </w:r>
          </w:p>
        </w:tc>
        <w:tc>
          <w:tcPr>
            <w:tcW w:type="dxa" w:w="1104"/>
          </w:tcPr>
          <w:p>
            <w:pPr>
              <w:spacing w:after="0"/>
              <w:jc w:val="right"/>
            </w:pPr>
            <w:r>
              <w:rPr>
                <w:sz w:val="16"/>
              </w:rPr>
              <w:t>$3,147,539</w:t>
            </w:r>
          </w:p>
        </w:tc>
        <w:tc>
          <w:tcPr>
            <w:tcW w:type="dxa" w:w="1161"/>
          </w:tcPr>
          <w:p>
            <w:pPr>
              <w:spacing w:after="0"/>
              <w:jc w:val="right"/>
            </w:pPr>
            <w:r>
              <w:rPr>
                <w:sz w:val="16"/>
              </w:rPr>
              <w:t>4</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283"/>
          </w:tcPr>
          <w:p>
            <w:pPr>
              <w:spacing w:after="0"/>
              <w:jc w:val="left"/>
            </w:pPr>
            <w:r>
              <w:rPr>
                <w:sz w:val="16"/>
              </w:rPr>
              <w:t>Relatively Low</w:t>
            </w:r>
          </w:p>
        </w:tc>
        <w:tc>
          <w:tcPr>
            <w:tcW w:type="dxa" w:w="1317"/>
          </w:tcPr>
          <w:p>
            <w:pPr>
              <w:spacing w:after="0"/>
              <w:jc w:val="left"/>
            </w:pPr>
            <w:r>
              <w:rPr>
                <w:sz w:val="16"/>
              </w:rPr>
              <w:t>Relatively Moderate</w:t>
            </w:r>
          </w:p>
        </w:tc>
        <w:tc>
          <w:tcPr>
            <w:tcW w:type="dxa" w:w="1037"/>
          </w:tcPr>
          <w:p>
            <w:pPr>
              <w:spacing w:after="0"/>
              <w:jc w:val="right"/>
            </w:pPr>
            <w:r>
              <w:rPr>
                <w:sz w:val="16"/>
              </w:rPr>
              <w:t>$291</w:t>
            </w:r>
          </w:p>
        </w:tc>
        <w:tc>
          <w:tcPr>
            <w:tcW w:type="dxa" w:w="1126"/>
          </w:tcPr>
          <w:p>
            <w:pPr>
              <w:spacing w:after="0"/>
              <w:jc w:val="right"/>
            </w:pPr>
            <w:r>
              <w:rPr>
                <w:sz w:val="16"/>
              </w:rPr>
              <w:t>$8,313</w:t>
            </w:r>
          </w:p>
        </w:tc>
        <w:tc>
          <w:tcPr>
            <w:tcW w:type="dxa" w:w="1282"/>
          </w:tcPr>
          <w:p>
            <w:pPr>
              <w:spacing w:after="0"/>
              <w:jc w:val="right"/>
            </w:pPr>
            <w:r>
              <w:rPr>
                <w:sz w:val="16"/>
              </w:rPr>
              <w:t>$1,502,550</w:t>
            </w:r>
          </w:p>
        </w:tc>
        <w:tc>
          <w:tcPr>
            <w:tcW w:type="dxa" w:w="1104"/>
          </w:tcPr>
          <w:p>
            <w:pPr>
              <w:spacing w:after="0"/>
              <w:jc w:val="right"/>
            </w:pPr>
            <w:r>
              <w:rPr>
                <w:sz w:val="16"/>
              </w:rPr>
              <w:t>$1,511,154</w:t>
            </w:r>
          </w:p>
        </w:tc>
        <w:tc>
          <w:tcPr>
            <w:tcW w:type="dxa" w:w="1161"/>
          </w:tcPr>
          <w:p>
            <w:pPr>
              <w:spacing w:after="0"/>
              <w:jc w:val="right"/>
            </w:pPr>
            <w:r>
              <w:rPr>
                <w:sz w:val="16"/>
              </w:rPr>
              <w:t>26</w:t>
            </w:r>
          </w:p>
        </w:tc>
        <w:tc>
          <w:tcPr>
            <w:tcW w:type="dxa" w:w="2080"/>
          </w:tcPr>
          <w:p>
            <w:pPr>
              <w:spacing w:after="0"/>
              <w:jc w:val="left"/>
            </w:pPr>
          </w:p>
        </w:tc>
        <w:tc>
          <w:tcPr>
            <w:tcW w:type="dxa" w:w="2005"/>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Ice Storm</w:t>
            </w:r>
          </w:p>
        </w:tc>
        <w:tc>
          <w:tcPr>
            <w:tcW w:type="dxa" w:w="1283"/>
          </w:tcPr>
          <w:p>
            <w:pPr>
              <w:spacing w:after="0"/>
              <w:jc w:val="left"/>
            </w:pPr>
            <w:r>
              <w:rPr>
                <w:sz w:val="16"/>
              </w:rPr>
              <w:t>Relatively High</w:t>
            </w:r>
          </w:p>
        </w:tc>
        <w:tc>
          <w:tcPr>
            <w:tcW w:type="dxa" w:w="1317"/>
          </w:tcPr>
          <w:p>
            <w:pPr>
              <w:spacing w:after="0"/>
              <w:jc w:val="left"/>
            </w:pPr>
            <w:r>
              <w:rPr>
                <w:sz w:val="16"/>
              </w:rPr>
              <w:t>Relatively High</w:t>
            </w:r>
          </w:p>
        </w:tc>
        <w:tc>
          <w:tcPr>
            <w:tcW w:type="dxa" w:w="1037"/>
          </w:tcPr>
          <w:p>
            <w:pPr>
              <w:spacing w:after="0"/>
              <w:jc w:val="right"/>
            </w:pPr>
            <w:r>
              <w:rPr>
                <w:sz w:val="16"/>
              </w:rPr>
              <w:t>$934,455</w:t>
            </w:r>
          </w:p>
        </w:tc>
        <w:tc>
          <w:tcPr>
            <w:tcW w:type="dxa" w:w="1126"/>
          </w:tcPr>
          <w:p>
            <w:pPr>
              <w:spacing w:after="0"/>
              <w:jc w:val="right"/>
            </w:pPr>
          </w:p>
        </w:tc>
        <w:tc>
          <w:tcPr>
            <w:tcW w:type="dxa" w:w="1282"/>
          </w:tcPr>
          <w:p>
            <w:pPr>
              <w:spacing w:after="0"/>
              <w:jc w:val="right"/>
            </w:pPr>
            <w:r>
              <w:rPr>
                <w:sz w:val="16"/>
              </w:rPr>
              <w:t>$37,024</w:t>
            </w:r>
          </w:p>
        </w:tc>
        <w:tc>
          <w:tcPr>
            <w:tcW w:type="dxa" w:w="1104"/>
          </w:tcPr>
          <w:p>
            <w:pPr>
              <w:spacing w:after="0"/>
              <w:jc w:val="right"/>
            </w:pPr>
            <w:r>
              <w:rPr>
                <w:sz w:val="16"/>
              </w:rPr>
              <w:t>$971,479</w:t>
            </w:r>
          </w:p>
        </w:tc>
        <w:tc>
          <w:tcPr>
            <w:tcW w:type="dxa" w:w="1161"/>
          </w:tcPr>
          <w:p>
            <w:pPr>
              <w:spacing w:after="0"/>
              <w:jc w:val="right"/>
            </w:pPr>
            <w:r>
              <w:rPr>
                <w:sz w:val="16"/>
              </w:rPr>
              <w:t>4</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Winter Weather</w:t>
            </w:r>
          </w:p>
        </w:tc>
        <w:tc>
          <w:tcPr>
            <w:tcW w:type="dxa" w:w="1283"/>
          </w:tcPr>
          <w:p>
            <w:pPr>
              <w:spacing w:after="0"/>
              <w:jc w:val="left"/>
            </w:pPr>
            <w:r>
              <w:rPr>
                <w:sz w:val="16"/>
              </w:rPr>
              <w:t>Relatively High</w:t>
            </w:r>
          </w:p>
        </w:tc>
        <w:tc>
          <w:tcPr>
            <w:tcW w:type="dxa" w:w="1317"/>
          </w:tcPr>
          <w:p>
            <w:pPr>
              <w:spacing w:after="0"/>
              <w:jc w:val="left"/>
            </w:pPr>
            <w:r>
              <w:rPr>
                <w:sz w:val="16"/>
              </w:rPr>
              <w:t>Relatively High</w:t>
            </w:r>
          </w:p>
        </w:tc>
        <w:tc>
          <w:tcPr>
            <w:tcW w:type="dxa" w:w="1037"/>
          </w:tcPr>
          <w:p>
            <w:pPr>
              <w:spacing w:after="0"/>
              <w:jc w:val="right"/>
            </w:pPr>
            <w:r>
              <w:rPr>
                <w:sz w:val="16"/>
              </w:rPr>
              <w:t>$261,674</w:t>
            </w:r>
          </w:p>
        </w:tc>
        <w:tc>
          <w:tcPr>
            <w:tcW w:type="dxa" w:w="1126"/>
          </w:tcPr>
          <w:p>
            <w:pPr>
              <w:spacing w:after="0"/>
              <w:jc w:val="right"/>
            </w:pPr>
            <w:r>
              <w:rPr>
                <w:sz w:val="16"/>
              </w:rPr>
              <w:t>$29</w:t>
            </w:r>
          </w:p>
        </w:tc>
        <w:tc>
          <w:tcPr>
            <w:tcW w:type="dxa" w:w="1282"/>
          </w:tcPr>
          <w:p>
            <w:pPr>
              <w:spacing w:after="0"/>
              <w:jc w:val="right"/>
            </w:pPr>
            <w:r>
              <w:rPr>
                <w:sz w:val="16"/>
              </w:rPr>
              <w:t>$633,860</w:t>
            </w:r>
          </w:p>
        </w:tc>
        <w:tc>
          <w:tcPr>
            <w:tcW w:type="dxa" w:w="1104"/>
          </w:tcPr>
          <w:p>
            <w:pPr>
              <w:spacing w:after="0"/>
              <w:jc w:val="right"/>
            </w:pPr>
            <w:r>
              <w:rPr>
                <w:sz w:val="16"/>
              </w:rPr>
              <w:t>$895,563</w:t>
            </w:r>
          </w:p>
        </w:tc>
        <w:tc>
          <w:tcPr>
            <w:tcW w:type="dxa" w:w="1161"/>
          </w:tcPr>
          <w:p>
            <w:pPr>
              <w:spacing w:after="0"/>
              <w:jc w:val="right"/>
            </w:pPr>
            <w:r>
              <w:rPr>
                <w:sz w:val="16"/>
              </w:rPr>
              <w:t>185</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283"/>
          </w:tcPr>
          <w:p>
            <w:pPr>
              <w:spacing w:after="0"/>
              <w:jc w:val="left"/>
            </w:pPr>
            <w:r>
              <w:rPr>
                <w:sz w:val="16"/>
              </w:rPr>
              <w:t>Relatively Moderate</w:t>
            </w:r>
          </w:p>
        </w:tc>
        <w:tc>
          <w:tcPr>
            <w:tcW w:type="dxa" w:w="1317"/>
          </w:tcPr>
          <w:p>
            <w:pPr>
              <w:spacing w:after="0"/>
              <w:jc w:val="left"/>
            </w:pPr>
            <w:r>
              <w:rPr>
                <w:sz w:val="16"/>
              </w:rPr>
              <w:t>Relatively Moderate</w:t>
            </w:r>
          </w:p>
        </w:tc>
        <w:tc>
          <w:tcPr>
            <w:tcW w:type="dxa" w:w="1037"/>
          </w:tcPr>
          <w:p>
            <w:pPr>
              <w:spacing w:after="0"/>
              <w:jc w:val="right"/>
            </w:pPr>
            <w:r>
              <w:rPr>
                <w:sz w:val="16"/>
              </w:rPr>
              <w:t>$25,597</w:t>
            </w:r>
          </w:p>
        </w:tc>
        <w:tc>
          <w:tcPr>
            <w:tcW w:type="dxa" w:w="1126"/>
          </w:tcPr>
          <w:p>
            <w:pPr>
              <w:spacing w:after="0"/>
              <w:jc w:val="right"/>
            </w:pPr>
          </w:p>
        </w:tc>
        <w:tc>
          <w:tcPr>
            <w:tcW w:type="dxa" w:w="1282"/>
          </w:tcPr>
          <w:p>
            <w:pPr>
              <w:spacing w:after="0"/>
              <w:jc w:val="right"/>
            </w:pPr>
            <w:r>
              <w:rPr>
                <w:sz w:val="16"/>
              </w:rPr>
              <w:t>$442,427</w:t>
            </w:r>
          </w:p>
        </w:tc>
        <w:tc>
          <w:tcPr>
            <w:tcW w:type="dxa" w:w="1104"/>
          </w:tcPr>
          <w:p>
            <w:pPr>
              <w:spacing w:after="0"/>
              <w:jc w:val="right"/>
            </w:pPr>
            <w:r>
              <w:rPr>
                <w:sz w:val="16"/>
              </w:rPr>
              <w:t>$468,023</w:t>
            </w:r>
          </w:p>
        </w:tc>
        <w:tc>
          <w:tcPr>
            <w:tcW w:type="dxa" w:w="1161"/>
          </w:tcPr>
          <w:p>
            <w:pPr>
              <w:spacing w:after="0"/>
              <w:jc w:val="right"/>
            </w:pPr>
            <w:r>
              <w:rPr>
                <w:sz w:val="16"/>
              </w:rPr>
              <w:t>4</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Coastal Flooding</w:t>
            </w:r>
          </w:p>
        </w:tc>
        <w:tc>
          <w:tcPr>
            <w:tcW w:type="dxa" w:w="1283"/>
          </w:tcPr>
          <w:p>
            <w:pPr>
              <w:spacing w:after="0"/>
              <w:jc w:val="left"/>
            </w:pPr>
            <w:r>
              <w:rPr>
                <w:sz w:val="16"/>
              </w:rPr>
              <w:t>Relatively Low</w:t>
            </w:r>
          </w:p>
        </w:tc>
        <w:tc>
          <w:tcPr>
            <w:tcW w:type="dxa" w:w="1317"/>
          </w:tcPr>
          <w:p>
            <w:pPr>
              <w:spacing w:after="0"/>
              <w:jc w:val="left"/>
            </w:pPr>
            <w:r>
              <w:rPr>
                <w:sz w:val="16"/>
              </w:rPr>
              <w:t>Relatively Low</w:t>
            </w:r>
          </w:p>
        </w:tc>
        <w:tc>
          <w:tcPr>
            <w:tcW w:type="dxa" w:w="1037"/>
          </w:tcPr>
          <w:p>
            <w:pPr>
              <w:spacing w:after="0"/>
              <w:jc w:val="right"/>
            </w:pPr>
            <w:r>
              <w:rPr>
                <w:sz w:val="16"/>
              </w:rPr>
              <w:t>$434,396</w:t>
            </w:r>
          </w:p>
        </w:tc>
        <w:tc>
          <w:tcPr>
            <w:tcW w:type="dxa" w:w="1126"/>
          </w:tcPr>
          <w:p>
            <w:pPr>
              <w:spacing w:after="0"/>
              <w:jc w:val="right"/>
            </w:pPr>
          </w:p>
        </w:tc>
        <w:tc>
          <w:tcPr>
            <w:tcW w:type="dxa" w:w="1282"/>
          </w:tcPr>
          <w:p>
            <w:pPr>
              <w:spacing w:after="0"/>
              <w:jc w:val="right"/>
            </w:pPr>
            <w:r>
              <w:rPr>
                <w:sz w:val="16"/>
              </w:rPr>
              <w:t>$463</w:t>
            </w:r>
          </w:p>
        </w:tc>
        <w:tc>
          <w:tcPr>
            <w:tcW w:type="dxa" w:w="1104"/>
          </w:tcPr>
          <w:p>
            <w:pPr>
              <w:spacing w:after="0"/>
              <w:jc w:val="right"/>
            </w:pPr>
            <w:r>
              <w:rPr>
                <w:sz w:val="16"/>
              </w:rPr>
              <w:t>$434,860</w:t>
            </w:r>
          </w:p>
        </w:tc>
        <w:tc>
          <w:tcPr>
            <w:tcW w:type="dxa" w:w="1161"/>
          </w:tcPr>
          <w:p>
            <w:pPr>
              <w:spacing w:after="0"/>
              <w:jc w:val="right"/>
            </w:pPr>
            <w:r>
              <w:rPr>
                <w:sz w:val="16"/>
              </w:rPr>
              <w:t>15</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Drought</w:t>
            </w:r>
          </w:p>
        </w:tc>
        <w:tc>
          <w:tcPr>
            <w:tcW w:type="dxa" w:w="1283"/>
          </w:tcPr>
          <w:p>
            <w:pPr>
              <w:spacing w:after="0"/>
              <w:jc w:val="left"/>
            </w:pPr>
            <w:r>
              <w:rPr>
                <w:sz w:val="16"/>
              </w:rPr>
              <w:t>Relatively Low</w:t>
            </w:r>
          </w:p>
        </w:tc>
        <w:tc>
          <w:tcPr>
            <w:tcW w:type="dxa" w:w="131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$216,446</w:t>
            </w:r>
          </w:p>
        </w:tc>
        <w:tc>
          <w:tcPr>
            <w:tcW w:type="dxa" w:w="1282"/>
          </w:tcPr>
          <w:p>
            <w:pPr>
              <w:spacing w:after="0"/>
              <w:jc w:val="right"/>
            </w:pPr>
          </w:p>
        </w:tc>
        <w:tc>
          <w:tcPr>
            <w:tcW w:type="dxa" w:w="1104"/>
          </w:tcPr>
          <w:p>
            <w:pPr>
              <w:spacing w:after="0"/>
              <w:jc w:val="right"/>
            </w:pPr>
            <w:r>
              <w:rPr>
                <w:sz w:val="16"/>
              </w:rPr>
              <w:t>$216,446</w:t>
            </w:r>
          </w:p>
        </w:tc>
        <w:tc>
          <w:tcPr>
            <w:tcW w:type="dxa" w:w="1161"/>
          </w:tcPr>
          <w:p>
            <w:pPr>
              <w:spacing w:after="0"/>
              <w:jc w:val="right"/>
            </w:pPr>
            <w:r>
              <w:rPr>
                <w:sz w:val="16"/>
              </w:rPr>
              <w:t>23</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Strong Wind</w:t>
            </w:r>
          </w:p>
        </w:tc>
        <w:tc>
          <w:tcPr>
            <w:tcW w:type="dxa" w:w="1283"/>
          </w:tcPr>
          <w:p>
            <w:pPr>
              <w:spacing w:after="0"/>
              <w:jc w:val="left"/>
            </w:pPr>
            <w:r>
              <w:rPr>
                <w:sz w:val="16"/>
              </w:rPr>
              <w:t>Relatively Low</w:t>
            </w:r>
          </w:p>
        </w:tc>
        <w:tc>
          <w:tcPr>
            <w:tcW w:type="dxa" w:w="1317"/>
          </w:tcPr>
          <w:p>
            <w:pPr>
              <w:spacing w:after="0"/>
              <w:jc w:val="left"/>
            </w:pPr>
            <w:r>
              <w:rPr>
                <w:sz w:val="16"/>
              </w:rPr>
              <w:t>Relatively Low</w:t>
            </w:r>
          </w:p>
        </w:tc>
        <w:tc>
          <w:tcPr>
            <w:tcW w:type="dxa" w:w="1037"/>
          </w:tcPr>
          <w:p>
            <w:pPr>
              <w:spacing w:after="0"/>
              <w:jc w:val="right"/>
            </w:pPr>
            <w:r>
              <w:rPr>
                <w:sz w:val="16"/>
              </w:rPr>
              <w:t>$12,045</w:t>
            </w:r>
          </w:p>
        </w:tc>
        <w:tc>
          <w:tcPr>
            <w:tcW w:type="dxa" w:w="1126"/>
          </w:tcPr>
          <w:p>
            <w:pPr>
              <w:spacing w:after="0"/>
              <w:jc w:val="right"/>
            </w:pPr>
            <w:r>
              <w:rPr>
                <w:sz w:val="16"/>
              </w:rPr>
              <w:t>$425</w:t>
            </w:r>
          </w:p>
        </w:tc>
        <w:tc>
          <w:tcPr>
            <w:tcW w:type="dxa" w:w="1282"/>
          </w:tcPr>
          <w:p>
            <w:pPr>
              <w:spacing w:after="0"/>
              <w:jc w:val="right"/>
            </w:pPr>
            <w:r>
              <w:rPr>
                <w:sz w:val="16"/>
              </w:rPr>
              <w:t>$191,892</w:t>
            </w:r>
          </w:p>
        </w:tc>
        <w:tc>
          <w:tcPr>
            <w:tcW w:type="dxa" w:w="1104"/>
          </w:tcPr>
          <w:p>
            <w:pPr>
              <w:spacing w:after="0"/>
              <w:jc w:val="right"/>
            </w:pPr>
            <w:r>
              <w:rPr>
                <w:sz w:val="16"/>
              </w:rPr>
              <w:t>$204,363</w:t>
            </w:r>
          </w:p>
        </w:tc>
        <w:tc>
          <w:tcPr>
            <w:tcW w:type="dxa" w:w="1161"/>
          </w:tcPr>
          <w:p>
            <w:pPr>
              <w:spacing w:after="0"/>
              <w:jc w:val="right"/>
            </w:pPr>
            <w:r>
              <w:rPr>
                <w:sz w:val="16"/>
              </w:rPr>
              <w:t>122</w:t>
            </w:r>
          </w:p>
        </w:tc>
        <w:tc>
          <w:tcPr>
            <w:tcW w:type="dxa" w:w="2080"/>
          </w:tcPr>
          <w:p>
            <w:pPr>
              <w:spacing w:after="0"/>
              <w:jc w:val="left"/>
            </w:pPr>
          </w:p>
        </w:tc>
        <w:tc>
          <w:tcPr>
            <w:tcW w:type="dxa" w:w="2005"/>
          </w:tcPr>
          <w:p>
            <w:pPr>
              <w:spacing w:after="0"/>
              <w:jc w:val="left"/>
            </w:pPr>
            <w:r>
              <w:rPr>
                <w:sz w:val="16"/>
              </w:rPr>
              <w:t>Includes 24 High Wind records and 37 Strong Wind records,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$170,459</w:t>
            </w:r>
          </w:p>
        </w:tc>
        <w:tc>
          <w:tcPr>
            <w:tcW w:type="dxa" w:w="1126"/>
          </w:tcPr>
          <w:p>
            <w:pPr>
              <w:spacing w:after="0"/>
              <w:jc w:val="right"/>
            </w:pPr>
          </w:p>
        </w:tc>
        <w:tc>
          <w:tcPr>
            <w:tcW w:type="dxa" w:w="1282"/>
          </w:tcPr>
          <w:p>
            <w:pPr>
              <w:spacing w:after="0"/>
              <w:jc w:val="right"/>
            </w:pPr>
            <w:r>
              <w:rPr>
                <w:sz w:val="16"/>
              </w:rPr>
              <w:t>$19,173</w:t>
            </w:r>
          </w:p>
        </w:tc>
        <w:tc>
          <w:tcPr>
            <w:tcW w:type="dxa" w:w="1104"/>
          </w:tcPr>
          <w:p>
            <w:pPr>
              <w:spacing w:after="0"/>
              <w:jc w:val="right"/>
            </w:pPr>
            <w:r>
              <w:rPr>
                <w:sz w:val="16"/>
              </w:rPr>
              <w:t>$189,632</w:t>
            </w:r>
          </w:p>
        </w:tc>
        <w:tc>
          <w:tcPr>
            <w:tcW w:type="dxa" w:w="1161"/>
          </w:tcPr>
          <w:p>
            <w:pPr>
              <w:spacing w:after="0"/>
              <w:jc w:val="right"/>
            </w:pPr>
          </w:p>
        </w:tc>
        <w:tc>
          <w:tcPr>
            <w:tcW w:type="dxa" w:w="2080"/>
          </w:tcPr>
          <w:p>
            <w:pPr>
              <w:spacing w:after="0"/>
              <w:jc w:val="left"/>
            </w:pPr>
          </w:p>
        </w:tc>
        <w:tc>
          <w:tcPr>
            <w:tcW w:type="dxa" w:w="2005"/>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Tornado</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$45,697</w:t>
            </w:r>
          </w:p>
        </w:tc>
        <w:tc>
          <w:tcPr>
            <w:tcW w:type="dxa" w:w="1126"/>
          </w:tcPr>
          <w:p>
            <w:pPr>
              <w:spacing w:after="0"/>
              <w:jc w:val="right"/>
            </w:pPr>
            <w:r>
              <w:rPr>
                <w:sz w:val="16"/>
              </w:rPr>
              <w:t>$71</w:t>
            </w:r>
          </w:p>
        </w:tc>
        <w:tc>
          <w:tcPr>
            <w:tcW w:type="dxa" w:w="1282"/>
          </w:tcPr>
          <w:p>
            <w:pPr>
              <w:spacing w:after="0"/>
              <w:jc w:val="right"/>
            </w:pPr>
            <w:r>
              <w:rPr>
                <w:sz w:val="16"/>
              </w:rPr>
              <w:t>$113,737</w:t>
            </w:r>
          </w:p>
        </w:tc>
        <w:tc>
          <w:tcPr>
            <w:tcW w:type="dxa" w:w="1104"/>
          </w:tcPr>
          <w:p>
            <w:pPr>
              <w:spacing w:after="0"/>
              <w:jc w:val="right"/>
            </w:pPr>
            <w:r>
              <w:rPr>
                <w:sz w:val="16"/>
              </w:rPr>
              <w:t>$159,505</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12</w:t>
            </w:r>
          </w:p>
        </w:tc>
        <w:tc>
          <w:tcPr>
            <w:tcW w:type="dxa" w:w="1037"/>
          </w:tcPr>
          <w:p>
            <w:pPr>
              <w:spacing w:after="0"/>
              <w:jc w:val="left"/>
            </w:pPr>
            <w:r>
              <w:rPr>
                <w:sz w:val="16"/>
              </w:rPr>
              <w:t>Hail</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$77,865</w:t>
            </w:r>
          </w:p>
        </w:tc>
        <w:tc>
          <w:tcPr>
            <w:tcW w:type="dxa" w:w="1126"/>
          </w:tcPr>
          <w:p>
            <w:pPr>
              <w:spacing w:after="0"/>
              <w:jc w:val="right"/>
            </w:pPr>
            <w:r>
              <w:rPr>
                <w:sz w:val="16"/>
              </w:rPr>
              <w:t>$2,783</w:t>
            </w:r>
          </w:p>
        </w:tc>
        <w:tc>
          <w:tcPr>
            <w:tcW w:type="dxa" w:w="1282"/>
          </w:tcPr>
          <w:p>
            <w:pPr>
              <w:spacing w:after="0"/>
              <w:jc w:val="right"/>
            </w:pPr>
            <w:r>
              <w:rPr>
                <w:sz w:val="16"/>
              </w:rPr>
              <w:t>$8,604</w:t>
            </w:r>
          </w:p>
        </w:tc>
        <w:tc>
          <w:tcPr>
            <w:tcW w:type="dxa" w:w="1104"/>
          </w:tcPr>
          <w:p>
            <w:pPr>
              <w:spacing w:after="0"/>
              <w:jc w:val="right"/>
            </w:pPr>
            <w:r>
              <w:rPr>
                <w:sz w:val="16"/>
              </w:rPr>
              <w:t>$89,253</w:t>
            </w:r>
          </w:p>
        </w:tc>
        <w:tc>
          <w:tcPr>
            <w:tcW w:type="dxa" w:w="1161"/>
          </w:tcPr>
          <w:p>
            <w:pPr>
              <w:spacing w:after="0"/>
              <w:jc w:val="right"/>
            </w:pPr>
            <w:r>
              <w:rPr>
                <w:sz w:val="16"/>
              </w:rPr>
              <w:t>15</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Heat Wave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$2,105</w:t>
            </w:r>
          </w:p>
        </w:tc>
        <w:tc>
          <w:tcPr>
            <w:tcW w:type="dxa" w:w="1282"/>
          </w:tcPr>
          <w:p>
            <w:pPr>
              <w:spacing w:after="0"/>
              <w:jc w:val="right"/>
            </w:pPr>
            <w:r>
              <w:rPr>
                <w:sz w:val="16"/>
              </w:rPr>
              <w:t>$62,481</w:t>
            </w:r>
          </w:p>
        </w:tc>
        <w:tc>
          <w:tcPr>
            <w:tcW w:type="dxa" w:w="1104"/>
          </w:tcPr>
          <w:p>
            <w:pPr>
              <w:spacing w:after="0"/>
              <w:jc w:val="right"/>
            </w:pPr>
            <w:r>
              <w:rPr>
                <w:sz w:val="16"/>
              </w:rPr>
              <w:t>$64,586</w:t>
            </w:r>
          </w:p>
        </w:tc>
        <w:tc>
          <w:tcPr>
            <w:tcW w:type="dxa" w:w="1161"/>
          </w:tcPr>
          <w:p>
            <w:pPr>
              <w:spacing w:after="0"/>
              <w:jc w:val="right"/>
            </w:pPr>
            <w:r>
              <w:rPr>
                <w:sz w:val="16"/>
              </w:rPr>
              <w:t>2</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$6,055</w:t>
            </w:r>
          </w:p>
        </w:tc>
        <w:tc>
          <w:tcPr>
            <w:tcW w:type="dxa" w:w="1126"/>
          </w:tcPr>
          <w:p>
            <w:pPr>
              <w:spacing w:after="0"/>
              <w:jc w:val="right"/>
            </w:pPr>
            <w:r>
              <w:rPr>
                <w:sz w:val="16"/>
              </w:rPr>
              <w:t>$2</w:t>
            </w:r>
          </w:p>
        </w:tc>
        <w:tc>
          <w:tcPr>
            <w:tcW w:type="dxa" w:w="1282"/>
          </w:tcPr>
          <w:p>
            <w:pPr>
              <w:spacing w:after="0"/>
              <w:jc w:val="right"/>
            </w:pPr>
            <w:r>
              <w:rPr>
                <w:sz w:val="16"/>
              </w:rPr>
              <w:t>$572</w:t>
            </w:r>
          </w:p>
        </w:tc>
        <w:tc>
          <w:tcPr>
            <w:tcW w:type="dxa" w:w="1104"/>
          </w:tcPr>
          <w:p>
            <w:pPr>
              <w:spacing w:after="0"/>
              <w:jc w:val="right"/>
            </w:pPr>
            <w:r>
              <w:rPr>
                <w:sz w:val="16"/>
              </w:rPr>
              <w:t>$6,629</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$1,319</w:t>
            </w:r>
          </w:p>
        </w:tc>
        <w:tc>
          <w:tcPr>
            <w:tcW w:type="dxa" w:w="1126"/>
          </w:tcPr>
          <w:p>
            <w:pPr>
              <w:spacing w:after="0"/>
              <w:jc w:val="right"/>
            </w:pPr>
          </w:p>
        </w:tc>
        <w:tc>
          <w:tcPr>
            <w:tcW w:type="dxa" w:w="1282"/>
          </w:tcPr>
          <w:p>
            <w:pPr>
              <w:spacing w:after="0"/>
              <w:jc w:val="right"/>
            </w:pPr>
            <w:r>
              <w:rPr>
                <w:sz w:val="16"/>
              </w:rPr>
              <w:t>$1,615</w:t>
            </w:r>
          </w:p>
        </w:tc>
        <w:tc>
          <w:tcPr>
            <w:tcW w:type="dxa" w:w="1104"/>
          </w:tcPr>
          <w:p>
            <w:pPr>
              <w:spacing w:after="0"/>
              <w:jc w:val="right"/>
            </w:pPr>
            <w:r>
              <w:rPr>
                <w:sz w:val="16"/>
              </w:rPr>
              <w:t>$2,933</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16</w:t>
            </w:r>
          </w:p>
        </w:tc>
        <w:tc>
          <w:tcPr>
            <w:tcW w:type="dxa" w:w="1037"/>
          </w:tcPr>
          <w:p>
            <w:pPr>
              <w:spacing w:after="0"/>
              <w:jc w:val="left"/>
            </w:pPr>
            <w:r>
              <w:rPr>
                <w:sz w:val="16"/>
              </w:rPr>
              <w:t>Avalanche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82"/>
          </w:tcPr>
          <w:p>
            <w:pPr>
              <w:spacing w:after="0"/>
              <w:jc w:val="right"/>
            </w:pPr>
            <w:r>
              <w:rPr>
                <w:sz w:val="16"/>
              </w:rPr>
              <w:t>$20</w:t>
            </w:r>
          </w:p>
        </w:tc>
        <w:tc>
          <w:tcPr>
            <w:tcW w:type="dxa" w:w="1104"/>
          </w:tcPr>
          <w:p>
            <w:pPr>
              <w:spacing w:after="0"/>
              <w:jc w:val="right"/>
            </w:pPr>
            <w:r>
              <w:rPr>
                <w:sz w:val="16"/>
              </w:rPr>
              <w:t>$20</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Insufficient Data</w:t>
            </w:r>
          </w:p>
        </w:tc>
        <w:tc>
          <w:tcPr>
            <w:tcW w:type="dxa" w:w="1317"/>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83"/>
          </w:tcPr>
          <w:p>
            <w:pPr>
              <w:spacing w:after="0"/>
              <w:jc w:val="left"/>
            </w:pPr>
            <w:r>
              <w:rPr>
                <w:sz w:val="16"/>
              </w:rPr>
              <w:t>Not Applicable</w:t>
            </w:r>
          </w:p>
        </w:tc>
        <w:tc>
          <w:tcPr>
            <w:tcW w:type="dxa" w:w="131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r>
              <w:rPr>
                <w:sz w:val="16"/>
              </w:rPr>
              <w:t>NRI rates volcanic activity Not Applicable for this county, and no federal declaration for this county names it.</w:t>
            </w: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5"/>
        <w:gridCol w:w="1541"/>
        <w:gridCol w:w="1813"/>
        <w:gridCol w:w="1928"/>
        <w:gridCol w:w="1610"/>
        <w:gridCol w:w="1651"/>
        <w:gridCol w:w="2172"/>
      </w:tblGrid>
      <w:tr>
        <w:trPr>
          <w:cantSplit/>
          <w:tblHeader/>
        </w:trPr>
        <w:tc>
          <w:tcPr>
            <w:tcW w:type="dxa" w:w="1693"/>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13"/>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172"/>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5"/>
          </w:tcPr>
          <w:p>
            <w:pPr>
              <w:spacing w:after="0"/>
              <w:jc w:val="left"/>
            </w:pPr>
            <w:r>
              <w:rPr>
                <w:sz w:val="16"/>
              </w:rPr>
              <w:t>none (count and damage)</w:t>
            </w:r>
          </w:p>
        </w:tc>
        <w:tc>
          <w:tcPr>
            <w:tcW w:type="dxa" w:w="1541"/>
          </w:tcPr>
          <w:p>
            <w:pPr>
              <w:spacing w:after="0"/>
              <w:jc w:val="right"/>
            </w:pPr>
            <w:r>
              <w:rPr>
                <w:sz w:val="16"/>
              </w:rPr>
              <w:t>0</w:t>
            </w:r>
          </w:p>
        </w:tc>
        <w:tc>
          <w:tcPr>
            <w:tcW w:type="dxa" w:w="1813"/>
          </w:tcPr>
          <w:p>
            <w:pPr>
              <w:spacing w:after="0"/>
              <w:jc w:val="left"/>
            </w:pPr>
          </w:p>
        </w:tc>
        <w:tc>
          <w:tcPr>
            <w:tcW w:type="dxa" w:w="1928"/>
          </w:tcPr>
          <w:p>
            <w:pPr>
              <w:spacing w:after="0"/>
              <w:jc w:val="left"/>
            </w:pPr>
          </w:p>
        </w:tc>
        <w:tc>
          <w:tcPr>
            <w:tcW w:type="dxa" w:w="1610"/>
          </w:tcPr>
          <w:p>
            <w:pPr>
              <w:spacing w:after="0"/>
              <w:jc w:val="left"/>
            </w:pPr>
          </w:p>
        </w:tc>
        <w:tc>
          <w:tcPr>
            <w:tcW w:type="dxa" w:w="165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41"/>
          </w:tcPr>
          <w:p>
            <w:pPr>
              <w:spacing w:after="0"/>
              <w:jc w:val="right"/>
            </w:pPr>
            <w:r>
              <w:rPr>
                <w:sz w:val="16"/>
              </w:rPr>
              <w:t>15, 1996 to 2024 (13 zone-level)</w:t>
            </w:r>
          </w:p>
        </w:tc>
        <w:tc>
          <w:tcPr>
            <w:tcW w:type="dxa" w:w="1813"/>
          </w:tcPr>
          <w:p>
            <w:pPr>
              <w:spacing w:after="0"/>
              <w:jc w:val="left"/>
            </w:pPr>
          </w:p>
        </w:tc>
        <w:tc>
          <w:tcPr>
            <w:tcW w:type="dxa" w:w="1928"/>
          </w:tcPr>
          <w:p>
            <w:pPr>
              <w:spacing w:after="0"/>
              <w:jc w:val="left"/>
            </w:pPr>
            <w:r>
              <w:rPr>
                <w:sz w:val="16"/>
              </w:rPr>
              <w:t>Coastal Flood, 2007-04-16, $1,100,000 property; $0 crops, reported for the zone (2007 dollars); NWS zone MEZ028 (COASTAL WALDO), zone-level: may include parts of neighboring counties</w:t>
            </w:r>
          </w:p>
        </w:tc>
        <w:tc>
          <w:tcPr>
            <w:tcW w:type="dxa" w:w="1610"/>
          </w:tcPr>
          <w:p>
            <w:pPr>
              <w:spacing w:after="0"/>
              <w:jc w:val="left"/>
            </w:pPr>
          </w:p>
        </w:tc>
        <w:tc>
          <w:tcPr>
            <w:tcW w:type="dxa" w:w="1651"/>
          </w:tcPr>
          <w:p>
            <w:pPr>
              <w:spacing w:after="0"/>
              <w:jc w:val="left"/>
            </w:pPr>
            <w:r>
              <w:rPr>
                <w:sz w:val="16"/>
              </w:rPr>
              <w:t>No event record names a member place. Zone-level records (13) apply countywide.</w:t>
            </w:r>
          </w:p>
        </w:tc>
        <w:tc>
          <w:tcPr>
            <w:tcW w:type="dxa" w:w="2172"/>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41"/>
          </w:tcPr>
          <w:p>
            <w:pPr>
              <w:spacing w:after="0"/>
              <w:jc w:val="right"/>
            </w:pPr>
            <w:r>
              <w:rPr>
                <w:sz w:val="16"/>
              </w:rPr>
              <w:t>25, 1998 to 2023 (25 zone-level)</w:t>
            </w:r>
          </w:p>
        </w:tc>
        <w:tc>
          <w:tcPr>
            <w:tcW w:type="dxa" w:w="1813"/>
          </w:tcPr>
          <w:p>
            <w:pPr>
              <w:spacing w:after="0"/>
              <w:jc w:val="left"/>
            </w:pPr>
            <w:r>
              <w:rPr>
                <w:sz w:val="16"/>
              </w:rPr>
              <w:t>1 day to 4 days (median 2 days); 23 with a recorded value</w:t>
            </w:r>
          </w:p>
        </w:tc>
        <w:tc>
          <w:tcPr>
            <w:tcW w:type="dxa" w:w="1928"/>
          </w:tcPr>
          <w:p>
            <w:pPr>
              <w:spacing w:after="0"/>
              <w:jc w:val="left"/>
            </w:pPr>
            <w:r>
              <w:rPr>
                <w:sz w:val="16"/>
              </w:rPr>
              <w:t>4 consecutive days, 2004-01-13 to 2004-01-16, zone-level</w:t>
            </w:r>
          </w:p>
        </w:tc>
        <w:tc>
          <w:tcPr>
            <w:tcW w:type="dxa" w:w="161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Wind chill: in event narratives only; local data required.</w:t>
            </w:r>
          </w:p>
        </w:tc>
      </w:tr>
      <w:tr>
        <w:trPr>
          <w:cantSplit/>
        </w:trPr>
        <w:tc>
          <w:tcPr>
            <w:tcW w:type="dxa" w:w="1693"/>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41"/>
          </w:tcPr>
          <w:p>
            <w:pPr>
              <w:spacing w:after="0"/>
              <w:jc w:val="right"/>
            </w:pPr>
            <w:r>
              <w:rPr>
                <w:sz w:val="16"/>
              </w:rPr>
              <w:t>1, 2023 to 2023 (1 zone-level)</w:t>
            </w:r>
          </w:p>
        </w:tc>
        <w:tc>
          <w:tcPr>
            <w:tcW w:type="dxa" w:w="1813"/>
          </w:tcPr>
          <w:p>
            <w:pPr>
              <w:spacing w:after="0"/>
              <w:jc w:val="left"/>
            </w:pPr>
          </w:p>
        </w:tc>
        <w:tc>
          <w:tcPr>
            <w:tcW w:type="dxa" w:w="1928"/>
          </w:tcPr>
          <w:p>
            <w:pPr>
              <w:spacing w:after="0"/>
              <w:jc w:val="left"/>
            </w:pPr>
            <w:r>
              <w:rPr>
                <w:sz w:val="16"/>
              </w:rPr>
              <w:t>No crop damage reported in 1 records.</w:t>
            </w:r>
          </w:p>
        </w:tc>
        <w:tc>
          <w:tcPr>
            <w:tcW w:type="dxa" w:w="161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5"/>
          </w:tcPr>
          <w:p>
            <w:pPr>
              <w:spacing w:after="0"/>
              <w:jc w:val="left"/>
            </w:pPr>
            <w:r>
              <w:rPr>
                <w:sz w:val="16"/>
              </w:rPr>
              <w:t>US Drought Monitor D-scale</w:t>
            </w:r>
          </w:p>
        </w:tc>
        <w:tc>
          <w:tcPr>
            <w:tcW w:type="dxa" w:w="1541"/>
          </w:tcPr>
          <w:p>
            <w:pPr>
              <w:spacing w:after="0"/>
              <w:jc w:val="right"/>
            </w:pPr>
            <w:r>
              <w:rPr>
                <w:sz w:val="16"/>
              </w:rPr>
              <w:t>23, 1999 to 2026 (23 zone-level)</w:t>
            </w:r>
          </w:p>
        </w:tc>
        <w:tc>
          <w:tcPr>
            <w:tcW w:type="dxa" w:w="1813"/>
          </w:tcPr>
          <w:p>
            <w:pPr>
              <w:spacing w:after="0"/>
              <w:jc w:val="left"/>
            </w:pPr>
            <w:r>
              <w:rPr>
                <w:sz w:val="16"/>
              </w:rPr>
              <w:t>1 day to 212 days (median 61 days); 9 with a recorded value</w:t>
            </w:r>
          </w:p>
        </w:tc>
        <w:tc>
          <w:tcPr>
            <w:tcW w:type="dxa" w:w="1928"/>
          </w:tcPr>
          <w:p>
            <w:pPr>
              <w:spacing w:after="0"/>
              <w:jc w:val="left"/>
            </w:pPr>
            <w:r>
              <w:rPr>
                <w:sz w:val="16"/>
              </w:rPr>
              <w:t>212 days (7 months), 2025-11-01 to 2026-05-31, a run of 7 consecutive Storm Events drought records, zone-level</w:t>
            </w:r>
          </w:p>
        </w:tc>
        <w:tc>
          <w:tcPr>
            <w:tcW w:type="dxa" w:w="1610"/>
          </w:tcPr>
          <w:p>
            <w:pPr>
              <w:spacing w:after="0"/>
              <w:jc w:val="left"/>
            </w:pPr>
            <w:r>
              <w:rPr>
                <w:sz w:val="16"/>
              </w:rPr>
              <w:t>Drought, 2020-10-01, $0 property; $500,000 crops, reported for the zone (2020 dollars)</w:t>
            </w: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5"/>
          </w:tcPr>
          <w:p>
            <w:pPr>
              <w:spacing w:after="0"/>
              <w:jc w:val="left"/>
            </w:pPr>
            <w:r>
              <w:rPr>
                <w:sz w:val="16"/>
              </w:rPr>
              <w:t>Modified Mercalli (local data)</w:t>
            </w:r>
          </w:p>
        </w:tc>
        <w:tc>
          <w:tcPr>
            <w:tcW w:type="dxa" w:w="1541"/>
          </w:tcPr>
          <w:p>
            <w:pPr>
              <w:spacing w:after="0"/>
              <w:jc w:val="right"/>
            </w:pPr>
            <w:r>
              <w:rPr>
                <w:sz w:val="16"/>
              </w:rPr>
              <w:t>0</w:t>
            </w:r>
          </w:p>
        </w:tc>
        <w:tc>
          <w:tcPr>
            <w:tcW w:type="dxa" w:w="1813"/>
          </w:tcPr>
          <w:p>
            <w:pPr>
              <w:spacing w:after="0"/>
              <w:jc w:val="left"/>
            </w:pPr>
          </w:p>
        </w:tc>
        <w:tc>
          <w:tcPr>
            <w:tcW w:type="dxa" w:w="1928"/>
          </w:tcPr>
          <w:p>
            <w:pPr>
              <w:spacing w:after="0"/>
              <w:jc w:val="left"/>
            </w:pPr>
          </w:p>
        </w:tc>
        <w:tc>
          <w:tcPr>
            <w:tcW w:type="dxa" w:w="1610"/>
          </w:tcPr>
          <w:p>
            <w:pPr>
              <w:spacing w:after="0"/>
              <w:jc w:val="left"/>
            </w:pPr>
          </w:p>
        </w:tc>
        <w:tc>
          <w:tcPr>
            <w:tcW w:type="dxa" w:w="1651"/>
          </w:tcPr>
          <w:p>
            <w:pPr>
              <w:spacing w:after="0"/>
              <w:jc w:val="left"/>
            </w:pPr>
          </w:p>
        </w:tc>
        <w:tc>
          <w:tcPr>
            <w:tcW w:type="dxa" w:w="2172"/>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5"/>
          </w:tcPr>
          <w:p>
            <w:pPr>
              <w:spacing w:after="0"/>
              <w:jc w:val="left"/>
            </w:pPr>
            <w:r>
              <w:rPr>
                <w:sz w:val="16"/>
              </w:rPr>
              <w:t>hail size (inches)</w:t>
            </w:r>
          </w:p>
        </w:tc>
        <w:tc>
          <w:tcPr>
            <w:tcW w:type="dxa" w:w="1541"/>
          </w:tcPr>
          <w:p>
            <w:pPr>
              <w:spacing w:after="0"/>
              <w:jc w:val="right"/>
            </w:pPr>
            <w:r>
              <w:rPr>
                <w:sz w:val="16"/>
              </w:rPr>
              <w:t>20, 1983 to 2022</w:t>
            </w:r>
          </w:p>
        </w:tc>
        <w:tc>
          <w:tcPr>
            <w:tcW w:type="dxa" w:w="1813"/>
          </w:tcPr>
          <w:p>
            <w:pPr>
              <w:spacing w:after="0"/>
              <w:jc w:val="left"/>
            </w:pPr>
            <w:r>
              <w:rPr>
                <w:sz w:val="16"/>
              </w:rPr>
              <w:t>0.75 in to 2 in (median 1 in); 20 with a recorded value</w:t>
            </w:r>
          </w:p>
        </w:tc>
        <w:tc>
          <w:tcPr>
            <w:tcW w:type="dxa" w:w="1928"/>
          </w:tcPr>
          <w:p>
            <w:pPr>
              <w:spacing w:after="0"/>
              <w:jc w:val="left"/>
            </w:pPr>
            <w:r>
              <w:rPr>
                <w:sz w:val="16"/>
              </w:rPr>
              <w:t>2 in hail, 1996-08-18</w:t>
            </w:r>
          </w:p>
        </w:tc>
        <w:tc>
          <w:tcPr>
            <w:tcW w:type="dxa" w:w="1610"/>
          </w:tcPr>
          <w:p>
            <w:pPr>
              <w:spacing w:after="0"/>
              <w:jc w:val="left"/>
            </w:pPr>
          </w:p>
        </w:tc>
        <w:tc>
          <w:tcPr>
            <w:tcW w:type="dxa" w:w="1651"/>
          </w:tcPr>
          <w:p>
            <w:pPr>
              <w:spacing w:after="0"/>
              <w:jc w:val="left"/>
            </w:pPr>
            <w:r>
              <w:rPr>
                <w:sz w:val="16"/>
              </w:rPr>
              <w:t>Event records naming member places: Liberty town (2 records), Lincolnville town (2 records), Northport town (1 record), Swanville town (1 record).</w:t>
            </w:r>
          </w:p>
        </w:tc>
        <w:tc>
          <w:tcPr>
            <w:tcW w:type="dxa" w:w="2172"/>
          </w:tcPr>
          <w:p>
            <w:pPr>
              <w:spacing w:after="0"/>
              <w:jc w:val="left"/>
            </w:pPr>
          </w:p>
        </w:tc>
      </w:tr>
      <w:tr>
        <w:trPr>
          <w:cantSplit/>
        </w:trPr>
        <w:tc>
          <w:tcPr>
            <w:tcW w:type="dxa" w:w="1693"/>
          </w:tcPr>
          <w:p>
            <w:pPr>
              <w:spacing w:after="0"/>
              <w:jc w:val="left"/>
            </w:pPr>
            <w:r>
              <w:rPr>
                <w:sz w:val="16"/>
              </w:rPr>
              <w:t>Excessive Heat, Heat</w:t>
            </w:r>
          </w:p>
        </w:tc>
        <w:tc>
          <w:tcPr>
            <w:tcW w:type="dxa" w:w="1705"/>
          </w:tcPr>
          <w:p>
            <w:pPr>
              <w:spacing w:after="0"/>
              <w:jc w:val="left"/>
            </w:pPr>
            <w:r>
              <w:rPr>
                <w:sz w:val="16"/>
              </w:rPr>
              <w:t>heat index (narratives)</w:t>
            </w:r>
          </w:p>
        </w:tc>
        <w:tc>
          <w:tcPr>
            <w:tcW w:type="dxa" w:w="1541"/>
          </w:tcPr>
          <w:p>
            <w:pPr>
              <w:spacing w:after="0"/>
              <w:jc w:val="right"/>
            </w:pPr>
            <w:r>
              <w:rPr>
                <w:sz w:val="16"/>
              </w:rPr>
              <w:t>2, 1998 to 1998 (2 zone-level)</w:t>
            </w:r>
          </w:p>
        </w:tc>
        <w:tc>
          <w:tcPr>
            <w:tcW w:type="dxa" w:w="1813"/>
          </w:tcPr>
          <w:p>
            <w:pPr>
              <w:spacing w:after="0"/>
              <w:jc w:val="left"/>
            </w:pPr>
          </w:p>
        </w:tc>
        <w:tc>
          <w:tcPr>
            <w:tcW w:type="dxa" w:w="1928"/>
          </w:tcPr>
          <w:p>
            <w:pPr>
              <w:spacing w:after="0"/>
              <w:jc w:val="left"/>
            </w:pPr>
            <w:r>
              <w:rPr>
                <w:sz w:val="16"/>
              </w:rPr>
              <w:t>No in-season record among 2 records, so no run is shown (see the note).</w:t>
            </w:r>
          </w:p>
        </w:tc>
        <w:tc>
          <w:tcPr>
            <w:tcW w:type="dxa" w:w="161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41"/>
          </w:tcPr>
          <w:p>
            <w:pPr>
              <w:spacing w:after="0"/>
              <w:jc w:val="right"/>
            </w:pPr>
            <w:r>
              <w:rPr>
                <w:sz w:val="16"/>
              </w:rPr>
              <w:t>4, 1996 to 2023 (4 zone-level)</w:t>
            </w:r>
          </w:p>
        </w:tc>
        <w:tc>
          <w:tcPr>
            <w:tcW w:type="dxa" w:w="1813"/>
          </w:tcPr>
          <w:p>
            <w:pPr>
              <w:spacing w:after="0"/>
              <w:jc w:val="left"/>
            </w:pPr>
          </w:p>
        </w:tc>
        <w:tc>
          <w:tcPr>
            <w:tcW w:type="dxa" w:w="1928"/>
          </w:tcPr>
          <w:p>
            <w:pPr>
              <w:spacing w:after="0"/>
              <w:jc w:val="left"/>
            </w:pPr>
            <w:r>
              <w:rPr>
                <w:sz w:val="16"/>
              </w:rPr>
              <w:t>Strongest recorded (records with damage, a wind speed or direct casualties first, then storm type, category and wind): Tropical Storm record, 2023-09-16, property not reported; $0 crops, reported for the zone (2023 dollars), 1 direct death (reported for the zone); NWS zone MEZ028 (COASTAL WALDO), zone-level: may include parts of neighboring counties</w:t>
            </w:r>
          </w:p>
        </w:tc>
        <w:tc>
          <w:tcPr>
            <w:tcW w:type="dxa" w:w="161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5"/>
          </w:tcPr>
          <w:p>
            <w:pPr>
              <w:spacing w:after="0"/>
              <w:jc w:val="left"/>
            </w:pPr>
            <w:r>
              <w:rPr>
                <w:sz w:val="16"/>
              </w:rPr>
              <w:t>Sperry-Piltz (local data)</w:t>
            </w:r>
          </w:p>
        </w:tc>
        <w:tc>
          <w:tcPr>
            <w:tcW w:type="dxa" w:w="1541"/>
          </w:tcPr>
          <w:p>
            <w:pPr>
              <w:spacing w:after="0"/>
              <w:jc w:val="right"/>
            </w:pPr>
            <w:r>
              <w:rPr>
                <w:sz w:val="16"/>
              </w:rPr>
              <w:t>4, 1996 to 2013 (4 zone-level)</w:t>
            </w:r>
          </w:p>
        </w:tc>
        <w:tc>
          <w:tcPr>
            <w:tcW w:type="dxa" w:w="1813"/>
          </w:tcPr>
          <w:p>
            <w:pPr>
              <w:spacing w:after="0"/>
              <w:jc w:val="left"/>
            </w:pPr>
          </w:p>
        </w:tc>
        <w:tc>
          <w:tcPr>
            <w:tcW w:type="dxa" w:w="1928"/>
          </w:tcPr>
          <w:p>
            <w:pPr>
              <w:spacing w:after="0"/>
              <w:jc w:val="left"/>
            </w:pPr>
            <w:r>
              <w:rPr>
                <w:sz w:val="16"/>
              </w:rPr>
              <w:t>Ice Storm, 1998-01-05, $20,000,000 property; crops not reported, reported for the zone (1998 dollars); NWS zone MEZ028 (COASTAL WALDO), zone-level: may include parts of neighboring counties</w:t>
            </w:r>
          </w:p>
        </w:tc>
        <w:tc>
          <w:tcPr>
            <w:tcW w:type="dxa" w:w="161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41"/>
          </w:tcPr>
          <w:p>
            <w:pPr>
              <w:spacing w:after="0"/>
              <w:jc w:val="right"/>
            </w:pPr>
            <w:r>
              <w:rPr>
                <w:sz w:val="16"/>
              </w:rPr>
              <w:t>50, 1996 to 2024 (9 zone-level)</w:t>
            </w:r>
          </w:p>
        </w:tc>
        <w:tc>
          <w:tcPr>
            <w:tcW w:type="dxa" w:w="1813"/>
          </w:tcPr>
          <w:p>
            <w:pPr>
              <w:spacing w:after="0"/>
              <w:jc w:val="left"/>
            </w:pPr>
          </w:p>
        </w:tc>
        <w:tc>
          <w:tcPr>
            <w:tcW w:type="dxa" w:w="1928"/>
          </w:tcPr>
          <w:p>
            <w:pPr>
              <w:spacing w:after="0"/>
              <w:jc w:val="left"/>
            </w:pPr>
            <w:r>
              <w:rPr>
                <w:sz w:val="16"/>
              </w:rPr>
              <w:t>Flood, 2007-04-16, $1,100,000 property; $0 crops (2007 dollars)</w:t>
            </w:r>
          </w:p>
        </w:tc>
        <w:tc>
          <w:tcPr>
            <w:tcW w:type="dxa" w:w="1610"/>
          </w:tcPr>
          <w:p>
            <w:pPr>
              <w:spacing w:after="0"/>
              <w:jc w:val="left"/>
            </w:pPr>
          </w:p>
        </w:tc>
        <w:tc>
          <w:tcPr>
            <w:tcW w:type="dxa" w:w="1651"/>
          </w:tcPr>
          <w:p>
            <w:pPr>
              <w:spacing w:after="0"/>
              <w:jc w:val="left"/>
            </w:pPr>
            <w:r>
              <w:rPr>
                <w:sz w:val="16"/>
              </w:rPr>
              <w:t>Event records naming member places: Lincolnville town (4 records), Liberty town (3 records), Searsport town (3 records), Islesboro town (2 records), Northport town (2 records). Zone-level records (9) apply countywide.</w:t>
            </w:r>
          </w:p>
        </w:tc>
        <w:tc>
          <w:tcPr>
            <w:tcW w:type="dxa" w:w="21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5"/>
          </w:tcPr>
          <w:p>
            <w:pPr>
              <w:spacing w:after="0"/>
              <w:jc w:val="left"/>
            </w:pPr>
            <w:r>
              <w:rPr>
                <w:sz w:val="16"/>
              </w:rPr>
              <w:t>none (count and damage)</w:t>
            </w:r>
          </w:p>
        </w:tc>
        <w:tc>
          <w:tcPr>
            <w:tcW w:type="dxa" w:w="1541"/>
          </w:tcPr>
          <w:p>
            <w:pPr>
              <w:spacing w:after="0"/>
              <w:jc w:val="right"/>
            </w:pPr>
            <w:r>
              <w:rPr>
                <w:sz w:val="16"/>
              </w:rPr>
              <w:t>0</w:t>
            </w:r>
          </w:p>
        </w:tc>
        <w:tc>
          <w:tcPr>
            <w:tcW w:type="dxa" w:w="1813"/>
          </w:tcPr>
          <w:p>
            <w:pPr>
              <w:spacing w:after="0"/>
              <w:jc w:val="left"/>
            </w:pPr>
          </w:p>
        </w:tc>
        <w:tc>
          <w:tcPr>
            <w:tcW w:type="dxa" w:w="1928"/>
          </w:tcPr>
          <w:p>
            <w:pPr>
              <w:spacing w:after="0"/>
              <w:jc w:val="left"/>
            </w:pPr>
          </w:p>
        </w:tc>
        <w:tc>
          <w:tcPr>
            <w:tcW w:type="dxa" w:w="1610"/>
          </w:tcPr>
          <w:p>
            <w:pPr>
              <w:spacing w:after="0"/>
              <w:jc w:val="left"/>
            </w:pPr>
          </w:p>
        </w:tc>
        <w:tc>
          <w:tcPr>
            <w:tcW w:type="dxa" w:w="165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41"/>
          </w:tcPr>
          <w:p>
            <w:pPr>
              <w:spacing w:after="0"/>
              <w:jc w:val="right"/>
            </w:pPr>
            <w:r>
              <w:rPr>
                <w:sz w:val="16"/>
              </w:rPr>
              <w:t>4, 1996 to 2004</w:t>
            </w:r>
          </w:p>
        </w:tc>
        <w:tc>
          <w:tcPr>
            <w:tcW w:type="dxa" w:w="1813"/>
          </w:tcPr>
          <w:p>
            <w:pPr>
              <w:spacing w:after="0"/>
              <w:jc w:val="left"/>
            </w:pPr>
          </w:p>
        </w:tc>
        <w:tc>
          <w:tcPr>
            <w:tcW w:type="dxa" w:w="1928"/>
          </w:tcPr>
          <w:p>
            <w:pPr>
              <w:spacing w:after="0"/>
              <w:jc w:val="left"/>
            </w:pPr>
            <w:r>
              <w:rPr>
                <w:sz w:val="16"/>
              </w:rPr>
              <w:t>Lightning, 2004-07-02, $100,000 property; crops not reported (2004 dollars)</w:t>
            </w:r>
          </w:p>
        </w:tc>
        <w:tc>
          <w:tcPr>
            <w:tcW w:type="dxa" w:w="1610"/>
          </w:tcPr>
          <w:p>
            <w:pPr>
              <w:spacing w:after="0"/>
              <w:jc w:val="left"/>
            </w:pPr>
          </w:p>
        </w:tc>
        <w:tc>
          <w:tcPr>
            <w:tcW w:type="dxa" w:w="1651"/>
          </w:tcPr>
          <w:p>
            <w:pPr>
              <w:spacing w:after="0"/>
              <w:jc w:val="left"/>
            </w:pPr>
            <w:r>
              <w:rPr>
                <w:sz w:val="16"/>
              </w:rPr>
              <w:t>Event records naming member places: Searsport town (1 record).</w:t>
            </w:r>
          </w:p>
        </w:tc>
        <w:tc>
          <w:tcPr>
            <w:tcW w:type="dxa" w:w="2172"/>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41"/>
          </w:tcPr>
          <w:p>
            <w:pPr>
              <w:spacing w:after="0"/>
              <w:jc w:val="right"/>
            </w:pPr>
            <w:r>
              <w:rPr>
                <w:sz w:val="16"/>
              </w:rPr>
              <w:t>61, 1996 to 2024 (61 zone-level)</w:t>
            </w:r>
          </w:p>
        </w:tc>
        <w:tc>
          <w:tcPr>
            <w:tcW w:type="dxa" w:w="1813"/>
          </w:tcPr>
          <w:p>
            <w:pPr>
              <w:spacing w:after="0"/>
              <w:jc w:val="left"/>
            </w:pPr>
            <w:r>
              <w:rPr>
                <w:sz w:val="16"/>
              </w:rPr>
              <w:t>30 kt (35 mph) to 63 kt (72 mph) (median 50 kt (58 mph)); 25 with a recorded value</w:t>
            </w:r>
          </w:p>
        </w:tc>
        <w:tc>
          <w:tcPr>
            <w:tcW w:type="dxa" w:w="1928"/>
          </w:tcPr>
          <w:p>
            <w:pPr>
              <w:spacing w:after="0"/>
              <w:jc w:val="left"/>
            </w:pPr>
            <w:r>
              <w:rPr>
                <w:sz w:val="16"/>
              </w:rPr>
              <w:t>63 kt (72 mph) measured gust, High Wind, 2023-12-18; NWS zone MEZ028 (COASTAL WALDO), zone-level: may include parts of neighboring counties</w:t>
            </w:r>
          </w:p>
        </w:tc>
        <w:tc>
          <w:tcPr>
            <w:tcW w:type="dxa" w:w="1610"/>
          </w:tcPr>
          <w:p>
            <w:pPr>
              <w:spacing w:after="0"/>
              <w:jc w:val="left"/>
            </w:pPr>
            <w:r>
              <w:rPr>
                <w:sz w:val="16"/>
              </w:rPr>
              <w:t>High Wind, 1996-01-27, $200,000 property; crops not reported, reported for the zone (1996 dollars)</w:t>
            </w: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p>
        </w:tc>
      </w:tr>
      <w:tr>
        <w:trPr>
          <w:cantSplit/>
        </w:trPr>
        <w:tc>
          <w:tcPr>
            <w:tcW w:type="dxa" w:w="1693"/>
          </w:tcPr>
          <w:p>
            <w:pPr>
              <w:spacing w:after="0"/>
              <w:jc w:val="left"/>
            </w:pPr>
            <w:r>
              <w:rPr>
                <w:sz w:val="16"/>
              </w:rPr>
              <w:t>Thunderstorm Wind</w:t>
            </w:r>
          </w:p>
        </w:tc>
        <w:tc>
          <w:tcPr>
            <w:tcW w:type="dxa" w:w="1705"/>
          </w:tcPr>
          <w:p>
            <w:pPr>
              <w:spacing w:after="0"/>
              <w:jc w:val="left"/>
            </w:pPr>
            <w:r>
              <w:rPr>
                <w:sz w:val="16"/>
              </w:rPr>
              <w:t>wind speed (kt and mph)</w:t>
            </w:r>
          </w:p>
        </w:tc>
        <w:tc>
          <w:tcPr>
            <w:tcW w:type="dxa" w:w="1541"/>
          </w:tcPr>
          <w:p>
            <w:pPr>
              <w:spacing w:after="0"/>
              <w:jc w:val="right"/>
            </w:pPr>
            <w:r>
              <w:rPr>
                <w:sz w:val="16"/>
              </w:rPr>
              <w:t>69, 1985 to 2024</w:t>
            </w:r>
          </w:p>
        </w:tc>
        <w:tc>
          <w:tcPr>
            <w:tcW w:type="dxa" w:w="1813"/>
          </w:tcPr>
          <w:p>
            <w:pPr>
              <w:spacing w:after="0"/>
              <w:jc w:val="left"/>
            </w:pPr>
            <w:r>
              <w:rPr>
                <w:sz w:val="16"/>
              </w:rPr>
              <w:t>50 kt (58 mph) to 52 kt (60 mph) (median 50 kt (58 mph)); 62 with a recorded value</w:t>
            </w:r>
          </w:p>
        </w:tc>
        <w:tc>
          <w:tcPr>
            <w:tcW w:type="dxa" w:w="1928"/>
          </w:tcPr>
          <w:p>
            <w:pPr>
              <w:spacing w:after="0"/>
              <w:jc w:val="left"/>
            </w:pPr>
            <w:r>
              <w:rPr>
                <w:sz w:val="16"/>
              </w:rPr>
              <w:t>52 kt (60 mph) estimated gust, Thunderstorm Wind, 2021-06-30; same speed and measurement basis also recorded on 2009-08-07, 2021-06-19, 2021-06-30</w:t>
            </w:r>
          </w:p>
        </w:tc>
        <w:tc>
          <w:tcPr>
            <w:tcW w:type="dxa" w:w="1610"/>
          </w:tcPr>
          <w:p>
            <w:pPr>
              <w:spacing w:after="0"/>
              <w:jc w:val="left"/>
            </w:pPr>
          </w:p>
        </w:tc>
        <w:tc>
          <w:tcPr>
            <w:tcW w:type="dxa" w:w="1651"/>
          </w:tcPr>
          <w:p>
            <w:pPr>
              <w:spacing w:after="0"/>
              <w:jc w:val="left"/>
            </w:pPr>
            <w:r>
              <w:rPr>
                <w:sz w:val="16"/>
              </w:rPr>
              <w:t>Event records naming member places: Liberty town (5 records), Lincolnville town (3 records), Northport town (3 records), Freedom town (2 records), Islesboro town (2 records), Searsport town (2 records), Brooks town (1 record).</w:t>
            </w:r>
          </w:p>
        </w:tc>
        <w:tc>
          <w:tcPr>
            <w:tcW w:type="dxa" w:w="2172"/>
          </w:tcPr>
          <w:p>
            <w:pPr>
              <w:spacing w:after="0"/>
              <w:jc w:val="left"/>
            </w:pPr>
          </w:p>
        </w:tc>
      </w:tr>
      <w:tr>
        <w:trPr>
          <w:cantSplit/>
        </w:trPr>
        <w:tc>
          <w:tcPr>
            <w:tcW w:type="dxa" w:w="1693"/>
          </w:tcPr>
          <w:p>
            <w:pPr>
              <w:spacing w:after="0"/>
              <w:jc w:val="left"/>
            </w:pPr>
            <w:r>
              <w:rPr>
                <w:sz w:val="16"/>
              </w:rPr>
              <w:t>Tornado</w:t>
            </w:r>
          </w:p>
        </w:tc>
        <w:tc>
          <w:tcPr>
            <w:tcW w:type="dxa" w:w="1705"/>
          </w:tcPr>
          <w:p>
            <w:pPr>
              <w:spacing w:after="0"/>
              <w:jc w:val="left"/>
            </w:pPr>
            <w:r>
              <w:rPr>
                <w:sz w:val="16"/>
              </w:rPr>
              <w:t>Enhanced Fujita (F before Feb 2007)</w:t>
            </w:r>
          </w:p>
        </w:tc>
        <w:tc>
          <w:tcPr>
            <w:tcW w:type="dxa" w:w="1541"/>
          </w:tcPr>
          <w:p>
            <w:pPr>
              <w:spacing w:after="0"/>
              <w:jc w:val="right"/>
            </w:pPr>
            <w:r>
              <w:rPr>
                <w:sz w:val="16"/>
              </w:rPr>
              <w:t>3, 1954 to 1968</w:t>
            </w:r>
          </w:p>
        </w:tc>
        <w:tc>
          <w:tcPr>
            <w:tcW w:type="dxa" w:w="1813"/>
          </w:tcPr>
          <w:p>
            <w:pPr>
              <w:spacing w:after="0"/>
              <w:jc w:val="left"/>
            </w:pPr>
            <w:r>
              <w:rPr>
                <w:sz w:val="16"/>
              </w:rPr>
              <w:t>F/EF1 to F/EF2 (median F/EF1); 3 with a recorded value</w:t>
            </w:r>
          </w:p>
        </w:tc>
        <w:tc>
          <w:tcPr>
            <w:tcW w:type="dxa" w:w="1928"/>
          </w:tcPr>
          <w:p>
            <w:pPr>
              <w:spacing w:after="0"/>
              <w:jc w:val="left"/>
            </w:pPr>
            <w:r>
              <w:rPr>
                <w:sz w:val="16"/>
              </w:rPr>
              <w:t>F2 tornado, 1954-07-07, 7.6 mi path length (records before 1996 may include the whole path; rating and listing come from the county where the tornado began), 10 yd wide, $25,000 property; crops not recorded (1954 dollars), 1 direct injury</w:t>
            </w:r>
          </w:p>
        </w:tc>
        <w:tc>
          <w:tcPr>
            <w:tcW w:type="dxa" w:w="1610"/>
          </w:tcPr>
          <w:p>
            <w:pPr>
              <w:spacing w:after="0"/>
              <w:jc w:val="left"/>
            </w:pPr>
          </w:p>
        </w:tc>
        <w:tc>
          <w:tcPr>
            <w:tcW w:type="dxa" w:w="1651"/>
          </w:tcPr>
          <w:p>
            <w:pPr>
              <w:spacing w:after="0"/>
              <w:jc w:val="left"/>
            </w:pPr>
            <w:r>
              <w:rPr>
                <w:sz w:val="16"/>
              </w:rPr>
              <w:t>No event record names a member place.</w:t>
            </w:r>
          </w:p>
        </w:tc>
        <w:tc>
          <w:tcPr>
            <w:tcW w:type="dxa" w:w="21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5"/>
          </w:tcPr>
          <w:p>
            <w:pPr>
              <w:spacing w:after="0"/>
              <w:jc w:val="left"/>
            </w:pPr>
            <w:r>
              <w:rPr>
                <w:sz w:val="16"/>
              </w:rPr>
              <w:t>none (count and damage)</w:t>
            </w:r>
          </w:p>
        </w:tc>
        <w:tc>
          <w:tcPr>
            <w:tcW w:type="dxa" w:w="1541"/>
          </w:tcPr>
          <w:p>
            <w:pPr>
              <w:spacing w:after="0"/>
              <w:jc w:val="right"/>
            </w:pPr>
            <w:r>
              <w:rPr>
                <w:sz w:val="16"/>
              </w:rPr>
              <w:t>0</w:t>
            </w:r>
          </w:p>
        </w:tc>
        <w:tc>
          <w:tcPr>
            <w:tcW w:type="dxa" w:w="1813"/>
          </w:tcPr>
          <w:p>
            <w:pPr>
              <w:spacing w:after="0"/>
              <w:jc w:val="left"/>
            </w:pPr>
          </w:p>
        </w:tc>
        <w:tc>
          <w:tcPr>
            <w:tcW w:type="dxa" w:w="1928"/>
          </w:tcPr>
          <w:p>
            <w:pPr>
              <w:spacing w:after="0"/>
              <w:jc w:val="left"/>
            </w:pPr>
          </w:p>
        </w:tc>
        <w:tc>
          <w:tcPr>
            <w:tcW w:type="dxa" w:w="1610"/>
          </w:tcPr>
          <w:p>
            <w:pPr>
              <w:spacing w:after="0"/>
              <w:jc w:val="left"/>
            </w:pPr>
          </w:p>
        </w:tc>
        <w:tc>
          <w:tcPr>
            <w:tcW w:type="dxa" w:w="165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41"/>
          </w:tcPr>
          <w:p>
            <w:pPr>
              <w:spacing w:after="0"/>
              <w:jc w:val="right"/>
            </w:pPr>
            <w:r>
              <w:rPr>
                <w:sz w:val="16"/>
              </w:rPr>
              <w:t>0</w:t>
            </w:r>
          </w:p>
        </w:tc>
        <w:tc>
          <w:tcPr>
            <w:tcW w:type="dxa" w:w="1813"/>
          </w:tcPr>
          <w:p>
            <w:pPr>
              <w:spacing w:after="0"/>
              <w:jc w:val="left"/>
            </w:pPr>
          </w:p>
        </w:tc>
        <w:tc>
          <w:tcPr>
            <w:tcW w:type="dxa" w:w="1928"/>
          </w:tcPr>
          <w:p>
            <w:pPr>
              <w:spacing w:after="0"/>
              <w:jc w:val="left"/>
            </w:pPr>
          </w:p>
        </w:tc>
        <w:tc>
          <w:tcPr>
            <w:tcW w:type="dxa" w:w="1610"/>
          </w:tcPr>
          <w:p>
            <w:pPr>
              <w:spacing w:after="0"/>
              <w:jc w:val="left"/>
            </w:pPr>
          </w:p>
        </w:tc>
        <w:tc>
          <w:tcPr>
            <w:tcW w:type="dxa" w:w="165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5"/>
          </w:tcPr>
          <w:p>
            <w:pPr>
              <w:spacing w:after="0"/>
              <w:jc w:val="left"/>
            </w:pPr>
            <w:r>
              <w:rPr>
                <w:sz w:val="16"/>
              </w:rPr>
              <w:t>acres burned (local data)</w:t>
            </w:r>
          </w:p>
        </w:tc>
        <w:tc>
          <w:tcPr>
            <w:tcW w:type="dxa" w:w="1541"/>
          </w:tcPr>
          <w:p>
            <w:pPr>
              <w:spacing w:after="0"/>
              <w:jc w:val="right"/>
            </w:pPr>
            <w:r>
              <w:rPr>
                <w:sz w:val="16"/>
              </w:rPr>
              <w:t>0</w:t>
            </w:r>
          </w:p>
        </w:tc>
        <w:tc>
          <w:tcPr>
            <w:tcW w:type="dxa" w:w="1813"/>
          </w:tcPr>
          <w:p>
            <w:pPr>
              <w:spacing w:after="0"/>
              <w:jc w:val="left"/>
            </w:pPr>
          </w:p>
        </w:tc>
        <w:tc>
          <w:tcPr>
            <w:tcW w:type="dxa" w:w="1928"/>
          </w:tcPr>
          <w:p>
            <w:pPr>
              <w:spacing w:after="0"/>
              <w:jc w:val="left"/>
            </w:pPr>
          </w:p>
        </w:tc>
        <w:tc>
          <w:tcPr>
            <w:tcW w:type="dxa" w:w="1610"/>
          </w:tcPr>
          <w:p>
            <w:pPr>
              <w:spacing w:after="0"/>
              <w:jc w:val="left"/>
            </w:pPr>
          </w:p>
        </w:tc>
        <w:tc>
          <w:tcPr>
            <w:tcW w:type="dxa" w:w="1651"/>
          </w:tcPr>
          <w:p>
            <w:pPr>
              <w:spacing w:after="0"/>
              <w:jc w:val="left"/>
            </w:pPr>
          </w:p>
        </w:tc>
        <w:tc>
          <w:tcPr>
            <w:tcW w:type="dxa" w:w="2172"/>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41"/>
          </w:tcPr>
          <w:p>
            <w:pPr>
              <w:spacing w:after="0"/>
              <w:jc w:val="right"/>
            </w:pPr>
            <w:r>
              <w:rPr>
                <w:sz w:val="16"/>
              </w:rPr>
              <w:t>185, 1996 to 2026 (185 zone-level)</w:t>
            </w:r>
          </w:p>
        </w:tc>
        <w:tc>
          <w:tcPr>
            <w:tcW w:type="dxa" w:w="1813"/>
          </w:tcPr>
          <w:p>
            <w:pPr>
              <w:spacing w:after="0"/>
              <w:jc w:val="left"/>
            </w:pPr>
          </w:p>
        </w:tc>
        <w:tc>
          <w:tcPr>
            <w:tcW w:type="dxa" w:w="1928"/>
          </w:tcPr>
          <w:p>
            <w:pPr>
              <w:spacing w:after="0"/>
              <w:jc w:val="left"/>
            </w:pPr>
            <w:r>
              <w:rPr>
                <w:sz w:val="16"/>
              </w:rPr>
              <w:t>No damage reported in 185 records.</w:t>
            </w:r>
          </w:p>
        </w:tc>
        <w:tc>
          <w:tcPr>
            <w:tcW w:type="dxa" w:w="161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3320"/>
        <w:gridCol w:w="2891"/>
        <w:gridCol w:w="1493"/>
        <w:gridCol w:w="770"/>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3320"/>
            <w:shd w:val="clear" w:color="auto" w:fill="E8E8E8"/>
          </w:tcPr>
          <w:p>
            <w:pPr>
              <w:spacing w:after="0"/>
              <w:jc w:val="left"/>
            </w:pPr>
            <w:r>
              <w:rPr>
                <w:b/>
                <w:sz w:val="16"/>
              </w:rPr>
              <w:t>Title</w:t>
            </w:r>
          </w:p>
        </w:tc>
        <w:tc>
          <w:tcPr>
            <w:tcW w:type="dxa" w:w="2891"/>
            <w:shd w:val="clear" w:color="auto" w:fill="E8E8E8"/>
          </w:tcPr>
          <w:p>
            <w:pPr>
              <w:spacing w:after="0"/>
              <w:jc w:val="left"/>
            </w:pPr>
            <w:r>
              <w:rPr>
                <w:b/>
                <w:sz w:val="16"/>
              </w:rPr>
              <w:t>Mapped hazard</w:t>
            </w:r>
          </w:p>
        </w:tc>
        <w:tc>
          <w:tcPr>
            <w:tcW w:type="dxa" w:w="14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0"/>
            <w:shd w:val="clear" w:color="auto" w:fill="E8E8E8"/>
          </w:tcPr>
          <w:p>
            <w:pPr>
              <w:spacing w:after="0"/>
              <w:jc w:val="left"/>
            </w:pPr>
            <w:r>
              <w:rPr>
                <w:b/>
                <w:sz w:val="16"/>
              </w:rPr>
              <w:t>Flags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2024-03-20</w:t>
            </w:r>
          </w:p>
        </w:tc>
        <w:tc>
          <w:tcPr>
            <w:tcW w:type="dxa" w:w="1083"/>
          </w:tcPr>
          <w:p>
            <w:pPr>
              <w:spacing w:after="0"/>
              <w:jc w:val="left"/>
            </w:pPr>
            <w:r>
              <w:rPr>
                <w:sz w:val="16"/>
              </w:rPr>
              <w:t>2024-01-09</w:t>
            </w:r>
          </w:p>
        </w:tc>
        <w:tc>
          <w:tcPr>
            <w:tcW w:type="dxa" w:w="1083"/>
          </w:tcPr>
          <w:p>
            <w:pPr>
              <w:spacing w:after="0"/>
              <w:jc w:val="left"/>
            </w:pPr>
            <w:r>
              <w:rPr>
                <w:sz w:val="16"/>
              </w:rPr>
              <w:t>DR-4764-ME</w:t>
            </w:r>
          </w:p>
        </w:tc>
        <w:tc>
          <w:tcPr>
            <w:tcW w:type="dxa" w:w="1456"/>
          </w:tcPr>
          <w:p>
            <w:pPr>
              <w:spacing w:after="0"/>
              <w:jc w:val="left"/>
            </w:pPr>
            <w:r>
              <w:rPr>
                <w:sz w:val="16"/>
              </w:rPr>
              <w:t>Major disaster</w:t>
            </w:r>
          </w:p>
        </w:tc>
        <w:tc>
          <w:tcPr>
            <w:tcW w:type="dxa" w:w="3320"/>
          </w:tcPr>
          <w:p>
            <w:pPr>
              <w:spacing w:after="0"/>
              <w:jc w:val="left"/>
            </w:pPr>
            <w:r>
              <w:rPr>
                <w:sz w:val="16"/>
              </w:rPr>
              <w:t>SEVERE STORMS AND FLOODING</w:t>
            </w:r>
          </w:p>
        </w:tc>
        <w:tc>
          <w:tcPr>
            <w:tcW w:type="dxa" w:w="2891"/>
          </w:tcPr>
          <w:p>
            <w:pPr>
              <w:spacing w:after="0"/>
              <w:jc w:val="left"/>
            </w:pPr>
            <w:r>
              <w:rPr>
                <w:sz w:val="16"/>
              </w:rPr>
              <w:t>Inland Flooding</w:t>
            </w:r>
          </w:p>
        </w:tc>
        <w:tc>
          <w:tcPr>
            <w:tcW w:type="dxa" w:w="1493"/>
          </w:tcPr>
          <w:p>
            <w:pPr>
              <w:spacing w:after="0"/>
              <w:jc w:val="right"/>
            </w:pPr>
            <w:r>
              <w:rPr>
                <w:sz w:val="16"/>
              </w:rPr>
              <w:t>$2,639,029.18</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2024-01-30</w:t>
            </w:r>
          </w:p>
        </w:tc>
        <w:tc>
          <w:tcPr>
            <w:tcW w:type="dxa" w:w="1083"/>
          </w:tcPr>
          <w:p>
            <w:pPr>
              <w:spacing w:after="0"/>
              <w:jc w:val="left"/>
            </w:pPr>
            <w:r>
              <w:rPr>
                <w:sz w:val="16"/>
              </w:rPr>
              <w:t>2023-12-17</w:t>
            </w:r>
          </w:p>
        </w:tc>
        <w:tc>
          <w:tcPr>
            <w:tcW w:type="dxa" w:w="1083"/>
          </w:tcPr>
          <w:p>
            <w:pPr>
              <w:spacing w:after="0"/>
              <w:jc w:val="left"/>
            </w:pPr>
            <w:r>
              <w:rPr>
                <w:sz w:val="16"/>
              </w:rPr>
              <w:t>DR-4754-ME</w:t>
            </w:r>
          </w:p>
        </w:tc>
        <w:tc>
          <w:tcPr>
            <w:tcW w:type="dxa" w:w="1456"/>
          </w:tcPr>
          <w:p>
            <w:pPr>
              <w:spacing w:after="0"/>
              <w:jc w:val="left"/>
            </w:pPr>
            <w:r>
              <w:rPr>
                <w:sz w:val="16"/>
              </w:rPr>
              <w:t>Major disaster</w:t>
            </w:r>
          </w:p>
        </w:tc>
        <w:tc>
          <w:tcPr>
            <w:tcW w:type="dxa" w:w="3320"/>
          </w:tcPr>
          <w:p>
            <w:pPr>
              <w:spacing w:after="0"/>
              <w:jc w:val="left"/>
            </w:pPr>
            <w:r>
              <w:rPr>
                <w:sz w:val="16"/>
              </w:rPr>
              <w:t>SEVERE STORM AND FLOODING</w:t>
            </w:r>
          </w:p>
        </w:tc>
        <w:tc>
          <w:tcPr>
            <w:tcW w:type="dxa" w:w="2891"/>
          </w:tcPr>
          <w:p>
            <w:pPr>
              <w:spacing w:after="0"/>
              <w:jc w:val="left"/>
            </w:pPr>
            <w:r>
              <w:rPr>
                <w:sz w:val="16"/>
              </w:rPr>
              <w:t>Inland Flooding</w:t>
            </w:r>
          </w:p>
        </w:tc>
        <w:tc>
          <w:tcPr>
            <w:tcW w:type="dxa" w:w="1493"/>
          </w:tcPr>
          <w:p>
            <w:pPr>
              <w:spacing w:after="0"/>
              <w:jc w:val="right"/>
            </w:pPr>
            <w:r>
              <w:rPr>
                <w:sz w:val="16"/>
              </w:rPr>
              <w:t>$344,762.46</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2023-09-14</w:t>
            </w:r>
          </w:p>
        </w:tc>
        <w:tc>
          <w:tcPr>
            <w:tcW w:type="dxa" w:w="1083"/>
          </w:tcPr>
          <w:p>
            <w:pPr>
              <w:spacing w:after="0"/>
              <w:jc w:val="left"/>
            </w:pPr>
            <w:r>
              <w:rPr>
                <w:sz w:val="16"/>
              </w:rPr>
              <w:t>2023-09-15</w:t>
            </w:r>
          </w:p>
        </w:tc>
        <w:tc>
          <w:tcPr>
            <w:tcW w:type="dxa" w:w="1083"/>
          </w:tcPr>
          <w:p>
            <w:pPr>
              <w:spacing w:after="0"/>
              <w:jc w:val="left"/>
            </w:pPr>
            <w:r>
              <w:rPr>
                <w:sz w:val="16"/>
              </w:rPr>
              <w:t>EM-3598-ME</w:t>
            </w:r>
          </w:p>
        </w:tc>
        <w:tc>
          <w:tcPr>
            <w:tcW w:type="dxa" w:w="1456"/>
          </w:tcPr>
          <w:p>
            <w:pPr>
              <w:spacing w:after="0"/>
              <w:jc w:val="left"/>
            </w:pPr>
            <w:r>
              <w:rPr>
                <w:sz w:val="16"/>
              </w:rPr>
              <w:t>Emergency</w:t>
            </w:r>
          </w:p>
        </w:tc>
        <w:tc>
          <w:tcPr>
            <w:tcW w:type="dxa" w:w="3320"/>
          </w:tcPr>
          <w:p>
            <w:pPr>
              <w:spacing w:after="0"/>
              <w:jc w:val="left"/>
            </w:pPr>
            <w:r>
              <w:rPr>
                <w:sz w:val="16"/>
              </w:rPr>
              <w:t>HURRICANE LEE</w:t>
            </w:r>
          </w:p>
        </w:tc>
        <w:tc>
          <w:tcPr>
            <w:tcW w:type="dxa" w:w="2891"/>
          </w:tcPr>
          <w:p>
            <w:pPr>
              <w:spacing w:after="0"/>
              <w:jc w:val="left"/>
            </w:pPr>
            <w:r>
              <w:rPr>
                <w:sz w:val="16"/>
              </w:rPr>
              <w:t>Hurricane</w:t>
            </w:r>
          </w:p>
        </w:tc>
        <w:tc>
          <w:tcPr>
            <w:tcW w:type="dxa" w:w="1493"/>
          </w:tcPr>
          <w:p>
            <w:pPr>
              <w:spacing w:after="0"/>
              <w:jc w:val="right"/>
            </w:pPr>
            <w:r>
              <w:rPr>
                <w:sz w:val="16"/>
              </w:rPr>
              <w:t>none found</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2023-07-06</w:t>
            </w:r>
          </w:p>
        </w:tc>
        <w:tc>
          <w:tcPr>
            <w:tcW w:type="dxa" w:w="1083"/>
          </w:tcPr>
          <w:p>
            <w:pPr>
              <w:spacing w:after="0"/>
              <w:jc w:val="left"/>
            </w:pPr>
            <w:r>
              <w:rPr>
                <w:sz w:val="16"/>
              </w:rPr>
              <w:t>2023-04-30</w:t>
            </w:r>
          </w:p>
        </w:tc>
        <w:tc>
          <w:tcPr>
            <w:tcW w:type="dxa" w:w="1083"/>
          </w:tcPr>
          <w:p>
            <w:pPr>
              <w:spacing w:after="0"/>
              <w:jc w:val="left"/>
            </w:pPr>
            <w:r>
              <w:rPr>
                <w:sz w:val="16"/>
              </w:rPr>
              <w:t>DR-4719-ME</w:t>
            </w:r>
          </w:p>
        </w:tc>
        <w:tc>
          <w:tcPr>
            <w:tcW w:type="dxa" w:w="1456"/>
          </w:tcPr>
          <w:p>
            <w:pPr>
              <w:spacing w:after="0"/>
              <w:jc w:val="left"/>
            </w:pPr>
            <w:r>
              <w:rPr>
                <w:sz w:val="16"/>
              </w:rPr>
              <w:t>Major disaster</w:t>
            </w:r>
          </w:p>
        </w:tc>
        <w:tc>
          <w:tcPr>
            <w:tcW w:type="dxa" w:w="3320"/>
          </w:tcPr>
          <w:p>
            <w:pPr>
              <w:spacing w:after="0"/>
              <w:jc w:val="left"/>
            </w:pPr>
            <w:r>
              <w:rPr>
                <w:sz w:val="16"/>
              </w:rPr>
              <w:t>SEVERE STORM AND FLOODING</w:t>
            </w:r>
          </w:p>
        </w:tc>
        <w:tc>
          <w:tcPr>
            <w:tcW w:type="dxa" w:w="2891"/>
          </w:tcPr>
          <w:p>
            <w:pPr>
              <w:spacing w:after="0"/>
              <w:jc w:val="left"/>
            </w:pPr>
            <w:r>
              <w:rPr>
                <w:sz w:val="16"/>
              </w:rPr>
              <w:t>Inland Flooding</w:t>
            </w:r>
          </w:p>
        </w:tc>
        <w:tc>
          <w:tcPr>
            <w:tcW w:type="dxa" w:w="1493"/>
          </w:tcPr>
          <w:p>
            <w:pPr>
              <w:spacing w:after="0"/>
              <w:jc w:val="right"/>
            </w:pPr>
            <w:r>
              <w:rPr>
                <w:sz w:val="16"/>
              </w:rPr>
              <w:t>$409,203.63</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2023-03-22</w:t>
            </w:r>
          </w:p>
        </w:tc>
        <w:tc>
          <w:tcPr>
            <w:tcW w:type="dxa" w:w="1083"/>
          </w:tcPr>
          <w:p>
            <w:pPr>
              <w:spacing w:after="0"/>
              <w:jc w:val="left"/>
            </w:pPr>
            <w:r>
              <w:rPr>
                <w:sz w:val="16"/>
              </w:rPr>
              <w:t>2022-12-23</w:t>
            </w:r>
          </w:p>
        </w:tc>
        <w:tc>
          <w:tcPr>
            <w:tcW w:type="dxa" w:w="1083"/>
          </w:tcPr>
          <w:p>
            <w:pPr>
              <w:spacing w:after="0"/>
              <w:jc w:val="left"/>
            </w:pPr>
            <w:r>
              <w:rPr>
                <w:sz w:val="16"/>
              </w:rPr>
              <w:t>DR-4696-ME</w:t>
            </w:r>
          </w:p>
        </w:tc>
        <w:tc>
          <w:tcPr>
            <w:tcW w:type="dxa" w:w="1456"/>
          </w:tcPr>
          <w:p>
            <w:pPr>
              <w:spacing w:after="0"/>
              <w:jc w:val="left"/>
            </w:pPr>
            <w:r>
              <w:rPr>
                <w:sz w:val="16"/>
              </w:rPr>
              <w:t>Major disaster</w:t>
            </w:r>
          </w:p>
        </w:tc>
        <w:tc>
          <w:tcPr>
            <w:tcW w:type="dxa" w:w="3320"/>
          </w:tcPr>
          <w:p>
            <w:pPr>
              <w:spacing w:after="0"/>
              <w:jc w:val="left"/>
            </w:pPr>
            <w:r>
              <w:rPr>
                <w:sz w:val="16"/>
              </w:rPr>
              <w:t>SEVERE STORM AND FLOODING</w:t>
            </w:r>
          </w:p>
        </w:tc>
        <w:tc>
          <w:tcPr>
            <w:tcW w:type="dxa" w:w="2891"/>
          </w:tcPr>
          <w:p>
            <w:pPr>
              <w:spacing w:after="0"/>
              <w:jc w:val="left"/>
            </w:pPr>
            <w:r>
              <w:rPr>
                <w:sz w:val="16"/>
              </w:rPr>
              <w:t>Inland Flooding</w:t>
            </w:r>
          </w:p>
        </w:tc>
        <w:tc>
          <w:tcPr>
            <w:tcW w:type="dxa" w:w="1493"/>
          </w:tcPr>
          <w:p>
            <w:pPr>
              <w:spacing w:after="0"/>
              <w:jc w:val="right"/>
            </w:pPr>
            <w:r>
              <w:rPr>
                <w:sz w:val="16"/>
              </w:rPr>
              <w:t>$487,892.62</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2022-03-15</w:t>
            </w:r>
          </w:p>
        </w:tc>
        <w:tc>
          <w:tcPr>
            <w:tcW w:type="dxa" w:w="1083"/>
          </w:tcPr>
          <w:p>
            <w:pPr>
              <w:spacing w:after="0"/>
              <w:jc w:val="left"/>
            </w:pPr>
            <w:r>
              <w:rPr>
                <w:sz w:val="16"/>
              </w:rPr>
              <w:t>2021-10-30</w:t>
            </w:r>
          </w:p>
        </w:tc>
        <w:tc>
          <w:tcPr>
            <w:tcW w:type="dxa" w:w="1083"/>
          </w:tcPr>
          <w:p>
            <w:pPr>
              <w:spacing w:after="0"/>
              <w:jc w:val="left"/>
            </w:pPr>
            <w:r>
              <w:rPr>
                <w:sz w:val="16"/>
              </w:rPr>
              <w:t>DR-4647-ME</w:t>
            </w:r>
          </w:p>
        </w:tc>
        <w:tc>
          <w:tcPr>
            <w:tcW w:type="dxa" w:w="1456"/>
          </w:tcPr>
          <w:p>
            <w:pPr>
              <w:spacing w:after="0"/>
              <w:jc w:val="left"/>
            </w:pPr>
            <w:r>
              <w:rPr>
                <w:sz w:val="16"/>
              </w:rPr>
              <w:t>Major disaster</w:t>
            </w:r>
          </w:p>
        </w:tc>
        <w:tc>
          <w:tcPr>
            <w:tcW w:type="dxa" w:w="3320"/>
          </w:tcPr>
          <w:p>
            <w:pPr>
              <w:spacing w:after="0"/>
              <w:jc w:val="left"/>
            </w:pPr>
            <w:r>
              <w:rPr>
                <w:sz w:val="16"/>
              </w:rPr>
              <w:t>SEVERE STORM AND FLOODING</w:t>
            </w:r>
          </w:p>
        </w:tc>
        <w:tc>
          <w:tcPr>
            <w:tcW w:type="dxa" w:w="2891"/>
          </w:tcPr>
          <w:p>
            <w:pPr>
              <w:spacing w:after="0"/>
              <w:jc w:val="left"/>
            </w:pPr>
            <w:r>
              <w:rPr>
                <w:sz w:val="16"/>
              </w:rPr>
              <w:t>Coastal Flooding</w:t>
            </w:r>
          </w:p>
        </w:tc>
        <w:tc>
          <w:tcPr>
            <w:tcW w:type="dxa" w:w="1493"/>
          </w:tcPr>
          <w:p>
            <w:pPr>
              <w:spacing w:after="0"/>
              <w:jc w:val="right"/>
            </w:pPr>
            <w:r>
              <w:rPr>
                <w:sz w:val="16"/>
              </w:rPr>
              <w:t>$247,163.48</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2020-04-04</w:t>
            </w:r>
          </w:p>
        </w:tc>
        <w:tc>
          <w:tcPr>
            <w:tcW w:type="dxa" w:w="1083"/>
          </w:tcPr>
          <w:p>
            <w:pPr>
              <w:spacing w:after="0"/>
              <w:jc w:val="left"/>
            </w:pPr>
            <w:r>
              <w:rPr>
                <w:sz w:val="16"/>
              </w:rPr>
              <w:t>2020-01-20</w:t>
            </w:r>
          </w:p>
        </w:tc>
        <w:tc>
          <w:tcPr>
            <w:tcW w:type="dxa" w:w="1083"/>
          </w:tcPr>
          <w:p>
            <w:pPr>
              <w:spacing w:after="0"/>
              <w:jc w:val="left"/>
            </w:pPr>
            <w:r>
              <w:rPr>
                <w:sz w:val="16"/>
              </w:rPr>
              <w:t>DR-4522-ME</w:t>
            </w:r>
          </w:p>
        </w:tc>
        <w:tc>
          <w:tcPr>
            <w:tcW w:type="dxa" w:w="1456"/>
          </w:tcPr>
          <w:p>
            <w:pPr>
              <w:spacing w:after="0"/>
              <w:jc w:val="left"/>
            </w:pPr>
            <w:r>
              <w:rPr>
                <w:sz w:val="16"/>
              </w:rPr>
              <w:t>Major disaster</w:t>
            </w:r>
          </w:p>
        </w:tc>
        <w:tc>
          <w:tcPr>
            <w:tcW w:type="dxa" w:w="3320"/>
          </w:tcPr>
          <w:p>
            <w:pPr>
              <w:spacing w:after="0"/>
              <w:jc w:val="left"/>
            </w:pPr>
            <w:r>
              <w:rPr>
                <w:sz w:val="16"/>
              </w:rPr>
              <w:t>COVID-19 PANDEMIC</w:t>
            </w:r>
          </w:p>
        </w:tc>
        <w:tc>
          <w:tcPr>
            <w:tcW w:type="dxa" w:w="2891"/>
          </w:tcPr>
          <w:p>
            <w:pPr>
              <w:spacing w:after="0"/>
              <w:jc w:val="left"/>
            </w:pPr>
            <w:r>
              <w:rPr>
                <w:sz w:val="16"/>
              </w:rPr>
              <w:t>Non-natural, not counted</w:t>
            </w:r>
          </w:p>
        </w:tc>
        <w:tc>
          <w:tcPr>
            <w:tcW w:type="dxa" w:w="1493"/>
          </w:tcPr>
          <w:p>
            <w:pPr>
              <w:spacing w:after="0"/>
              <w:jc w:val="right"/>
            </w:pPr>
            <w:r>
              <w:rPr>
                <w:sz w:val="16"/>
              </w:rPr>
              <w:t>$34,398,083.44</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EM-3444-ME</w:t>
            </w:r>
          </w:p>
        </w:tc>
        <w:tc>
          <w:tcPr>
            <w:tcW w:type="dxa" w:w="1456"/>
          </w:tcPr>
          <w:p>
            <w:pPr>
              <w:spacing w:after="0"/>
              <w:jc w:val="left"/>
            </w:pPr>
            <w:r>
              <w:rPr>
                <w:sz w:val="16"/>
              </w:rPr>
              <w:t>Emergency</w:t>
            </w:r>
          </w:p>
        </w:tc>
        <w:tc>
          <w:tcPr>
            <w:tcW w:type="dxa" w:w="3320"/>
          </w:tcPr>
          <w:p>
            <w:pPr>
              <w:spacing w:after="0"/>
              <w:jc w:val="left"/>
            </w:pPr>
            <w:r>
              <w:rPr>
                <w:sz w:val="16"/>
              </w:rPr>
              <w:t>COVID-19</w:t>
            </w:r>
          </w:p>
        </w:tc>
        <w:tc>
          <w:tcPr>
            <w:tcW w:type="dxa" w:w="2891"/>
          </w:tcPr>
          <w:p>
            <w:pPr>
              <w:spacing w:after="0"/>
              <w:jc w:val="left"/>
            </w:pPr>
            <w:r>
              <w:rPr>
                <w:sz w:val="16"/>
              </w:rPr>
              <w:t>Non-natural, not counted</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r>
              <w:rPr>
                <w:sz w:val="16"/>
              </w:rPr>
              <w:t>same incident as DR-4522</w:t>
            </w:r>
          </w:p>
        </w:tc>
      </w:tr>
      <w:tr>
        <w:trPr>
          <w:cantSplit/>
        </w:trPr>
        <w:tc>
          <w:tcPr>
            <w:tcW w:type="dxa" w:w="1083"/>
          </w:tcPr>
          <w:p>
            <w:pPr>
              <w:spacing w:after="0"/>
              <w:jc w:val="left"/>
            </w:pPr>
            <w:r>
              <w:rPr>
                <w:sz w:val="16"/>
              </w:rPr>
              <w:t>2018-01-02</w:t>
            </w:r>
          </w:p>
        </w:tc>
        <w:tc>
          <w:tcPr>
            <w:tcW w:type="dxa" w:w="1083"/>
          </w:tcPr>
          <w:p>
            <w:pPr>
              <w:spacing w:after="0"/>
              <w:jc w:val="left"/>
            </w:pPr>
            <w:r>
              <w:rPr>
                <w:sz w:val="16"/>
              </w:rPr>
              <w:t>2017-10-29</w:t>
            </w:r>
          </w:p>
        </w:tc>
        <w:tc>
          <w:tcPr>
            <w:tcW w:type="dxa" w:w="1083"/>
          </w:tcPr>
          <w:p>
            <w:pPr>
              <w:spacing w:after="0"/>
              <w:jc w:val="left"/>
            </w:pPr>
            <w:r>
              <w:rPr>
                <w:sz w:val="16"/>
              </w:rPr>
              <w:t>DR-4354-ME</w:t>
            </w:r>
          </w:p>
        </w:tc>
        <w:tc>
          <w:tcPr>
            <w:tcW w:type="dxa" w:w="1456"/>
          </w:tcPr>
          <w:p>
            <w:pPr>
              <w:spacing w:after="0"/>
              <w:jc w:val="left"/>
            </w:pPr>
            <w:r>
              <w:rPr>
                <w:sz w:val="16"/>
              </w:rPr>
              <w:t>Major disaster</w:t>
            </w:r>
          </w:p>
        </w:tc>
        <w:tc>
          <w:tcPr>
            <w:tcW w:type="dxa" w:w="3320"/>
          </w:tcPr>
          <w:p>
            <w:pPr>
              <w:spacing w:after="0"/>
              <w:jc w:val="left"/>
            </w:pPr>
            <w:r>
              <w:rPr>
                <w:sz w:val="16"/>
              </w:rPr>
              <w:t>SEVERE STORM AND FLOODING</w:t>
            </w:r>
          </w:p>
        </w:tc>
        <w:tc>
          <w:tcPr>
            <w:tcW w:type="dxa" w:w="2891"/>
          </w:tcPr>
          <w:p>
            <w:pPr>
              <w:spacing w:after="0"/>
              <w:jc w:val="left"/>
            </w:pPr>
            <w:r>
              <w:rPr>
                <w:sz w:val="16"/>
              </w:rPr>
              <w:t>Inland Flooding</w:t>
            </w:r>
          </w:p>
        </w:tc>
        <w:tc>
          <w:tcPr>
            <w:tcW w:type="dxa" w:w="1493"/>
          </w:tcPr>
          <w:p>
            <w:pPr>
              <w:spacing w:after="0"/>
              <w:jc w:val="right"/>
            </w:pPr>
            <w:r>
              <w:rPr>
                <w:sz w:val="16"/>
              </w:rPr>
              <w:t>$64,224.69</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2009-07-30</w:t>
            </w:r>
          </w:p>
        </w:tc>
        <w:tc>
          <w:tcPr>
            <w:tcW w:type="dxa" w:w="1083"/>
          </w:tcPr>
          <w:p>
            <w:pPr>
              <w:spacing w:after="0"/>
              <w:jc w:val="left"/>
            </w:pPr>
            <w:r>
              <w:rPr>
                <w:sz w:val="16"/>
              </w:rPr>
              <w:t>2009-06-18</w:t>
            </w:r>
          </w:p>
        </w:tc>
        <w:tc>
          <w:tcPr>
            <w:tcW w:type="dxa" w:w="1083"/>
          </w:tcPr>
          <w:p>
            <w:pPr>
              <w:spacing w:after="0"/>
              <w:jc w:val="left"/>
            </w:pPr>
            <w:r>
              <w:rPr>
                <w:sz w:val="16"/>
              </w:rPr>
              <w:t>DR-1852-ME</w:t>
            </w:r>
          </w:p>
        </w:tc>
        <w:tc>
          <w:tcPr>
            <w:tcW w:type="dxa" w:w="1456"/>
          </w:tcPr>
          <w:p>
            <w:pPr>
              <w:spacing w:after="0"/>
              <w:jc w:val="left"/>
            </w:pPr>
            <w:r>
              <w:rPr>
                <w:sz w:val="16"/>
              </w:rPr>
              <w:t>Major disaster</w:t>
            </w:r>
          </w:p>
        </w:tc>
        <w:tc>
          <w:tcPr>
            <w:tcW w:type="dxa" w:w="3320"/>
          </w:tcPr>
          <w:p>
            <w:pPr>
              <w:spacing w:after="0"/>
              <w:jc w:val="left"/>
            </w:pPr>
            <w:r>
              <w:rPr>
                <w:sz w:val="16"/>
              </w:rPr>
              <w:t>SEVERE STORMS, FLOODING, AND LANDSLIDES</w:t>
            </w:r>
          </w:p>
        </w:tc>
        <w:tc>
          <w:tcPr>
            <w:tcW w:type="dxa" w:w="2891"/>
          </w:tcPr>
          <w:p>
            <w:pPr>
              <w:spacing w:after="0"/>
              <w:jc w:val="left"/>
            </w:pPr>
            <w:r>
              <w:rPr>
                <w:sz w:val="16"/>
              </w:rPr>
              <w:t>Inland Flooding; Landslide</w:t>
            </w:r>
          </w:p>
        </w:tc>
        <w:tc>
          <w:tcPr>
            <w:tcW w:type="dxa" w:w="1493"/>
          </w:tcPr>
          <w:p>
            <w:pPr>
              <w:spacing w:after="0"/>
              <w:jc w:val="right"/>
            </w:pPr>
            <w:r>
              <w:rPr>
                <w:sz w:val="16"/>
              </w:rPr>
              <w:t>$318,495.56</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2009-01-09</w:t>
            </w:r>
          </w:p>
        </w:tc>
        <w:tc>
          <w:tcPr>
            <w:tcW w:type="dxa" w:w="1083"/>
          </w:tcPr>
          <w:p>
            <w:pPr>
              <w:spacing w:after="0"/>
              <w:jc w:val="left"/>
            </w:pPr>
            <w:r>
              <w:rPr>
                <w:sz w:val="16"/>
              </w:rPr>
              <w:t>2008-12-11</w:t>
            </w:r>
          </w:p>
        </w:tc>
        <w:tc>
          <w:tcPr>
            <w:tcW w:type="dxa" w:w="1083"/>
          </w:tcPr>
          <w:p>
            <w:pPr>
              <w:spacing w:after="0"/>
              <w:jc w:val="left"/>
            </w:pPr>
            <w:r>
              <w:rPr>
                <w:sz w:val="16"/>
              </w:rPr>
              <w:t>DR-1815-ME</w:t>
            </w:r>
          </w:p>
        </w:tc>
        <w:tc>
          <w:tcPr>
            <w:tcW w:type="dxa" w:w="1456"/>
          </w:tcPr>
          <w:p>
            <w:pPr>
              <w:spacing w:after="0"/>
              <w:jc w:val="left"/>
            </w:pPr>
            <w:r>
              <w:rPr>
                <w:sz w:val="16"/>
              </w:rPr>
              <w:t>Major disaster</w:t>
            </w:r>
          </w:p>
        </w:tc>
        <w:tc>
          <w:tcPr>
            <w:tcW w:type="dxa" w:w="3320"/>
          </w:tcPr>
          <w:p>
            <w:pPr>
              <w:spacing w:after="0"/>
              <w:jc w:val="left"/>
            </w:pPr>
            <w:r>
              <w:rPr>
                <w:sz w:val="16"/>
              </w:rPr>
              <w:t>SEVERE WINTER STORM AND FLOODING</w:t>
            </w:r>
          </w:p>
        </w:tc>
        <w:tc>
          <w:tcPr>
            <w:tcW w:type="dxa" w:w="2891"/>
          </w:tcPr>
          <w:p>
            <w:pPr>
              <w:spacing w:after="0"/>
              <w:jc w:val="left"/>
            </w:pPr>
            <w:r>
              <w:rPr>
                <w:sz w:val="16"/>
              </w:rPr>
              <w:t>Inland Flooding; Winter Weather</w:t>
            </w:r>
          </w:p>
        </w:tc>
        <w:tc>
          <w:tcPr>
            <w:tcW w:type="dxa" w:w="1493"/>
          </w:tcPr>
          <w:p>
            <w:pPr>
              <w:spacing w:after="0"/>
              <w:jc w:val="right"/>
            </w:pPr>
            <w:r>
              <w:rPr>
                <w:sz w:val="16"/>
              </w:rPr>
              <w:t>$158,153.68</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2008-12-15</w:t>
            </w:r>
          </w:p>
        </w:tc>
        <w:tc>
          <w:tcPr>
            <w:tcW w:type="dxa" w:w="1083"/>
          </w:tcPr>
          <w:p>
            <w:pPr>
              <w:spacing w:after="0"/>
              <w:jc w:val="left"/>
            </w:pPr>
            <w:r>
              <w:rPr>
                <w:sz w:val="16"/>
              </w:rPr>
              <w:t>2008-12-11</w:t>
            </w:r>
          </w:p>
        </w:tc>
        <w:tc>
          <w:tcPr>
            <w:tcW w:type="dxa" w:w="1083"/>
          </w:tcPr>
          <w:p>
            <w:pPr>
              <w:spacing w:after="0"/>
              <w:jc w:val="left"/>
            </w:pPr>
            <w:r>
              <w:rPr>
                <w:sz w:val="16"/>
              </w:rPr>
              <w:t>EM-3298-ME</w:t>
            </w:r>
          </w:p>
        </w:tc>
        <w:tc>
          <w:tcPr>
            <w:tcW w:type="dxa" w:w="1456"/>
          </w:tcPr>
          <w:p>
            <w:pPr>
              <w:spacing w:after="0"/>
              <w:jc w:val="left"/>
            </w:pPr>
            <w:r>
              <w:rPr>
                <w:sz w:val="16"/>
              </w:rPr>
              <w:t>Emergency</w:t>
            </w:r>
          </w:p>
        </w:tc>
        <w:tc>
          <w:tcPr>
            <w:tcW w:type="dxa" w:w="3320"/>
          </w:tcPr>
          <w:p>
            <w:pPr>
              <w:spacing w:after="0"/>
              <w:jc w:val="left"/>
            </w:pPr>
            <w:r>
              <w:rPr>
                <w:sz w:val="16"/>
              </w:rPr>
              <w:t>SEVERE WINTER STORM</w:t>
            </w:r>
          </w:p>
        </w:tc>
        <w:tc>
          <w:tcPr>
            <w:tcW w:type="dxa" w:w="2891"/>
          </w:tcPr>
          <w:p>
            <w:pPr>
              <w:spacing w:after="0"/>
              <w:jc w:val="left"/>
            </w:pPr>
            <w:r>
              <w:rPr>
                <w:sz w:val="16"/>
              </w:rPr>
              <w:t>Winter Weather</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r>
              <w:rPr>
                <w:sz w:val="16"/>
              </w:rPr>
              <w:t>same incident as DR-1815</w:t>
            </w:r>
          </w:p>
        </w:tc>
      </w:tr>
      <w:tr>
        <w:trPr>
          <w:cantSplit/>
        </w:trPr>
        <w:tc>
          <w:tcPr>
            <w:tcW w:type="dxa" w:w="1083"/>
          </w:tcPr>
          <w:p>
            <w:pPr>
              <w:spacing w:after="0"/>
              <w:jc w:val="left"/>
            </w:pPr>
            <w:r>
              <w:rPr>
                <w:sz w:val="16"/>
              </w:rPr>
              <w:t>2008-05-09</w:t>
            </w:r>
          </w:p>
        </w:tc>
        <w:tc>
          <w:tcPr>
            <w:tcW w:type="dxa" w:w="1083"/>
          </w:tcPr>
          <w:p>
            <w:pPr>
              <w:spacing w:after="0"/>
              <w:jc w:val="left"/>
            </w:pPr>
            <w:r>
              <w:rPr>
                <w:sz w:val="16"/>
              </w:rPr>
              <w:t>2008-04-28</w:t>
            </w:r>
          </w:p>
        </w:tc>
        <w:tc>
          <w:tcPr>
            <w:tcW w:type="dxa" w:w="1083"/>
          </w:tcPr>
          <w:p>
            <w:pPr>
              <w:spacing w:after="0"/>
              <w:jc w:val="left"/>
            </w:pPr>
            <w:r>
              <w:rPr>
                <w:sz w:val="16"/>
              </w:rPr>
              <w:t>DR-1755-ME</w:t>
            </w:r>
          </w:p>
        </w:tc>
        <w:tc>
          <w:tcPr>
            <w:tcW w:type="dxa" w:w="1456"/>
          </w:tcPr>
          <w:p>
            <w:pPr>
              <w:spacing w:after="0"/>
              <w:jc w:val="left"/>
            </w:pPr>
            <w:r>
              <w:rPr>
                <w:sz w:val="16"/>
              </w:rPr>
              <w:t>Major disaster</w:t>
            </w:r>
          </w:p>
        </w:tc>
        <w:tc>
          <w:tcPr>
            <w:tcW w:type="dxa" w:w="3320"/>
          </w:tcPr>
          <w:p>
            <w:pPr>
              <w:spacing w:after="0"/>
              <w:jc w:val="left"/>
            </w:pPr>
            <w:r>
              <w:rPr>
                <w:sz w:val="16"/>
              </w:rPr>
              <w:t>SEVERE STORMS AND FLOODING</w:t>
            </w:r>
          </w:p>
        </w:tc>
        <w:tc>
          <w:tcPr>
            <w:tcW w:type="dxa" w:w="2891"/>
          </w:tcPr>
          <w:p>
            <w:pPr>
              <w:spacing w:after="0"/>
              <w:jc w:val="left"/>
            </w:pPr>
            <w:r>
              <w:rPr>
                <w:sz w:val="16"/>
              </w:rPr>
              <w:t>Inland Flooding</w:t>
            </w:r>
          </w:p>
        </w:tc>
        <w:tc>
          <w:tcPr>
            <w:tcW w:type="dxa" w:w="1493"/>
          </w:tcPr>
          <w:p>
            <w:pPr>
              <w:spacing w:after="0"/>
              <w:jc w:val="right"/>
            </w:pPr>
            <w:r>
              <w:rPr>
                <w:sz w:val="16"/>
              </w:rPr>
              <w:t>$222,412.50</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2007-04-25</w:t>
            </w:r>
          </w:p>
        </w:tc>
        <w:tc>
          <w:tcPr>
            <w:tcW w:type="dxa" w:w="1083"/>
          </w:tcPr>
          <w:p>
            <w:pPr>
              <w:spacing w:after="0"/>
              <w:jc w:val="left"/>
            </w:pPr>
            <w:r>
              <w:rPr>
                <w:sz w:val="16"/>
              </w:rPr>
              <w:t>2007-04-15</w:t>
            </w:r>
          </w:p>
        </w:tc>
        <w:tc>
          <w:tcPr>
            <w:tcW w:type="dxa" w:w="1083"/>
          </w:tcPr>
          <w:p>
            <w:pPr>
              <w:spacing w:after="0"/>
              <w:jc w:val="left"/>
            </w:pPr>
            <w:r>
              <w:rPr>
                <w:sz w:val="16"/>
              </w:rPr>
              <w:t>DR-1693-ME</w:t>
            </w:r>
          </w:p>
        </w:tc>
        <w:tc>
          <w:tcPr>
            <w:tcW w:type="dxa" w:w="1456"/>
          </w:tcPr>
          <w:p>
            <w:pPr>
              <w:spacing w:after="0"/>
              <w:jc w:val="left"/>
            </w:pPr>
            <w:r>
              <w:rPr>
                <w:sz w:val="16"/>
              </w:rPr>
              <w:t>Major disaster</w:t>
            </w:r>
          </w:p>
        </w:tc>
        <w:tc>
          <w:tcPr>
            <w:tcW w:type="dxa" w:w="3320"/>
          </w:tcPr>
          <w:p>
            <w:pPr>
              <w:spacing w:after="0"/>
              <w:jc w:val="left"/>
            </w:pPr>
            <w:r>
              <w:rPr>
                <w:sz w:val="16"/>
              </w:rPr>
              <w:t>SEVERE STORMS AND INLAND AND COASTAL FLOODING</w:t>
            </w:r>
          </w:p>
        </w:tc>
        <w:tc>
          <w:tcPr>
            <w:tcW w:type="dxa" w:w="2891"/>
          </w:tcPr>
          <w:p>
            <w:pPr>
              <w:spacing w:after="0"/>
              <w:jc w:val="left"/>
            </w:pPr>
            <w:r>
              <w:rPr>
                <w:sz w:val="16"/>
              </w:rPr>
              <w:t>Coastal Flooding</w:t>
            </w:r>
          </w:p>
        </w:tc>
        <w:tc>
          <w:tcPr>
            <w:tcW w:type="dxa" w:w="1493"/>
          </w:tcPr>
          <w:p>
            <w:pPr>
              <w:spacing w:after="0"/>
              <w:jc w:val="right"/>
            </w:pPr>
            <w:r>
              <w:rPr>
                <w:sz w:val="16"/>
              </w:rPr>
              <w:t>$700,352.84</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2007-04-20</w:t>
            </w:r>
          </w:p>
        </w:tc>
        <w:tc>
          <w:tcPr>
            <w:tcW w:type="dxa" w:w="1083"/>
          </w:tcPr>
          <w:p>
            <w:pPr>
              <w:spacing w:after="0"/>
              <w:jc w:val="left"/>
            </w:pPr>
            <w:r>
              <w:rPr>
                <w:sz w:val="16"/>
              </w:rPr>
              <w:t>2007-03-16</w:t>
            </w:r>
          </w:p>
        </w:tc>
        <w:tc>
          <w:tcPr>
            <w:tcW w:type="dxa" w:w="1083"/>
          </w:tcPr>
          <w:p>
            <w:pPr>
              <w:spacing w:after="0"/>
              <w:jc w:val="left"/>
            </w:pPr>
            <w:r>
              <w:rPr>
                <w:sz w:val="16"/>
              </w:rPr>
              <w:t>DR-1691-ME</w:t>
            </w:r>
          </w:p>
        </w:tc>
        <w:tc>
          <w:tcPr>
            <w:tcW w:type="dxa" w:w="1456"/>
          </w:tcPr>
          <w:p>
            <w:pPr>
              <w:spacing w:after="0"/>
              <w:jc w:val="left"/>
            </w:pPr>
            <w:r>
              <w:rPr>
                <w:sz w:val="16"/>
              </w:rPr>
              <w:t>Major disaster</w:t>
            </w:r>
          </w:p>
        </w:tc>
        <w:tc>
          <w:tcPr>
            <w:tcW w:type="dxa" w:w="3320"/>
          </w:tcPr>
          <w:p>
            <w:pPr>
              <w:spacing w:after="0"/>
              <w:jc w:val="left"/>
            </w:pPr>
            <w:r>
              <w:rPr>
                <w:sz w:val="16"/>
              </w:rPr>
              <w:t>FLOODING</w:t>
            </w:r>
          </w:p>
        </w:tc>
        <w:tc>
          <w:tcPr>
            <w:tcW w:type="dxa" w:w="2891"/>
          </w:tcPr>
          <w:p>
            <w:pPr>
              <w:spacing w:after="0"/>
              <w:jc w:val="left"/>
            </w:pPr>
            <w:r>
              <w:rPr>
                <w:sz w:val="16"/>
              </w:rPr>
              <w:t>Inland Flooding</w:t>
            </w:r>
          </w:p>
        </w:tc>
        <w:tc>
          <w:tcPr>
            <w:tcW w:type="dxa" w:w="1493"/>
          </w:tcPr>
          <w:p>
            <w:pPr>
              <w:spacing w:after="0"/>
              <w:jc w:val="right"/>
            </w:pPr>
            <w:r>
              <w:rPr>
                <w:sz w:val="16"/>
              </w:rPr>
              <w:t>$242,148.58</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2005-09-19</w:t>
            </w:r>
          </w:p>
        </w:tc>
        <w:tc>
          <w:tcPr>
            <w:tcW w:type="dxa" w:w="1083"/>
          </w:tcPr>
          <w:p>
            <w:pPr>
              <w:spacing w:after="0"/>
              <w:jc w:val="left"/>
            </w:pPr>
            <w:r>
              <w:rPr>
                <w:sz w:val="16"/>
              </w:rPr>
              <w:t>2005-08-29</w:t>
            </w:r>
          </w:p>
        </w:tc>
        <w:tc>
          <w:tcPr>
            <w:tcW w:type="dxa" w:w="1083"/>
          </w:tcPr>
          <w:p>
            <w:pPr>
              <w:spacing w:after="0"/>
              <w:jc w:val="left"/>
            </w:pPr>
            <w:r>
              <w:rPr>
                <w:sz w:val="16"/>
              </w:rPr>
              <w:t>EM-3256-ME</w:t>
            </w:r>
          </w:p>
        </w:tc>
        <w:tc>
          <w:tcPr>
            <w:tcW w:type="dxa" w:w="1456"/>
          </w:tcPr>
          <w:p>
            <w:pPr>
              <w:spacing w:after="0"/>
              <w:jc w:val="left"/>
            </w:pPr>
            <w:r>
              <w:rPr>
                <w:sz w:val="16"/>
              </w:rPr>
              <w:t>Emergency</w:t>
            </w:r>
          </w:p>
        </w:tc>
        <w:tc>
          <w:tcPr>
            <w:tcW w:type="dxa" w:w="3320"/>
          </w:tcPr>
          <w:p>
            <w:pPr>
              <w:spacing w:after="0"/>
              <w:jc w:val="left"/>
            </w:pPr>
            <w:r>
              <w:rPr>
                <w:sz w:val="16"/>
              </w:rPr>
              <w:t>HURRICANE KATRINA EVACUATION</w:t>
            </w:r>
          </w:p>
        </w:tc>
        <w:tc>
          <w:tcPr>
            <w:tcW w:type="dxa" w:w="2891"/>
          </w:tcPr>
          <w:p>
            <w:pPr>
              <w:spacing w:after="0"/>
              <w:jc w:val="left"/>
            </w:pPr>
            <w:r>
              <w:rPr>
                <w:sz w:val="16"/>
              </w:rPr>
              <w:t>Hurricane: evacuation support, not a local hazard event; not counted</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2005-06-29</w:t>
            </w:r>
          </w:p>
        </w:tc>
        <w:tc>
          <w:tcPr>
            <w:tcW w:type="dxa" w:w="1083"/>
          </w:tcPr>
          <w:p>
            <w:pPr>
              <w:spacing w:after="0"/>
              <w:jc w:val="left"/>
            </w:pPr>
            <w:r>
              <w:rPr>
                <w:sz w:val="16"/>
              </w:rPr>
              <w:t>2005-03-29</w:t>
            </w:r>
          </w:p>
        </w:tc>
        <w:tc>
          <w:tcPr>
            <w:tcW w:type="dxa" w:w="1083"/>
          </w:tcPr>
          <w:p>
            <w:pPr>
              <w:spacing w:after="0"/>
              <w:jc w:val="left"/>
            </w:pPr>
            <w:r>
              <w:rPr>
                <w:sz w:val="16"/>
              </w:rPr>
              <w:t>DR-1591-ME</w:t>
            </w:r>
          </w:p>
        </w:tc>
        <w:tc>
          <w:tcPr>
            <w:tcW w:type="dxa" w:w="1456"/>
          </w:tcPr>
          <w:p>
            <w:pPr>
              <w:spacing w:after="0"/>
              <w:jc w:val="left"/>
            </w:pPr>
            <w:r>
              <w:rPr>
                <w:sz w:val="16"/>
              </w:rPr>
              <w:t>Major disaster</w:t>
            </w:r>
          </w:p>
        </w:tc>
        <w:tc>
          <w:tcPr>
            <w:tcW w:type="dxa" w:w="3320"/>
          </w:tcPr>
          <w:p>
            <w:pPr>
              <w:spacing w:after="0"/>
              <w:jc w:val="left"/>
            </w:pPr>
            <w:r>
              <w:rPr>
                <w:sz w:val="16"/>
              </w:rPr>
              <w:t>SEVERE STORMS, FLOODING, SNOW MELT, AND ICE JAMS</w:t>
            </w:r>
          </w:p>
        </w:tc>
        <w:tc>
          <w:tcPr>
            <w:tcW w:type="dxa" w:w="2891"/>
          </w:tcPr>
          <w:p>
            <w:pPr>
              <w:spacing w:after="0"/>
              <w:jc w:val="left"/>
            </w:pPr>
            <w:r>
              <w:rPr>
                <w:sz w:val="16"/>
              </w:rPr>
              <w:t>Inland Flooding</w:t>
            </w:r>
          </w:p>
        </w:tc>
        <w:tc>
          <w:tcPr>
            <w:tcW w:type="dxa" w:w="1493"/>
          </w:tcPr>
          <w:p>
            <w:pPr>
              <w:spacing w:after="0"/>
              <w:jc w:val="right"/>
            </w:pPr>
            <w:r>
              <w:rPr>
                <w:sz w:val="16"/>
              </w:rPr>
              <w:t>$484,081.31</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2004-02-05</w:t>
            </w:r>
          </w:p>
        </w:tc>
        <w:tc>
          <w:tcPr>
            <w:tcW w:type="dxa" w:w="1083"/>
          </w:tcPr>
          <w:p>
            <w:pPr>
              <w:spacing w:after="0"/>
              <w:jc w:val="left"/>
            </w:pPr>
            <w:r>
              <w:rPr>
                <w:sz w:val="16"/>
              </w:rPr>
              <w:t>2003-12-10</w:t>
            </w:r>
          </w:p>
        </w:tc>
        <w:tc>
          <w:tcPr>
            <w:tcW w:type="dxa" w:w="1083"/>
          </w:tcPr>
          <w:p>
            <w:pPr>
              <w:spacing w:after="0"/>
              <w:jc w:val="left"/>
            </w:pPr>
            <w:r>
              <w:rPr>
                <w:sz w:val="16"/>
              </w:rPr>
              <w:t>DR-1508-ME</w:t>
            </w:r>
          </w:p>
        </w:tc>
        <w:tc>
          <w:tcPr>
            <w:tcW w:type="dxa" w:w="1456"/>
          </w:tcPr>
          <w:p>
            <w:pPr>
              <w:spacing w:after="0"/>
              <w:jc w:val="left"/>
            </w:pPr>
            <w:r>
              <w:rPr>
                <w:sz w:val="16"/>
              </w:rPr>
              <w:t>Major disaster</w:t>
            </w:r>
          </w:p>
        </w:tc>
        <w:tc>
          <w:tcPr>
            <w:tcW w:type="dxa" w:w="3320"/>
          </w:tcPr>
          <w:p>
            <w:pPr>
              <w:spacing w:after="0"/>
              <w:jc w:val="left"/>
            </w:pPr>
            <w:r>
              <w:rPr>
                <w:sz w:val="16"/>
              </w:rPr>
              <w:t>SEVERE STORMS, FLOODING, SNOW MELT AND ICE JAMS</w:t>
            </w:r>
          </w:p>
        </w:tc>
        <w:tc>
          <w:tcPr>
            <w:tcW w:type="dxa" w:w="2891"/>
          </w:tcPr>
          <w:p>
            <w:pPr>
              <w:spacing w:after="0"/>
              <w:jc w:val="left"/>
            </w:pPr>
            <w:r>
              <w:rPr>
                <w:sz w:val="16"/>
              </w:rPr>
              <w:t>Inland Flooding</w:t>
            </w:r>
          </w:p>
        </w:tc>
        <w:tc>
          <w:tcPr>
            <w:tcW w:type="dxa" w:w="1493"/>
          </w:tcPr>
          <w:p>
            <w:pPr>
              <w:spacing w:after="0"/>
              <w:jc w:val="right"/>
            </w:pPr>
            <w:r>
              <w:rPr>
                <w:sz w:val="16"/>
              </w:rPr>
              <w:t>$234,575.76</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1998-01-13</w:t>
            </w:r>
          </w:p>
        </w:tc>
        <w:tc>
          <w:tcPr>
            <w:tcW w:type="dxa" w:w="1083"/>
          </w:tcPr>
          <w:p>
            <w:pPr>
              <w:spacing w:after="0"/>
              <w:jc w:val="left"/>
            </w:pPr>
            <w:r>
              <w:rPr>
                <w:sz w:val="16"/>
              </w:rPr>
              <w:t>1998-01-05</w:t>
            </w:r>
          </w:p>
        </w:tc>
        <w:tc>
          <w:tcPr>
            <w:tcW w:type="dxa" w:w="1083"/>
          </w:tcPr>
          <w:p>
            <w:pPr>
              <w:spacing w:after="0"/>
              <w:jc w:val="left"/>
            </w:pPr>
            <w:r>
              <w:rPr>
                <w:sz w:val="16"/>
              </w:rPr>
              <w:t>DR-1198-ME</w:t>
            </w:r>
          </w:p>
        </w:tc>
        <w:tc>
          <w:tcPr>
            <w:tcW w:type="dxa" w:w="1456"/>
          </w:tcPr>
          <w:p>
            <w:pPr>
              <w:spacing w:after="0"/>
              <w:jc w:val="left"/>
            </w:pPr>
            <w:r>
              <w:rPr>
                <w:sz w:val="16"/>
              </w:rPr>
              <w:t>Major disaster</w:t>
            </w:r>
          </w:p>
        </w:tc>
        <w:tc>
          <w:tcPr>
            <w:tcW w:type="dxa" w:w="3320"/>
          </w:tcPr>
          <w:p>
            <w:pPr>
              <w:spacing w:after="0"/>
              <w:jc w:val="left"/>
            </w:pPr>
            <w:r>
              <w:rPr>
                <w:sz w:val="16"/>
              </w:rPr>
              <w:t>SEVERE ICE STORMS, RAINS AND HIGH WINDS</w:t>
            </w:r>
          </w:p>
        </w:tc>
        <w:tc>
          <w:tcPr>
            <w:tcW w:type="dxa" w:w="2891"/>
          </w:tcPr>
          <w:p>
            <w:pPr>
              <w:spacing w:after="0"/>
              <w:jc w:val="left"/>
            </w:pPr>
            <w:r>
              <w:rPr>
                <w:sz w:val="16"/>
              </w:rPr>
              <w:t>Ice Storm; Strong Wind</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1996-03-13</w:t>
            </w:r>
          </w:p>
        </w:tc>
        <w:tc>
          <w:tcPr>
            <w:tcW w:type="dxa" w:w="1083"/>
          </w:tcPr>
          <w:p>
            <w:pPr>
              <w:spacing w:after="0"/>
              <w:jc w:val="left"/>
            </w:pPr>
            <w:r>
              <w:rPr>
                <w:sz w:val="16"/>
              </w:rPr>
              <w:t>1996-01-19</w:t>
            </w:r>
          </w:p>
        </w:tc>
        <w:tc>
          <w:tcPr>
            <w:tcW w:type="dxa" w:w="1083"/>
          </w:tcPr>
          <w:p>
            <w:pPr>
              <w:spacing w:after="0"/>
              <w:jc w:val="left"/>
            </w:pPr>
            <w:r>
              <w:rPr>
                <w:sz w:val="16"/>
              </w:rPr>
              <w:t>DR-1106-ME</w:t>
            </w:r>
          </w:p>
        </w:tc>
        <w:tc>
          <w:tcPr>
            <w:tcW w:type="dxa" w:w="1456"/>
          </w:tcPr>
          <w:p>
            <w:pPr>
              <w:spacing w:after="0"/>
              <w:jc w:val="left"/>
            </w:pPr>
            <w:r>
              <w:rPr>
                <w:sz w:val="16"/>
              </w:rPr>
              <w:t>Major disaster</w:t>
            </w:r>
          </w:p>
        </w:tc>
        <w:tc>
          <w:tcPr>
            <w:tcW w:type="dxa" w:w="3320"/>
          </w:tcPr>
          <w:p>
            <w:pPr>
              <w:spacing w:after="0"/>
              <w:jc w:val="left"/>
            </w:pPr>
            <w:r>
              <w:rPr>
                <w:sz w:val="16"/>
              </w:rPr>
              <w:t>SEVERE STORMS, ICE JAMS, FLOODING</w:t>
            </w:r>
          </w:p>
        </w:tc>
        <w:tc>
          <w:tcPr>
            <w:tcW w:type="dxa" w:w="2891"/>
          </w:tcPr>
          <w:p>
            <w:pPr>
              <w:spacing w:after="0"/>
              <w:jc w:val="left"/>
            </w:pPr>
            <w:r>
              <w:rPr>
                <w:sz w:val="16"/>
              </w:rPr>
              <w:t>Inland Flooding</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1993-05-11</w:t>
            </w:r>
          </w:p>
        </w:tc>
        <w:tc>
          <w:tcPr>
            <w:tcW w:type="dxa" w:w="1083"/>
          </w:tcPr>
          <w:p>
            <w:pPr>
              <w:spacing w:after="0"/>
              <w:jc w:val="left"/>
            </w:pPr>
            <w:r>
              <w:rPr>
                <w:sz w:val="16"/>
              </w:rPr>
              <w:t>1993-04-09</w:t>
            </w:r>
          </w:p>
        </w:tc>
        <w:tc>
          <w:tcPr>
            <w:tcW w:type="dxa" w:w="1083"/>
          </w:tcPr>
          <w:p>
            <w:pPr>
              <w:spacing w:after="0"/>
              <w:jc w:val="left"/>
            </w:pPr>
            <w:r>
              <w:rPr>
                <w:sz w:val="16"/>
              </w:rPr>
              <w:t>DR-988-ME</w:t>
            </w:r>
          </w:p>
        </w:tc>
        <w:tc>
          <w:tcPr>
            <w:tcW w:type="dxa" w:w="1456"/>
          </w:tcPr>
          <w:p>
            <w:pPr>
              <w:spacing w:after="0"/>
              <w:jc w:val="left"/>
            </w:pPr>
            <w:r>
              <w:rPr>
                <w:sz w:val="16"/>
              </w:rPr>
              <w:t>Major disaster</w:t>
            </w:r>
          </w:p>
        </w:tc>
        <w:tc>
          <w:tcPr>
            <w:tcW w:type="dxa" w:w="3320"/>
          </w:tcPr>
          <w:p>
            <w:pPr>
              <w:spacing w:after="0"/>
              <w:jc w:val="left"/>
            </w:pPr>
            <w:r>
              <w:rPr>
                <w:sz w:val="16"/>
              </w:rPr>
              <w:t>HEAVY RAIN, SNOWMELT, ICE JAMS &amp; FLOODING</w:t>
            </w:r>
          </w:p>
        </w:tc>
        <w:tc>
          <w:tcPr>
            <w:tcW w:type="dxa" w:w="2891"/>
          </w:tcPr>
          <w:p>
            <w:pPr>
              <w:spacing w:after="0"/>
              <w:jc w:val="left"/>
            </w:pPr>
            <w:r>
              <w:rPr>
                <w:sz w:val="16"/>
              </w:rPr>
              <w:t>Inland Flooding</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1993-03-15</w:t>
            </w:r>
          </w:p>
        </w:tc>
        <w:tc>
          <w:tcPr>
            <w:tcW w:type="dxa" w:w="1083"/>
          </w:tcPr>
          <w:p>
            <w:pPr>
              <w:spacing w:after="0"/>
              <w:jc w:val="left"/>
            </w:pPr>
            <w:r>
              <w:rPr>
                <w:sz w:val="16"/>
              </w:rPr>
              <w:t>1993-03-13</w:t>
            </w:r>
          </w:p>
        </w:tc>
        <w:tc>
          <w:tcPr>
            <w:tcW w:type="dxa" w:w="1083"/>
          </w:tcPr>
          <w:p>
            <w:pPr>
              <w:spacing w:after="0"/>
              <w:jc w:val="left"/>
            </w:pPr>
            <w:r>
              <w:rPr>
                <w:sz w:val="16"/>
              </w:rPr>
              <w:t>EM-3099-ME</w:t>
            </w:r>
          </w:p>
        </w:tc>
        <w:tc>
          <w:tcPr>
            <w:tcW w:type="dxa" w:w="1456"/>
          </w:tcPr>
          <w:p>
            <w:pPr>
              <w:spacing w:after="0"/>
              <w:jc w:val="left"/>
            </w:pPr>
            <w:r>
              <w:rPr>
                <w:sz w:val="16"/>
              </w:rPr>
              <w:t>Emergency</w:t>
            </w:r>
          </w:p>
        </w:tc>
        <w:tc>
          <w:tcPr>
            <w:tcW w:type="dxa" w:w="3320"/>
          </w:tcPr>
          <w:p>
            <w:pPr>
              <w:spacing w:after="0"/>
              <w:jc w:val="left"/>
            </w:pPr>
            <w:r>
              <w:rPr>
                <w:sz w:val="16"/>
              </w:rPr>
              <w:t>BLIZZARDS, SEVERE WINDS &amp; SNOWFALL, COASTAL STORM</w:t>
            </w:r>
          </w:p>
        </w:tc>
        <w:tc>
          <w:tcPr>
            <w:tcW w:type="dxa" w:w="2891"/>
          </w:tcPr>
          <w:p>
            <w:pPr>
              <w:spacing w:after="0"/>
              <w:jc w:val="left"/>
            </w:pPr>
            <w:r>
              <w:rPr>
                <w:sz w:val="16"/>
              </w:rPr>
              <w:t>Winter Weather (primary); also designated: Coastal Flooding</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1992-03-27</w:t>
            </w:r>
          </w:p>
        </w:tc>
        <w:tc>
          <w:tcPr>
            <w:tcW w:type="dxa" w:w="1083"/>
          </w:tcPr>
          <w:p>
            <w:pPr>
              <w:spacing w:after="0"/>
              <w:jc w:val="left"/>
            </w:pPr>
            <w:r>
              <w:rPr>
                <w:sz w:val="16"/>
              </w:rPr>
              <w:t>1992-03-10</w:t>
            </w:r>
          </w:p>
        </w:tc>
        <w:tc>
          <w:tcPr>
            <w:tcW w:type="dxa" w:w="1083"/>
          </w:tcPr>
          <w:p>
            <w:pPr>
              <w:spacing w:after="0"/>
              <w:jc w:val="left"/>
            </w:pPr>
            <w:r>
              <w:rPr>
                <w:sz w:val="16"/>
              </w:rPr>
              <w:t>DR-940-ME</w:t>
            </w:r>
          </w:p>
        </w:tc>
        <w:tc>
          <w:tcPr>
            <w:tcW w:type="dxa" w:w="1456"/>
          </w:tcPr>
          <w:p>
            <w:pPr>
              <w:spacing w:after="0"/>
              <w:jc w:val="left"/>
            </w:pPr>
            <w:r>
              <w:rPr>
                <w:sz w:val="16"/>
              </w:rPr>
              <w:t>Major disaster</w:t>
            </w:r>
          </w:p>
        </w:tc>
        <w:tc>
          <w:tcPr>
            <w:tcW w:type="dxa" w:w="3320"/>
          </w:tcPr>
          <w:p>
            <w:pPr>
              <w:spacing w:after="0"/>
              <w:jc w:val="left"/>
            </w:pPr>
            <w:r>
              <w:rPr>
                <w:sz w:val="16"/>
              </w:rPr>
              <w:t>HEAVY RAINS, ICE JAMS &amp; FLOODING</w:t>
            </w:r>
          </w:p>
        </w:tc>
        <w:tc>
          <w:tcPr>
            <w:tcW w:type="dxa" w:w="2891"/>
          </w:tcPr>
          <w:p>
            <w:pPr>
              <w:spacing w:after="0"/>
              <w:jc w:val="left"/>
            </w:pPr>
            <w:r>
              <w:rPr>
                <w:sz w:val="16"/>
              </w:rPr>
              <w:t>Inland Flooding</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1987-04-09</w:t>
            </w:r>
          </w:p>
        </w:tc>
        <w:tc>
          <w:tcPr>
            <w:tcW w:type="dxa" w:w="1083"/>
          </w:tcPr>
          <w:p>
            <w:pPr>
              <w:spacing w:after="0"/>
              <w:jc w:val="left"/>
            </w:pPr>
            <w:r>
              <w:rPr>
                <w:sz w:val="16"/>
              </w:rPr>
              <w:t>1987-03-30</w:t>
            </w:r>
          </w:p>
        </w:tc>
        <w:tc>
          <w:tcPr>
            <w:tcW w:type="dxa" w:w="1083"/>
          </w:tcPr>
          <w:p>
            <w:pPr>
              <w:spacing w:after="0"/>
              <w:jc w:val="left"/>
            </w:pPr>
            <w:r>
              <w:rPr>
                <w:sz w:val="16"/>
              </w:rPr>
              <w:t>DR-788-ME</w:t>
            </w:r>
          </w:p>
        </w:tc>
        <w:tc>
          <w:tcPr>
            <w:tcW w:type="dxa" w:w="1456"/>
          </w:tcPr>
          <w:p>
            <w:pPr>
              <w:spacing w:after="0"/>
              <w:jc w:val="left"/>
            </w:pPr>
            <w:r>
              <w:rPr>
                <w:sz w:val="16"/>
              </w:rPr>
              <w:t>Major disaster</w:t>
            </w:r>
          </w:p>
        </w:tc>
        <w:tc>
          <w:tcPr>
            <w:tcW w:type="dxa" w:w="3320"/>
          </w:tcPr>
          <w:p>
            <w:pPr>
              <w:spacing w:after="0"/>
              <w:jc w:val="left"/>
            </w:pPr>
            <w:r>
              <w:rPr>
                <w:sz w:val="16"/>
              </w:rPr>
              <w:t>SEVERE STORMS &amp; FLOODING</w:t>
            </w:r>
          </w:p>
        </w:tc>
        <w:tc>
          <w:tcPr>
            <w:tcW w:type="dxa" w:w="2891"/>
          </w:tcPr>
          <w:p>
            <w:pPr>
              <w:spacing w:after="0"/>
              <w:jc w:val="left"/>
            </w:pPr>
            <w:r>
              <w:rPr>
                <w:sz w:val="16"/>
              </w:rPr>
              <w:t>Inland Flooding</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1980-09-20</w:t>
            </w:r>
          </w:p>
        </w:tc>
        <w:tc>
          <w:tcPr>
            <w:tcW w:type="dxa" w:w="1083"/>
          </w:tcPr>
          <w:p>
            <w:pPr>
              <w:spacing w:after="0"/>
              <w:jc w:val="left"/>
            </w:pPr>
            <w:r>
              <w:rPr>
                <w:sz w:val="16"/>
              </w:rPr>
              <w:t>1980-09-20</w:t>
            </w:r>
          </w:p>
        </w:tc>
        <w:tc>
          <w:tcPr>
            <w:tcW w:type="dxa" w:w="1083"/>
          </w:tcPr>
          <w:p>
            <w:pPr>
              <w:spacing w:after="0"/>
              <w:jc w:val="left"/>
            </w:pPr>
            <w:r>
              <w:rPr>
                <w:sz w:val="16"/>
              </w:rPr>
              <w:t>EM-3082-ME</w:t>
            </w:r>
          </w:p>
        </w:tc>
        <w:tc>
          <w:tcPr>
            <w:tcW w:type="dxa" w:w="1456"/>
          </w:tcPr>
          <w:p>
            <w:pPr>
              <w:spacing w:after="0"/>
              <w:jc w:val="left"/>
            </w:pPr>
            <w:r>
              <w:rPr>
                <w:sz w:val="16"/>
              </w:rPr>
              <w:t>Emergency</w:t>
            </w:r>
          </w:p>
        </w:tc>
        <w:tc>
          <w:tcPr>
            <w:tcW w:type="dxa" w:w="3320"/>
          </w:tcPr>
          <w:p>
            <w:pPr>
              <w:spacing w:after="0"/>
              <w:jc w:val="left"/>
            </w:pPr>
            <w:r>
              <w:rPr>
                <w:sz w:val="16"/>
              </w:rPr>
              <w:t>RED TIDE-TOXIC ALGAE</w:t>
            </w:r>
          </w:p>
        </w:tc>
        <w:tc>
          <w:tcPr>
            <w:tcW w:type="dxa" w:w="2891"/>
          </w:tcPr>
          <w:p>
            <w:pPr>
              <w:spacing w:after="0"/>
              <w:jc w:val="left"/>
            </w:pPr>
            <w:r>
              <w:rPr>
                <w:sz w:val="16"/>
              </w:rPr>
              <w:t>Fishing Losses: economic loss, not a physical hazard event; non-natural, not counted</w:t>
            </w:r>
          </w:p>
        </w:tc>
        <w:tc>
          <w:tcPr>
            <w:tcW w:type="dxa" w:w="1493"/>
          </w:tcPr>
          <w:p>
            <w:pPr>
              <w:spacing w:after="0"/>
              <w:jc w:val="right"/>
            </w:pPr>
            <w:r>
              <w:rPr>
                <w:sz w:val="16"/>
              </w:rPr>
              <w:t>PA not declared for this county</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1974-01-18</w:t>
            </w:r>
          </w:p>
        </w:tc>
        <w:tc>
          <w:tcPr>
            <w:tcW w:type="dxa" w:w="1083"/>
          </w:tcPr>
          <w:p>
            <w:pPr>
              <w:spacing w:after="0"/>
              <w:jc w:val="left"/>
            </w:pPr>
            <w:r>
              <w:rPr>
                <w:sz w:val="16"/>
              </w:rPr>
              <w:t>1974-01-18</w:t>
            </w:r>
          </w:p>
        </w:tc>
        <w:tc>
          <w:tcPr>
            <w:tcW w:type="dxa" w:w="1083"/>
          </w:tcPr>
          <w:p>
            <w:pPr>
              <w:spacing w:after="0"/>
              <w:jc w:val="left"/>
            </w:pPr>
            <w:r>
              <w:rPr>
                <w:sz w:val="16"/>
              </w:rPr>
              <w:t>DR-410-ME</w:t>
            </w:r>
          </w:p>
        </w:tc>
        <w:tc>
          <w:tcPr>
            <w:tcW w:type="dxa" w:w="1456"/>
          </w:tcPr>
          <w:p>
            <w:pPr>
              <w:spacing w:after="0"/>
              <w:jc w:val="left"/>
            </w:pPr>
            <w:r>
              <w:rPr>
                <w:sz w:val="16"/>
              </w:rPr>
              <w:t>Major disaster</w:t>
            </w:r>
          </w:p>
        </w:tc>
        <w:tc>
          <w:tcPr>
            <w:tcW w:type="dxa" w:w="3320"/>
          </w:tcPr>
          <w:p>
            <w:pPr>
              <w:spacing w:after="0"/>
              <w:jc w:val="left"/>
            </w:pPr>
            <w:r>
              <w:rPr>
                <w:sz w:val="16"/>
              </w:rPr>
              <w:t>SEVERE STORMS &amp; FLOODING</w:t>
            </w:r>
          </w:p>
        </w:tc>
        <w:tc>
          <w:tcPr>
            <w:tcW w:type="dxa" w:w="2891"/>
          </w:tcPr>
          <w:p>
            <w:pPr>
              <w:spacing w:after="0"/>
              <w:jc w:val="left"/>
            </w:pPr>
            <w:r>
              <w:rPr>
                <w:sz w:val="16"/>
              </w:rPr>
              <w:t>Inland Flooding</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1972-09-28</w:t>
            </w:r>
          </w:p>
        </w:tc>
        <w:tc>
          <w:tcPr>
            <w:tcW w:type="dxa" w:w="1083"/>
          </w:tcPr>
          <w:p>
            <w:pPr>
              <w:spacing w:after="0"/>
              <w:jc w:val="left"/>
            </w:pPr>
            <w:r>
              <w:rPr>
                <w:sz w:val="16"/>
              </w:rPr>
              <w:t>1972-09-28</w:t>
            </w:r>
          </w:p>
        </w:tc>
        <w:tc>
          <w:tcPr>
            <w:tcW w:type="dxa" w:w="1083"/>
          </w:tcPr>
          <w:p>
            <w:pPr>
              <w:spacing w:after="0"/>
              <w:jc w:val="left"/>
            </w:pPr>
            <w:r>
              <w:rPr>
                <w:sz w:val="16"/>
              </w:rPr>
              <w:t>DR-356-ME</w:t>
            </w:r>
          </w:p>
        </w:tc>
        <w:tc>
          <w:tcPr>
            <w:tcW w:type="dxa" w:w="1456"/>
          </w:tcPr>
          <w:p>
            <w:pPr>
              <w:spacing w:after="0"/>
              <w:jc w:val="left"/>
            </w:pPr>
            <w:r>
              <w:rPr>
                <w:sz w:val="16"/>
              </w:rPr>
              <w:t>Major disaster</w:t>
            </w:r>
          </w:p>
        </w:tc>
        <w:tc>
          <w:tcPr>
            <w:tcW w:type="dxa" w:w="3320"/>
          </w:tcPr>
          <w:p>
            <w:pPr>
              <w:spacing w:after="0"/>
              <w:jc w:val="left"/>
            </w:pPr>
            <w:r>
              <w:rPr>
                <w:sz w:val="16"/>
              </w:rPr>
              <w:t>TOXIC ALGAE IN COASTAL WATERS</w:t>
            </w:r>
          </w:p>
        </w:tc>
        <w:tc>
          <w:tcPr>
            <w:tcW w:type="dxa" w:w="2891"/>
          </w:tcPr>
          <w:p>
            <w:pPr>
              <w:spacing w:after="0"/>
              <w:jc w:val="left"/>
            </w:pPr>
            <w:r>
              <w:rPr>
                <w:sz w:val="16"/>
              </w:rPr>
              <w:t>Fishing Losses: economic loss, not a physical hazard event; non-natural, not counted</w:t>
            </w:r>
          </w:p>
        </w:tc>
        <w:tc>
          <w:tcPr>
            <w:tcW w:type="dxa" w:w="1493"/>
          </w:tcPr>
          <w:p>
            <w:pPr>
              <w:spacing w:after="0"/>
              <w:jc w:val="right"/>
            </w:pPr>
            <w:r>
              <w:rPr>
                <w:sz w:val="16"/>
              </w:rPr>
              <w:t>PA not declared for this county</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1970-02-27</w:t>
            </w:r>
          </w:p>
        </w:tc>
        <w:tc>
          <w:tcPr>
            <w:tcW w:type="dxa" w:w="1083"/>
          </w:tcPr>
          <w:p>
            <w:pPr>
              <w:spacing w:after="0"/>
              <w:jc w:val="left"/>
            </w:pPr>
            <w:r>
              <w:rPr>
                <w:sz w:val="16"/>
              </w:rPr>
              <w:t>1970-02-27</w:t>
            </w:r>
          </w:p>
        </w:tc>
        <w:tc>
          <w:tcPr>
            <w:tcW w:type="dxa" w:w="1083"/>
          </w:tcPr>
          <w:p>
            <w:pPr>
              <w:spacing w:after="0"/>
              <w:jc w:val="left"/>
            </w:pPr>
            <w:r>
              <w:rPr>
                <w:sz w:val="16"/>
              </w:rPr>
              <w:t>DR-284-ME</w:t>
            </w:r>
          </w:p>
        </w:tc>
        <w:tc>
          <w:tcPr>
            <w:tcW w:type="dxa" w:w="1456"/>
          </w:tcPr>
          <w:p>
            <w:pPr>
              <w:spacing w:after="0"/>
              <w:jc w:val="left"/>
            </w:pPr>
            <w:r>
              <w:rPr>
                <w:sz w:val="16"/>
              </w:rPr>
              <w:t>Major disaster</w:t>
            </w:r>
          </w:p>
        </w:tc>
        <w:tc>
          <w:tcPr>
            <w:tcW w:type="dxa" w:w="3320"/>
          </w:tcPr>
          <w:p>
            <w:pPr>
              <w:spacing w:after="0"/>
              <w:jc w:val="left"/>
            </w:pPr>
            <w:r>
              <w:rPr>
                <w:sz w:val="16"/>
              </w:rPr>
              <w:t>SEVERE STORMS, ICE JAMS &amp; FLOODING</w:t>
            </w:r>
          </w:p>
        </w:tc>
        <w:tc>
          <w:tcPr>
            <w:tcW w:type="dxa" w:w="2891"/>
          </w:tcPr>
          <w:p>
            <w:pPr>
              <w:spacing w:after="0"/>
              <w:jc w:val="left"/>
            </w:pPr>
            <w:r>
              <w:rPr>
                <w:sz w:val="16"/>
              </w:rPr>
              <w:t>Inland Flooding</w:t>
            </w:r>
          </w:p>
        </w:tc>
        <w:tc>
          <w:tcPr>
            <w:tcW w:type="dxa" w:w="1493"/>
          </w:tcPr>
          <w:p>
            <w:pPr>
              <w:spacing w:after="0"/>
              <w:jc w:val="right"/>
            </w:pPr>
            <w:r>
              <w:rPr>
                <w:sz w:val="16"/>
              </w:rPr>
              <w:t>none found</w:t>
            </w:r>
          </w:p>
        </w:tc>
        <w:tc>
          <w:tcPr>
            <w:tcW w:type="dxa" w:w="770"/>
          </w:tcPr>
          <w:p>
            <w:pPr>
              <w:spacing w:after="0"/>
              <w:jc w:val="left"/>
            </w:pPr>
          </w:p>
        </w:tc>
        <w:tc>
          <w:tcPr>
            <w:tcW w:type="dxa" w:w="93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1954-09-13</w:t>
            </w:r>
          </w:p>
        </w:tc>
        <w:tc>
          <w:tcPr>
            <w:tcW w:type="dxa" w:w="1268"/>
          </w:tcPr>
          <w:p>
            <w:pPr>
              <w:spacing w:after="0"/>
              <w:jc w:val="left"/>
            </w:pPr>
            <w:r>
              <w:rPr>
                <w:sz w:val="16"/>
              </w:rPr>
              <w:t>1954-09-13</w:t>
            </w:r>
          </w:p>
        </w:tc>
        <w:tc>
          <w:tcPr>
            <w:tcW w:type="dxa" w:w="1050"/>
          </w:tcPr>
          <w:p>
            <w:pPr>
              <w:spacing w:after="0"/>
              <w:jc w:val="left"/>
            </w:pPr>
            <w:r>
              <w:rPr>
                <w:sz w:val="16"/>
              </w:rPr>
              <w:t>DR-24-ME</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(1977-07-22 to 1992-05-22)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17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37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3"/>
        <w:gridCol w:w="2555"/>
        <w:gridCol w:w="2929"/>
        <w:gridCol w:w="1076"/>
        <w:gridCol w:w="1841"/>
        <w:gridCol w:w="704"/>
        <w:gridCol w:w="2718"/>
      </w:tblGrid>
      <w:tr>
        <w:trPr>
          <w:cantSplit/>
          <w:tblHeader/>
        </w:trPr>
        <w:tc>
          <w:tcPr>
            <w:tcW w:type="dxa" w:w="1037"/>
            <w:shd w:val="clear" w:color="auto" w:fill="E8E8E8"/>
          </w:tcPr>
          <w:p>
            <w:pPr>
              <w:spacing w:after="0"/>
              <w:jc w:val="left"/>
            </w:pPr>
            <w:r>
              <w:rPr>
                <w:b/>
                <w:sz w:val="16"/>
              </w:rPr>
              <w:t>Date</w:t>
            </w:r>
          </w:p>
        </w:tc>
        <w:tc>
          <w:tcPr>
            <w:tcW w:type="dxa" w:w="1253"/>
            <w:shd w:val="clear" w:color="auto" w:fill="E8E8E8"/>
          </w:tcPr>
          <w:p>
            <w:pPr>
              <w:spacing w:after="0"/>
              <w:jc w:val="left"/>
            </w:pPr>
            <w:r>
              <w:rPr>
                <w:b/>
                <w:sz w:val="16"/>
              </w:rPr>
              <w:t>Event type</w:t>
            </w:r>
          </w:p>
        </w:tc>
        <w:tc>
          <w:tcPr>
            <w:tcW w:type="dxa" w:w="2555"/>
            <w:shd w:val="clear" w:color="auto" w:fill="E8E8E8"/>
          </w:tcPr>
          <w:p>
            <w:pPr>
              <w:spacing w:after="0"/>
              <w:jc w:val="left"/>
            </w:pPr>
            <w:r>
              <w:rPr>
                <w:b/>
                <w:sz w:val="16"/>
              </w:rPr>
              <w:t>Magnitude or extent</w:t>
            </w:r>
          </w:p>
        </w:tc>
        <w:tc>
          <w:tcPr>
            <w:tcW w:type="dxa" w:w="292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7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253"/>
          </w:tcPr>
          <w:p>
            <w:pPr>
              <w:spacing w:after="0"/>
              <w:jc w:val="left"/>
            </w:pPr>
            <w:r>
              <w:rPr>
                <w:sz w:val="16"/>
              </w:rPr>
              <w:t>Drought</w:t>
            </w:r>
          </w:p>
        </w:tc>
        <w:tc>
          <w:tcPr>
            <w:tcW w:type="dxa" w:w="2555"/>
          </w:tcPr>
          <w:p>
            <w:pPr>
              <w:spacing w:after="0"/>
              <w:jc w:val="left"/>
            </w:pPr>
          </w:p>
        </w:tc>
        <w:tc>
          <w:tcPr>
            <w:tcW w:type="dxa" w:w="2929"/>
          </w:tcPr>
          <w:p>
            <w:pPr>
              <w:spacing w:after="0"/>
              <w:jc w:val="left"/>
            </w:pPr>
            <w:r>
              <w:rPr>
                <w:sz w:val="16"/>
              </w:rPr>
              <w:t>$0 property; $0 crops, reported for the zone (2025 dollars)</w:t>
            </w:r>
          </w:p>
        </w:tc>
        <w:tc>
          <w:tcPr>
            <w:tcW w:type="dxa" w:w="1076"/>
          </w:tcPr>
          <w:p>
            <w:pPr>
              <w:spacing w:after="0"/>
              <w:jc w:val="right"/>
            </w:pPr>
            <w:r>
              <w:rPr>
                <w:sz w:val="16"/>
              </w:rPr>
              <w:t>0, 0</w:t>
            </w:r>
          </w:p>
        </w:tc>
        <w:tc>
          <w:tcPr>
            <w:tcW w:type="dxa" w:w="1841"/>
          </w:tcPr>
          <w:p>
            <w:pPr>
              <w:spacing w:after="0"/>
              <w:jc w:val="left"/>
            </w:pPr>
            <w:r>
              <w:rPr>
                <w:sz w:val="16"/>
              </w:rPr>
              <w:t>NWS zone MEZ028 (COASTAL WALDO), zone-level: may include parts of neighboring counties</w:t>
            </w:r>
          </w:p>
        </w:tc>
        <w:tc>
          <w:tcPr>
            <w:tcW w:type="dxa" w:w="704"/>
          </w:tcPr>
          <w:p>
            <w:pPr>
              <w:spacing w:after="0"/>
              <w:jc w:val="left"/>
            </w:pPr>
            <w:r>
              <w:rPr>
                <w:sz w:val="16"/>
              </w:rPr>
              <w:t>within last 5 years</w:t>
            </w:r>
          </w:p>
        </w:tc>
        <w:tc>
          <w:tcPr>
            <w:tcW w:type="dxa" w:w="2718"/>
          </w:tcPr>
          <w:p>
            <w:pPr>
              <w:spacing w:after="0"/>
              <w:jc w:val="left"/>
            </w:pPr>
            <w:r>
              <w:rPr>
                <w:sz w:val="16"/>
              </w:rPr>
              <w:t>B1-c worst recorded: Drought</w:t>
            </w:r>
          </w:p>
        </w:tc>
      </w:tr>
      <w:tr>
        <w:trPr>
          <w:cantSplit/>
        </w:trPr>
        <w:tc>
          <w:tcPr>
            <w:tcW w:type="dxa" w:w="1037"/>
          </w:tcPr>
          <w:p>
            <w:pPr>
              <w:spacing w:after="0"/>
              <w:jc w:val="left"/>
            </w:pPr>
            <w:r>
              <w:rPr>
                <w:sz w:val="16"/>
              </w:rPr>
              <w:t>2023-12-18</w:t>
            </w:r>
          </w:p>
        </w:tc>
        <w:tc>
          <w:tcPr>
            <w:tcW w:type="dxa" w:w="1253"/>
          </w:tcPr>
          <w:p>
            <w:pPr>
              <w:spacing w:after="0"/>
              <w:jc w:val="left"/>
            </w:pPr>
            <w:r>
              <w:rPr>
                <w:sz w:val="16"/>
              </w:rPr>
              <w:t>High Wind</w:t>
            </w:r>
          </w:p>
        </w:tc>
        <w:tc>
          <w:tcPr>
            <w:tcW w:type="dxa" w:w="2555"/>
          </w:tcPr>
          <w:p>
            <w:pPr>
              <w:spacing w:after="0"/>
              <w:jc w:val="left"/>
            </w:pPr>
            <w:r>
              <w:rPr>
                <w:sz w:val="16"/>
              </w:rPr>
              <w:t>63 kt (72 mph) measured gust</w:t>
            </w:r>
          </w:p>
        </w:tc>
        <w:tc>
          <w:tcPr>
            <w:tcW w:type="dxa" w:w="2929"/>
          </w:tcPr>
          <w:p>
            <w:pPr>
              <w:spacing w:after="0"/>
              <w:jc w:val="left"/>
            </w:pPr>
            <w:r>
              <w:rPr>
                <w:sz w:val="16"/>
              </w:rPr>
              <w:t>damage not reported</w:t>
            </w:r>
          </w:p>
        </w:tc>
        <w:tc>
          <w:tcPr>
            <w:tcW w:type="dxa" w:w="1076"/>
          </w:tcPr>
          <w:p>
            <w:pPr>
              <w:spacing w:after="0"/>
              <w:jc w:val="right"/>
            </w:pPr>
            <w:r>
              <w:rPr>
                <w:sz w:val="16"/>
              </w:rPr>
              <w:t>0, 0</w:t>
            </w:r>
          </w:p>
        </w:tc>
        <w:tc>
          <w:tcPr>
            <w:tcW w:type="dxa" w:w="1841"/>
          </w:tcPr>
          <w:p>
            <w:pPr>
              <w:spacing w:after="0"/>
              <w:jc w:val="left"/>
            </w:pPr>
            <w:r>
              <w:rPr>
                <w:sz w:val="16"/>
              </w:rPr>
              <w:t>NWS zone MEZ028 (COASTAL WALDO), zone-level: may include parts of neighboring counties</w:t>
            </w:r>
          </w:p>
        </w:tc>
        <w:tc>
          <w:tcPr>
            <w:tcW w:type="dxa" w:w="704"/>
          </w:tcPr>
          <w:p>
            <w:pPr>
              <w:spacing w:after="0"/>
              <w:jc w:val="left"/>
            </w:pPr>
            <w:r>
              <w:rPr>
                <w:sz w:val="16"/>
              </w:rPr>
              <w:t>within last 5 years</w:t>
            </w:r>
          </w:p>
        </w:tc>
        <w:tc>
          <w:tcPr>
            <w:tcW w:type="dxa" w:w="27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2023-09-16</w:t>
            </w:r>
          </w:p>
        </w:tc>
        <w:tc>
          <w:tcPr>
            <w:tcW w:type="dxa" w:w="1253"/>
          </w:tcPr>
          <w:p>
            <w:pPr>
              <w:spacing w:after="0"/>
              <w:jc w:val="left"/>
            </w:pPr>
            <w:r>
              <w:rPr>
                <w:sz w:val="16"/>
              </w:rPr>
              <w:t>Tropical Storm</w:t>
            </w:r>
          </w:p>
        </w:tc>
        <w:tc>
          <w:tcPr>
            <w:tcW w:type="dxa" w:w="2555"/>
          </w:tcPr>
          <w:p>
            <w:pPr>
              <w:spacing w:after="0"/>
              <w:jc w:val="left"/>
            </w:pPr>
          </w:p>
        </w:tc>
        <w:tc>
          <w:tcPr>
            <w:tcW w:type="dxa" w:w="2929"/>
          </w:tcPr>
          <w:p>
            <w:pPr>
              <w:spacing w:after="0"/>
              <w:jc w:val="left"/>
            </w:pPr>
            <w:r>
              <w:rPr>
                <w:sz w:val="16"/>
              </w:rPr>
              <w:t>property not reported; $0 crops, reported for the zone (2023 dollars)</w:t>
            </w:r>
          </w:p>
        </w:tc>
        <w:tc>
          <w:tcPr>
            <w:tcW w:type="dxa" w:w="1076"/>
          </w:tcPr>
          <w:p>
            <w:pPr>
              <w:spacing w:after="0"/>
              <w:jc w:val="right"/>
            </w:pPr>
            <w:r>
              <w:rPr>
                <w:sz w:val="16"/>
              </w:rPr>
              <w:t>1, 0</w:t>
            </w:r>
          </w:p>
        </w:tc>
        <w:tc>
          <w:tcPr>
            <w:tcW w:type="dxa" w:w="1841"/>
          </w:tcPr>
          <w:p>
            <w:pPr>
              <w:spacing w:after="0"/>
              <w:jc w:val="left"/>
            </w:pPr>
            <w:r>
              <w:rPr>
                <w:sz w:val="16"/>
              </w:rPr>
              <w:t>NWS zone MEZ028 (COASTAL WALDO), zone-level: may include parts of neighboring counties</w:t>
            </w:r>
          </w:p>
        </w:tc>
        <w:tc>
          <w:tcPr>
            <w:tcW w:type="dxa" w:w="704"/>
          </w:tcPr>
          <w:p>
            <w:pPr>
              <w:spacing w:after="0"/>
              <w:jc w:val="left"/>
            </w:pPr>
            <w:r>
              <w:rPr>
                <w:sz w:val="16"/>
              </w:rPr>
              <w:t>within last 5 years</w:t>
            </w: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2021-06-30</w:t>
            </w:r>
          </w:p>
        </w:tc>
        <w:tc>
          <w:tcPr>
            <w:tcW w:type="dxa" w:w="1253"/>
          </w:tcPr>
          <w:p>
            <w:pPr>
              <w:spacing w:after="0"/>
              <w:jc w:val="left"/>
            </w:pPr>
            <w:r>
              <w:rPr>
                <w:sz w:val="16"/>
              </w:rPr>
              <w:t>Thunderstorm Wind</w:t>
            </w:r>
          </w:p>
        </w:tc>
        <w:tc>
          <w:tcPr>
            <w:tcW w:type="dxa" w:w="2555"/>
          </w:tcPr>
          <w:p>
            <w:pPr>
              <w:spacing w:after="0"/>
              <w:jc w:val="left"/>
            </w:pPr>
            <w:r>
              <w:rPr>
                <w:sz w:val="16"/>
              </w:rPr>
              <w:t>52 kt (60 mph) estimated gust</w:t>
            </w:r>
          </w:p>
        </w:tc>
        <w:tc>
          <w:tcPr>
            <w:tcW w:type="dxa" w:w="2929"/>
          </w:tcPr>
          <w:p>
            <w:pPr>
              <w:spacing w:after="0"/>
              <w:jc w:val="left"/>
            </w:pPr>
            <w:r>
              <w:rPr>
                <w:sz w:val="16"/>
              </w:rPr>
              <w:t>$0 property; $0 crops (2021 dollars)</w:t>
            </w:r>
          </w:p>
        </w:tc>
        <w:tc>
          <w:tcPr>
            <w:tcW w:type="dxa" w:w="1076"/>
          </w:tcPr>
          <w:p>
            <w:pPr>
              <w:spacing w:after="0"/>
              <w:jc w:val="right"/>
            </w:pPr>
            <w:r>
              <w:rPr>
                <w:sz w:val="16"/>
              </w:rPr>
              <w:t>0, 0</w:t>
            </w:r>
          </w:p>
        </w:tc>
        <w:tc>
          <w:tcPr>
            <w:tcW w:type="dxa" w:w="1841"/>
          </w:tcPr>
          <w:p>
            <w:pPr>
              <w:spacing w:after="0"/>
              <w:jc w:val="left"/>
            </w:pPr>
            <w:r>
              <w:rPr>
                <w:sz w:val="16"/>
              </w:rPr>
              <w:t>MONROE</w:t>
            </w:r>
          </w:p>
        </w:tc>
        <w:tc>
          <w:tcPr>
            <w:tcW w:type="dxa" w:w="704"/>
          </w:tcPr>
          <w:p>
            <w:pPr>
              <w:spacing w:after="0"/>
              <w:jc w:val="left"/>
            </w:pPr>
          </w:p>
        </w:tc>
        <w:tc>
          <w:tcPr>
            <w:tcW w:type="dxa" w:w="2718"/>
          </w:tcPr>
          <w:p>
            <w:pPr>
              <w:spacing w:after="0"/>
              <w:jc w:val="left"/>
            </w:pPr>
            <w:r>
              <w:rPr>
                <w:sz w:val="16"/>
              </w:rPr>
              <w:t>B1-c worst recorded: Thunderstorm Wind</w:t>
            </w:r>
          </w:p>
        </w:tc>
      </w:tr>
      <w:tr>
        <w:trPr>
          <w:cantSplit/>
        </w:trPr>
        <w:tc>
          <w:tcPr>
            <w:tcW w:type="dxa" w:w="1037"/>
          </w:tcPr>
          <w:p>
            <w:pPr>
              <w:spacing w:after="0"/>
              <w:jc w:val="left"/>
            </w:pPr>
            <w:r>
              <w:rPr>
                <w:sz w:val="16"/>
              </w:rPr>
              <w:t>2007-04-16</w:t>
            </w:r>
          </w:p>
        </w:tc>
        <w:tc>
          <w:tcPr>
            <w:tcW w:type="dxa" w:w="1253"/>
          </w:tcPr>
          <w:p>
            <w:pPr>
              <w:spacing w:after="0"/>
              <w:jc w:val="left"/>
            </w:pPr>
            <w:r>
              <w:rPr>
                <w:sz w:val="16"/>
              </w:rPr>
              <w:t>Flood</w:t>
            </w:r>
          </w:p>
        </w:tc>
        <w:tc>
          <w:tcPr>
            <w:tcW w:type="dxa" w:w="2555"/>
          </w:tcPr>
          <w:p>
            <w:pPr>
              <w:spacing w:after="0"/>
              <w:jc w:val="left"/>
            </w:pPr>
          </w:p>
        </w:tc>
        <w:tc>
          <w:tcPr>
            <w:tcW w:type="dxa" w:w="2929"/>
          </w:tcPr>
          <w:p>
            <w:pPr>
              <w:spacing w:after="0"/>
              <w:jc w:val="left"/>
            </w:pPr>
            <w:r>
              <w:rPr>
                <w:sz w:val="16"/>
              </w:rPr>
              <w:t>$1,100,000 property; $0 crops (2007 dollars)</w:t>
            </w:r>
          </w:p>
        </w:tc>
        <w:tc>
          <w:tcPr>
            <w:tcW w:type="dxa" w:w="1076"/>
          </w:tcPr>
          <w:p>
            <w:pPr>
              <w:spacing w:after="0"/>
              <w:jc w:val="right"/>
            </w:pPr>
            <w:r>
              <w:rPr>
                <w:sz w:val="16"/>
              </w:rPr>
              <w:t>0, 0</w:t>
            </w:r>
          </w:p>
        </w:tc>
        <w:tc>
          <w:tcPr>
            <w:tcW w:type="dxa" w:w="1841"/>
          </w:tcPr>
          <w:p>
            <w:pPr>
              <w:spacing w:after="0"/>
              <w:jc w:val="left"/>
            </w:pPr>
            <w:r>
              <w:rPr>
                <w:sz w:val="16"/>
              </w:rPr>
              <w:t>BELFAST</w:t>
            </w:r>
          </w:p>
        </w:tc>
        <w:tc>
          <w:tcPr>
            <w:tcW w:type="dxa" w:w="704"/>
          </w:tcPr>
          <w:p>
            <w:pPr>
              <w:spacing w:after="0"/>
              <w:jc w:val="left"/>
            </w:pPr>
          </w:p>
        </w:tc>
        <w:tc>
          <w:tcPr>
            <w:tcW w:type="dxa" w:w="27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2007-04-16</w:t>
            </w:r>
          </w:p>
        </w:tc>
        <w:tc>
          <w:tcPr>
            <w:tcW w:type="dxa" w:w="1253"/>
          </w:tcPr>
          <w:p>
            <w:pPr>
              <w:spacing w:after="0"/>
              <w:jc w:val="left"/>
            </w:pPr>
            <w:r>
              <w:rPr>
                <w:sz w:val="16"/>
              </w:rPr>
              <w:t>Coastal Flood</w:t>
            </w:r>
          </w:p>
        </w:tc>
        <w:tc>
          <w:tcPr>
            <w:tcW w:type="dxa" w:w="2555"/>
          </w:tcPr>
          <w:p>
            <w:pPr>
              <w:spacing w:after="0"/>
              <w:jc w:val="left"/>
            </w:pPr>
          </w:p>
        </w:tc>
        <w:tc>
          <w:tcPr>
            <w:tcW w:type="dxa" w:w="2929"/>
          </w:tcPr>
          <w:p>
            <w:pPr>
              <w:spacing w:after="0"/>
              <w:jc w:val="left"/>
            </w:pPr>
            <w:r>
              <w:rPr>
                <w:sz w:val="16"/>
              </w:rPr>
              <w:t>$1,100,000 property; $0 crops, reported for the zone (2007 dollars)</w:t>
            </w:r>
          </w:p>
        </w:tc>
        <w:tc>
          <w:tcPr>
            <w:tcW w:type="dxa" w:w="1076"/>
          </w:tcPr>
          <w:p>
            <w:pPr>
              <w:spacing w:after="0"/>
              <w:jc w:val="right"/>
            </w:pPr>
            <w:r>
              <w:rPr>
                <w:sz w:val="16"/>
              </w:rPr>
              <w:t>0, 0</w:t>
            </w:r>
          </w:p>
        </w:tc>
        <w:tc>
          <w:tcPr>
            <w:tcW w:type="dxa" w:w="1841"/>
          </w:tcPr>
          <w:p>
            <w:pPr>
              <w:spacing w:after="0"/>
              <w:jc w:val="left"/>
            </w:pPr>
            <w:r>
              <w:rPr>
                <w:sz w:val="16"/>
              </w:rPr>
              <w:t>NWS zone MEZ028 (COASTAL WALDO), zone-level: may include parts of neighboring counties</w:t>
            </w:r>
          </w:p>
        </w:tc>
        <w:tc>
          <w:tcPr>
            <w:tcW w:type="dxa" w:w="704"/>
          </w:tcPr>
          <w:p>
            <w:pPr>
              <w:spacing w:after="0"/>
              <w:jc w:val="left"/>
            </w:pPr>
          </w:p>
        </w:tc>
        <w:tc>
          <w:tcPr>
            <w:tcW w:type="dxa" w:w="2718"/>
          </w:tcPr>
          <w:p>
            <w:pPr>
              <w:spacing w:after="0"/>
              <w:jc w:val="left"/>
            </w:pPr>
            <w:r>
              <w:rPr>
                <w:sz w:val="16"/>
              </w:rPr>
              <w:t>B1-c worst recorded: Coastal Flood, Storm Surge/Tide</w:t>
            </w:r>
          </w:p>
        </w:tc>
      </w:tr>
      <w:tr>
        <w:trPr>
          <w:cantSplit/>
        </w:trPr>
        <w:tc>
          <w:tcPr>
            <w:tcW w:type="dxa" w:w="1037"/>
          </w:tcPr>
          <w:p>
            <w:pPr>
              <w:spacing w:after="0"/>
              <w:jc w:val="left"/>
            </w:pPr>
            <w:r>
              <w:rPr>
                <w:sz w:val="16"/>
              </w:rPr>
              <w:t>2004-07-02</w:t>
            </w:r>
          </w:p>
        </w:tc>
        <w:tc>
          <w:tcPr>
            <w:tcW w:type="dxa" w:w="1253"/>
          </w:tcPr>
          <w:p>
            <w:pPr>
              <w:spacing w:after="0"/>
              <w:jc w:val="left"/>
            </w:pPr>
            <w:r>
              <w:rPr>
                <w:sz w:val="16"/>
              </w:rPr>
              <w:t>Lightning</w:t>
            </w:r>
          </w:p>
        </w:tc>
        <w:tc>
          <w:tcPr>
            <w:tcW w:type="dxa" w:w="2555"/>
          </w:tcPr>
          <w:p>
            <w:pPr>
              <w:spacing w:after="0"/>
              <w:jc w:val="left"/>
            </w:pPr>
          </w:p>
        </w:tc>
        <w:tc>
          <w:tcPr>
            <w:tcW w:type="dxa" w:w="2929"/>
          </w:tcPr>
          <w:p>
            <w:pPr>
              <w:spacing w:after="0"/>
              <w:jc w:val="left"/>
            </w:pPr>
            <w:r>
              <w:rPr>
                <w:sz w:val="16"/>
              </w:rPr>
              <w:t>$100,000 property; crops not reported (2004 dollars)</w:t>
            </w:r>
          </w:p>
        </w:tc>
        <w:tc>
          <w:tcPr>
            <w:tcW w:type="dxa" w:w="1076"/>
          </w:tcPr>
          <w:p>
            <w:pPr>
              <w:spacing w:after="0"/>
              <w:jc w:val="right"/>
            </w:pPr>
            <w:r>
              <w:rPr>
                <w:sz w:val="16"/>
              </w:rPr>
              <w:t>0, 0</w:t>
            </w:r>
          </w:p>
        </w:tc>
        <w:tc>
          <w:tcPr>
            <w:tcW w:type="dxa" w:w="1841"/>
          </w:tcPr>
          <w:p>
            <w:pPr>
              <w:spacing w:after="0"/>
              <w:jc w:val="left"/>
            </w:pPr>
            <w:r>
              <w:rPr>
                <w:sz w:val="16"/>
              </w:rPr>
              <w:t>SEARSMONT</w:t>
            </w:r>
          </w:p>
        </w:tc>
        <w:tc>
          <w:tcPr>
            <w:tcW w:type="dxa" w:w="704"/>
          </w:tcPr>
          <w:p>
            <w:pPr>
              <w:spacing w:after="0"/>
              <w:jc w:val="left"/>
            </w:pPr>
          </w:p>
        </w:tc>
        <w:tc>
          <w:tcPr>
            <w:tcW w:type="dxa" w:w="2718"/>
          </w:tcPr>
          <w:p>
            <w:pPr>
              <w:spacing w:after="0"/>
              <w:jc w:val="left"/>
            </w:pPr>
            <w:r>
              <w:rPr>
                <w:sz w:val="16"/>
              </w:rPr>
              <w:t>B1-c worst recorded: Lightning</w:t>
            </w:r>
          </w:p>
        </w:tc>
      </w:tr>
      <w:tr>
        <w:trPr>
          <w:cantSplit/>
        </w:trPr>
        <w:tc>
          <w:tcPr>
            <w:tcW w:type="dxa" w:w="1037"/>
          </w:tcPr>
          <w:p>
            <w:pPr>
              <w:spacing w:after="0"/>
              <w:jc w:val="left"/>
            </w:pPr>
            <w:r>
              <w:rPr>
                <w:sz w:val="16"/>
              </w:rPr>
              <w:t>2004-01-13</w:t>
            </w:r>
          </w:p>
        </w:tc>
        <w:tc>
          <w:tcPr>
            <w:tcW w:type="dxa" w:w="1253"/>
          </w:tcPr>
          <w:p>
            <w:pPr>
              <w:spacing w:after="0"/>
              <w:jc w:val="left"/>
            </w:pPr>
            <w:r>
              <w:rPr>
                <w:sz w:val="16"/>
              </w:rPr>
              <w:t>Cold/Wind Chill</w:t>
            </w:r>
          </w:p>
        </w:tc>
        <w:tc>
          <w:tcPr>
            <w:tcW w:type="dxa" w:w="2555"/>
          </w:tcPr>
          <w:p>
            <w:pPr>
              <w:spacing w:after="0"/>
              <w:jc w:val="left"/>
            </w:pPr>
          </w:p>
        </w:tc>
        <w:tc>
          <w:tcPr>
            <w:tcW w:type="dxa" w:w="2929"/>
          </w:tcPr>
          <w:p>
            <w:pPr>
              <w:spacing w:after="0"/>
              <w:jc w:val="left"/>
            </w:pPr>
            <w:r>
              <w:rPr>
                <w:sz w:val="16"/>
              </w:rPr>
              <w:t>damage not reported</w:t>
            </w:r>
          </w:p>
        </w:tc>
        <w:tc>
          <w:tcPr>
            <w:tcW w:type="dxa" w:w="1076"/>
          </w:tcPr>
          <w:p>
            <w:pPr>
              <w:spacing w:after="0"/>
              <w:jc w:val="right"/>
            </w:pPr>
            <w:r>
              <w:rPr>
                <w:sz w:val="16"/>
              </w:rPr>
              <w:t>0, 0</w:t>
            </w:r>
          </w:p>
        </w:tc>
        <w:tc>
          <w:tcPr>
            <w:tcW w:type="dxa" w:w="1841"/>
          </w:tcPr>
          <w:p>
            <w:pPr>
              <w:spacing w:after="0"/>
              <w:jc w:val="left"/>
            </w:pPr>
            <w:r>
              <w:rPr>
                <w:sz w:val="16"/>
              </w:rPr>
              <w:t>NWS zone MEZ022 (INTERIOR WALDO), zone-level: may include parts of neighboring counties</w:t>
            </w:r>
          </w:p>
        </w:tc>
        <w:tc>
          <w:tcPr>
            <w:tcW w:type="dxa" w:w="704"/>
          </w:tcPr>
          <w:p>
            <w:pPr>
              <w:spacing w:after="0"/>
              <w:jc w:val="left"/>
            </w:pPr>
          </w:p>
        </w:tc>
        <w:tc>
          <w:tcPr>
            <w:tcW w:type="dxa" w:w="27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1998-01-05</w:t>
            </w:r>
          </w:p>
        </w:tc>
        <w:tc>
          <w:tcPr>
            <w:tcW w:type="dxa" w:w="1253"/>
          </w:tcPr>
          <w:p>
            <w:pPr>
              <w:spacing w:after="0"/>
              <w:jc w:val="left"/>
            </w:pPr>
            <w:r>
              <w:rPr>
                <w:sz w:val="16"/>
              </w:rPr>
              <w:t>Ice Storm</w:t>
            </w:r>
          </w:p>
        </w:tc>
        <w:tc>
          <w:tcPr>
            <w:tcW w:type="dxa" w:w="2555"/>
          </w:tcPr>
          <w:p>
            <w:pPr>
              <w:spacing w:after="0"/>
              <w:jc w:val="left"/>
            </w:pPr>
          </w:p>
        </w:tc>
        <w:tc>
          <w:tcPr>
            <w:tcW w:type="dxa" w:w="2929"/>
          </w:tcPr>
          <w:p>
            <w:pPr>
              <w:spacing w:after="0"/>
              <w:jc w:val="left"/>
            </w:pPr>
            <w:r>
              <w:rPr>
                <w:sz w:val="16"/>
              </w:rPr>
              <w:t>$20,000,000 property; crops not reported, reported for the zone (1998 dollars)</w:t>
            </w:r>
          </w:p>
        </w:tc>
        <w:tc>
          <w:tcPr>
            <w:tcW w:type="dxa" w:w="1076"/>
          </w:tcPr>
          <w:p>
            <w:pPr>
              <w:spacing w:after="0"/>
              <w:jc w:val="right"/>
            </w:pPr>
            <w:r>
              <w:rPr>
                <w:sz w:val="16"/>
              </w:rPr>
              <w:t>0, 0</w:t>
            </w:r>
          </w:p>
        </w:tc>
        <w:tc>
          <w:tcPr>
            <w:tcW w:type="dxa" w:w="1841"/>
          </w:tcPr>
          <w:p>
            <w:pPr>
              <w:spacing w:after="0"/>
              <w:jc w:val="left"/>
            </w:pPr>
            <w:r>
              <w:rPr>
                <w:sz w:val="16"/>
              </w:rPr>
              <w:t>NWS zone MEZ028 (COASTAL WALDO), zone-level: may include parts of neighboring counties</w:t>
            </w:r>
          </w:p>
        </w:tc>
        <w:tc>
          <w:tcPr>
            <w:tcW w:type="dxa" w:w="704"/>
          </w:tcPr>
          <w:p>
            <w:pPr>
              <w:spacing w:after="0"/>
              <w:jc w:val="left"/>
            </w:pPr>
          </w:p>
        </w:tc>
        <w:tc>
          <w:tcPr>
            <w:tcW w:type="dxa" w:w="2718"/>
          </w:tcPr>
          <w:p>
            <w:pPr>
              <w:spacing w:after="0"/>
              <w:jc w:val="left"/>
            </w:pPr>
            <w:r>
              <w:rPr>
                <w:sz w:val="16"/>
              </w:rPr>
              <w:t>B1-c worst recorded: Ice Storm</w:t>
            </w:r>
          </w:p>
        </w:tc>
      </w:tr>
      <w:tr>
        <w:trPr>
          <w:cantSplit/>
        </w:trPr>
        <w:tc>
          <w:tcPr>
            <w:tcW w:type="dxa" w:w="1037"/>
          </w:tcPr>
          <w:p>
            <w:pPr>
              <w:spacing w:after="0"/>
              <w:jc w:val="left"/>
            </w:pPr>
            <w:r>
              <w:rPr>
                <w:sz w:val="16"/>
              </w:rPr>
              <w:t>1996-08-18</w:t>
            </w:r>
          </w:p>
        </w:tc>
        <w:tc>
          <w:tcPr>
            <w:tcW w:type="dxa" w:w="1253"/>
          </w:tcPr>
          <w:p>
            <w:pPr>
              <w:spacing w:after="0"/>
              <w:jc w:val="left"/>
            </w:pPr>
            <w:r>
              <w:rPr>
                <w:sz w:val="16"/>
              </w:rPr>
              <w:t>Hail</w:t>
            </w:r>
          </w:p>
        </w:tc>
        <w:tc>
          <w:tcPr>
            <w:tcW w:type="dxa" w:w="2555"/>
          </w:tcPr>
          <w:p>
            <w:pPr>
              <w:spacing w:after="0"/>
              <w:jc w:val="left"/>
            </w:pPr>
            <w:r>
              <w:rPr>
                <w:sz w:val="16"/>
              </w:rPr>
              <w:t>2 in</w:t>
            </w:r>
          </w:p>
        </w:tc>
        <w:tc>
          <w:tcPr>
            <w:tcW w:type="dxa" w:w="2929"/>
          </w:tcPr>
          <w:p>
            <w:pPr>
              <w:spacing w:after="0"/>
              <w:jc w:val="left"/>
            </w:pPr>
            <w:r>
              <w:rPr>
                <w:sz w:val="16"/>
              </w:rPr>
              <w:t>damage not reported</w:t>
            </w:r>
          </w:p>
        </w:tc>
        <w:tc>
          <w:tcPr>
            <w:tcW w:type="dxa" w:w="1076"/>
          </w:tcPr>
          <w:p>
            <w:pPr>
              <w:spacing w:after="0"/>
              <w:jc w:val="right"/>
            </w:pPr>
            <w:r>
              <w:rPr>
                <w:sz w:val="16"/>
              </w:rPr>
              <w:t>0, 0</w:t>
            </w:r>
          </w:p>
        </w:tc>
        <w:tc>
          <w:tcPr>
            <w:tcW w:type="dxa" w:w="1841"/>
          </w:tcPr>
          <w:p>
            <w:pPr>
              <w:spacing w:after="0"/>
              <w:jc w:val="left"/>
            </w:pPr>
            <w:r>
              <w:rPr>
                <w:sz w:val="16"/>
              </w:rPr>
              <w:t>LINCOLNVILLE CENTER</w:t>
            </w:r>
          </w:p>
        </w:tc>
        <w:tc>
          <w:tcPr>
            <w:tcW w:type="dxa" w:w="704"/>
          </w:tcPr>
          <w:p>
            <w:pPr>
              <w:spacing w:after="0"/>
              <w:jc w:val="left"/>
            </w:pPr>
          </w:p>
        </w:tc>
        <w:tc>
          <w:tcPr>
            <w:tcW w:type="dxa" w:w="2718"/>
          </w:tcPr>
          <w:p>
            <w:pPr>
              <w:spacing w:after="0"/>
              <w:jc w:val="left"/>
            </w:pPr>
            <w:r>
              <w:rPr>
                <w:sz w:val="16"/>
              </w:rPr>
              <w:t>B1-c worst recorded: Hail</w:t>
            </w:r>
          </w:p>
        </w:tc>
      </w:tr>
      <w:tr>
        <w:trPr>
          <w:cantSplit/>
        </w:trPr>
        <w:tc>
          <w:tcPr>
            <w:tcW w:type="dxa" w:w="1037"/>
          </w:tcPr>
          <w:p>
            <w:pPr>
              <w:spacing w:after="0"/>
              <w:jc w:val="left"/>
            </w:pPr>
            <w:r>
              <w:rPr>
                <w:sz w:val="16"/>
              </w:rPr>
              <w:t>1968-07-01</w:t>
            </w:r>
          </w:p>
        </w:tc>
        <w:tc>
          <w:tcPr>
            <w:tcW w:type="dxa" w:w="1253"/>
          </w:tcPr>
          <w:p>
            <w:pPr>
              <w:spacing w:after="0"/>
              <w:jc w:val="left"/>
            </w:pPr>
            <w:r>
              <w:rPr>
                <w:sz w:val="16"/>
              </w:rPr>
              <w:t>Tornado</w:t>
            </w:r>
          </w:p>
        </w:tc>
        <w:tc>
          <w:tcPr>
            <w:tcW w:type="dxa" w:w="2555"/>
          </w:tcPr>
          <w:p>
            <w:pPr>
              <w:spacing w:after="0"/>
              <w:jc w:val="left"/>
            </w:pPr>
            <w:r>
              <w:rPr>
                <w:sz w:val="16"/>
              </w:rPr>
              <w:t>F1, 0.3 mi path length (records before 1996 may include the whole path; rating and listing come from the county where the tornado began), 27 yd wide</w:t>
            </w:r>
          </w:p>
        </w:tc>
        <w:tc>
          <w:tcPr>
            <w:tcW w:type="dxa" w:w="2929"/>
          </w:tcPr>
          <w:p>
            <w:pPr>
              <w:spacing w:after="0"/>
              <w:jc w:val="left"/>
            </w:pPr>
            <w:r>
              <w:rPr>
                <w:sz w:val="16"/>
              </w:rPr>
              <w:t>$2,500 property; crops not recorded (1968 dollars)</w:t>
            </w:r>
          </w:p>
        </w:tc>
        <w:tc>
          <w:tcPr>
            <w:tcW w:type="dxa" w:w="1076"/>
          </w:tcPr>
          <w:p>
            <w:pPr>
              <w:spacing w:after="0"/>
              <w:jc w:val="right"/>
            </w:pPr>
            <w:r>
              <w:rPr>
                <w:sz w:val="16"/>
              </w:rPr>
              <w:t>0, 2</w:t>
            </w:r>
          </w:p>
        </w:tc>
        <w:tc>
          <w:tcPr>
            <w:tcW w:type="dxa" w:w="1841"/>
          </w:tcPr>
          <w:p>
            <w:pPr>
              <w:spacing w:after="0"/>
              <w:jc w:val="left"/>
            </w:pPr>
            <w:r>
              <w:rPr>
                <w:sz w:val="16"/>
              </w:rPr>
              <w:t>location not recorded</w:t>
            </w:r>
          </w:p>
        </w:tc>
        <w:tc>
          <w:tcPr>
            <w:tcW w:type="dxa" w:w="704"/>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1954-07-07</w:t>
            </w:r>
          </w:p>
        </w:tc>
        <w:tc>
          <w:tcPr>
            <w:tcW w:type="dxa" w:w="1253"/>
          </w:tcPr>
          <w:p>
            <w:pPr>
              <w:spacing w:after="0"/>
              <w:jc w:val="left"/>
            </w:pPr>
            <w:r>
              <w:rPr>
                <w:sz w:val="16"/>
              </w:rPr>
              <w:t>Tornado</w:t>
            </w:r>
          </w:p>
        </w:tc>
        <w:tc>
          <w:tcPr>
            <w:tcW w:type="dxa" w:w="2555"/>
          </w:tcPr>
          <w:p>
            <w:pPr>
              <w:spacing w:after="0"/>
              <w:jc w:val="left"/>
            </w:pPr>
            <w:r>
              <w:rPr>
                <w:sz w:val="16"/>
              </w:rPr>
              <w:t>F2, 7.6 mi path length (records before 1996 may include the whole path; rating and listing come from the county where the tornado began), 10 yd wide</w:t>
            </w:r>
          </w:p>
        </w:tc>
        <w:tc>
          <w:tcPr>
            <w:tcW w:type="dxa" w:w="2929"/>
          </w:tcPr>
          <w:p>
            <w:pPr>
              <w:spacing w:after="0"/>
              <w:jc w:val="left"/>
            </w:pPr>
            <w:r>
              <w:rPr>
                <w:sz w:val="16"/>
              </w:rPr>
              <w:t>$25,000 property; crops not recorded (1954 dollars)</w:t>
            </w:r>
          </w:p>
        </w:tc>
        <w:tc>
          <w:tcPr>
            <w:tcW w:type="dxa" w:w="1076"/>
          </w:tcPr>
          <w:p>
            <w:pPr>
              <w:spacing w:after="0"/>
              <w:jc w:val="right"/>
            </w:pPr>
            <w:r>
              <w:rPr>
                <w:sz w:val="16"/>
              </w:rPr>
              <w:t>0, 1</w:t>
            </w:r>
          </w:p>
        </w:tc>
        <w:tc>
          <w:tcPr>
            <w:tcW w:type="dxa" w:w="1841"/>
          </w:tcPr>
          <w:p>
            <w:pPr>
              <w:spacing w:after="0"/>
              <w:jc w:val="left"/>
            </w:pPr>
            <w:r>
              <w:rPr>
                <w:sz w:val="16"/>
              </w:rPr>
              <w:t>location not recorded</w:t>
            </w:r>
          </w:p>
        </w:tc>
        <w:tc>
          <w:tcPr>
            <w:tcW w:type="dxa" w:w="704"/>
          </w:tcPr>
          <w:p>
            <w:pPr>
              <w:spacing w:after="0"/>
              <w:jc w:val="left"/>
            </w:pPr>
          </w:p>
        </w:tc>
        <w:tc>
          <w:tcPr>
            <w:tcW w:type="dxa" w:w="271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37"/>
        <w:gridCol w:w="1694"/>
        <w:gridCol w:w="1508"/>
        <w:gridCol w:w="1458"/>
        <w:gridCol w:w="1037"/>
        <w:gridCol w:w="2163"/>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8"/>
          </w:tcPr>
          <w:p>
            <w:pPr>
              <w:spacing w:after="0"/>
              <w:jc w:val="left"/>
            </w:pPr>
            <w:r>
              <w:rPr>
                <w:sz w:val="16"/>
              </w:rPr>
              <w:t>events per year</w:t>
            </w:r>
          </w:p>
        </w:tc>
        <w:tc>
          <w:tcPr>
            <w:tcW w:type="dxa" w:w="1538"/>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08"/>
          </w:tcPr>
          <w:p>
            <w:pPr>
              <w:spacing w:after="0"/>
              <w:jc w:val="right"/>
            </w:pPr>
            <w:r>
              <w:rPr>
                <w:sz w:val="16"/>
              </w:rPr>
              <w:t>0</w:t>
            </w:r>
          </w:p>
        </w:tc>
        <w:tc>
          <w:tcPr>
            <w:tcW w:type="dxa" w:w="1458"/>
          </w:tcPr>
          <w:p>
            <w:pPr>
              <w:spacing w:after="0"/>
              <w:jc w:val="left"/>
            </w:pPr>
            <w:r>
              <w:rPr>
                <w:sz w:val="16"/>
              </w:rPr>
              <w:t>1994 to 2023 (30 years)</w:t>
            </w:r>
          </w:p>
        </w:tc>
        <w:tc>
          <w:tcPr>
            <w:tcW w:type="dxa" w:w="1037"/>
          </w:tcPr>
          <w:p>
            <w:pPr>
              <w:spacing w:after="0"/>
              <w:jc w:val="left"/>
            </w:pPr>
            <w:r>
              <w:rPr>
                <w:sz w:val="16"/>
              </w:rPr>
              <w:t>see B1-f</w:t>
            </w:r>
          </w:p>
        </w:tc>
        <w:tc>
          <w:tcPr>
            <w:tcW w:type="dxa" w:w="216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10.6</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11 per year at a given location in the county</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3.3</w:t>
            </w:r>
          </w:p>
        </w:tc>
        <w:tc>
          <w:tcPr>
            <w:tcW w:type="dxa" w:w="1418"/>
          </w:tcPr>
          <w:p>
            <w:pPr>
              <w:spacing w:after="0"/>
              <w:jc w:val="left"/>
            </w:pPr>
            <w:r>
              <w:rPr>
                <w:sz w:val="16"/>
              </w:rPr>
              <w:t>event-days per year</w:t>
            </w:r>
          </w:p>
        </w:tc>
        <w:tc>
          <w:tcPr>
            <w:tcW w:type="dxa" w:w="1538"/>
          </w:tcPr>
          <w:p>
            <w:pPr>
              <w:spacing w:after="0"/>
              <w:jc w:val="left"/>
            </w:pPr>
            <w:r>
              <w:rPr>
                <w:sz w:val="16"/>
              </w:rPr>
              <w:t>about 3.3 days per year</w:t>
            </w:r>
          </w:p>
        </w:tc>
        <w:tc>
          <w:tcPr>
            <w:tcW w:type="dxa" w:w="1037"/>
          </w:tcPr>
          <w:p>
            <w:pPr>
              <w:spacing w:after="0"/>
              <w:jc w:val="left"/>
            </w:pPr>
            <w:r>
              <w:rPr>
                <w:sz w:val="16"/>
              </w:rPr>
              <w:t>Likely</w:t>
            </w:r>
          </w:p>
        </w:tc>
        <w:tc>
          <w:tcPr>
            <w:tcW w:type="dxa" w:w="1694"/>
          </w:tcPr>
          <w:p>
            <w:pPr>
              <w:spacing w:after="0"/>
              <w:jc w:val="left"/>
            </w:pPr>
            <w:r>
              <w:rPr>
                <w:sz w:val="16"/>
              </w:rPr>
              <w:t>event-days in 8 of 30 years, 1996 to 2025 (26.7%)</w:t>
            </w:r>
          </w:p>
        </w:tc>
        <w:tc>
          <w:tcPr>
            <w:tcW w:type="dxa" w:w="1508"/>
          </w:tcPr>
          <w:p>
            <w:pPr>
              <w:spacing w:after="0"/>
              <w:jc w:val="right"/>
            </w:pPr>
            <w:r>
              <w:rPr>
                <w:sz w:val="16"/>
              </w:rPr>
              <w:t>59.5</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2163"/>
          </w:tcPr>
          <w:p>
            <w:pPr>
              <w:spacing w:after="0"/>
              <w:jc w:val="left"/>
            </w:pPr>
            <w:r>
              <w:rPr>
                <w:sz w:val="16"/>
              </w:rPr>
              <w:t>NRI gives about 3.3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4.16</w:t>
            </w:r>
          </w:p>
        </w:tc>
        <w:tc>
          <w:tcPr>
            <w:tcW w:type="dxa" w:w="1418"/>
          </w:tcPr>
          <w:p>
            <w:pPr>
              <w:spacing w:after="0"/>
              <w:jc w:val="left"/>
            </w:pPr>
            <w:r>
              <w:rPr>
                <w:sz w:val="16"/>
              </w:rPr>
              <w:t>event-days per year</w:t>
            </w:r>
          </w:p>
        </w:tc>
        <w:tc>
          <w:tcPr>
            <w:tcW w:type="dxa" w:w="1538"/>
          </w:tcPr>
          <w:p>
            <w:pPr>
              <w:spacing w:after="0"/>
              <w:jc w:val="left"/>
            </w:pPr>
            <w:r>
              <w:rPr>
                <w:sz w:val="16"/>
              </w:rPr>
              <w:t>about 4.16 days per year</w:t>
            </w:r>
          </w:p>
        </w:tc>
        <w:tc>
          <w:tcPr>
            <w:tcW w:type="dxa" w:w="1037"/>
          </w:tcPr>
          <w:p>
            <w:pPr>
              <w:spacing w:after="0"/>
              <w:jc w:val="left"/>
            </w:pPr>
            <w:r>
              <w:rPr>
                <w:sz w:val="16"/>
              </w:rPr>
              <w:t>Likely</w:t>
            </w:r>
          </w:p>
        </w:tc>
        <w:tc>
          <w:tcPr>
            <w:tcW w:type="dxa" w:w="1694"/>
          </w:tcPr>
          <w:p>
            <w:pPr>
              <w:spacing w:after="0"/>
              <w:jc w:val="left"/>
            </w:pPr>
            <w:r>
              <w:rPr>
                <w:sz w:val="16"/>
              </w:rPr>
              <w:t>event-days in 5 of 30 years, 1996 to 2025 (16.7%)</w:t>
            </w:r>
          </w:p>
        </w:tc>
        <w:tc>
          <w:tcPr>
            <w:tcW w:type="dxa" w:w="1508"/>
          </w:tcPr>
          <w:p>
            <w:pPr>
              <w:spacing w:after="0"/>
              <w:jc w:val="right"/>
            </w:pPr>
            <w:r>
              <w:rPr>
                <w:sz w:val="16"/>
              </w:rPr>
              <w:t>105</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63"/>
          </w:tcPr>
          <w:p>
            <w:pPr>
              <w:spacing w:after="0"/>
              <w:jc w:val="left"/>
            </w:pPr>
            <w:r>
              <w:rPr>
                <w:sz w:val="16"/>
              </w:rPr>
              <w:t>NRI gives about 4.16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0.00165</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694"/>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0.717</w:t>
            </w:r>
          </w:p>
        </w:tc>
        <w:tc>
          <w:tcPr>
            <w:tcW w:type="dxa" w:w="1418"/>
          </w:tcPr>
          <w:p>
            <w:pPr>
              <w:spacing w:after="0"/>
              <w:jc w:val="left"/>
            </w:pPr>
            <w:r>
              <w:rPr>
                <w:sz w:val="16"/>
              </w:rPr>
              <w:t>events per year</w:t>
            </w:r>
          </w:p>
        </w:tc>
        <w:tc>
          <w:tcPr>
            <w:tcW w:type="dxa" w:w="1538"/>
          </w:tcPr>
          <w:p>
            <w:pPr>
              <w:spacing w:after="0"/>
              <w:jc w:val="left"/>
            </w:pPr>
            <w:r>
              <w:rPr>
                <w:sz w:val="16"/>
              </w:rPr>
              <w:t>about 0.72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08"/>
          </w:tcPr>
          <w:p>
            <w:pPr>
              <w:spacing w:after="0"/>
              <w:jc w:val="right"/>
            </w:pPr>
            <w:r>
              <w:rPr>
                <w:sz w:val="16"/>
              </w:rPr>
              <w:t>29.9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2163"/>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1.84</w:t>
            </w:r>
          </w:p>
        </w:tc>
        <w:tc>
          <w:tcPr>
            <w:tcW w:type="dxa" w:w="1418"/>
          </w:tcPr>
          <w:p>
            <w:pPr>
              <w:spacing w:after="0"/>
              <w:jc w:val="left"/>
            </w:pPr>
            <w:r>
              <w:rPr>
                <w:sz w:val="16"/>
              </w:rPr>
              <w:t>event-days per year</w:t>
            </w:r>
          </w:p>
        </w:tc>
        <w:tc>
          <w:tcPr>
            <w:tcW w:type="dxa" w:w="1538"/>
          </w:tcPr>
          <w:p>
            <w:pPr>
              <w:spacing w:after="0"/>
              <w:jc w:val="left"/>
            </w:pPr>
            <w:r>
              <w:rPr>
                <w:sz w:val="16"/>
              </w:rPr>
              <w:t>about 1.84 days per year</w:t>
            </w:r>
          </w:p>
        </w:tc>
        <w:tc>
          <w:tcPr>
            <w:tcW w:type="dxa" w:w="1037"/>
          </w:tcPr>
          <w:p>
            <w:pPr>
              <w:spacing w:after="0"/>
              <w:jc w:val="left"/>
            </w:pPr>
            <w:r>
              <w:rPr>
                <w:sz w:val="16"/>
              </w:rPr>
              <w:t>Possible</w:t>
            </w:r>
          </w:p>
        </w:tc>
        <w:tc>
          <w:tcPr>
            <w:tcW w:type="dxa" w:w="1694"/>
          </w:tcPr>
          <w:p>
            <w:pPr>
              <w:spacing w:after="0"/>
              <w:jc w:val="left"/>
            </w:pPr>
            <w:r>
              <w:rPr>
                <w:sz w:val="16"/>
              </w:rPr>
              <w:t>event-days in 1 of 30 years, 1996 to 2025 (3.33%)</w:t>
            </w:r>
          </w:p>
        </w:tc>
        <w:tc>
          <w:tcPr>
            <w:tcW w:type="dxa" w:w="1508"/>
          </w:tcPr>
          <w:p>
            <w:pPr>
              <w:spacing w:after="0"/>
              <w:jc w:val="right"/>
            </w:pPr>
            <w:r>
              <w:rPr>
                <w:sz w:val="16"/>
              </w:rPr>
              <w:t>30.4</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2163"/>
          </w:tcPr>
          <w:p>
            <w:pPr>
              <w:spacing w:after="0"/>
              <w:jc w:val="left"/>
            </w:pPr>
            <w:r>
              <w:rPr>
                <w:sz w:val="16"/>
              </w:rPr>
              <w:t>NRI gives about 1.84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0.0938</w:t>
            </w:r>
          </w:p>
        </w:tc>
        <w:tc>
          <w:tcPr>
            <w:tcW w:type="dxa" w:w="1418"/>
          </w:tcPr>
          <w:p>
            <w:pPr>
              <w:spacing w:after="0"/>
              <w:jc w:val="left"/>
            </w:pPr>
            <w:r>
              <w:rPr>
                <w:sz w:val="16"/>
              </w:rPr>
              <w:t>events per year</w:t>
            </w:r>
          </w:p>
        </w:tc>
        <w:tc>
          <w:tcPr>
            <w:tcW w:type="dxa" w:w="1538"/>
          </w:tcPr>
          <w:p>
            <w:pPr>
              <w:spacing w:after="0"/>
              <w:jc w:val="left"/>
            </w:pPr>
            <w:r>
              <w:rPr>
                <w:sz w:val="16"/>
              </w:rPr>
              <w:t>about 1 in 11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08"/>
          </w:tcPr>
          <w:p>
            <w:pPr>
              <w:spacing w:after="0"/>
              <w:jc w:val="right"/>
            </w:pPr>
            <w:r>
              <w:rPr>
                <w:sz w:val="16"/>
              </w:rPr>
              <w:t>34</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21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1.25</w:t>
            </w:r>
          </w:p>
        </w:tc>
        <w:tc>
          <w:tcPr>
            <w:tcW w:type="dxa" w:w="1418"/>
          </w:tcPr>
          <w:p>
            <w:pPr>
              <w:spacing w:after="0"/>
              <w:jc w:val="left"/>
            </w:pPr>
            <w:r>
              <w:rPr>
                <w:sz w:val="16"/>
              </w:rPr>
              <w:t>event-days per year</w:t>
            </w:r>
          </w:p>
        </w:tc>
        <w:tc>
          <w:tcPr>
            <w:tcW w:type="dxa" w:w="1538"/>
          </w:tcPr>
          <w:p>
            <w:pPr>
              <w:spacing w:after="0"/>
              <w:jc w:val="left"/>
            </w:pPr>
            <w:r>
              <w:rPr>
                <w:sz w:val="16"/>
              </w:rPr>
              <w:t>about 1.25 days per year</w:t>
            </w:r>
          </w:p>
        </w:tc>
        <w:tc>
          <w:tcPr>
            <w:tcW w:type="dxa" w:w="1037"/>
          </w:tcPr>
          <w:p>
            <w:pPr>
              <w:spacing w:after="0"/>
              <w:jc w:val="left"/>
            </w:pPr>
            <w:r>
              <w:rPr>
                <w:sz w:val="16"/>
              </w:rPr>
              <w:t>Likely</w:t>
            </w:r>
          </w:p>
        </w:tc>
        <w:tc>
          <w:tcPr>
            <w:tcW w:type="dxa" w:w="1694"/>
          </w:tcPr>
          <w:p>
            <w:pPr>
              <w:spacing w:after="0"/>
              <w:jc w:val="left"/>
            </w:pPr>
            <w:r>
              <w:rPr>
                <w:sz w:val="16"/>
              </w:rPr>
              <w:t>event-days in 4 of 30 years, 1996 to 2025 (13.3%)</w:t>
            </w:r>
          </w:p>
        </w:tc>
        <w:tc>
          <w:tcPr>
            <w:tcW w:type="dxa" w:w="1508"/>
          </w:tcPr>
          <w:p>
            <w:pPr>
              <w:spacing w:after="0"/>
              <w:jc w:val="right"/>
            </w:pPr>
            <w:r>
              <w:rPr>
                <w:sz w:val="16"/>
              </w:rPr>
              <w:t>85</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2163"/>
          </w:tcPr>
          <w:p>
            <w:pPr>
              <w:spacing w:after="0"/>
              <w:jc w:val="left"/>
            </w:pPr>
            <w:r>
              <w:rPr>
                <w:sz w:val="16"/>
              </w:rPr>
              <w:t>NRI gives about 1.25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0.786</w:t>
            </w:r>
          </w:p>
        </w:tc>
        <w:tc>
          <w:tcPr>
            <w:tcW w:type="dxa" w:w="1418"/>
          </w:tcPr>
          <w:p>
            <w:pPr>
              <w:spacing w:after="0"/>
              <w:jc w:val="left"/>
            </w:pPr>
            <w:r>
              <w:rPr>
                <w:sz w:val="16"/>
              </w:rPr>
              <w:t>event-days per year</w:t>
            </w:r>
          </w:p>
        </w:tc>
        <w:tc>
          <w:tcPr>
            <w:tcW w:type="dxa" w:w="1538"/>
          </w:tcPr>
          <w:p>
            <w:pPr>
              <w:spacing w:after="0"/>
              <w:jc w:val="left"/>
            </w:pPr>
            <w:r>
              <w:rPr>
                <w:sz w:val="16"/>
              </w:rPr>
              <w:t>about 0.786 days per year</w:t>
            </w:r>
          </w:p>
        </w:tc>
        <w:tc>
          <w:tcPr>
            <w:tcW w:type="dxa" w:w="1037"/>
          </w:tcPr>
          <w:p>
            <w:pPr>
              <w:spacing w:after="0"/>
              <w:jc w:val="left"/>
            </w:pPr>
            <w:r>
              <w:rPr>
                <w:sz w:val="16"/>
              </w:rPr>
              <w:t>Likely</w:t>
            </w:r>
          </w:p>
        </w:tc>
        <w:tc>
          <w:tcPr>
            <w:tcW w:type="dxa" w:w="1694"/>
          </w:tcPr>
          <w:p>
            <w:pPr>
              <w:spacing w:after="0"/>
              <w:jc w:val="left"/>
            </w:pPr>
            <w:r>
              <w:rPr>
                <w:sz w:val="16"/>
              </w:rPr>
              <w:t>event-days in 14 of 30 years, 1996 to 2025 (46.7%)</w:t>
            </w:r>
          </w:p>
        </w:tc>
        <w:tc>
          <w:tcPr>
            <w:tcW w:type="dxa" w:w="1508"/>
          </w:tcPr>
          <w:p>
            <w:pPr>
              <w:spacing w:after="0"/>
              <w:jc w:val="right"/>
            </w:pPr>
            <w:r>
              <w:rPr>
                <w:sz w:val="16"/>
              </w:rPr>
              <w:t>22</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2163"/>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0.426</w:t>
            </w:r>
          </w:p>
        </w:tc>
        <w:tc>
          <w:tcPr>
            <w:tcW w:type="dxa" w:w="1418"/>
          </w:tcPr>
          <w:p>
            <w:pPr>
              <w:spacing w:after="0"/>
              <w:jc w:val="left"/>
            </w:pPr>
            <w:r>
              <w:rPr>
                <w:sz w:val="16"/>
              </w:rPr>
              <w:t>events per year (modeled)</w:t>
            </w:r>
          </w:p>
        </w:tc>
        <w:tc>
          <w:tcPr>
            <w:tcW w:type="dxa" w:w="1538"/>
          </w:tcPr>
          <w:p>
            <w:pPr>
              <w:spacing w:after="0"/>
              <w:jc w:val="left"/>
            </w:pPr>
            <w:r>
              <w:rPr>
                <w:sz w:val="16"/>
              </w:rPr>
              <w:t>about 1 in 2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15</w:t>
            </w:r>
          </w:p>
        </w:tc>
        <w:tc>
          <w:tcPr>
            <w:tcW w:type="dxa" w:w="1418"/>
          </w:tcPr>
          <w:p>
            <w:pPr>
              <w:spacing w:after="0"/>
              <w:jc w:val="left"/>
            </w:pPr>
            <w:r>
              <w:rPr>
                <w:sz w:val="16"/>
              </w:rPr>
              <w:t>days per year with a strike</w:t>
            </w:r>
          </w:p>
        </w:tc>
        <w:tc>
          <w:tcPr>
            <w:tcW w:type="dxa" w:w="1538"/>
          </w:tcPr>
          <w:p>
            <w:pPr>
              <w:spacing w:after="0"/>
              <w:jc w:val="left"/>
            </w:pPr>
            <w:r>
              <w:rPr>
                <w:sz w:val="16"/>
              </w:rPr>
              <w:t>about 15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2163"/>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0.691</w:t>
            </w:r>
          </w:p>
        </w:tc>
        <w:tc>
          <w:tcPr>
            <w:tcW w:type="dxa" w:w="1418"/>
          </w:tcPr>
          <w:p>
            <w:pPr>
              <w:spacing w:after="0"/>
              <w:jc w:val="left"/>
            </w:pPr>
            <w:r>
              <w:rPr>
                <w:sz w:val="16"/>
              </w:rPr>
              <w:t>events per year</w:t>
            </w:r>
          </w:p>
        </w:tc>
        <w:tc>
          <w:tcPr>
            <w:tcW w:type="dxa" w:w="1538"/>
          </w:tcPr>
          <w:p>
            <w:pPr>
              <w:spacing w:after="0"/>
              <w:jc w:val="left"/>
            </w:pPr>
            <w:r>
              <w:rPr>
                <w:sz w:val="16"/>
              </w:rPr>
              <w:t>about 0.69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08"/>
          </w:tcPr>
          <w:p>
            <w:pPr>
              <w:spacing w:after="0"/>
              <w:jc w:val="right"/>
            </w:pPr>
            <w:r>
              <w:rPr>
                <w:sz w:val="16"/>
              </w:rPr>
              <w:t>26</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2163"/>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0.0284</w:t>
            </w:r>
          </w:p>
        </w:tc>
        <w:tc>
          <w:tcPr>
            <w:tcW w:type="dxa" w:w="1418"/>
          </w:tcPr>
          <w:p>
            <w:pPr>
              <w:spacing w:after="0"/>
              <w:jc w:val="left"/>
            </w:pPr>
            <w:r>
              <w:rPr>
                <w:sz w:val="16"/>
              </w:rPr>
              <w:t>events per year</w:t>
            </w:r>
          </w:p>
        </w:tc>
        <w:tc>
          <w:tcPr>
            <w:tcW w:type="dxa" w:w="1538"/>
          </w:tcPr>
          <w:p>
            <w:pPr>
              <w:spacing w:after="0"/>
              <w:jc w:val="left"/>
            </w:pPr>
            <w:r>
              <w:rPr>
                <w:sz w:val="16"/>
              </w:rPr>
              <w:t>about 1 in 35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2163"/>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8"/>
          </w:tcPr>
          <w:p>
            <w:pPr>
              <w:spacing w:after="0"/>
              <w:jc w:val="left"/>
            </w:pPr>
            <w:r>
              <w:rPr>
                <w:sz w:val="16"/>
              </w:rPr>
              <w:t>annual probability</w:t>
            </w:r>
          </w:p>
        </w:tc>
        <w:tc>
          <w:tcPr>
            <w:tcW w:type="dxa" w:w="1538"/>
          </w:tcPr>
          <w:p>
            <w:pPr>
              <w:spacing w:after="0"/>
              <w:jc w:val="left"/>
            </w:pPr>
          </w:p>
        </w:tc>
        <w:tc>
          <w:tcPr>
            <w:tcW w:type="dxa" w:w="1037"/>
          </w:tcPr>
          <w:p>
            <w:pPr>
              <w:spacing w:after="0"/>
              <w:jc w:val="left"/>
            </w:pPr>
          </w:p>
        </w:tc>
        <w:tc>
          <w:tcPr>
            <w:tcW w:type="dxa" w:w="1694"/>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0.0000109</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0.00109%</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31.9</w:t>
            </w:r>
          </w:p>
        </w:tc>
        <w:tc>
          <w:tcPr>
            <w:tcW w:type="dxa" w:w="1418"/>
          </w:tcPr>
          <w:p>
            <w:pPr>
              <w:spacing w:after="0"/>
              <w:jc w:val="left"/>
            </w:pPr>
            <w:r>
              <w:rPr>
                <w:sz w:val="16"/>
              </w:rPr>
              <w:t>event-days per year</w:t>
            </w:r>
          </w:p>
        </w:tc>
        <w:tc>
          <w:tcPr>
            <w:tcW w:type="dxa" w:w="1538"/>
          </w:tcPr>
          <w:p>
            <w:pPr>
              <w:spacing w:after="0"/>
              <w:jc w:val="left"/>
            </w:pPr>
            <w:r>
              <w:rPr>
                <w:sz w:val="16"/>
              </w:rPr>
              <w:t>about 31.9 days per year</w:t>
            </w:r>
          </w:p>
        </w:tc>
        <w:tc>
          <w:tcPr>
            <w:tcW w:type="dxa" w:w="1037"/>
          </w:tcPr>
          <w:p>
            <w:pPr>
              <w:spacing w:after="0"/>
              <w:jc w:val="left"/>
            </w:pPr>
            <w:r>
              <w:rPr>
                <w:sz w:val="16"/>
              </w:rPr>
              <w:t>Highly likely</w:t>
            </w:r>
          </w:p>
        </w:tc>
        <w:tc>
          <w:tcPr>
            <w:tcW w:type="dxa" w:w="1694"/>
          </w:tcPr>
          <w:p>
            <w:pPr>
              <w:spacing w:after="0"/>
              <w:jc w:val="left"/>
            </w:pPr>
            <w:r>
              <w:rPr>
                <w:sz w:val="16"/>
              </w:rPr>
              <w:t>event-days in 29 of 30 years, 1996 to 2025 (96.7%)</w:t>
            </w:r>
          </w:p>
        </w:tc>
        <w:tc>
          <w:tcPr>
            <w:tcW w:type="dxa" w:w="1508"/>
          </w:tcPr>
          <w:p>
            <w:pPr>
              <w:spacing w:after="0"/>
              <w:jc w:val="right"/>
            </w:pPr>
            <w:r>
              <w:rPr>
                <w:sz w:val="16"/>
              </w:rPr>
              <w:t>572</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21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8</w:t>
            </w:r>
          </w:p>
        </w:tc>
        <w:tc>
          <w:tcPr>
            <w:tcW w:type="dxa" w:w="883"/>
          </w:tcPr>
          <w:p>
            <w:pPr>
              <w:spacing w:after="0"/>
              <w:jc w:val="right"/>
            </w:pPr>
            <w:r>
              <w:rPr>
                <w:sz w:val="16"/>
              </w:rPr>
              <w:t>6.3</w:t>
            </w:r>
          </w:p>
        </w:tc>
        <w:tc>
          <w:tcPr>
            <w:tcW w:type="dxa" w:w="680"/>
          </w:tcPr>
          <w:p>
            <w:pPr>
              <w:spacing w:after="0"/>
              <w:jc w:val="right"/>
            </w:pPr>
            <w:r>
              <w:rPr>
                <w:sz w:val="16"/>
              </w:rPr>
              <w:t>7.0</w:t>
            </w:r>
          </w:p>
        </w:tc>
        <w:tc>
          <w:tcPr>
            <w:tcW w:type="dxa" w:w="648"/>
          </w:tcPr>
          <w:p>
            <w:pPr>
              <w:spacing w:after="0"/>
              <w:jc w:val="right"/>
            </w:pPr>
            <w:r>
              <w:rPr>
                <w:sz w:val="16"/>
              </w:rPr>
              <w:t>7.7</w:t>
            </w:r>
          </w:p>
        </w:tc>
        <w:tc>
          <w:tcPr>
            <w:tcW w:type="dxa" w:w="3517"/>
          </w:tcPr>
          <w:p>
            <w:pPr>
              <w:spacing w:after="0"/>
              <w:jc w:val="left"/>
            </w:pPr>
            <w:r>
              <w:rPr>
                <w:sz w:val="16"/>
              </w:rPr>
              <w:t>Very Low 2, Not Applicable 6</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4 of 8</w:t>
            </w:r>
          </w:p>
        </w:tc>
        <w:tc>
          <w:tcPr>
            <w:tcW w:type="dxa" w:w="883"/>
          </w:tcPr>
          <w:p>
            <w:pPr>
              <w:spacing w:after="0"/>
              <w:jc w:val="right"/>
            </w:pPr>
            <w:r>
              <w:rPr>
                <w:sz w:val="16"/>
              </w:rPr>
              <w:t>89.2</w:t>
            </w:r>
          </w:p>
        </w:tc>
        <w:tc>
          <w:tcPr>
            <w:tcW w:type="dxa" w:w="680"/>
          </w:tcPr>
          <w:p>
            <w:pPr>
              <w:spacing w:after="0"/>
              <w:jc w:val="right"/>
            </w:pPr>
            <w:r>
              <w:rPr>
                <w:sz w:val="16"/>
              </w:rPr>
              <w:t>95.3</w:t>
            </w:r>
          </w:p>
        </w:tc>
        <w:tc>
          <w:tcPr>
            <w:tcW w:type="dxa" w:w="648"/>
          </w:tcPr>
          <w:p>
            <w:pPr>
              <w:spacing w:after="0"/>
              <w:jc w:val="right"/>
            </w:pPr>
            <w:r>
              <w:rPr>
                <w:sz w:val="16"/>
              </w:rPr>
              <w:t>96.6</w:t>
            </w:r>
          </w:p>
        </w:tc>
        <w:tc>
          <w:tcPr>
            <w:tcW w:type="dxa" w:w="3517"/>
          </w:tcPr>
          <w:p>
            <w:pPr>
              <w:spacing w:after="0"/>
              <w:jc w:val="left"/>
            </w:pPr>
            <w:r>
              <w:rPr>
                <w:sz w:val="16"/>
              </w:rPr>
              <w:t>Relatively High 2, Relatively Moderate 2, No Rating 4</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63.4</w:t>
            </w:r>
          </w:p>
        </w:tc>
        <w:tc>
          <w:tcPr>
            <w:tcW w:type="dxa" w:w="680"/>
          </w:tcPr>
          <w:p>
            <w:pPr>
              <w:spacing w:after="0"/>
              <w:jc w:val="right"/>
            </w:pPr>
            <w:r>
              <w:rPr>
                <w:sz w:val="16"/>
              </w:rPr>
              <w:t>82.3</w:t>
            </w:r>
          </w:p>
        </w:tc>
        <w:tc>
          <w:tcPr>
            <w:tcW w:type="dxa" w:w="648"/>
          </w:tcPr>
          <w:p>
            <w:pPr>
              <w:spacing w:after="0"/>
              <w:jc w:val="right"/>
            </w:pPr>
            <w:r>
              <w:rPr>
                <w:sz w:val="16"/>
              </w:rPr>
              <w:t>91.1</w:t>
            </w:r>
          </w:p>
        </w:tc>
        <w:tc>
          <w:tcPr>
            <w:tcW w:type="dxa" w:w="3517"/>
          </w:tcPr>
          <w:p>
            <w:pPr>
              <w:spacing w:after="0"/>
              <w:jc w:val="left"/>
            </w:pPr>
            <w:r>
              <w:rPr>
                <w:sz w:val="16"/>
              </w:rPr>
              <w:t>Relatively High 5, Relatively Moderate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81.7</w:t>
            </w:r>
          </w:p>
        </w:tc>
        <w:tc>
          <w:tcPr>
            <w:tcW w:type="dxa" w:w="680"/>
          </w:tcPr>
          <w:p>
            <w:pPr>
              <w:spacing w:after="0"/>
              <w:jc w:val="right"/>
            </w:pPr>
            <w:r>
              <w:rPr>
                <w:sz w:val="16"/>
              </w:rPr>
              <w:t>90.3</w:t>
            </w:r>
          </w:p>
        </w:tc>
        <w:tc>
          <w:tcPr>
            <w:tcW w:type="dxa" w:w="648"/>
          </w:tcPr>
          <w:p>
            <w:pPr>
              <w:spacing w:after="0"/>
              <w:jc w:val="right"/>
            </w:pPr>
            <w:r>
              <w:rPr>
                <w:sz w:val="16"/>
              </w:rPr>
              <w:t>94.5</w:t>
            </w:r>
          </w:p>
        </w:tc>
        <w:tc>
          <w:tcPr>
            <w:tcW w:type="dxa" w:w="3517"/>
          </w:tcPr>
          <w:p>
            <w:pPr>
              <w:spacing w:after="0"/>
              <w:jc w:val="left"/>
            </w:pPr>
            <w:r>
              <w:rPr>
                <w:sz w:val="16"/>
              </w:rPr>
              <w:t>Relatively Moderate 3, Relatively Low 5</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20.1</w:t>
            </w:r>
          </w:p>
        </w:tc>
        <w:tc>
          <w:tcPr>
            <w:tcW w:type="dxa" w:w="680"/>
          </w:tcPr>
          <w:p>
            <w:pPr>
              <w:spacing w:after="0"/>
              <w:jc w:val="right"/>
            </w:pPr>
            <w:r>
              <w:rPr>
                <w:sz w:val="16"/>
              </w:rPr>
              <w:t>44.5</w:t>
            </w:r>
          </w:p>
        </w:tc>
        <w:tc>
          <w:tcPr>
            <w:tcW w:type="dxa" w:w="648"/>
          </w:tcPr>
          <w:p>
            <w:pPr>
              <w:spacing w:after="0"/>
              <w:jc w:val="right"/>
            </w:pPr>
            <w:r>
              <w:rPr>
                <w:sz w:val="16"/>
              </w:rPr>
              <w:t>59.3</w:t>
            </w:r>
          </w:p>
        </w:tc>
        <w:tc>
          <w:tcPr>
            <w:tcW w:type="dxa" w:w="3517"/>
          </w:tcPr>
          <w:p>
            <w:pPr>
              <w:spacing w:after="0"/>
              <w:jc w:val="left"/>
            </w:pPr>
            <w:r>
              <w:rPr>
                <w:sz w:val="16"/>
              </w:rPr>
              <w:t>Relatively Low 5, Very Low 3</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45.5</w:t>
            </w:r>
          </w:p>
        </w:tc>
        <w:tc>
          <w:tcPr>
            <w:tcW w:type="dxa" w:w="680"/>
          </w:tcPr>
          <w:p>
            <w:pPr>
              <w:spacing w:after="0"/>
              <w:jc w:val="right"/>
            </w:pPr>
            <w:r>
              <w:rPr>
                <w:sz w:val="16"/>
              </w:rPr>
              <w:t>59.1</w:t>
            </w:r>
          </w:p>
        </w:tc>
        <w:tc>
          <w:tcPr>
            <w:tcW w:type="dxa" w:w="648"/>
          </w:tcPr>
          <w:p>
            <w:pPr>
              <w:spacing w:after="0"/>
              <w:jc w:val="right"/>
            </w:pPr>
            <w:r>
              <w:rPr>
                <w:sz w:val="16"/>
              </w:rPr>
              <w:t>66.6</w:t>
            </w:r>
          </w:p>
        </w:tc>
        <w:tc>
          <w:tcPr>
            <w:tcW w:type="dxa" w:w="3517"/>
          </w:tcPr>
          <w:p>
            <w:pPr>
              <w:spacing w:after="0"/>
              <w:jc w:val="left"/>
            </w:pPr>
            <w:r>
              <w:rPr>
                <w:sz w:val="16"/>
              </w:rPr>
              <w:t>Relatively Low 8</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3.8</w:t>
            </w:r>
          </w:p>
        </w:tc>
        <w:tc>
          <w:tcPr>
            <w:tcW w:type="dxa" w:w="680"/>
          </w:tcPr>
          <w:p>
            <w:pPr>
              <w:spacing w:after="0"/>
              <w:jc w:val="right"/>
            </w:pPr>
            <w:r>
              <w:rPr>
                <w:sz w:val="16"/>
              </w:rPr>
              <w:t>10.3</w:t>
            </w:r>
          </w:p>
        </w:tc>
        <w:tc>
          <w:tcPr>
            <w:tcW w:type="dxa" w:w="648"/>
          </w:tcPr>
          <w:p>
            <w:pPr>
              <w:spacing w:after="0"/>
              <w:jc w:val="right"/>
            </w:pPr>
            <w:r>
              <w:rPr>
                <w:sz w:val="16"/>
              </w:rPr>
              <w:t>20.3</w:t>
            </w:r>
          </w:p>
        </w:tc>
        <w:tc>
          <w:tcPr>
            <w:tcW w:type="dxa" w:w="3517"/>
          </w:tcPr>
          <w:p>
            <w:pPr>
              <w:spacing w:after="0"/>
              <w:jc w:val="left"/>
            </w:pPr>
            <w:r>
              <w:rPr>
                <w:sz w:val="16"/>
              </w:rPr>
              <w:t>Relatively Low 2, Very Low 6</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82.4</w:t>
            </w:r>
          </w:p>
        </w:tc>
        <w:tc>
          <w:tcPr>
            <w:tcW w:type="dxa" w:w="680"/>
          </w:tcPr>
          <w:p>
            <w:pPr>
              <w:spacing w:after="0"/>
              <w:jc w:val="right"/>
            </w:pPr>
            <w:r>
              <w:rPr>
                <w:sz w:val="16"/>
              </w:rPr>
              <w:t>89.0</w:t>
            </w:r>
          </w:p>
        </w:tc>
        <w:tc>
          <w:tcPr>
            <w:tcW w:type="dxa" w:w="648"/>
          </w:tcPr>
          <w:p>
            <w:pPr>
              <w:spacing w:after="0"/>
              <w:jc w:val="right"/>
            </w:pPr>
            <w:r>
              <w:rPr>
                <w:sz w:val="16"/>
              </w:rPr>
              <w:t>91.4</w:t>
            </w:r>
          </w:p>
        </w:tc>
        <w:tc>
          <w:tcPr>
            <w:tcW w:type="dxa" w:w="3517"/>
          </w:tcPr>
          <w:p>
            <w:pPr>
              <w:spacing w:after="0"/>
              <w:jc w:val="left"/>
            </w:pPr>
            <w:r>
              <w:rPr>
                <w:sz w:val="16"/>
              </w:rPr>
              <w:t>Relatively High 3, Relatively Moderate 5</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93.4</w:t>
            </w:r>
          </w:p>
        </w:tc>
        <w:tc>
          <w:tcPr>
            <w:tcW w:type="dxa" w:w="680"/>
          </w:tcPr>
          <w:p>
            <w:pPr>
              <w:spacing w:after="0"/>
              <w:jc w:val="right"/>
            </w:pPr>
            <w:r>
              <w:rPr>
                <w:sz w:val="16"/>
              </w:rPr>
              <w:t>98.2</w:t>
            </w:r>
          </w:p>
        </w:tc>
        <w:tc>
          <w:tcPr>
            <w:tcW w:type="dxa" w:w="648"/>
          </w:tcPr>
          <w:p>
            <w:pPr>
              <w:spacing w:after="0"/>
              <w:jc w:val="right"/>
            </w:pPr>
            <w:r>
              <w:rPr>
                <w:sz w:val="16"/>
              </w:rPr>
              <w:t>99.0</w:t>
            </w:r>
          </w:p>
        </w:tc>
        <w:tc>
          <w:tcPr>
            <w:tcW w:type="dxa" w:w="3517"/>
          </w:tcPr>
          <w:p>
            <w:pPr>
              <w:spacing w:after="0"/>
              <w:jc w:val="left"/>
            </w:pPr>
            <w:r>
              <w:rPr>
                <w:sz w:val="16"/>
              </w:rPr>
              <w:t>Very High 6, Relatively High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9.5</w:t>
            </w:r>
          </w:p>
        </w:tc>
        <w:tc>
          <w:tcPr>
            <w:tcW w:type="dxa" w:w="680"/>
          </w:tcPr>
          <w:p>
            <w:pPr>
              <w:spacing w:after="0"/>
              <w:jc w:val="right"/>
            </w:pPr>
            <w:r>
              <w:rPr>
                <w:sz w:val="16"/>
              </w:rPr>
              <w:t>60.6</w:t>
            </w:r>
          </w:p>
        </w:tc>
        <w:tc>
          <w:tcPr>
            <w:tcW w:type="dxa" w:w="648"/>
          </w:tcPr>
          <w:p>
            <w:pPr>
              <w:spacing w:after="0"/>
              <w:jc w:val="right"/>
            </w:pPr>
            <w:r>
              <w:rPr>
                <w:sz w:val="16"/>
              </w:rPr>
              <w:t>80.6</w:t>
            </w:r>
          </w:p>
        </w:tc>
        <w:tc>
          <w:tcPr>
            <w:tcW w:type="dxa" w:w="3517"/>
          </w:tcPr>
          <w:p>
            <w:pPr>
              <w:spacing w:after="0"/>
              <w:jc w:val="left"/>
            </w:pPr>
            <w:r>
              <w:rPr>
                <w:sz w:val="16"/>
              </w:rPr>
              <w:t>Relatively High 1, Relatively Moderate 4, Relatively Low 2, Very Low 1</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78.5</w:t>
            </w:r>
          </w:p>
        </w:tc>
        <w:tc>
          <w:tcPr>
            <w:tcW w:type="dxa" w:w="680"/>
          </w:tcPr>
          <w:p>
            <w:pPr>
              <w:spacing w:after="0"/>
              <w:jc w:val="right"/>
            </w:pPr>
            <w:r>
              <w:rPr>
                <w:sz w:val="16"/>
              </w:rPr>
              <w:t>87.0</w:t>
            </w:r>
          </w:p>
        </w:tc>
        <w:tc>
          <w:tcPr>
            <w:tcW w:type="dxa" w:w="648"/>
          </w:tcPr>
          <w:p>
            <w:pPr>
              <w:spacing w:after="0"/>
              <w:jc w:val="right"/>
            </w:pPr>
            <w:r>
              <w:rPr>
                <w:sz w:val="16"/>
              </w:rPr>
              <w:t>91.2</w:t>
            </w:r>
          </w:p>
        </w:tc>
        <w:tc>
          <w:tcPr>
            <w:tcW w:type="dxa" w:w="3517"/>
          </w:tcPr>
          <w:p>
            <w:pPr>
              <w:spacing w:after="0"/>
              <w:jc w:val="left"/>
            </w:pPr>
            <w:r>
              <w:rPr>
                <w:sz w:val="16"/>
              </w:rPr>
              <w:t>Relatively Low 6, Very Low 2</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74.0</w:t>
            </w:r>
          </w:p>
        </w:tc>
        <w:tc>
          <w:tcPr>
            <w:tcW w:type="dxa" w:w="680"/>
          </w:tcPr>
          <w:p>
            <w:pPr>
              <w:spacing w:after="0"/>
              <w:jc w:val="right"/>
            </w:pPr>
            <w:r>
              <w:rPr>
                <w:sz w:val="16"/>
              </w:rPr>
              <w:t>95.7</w:t>
            </w:r>
          </w:p>
        </w:tc>
        <w:tc>
          <w:tcPr>
            <w:tcW w:type="dxa" w:w="648"/>
          </w:tcPr>
          <w:p>
            <w:pPr>
              <w:spacing w:after="0"/>
              <w:jc w:val="right"/>
            </w:pPr>
            <w:r>
              <w:rPr>
                <w:sz w:val="16"/>
              </w:rPr>
              <w:t>97.8</w:t>
            </w:r>
          </w:p>
        </w:tc>
        <w:tc>
          <w:tcPr>
            <w:tcW w:type="dxa" w:w="3517"/>
          </w:tcPr>
          <w:p>
            <w:pPr>
              <w:spacing w:after="0"/>
              <w:jc w:val="left"/>
            </w:pPr>
            <w:r>
              <w:rPr>
                <w:sz w:val="16"/>
              </w:rPr>
              <w:t>Very High 4, Relatively High 3, Relatively Moderate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36.1</w:t>
            </w:r>
          </w:p>
        </w:tc>
        <w:tc>
          <w:tcPr>
            <w:tcW w:type="dxa" w:w="680"/>
          </w:tcPr>
          <w:p>
            <w:pPr>
              <w:spacing w:after="0"/>
              <w:jc w:val="right"/>
            </w:pPr>
            <w:r>
              <w:rPr>
                <w:sz w:val="16"/>
              </w:rPr>
              <w:t>63.5</w:t>
            </w:r>
          </w:p>
        </w:tc>
        <w:tc>
          <w:tcPr>
            <w:tcW w:type="dxa" w:w="648"/>
          </w:tcPr>
          <w:p>
            <w:pPr>
              <w:spacing w:after="0"/>
              <w:jc w:val="right"/>
            </w:pPr>
            <w:r>
              <w:rPr>
                <w:sz w:val="16"/>
              </w:rPr>
              <w:t>75.4</w:t>
            </w:r>
          </w:p>
        </w:tc>
        <w:tc>
          <w:tcPr>
            <w:tcW w:type="dxa" w:w="3517"/>
          </w:tcPr>
          <w:p>
            <w:pPr>
              <w:spacing w:after="0"/>
              <w:jc w:val="left"/>
            </w:pPr>
            <w:r>
              <w:rPr>
                <w:sz w:val="16"/>
              </w:rPr>
              <w:t>Relatively Moderate 6,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18.3</w:t>
            </w:r>
          </w:p>
        </w:tc>
        <w:tc>
          <w:tcPr>
            <w:tcW w:type="dxa" w:w="680"/>
          </w:tcPr>
          <w:p>
            <w:pPr>
              <w:spacing w:after="0"/>
              <w:jc w:val="right"/>
            </w:pPr>
            <w:r>
              <w:rPr>
                <w:sz w:val="16"/>
              </w:rPr>
              <w:t>33.1</w:t>
            </w:r>
          </w:p>
        </w:tc>
        <w:tc>
          <w:tcPr>
            <w:tcW w:type="dxa" w:w="648"/>
          </w:tcPr>
          <w:p>
            <w:pPr>
              <w:spacing w:after="0"/>
              <w:jc w:val="right"/>
            </w:pPr>
            <w:r>
              <w:rPr>
                <w:sz w:val="16"/>
              </w:rPr>
              <w:t>38.1</w:t>
            </w:r>
          </w:p>
        </w:tc>
        <w:tc>
          <w:tcPr>
            <w:tcW w:type="dxa" w:w="3517"/>
          </w:tcPr>
          <w:p>
            <w:pPr>
              <w:spacing w:after="0"/>
              <w:jc w:val="left"/>
            </w:pPr>
            <w:r>
              <w:rPr>
                <w:sz w:val="16"/>
              </w:rPr>
              <w:t>Relatively Low 5, Very Low 3</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8</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8</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54.8</w:t>
            </w:r>
          </w:p>
        </w:tc>
        <w:tc>
          <w:tcPr>
            <w:tcW w:type="dxa" w:w="680"/>
          </w:tcPr>
          <w:p>
            <w:pPr>
              <w:spacing w:after="0"/>
              <w:jc w:val="right"/>
            </w:pPr>
            <w:r>
              <w:rPr>
                <w:sz w:val="16"/>
              </w:rPr>
              <w:t>66.7</w:t>
            </w:r>
          </w:p>
        </w:tc>
        <w:tc>
          <w:tcPr>
            <w:tcW w:type="dxa" w:w="648"/>
          </w:tcPr>
          <w:p>
            <w:pPr>
              <w:spacing w:after="0"/>
              <w:jc w:val="right"/>
            </w:pPr>
            <w:r>
              <w:rPr>
                <w:sz w:val="16"/>
              </w:rPr>
              <w:t>69.1</w:t>
            </w:r>
          </w:p>
        </w:tc>
        <w:tc>
          <w:tcPr>
            <w:tcW w:type="dxa" w:w="3517"/>
          </w:tcPr>
          <w:p>
            <w:pPr>
              <w:spacing w:after="0"/>
              <w:jc w:val="left"/>
            </w:pPr>
            <w:r>
              <w:rPr>
                <w:sz w:val="16"/>
              </w:rPr>
              <w:t>Relatively Low 2, Very Low 6</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98.3</w:t>
            </w:r>
          </w:p>
        </w:tc>
        <w:tc>
          <w:tcPr>
            <w:tcW w:type="dxa" w:w="680"/>
          </w:tcPr>
          <w:p>
            <w:pPr>
              <w:spacing w:after="0"/>
              <w:jc w:val="right"/>
            </w:pPr>
            <w:r>
              <w:rPr>
                <w:sz w:val="16"/>
              </w:rPr>
              <w:t>99.7</w:t>
            </w:r>
          </w:p>
        </w:tc>
        <w:tc>
          <w:tcPr>
            <w:tcW w:type="dxa" w:w="648"/>
          </w:tcPr>
          <w:p>
            <w:pPr>
              <w:spacing w:after="0"/>
              <w:jc w:val="right"/>
            </w:pPr>
            <w:r>
              <w:rPr>
                <w:sz w:val="16"/>
              </w:rPr>
              <w:t>100.0</w:t>
            </w:r>
          </w:p>
        </w:tc>
        <w:tc>
          <w:tcPr>
            <w:tcW w:type="dxa" w:w="3517"/>
          </w:tcPr>
          <w:p>
            <w:pPr>
              <w:spacing w:after="0"/>
              <w:jc w:val="left"/>
            </w:pPr>
            <w:r>
              <w:rPr>
                <w:sz w:val="16"/>
              </w:rPr>
              <w:t>Very High 8</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2"/>
        <w:gridCol w:w="717"/>
        <w:gridCol w:w="2925"/>
        <w:gridCol w:w="2332"/>
        <w:gridCol w:w="1641"/>
        <w:gridCol w:w="1996"/>
        <w:gridCol w:w="2959"/>
      </w:tblGrid>
      <w:tr>
        <w:trPr>
          <w:cantSplit/>
          <w:tblHeader/>
        </w:trPr>
        <w:tc>
          <w:tcPr>
            <w:tcW w:type="dxa" w:w="1542"/>
            <w:shd w:val="clear" w:color="auto" w:fill="E8E8E8"/>
          </w:tcPr>
          <w:p>
            <w:pPr>
              <w:spacing w:after="0"/>
              <w:jc w:val="left"/>
            </w:pPr>
            <w:r>
              <w:rPr>
                <w:b/>
                <w:sz w:val="16"/>
              </w:rPr>
              <w:t>Member</w:t>
            </w:r>
          </w:p>
        </w:tc>
        <w:tc>
          <w:tcPr>
            <w:tcW w:type="dxa" w:w="717"/>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3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542"/>
          </w:tcPr>
          <w:p>
            <w:pPr>
              <w:spacing w:after="0"/>
              <w:jc w:val="left"/>
            </w:pPr>
            <w:r>
              <w:rPr>
                <w:sz w:val="16"/>
              </w:rPr>
              <w:t>Brooks town</w:t>
            </w:r>
          </w:p>
        </w:tc>
        <w:tc>
          <w:tcPr>
            <w:tcW w:type="dxa" w:w="717"/>
          </w:tcPr>
          <w:p>
            <w:pPr>
              <w:spacing w:after="0"/>
              <w:jc w:val="left"/>
            </w:pPr>
            <w:r>
              <w:rPr>
                <w:sz w:val="16"/>
              </w:rPr>
              <w:t>Town</w:t>
            </w:r>
          </w:p>
        </w:tc>
        <w:tc>
          <w:tcPr>
            <w:tcW w:type="dxa" w:w="2925"/>
          </w:tcPr>
          <w:p>
            <w:pPr>
              <w:spacing w:after="0"/>
              <w:jc w:val="left"/>
            </w:pPr>
            <w:r>
              <w:rPr>
                <w:sz w:val="16"/>
              </w:rPr>
              <w:t>Approved, expires 2031-08-31</w:t>
            </w:r>
          </w:p>
        </w:tc>
        <w:tc>
          <w:tcPr>
            <w:tcW w:type="dxa" w:w="2332"/>
          </w:tcPr>
          <w:p>
            <w:pPr>
              <w:spacing w:after="0"/>
              <w:jc w:val="right"/>
            </w:pPr>
            <w:r>
              <w:rPr>
                <w:sz w:val="16"/>
              </w:rPr>
              <w:t>FMA RL 0, SRL 0; any 0</w:t>
            </w:r>
          </w:p>
        </w:tc>
        <w:tc>
          <w:tcPr>
            <w:tcW w:type="dxa" w:w="1641"/>
          </w:tcPr>
          <w:p>
            <w:pPr>
              <w:spacing w:after="0"/>
              <w:jc w:val="right"/>
            </w:pPr>
            <w:r>
              <w:rPr>
                <w:sz w:val="16"/>
              </w:rPr>
              <w:t>$194,232.70</w:t>
            </w:r>
          </w:p>
        </w:tc>
        <w:tc>
          <w:tcPr>
            <w:tcW w:type="dxa" w:w="1996"/>
          </w:tcPr>
          <w:p>
            <w:pPr>
              <w:spacing w:after="0"/>
              <w:jc w:val="right"/>
            </w:pPr>
            <w:r>
              <w:rPr>
                <w:sz w:val="16"/>
              </w:rPr>
              <w:t>1; not yet covered</w:t>
            </w:r>
          </w:p>
        </w:tc>
        <w:tc>
          <w:tcPr>
            <w:tcW w:type="dxa" w:w="2959"/>
          </w:tcPr>
          <w:p>
            <w:pPr>
              <w:spacing w:after="0"/>
              <w:jc w:val="left"/>
            </w:pPr>
          </w:p>
        </w:tc>
      </w:tr>
      <w:tr>
        <w:trPr>
          <w:cantSplit/>
        </w:trPr>
        <w:tc>
          <w:tcPr>
            <w:tcW w:type="dxa" w:w="1542"/>
          </w:tcPr>
          <w:p>
            <w:pPr>
              <w:spacing w:after="0"/>
              <w:jc w:val="left"/>
            </w:pPr>
            <w:r>
              <w:rPr>
                <w:sz w:val="16"/>
              </w:rPr>
              <w:t>Freedom town</w:t>
            </w:r>
          </w:p>
        </w:tc>
        <w:tc>
          <w:tcPr>
            <w:tcW w:type="dxa" w:w="717"/>
          </w:tcPr>
          <w:p>
            <w:pPr>
              <w:spacing w:after="0"/>
              <w:jc w:val="left"/>
            </w:pPr>
            <w:r>
              <w:rPr>
                <w:sz w:val="16"/>
              </w:rPr>
              <w:t>Town</w:t>
            </w:r>
          </w:p>
        </w:tc>
        <w:tc>
          <w:tcPr>
            <w:tcW w:type="dxa" w:w="2925"/>
          </w:tcPr>
          <w:p>
            <w:pPr>
              <w:spacing w:after="0"/>
              <w:jc w:val="left"/>
            </w:pPr>
            <w:r>
              <w:rPr>
                <w:sz w:val="16"/>
              </w:rPr>
              <w:t>Approved, expires 2031-08-31</w:t>
            </w:r>
          </w:p>
        </w:tc>
        <w:tc>
          <w:tcPr>
            <w:tcW w:type="dxa" w:w="2332"/>
          </w:tcPr>
          <w:p>
            <w:pPr>
              <w:spacing w:after="0"/>
              <w:jc w:val="right"/>
            </w:pPr>
            <w:r>
              <w:rPr>
                <w:sz w:val="16"/>
              </w:rPr>
              <w:t>FMA RL 0, SRL 0; any 0</w:t>
            </w:r>
          </w:p>
        </w:tc>
        <w:tc>
          <w:tcPr>
            <w:tcW w:type="dxa" w:w="1641"/>
          </w:tcPr>
          <w:p>
            <w:pPr>
              <w:spacing w:after="0"/>
              <w:jc w:val="right"/>
            </w:pPr>
            <w:r>
              <w:rPr>
                <w:sz w:val="16"/>
              </w:rPr>
              <w:t>$112,891.88</w:t>
            </w:r>
          </w:p>
        </w:tc>
        <w:tc>
          <w:tcPr>
            <w:tcW w:type="dxa" w:w="1996"/>
          </w:tcPr>
          <w:p>
            <w:pPr>
              <w:spacing w:after="0"/>
              <w:jc w:val="right"/>
            </w:pPr>
            <w:r>
              <w:rPr>
                <w:sz w:val="16"/>
              </w:rPr>
              <w:t>2; not yet covered</w:t>
            </w:r>
          </w:p>
        </w:tc>
        <w:tc>
          <w:tcPr>
            <w:tcW w:type="dxa" w:w="2959"/>
          </w:tcPr>
          <w:p>
            <w:pPr>
              <w:spacing w:after="0"/>
              <w:jc w:val="left"/>
            </w:pPr>
          </w:p>
        </w:tc>
      </w:tr>
      <w:tr>
        <w:trPr>
          <w:cantSplit/>
        </w:trPr>
        <w:tc>
          <w:tcPr>
            <w:tcW w:type="dxa" w:w="1542"/>
          </w:tcPr>
          <w:p>
            <w:pPr>
              <w:spacing w:after="0"/>
              <w:jc w:val="left"/>
            </w:pPr>
            <w:r>
              <w:rPr>
                <w:sz w:val="16"/>
              </w:rPr>
              <w:t>Islesboro town</w:t>
            </w:r>
          </w:p>
        </w:tc>
        <w:tc>
          <w:tcPr>
            <w:tcW w:type="dxa" w:w="717"/>
          </w:tcPr>
          <w:p>
            <w:pPr>
              <w:spacing w:after="0"/>
              <w:jc w:val="left"/>
            </w:pPr>
            <w:r>
              <w:rPr>
                <w:sz w:val="16"/>
              </w:rPr>
              <w:t>Town</w:t>
            </w:r>
          </w:p>
        </w:tc>
        <w:tc>
          <w:tcPr>
            <w:tcW w:type="dxa" w:w="2925"/>
          </w:tcPr>
          <w:p>
            <w:pPr>
              <w:spacing w:after="0"/>
              <w:jc w:val="left"/>
            </w:pPr>
            <w:r>
              <w:rPr>
                <w:sz w:val="16"/>
              </w:rPr>
              <w:t>Approved, expires 2031-05-11</w:t>
            </w:r>
          </w:p>
        </w:tc>
        <w:tc>
          <w:tcPr>
            <w:tcW w:type="dxa" w:w="2332"/>
          </w:tcPr>
          <w:p>
            <w:pPr>
              <w:spacing w:after="0"/>
              <w:jc w:val="right"/>
            </w:pPr>
            <w:r>
              <w:rPr>
                <w:sz w:val="16"/>
              </w:rPr>
              <w:t>FMA RL 0, SRL 0; any 0</w:t>
            </w:r>
          </w:p>
        </w:tc>
        <w:tc>
          <w:tcPr>
            <w:tcW w:type="dxa" w:w="1641"/>
          </w:tcPr>
          <w:p>
            <w:pPr>
              <w:spacing w:after="0"/>
              <w:jc w:val="right"/>
            </w:pPr>
            <w:r>
              <w:rPr>
                <w:sz w:val="16"/>
              </w:rPr>
              <w:t>$511,405.51</w:t>
            </w:r>
          </w:p>
        </w:tc>
        <w:tc>
          <w:tcPr>
            <w:tcW w:type="dxa" w:w="1996"/>
          </w:tcPr>
          <w:p>
            <w:pPr>
              <w:spacing w:after="0"/>
              <w:jc w:val="right"/>
            </w:pPr>
            <w:r>
              <w:rPr>
                <w:sz w:val="16"/>
              </w:rPr>
              <w:t>4; 0</w:t>
            </w:r>
          </w:p>
        </w:tc>
        <w:tc>
          <w:tcPr>
            <w:tcW w:type="dxa" w:w="2959"/>
          </w:tcPr>
          <w:p>
            <w:pPr>
              <w:spacing w:after="0"/>
              <w:jc w:val="left"/>
            </w:pPr>
            <w:r>
              <w:rPr>
                <w:sz w:val="16"/>
              </w:rPr>
              <w:t>Includes $7,127.23 for declarations not counted as hazard incidents (DR-4522-ME).</w:t>
            </w:r>
          </w:p>
        </w:tc>
      </w:tr>
      <w:tr>
        <w:trPr>
          <w:cantSplit/>
        </w:trPr>
        <w:tc>
          <w:tcPr>
            <w:tcW w:type="dxa" w:w="1542"/>
          </w:tcPr>
          <w:p>
            <w:pPr>
              <w:spacing w:after="0"/>
              <w:jc w:val="left"/>
            </w:pPr>
            <w:r>
              <w:rPr>
                <w:sz w:val="16"/>
              </w:rPr>
              <w:t>Liberty town</w:t>
            </w:r>
          </w:p>
        </w:tc>
        <w:tc>
          <w:tcPr>
            <w:tcW w:type="dxa" w:w="717"/>
          </w:tcPr>
          <w:p>
            <w:pPr>
              <w:spacing w:after="0"/>
              <w:jc w:val="left"/>
            </w:pPr>
            <w:r>
              <w:rPr>
                <w:sz w:val="16"/>
              </w:rPr>
              <w:t>Town</w:t>
            </w:r>
          </w:p>
        </w:tc>
        <w:tc>
          <w:tcPr>
            <w:tcW w:type="dxa" w:w="2925"/>
          </w:tcPr>
          <w:p>
            <w:pPr>
              <w:spacing w:after="0"/>
              <w:jc w:val="left"/>
            </w:pPr>
            <w:r>
              <w:rPr>
                <w:sz w:val="16"/>
              </w:rPr>
              <w:t>Approved, expires 2031-08-31</w:t>
            </w:r>
          </w:p>
        </w:tc>
        <w:tc>
          <w:tcPr>
            <w:tcW w:type="dxa" w:w="2332"/>
          </w:tcPr>
          <w:p>
            <w:pPr>
              <w:spacing w:after="0"/>
              <w:jc w:val="right"/>
            </w:pPr>
            <w:r>
              <w:rPr>
                <w:sz w:val="16"/>
              </w:rPr>
              <w:t>FMA RL 0, SRL 0; any 0</w:t>
            </w:r>
          </w:p>
        </w:tc>
        <w:tc>
          <w:tcPr>
            <w:tcW w:type="dxa" w:w="1641"/>
          </w:tcPr>
          <w:p>
            <w:pPr>
              <w:spacing w:after="0"/>
              <w:jc w:val="right"/>
            </w:pPr>
            <w:r>
              <w:rPr>
                <w:sz w:val="16"/>
              </w:rPr>
              <w:t>$348,904.94</w:t>
            </w:r>
          </w:p>
        </w:tc>
        <w:tc>
          <w:tcPr>
            <w:tcW w:type="dxa" w:w="1996"/>
          </w:tcPr>
          <w:p>
            <w:pPr>
              <w:spacing w:after="0"/>
              <w:jc w:val="right"/>
            </w:pPr>
            <w:r>
              <w:rPr>
                <w:sz w:val="16"/>
              </w:rPr>
              <w:t>10; not yet covered</w:t>
            </w:r>
          </w:p>
        </w:tc>
        <w:tc>
          <w:tcPr>
            <w:tcW w:type="dxa" w:w="2959"/>
          </w:tcPr>
          <w:p>
            <w:pPr>
              <w:spacing w:after="0"/>
              <w:jc w:val="left"/>
            </w:pPr>
            <w:r>
              <w:rPr>
                <w:sz w:val="16"/>
              </w:rPr>
              <w:t>Includes $6,559.13 for declarations not counted as hazard incidents (DR-4522-ME).</w:t>
            </w:r>
          </w:p>
        </w:tc>
      </w:tr>
      <w:tr>
        <w:trPr>
          <w:cantSplit/>
        </w:trPr>
        <w:tc>
          <w:tcPr>
            <w:tcW w:type="dxa" w:w="1542"/>
          </w:tcPr>
          <w:p>
            <w:pPr>
              <w:spacing w:after="0"/>
              <w:jc w:val="left"/>
            </w:pPr>
            <w:r>
              <w:rPr>
                <w:sz w:val="16"/>
              </w:rPr>
              <w:t>Lincolnville town</w:t>
            </w:r>
          </w:p>
        </w:tc>
        <w:tc>
          <w:tcPr>
            <w:tcW w:type="dxa" w:w="717"/>
          </w:tcPr>
          <w:p>
            <w:pPr>
              <w:spacing w:after="0"/>
              <w:jc w:val="left"/>
            </w:pPr>
            <w:r>
              <w:rPr>
                <w:sz w:val="16"/>
              </w:rPr>
              <w:t>Town</w:t>
            </w:r>
          </w:p>
        </w:tc>
        <w:tc>
          <w:tcPr>
            <w:tcW w:type="dxa" w:w="2925"/>
          </w:tcPr>
          <w:p>
            <w:pPr>
              <w:spacing w:after="0"/>
              <w:jc w:val="left"/>
            </w:pPr>
            <w:r>
              <w:rPr>
                <w:sz w:val="16"/>
              </w:rPr>
              <w:t>Approved, expires 2031-08-31</w:t>
            </w:r>
          </w:p>
        </w:tc>
        <w:tc>
          <w:tcPr>
            <w:tcW w:type="dxa" w:w="2332"/>
          </w:tcPr>
          <w:p>
            <w:pPr>
              <w:spacing w:after="0"/>
              <w:jc w:val="right"/>
            </w:pPr>
            <w:r>
              <w:rPr>
                <w:sz w:val="16"/>
              </w:rPr>
              <w:t>FMA RL 0, SRL 0; any 1</w:t>
            </w:r>
          </w:p>
        </w:tc>
        <w:tc>
          <w:tcPr>
            <w:tcW w:type="dxa" w:w="1641"/>
          </w:tcPr>
          <w:p>
            <w:pPr>
              <w:spacing w:after="0"/>
              <w:jc w:val="right"/>
            </w:pPr>
            <w:r>
              <w:rPr>
                <w:sz w:val="16"/>
              </w:rPr>
              <w:t>$229,622.50</w:t>
            </w:r>
          </w:p>
        </w:tc>
        <w:tc>
          <w:tcPr>
            <w:tcW w:type="dxa" w:w="1996"/>
          </w:tcPr>
          <w:p>
            <w:pPr>
              <w:spacing w:after="0"/>
              <w:jc w:val="right"/>
            </w:pPr>
            <w:r>
              <w:rPr>
                <w:sz w:val="16"/>
              </w:rPr>
              <w:t>9; not yet covered</w:t>
            </w:r>
          </w:p>
        </w:tc>
        <w:tc>
          <w:tcPr>
            <w:tcW w:type="dxa" w:w="2959"/>
          </w:tcPr>
          <w:p>
            <w:pPr>
              <w:spacing w:after="0"/>
              <w:jc w:val="left"/>
            </w:pPr>
          </w:p>
        </w:tc>
      </w:tr>
      <w:tr>
        <w:trPr>
          <w:cantSplit/>
        </w:trPr>
        <w:tc>
          <w:tcPr>
            <w:tcW w:type="dxa" w:w="1542"/>
          </w:tcPr>
          <w:p>
            <w:pPr>
              <w:spacing w:after="0"/>
              <w:jc w:val="left"/>
            </w:pPr>
            <w:r>
              <w:rPr>
                <w:sz w:val="16"/>
              </w:rPr>
              <w:t>Northport town</w:t>
            </w:r>
          </w:p>
        </w:tc>
        <w:tc>
          <w:tcPr>
            <w:tcW w:type="dxa" w:w="717"/>
          </w:tcPr>
          <w:p>
            <w:pPr>
              <w:spacing w:after="0"/>
              <w:jc w:val="left"/>
            </w:pPr>
            <w:r>
              <w:rPr>
                <w:sz w:val="16"/>
              </w:rPr>
              <w:t>Town</w:t>
            </w:r>
          </w:p>
        </w:tc>
        <w:tc>
          <w:tcPr>
            <w:tcW w:type="dxa" w:w="2925"/>
          </w:tcPr>
          <w:p>
            <w:pPr>
              <w:spacing w:after="0"/>
              <w:jc w:val="left"/>
            </w:pPr>
            <w:r>
              <w:rPr>
                <w:sz w:val="16"/>
              </w:rPr>
              <w:t>Approved, expires 2031-08-31</w:t>
            </w:r>
          </w:p>
        </w:tc>
        <w:tc>
          <w:tcPr>
            <w:tcW w:type="dxa" w:w="2332"/>
          </w:tcPr>
          <w:p>
            <w:pPr>
              <w:spacing w:after="0"/>
              <w:jc w:val="right"/>
            </w:pPr>
            <w:r>
              <w:rPr>
                <w:sz w:val="16"/>
              </w:rPr>
              <w:t>FMA RL 0, SRL 0; any 0</w:t>
            </w:r>
          </w:p>
        </w:tc>
        <w:tc>
          <w:tcPr>
            <w:tcW w:type="dxa" w:w="1641"/>
          </w:tcPr>
          <w:p>
            <w:pPr>
              <w:spacing w:after="0"/>
              <w:jc w:val="right"/>
            </w:pPr>
            <w:r>
              <w:rPr>
                <w:sz w:val="16"/>
              </w:rPr>
              <w:t>$224,260.99</w:t>
            </w:r>
          </w:p>
        </w:tc>
        <w:tc>
          <w:tcPr>
            <w:tcW w:type="dxa" w:w="1996"/>
          </w:tcPr>
          <w:p>
            <w:pPr>
              <w:spacing w:after="0"/>
              <w:jc w:val="right"/>
            </w:pPr>
            <w:r>
              <w:rPr>
                <w:sz w:val="16"/>
              </w:rPr>
              <w:t>6; not yet covered</w:t>
            </w:r>
          </w:p>
        </w:tc>
        <w:tc>
          <w:tcPr>
            <w:tcW w:type="dxa" w:w="2959"/>
          </w:tcPr>
          <w:p>
            <w:pPr>
              <w:spacing w:after="0"/>
              <w:jc w:val="left"/>
            </w:pPr>
          </w:p>
        </w:tc>
      </w:tr>
      <w:tr>
        <w:trPr>
          <w:cantSplit/>
        </w:trPr>
        <w:tc>
          <w:tcPr>
            <w:tcW w:type="dxa" w:w="1542"/>
          </w:tcPr>
          <w:p>
            <w:pPr>
              <w:spacing w:after="0"/>
              <w:jc w:val="left"/>
            </w:pPr>
            <w:r>
              <w:rPr>
                <w:sz w:val="16"/>
              </w:rPr>
              <w:t>Searsport town</w:t>
            </w:r>
          </w:p>
        </w:tc>
        <w:tc>
          <w:tcPr>
            <w:tcW w:type="dxa" w:w="717"/>
          </w:tcPr>
          <w:p>
            <w:pPr>
              <w:spacing w:after="0"/>
              <w:jc w:val="left"/>
            </w:pPr>
            <w:r>
              <w:rPr>
                <w:sz w:val="16"/>
              </w:rPr>
              <w:t>Town</w:t>
            </w:r>
          </w:p>
        </w:tc>
        <w:tc>
          <w:tcPr>
            <w:tcW w:type="dxa" w:w="2925"/>
          </w:tcPr>
          <w:p>
            <w:pPr>
              <w:spacing w:after="0"/>
              <w:jc w:val="left"/>
            </w:pPr>
            <w:r>
              <w:rPr>
                <w:sz w:val="16"/>
              </w:rPr>
              <w:t>Approved, expires 2031-08-31</w:t>
            </w:r>
          </w:p>
        </w:tc>
        <w:tc>
          <w:tcPr>
            <w:tcW w:type="dxa" w:w="2332"/>
          </w:tcPr>
          <w:p>
            <w:pPr>
              <w:spacing w:after="0"/>
              <w:jc w:val="right"/>
            </w:pPr>
            <w:r>
              <w:rPr>
                <w:sz w:val="16"/>
              </w:rPr>
              <w:t>FMA RL 0, SRL 0; any 0</w:t>
            </w:r>
          </w:p>
        </w:tc>
        <w:tc>
          <w:tcPr>
            <w:tcW w:type="dxa" w:w="1641"/>
          </w:tcPr>
          <w:p>
            <w:pPr>
              <w:spacing w:after="0"/>
              <w:jc w:val="right"/>
            </w:pPr>
            <w:r>
              <w:rPr>
                <w:sz w:val="16"/>
              </w:rPr>
              <w:t>$1,483,400.39</w:t>
            </w:r>
          </w:p>
        </w:tc>
        <w:tc>
          <w:tcPr>
            <w:tcW w:type="dxa" w:w="1996"/>
          </w:tcPr>
          <w:p>
            <w:pPr>
              <w:spacing w:after="0"/>
              <w:jc w:val="right"/>
            </w:pPr>
            <w:r>
              <w:rPr>
                <w:sz w:val="16"/>
              </w:rPr>
              <w:t>6; not yet covered</w:t>
            </w:r>
          </w:p>
        </w:tc>
        <w:tc>
          <w:tcPr>
            <w:tcW w:type="dxa" w:w="2959"/>
          </w:tcPr>
          <w:p>
            <w:pPr>
              <w:spacing w:after="0"/>
              <w:jc w:val="left"/>
            </w:pPr>
          </w:p>
        </w:tc>
      </w:tr>
      <w:tr>
        <w:trPr>
          <w:cantSplit/>
        </w:trPr>
        <w:tc>
          <w:tcPr>
            <w:tcW w:type="dxa" w:w="1542"/>
          </w:tcPr>
          <w:p>
            <w:pPr>
              <w:spacing w:after="0"/>
              <w:jc w:val="left"/>
            </w:pPr>
            <w:r>
              <w:rPr>
                <w:sz w:val="16"/>
              </w:rPr>
              <w:t>Swanville town</w:t>
            </w:r>
          </w:p>
        </w:tc>
        <w:tc>
          <w:tcPr>
            <w:tcW w:type="dxa" w:w="717"/>
          </w:tcPr>
          <w:p>
            <w:pPr>
              <w:spacing w:after="0"/>
              <w:jc w:val="left"/>
            </w:pPr>
            <w:r>
              <w:rPr>
                <w:sz w:val="16"/>
              </w:rPr>
              <w:t>Town</w:t>
            </w:r>
          </w:p>
        </w:tc>
        <w:tc>
          <w:tcPr>
            <w:tcW w:type="dxa" w:w="2925"/>
          </w:tcPr>
          <w:p>
            <w:pPr>
              <w:spacing w:after="0"/>
              <w:jc w:val="left"/>
            </w:pPr>
            <w:r>
              <w:rPr>
                <w:sz w:val="16"/>
              </w:rPr>
              <w:t>Approved, expires 2031-08-31</w:t>
            </w:r>
          </w:p>
        </w:tc>
        <w:tc>
          <w:tcPr>
            <w:tcW w:type="dxa" w:w="2332"/>
          </w:tcPr>
          <w:p>
            <w:pPr>
              <w:spacing w:after="0"/>
              <w:jc w:val="right"/>
            </w:pPr>
            <w:r>
              <w:rPr>
                <w:sz w:val="16"/>
              </w:rPr>
              <w:t>FMA RL 0, SRL 0; any 0</w:t>
            </w:r>
          </w:p>
        </w:tc>
        <w:tc>
          <w:tcPr>
            <w:tcW w:type="dxa" w:w="1641"/>
          </w:tcPr>
          <w:p>
            <w:pPr>
              <w:spacing w:after="0"/>
              <w:jc w:val="right"/>
            </w:pPr>
            <w:r>
              <w:rPr>
                <w:sz w:val="16"/>
              </w:rPr>
              <w:t>$22,407.28</w:t>
            </w:r>
          </w:p>
        </w:tc>
        <w:tc>
          <w:tcPr>
            <w:tcW w:type="dxa" w:w="1996"/>
          </w:tcPr>
          <w:p>
            <w:pPr>
              <w:spacing w:after="0"/>
              <w:jc w:val="right"/>
            </w:pPr>
            <w:r>
              <w:rPr>
                <w:sz w:val="16"/>
              </w:rPr>
              <w:t>1; not yet covered</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0"/>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8"/>
          </w:tcPr>
          <w:p>
            <w:pPr>
              <w:spacing w:after="0"/>
              <w:jc w:val="right"/>
            </w:pPr>
            <w:r>
              <w:rPr>
                <w:sz w:val="16"/>
              </w:rPr>
              <w:t>$20</w:t>
            </w: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$169,401,644</w:t>
            </w:r>
          </w:p>
        </w:tc>
        <w:tc>
          <w:tcPr>
            <w:tcW w:type="dxa" w:w="1140"/>
          </w:tcPr>
          <w:p>
            <w:pPr>
              <w:spacing w:after="0"/>
              <w:jc w:val="right"/>
            </w:pPr>
          </w:p>
        </w:tc>
        <w:tc>
          <w:tcPr>
            <w:tcW w:type="dxa" w:w="1048"/>
          </w:tcPr>
          <w:p>
            <w:pPr>
              <w:spacing w:after="0"/>
              <w:jc w:val="right"/>
            </w:pPr>
            <w:r>
              <w:rPr>
                <w:sz w:val="16"/>
              </w:rPr>
              <w:t>568</w:t>
            </w:r>
          </w:p>
        </w:tc>
        <w:tc>
          <w:tcPr>
            <w:tcW w:type="dxa" w:w="1037"/>
          </w:tcPr>
          <w:p>
            <w:pPr>
              <w:spacing w:after="0"/>
              <w:jc w:val="right"/>
            </w:pPr>
            <w:r>
              <w:rPr>
                <w:sz w:val="16"/>
              </w:rPr>
              <w:t>$434,396</w:t>
            </w:r>
          </w:p>
        </w:tc>
        <w:tc>
          <w:tcPr>
            <w:tcW w:type="dxa" w:w="1126"/>
          </w:tcPr>
          <w:p>
            <w:pPr>
              <w:spacing w:after="0"/>
              <w:jc w:val="right"/>
            </w:pPr>
          </w:p>
        </w:tc>
        <w:tc>
          <w:tcPr>
            <w:tcW w:type="dxa" w:w="1188"/>
          </w:tcPr>
          <w:p>
            <w:pPr>
              <w:spacing w:after="0"/>
              <w:jc w:val="right"/>
            </w:pPr>
            <w:r>
              <w:rPr>
                <w:sz w:val="16"/>
              </w:rPr>
              <w:t>$463</w:t>
            </w:r>
          </w:p>
        </w:tc>
        <w:tc>
          <w:tcPr>
            <w:tcW w:type="dxa" w:w="1305"/>
          </w:tcPr>
          <w:p>
            <w:pPr>
              <w:spacing w:after="0"/>
              <w:jc w:val="right"/>
            </w:pPr>
            <w:r>
              <w:rPr>
                <w:sz w:val="16"/>
              </w:rPr>
              <w:t>0.256%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$8,988,065,953</w:t>
            </w:r>
          </w:p>
        </w:tc>
        <w:tc>
          <w:tcPr>
            <w:tcW w:type="dxa" w:w="1140"/>
          </w:tcPr>
          <w:p>
            <w:pPr>
              <w:spacing w:after="0"/>
              <w:jc w:val="right"/>
            </w:pPr>
            <w:r>
              <w:rPr>
                <w:sz w:val="16"/>
              </w:rPr>
              <w:t>$29,561,903</w:t>
            </w:r>
          </w:p>
        </w:tc>
        <w:tc>
          <w:tcPr>
            <w:tcW w:type="dxa" w:w="1048"/>
          </w:tcPr>
          <w:p>
            <w:pPr>
              <w:spacing w:after="0"/>
              <w:jc w:val="right"/>
            </w:pPr>
            <w:r>
              <w:rPr>
                <w:sz w:val="16"/>
              </w:rPr>
              <w:t>39,586</w:t>
            </w:r>
          </w:p>
        </w:tc>
        <w:tc>
          <w:tcPr>
            <w:tcW w:type="dxa" w:w="1037"/>
          </w:tcPr>
          <w:p>
            <w:pPr>
              <w:spacing w:after="0"/>
              <w:jc w:val="right"/>
            </w:pPr>
            <w:r>
              <w:rPr>
                <w:sz w:val="16"/>
              </w:rPr>
              <w:t>$291</w:t>
            </w:r>
          </w:p>
        </w:tc>
        <w:tc>
          <w:tcPr>
            <w:tcW w:type="dxa" w:w="1126"/>
          </w:tcPr>
          <w:p>
            <w:pPr>
              <w:spacing w:after="0"/>
              <w:jc w:val="right"/>
            </w:pPr>
            <w:r>
              <w:rPr>
                <w:sz w:val="16"/>
              </w:rPr>
              <w:t>$8,313</w:t>
            </w:r>
          </w:p>
        </w:tc>
        <w:tc>
          <w:tcPr>
            <w:tcW w:type="dxa" w:w="1188"/>
          </w:tcPr>
          <w:p>
            <w:pPr>
              <w:spacing w:after="0"/>
              <w:jc w:val="right"/>
            </w:pPr>
            <w:r>
              <w:rPr>
                <w:sz w:val="16"/>
              </w:rPr>
              <w:t>$1,502,550</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$9,739,745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$216,446</w:t>
            </w:r>
          </w:p>
        </w:tc>
        <w:tc>
          <w:tcPr>
            <w:tcW w:type="dxa" w:w="1188"/>
          </w:tcPr>
          <w:p>
            <w:pPr>
              <w:spacing w:after="0"/>
              <w:jc w:val="right"/>
            </w:pPr>
          </w:p>
        </w:tc>
        <w:tc>
          <w:tcPr>
            <w:tcW w:type="dxa" w:w="1305"/>
          </w:tcPr>
          <w:p>
            <w:pPr>
              <w:spacing w:after="0"/>
              <w:jc w:val="right"/>
            </w:pPr>
            <w:r>
              <w:rPr>
                <w:sz w:val="16"/>
              </w:rPr>
              <w:t>2.22%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$14,894,891,695</w:t>
            </w:r>
          </w:p>
        </w:tc>
        <w:tc>
          <w:tcPr>
            <w:tcW w:type="dxa" w:w="1140"/>
          </w:tcPr>
          <w:p>
            <w:pPr>
              <w:spacing w:after="0"/>
              <w:jc w:val="right"/>
            </w:pPr>
          </w:p>
        </w:tc>
        <w:tc>
          <w:tcPr>
            <w:tcW w:type="dxa" w:w="1048"/>
          </w:tcPr>
          <w:p>
            <w:pPr>
              <w:spacing w:after="0"/>
              <w:jc w:val="right"/>
            </w:pPr>
            <w:r>
              <w:rPr>
                <w:sz w:val="16"/>
              </w:rPr>
              <w:t>39,607</w:t>
            </w:r>
          </w:p>
        </w:tc>
        <w:tc>
          <w:tcPr>
            <w:tcW w:type="dxa" w:w="1037"/>
          </w:tcPr>
          <w:p>
            <w:pPr>
              <w:spacing w:after="0"/>
              <w:jc w:val="right"/>
            </w:pPr>
            <w:r>
              <w:rPr>
                <w:sz w:val="16"/>
              </w:rPr>
              <w:t>$170,459</w:t>
            </w:r>
          </w:p>
        </w:tc>
        <w:tc>
          <w:tcPr>
            <w:tcW w:type="dxa" w:w="1126"/>
          </w:tcPr>
          <w:p>
            <w:pPr>
              <w:spacing w:after="0"/>
              <w:jc w:val="right"/>
            </w:pPr>
          </w:p>
        </w:tc>
        <w:tc>
          <w:tcPr>
            <w:tcW w:type="dxa" w:w="1188"/>
          </w:tcPr>
          <w:p>
            <w:pPr>
              <w:spacing w:after="0"/>
              <w:jc w:val="right"/>
            </w:pPr>
            <w:r>
              <w:rPr>
                <w:sz w:val="16"/>
              </w:rPr>
              <w:t>$19,173</w:t>
            </w:r>
          </w:p>
        </w:tc>
        <w:tc>
          <w:tcPr>
            <w:tcW w:type="dxa" w:w="1305"/>
          </w:tcPr>
          <w:p>
            <w:pPr>
              <w:spacing w:after="0"/>
              <w:jc w:val="right"/>
            </w:pPr>
            <w:r>
              <w:rPr>
                <w:sz w:val="16"/>
              </w:rPr>
              <w:t>0.00114%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$8,988,065,953</w:t>
            </w:r>
          </w:p>
        </w:tc>
        <w:tc>
          <w:tcPr>
            <w:tcW w:type="dxa" w:w="1140"/>
          </w:tcPr>
          <w:p>
            <w:pPr>
              <w:spacing w:after="0"/>
              <w:jc w:val="right"/>
            </w:pPr>
            <w:r>
              <w:rPr>
                <w:sz w:val="16"/>
              </w:rPr>
              <w:t>$29,561,903</w:t>
            </w:r>
          </w:p>
        </w:tc>
        <w:tc>
          <w:tcPr>
            <w:tcW w:type="dxa" w:w="1048"/>
          </w:tcPr>
          <w:p>
            <w:pPr>
              <w:spacing w:after="0"/>
              <w:jc w:val="right"/>
            </w:pPr>
            <w:r>
              <w:rPr>
                <w:sz w:val="16"/>
              </w:rPr>
              <w:t>39,586</w:t>
            </w:r>
          </w:p>
        </w:tc>
        <w:tc>
          <w:tcPr>
            <w:tcW w:type="dxa" w:w="1037"/>
          </w:tcPr>
          <w:p>
            <w:pPr>
              <w:spacing w:after="0"/>
              <w:jc w:val="right"/>
            </w:pPr>
            <w:r>
              <w:rPr>
                <w:sz w:val="16"/>
              </w:rPr>
              <w:t>$77,865</w:t>
            </w:r>
          </w:p>
        </w:tc>
        <w:tc>
          <w:tcPr>
            <w:tcW w:type="dxa" w:w="1126"/>
          </w:tcPr>
          <w:p>
            <w:pPr>
              <w:spacing w:after="0"/>
              <w:jc w:val="right"/>
            </w:pPr>
            <w:r>
              <w:rPr>
                <w:sz w:val="16"/>
              </w:rPr>
              <w:t>$2,783</w:t>
            </w:r>
          </w:p>
        </w:tc>
        <w:tc>
          <w:tcPr>
            <w:tcW w:type="dxa" w:w="1188"/>
          </w:tcPr>
          <w:p>
            <w:pPr>
              <w:spacing w:after="0"/>
              <w:jc w:val="right"/>
            </w:pPr>
            <w:r>
              <w:rPr>
                <w:sz w:val="16"/>
              </w:rPr>
              <w:t>$8,604</w:t>
            </w:r>
          </w:p>
        </w:tc>
        <w:tc>
          <w:tcPr>
            <w:tcW w:type="dxa" w:w="1305"/>
          </w:tcPr>
          <w:p>
            <w:pPr>
              <w:spacing w:after="0"/>
              <w:jc w:val="right"/>
            </w:pPr>
            <w:r>
              <w:rPr>
                <w:sz w:val="16"/>
              </w:rPr>
              <w:t>0.000866%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$8,988,065,953</w:t>
            </w:r>
          </w:p>
        </w:tc>
        <w:tc>
          <w:tcPr>
            <w:tcW w:type="dxa" w:w="1140"/>
          </w:tcPr>
          <w:p>
            <w:pPr>
              <w:spacing w:after="0"/>
              <w:jc w:val="right"/>
            </w:pPr>
            <w:r>
              <w:rPr>
                <w:sz w:val="16"/>
              </w:rPr>
              <w:t>$29,561,903</w:t>
            </w:r>
          </w:p>
        </w:tc>
        <w:tc>
          <w:tcPr>
            <w:tcW w:type="dxa" w:w="1048"/>
          </w:tcPr>
          <w:p>
            <w:pPr>
              <w:spacing w:after="0"/>
              <w:jc w:val="right"/>
            </w:pPr>
            <w:r>
              <w:rPr>
                <w:sz w:val="16"/>
              </w:rPr>
              <w:t>39,586</w:t>
            </w:r>
          </w:p>
        </w:tc>
        <w:tc>
          <w:tcPr>
            <w:tcW w:type="dxa" w:w="1037"/>
          </w:tcPr>
          <w:p>
            <w:pPr>
              <w:spacing w:after="0"/>
              <w:jc w:val="right"/>
            </w:pPr>
            <w:r>
              <w:rPr>
                <w:sz w:val="16"/>
              </w:rPr>
              <w:t>under $1</w:t>
            </w:r>
          </w:p>
        </w:tc>
        <w:tc>
          <w:tcPr>
            <w:tcW w:type="dxa" w:w="1126"/>
          </w:tcPr>
          <w:p>
            <w:pPr>
              <w:spacing w:after="0"/>
              <w:jc w:val="right"/>
            </w:pPr>
            <w:r>
              <w:rPr>
                <w:sz w:val="16"/>
              </w:rPr>
              <w:t>$2,105</w:t>
            </w:r>
          </w:p>
        </w:tc>
        <w:tc>
          <w:tcPr>
            <w:tcW w:type="dxa" w:w="1188"/>
          </w:tcPr>
          <w:p>
            <w:pPr>
              <w:spacing w:after="0"/>
              <w:jc w:val="right"/>
            </w:pPr>
            <w:r>
              <w:rPr>
                <w:sz w:val="16"/>
              </w:rPr>
              <w:t>$62,481</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$8,988,065,953</w:t>
            </w:r>
          </w:p>
        </w:tc>
        <w:tc>
          <w:tcPr>
            <w:tcW w:type="dxa" w:w="1140"/>
          </w:tcPr>
          <w:p>
            <w:pPr>
              <w:spacing w:after="0"/>
              <w:jc w:val="right"/>
            </w:pPr>
            <w:r>
              <w:rPr>
                <w:sz w:val="16"/>
              </w:rPr>
              <w:t>$29,561,903</w:t>
            </w:r>
          </w:p>
        </w:tc>
        <w:tc>
          <w:tcPr>
            <w:tcW w:type="dxa" w:w="1048"/>
          </w:tcPr>
          <w:p>
            <w:pPr>
              <w:spacing w:after="0"/>
              <w:jc w:val="right"/>
            </w:pPr>
            <w:r>
              <w:rPr>
                <w:sz w:val="16"/>
              </w:rPr>
              <w:t>39,586</w:t>
            </w:r>
          </w:p>
        </w:tc>
        <w:tc>
          <w:tcPr>
            <w:tcW w:type="dxa" w:w="1037"/>
          </w:tcPr>
          <w:p>
            <w:pPr>
              <w:spacing w:after="0"/>
              <w:jc w:val="right"/>
            </w:pPr>
            <w:r>
              <w:rPr>
                <w:sz w:val="16"/>
              </w:rPr>
              <w:t>$2,966,999</w:t>
            </w:r>
          </w:p>
        </w:tc>
        <w:tc>
          <w:tcPr>
            <w:tcW w:type="dxa" w:w="1126"/>
          </w:tcPr>
          <w:p>
            <w:pPr>
              <w:spacing w:after="0"/>
              <w:jc w:val="right"/>
            </w:pPr>
            <w:r>
              <w:rPr>
                <w:sz w:val="16"/>
              </w:rPr>
              <w:t>$125,952</w:t>
            </w:r>
          </w:p>
        </w:tc>
        <w:tc>
          <w:tcPr>
            <w:tcW w:type="dxa" w:w="1188"/>
          </w:tcPr>
          <w:p>
            <w:pPr>
              <w:spacing w:after="0"/>
              <w:jc w:val="right"/>
            </w:pPr>
            <w:r>
              <w:rPr>
                <w:sz w:val="16"/>
              </w:rPr>
              <w:t>$54,587</w:t>
            </w:r>
          </w:p>
        </w:tc>
        <w:tc>
          <w:tcPr>
            <w:tcW w:type="dxa" w:w="1305"/>
          </w:tcPr>
          <w:p>
            <w:pPr>
              <w:spacing w:after="0"/>
              <w:jc w:val="right"/>
            </w:pPr>
            <w:r>
              <w:rPr>
                <w:sz w:val="16"/>
              </w:rPr>
              <w:t>0.033%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$8,986,193,263</w:t>
            </w:r>
          </w:p>
        </w:tc>
        <w:tc>
          <w:tcPr>
            <w:tcW w:type="dxa" w:w="1140"/>
          </w:tcPr>
          <w:p>
            <w:pPr>
              <w:spacing w:after="0"/>
              <w:jc w:val="right"/>
            </w:pPr>
          </w:p>
        </w:tc>
        <w:tc>
          <w:tcPr>
            <w:tcW w:type="dxa" w:w="1048"/>
          </w:tcPr>
          <w:p>
            <w:pPr>
              <w:spacing w:after="0"/>
              <w:jc w:val="right"/>
            </w:pPr>
            <w:r>
              <w:rPr>
                <w:sz w:val="16"/>
              </w:rPr>
              <w:t>39,570</w:t>
            </w:r>
          </w:p>
        </w:tc>
        <w:tc>
          <w:tcPr>
            <w:tcW w:type="dxa" w:w="1037"/>
          </w:tcPr>
          <w:p>
            <w:pPr>
              <w:spacing w:after="0"/>
              <w:jc w:val="right"/>
            </w:pPr>
            <w:r>
              <w:rPr>
                <w:sz w:val="16"/>
              </w:rPr>
              <w:t>$934,455</w:t>
            </w:r>
          </w:p>
        </w:tc>
        <w:tc>
          <w:tcPr>
            <w:tcW w:type="dxa" w:w="1126"/>
          </w:tcPr>
          <w:p>
            <w:pPr>
              <w:spacing w:after="0"/>
              <w:jc w:val="right"/>
            </w:pPr>
          </w:p>
        </w:tc>
        <w:tc>
          <w:tcPr>
            <w:tcW w:type="dxa" w:w="1188"/>
          </w:tcPr>
          <w:p>
            <w:pPr>
              <w:spacing w:after="0"/>
              <w:jc w:val="right"/>
            </w:pPr>
            <w:r>
              <w:rPr>
                <w:sz w:val="16"/>
              </w:rPr>
              <w:t>$37,024</w:t>
            </w:r>
          </w:p>
        </w:tc>
        <w:tc>
          <w:tcPr>
            <w:tcW w:type="dxa" w:w="1305"/>
          </w:tcPr>
          <w:p>
            <w:pPr>
              <w:spacing w:after="0"/>
              <w:jc w:val="right"/>
            </w:pPr>
            <w:r>
              <w:rPr>
                <w:sz w:val="16"/>
              </w:rPr>
              <w:t>0.0104%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$8,966,445,130</w:t>
            </w:r>
          </w:p>
        </w:tc>
        <w:tc>
          <w:tcPr>
            <w:tcW w:type="dxa" w:w="1140"/>
          </w:tcPr>
          <w:p>
            <w:pPr>
              <w:spacing w:after="0"/>
              <w:jc w:val="right"/>
            </w:pPr>
            <w:r>
              <w:rPr>
                <w:sz w:val="16"/>
              </w:rPr>
              <w:t>$480,266</w:t>
            </w:r>
          </w:p>
        </w:tc>
        <w:tc>
          <w:tcPr>
            <w:tcW w:type="dxa" w:w="1048"/>
          </w:tcPr>
          <w:p>
            <w:pPr>
              <w:spacing w:after="0"/>
              <w:jc w:val="right"/>
            </w:pPr>
            <w:r>
              <w:rPr>
                <w:sz w:val="16"/>
              </w:rPr>
              <w:t>531</w:t>
            </w:r>
          </w:p>
        </w:tc>
        <w:tc>
          <w:tcPr>
            <w:tcW w:type="dxa" w:w="1037"/>
          </w:tcPr>
          <w:p>
            <w:pPr>
              <w:spacing w:after="0"/>
              <w:jc w:val="right"/>
            </w:pPr>
            <w:r>
              <w:rPr>
                <w:sz w:val="16"/>
              </w:rPr>
              <w:t>$5,065,880</w:t>
            </w:r>
          </w:p>
        </w:tc>
        <w:tc>
          <w:tcPr>
            <w:tcW w:type="dxa" w:w="1126"/>
          </w:tcPr>
          <w:p>
            <w:pPr>
              <w:spacing w:after="0"/>
              <w:jc w:val="right"/>
            </w:pPr>
            <w:r>
              <w:rPr>
                <w:sz w:val="16"/>
              </w:rPr>
              <w:t>$1</w:t>
            </w:r>
          </w:p>
        </w:tc>
        <w:tc>
          <w:tcPr>
            <w:tcW w:type="dxa" w:w="1188"/>
          </w:tcPr>
          <w:p>
            <w:pPr>
              <w:spacing w:after="0"/>
              <w:jc w:val="right"/>
            </w:pPr>
            <w:r>
              <w:rPr>
                <w:sz w:val="16"/>
              </w:rPr>
              <w:t>$3,122</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$284,980,525</w:t>
            </w:r>
          </w:p>
        </w:tc>
        <w:tc>
          <w:tcPr>
            <w:tcW w:type="dxa" w:w="1140"/>
          </w:tcPr>
          <w:p>
            <w:pPr>
              <w:spacing w:after="0"/>
              <w:jc w:val="right"/>
            </w:pPr>
          </w:p>
        </w:tc>
        <w:tc>
          <w:tcPr>
            <w:tcW w:type="dxa" w:w="1048"/>
          </w:tcPr>
          <w:p>
            <w:pPr>
              <w:spacing w:after="0"/>
              <w:jc w:val="right"/>
            </w:pPr>
            <w:r>
              <w:rPr>
                <w:sz w:val="16"/>
              </w:rPr>
              <w:t>1,218</w:t>
            </w:r>
          </w:p>
        </w:tc>
        <w:tc>
          <w:tcPr>
            <w:tcW w:type="dxa" w:w="1037"/>
          </w:tcPr>
          <w:p>
            <w:pPr>
              <w:spacing w:after="0"/>
              <w:jc w:val="right"/>
            </w:pPr>
            <w:r>
              <w:rPr>
                <w:sz w:val="16"/>
              </w:rPr>
              <w:t>$1,319</w:t>
            </w:r>
          </w:p>
        </w:tc>
        <w:tc>
          <w:tcPr>
            <w:tcW w:type="dxa" w:w="1126"/>
          </w:tcPr>
          <w:p>
            <w:pPr>
              <w:spacing w:after="0"/>
              <w:jc w:val="right"/>
            </w:pPr>
          </w:p>
        </w:tc>
        <w:tc>
          <w:tcPr>
            <w:tcW w:type="dxa" w:w="1188"/>
          </w:tcPr>
          <w:p>
            <w:pPr>
              <w:spacing w:after="0"/>
              <w:jc w:val="right"/>
            </w:pPr>
            <w:r>
              <w:rPr>
                <w:sz w:val="16"/>
              </w:rPr>
              <w:t>$1,615</w:t>
            </w:r>
          </w:p>
        </w:tc>
        <w:tc>
          <w:tcPr>
            <w:tcW w:type="dxa" w:w="1305"/>
          </w:tcPr>
          <w:p>
            <w:pPr>
              <w:spacing w:after="0"/>
              <w:jc w:val="right"/>
            </w:pPr>
            <w:r>
              <w:rPr>
                <w:sz w:val="16"/>
              </w:rPr>
              <w:t>0.000463%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$8,988,065,953</w:t>
            </w:r>
          </w:p>
        </w:tc>
        <w:tc>
          <w:tcPr>
            <w:tcW w:type="dxa" w:w="1140"/>
          </w:tcPr>
          <w:p>
            <w:pPr>
              <w:spacing w:after="0"/>
              <w:jc w:val="right"/>
            </w:pPr>
          </w:p>
        </w:tc>
        <w:tc>
          <w:tcPr>
            <w:tcW w:type="dxa" w:w="1048"/>
          </w:tcPr>
          <w:p>
            <w:pPr>
              <w:spacing w:after="0"/>
              <w:jc w:val="right"/>
            </w:pPr>
            <w:r>
              <w:rPr>
                <w:sz w:val="16"/>
              </w:rPr>
              <w:t>39,586</w:t>
            </w:r>
          </w:p>
        </w:tc>
        <w:tc>
          <w:tcPr>
            <w:tcW w:type="dxa" w:w="1037"/>
          </w:tcPr>
          <w:p>
            <w:pPr>
              <w:spacing w:after="0"/>
              <w:jc w:val="right"/>
            </w:pPr>
            <w:r>
              <w:rPr>
                <w:sz w:val="16"/>
              </w:rPr>
              <w:t>$25,597</w:t>
            </w:r>
          </w:p>
        </w:tc>
        <w:tc>
          <w:tcPr>
            <w:tcW w:type="dxa" w:w="1126"/>
          </w:tcPr>
          <w:p>
            <w:pPr>
              <w:spacing w:after="0"/>
              <w:jc w:val="right"/>
            </w:pPr>
          </w:p>
        </w:tc>
        <w:tc>
          <w:tcPr>
            <w:tcW w:type="dxa" w:w="1188"/>
          </w:tcPr>
          <w:p>
            <w:pPr>
              <w:spacing w:after="0"/>
              <w:jc w:val="right"/>
            </w:pPr>
            <w:r>
              <w:rPr>
                <w:sz w:val="16"/>
              </w:rPr>
              <w:t>$442,427</w:t>
            </w:r>
          </w:p>
        </w:tc>
        <w:tc>
          <w:tcPr>
            <w:tcW w:type="dxa" w:w="1305"/>
          </w:tcPr>
          <w:p>
            <w:pPr>
              <w:spacing w:after="0"/>
              <w:jc w:val="right"/>
            </w:pPr>
            <w:r>
              <w:rPr>
                <w:sz w:val="16"/>
              </w:rPr>
              <w:t>0.000285%</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$8,988,065,953</w:t>
            </w:r>
          </w:p>
        </w:tc>
        <w:tc>
          <w:tcPr>
            <w:tcW w:type="dxa" w:w="1140"/>
          </w:tcPr>
          <w:p>
            <w:pPr>
              <w:spacing w:after="0"/>
              <w:jc w:val="right"/>
            </w:pPr>
            <w:r>
              <w:rPr>
                <w:sz w:val="16"/>
              </w:rPr>
              <w:t>$29,561,903</w:t>
            </w:r>
          </w:p>
        </w:tc>
        <w:tc>
          <w:tcPr>
            <w:tcW w:type="dxa" w:w="1048"/>
          </w:tcPr>
          <w:p>
            <w:pPr>
              <w:spacing w:after="0"/>
              <w:jc w:val="right"/>
            </w:pPr>
            <w:r>
              <w:rPr>
                <w:sz w:val="16"/>
              </w:rPr>
              <w:t>39,586</w:t>
            </w:r>
          </w:p>
        </w:tc>
        <w:tc>
          <w:tcPr>
            <w:tcW w:type="dxa" w:w="1037"/>
          </w:tcPr>
          <w:p>
            <w:pPr>
              <w:spacing w:after="0"/>
              <w:jc w:val="right"/>
            </w:pPr>
            <w:r>
              <w:rPr>
                <w:sz w:val="16"/>
              </w:rPr>
              <w:t>$12,045</w:t>
            </w:r>
          </w:p>
        </w:tc>
        <w:tc>
          <w:tcPr>
            <w:tcW w:type="dxa" w:w="1126"/>
          </w:tcPr>
          <w:p>
            <w:pPr>
              <w:spacing w:after="0"/>
              <w:jc w:val="right"/>
            </w:pPr>
            <w:r>
              <w:rPr>
                <w:sz w:val="16"/>
              </w:rPr>
              <w:t>$425</w:t>
            </w:r>
          </w:p>
        </w:tc>
        <w:tc>
          <w:tcPr>
            <w:tcW w:type="dxa" w:w="1188"/>
          </w:tcPr>
          <w:p>
            <w:pPr>
              <w:spacing w:after="0"/>
              <w:jc w:val="right"/>
            </w:pPr>
            <w:r>
              <w:rPr>
                <w:sz w:val="16"/>
              </w:rPr>
              <w:t>$191,892</w:t>
            </w:r>
          </w:p>
        </w:tc>
        <w:tc>
          <w:tcPr>
            <w:tcW w:type="dxa" w:w="1305"/>
          </w:tcPr>
          <w:p>
            <w:pPr>
              <w:spacing w:after="0"/>
              <w:jc w:val="right"/>
            </w:pPr>
            <w:r>
              <w:rPr>
                <w:sz w:val="16"/>
              </w:rPr>
              <w:t>0.000134%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$8,988,065,953</w:t>
            </w:r>
          </w:p>
        </w:tc>
        <w:tc>
          <w:tcPr>
            <w:tcW w:type="dxa" w:w="1140"/>
          </w:tcPr>
          <w:p>
            <w:pPr>
              <w:spacing w:after="0"/>
              <w:jc w:val="right"/>
            </w:pPr>
            <w:r>
              <w:rPr>
                <w:sz w:val="16"/>
              </w:rPr>
              <w:t>$29,561,903</w:t>
            </w:r>
          </w:p>
        </w:tc>
        <w:tc>
          <w:tcPr>
            <w:tcW w:type="dxa" w:w="1048"/>
          </w:tcPr>
          <w:p>
            <w:pPr>
              <w:spacing w:after="0"/>
              <w:jc w:val="right"/>
            </w:pPr>
            <w:r>
              <w:rPr>
                <w:sz w:val="16"/>
              </w:rPr>
              <w:t>39,586</w:t>
            </w:r>
          </w:p>
        </w:tc>
        <w:tc>
          <w:tcPr>
            <w:tcW w:type="dxa" w:w="1037"/>
          </w:tcPr>
          <w:p>
            <w:pPr>
              <w:spacing w:after="0"/>
              <w:jc w:val="right"/>
            </w:pPr>
            <w:r>
              <w:rPr>
                <w:sz w:val="16"/>
              </w:rPr>
              <w:t>$45,697</w:t>
            </w:r>
          </w:p>
        </w:tc>
        <w:tc>
          <w:tcPr>
            <w:tcW w:type="dxa" w:w="1126"/>
          </w:tcPr>
          <w:p>
            <w:pPr>
              <w:spacing w:after="0"/>
              <w:jc w:val="right"/>
            </w:pPr>
            <w:r>
              <w:rPr>
                <w:sz w:val="16"/>
              </w:rPr>
              <w:t>$71</w:t>
            </w:r>
          </w:p>
        </w:tc>
        <w:tc>
          <w:tcPr>
            <w:tcW w:type="dxa" w:w="1188"/>
          </w:tcPr>
          <w:p>
            <w:pPr>
              <w:spacing w:after="0"/>
              <w:jc w:val="right"/>
            </w:pPr>
            <w:r>
              <w:rPr>
                <w:sz w:val="16"/>
              </w:rPr>
              <w:t>$113,737</w:t>
            </w:r>
          </w:p>
        </w:tc>
        <w:tc>
          <w:tcPr>
            <w:tcW w:type="dxa" w:w="1305"/>
          </w:tcPr>
          <w:p>
            <w:pPr>
              <w:spacing w:after="0"/>
              <w:jc w:val="right"/>
            </w:pPr>
            <w:r>
              <w:rPr>
                <w:sz w:val="16"/>
              </w:rPr>
              <w:t>0.000508%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$5,900,853,906</w:t>
            </w:r>
          </w:p>
        </w:tc>
        <w:tc>
          <w:tcPr>
            <w:tcW w:type="dxa" w:w="1140"/>
          </w:tcPr>
          <w:p>
            <w:pPr>
              <w:spacing w:after="0"/>
              <w:jc w:val="right"/>
            </w:pPr>
            <w:r>
              <w:rPr>
                <w:sz w:val="16"/>
              </w:rPr>
              <w:t>$23,837,845</w:t>
            </w:r>
          </w:p>
        </w:tc>
        <w:tc>
          <w:tcPr>
            <w:tcW w:type="dxa" w:w="1048"/>
          </w:tcPr>
          <w:p>
            <w:pPr>
              <w:spacing w:after="0"/>
              <w:jc w:val="right"/>
            </w:pPr>
            <w:r>
              <w:rPr>
                <w:sz w:val="16"/>
              </w:rPr>
              <w:t>27,107</w:t>
            </w:r>
          </w:p>
        </w:tc>
        <w:tc>
          <w:tcPr>
            <w:tcW w:type="dxa" w:w="1037"/>
          </w:tcPr>
          <w:p>
            <w:pPr>
              <w:spacing w:after="0"/>
              <w:jc w:val="right"/>
            </w:pPr>
            <w:r>
              <w:rPr>
                <w:sz w:val="16"/>
              </w:rPr>
              <w:t>$6,055</w:t>
            </w:r>
          </w:p>
        </w:tc>
        <w:tc>
          <w:tcPr>
            <w:tcW w:type="dxa" w:w="1126"/>
          </w:tcPr>
          <w:p>
            <w:pPr>
              <w:spacing w:after="0"/>
              <w:jc w:val="right"/>
            </w:pPr>
            <w:r>
              <w:rPr>
                <w:sz w:val="16"/>
              </w:rPr>
              <w:t>$2</w:t>
            </w:r>
          </w:p>
        </w:tc>
        <w:tc>
          <w:tcPr>
            <w:tcW w:type="dxa" w:w="1188"/>
          </w:tcPr>
          <w:p>
            <w:pPr>
              <w:spacing w:after="0"/>
              <w:jc w:val="right"/>
            </w:pPr>
            <w:r>
              <w:rPr>
                <w:sz w:val="16"/>
              </w:rPr>
              <w:t>$572</w:t>
            </w:r>
          </w:p>
        </w:tc>
        <w:tc>
          <w:tcPr>
            <w:tcW w:type="dxa" w:w="1305"/>
          </w:tcPr>
          <w:p>
            <w:pPr>
              <w:spacing w:after="0"/>
              <w:jc w:val="right"/>
            </w:pPr>
            <w:r>
              <w:rPr>
                <w:sz w:val="16"/>
              </w:rPr>
              <w:t>0.000103%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$8,988,065,953</w:t>
            </w:r>
          </w:p>
        </w:tc>
        <w:tc>
          <w:tcPr>
            <w:tcW w:type="dxa" w:w="1140"/>
          </w:tcPr>
          <w:p>
            <w:pPr>
              <w:spacing w:after="0"/>
              <w:jc w:val="right"/>
            </w:pPr>
            <w:r>
              <w:rPr>
                <w:sz w:val="16"/>
              </w:rPr>
              <w:t>$29,561,903</w:t>
            </w:r>
          </w:p>
        </w:tc>
        <w:tc>
          <w:tcPr>
            <w:tcW w:type="dxa" w:w="1048"/>
          </w:tcPr>
          <w:p>
            <w:pPr>
              <w:spacing w:after="0"/>
              <w:jc w:val="right"/>
            </w:pPr>
            <w:r>
              <w:rPr>
                <w:sz w:val="16"/>
              </w:rPr>
              <w:t>39,586</w:t>
            </w:r>
          </w:p>
        </w:tc>
        <w:tc>
          <w:tcPr>
            <w:tcW w:type="dxa" w:w="1037"/>
          </w:tcPr>
          <w:p>
            <w:pPr>
              <w:spacing w:after="0"/>
              <w:jc w:val="right"/>
            </w:pPr>
            <w:r>
              <w:rPr>
                <w:sz w:val="16"/>
              </w:rPr>
              <w:t>$261,674</w:t>
            </w:r>
          </w:p>
        </w:tc>
        <w:tc>
          <w:tcPr>
            <w:tcW w:type="dxa" w:w="1126"/>
          </w:tcPr>
          <w:p>
            <w:pPr>
              <w:spacing w:after="0"/>
              <w:jc w:val="right"/>
            </w:pPr>
            <w:r>
              <w:rPr>
                <w:sz w:val="16"/>
              </w:rPr>
              <w:t>$29</w:t>
            </w:r>
          </w:p>
        </w:tc>
        <w:tc>
          <w:tcPr>
            <w:tcW w:type="dxa" w:w="1188"/>
          </w:tcPr>
          <w:p>
            <w:pPr>
              <w:spacing w:after="0"/>
              <w:jc w:val="right"/>
            </w:pPr>
            <w:r>
              <w:rPr>
                <w:sz w:val="16"/>
              </w:rPr>
              <w:t>$633,860</w:t>
            </w:r>
          </w:p>
        </w:tc>
        <w:tc>
          <w:tcPr>
            <w:tcW w:type="dxa" w:w="1305"/>
          </w:tcPr>
          <w:p>
            <w:pPr>
              <w:spacing w:after="0"/>
              <w:jc w:val="right"/>
            </w:pPr>
            <w:r>
              <w:rPr>
                <w:sz w:val="16"/>
              </w:rPr>
              <w:t>0.00291%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39,586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$8,988,065,953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$29,561,903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$10,358,862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$3,072,127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4</w:t>
            </w:r>
          </w:p>
        </w:tc>
        <w:tc>
          <w:tcPr>
            <w:tcW w:type="dxa" w:w="1197"/>
          </w:tcPr>
          <w:p>
            <w:pPr>
              <w:spacing w:after="0"/>
              <w:jc w:val="right"/>
            </w:pPr>
            <w:r>
              <w:rPr>
                <w:sz w:val="16"/>
              </w:rPr>
              <w:t>2</w:t>
            </w:r>
          </w:p>
        </w:tc>
        <w:tc>
          <w:tcPr>
            <w:tcW w:type="dxa" w:w="1197"/>
          </w:tcPr>
          <w:p>
            <w:pPr>
              <w:spacing w:after="0"/>
              <w:jc w:val="right"/>
            </w:pPr>
            <w:r>
              <w:rPr>
                <w:sz w:val="16"/>
              </w:rPr>
              <w:t>4</w:t>
            </w:r>
          </w:p>
        </w:tc>
        <w:tc>
          <w:tcPr>
            <w:tcW w:type="dxa" w:w="1197"/>
          </w:tcPr>
          <w:p>
            <w:pPr>
              <w:spacing w:after="0"/>
              <w:jc w:val="right"/>
            </w:pPr>
            <w:r>
              <w:rPr>
                <w:sz w:val="16"/>
              </w:rPr>
              <w:t>0</w:t>
            </w:r>
          </w:p>
        </w:tc>
        <w:tc>
          <w:tcPr>
            <w:tcW w:type="dxa" w:w="1333"/>
          </w:tcPr>
          <w:p>
            <w:pPr>
              <w:spacing w:after="0"/>
              <w:jc w:val="right"/>
            </w:pPr>
            <w:r>
              <w:rPr>
                <w:sz w:val="16"/>
              </w:rPr>
              <w:t>1</w:t>
            </w:r>
          </w:p>
        </w:tc>
      </w:tr>
      <w:tr>
        <w:trPr>
          <w:cantSplit/>
        </w:trPr>
        <w:tc>
          <w:tcPr>
            <w:tcW w:type="dxa" w:w="5596"/>
          </w:tcPr>
          <w:p>
            <w:pPr>
              <w:spacing w:after="0"/>
              <w:jc w:val="left"/>
            </w:pPr>
            <w:r>
              <w:rPr>
                <w:sz w:val="16"/>
              </w:rPr>
              <w:t>BELFAST, CITY OF (community ID not in plan data)</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2</w:t>
            </w:r>
          </w:p>
        </w:tc>
        <w:tc>
          <w:tcPr>
            <w:tcW w:type="dxa" w:w="1197"/>
          </w:tcPr>
          <w:p>
            <w:pPr>
              <w:spacing w:after="0"/>
              <w:jc w:val="right"/>
            </w:pPr>
            <w:r>
              <w:rPr>
                <w:sz w:val="16"/>
              </w:rPr>
              <w:t>2</w:t>
            </w:r>
          </w:p>
        </w:tc>
        <w:tc>
          <w:tcPr>
            <w:tcW w:type="dxa" w:w="1197"/>
          </w:tcPr>
          <w:p>
            <w:pPr>
              <w:spacing w:after="0"/>
              <w:jc w:val="right"/>
            </w:pPr>
            <w:r>
              <w:rPr>
                <w:sz w:val="16"/>
              </w:rPr>
              <w:t>2</w:t>
            </w:r>
          </w:p>
        </w:tc>
        <w:tc>
          <w:tcPr>
            <w:tcW w:type="dxa" w:w="1197"/>
          </w:tcPr>
          <w:p>
            <w:pPr>
              <w:spacing w:after="0"/>
              <w:jc w:val="right"/>
            </w:pPr>
            <w:r>
              <w:rPr>
                <w:sz w:val="16"/>
              </w:rPr>
              <w:t>0</w:t>
            </w:r>
          </w:p>
        </w:tc>
        <w:tc>
          <w:tcPr>
            <w:tcW w:type="dxa" w:w="1333"/>
          </w:tcPr>
          <w:p>
            <w:pPr>
              <w:spacing w:after="0"/>
              <w:jc w:val="right"/>
            </w:pPr>
            <w:r>
              <w:rPr>
                <w:sz w:val="16"/>
              </w:rPr>
              <w:t>1</w:t>
            </w:r>
          </w:p>
        </w:tc>
      </w:tr>
      <w:tr>
        <w:trPr>
          <w:cantSplit/>
        </w:trPr>
        <w:tc>
          <w:tcPr>
            <w:tcW w:type="dxa" w:w="5596"/>
          </w:tcPr>
          <w:p>
            <w:pPr>
              <w:spacing w:after="0"/>
              <w:jc w:val="left"/>
            </w:pPr>
            <w:r>
              <w:rPr>
                <w:sz w:val="16"/>
              </w:rPr>
              <w:t>UNITY, TOWN OF (community ID not in plan data)</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LINCOLNVILLE, TOWN OF</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State level, not in this county: county not reported</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3</w:t>
            </w:r>
          </w:p>
        </w:tc>
        <w:tc>
          <w:tcPr>
            <w:tcW w:type="dxa" w:w="1197"/>
          </w:tcPr>
          <w:p>
            <w:pPr>
              <w:spacing w:after="0"/>
              <w:jc w:val="right"/>
            </w:pPr>
            <w:r>
              <w:rPr>
                <w:sz w:val="16"/>
              </w:rPr>
              <w:t>0</w:t>
            </w:r>
          </w:p>
        </w:tc>
        <w:tc>
          <w:tcPr>
            <w:tcW w:type="dxa" w:w="1197"/>
          </w:tcPr>
          <w:p>
            <w:pPr>
              <w:spacing w:after="0"/>
              <w:jc w:val="right"/>
            </w:pPr>
            <w:r>
              <w:rPr>
                <w:sz w:val="16"/>
              </w:rPr>
              <w:t>3</w:t>
            </w:r>
          </w:p>
        </w:tc>
        <w:tc>
          <w:tcPr>
            <w:tcW w:type="dxa" w:w="1197"/>
          </w:tcPr>
          <w:p>
            <w:pPr>
              <w:spacing w:after="0"/>
              <w:jc w:val="right"/>
            </w:pPr>
            <w:r>
              <w:rPr>
                <w:sz w:val="16"/>
              </w:rPr>
              <w:t>0</w:t>
            </w:r>
          </w:p>
        </w:tc>
        <w:tc>
          <w:tcPr>
            <w:tcW w:type="dxa" w:w="13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Brooks town</w:t>
            </w:r>
          </w:p>
        </w:tc>
        <w:tc>
          <w:tcPr>
            <w:tcW w:type="dxa" w:w="1513"/>
          </w:tcPr>
          <w:p>
            <w:pPr>
              <w:spacing w:after="0"/>
              <w:jc w:val="left"/>
            </w:pPr>
            <w:r>
              <w:rPr>
                <w:sz w:val="16"/>
              </w:rPr>
              <w:t>230253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Freedom town</w:t>
            </w:r>
          </w:p>
        </w:tc>
        <w:tc>
          <w:tcPr>
            <w:tcW w:type="dxa" w:w="1513"/>
          </w:tcPr>
          <w:p>
            <w:pPr>
              <w:spacing w:after="0"/>
              <w:jc w:val="left"/>
            </w:pPr>
            <w:r>
              <w:rPr>
                <w:sz w:val="16"/>
              </w:rPr>
              <w:t>230255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Islesboro town</w:t>
            </w:r>
          </w:p>
        </w:tc>
        <w:tc>
          <w:tcPr>
            <w:tcW w:type="dxa" w:w="1513"/>
          </w:tcPr>
          <w:p>
            <w:pPr>
              <w:spacing w:after="0"/>
              <w:jc w:val="left"/>
            </w:pPr>
            <w:r>
              <w:rPr>
                <w:sz w:val="16"/>
              </w:rPr>
              <w:t>230256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Liberty town</w:t>
            </w:r>
          </w:p>
        </w:tc>
        <w:tc>
          <w:tcPr>
            <w:tcW w:type="dxa" w:w="1513"/>
          </w:tcPr>
          <w:p>
            <w:pPr>
              <w:spacing w:after="0"/>
              <w:jc w:val="left"/>
            </w:pPr>
            <w:r>
              <w:rPr>
                <w:sz w:val="16"/>
              </w:rPr>
              <w:t>230259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Lincolnville town</w:t>
            </w:r>
          </w:p>
        </w:tc>
        <w:tc>
          <w:tcPr>
            <w:tcW w:type="dxa" w:w="1513"/>
          </w:tcPr>
          <w:p>
            <w:pPr>
              <w:spacing w:after="0"/>
              <w:jc w:val="left"/>
            </w:pPr>
            <w:r>
              <w:rPr>
                <w:sz w:val="16"/>
              </w:rPr>
              <w:t>230172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Northport town</w:t>
            </w:r>
          </w:p>
        </w:tc>
        <w:tc>
          <w:tcPr>
            <w:tcW w:type="dxa" w:w="1513"/>
          </w:tcPr>
          <w:p>
            <w:pPr>
              <w:spacing w:after="0"/>
              <w:jc w:val="left"/>
            </w:pPr>
            <w:r>
              <w:rPr>
                <w:sz w:val="16"/>
              </w:rPr>
              <w:t>230179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Searsport town</w:t>
            </w:r>
          </w:p>
        </w:tc>
        <w:tc>
          <w:tcPr>
            <w:tcW w:type="dxa" w:w="1513"/>
          </w:tcPr>
          <w:p>
            <w:pPr>
              <w:spacing w:after="0"/>
              <w:jc w:val="left"/>
            </w:pPr>
            <w:r>
              <w:rPr>
                <w:sz w:val="16"/>
              </w:rPr>
              <w:t>230185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Swanville town</w:t>
            </w:r>
          </w:p>
        </w:tc>
        <w:tc>
          <w:tcPr>
            <w:tcW w:type="dxa" w:w="1513"/>
          </w:tcPr>
          <w:p>
            <w:pPr>
              <w:spacing w:after="0"/>
              <w:jc w:val="left"/>
            </w:pPr>
            <w:r>
              <w:rPr>
                <w:sz w:val="16"/>
              </w:rPr>
              <w:t>230267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Waldo County, ME: risk-assessment baseline packet, release 2026-10 (data as of 2026-09-28; County area 23027).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Waldo County, ME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Waldo County, ME: Risk-assessment baseline packet</dc:title>
  <dc:subject>Hazard Plain release 2026-10, as of 2026-09-28. Preview: automated baseline</dc:subject>
  <dc:creator>Hazard Plain</dc:creator>
  <cp:keywords>Hazard Plain; hazard mitigation; risk assessment; 23027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