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Winn Parish (FEMA plan 108595)</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DR-4900-LA, DR-4927-LA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769"/>
        <w:gridCol w:w="2591"/>
        <w:gridCol w:w="2755"/>
        <w:gridCol w:w="1037"/>
        <w:gridCol w:w="1037"/>
        <w:gridCol w:w="890"/>
        <w:gridCol w:w="1225"/>
        <w:gridCol w:w="2419"/>
      </w:tblGrid>
      <w:tr>
        <w:trPr>
          <w:cantSplit/>
          <w:tblHeader/>
        </w:trPr>
        <w:tc>
          <w:tcPr>
            <w:tcW w:type="dxa" w:w="138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Status</w:t>
            </w:r>
          </w:p>
        </w:tc>
        <w:tc>
          <w:tcPr>
            <w:tcW w:type="dxa" w:w="27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5"/>
            <w:shd w:val="clear" w:color="auto" w:fill="E8E8E8"/>
          </w:tcPr>
          <w:p>
            <w:pPr>
              <w:spacing w:after="0"/>
              <w:jc w:val="left"/>
            </w:pPr>
            <w:r>
              <w:rPr>
                <w:b/>
                <w:sz w:val="16"/>
              </w:rPr>
              <w:t>Update underway</w:t>
            </w:r>
          </w:p>
        </w:tc>
        <w:tc>
          <w:tcPr>
            <w:tcW w:type="dxa" w:w="2419"/>
            <w:shd w:val="clear" w:color="auto" w:fill="E8E8E8"/>
          </w:tcPr>
          <w:p>
            <w:pPr>
              <w:spacing w:after="0"/>
              <w:jc w:val="left"/>
            </w:pPr>
            <w:r>
              <w:rPr>
                <w:b/>
                <w:sz w:val="16"/>
              </w:rPr>
              <w:t>Notes</w:t>
            </w:r>
          </w:p>
        </w:tc>
      </w:tr>
      <w:tr>
        <w:trPr>
          <w:cantSplit/>
        </w:trPr>
        <w:tc>
          <w:tcPr>
            <w:tcW w:type="dxa" w:w="1388"/>
          </w:tcPr>
          <w:p>
            <w:pPr>
              <w:spacing w:after="0"/>
              <w:jc w:val="left"/>
            </w:pPr>
            <w:r>
              <w:rPr>
                <w:sz w:val="16"/>
              </w:rPr>
              <w:t>Winn Parish</w:t>
            </w:r>
          </w:p>
        </w:tc>
        <w:tc>
          <w:tcPr>
            <w:tcW w:type="dxa" w:w="769"/>
          </w:tcPr>
          <w:p>
            <w:pPr>
              <w:spacing w:after="0"/>
              <w:jc w:val="left"/>
            </w:pPr>
            <w:r>
              <w:rPr>
                <w:sz w:val="16"/>
              </w:rPr>
              <w:t>County</w:t>
            </w:r>
          </w:p>
        </w:tc>
        <w:tc>
          <w:tcPr>
            <w:tcW w:type="dxa" w:w="2591"/>
          </w:tcPr>
          <w:p>
            <w:pPr>
              <w:spacing w:after="0"/>
              <w:jc w:val="left"/>
            </w:pPr>
            <w:r>
              <w:rPr>
                <w:sz w:val="16"/>
              </w:rPr>
              <w:t>Approved, expires 2028-04-05</w:t>
            </w:r>
          </w:p>
        </w:tc>
        <w:tc>
          <w:tcPr>
            <w:tcW w:type="dxa" w:w="2755"/>
          </w:tcPr>
          <w:p>
            <w:pPr>
              <w:spacing w:after="0"/>
              <w:jc w:val="left"/>
            </w:pPr>
            <w:r>
              <w:rPr>
                <w:sz w:val="16"/>
              </w:rPr>
              <w:t>Winn Parish (FEMA plan 108595)</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0"/>
          </w:tcPr>
          <w:p>
            <w:pPr>
              <w:spacing w:after="0"/>
              <w:jc w:val="right"/>
            </w:pPr>
            <w:r>
              <w:rPr>
                <w:sz w:val="16"/>
              </w:rPr>
              <w:t>555</w:t>
            </w:r>
          </w:p>
        </w:tc>
        <w:tc>
          <w:tcPr>
            <w:tcW w:type="dxa" w:w="1225"/>
          </w:tcPr>
          <w:p>
            <w:pPr>
              <w:spacing w:after="0"/>
              <w:jc w:val="left"/>
            </w:pPr>
          </w:p>
        </w:tc>
        <w:tc>
          <w:tcPr>
            <w:tcW w:type="dxa" w:w="2419"/>
          </w:tcPr>
          <w:p>
            <w:pPr>
              <w:spacing w:after="0"/>
              <w:jc w:val="left"/>
            </w:pPr>
            <w:r>
              <w:rPr>
                <w:sz w:val="16"/>
              </w:rPr>
              <w:t>member approved 2023-07-12</w:t>
            </w:r>
          </w:p>
        </w:tc>
      </w:tr>
      <w:tr>
        <w:trPr>
          <w:cantSplit/>
        </w:trPr>
        <w:tc>
          <w:tcPr>
            <w:tcW w:type="dxa" w:w="1388"/>
          </w:tcPr>
          <w:p>
            <w:pPr>
              <w:spacing w:after="0"/>
              <w:jc w:val="left"/>
            </w:pPr>
            <w:r>
              <w:rPr>
                <w:sz w:val="16"/>
              </w:rPr>
              <w:t>Atlanta village</w:t>
            </w:r>
          </w:p>
        </w:tc>
        <w:tc>
          <w:tcPr>
            <w:tcW w:type="dxa" w:w="769"/>
          </w:tcPr>
          <w:p>
            <w:pPr>
              <w:spacing w:after="0"/>
              <w:jc w:val="left"/>
            </w:pPr>
            <w:r>
              <w:rPr>
                <w:sz w:val="16"/>
              </w:rPr>
              <w:t>Village</w:t>
            </w:r>
          </w:p>
        </w:tc>
        <w:tc>
          <w:tcPr>
            <w:tcW w:type="dxa" w:w="2591"/>
          </w:tcPr>
          <w:p>
            <w:pPr>
              <w:spacing w:after="0"/>
              <w:jc w:val="left"/>
            </w:pPr>
            <w:r>
              <w:rPr>
                <w:sz w:val="16"/>
              </w:rPr>
              <w:t>Approved, expires 2028-04-05</w:t>
            </w:r>
          </w:p>
        </w:tc>
        <w:tc>
          <w:tcPr>
            <w:tcW w:type="dxa" w:w="2755"/>
          </w:tcPr>
          <w:p>
            <w:pPr>
              <w:spacing w:after="0"/>
              <w:jc w:val="left"/>
            </w:pPr>
            <w:r>
              <w:rPr>
                <w:sz w:val="16"/>
              </w:rPr>
              <w:t>Winn Parish (FEMA plan 108595)</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0"/>
          </w:tcPr>
          <w:p>
            <w:pPr>
              <w:spacing w:after="0"/>
              <w:jc w:val="right"/>
            </w:pPr>
            <w:r>
              <w:rPr>
                <w:sz w:val="16"/>
              </w:rPr>
              <w:t>555</w:t>
            </w:r>
          </w:p>
        </w:tc>
        <w:tc>
          <w:tcPr>
            <w:tcW w:type="dxa" w:w="1225"/>
          </w:tcPr>
          <w:p>
            <w:pPr>
              <w:spacing w:after="0"/>
              <w:jc w:val="left"/>
            </w:pPr>
          </w:p>
        </w:tc>
        <w:tc>
          <w:tcPr>
            <w:tcW w:type="dxa" w:w="2419"/>
          </w:tcPr>
          <w:p>
            <w:pPr>
              <w:spacing w:after="0"/>
              <w:jc w:val="left"/>
            </w:pPr>
            <w:r>
              <w:rPr>
                <w:sz w:val="16"/>
              </w:rPr>
              <w:t>member approved 2023-07-12</w:t>
            </w:r>
          </w:p>
        </w:tc>
      </w:tr>
      <w:tr>
        <w:trPr>
          <w:cantSplit/>
        </w:trPr>
        <w:tc>
          <w:tcPr>
            <w:tcW w:type="dxa" w:w="1388"/>
          </w:tcPr>
          <w:p>
            <w:pPr>
              <w:spacing w:after="0"/>
              <w:jc w:val="left"/>
            </w:pPr>
            <w:r>
              <w:rPr>
                <w:sz w:val="16"/>
              </w:rPr>
              <w:t>Calvin village</w:t>
            </w:r>
          </w:p>
        </w:tc>
        <w:tc>
          <w:tcPr>
            <w:tcW w:type="dxa" w:w="769"/>
          </w:tcPr>
          <w:p>
            <w:pPr>
              <w:spacing w:after="0"/>
              <w:jc w:val="left"/>
            </w:pPr>
            <w:r>
              <w:rPr>
                <w:sz w:val="16"/>
              </w:rPr>
              <w:t>Village</w:t>
            </w:r>
          </w:p>
        </w:tc>
        <w:tc>
          <w:tcPr>
            <w:tcW w:type="dxa" w:w="2591"/>
          </w:tcPr>
          <w:p>
            <w:pPr>
              <w:spacing w:after="0"/>
              <w:jc w:val="left"/>
            </w:pPr>
            <w:r>
              <w:rPr>
                <w:sz w:val="16"/>
              </w:rPr>
              <w:t>Approved, expires 2028-04-05</w:t>
            </w:r>
          </w:p>
        </w:tc>
        <w:tc>
          <w:tcPr>
            <w:tcW w:type="dxa" w:w="2755"/>
          </w:tcPr>
          <w:p>
            <w:pPr>
              <w:spacing w:after="0"/>
              <w:jc w:val="left"/>
            </w:pPr>
            <w:r>
              <w:rPr>
                <w:sz w:val="16"/>
              </w:rPr>
              <w:t>Winn Parish (FEMA plan 108595)</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0"/>
          </w:tcPr>
          <w:p>
            <w:pPr>
              <w:spacing w:after="0"/>
              <w:jc w:val="right"/>
            </w:pPr>
            <w:r>
              <w:rPr>
                <w:sz w:val="16"/>
              </w:rPr>
              <w:t>555</w:t>
            </w:r>
          </w:p>
        </w:tc>
        <w:tc>
          <w:tcPr>
            <w:tcW w:type="dxa" w:w="1225"/>
          </w:tcPr>
          <w:p>
            <w:pPr>
              <w:spacing w:after="0"/>
              <w:jc w:val="left"/>
            </w:pPr>
          </w:p>
        </w:tc>
        <w:tc>
          <w:tcPr>
            <w:tcW w:type="dxa" w:w="2419"/>
          </w:tcPr>
          <w:p>
            <w:pPr>
              <w:spacing w:after="0"/>
              <w:jc w:val="left"/>
            </w:pPr>
            <w:r>
              <w:rPr>
                <w:sz w:val="16"/>
              </w:rPr>
              <w:t>member approved 2023-07-12</w:t>
            </w:r>
          </w:p>
        </w:tc>
      </w:tr>
      <w:tr>
        <w:trPr>
          <w:cantSplit/>
        </w:trPr>
        <w:tc>
          <w:tcPr>
            <w:tcW w:type="dxa" w:w="1388"/>
          </w:tcPr>
          <w:p>
            <w:pPr>
              <w:spacing w:after="0"/>
              <w:jc w:val="left"/>
            </w:pPr>
            <w:r>
              <w:rPr>
                <w:sz w:val="16"/>
              </w:rPr>
              <w:t>Dodson village</w:t>
            </w:r>
          </w:p>
        </w:tc>
        <w:tc>
          <w:tcPr>
            <w:tcW w:type="dxa" w:w="769"/>
          </w:tcPr>
          <w:p>
            <w:pPr>
              <w:spacing w:after="0"/>
              <w:jc w:val="left"/>
            </w:pPr>
            <w:r>
              <w:rPr>
                <w:sz w:val="16"/>
              </w:rPr>
              <w:t>Village</w:t>
            </w:r>
          </w:p>
        </w:tc>
        <w:tc>
          <w:tcPr>
            <w:tcW w:type="dxa" w:w="2591"/>
          </w:tcPr>
          <w:p>
            <w:pPr>
              <w:spacing w:after="0"/>
              <w:jc w:val="left"/>
            </w:pPr>
            <w:r>
              <w:rPr>
                <w:sz w:val="16"/>
              </w:rPr>
              <w:t>Approved, expires 2028-04-05</w:t>
            </w:r>
          </w:p>
        </w:tc>
        <w:tc>
          <w:tcPr>
            <w:tcW w:type="dxa" w:w="2755"/>
          </w:tcPr>
          <w:p>
            <w:pPr>
              <w:spacing w:after="0"/>
              <w:jc w:val="left"/>
            </w:pPr>
            <w:r>
              <w:rPr>
                <w:sz w:val="16"/>
              </w:rPr>
              <w:t>Winn Parish (FEMA plan 108595)</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0"/>
          </w:tcPr>
          <w:p>
            <w:pPr>
              <w:spacing w:after="0"/>
              <w:jc w:val="right"/>
            </w:pPr>
            <w:r>
              <w:rPr>
                <w:sz w:val="16"/>
              </w:rPr>
              <w:t>555</w:t>
            </w:r>
          </w:p>
        </w:tc>
        <w:tc>
          <w:tcPr>
            <w:tcW w:type="dxa" w:w="1225"/>
          </w:tcPr>
          <w:p>
            <w:pPr>
              <w:spacing w:after="0"/>
              <w:jc w:val="left"/>
            </w:pPr>
          </w:p>
        </w:tc>
        <w:tc>
          <w:tcPr>
            <w:tcW w:type="dxa" w:w="2419"/>
          </w:tcPr>
          <w:p>
            <w:pPr>
              <w:spacing w:after="0"/>
              <w:jc w:val="left"/>
            </w:pPr>
          </w:p>
        </w:tc>
      </w:tr>
      <w:tr>
        <w:trPr>
          <w:cantSplit/>
        </w:trPr>
        <w:tc>
          <w:tcPr>
            <w:tcW w:type="dxa" w:w="1388"/>
          </w:tcPr>
          <w:p>
            <w:pPr>
              <w:spacing w:after="0"/>
              <w:jc w:val="left"/>
            </w:pPr>
            <w:r>
              <w:rPr>
                <w:sz w:val="16"/>
              </w:rPr>
              <w:t>Sikes village</w:t>
            </w:r>
          </w:p>
        </w:tc>
        <w:tc>
          <w:tcPr>
            <w:tcW w:type="dxa" w:w="769"/>
          </w:tcPr>
          <w:p>
            <w:pPr>
              <w:spacing w:after="0"/>
              <w:jc w:val="left"/>
            </w:pPr>
            <w:r>
              <w:rPr>
                <w:sz w:val="16"/>
              </w:rPr>
              <w:t>Village</w:t>
            </w:r>
          </w:p>
        </w:tc>
        <w:tc>
          <w:tcPr>
            <w:tcW w:type="dxa" w:w="2591"/>
          </w:tcPr>
          <w:p>
            <w:pPr>
              <w:spacing w:after="0"/>
              <w:jc w:val="left"/>
            </w:pPr>
            <w:r>
              <w:rPr>
                <w:sz w:val="16"/>
              </w:rPr>
              <w:t>Approved, expires 2028-04-05</w:t>
            </w:r>
          </w:p>
        </w:tc>
        <w:tc>
          <w:tcPr>
            <w:tcW w:type="dxa" w:w="2755"/>
          </w:tcPr>
          <w:p>
            <w:pPr>
              <w:spacing w:after="0"/>
              <w:jc w:val="left"/>
            </w:pPr>
            <w:r>
              <w:rPr>
                <w:sz w:val="16"/>
              </w:rPr>
              <w:t>Winn Parish (FEMA plan 108595)</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0"/>
          </w:tcPr>
          <w:p>
            <w:pPr>
              <w:spacing w:after="0"/>
              <w:jc w:val="right"/>
            </w:pPr>
            <w:r>
              <w:rPr>
                <w:sz w:val="16"/>
              </w:rPr>
              <w:t>555</w:t>
            </w:r>
          </w:p>
        </w:tc>
        <w:tc>
          <w:tcPr>
            <w:tcW w:type="dxa" w:w="1225"/>
          </w:tcPr>
          <w:p>
            <w:pPr>
              <w:spacing w:after="0"/>
              <w:jc w:val="left"/>
            </w:pPr>
          </w:p>
        </w:tc>
        <w:tc>
          <w:tcPr>
            <w:tcW w:type="dxa" w:w="2419"/>
          </w:tcPr>
          <w:p>
            <w:pPr>
              <w:spacing w:after="0"/>
              <w:jc w:val="left"/>
            </w:pPr>
            <w:r>
              <w:rPr>
                <w:sz w:val="16"/>
              </w:rPr>
              <w:t>member approved 2023-07-12</w:t>
            </w:r>
          </w:p>
        </w:tc>
      </w:tr>
      <w:tr>
        <w:trPr>
          <w:cantSplit/>
        </w:trPr>
        <w:tc>
          <w:tcPr>
            <w:tcW w:type="dxa" w:w="1388"/>
          </w:tcPr>
          <w:p>
            <w:pPr>
              <w:spacing w:after="0"/>
              <w:jc w:val="left"/>
            </w:pPr>
            <w:r>
              <w:rPr>
                <w:sz w:val="16"/>
              </w:rPr>
              <w:t>Tullos town</w:t>
            </w:r>
          </w:p>
        </w:tc>
        <w:tc>
          <w:tcPr>
            <w:tcW w:type="dxa" w:w="769"/>
          </w:tcPr>
          <w:p>
            <w:pPr>
              <w:spacing w:after="0"/>
              <w:jc w:val="left"/>
            </w:pPr>
            <w:r>
              <w:rPr>
                <w:sz w:val="16"/>
              </w:rPr>
              <w:t>Town</w:t>
            </w:r>
          </w:p>
        </w:tc>
        <w:tc>
          <w:tcPr>
            <w:tcW w:type="dxa" w:w="2591"/>
          </w:tcPr>
          <w:p>
            <w:pPr>
              <w:spacing w:after="0"/>
              <w:jc w:val="left"/>
            </w:pPr>
            <w:r>
              <w:rPr>
                <w:sz w:val="16"/>
              </w:rPr>
              <w:t>Approved, expires 2026-11-17</w:t>
            </w:r>
          </w:p>
        </w:tc>
        <w:tc>
          <w:tcPr>
            <w:tcW w:type="dxa" w:w="2755"/>
          </w:tcPr>
          <w:p>
            <w:pPr>
              <w:spacing w:after="0"/>
              <w:jc w:val="left"/>
            </w:pPr>
            <w:r>
              <w:rPr>
                <w:sz w:val="16"/>
              </w:rPr>
              <w:t>LaSalle Parish (FEMA plan 107665)</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90"/>
          </w:tcPr>
          <w:p>
            <w:pPr>
              <w:spacing w:after="0"/>
              <w:jc w:val="right"/>
            </w:pPr>
            <w:r>
              <w:rPr>
                <w:sz w:val="16"/>
              </w:rPr>
              <w:t>50</w:t>
            </w:r>
          </w:p>
        </w:tc>
        <w:tc>
          <w:tcPr>
            <w:tcW w:type="dxa" w:w="1225"/>
          </w:tcPr>
          <w:p>
            <w:pPr>
              <w:spacing w:after="0"/>
              <w:jc w:val="left"/>
            </w:pPr>
            <w:r>
              <w:rPr>
                <w:sz w:val="16"/>
              </w:rPr>
              <w:t>FEMA tracker shows a plan in review</w:t>
            </w:r>
          </w:p>
        </w:tc>
        <w:tc>
          <w:tcPr>
            <w:tcW w:type="dxa" w:w="2419"/>
          </w:tcPr>
          <w:p>
            <w:pPr>
              <w:spacing w:after="0"/>
              <w:jc w:val="left"/>
            </w:pPr>
          </w:p>
        </w:tc>
      </w:tr>
      <w:tr>
        <w:trPr>
          <w:cantSplit/>
        </w:trPr>
        <w:tc>
          <w:tcPr>
            <w:tcW w:type="dxa" w:w="1388"/>
          </w:tcPr>
          <w:p>
            <w:pPr>
              <w:spacing w:after="0"/>
              <w:jc w:val="left"/>
            </w:pPr>
            <w:r>
              <w:rPr>
                <w:sz w:val="16"/>
              </w:rPr>
              <w:t>Winnfield city</w:t>
            </w:r>
          </w:p>
        </w:tc>
        <w:tc>
          <w:tcPr>
            <w:tcW w:type="dxa" w:w="769"/>
          </w:tcPr>
          <w:p>
            <w:pPr>
              <w:spacing w:after="0"/>
              <w:jc w:val="left"/>
            </w:pPr>
            <w:r>
              <w:rPr>
                <w:sz w:val="16"/>
              </w:rPr>
              <w:t>City</w:t>
            </w:r>
          </w:p>
        </w:tc>
        <w:tc>
          <w:tcPr>
            <w:tcW w:type="dxa" w:w="2591"/>
          </w:tcPr>
          <w:p>
            <w:pPr>
              <w:spacing w:after="0"/>
              <w:jc w:val="left"/>
            </w:pPr>
            <w:r>
              <w:rPr>
                <w:sz w:val="16"/>
              </w:rPr>
              <w:t>Approved, expires 2028-04-05</w:t>
            </w:r>
          </w:p>
        </w:tc>
        <w:tc>
          <w:tcPr>
            <w:tcW w:type="dxa" w:w="2755"/>
          </w:tcPr>
          <w:p>
            <w:pPr>
              <w:spacing w:after="0"/>
              <w:jc w:val="left"/>
            </w:pPr>
            <w:r>
              <w:rPr>
                <w:sz w:val="16"/>
              </w:rPr>
              <w:t>Winn Parish (FEMA plan 108595)</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90"/>
          </w:tcPr>
          <w:p>
            <w:pPr>
              <w:spacing w:after="0"/>
              <w:jc w:val="right"/>
            </w:pPr>
            <w:r>
              <w:rPr>
                <w:sz w:val="16"/>
              </w:rPr>
              <w:t>555</w:t>
            </w:r>
          </w:p>
        </w:tc>
        <w:tc>
          <w:tcPr>
            <w:tcW w:type="dxa" w:w="1225"/>
          </w:tcPr>
          <w:p>
            <w:pPr>
              <w:spacing w:after="0"/>
              <w:jc w:val="left"/>
            </w:pPr>
          </w:p>
        </w:tc>
        <w:tc>
          <w:tcPr>
            <w:tcW w:type="dxa" w:w="2419"/>
          </w:tcPr>
          <w:p>
            <w:pPr>
              <w:spacing w:after="0"/>
              <w:jc w:val="left"/>
            </w:pPr>
            <w:r>
              <w:rPr>
                <w:sz w:val="16"/>
              </w:rPr>
              <w:t>member approved 2023-07-12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$2,768,327</w:t>
            </w:r>
          </w:p>
        </w:tc>
        <w:tc>
          <w:tcPr>
            <w:tcW w:type="dxa" w:w="1126"/>
          </w:tcPr>
          <w:p>
            <w:pPr>
              <w:spacing w:after="0"/>
              <w:jc w:val="right"/>
            </w:pPr>
            <w:r>
              <w:rPr>
                <w:sz w:val="16"/>
              </w:rPr>
              <w:t>$120,008</w:t>
            </w:r>
          </w:p>
        </w:tc>
        <w:tc>
          <w:tcPr>
            <w:tcW w:type="dxa" w:w="1297"/>
          </w:tcPr>
          <w:p>
            <w:pPr>
              <w:spacing w:after="0"/>
              <w:jc w:val="right"/>
            </w:pPr>
            <w:r>
              <w:rPr>
                <w:sz w:val="16"/>
              </w:rPr>
              <w:t>$163,609</w:t>
            </w:r>
          </w:p>
        </w:tc>
        <w:tc>
          <w:tcPr>
            <w:tcW w:type="dxa" w:w="1111"/>
          </w:tcPr>
          <w:p>
            <w:pPr>
              <w:spacing w:after="0"/>
              <w:jc w:val="right"/>
            </w:pPr>
            <w:r>
              <w:rPr>
                <w:sz w:val="16"/>
              </w:rPr>
              <w:t>$3,051,943</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$301,065</w:t>
            </w:r>
          </w:p>
        </w:tc>
        <w:tc>
          <w:tcPr>
            <w:tcW w:type="dxa" w:w="1126"/>
          </w:tcPr>
          <w:p>
            <w:pPr>
              <w:spacing w:after="0"/>
              <w:jc w:val="right"/>
            </w:pPr>
            <w:r>
              <w:rPr>
                <w:sz w:val="16"/>
              </w:rPr>
              <w:t>$1,151</w:t>
            </w:r>
          </w:p>
        </w:tc>
        <w:tc>
          <w:tcPr>
            <w:tcW w:type="dxa" w:w="1297"/>
          </w:tcPr>
          <w:p>
            <w:pPr>
              <w:spacing w:after="0"/>
              <w:jc w:val="right"/>
            </w:pPr>
            <w:r>
              <w:rPr>
                <w:sz w:val="16"/>
              </w:rPr>
              <w:t>$727,553</w:t>
            </w:r>
          </w:p>
        </w:tc>
        <w:tc>
          <w:tcPr>
            <w:tcW w:type="dxa" w:w="1111"/>
          </w:tcPr>
          <w:p>
            <w:pPr>
              <w:spacing w:after="0"/>
              <w:jc w:val="right"/>
            </w:pPr>
            <w:r>
              <w:rPr>
                <w:sz w:val="16"/>
              </w:rPr>
              <w:t>$1,029,769</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$155</w:t>
            </w:r>
          </w:p>
        </w:tc>
        <w:tc>
          <w:tcPr>
            <w:tcW w:type="dxa" w:w="1297"/>
          </w:tcPr>
          <w:p>
            <w:pPr>
              <w:spacing w:after="0"/>
              <w:jc w:val="right"/>
            </w:pPr>
            <w:r>
              <w:rPr>
                <w:sz w:val="16"/>
              </w:rPr>
              <w:t>$590,401</w:t>
            </w:r>
          </w:p>
        </w:tc>
        <w:tc>
          <w:tcPr>
            <w:tcW w:type="dxa" w:w="1111"/>
          </w:tcPr>
          <w:p>
            <w:pPr>
              <w:spacing w:after="0"/>
              <w:jc w:val="right"/>
            </w:pPr>
            <w:r>
              <w:rPr>
                <w:sz w:val="16"/>
              </w:rPr>
              <w:t>$590,609</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$165,337</w:t>
            </w:r>
          </w:p>
        </w:tc>
        <w:tc>
          <w:tcPr>
            <w:tcW w:type="dxa" w:w="1126"/>
          </w:tcPr>
          <w:p>
            <w:pPr>
              <w:spacing w:after="0"/>
              <w:jc w:val="right"/>
            </w:pPr>
            <w:r>
              <w:rPr>
                <w:sz w:val="16"/>
              </w:rPr>
              <w:t>$3,862</w:t>
            </w:r>
          </w:p>
        </w:tc>
        <w:tc>
          <w:tcPr>
            <w:tcW w:type="dxa" w:w="1297"/>
          </w:tcPr>
          <w:p>
            <w:pPr>
              <w:spacing w:after="0"/>
              <w:jc w:val="right"/>
            </w:pPr>
            <w:r>
              <w:rPr>
                <w:sz w:val="16"/>
              </w:rPr>
              <w:t>$289,178</w:t>
            </w:r>
          </w:p>
        </w:tc>
        <w:tc>
          <w:tcPr>
            <w:tcW w:type="dxa" w:w="1111"/>
          </w:tcPr>
          <w:p>
            <w:pPr>
              <w:spacing w:after="0"/>
              <w:jc w:val="right"/>
            </w:pPr>
            <w:r>
              <w:rPr>
                <w:sz w:val="16"/>
              </w:rPr>
              <w:t>$458,377</w:t>
            </w:r>
          </w:p>
        </w:tc>
        <w:tc>
          <w:tcPr>
            <w:tcW w:type="dxa" w:w="1199"/>
          </w:tcPr>
          <w:p>
            <w:pPr>
              <w:spacing w:after="0"/>
              <w:jc w:val="right"/>
            </w:pPr>
            <w:r>
              <w:rPr>
                <w:sz w:val="16"/>
              </w:rPr>
              <w:t>154</w:t>
            </w:r>
          </w:p>
        </w:tc>
        <w:tc>
          <w:tcPr>
            <w:tcW w:type="dxa" w:w="2172"/>
          </w:tcPr>
          <w:p>
            <w:pPr>
              <w:spacing w:after="0"/>
              <w:jc w:val="left"/>
            </w:pPr>
          </w:p>
        </w:tc>
        <w:tc>
          <w:tcPr>
            <w:tcW w:type="dxa" w:w="2080"/>
          </w:tcPr>
          <w:p>
            <w:pPr>
              <w:spacing w:after="0"/>
              <w:jc w:val="left"/>
            </w:pPr>
            <w:r>
              <w:rPr>
                <w:sz w:val="16"/>
              </w:rPr>
              <w:t>Includes 2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$207,823</w:t>
            </w:r>
          </w:p>
        </w:tc>
        <w:tc>
          <w:tcPr>
            <w:tcW w:type="dxa" w:w="1126"/>
          </w:tcPr>
          <w:p>
            <w:pPr>
              <w:spacing w:after="0"/>
              <w:jc w:val="right"/>
            </w:pPr>
            <w:r>
              <w:rPr>
                <w:sz w:val="16"/>
              </w:rPr>
              <w:t>$32,137</w:t>
            </w:r>
          </w:p>
        </w:tc>
        <w:tc>
          <w:tcPr>
            <w:tcW w:type="dxa" w:w="1297"/>
          </w:tcPr>
          <w:p>
            <w:pPr>
              <w:spacing w:after="0"/>
              <w:jc w:val="right"/>
            </w:pPr>
            <w:r>
              <w:rPr>
                <w:sz w:val="16"/>
              </w:rPr>
              <w:t>$7,457</w:t>
            </w:r>
          </w:p>
        </w:tc>
        <w:tc>
          <w:tcPr>
            <w:tcW w:type="dxa" w:w="1111"/>
          </w:tcPr>
          <w:p>
            <w:pPr>
              <w:spacing w:after="0"/>
              <w:jc w:val="right"/>
            </w:pPr>
            <w:r>
              <w:rPr>
                <w:sz w:val="16"/>
              </w:rPr>
              <w:t>$247,416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$71,969</w:t>
            </w:r>
          </w:p>
        </w:tc>
        <w:tc>
          <w:tcPr>
            <w:tcW w:type="dxa" w:w="1126"/>
          </w:tcPr>
          <w:p>
            <w:pPr>
              <w:spacing w:after="0"/>
              <w:jc w:val="right"/>
            </w:pPr>
          </w:p>
        </w:tc>
        <w:tc>
          <w:tcPr>
            <w:tcW w:type="dxa" w:w="1297"/>
          </w:tcPr>
          <w:p>
            <w:pPr>
              <w:spacing w:after="0"/>
              <w:jc w:val="right"/>
            </w:pPr>
            <w:r>
              <w:rPr>
                <w:sz w:val="16"/>
              </w:rPr>
              <w:t>$27,252</w:t>
            </w:r>
          </w:p>
        </w:tc>
        <w:tc>
          <w:tcPr>
            <w:tcW w:type="dxa" w:w="1111"/>
          </w:tcPr>
          <w:p>
            <w:pPr>
              <w:spacing w:after="0"/>
              <w:jc w:val="right"/>
            </w:pPr>
            <w:r>
              <w:rPr>
                <w:sz w:val="16"/>
              </w:rPr>
              <w:t>$99,221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$7,373</w:t>
            </w:r>
          </w:p>
        </w:tc>
        <w:tc>
          <w:tcPr>
            <w:tcW w:type="dxa" w:w="1126"/>
          </w:tcPr>
          <w:p>
            <w:pPr>
              <w:spacing w:after="0"/>
              <w:jc w:val="right"/>
            </w:pPr>
          </w:p>
        </w:tc>
        <w:tc>
          <w:tcPr>
            <w:tcW w:type="dxa" w:w="1297"/>
          </w:tcPr>
          <w:p>
            <w:pPr>
              <w:spacing w:after="0"/>
              <w:jc w:val="right"/>
            </w:pPr>
            <w:r>
              <w:rPr>
                <w:sz w:val="16"/>
              </w:rPr>
              <w:t>$84,714</w:t>
            </w:r>
          </w:p>
        </w:tc>
        <w:tc>
          <w:tcPr>
            <w:tcW w:type="dxa" w:w="1111"/>
          </w:tcPr>
          <w:p>
            <w:pPr>
              <w:spacing w:after="0"/>
              <w:jc w:val="right"/>
            </w:pPr>
            <w:r>
              <w:rPr>
                <w:sz w:val="16"/>
              </w:rPr>
              <w:t>$92,087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$55,111</w:t>
            </w:r>
          </w:p>
        </w:tc>
        <w:tc>
          <w:tcPr>
            <w:tcW w:type="dxa" w:w="1126"/>
          </w:tcPr>
          <w:p>
            <w:pPr>
              <w:spacing w:after="0"/>
              <w:jc w:val="right"/>
            </w:pPr>
          </w:p>
        </w:tc>
        <w:tc>
          <w:tcPr>
            <w:tcW w:type="dxa" w:w="1297"/>
          </w:tcPr>
          <w:p>
            <w:pPr>
              <w:spacing w:after="0"/>
              <w:jc w:val="right"/>
            </w:pPr>
            <w:r>
              <w:rPr>
                <w:sz w:val="16"/>
              </w:rPr>
              <w:t>$34,923</w:t>
            </w:r>
          </w:p>
        </w:tc>
        <w:tc>
          <w:tcPr>
            <w:tcW w:type="dxa" w:w="1111"/>
          </w:tcPr>
          <w:p>
            <w:pPr>
              <w:spacing w:after="0"/>
              <w:jc w:val="right"/>
            </w:pPr>
            <w:r>
              <w:rPr>
                <w:sz w:val="16"/>
              </w:rPr>
              <w:t>$90,034</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$11,748</w:t>
            </w:r>
          </w:p>
        </w:tc>
        <w:tc>
          <w:tcPr>
            <w:tcW w:type="dxa" w:w="1297"/>
          </w:tcPr>
          <w:p>
            <w:pPr>
              <w:spacing w:after="0"/>
              <w:jc w:val="right"/>
            </w:pPr>
            <w:r>
              <w:rPr>
                <w:sz w:val="16"/>
              </w:rPr>
              <w:t>$48,906</w:t>
            </w:r>
          </w:p>
        </w:tc>
        <w:tc>
          <w:tcPr>
            <w:tcW w:type="dxa" w:w="1111"/>
          </w:tcPr>
          <w:p>
            <w:pPr>
              <w:spacing w:after="0"/>
              <w:jc w:val="right"/>
            </w:pPr>
            <w:r>
              <w:rPr>
                <w:sz w:val="16"/>
              </w:rPr>
              <w:t>$65,856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$51,027</w:t>
            </w:r>
          </w:p>
        </w:tc>
        <w:tc>
          <w:tcPr>
            <w:tcW w:type="dxa" w:w="1297"/>
          </w:tcPr>
          <w:p>
            <w:pPr>
              <w:spacing w:after="0"/>
              <w:jc w:val="right"/>
            </w:pPr>
          </w:p>
        </w:tc>
        <w:tc>
          <w:tcPr>
            <w:tcW w:type="dxa" w:w="1111"/>
          </w:tcPr>
          <w:p>
            <w:pPr>
              <w:spacing w:after="0"/>
              <w:jc w:val="right"/>
            </w:pPr>
            <w:r>
              <w:rPr>
                <w:sz w:val="16"/>
              </w:rPr>
              <w:t>$51,027</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$35,022</w:t>
            </w:r>
          </w:p>
        </w:tc>
        <w:tc>
          <w:tcPr>
            <w:tcW w:type="dxa" w:w="1126"/>
          </w:tcPr>
          <w:p>
            <w:pPr>
              <w:spacing w:after="0"/>
              <w:jc w:val="right"/>
            </w:pPr>
            <w:r>
              <w:rPr>
                <w:sz w:val="16"/>
              </w:rPr>
              <w:t>$3,795</w:t>
            </w:r>
          </w:p>
        </w:tc>
        <w:tc>
          <w:tcPr>
            <w:tcW w:type="dxa" w:w="1297"/>
          </w:tcPr>
          <w:p>
            <w:pPr>
              <w:spacing w:after="0"/>
              <w:jc w:val="right"/>
            </w:pPr>
            <w:r>
              <w:rPr>
                <w:sz w:val="16"/>
              </w:rPr>
              <w:t>$8,523</w:t>
            </w:r>
          </w:p>
        </w:tc>
        <w:tc>
          <w:tcPr>
            <w:tcW w:type="dxa" w:w="1111"/>
          </w:tcPr>
          <w:p>
            <w:pPr>
              <w:spacing w:after="0"/>
              <w:jc w:val="right"/>
            </w:pPr>
            <w:r>
              <w:rPr>
                <w:sz w:val="16"/>
              </w:rPr>
              <w:t>$47,340</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$9,946</w:t>
            </w:r>
          </w:p>
        </w:tc>
        <w:tc>
          <w:tcPr>
            <w:tcW w:type="dxa" w:w="1126"/>
          </w:tcPr>
          <w:p>
            <w:pPr>
              <w:spacing w:after="0"/>
              <w:jc w:val="right"/>
            </w:pPr>
            <w:r>
              <w:rPr>
                <w:sz w:val="16"/>
              </w:rPr>
              <w:t>$72</w:t>
            </w:r>
          </w:p>
        </w:tc>
        <w:tc>
          <w:tcPr>
            <w:tcW w:type="dxa" w:w="1297"/>
          </w:tcPr>
          <w:p>
            <w:pPr>
              <w:spacing w:after="0"/>
              <w:jc w:val="right"/>
            </w:pPr>
            <w:r>
              <w:rPr>
                <w:sz w:val="16"/>
              </w:rPr>
              <w:t>$2,589</w:t>
            </w:r>
          </w:p>
        </w:tc>
        <w:tc>
          <w:tcPr>
            <w:tcW w:type="dxa" w:w="1111"/>
          </w:tcPr>
          <w:p>
            <w:pPr>
              <w:spacing w:after="0"/>
              <w:jc w:val="right"/>
            </w:pPr>
            <w:r>
              <w:rPr>
                <w:sz w:val="16"/>
              </w:rPr>
              <w:t>$12,607</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$8,642</w:t>
            </w:r>
          </w:p>
        </w:tc>
        <w:tc>
          <w:tcPr>
            <w:tcW w:type="dxa" w:w="1126"/>
          </w:tcPr>
          <w:p>
            <w:pPr>
              <w:spacing w:after="0"/>
              <w:jc w:val="right"/>
            </w:pPr>
            <w:r>
              <w:rPr>
                <w:sz w:val="16"/>
              </w:rPr>
              <w:t>$28</w:t>
            </w:r>
          </w:p>
        </w:tc>
        <w:tc>
          <w:tcPr>
            <w:tcW w:type="dxa" w:w="1297"/>
          </w:tcPr>
          <w:p>
            <w:pPr>
              <w:spacing w:after="0"/>
              <w:jc w:val="right"/>
            </w:pPr>
            <w:r>
              <w:rPr>
                <w:sz w:val="16"/>
              </w:rPr>
              <w:t>$1,914</w:t>
            </w:r>
          </w:p>
        </w:tc>
        <w:tc>
          <w:tcPr>
            <w:tcW w:type="dxa" w:w="1111"/>
          </w:tcPr>
          <w:p>
            <w:pPr>
              <w:spacing w:after="0"/>
              <w:jc w:val="right"/>
            </w:pPr>
            <w:r>
              <w:rPr>
                <w:sz w:val="16"/>
              </w:rPr>
              <w:t>$10,583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w:t>
            </w:r>
          </w:p>
        </w:tc>
        <w:tc>
          <w:tcPr>
            <w:tcW w:type="dxa" w:w="1126"/>
          </w:tcPr>
          <w:p>
            <w:pPr>
              <w:spacing w:after="0"/>
              <w:jc w:val="right"/>
            </w:pPr>
          </w:p>
        </w:tc>
        <w:tc>
          <w:tcPr>
            <w:tcW w:type="dxa" w:w="1297"/>
          </w:tcPr>
          <w:p>
            <w:pPr>
              <w:spacing w:after="0"/>
              <w:jc w:val="right"/>
            </w:pPr>
            <w:r>
              <w:rPr>
                <w:sz w:val="16"/>
              </w:rPr>
              <w:t>$17</w:t>
            </w:r>
          </w:p>
        </w:tc>
        <w:tc>
          <w:tcPr>
            <w:tcW w:type="dxa" w:w="1111"/>
          </w:tcPr>
          <w:p>
            <w:pPr>
              <w:spacing w:after="0"/>
              <w:jc w:val="right"/>
            </w:pPr>
            <w:r>
              <w:rPr>
                <w:sz w:val="16"/>
              </w:rPr>
              <w:t>$214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907"/>
        <w:gridCol w:w="1758"/>
        <w:gridCol w:w="1700"/>
        <w:gridCol w:w="1597"/>
        <w:gridCol w:w="2194"/>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907"/>
            <w:shd w:val="clear" w:color="auto" w:fill="E8E8E8"/>
          </w:tcPr>
          <w:p>
            <w:pPr>
              <w:spacing w:after="0"/>
              <w:jc w:val="left"/>
            </w:pPr>
            <w:r>
              <w:rPr>
                <w:b/>
                <w:sz w:val="16"/>
              </w:rPr>
              <w:t>Observed range</w:t>
            </w:r>
          </w:p>
        </w:tc>
        <w:tc>
          <w:tcPr>
            <w:tcW w:type="dxa" w:w="1758"/>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members</w:t>
            </w:r>
          </w:p>
        </w:tc>
        <w:tc>
          <w:tcPr>
            <w:tcW w:type="dxa" w:w="2194"/>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6, 2010 to 2026 (6 zone-level)</w:t>
            </w:r>
          </w:p>
        </w:tc>
        <w:tc>
          <w:tcPr>
            <w:tcW w:type="dxa" w:w="1907"/>
          </w:tcPr>
          <w:p>
            <w:pPr>
              <w:spacing w:after="0"/>
              <w:jc w:val="left"/>
            </w:pPr>
            <w:r>
              <w:rPr>
                <w:sz w:val="16"/>
              </w:rPr>
              <w:t>2 days to 4 days (median 3 days); 6 with a recorded value</w:t>
            </w:r>
          </w:p>
        </w:tc>
        <w:tc>
          <w:tcPr>
            <w:tcW w:type="dxa" w:w="1758"/>
          </w:tcPr>
          <w:p>
            <w:pPr>
              <w:spacing w:after="0"/>
              <w:jc w:val="left"/>
            </w:pPr>
            <w:r>
              <w:rPr>
                <w:sz w:val="16"/>
              </w:rPr>
              <w:t>4 consecutive days, 2026-01-24 to 2026-01-27, zone-level</w:t>
            </w:r>
          </w:p>
        </w:tc>
        <w:tc>
          <w:tcPr>
            <w:tcW w:type="dxa" w:w="1700"/>
          </w:tcPr>
          <w:p>
            <w:pPr>
              <w:spacing w:after="0"/>
              <w:jc w:val="left"/>
            </w:pPr>
            <w:r>
              <w:rPr>
                <w:sz w:val="16"/>
              </w:rPr>
              <w:t>Cold/Wind Chill, 2010-01-07, $100,000 property; $0 crops, reported for the zone (2010 dollars)</w:t>
            </w: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44, 1998 to 2026 (44 zone-level)</w:t>
            </w:r>
          </w:p>
        </w:tc>
        <w:tc>
          <w:tcPr>
            <w:tcW w:type="dxa" w:w="1907"/>
          </w:tcPr>
          <w:p>
            <w:pPr>
              <w:spacing w:after="0"/>
              <w:jc w:val="left"/>
            </w:pPr>
            <w:r>
              <w:rPr>
                <w:sz w:val="16"/>
              </w:rPr>
              <w:t>30 days to 488 days (median 70 days); 9 with a recorded value</w:t>
            </w:r>
          </w:p>
        </w:tc>
        <w:tc>
          <w:tcPr>
            <w:tcW w:type="dxa" w:w="1758"/>
          </w:tcPr>
          <w:p>
            <w:pPr>
              <w:spacing w:after="0"/>
              <w:jc w:val="left"/>
            </w:pPr>
            <w:r>
              <w:rPr>
                <w:sz w:val="16"/>
              </w:rPr>
              <w:t>488 days (16 months), 2010-10-01 to 2012-01-31, a run of 16 consecutive Storm Events drought records, zone-level</w:t>
            </w:r>
          </w:p>
        </w:tc>
        <w:tc>
          <w:tcPr>
            <w:tcW w:type="dxa" w:w="1700"/>
          </w:tcPr>
          <w:p>
            <w:pPr>
              <w:spacing w:after="0"/>
              <w:jc w:val="left"/>
            </w:pPr>
            <w:r>
              <w:rPr>
                <w:sz w:val="16"/>
              </w:rPr>
              <w:t>Drought, 1998-06-01, property not reported; $15,000,000 crops, reported for the zone (1998 dollars)</w:t>
            </w: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110, 1963 to 2025</w:t>
            </w:r>
          </w:p>
        </w:tc>
        <w:tc>
          <w:tcPr>
            <w:tcW w:type="dxa" w:w="1907"/>
          </w:tcPr>
          <w:p>
            <w:pPr>
              <w:spacing w:after="0"/>
              <w:jc w:val="left"/>
            </w:pPr>
            <w:r>
              <w:rPr>
                <w:sz w:val="16"/>
              </w:rPr>
              <w:t>0.75 in to 4.25 in (median 1 in); 110 with a recorded value</w:t>
            </w:r>
          </w:p>
        </w:tc>
        <w:tc>
          <w:tcPr>
            <w:tcW w:type="dxa" w:w="1758"/>
          </w:tcPr>
          <w:p>
            <w:pPr>
              <w:spacing w:after="0"/>
              <w:jc w:val="left"/>
            </w:pPr>
            <w:r>
              <w:rPr>
                <w:sz w:val="16"/>
              </w:rPr>
              <w:t>4.25 in hail, 2010-01-20</w:t>
            </w:r>
          </w:p>
        </w:tc>
        <w:tc>
          <w:tcPr>
            <w:tcW w:type="dxa" w:w="1700"/>
          </w:tcPr>
          <w:p>
            <w:pPr>
              <w:spacing w:after="0"/>
              <w:jc w:val="left"/>
            </w:pPr>
          </w:p>
        </w:tc>
        <w:tc>
          <w:tcPr>
            <w:tcW w:type="dxa" w:w="1597"/>
          </w:tcPr>
          <w:p>
            <w:pPr>
              <w:spacing w:after="0"/>
              <w:jc w:val="left"/>
            </w:pPr>
            <w:r>
              <w:rPr>
                <w:sz w:val="16"/>
              </w:rPr>
              <w:t>Event records naming member places: Winnfield city (12 records), Atlanta village (8 records), Calvin village (7 records), Dodson village (6 records), Sikes village (4 records).</w:t>
            </w:r>
          </w:p>
        </w:tc>
        <w:tc>
          <w:tcPr>
            <w:tcW w:type="dxa" w:w="2194"/>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85, 2011 to 2025 (84 zone-level)</w:t>
            </w:r>
          </w:p>
        </w:tc>
        <w:tc>
          <w:tcPr>
            <w:tcW w:type="dxa" w:w="1907"/>
          </w:tcPr>
          <w:p>
            <w:pPr>
              <w:spacing w:after="0"/>
              <w:jc w:val="left"/>
            </w:pPr>
            <w:r>
              <w:rPr>
                <w:sz w:val="16"/>
              </w:rPr>
              <w:t>1 day to 94 days (median 5 days); 54 with a recorded value</w:t>
            </w:r>
          </w:p>
        </w:tc>
        <w:tc>
          <w:tcPr>
            <w:tcW w:type="dxa" w:w="1758"/>
          </w:tcPr>
          <w:p>
            <w:pPr>
              <w:spacing w:after="0"/>
              <w:jc w:val="left"/>
            </w:pPr>
            <w:r>
              <w:rPr>
                <w:sz w:val="16"/>
              </w:rPr>
              <w:t>94 days, 2011-06-01 to 2011-09-02, from 4 records, 3 of them monthly summaries (a monthly summary record covers most or all of a month; it does not count days at wave conditions)</w:t>
            </w:r>
          </w:p>
        </w:tc>
        <w:tc>
          <w:tcPr>
            <w:tcW w:type="dxa" w:w="1700"/>
          </w:tcPr>
          <w:p>
            <w:pPr>
              <w:spacing w:after="0"/>
              <w:jc w:val="left"/>
            </w:pPr>
          </w:p>
        </w:tc>
        <w:tc>
          <w:tcPr>
            <w:tcW w:type="dxa" w:w="1597"/>
          </w:tcPr>
          <w:p>
            <w:pPr>
              <w:spacing w:after="0"/>
              <w:jc w:val="left"/>
            </w:pPr>
            <w:r>
              <w:rPr>
                <w:sz w:val="16"/>
              </w:rPr>
              <w:t>No event record names a member place. Zone-level records (84) apply countywide.</w:t>
            </w:r>
          </w:p>
        </w:tc>
        <w:tc>
          <w:tcPr>
            <w:tcW w:type="dxa" w:w="2194"/>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5, 2005 to 2020 (5 zone-level)</w:t>
            </w:r>
          </w:p>
        </w:tc>
        <w:tc>
          <w:tcPr>
            <w:tcW w:type="dxa" w:w="1907"/>
          </w:tcPr>
          <w:p>
            <w:pPr>
              <w:spacing w:after="0"/>
              <w:jc w:val="left"/>
            </w:pPr>
          </w:p>
        </w:tc>
        <w:tc>
          <w:tcPr>
            <w:tcW w:type="dxa" w:w="1758"/>
          </w:tcPr>
          <w:p>
            <w:pPr>
              <w:spacing w:after="0"/>
              <w:jc w:val="left"/>
            </w:pPr>
            <w:r>
              <w:rPr>
                <w:sz w:val="16"/>
              </w:rPr>
              <w:t>Strongest recorded (records with damage, a wind speed or direct casualties first, then storm type, category and wind): Tropical Storm record, 2008-09-01, $400,000 property; $0 crops, reported for the zone (2008 dollars); NWS zone LAZ019 (WINN), zone-level: may include parts of neighboring counties</w:t>
            </w:r>
          </w:p>
        </w:tc>
        <w:tc>
          <w:tcPr>
            <w:tcW w:type="dxa" w:w="1700"/>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3, 1997 to 1998 (3 zone-level)</w:t>
            </w:r>
          </w:p>
        </w:tc>
        <w:tc>
          <w:tcPr>
            <w:tcW w:type="dxa" w:w="1907"/>
          </w:tcPr>
          <w:p>
            <w:pPr>
              <w:spacing w:after="0"/>
              <w:jc w:val="left"/>
            </w:pPr>
          </w:p>
        </w:tc>
        <w:tc>
          <w:tcPr>
            <w:tcW w:type="dxa" w:w="1758"/>
          </w:tcPr>
          <w:p>
            <w:pPr>
              <w:spacing w:after="0"/>
              <w:jc w:val="left"/>
            </w:pPr>
            <w:r>
              <w:rPr>
                <w:sz w:val="16"/>
              </w:rPr>
              <w:t>No damage reported in 3 records.</w:t>
            </w:r>
          </w:p>
        </w:tc>
        <w:tc>
          <w:tcPr>
            <w:tcW w:type="dxa" w:w="1700"/>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44, 1996 to 2026</w:t>
            </w:r>
          </w:p>
        </w:tc>
        <w:tc>
          <w:tcPr>
            <w:tcW w:type="dxa" w:w="1907"/>
          </w:tcPr>
          <w:p>
            <w:pPr>
              <w:spacing w:after="0"/>
              <w:jc w:val="left"/>
            </w:pPr>
          </w:p>
        </w:tc>
        <w:tc>
          <w:tcPr>
            <w:tcW w:type="dxa" w:w="1758"/>
          </w:tcPr>
          <w:p>
            <w:pPr>
              <w:spacing w:after="0"/>
              <w:jc w:val="left"/>
            </w:pPr>
            <w:r>
              <w:rPr>
                <w:sz w:val="16"/>
              </w:rPr>
              <w:t>Flash Flood, 2013-01-10, $5,000 property; $0 crops (2013 dollars)</w:t>
            </w:r>
          </w:p>
        </w:tc>
        <w:tc>
          <w:tcPr>
            <w:tcW w:type="dxa" w:w="1700"/>
          </w:tcPr>
          <w:p>
            <w:pPr>
              <w:spacing w:after="0"/>
              <w:jc w:val="left"/>
            </w:pPr>
          </w:p>
        </w:tc>
        <w:tc>
          <w:tcPr>
            <w:tcW w:type="dxa" w:w="1597"/>
          </w:tcPr>
          <w:p>
            <w:pPr>
              <w:spacing w:after="0"/>
              <w:jc w:val="left"/>
            </w:pPr>
            <w:r>
              <w:rPr>
                <w:sz w:val="16"/>
              </w:rPr>
              <w:t>Event records naming member places: Winnfield city (11 records), Calvin village (9 records), Atlanta village (5 records), Dodson village (2 records), Sikes village (2 records).</w:t>
            </w:r>
          </w:p>
        </w:tc>
        <w:tc>
          <w:tcPr>
            <w:tcW w:type="dxa" w:w="219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4, 1997 to 2019 (4 zone-level)</w:t>
            </w:r>
          </w:p>
        </w:tc>
        <w:tc>
          <w:tcPr>
            <w:tcW w:type="dxa" w:w="1907"/>
          </w:tcPr>
          <w:p>
            <w:pPr>
              <w:spacing w:after="0"/>
              <w:jc w:val="left"/>
            </w:pPr>
            <w:r>
              <w:rPr>
                <w:sz w:val="16"/>
              </w:rPr>
              <w:t>35 kt (40 mph) to 55 kt (63 mph) (median 39 kt (45 mph)); 3 with a recorded value</w:t>
            </w:r>
          </w:p>
        </w:tc>
        <w:tc>
          <w:tcPr>
            <w:tcW w:type="dxa" w:w="1758"/>
          </w:tcPr>
          <w:p>
            <w:pPr>
              <w:spacing w:after="0"/>
              <w:jc w:val="left"/>
            </w:pPr>
            <w:r>
              <w:rPr>
                <w:sz w:val="16"/>
              </w:rPr>
              <w:t>55 kt (63 mph) estimated, High Wind, 2002-10-03; NWS zone LAZ019 (WINN), zone-level: may include parts of neighboring counties</w:t>
            </w:r>
          </w:p>
        </w:tc>
        <w:tc>
          <w:tcPr>
            <w:tcW w:type="dxa" w:w="1700"/>
          </w:tcPr>
          <w:p>
            <w:pPr>
              <w:spacing w:after="0"/>
              <w:jc w:val="left"/>
            </w:pPr>
            <w:r>
              <w:rPr>
                <w:sz w:val="16"/>
              </w:rPr>
              <w:t>Strong Wind, 2012-03-08, $1,000 property; $0 crops, reported for the zone (2012 dollars)</w:t>
            </w: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229, 1963 to 2026</w:t>
            </w:r>
          </w:p>
        </w:tc>
        <w:tc>
          <w:tcPr>
            <w:tcW w:type="dxa" w:w="1907"/>
          </w:tcPr>
          <w:p>
            <w:pPr>
              <w:spacing w:after="0"/>
              <w:jc w:val="left"/>
            </w:pPr>
            <w:r>
              <w:rPr>
                <w:sz w:val="16"/>
              </w:rPr>
              <w:t>50 kt (58 mph) to 90 kt (104 mph) (median 55 kt (63 mph)); 153 with a recorded value</w:t>
            </w:r>
          </w:p>
        </w:tc>
        <w:tc>
          <w:tcPr>
            <w:tcW w:type="dxa" w:w="1758"/>
          </w:tcPr>
          <w:p>
            <w:pPr>
              <w:spacing w:after="0"/>
              <w:jc w:val="left"/>
            </w:pPr>
            <w:r>
              <w:rPr>
                <w:sz w:val="16"/>
              </w:rPr>
              <w:t>90 kt (104 mph), measurement type not recorded, Thunderstorm Wind, 1997-04-22; same speed and measurement basis also recorded on 1997-04-22</w:t>
            </w:r>
          </w:p>
        </w:tc>
        <w:tc>
          <w:tcPr>
            <w:tcW w:type="dxa" w:w="1700"/>
          </w:tcPr>
          <w:p>
            <w:pPr>
              <w:spacing w:after="0"/>
              <w:jc w:val="left"/>
            </w:pPr>
            <w:r>
              <w:rPr>
                <w:sz w:val="16"/>
              </w:rPr>
              <w:t>Thunderstorm Wind, 2006-07-19, $50,000 property; crops not reported (2006 dollars)</w:t>
            </w:r>
          </w:p>
        </w:tc>
        <w:tc>
          <w:tcPr>
            <w:tcW w:type="dxa" w:w="1597"/>
          </w:tcPr>
          <w:p>
            <w:pPr>
              <w:spacing w:after="0"/>
              <w:jc w:val="left"/>
            </w:pPr>
            <w:r>
              <w:rPr>
                <w:sz w:val="16"/>
              </w:rPr>
              <w:t>Event records naming member places: Winnfield city (62 records), Dodson village (22 records), Calvin village (17 records), Atlanta village (9 records), Sikes village (7 records).</w:t>
            </w:r>
          </w:p>
        </w:tc>
        <w:tc>
          <w:tcPr>
            <w:tcW w:type="dxa" w:w="2194"/>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43, 1950 to 2022</w:t>
            </w:r>
          </w:p>
        </w:tc>
        <w:tc>
          <w:tcPr>
            <w:tcW w:type="dxa" w:w="1907"/>
          </w:tcPr>
          <w:p>
            <w:pPr>
              <w:spacing w:after="0"/>
              <w:jc w:val="left"/>
            </w:pPr>
            <w:r>
              <w:rPr>
                <w:sz w:val="16"/>
              </w:rPr>
              <w:t>F/EF0 to F/EF4 (median F/EF1); 43 with a recorded value</w:t>
            </w:r>
          </w:p>
        </w:tc>
        <w:tc>
          <w:tcPr>
            <w:tcW w:type="dxa" w:w="1758"/>
          </w:tcPr>
          <w:p>
            <w:pPr>
              <w:spacing w:after="0"/>
              <w:jc w:val="left"/>
            </w:pPr>
            <w:r>
              <w:rPr>
                <w:sz w:val="16"/>
              </w:rPr>
              <w:t>EF4 tornado, 2010-11-29, 13.96 mi within this county, 400 yd wide, $750,000 property; $0 crops (2010 dollars)</w:t>
            </w:r>
          </w:p>
        </w:tc>
        <w:tc>
          <w:tcPr>
            <w:tcW w:type="dxa" w:w="1700"/>
          </w:tcPr>
          <w:p>
            <w:pPr>
              <w:spacing w:after="0"/>
              <w:jc w:val="left"/>
            </w:pPr>
            <w:r>
              <w:rPr>
                <w:sz w:val="16"/>
              </w:rPr>
              <w:t>Tornado, 1983-05-19, $25,000,000 property; crops not recorded (1983 dollars)</w:t>
            </w:r>
          </w:p>
        </w:tc>
        <w:tc>
          <w:tcPr>
            <w:tcW w:type="dxa" w:w="1597"/>
          </w:tcPr>
          <w:p>
            <w:pPr>
              <w:spacing w:after="0"/>
              <w:jc w:val="left"/>
            </w:pPr>
            <w:r>
              <w:rPr>
                <w:sz w:val="16"/>
              </w:rPr>
              <w:t>Event records naming member places: Atlanta village (3 records), Calvin village (2 records), Dodson village (1 record), Sikes village (1 record), Winnfield city (1 record).</w:t>
            </w:r>
          </w:p>
        </w:tc>
        <w:tc>
          <w:tcPr>
            <w:tcW w:type="dxa" w:w="219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907"/>
          </w:tcPr>
          <w:p>
            <w:pPr>
              <w:spacing w:after="0"/>
              <w:jc w:val="left"/>
            </w:pPr>
          </w:p>
        </w:tc>
        <w:tc>
          <w:tcPr>
            <w:tcW w:type="dxa" w:w="1758"/>
          </w:tcPr>
          <w:p>
            <w:pPr>
              <w:spacing w:after="0"/>
              <w:jc w:val="left"/>
            </w:pPr>
          </w:p>
        </w:tc>
        <w:tc>
          <w:tcPr>
            <w:tcW w:type="dxa" w:w="1700"/>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1, 2010 to 2010 (1 zone-level)</w:t>
            </w:r>
          </w:p>
        </w:tc>
        <w:tc>
          <w:tcPr>
            <w:tcW w:type="dxa" w:w="1907"/>
          </w:tcPr>
          <w:p>
            <w:pPr>
              <w:spacing w:after="0"/>
              <w:jc w:val="left"/>
            </w:pPr>
          </w:p>
        </w:tc>
        <w:tc>
          <w:tcPr>
            <w:tcW w:type="dxa" w:w="1758"/>
          </w:tcPr>
          <w:p>
            <w:pPr>
              <w:spacing w:after="0"/>
              <w:jc w:val="left"/>
            </w:pPr>
            <w:r>
              <w:rPr>
                <w:sz w:val="16"/>
              </w:rPr>
              <w:t>Wildfire, 2010-10-28, $100,000 property; $0 crops, reported for the zone (2010 dollars), 1 direct injury (reported for the zone); NWS zone LAZ019 (WINN), zone-level: may include parts of neighboring counties</w:t>
            </w:r>
          </w:p>
        </w:tc>
        <w:tc>
          <w:tcPr>
            <w:tcW w:type="dxa" w:w="1700"/>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20, 2006 to 2026 (20 zone-level)</w:t>
            </w:r>
          </w:p>
        </w:tc>
        <w:tc>
          <w:tcPr>
            <w:tcW w:type="dxa" w:w="1907"/>
          </w:tcPr>
          <w:p>
            <w:pPr>
              <w:spacing w:after="0"/>
              <w:jc w:val="left"/>
            </w:pPr>
          </w:p>
        </w:tc>
        <w:tc>
          <w:tcPr>
            <w:tcW w:type="dxa" w:w="1758"/>
          </w:tcPr>
          <w:p>
            <w:pPr>
              <w:spacing w:after="0"/>
              <w:jc w:val="left"/>
            </w:pPr>
            <w:r>
              <w:rPr>
                <w:sz w:val="16"/>
              </w:rPr>
              <w:t>No damage reported in 20 records.</w:t>
            </w:r>
          </w:p>
        </w:tc>
        <w:tc>
          <w:tcPr>
            <w:tcW w:type="dxa" w:w="1700"/>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2278"/>
        <w:gridCol w:w="1866"/>
        <w:gridCol w:w="1482"/>
        <w:gridCol w:w="1445"/>
        <w:gridCol w:w="2371"/>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2278"/>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5"/>
            <w:shd w:val="clear" w:color="auto" w:fill="E8E8E8"/>
          </w:tcPr>
          <w:p>
            <w:pPr>
              <w:spacing w:after="0"/>
              <w:jc w:val="left"/>
            </w:pPr>
            <w:r>
              <w:rPr>
                <w:b/>
                <w:sz w:val="16"/>
              </w:rPr>
              <w:t>Flags</w:t>
            </w:r>
          </w:p>
        </w:tc>
        <w:tc>
          <w:tcPr>
            <w:tcW w:type="dxa" w:w="2371"/>
            <w:shd w:val="clear" w:color="auto" w:fill="E8E8E8"/>
          </w:tcPr>
          <w:p>
            <w:pPr>
              <w:spacing w:after="0"/>
              <w:jc w:val="left"/>
            </w:pPr>
            <w:r>
              <w:rPr>
                <w:b/>
                <w:sz w:val="16"/>
              </w:rPr>
              <w:t>Notes</w:t>
            </w:r>
          </w:p>
        </w:tc>
      </w:tr>
      <w:tr>
        <w:trPr>
          <w:cantSplit/>
        </w:trPr>
        <w:tc>
          <w:tcPr>
            <w:tcW w:type="dxa" w:w="1075"/>
          </w:tcPr>
          <w:p>
            <w:pPr>
              <w:spacing w:after="0"/>
              <w:jc w:val="left"/>
            </w:pPr>
            <w:r>
              <w:rPr>
                <w:sz w:val="16"/>
              </w:rPr>
              <w:t>2026-06-30</w:t>
            </w:r>
          </w:p>
        </w:tc>
        <w:tc>
          <w:tcPr>
            <w:tcW w:type="dxa" w:w="1075"/>
          </w:tcPr>
          <w:p>
            <w:pPr>
              <w:spacing w:after="0"/>
              <w:jc w:val="left"/>
            </w:pPr>
            <w:r>
              <w:rPr>
                <w:sz w:val="16"/>
              </w:rPr>
              <w:t>2026-06-17</w:t>
            </w:r>
          </w:p>
        </w:tc>
        <w:tc>
          <w:tcPr>
            <w:tcW w:type="dxa" w:w="1075"/>
          </w:tcPr>
          <w:p>
            <w:pPr>
              <w:spacing w:after="0"/>
              <w:jc w:val="left"/>
            </w:pPr>
            <w:r>
              <w:rPr>
                <w:sz w:val="16"/>
              </w:rPr>
              <w:t>DR-4927-LA</w:t>
            </w:r>
          </w:p>
        </w:tc>
        <w:tc>
          <w:tcPr>
            <w:tcW w:type="dxa" w:w="1445"/>
          </w:tcPr>
          <w:p>
            <w:pPr>
              <w:spacing w:after="0"/>
              <w:jc w:val="left"/>
            </w:pPr>
            <w:r>
              <w:rPr>
                <w:sz w:val="16"/>
              </w:rPr>
              <w:t>Major disaster</w:t>
            </w:r>
          </w:p>
        </w:tc>
        <w:tc>
          <w:tcPr>
            <w:tcW w:type="dxa" w:w="2278"/>
          </w:tcPr>
          <w:p>
            <w:pPr>
              <w:spacing w:after="0"/>
              <w:jc w:val="left"/>
            </w:pPr>
            <w:r>
              <w:rPr>
                <w:sz w:val="16"/>
              </w:rPr>
              <w:t>TROPICAL STORM ARTHUR</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2026-02-18</w:t>
            </w:r>
          </w:p>
        </w:tc>
        <w:tc>
          <w:tcPr>
            <w:tcW w:type="dxa" w:w="1075"/>
          </w:tcPr>
          <w:p>
            <w:pPr>
              <w:spacing w:after="0"/>
              <w:jc w:val="left"/>
            </w:pPr>
            <w:r>
              <w:rPr>
                <w:sz w:val="16"/>
              </w:rPr>
              <w:t>2026-01-23</w:t>
            </w:r>
          </w:p>
        </w:tc>
        <w:tc>
          <w:tcPr>
            <w:tcW w:type="dxa" w:w="1075"/>
          </w:tcPr>
          <w:p>
            <w:pPr>
              <w:spacing w:after="0"/>
              <w:jc w:val="left"/>
            </w:pPr>
            <w:r>
              <w:rPr>
                <w:sz w:val="16"/>
              </w:rPr>
              <w:t>DR-4900-LA</w:t>
            </w:r>
          </w:p>
        </w:tc>
        <w:tc>
          <w:tcPr>
            <w:tcW w:type="dxa" w:w="1445"/>
          </w:tcPr>
          <w:p>
            <w:pPr>
              <w:spacing w:after="0"/>
              <w:jc w:val="left"/>
            </w:pPr>
            <w:r>
              <w:rPr>
                <w:sz w:val="16"/>
              </w:rPr>
              <w:t>Major disaster</w:t>
            </w:r>
          </w:p>
        </w:tc>
        <w:tc>
          <w:tcPr>
            <w:tcW w:type="dxa" w:w="2278"/>
          </w:tcPr>
          <w:p>
            <w:pPr>
              <w:spacing w:after="0"/>
              <w:jc w:val="left"/>
            </w:pPr>
            <w:r>
              <w:rPr>
                <w:sz w:val="16"/>
              </w:rPr>
              <w:t>SEVERE WINTER STORM</w:t>
            </w:r>
          </w:p>
        </w:tc>
        <w:tc>
          <w:tcPr>
            <w:tcW w:type="dxa" w:w="1866"/>
          </w:tcPr>
          <w:p>
            <w:pPr>
              <w:spacing w:after="0"/>
              <w:jc w:val="left"/>
            </w:pPr>
            <w:r>
              <w:rPr>
                <w:sz w:val="16"/>
              </w:rPr>
              <w:t>Winter Weather</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2026-01-23</w:t>
            </w:r>
          </w:p>
        </w:tc>
        <w:tc>
          <w:tcPr>
            <w:tcW w:type="dxa" w:w="1075"/>
          </w:tcPr>
          <w:p>
            <w:pPr>
              <w:spacing w:after="0"/>
              <w:jc w:val="left"/>
            </w:pPr>
            <w:r>
              <w:rPr>
                <w:sz w:val="16"/>
              </w:rPr>
              <w:t>EM-3638-LA</w:t>
            </w:r>
          </w:p>
        </w:tc>
        <w:tc>
          <w:tcPr>
            <w:tcW w:type="dxa" w:w="1445"/>
          </w:tcPr>
          <w:p>
            <w:pPr>
              <w:spacing w:after="0"/>
              <w:jc w:val="left"/>
            </w:pPr>
            <w:r>
              <w:rPr>
                <w:sz w:val="16"/>
              </w:rPr>
              <w:t>Emergency</w:t>
            </w:r>
          </w:p>
        </w:tc>
        <w:tc>
          <w:tcPr>
            <w:tcW w:type="dxa" w:w="2278"/>
          </w:tcPr>
          <w:p>
            <w:pPr>
              <w:spacing w:after="0"/>
              <w:jc w:val="left"/>
            </w:pPr>
            <w:r>
              <w:rPr>
                <w:sz w:val="16"/>
              </w:rPr>
              <w:t>SEVERE WINTER STORM</w:t>
            </w:r>
          </w:p>
        </w:tc>
        <w:tc>
          <w:tcPr>
            <w:tcW w:type="dxa" w:w="1866"/>
          </w:tcPr>
          <w:p>
            <w:pPr>
              <w:spacing w:after="0"/>
              <w:jc w:val="left"/>
            </w:pPr>
            <w:r>
              <w:rPr>
                <w:sz w:val="16"/>
              </w:rPr>
              <w:t>Winter Weather</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r>
              <w:rPr>
                <w:sz w:val="16"/>
              </w:rPr>
              <w:t>same incident as DR-4900</w:t>
            </w:r>
          </w:p>
        </w:tc>
      </w:tr>
      <w:tr>
        <w:trPr>
          <w:cantSplit/>
        </w:trPr>
        <w:tc>
          <w:tcPr>
            <w:tcW w:type="dxa" w:w="1075"/>
          </w:tcPr>
          <w:p>
            <w:pPr>
              <w:spacing w:after="0"/>
              <w:jc w:val="left"/>
            </w:pPr>
            <w:r>
              <w:rPr>
                <w:sz w:val="16"/>
              </w:rPr>
              <w:t>2024-09-10</w:t>
            </w:r>
          </w:p>
        </w:tc>
        <w:tc>
          <w:tcPr>
            <w:tcW w:type="dxa" w:w="1075"/>
          </w:tcPr>
          <w:p>
            <w:pPr>
              <w:spacing w:after="0"/>
              <w:jc w:val="left"/>
            </w:pPr>
            <w:r>
              <w:rPr>
                <w:sz w:val="16"/>
              </w:rPr>
              <w:t>2024-09-10</w:t>
            </w:r>
          </w:p>
        </w:tc>
        <w:tc>
          <w:tcPr>
            <w:tcW w:type="dxa" w:w="1075"/>
          </w:tcPr>
          <w:p>
            <w:pPr>
              <w:spacing w:after="0"/>
              <w:jc w:val="left"/>
            </w:pPr>
            <w:r>
              <w:rPr>
                <w:sz w:val="16"/>
              </w:rPr>
              <w:t>EM-3614-LA</w:t>
            </w:r>
          </w:p>
        </w:tc>
        <w:tc>
          <w:tcPr>
            <w:tcW w:type="dxa" w:w="1445"/>
          </w:tcPr>
          <w:p>
            <w:pPr>
              <w:spacing w:after="0"/>
              <w:jc w:val="left"/>
            </w:pPr>
            <w:r>
              <w:rPr>
                <w:sz w:val="16"/>
              </w:rPr>
              <w:t>Emergency</w:t>
            </w:r>
          </w:p>
        </w:tc>
        <w:tc>
          <w:tcPr>
            <w:tcW w:type="dxa" w:w="2278"/>
          </w:tcPr>
          <w:p>
            <w:pPr>
              <w:spacing w:after="0"/>
              <w:jc w:val="left"/>
            </w:pPr>
            <w:r>
              <w:rPr>
                <w:sz w:val="16"/>
              </w:rPr>
              <w:t>TROPICAL STORM FRANCINE</w:t>
            </w:r>
          </w:p>
        </w:tc>
        <w:tc>
          <w:tcPr>
            <w:tcW w:type="dxa" w:w="1866"/>
          </w:tcPr>
          <w:p>
            <w:pPr>
              <w:spacing w:after="0"/>
              <w:jc w:val="left"/>
            </w:pPr>
            <w:r>
              <w:rPr>
                <w:sz w:val="16"/>
              </w:rPr>
              <w:t>Hurricane (primary); also designated: Tornado</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2021-09-13</w:t>
            </w:r>
          </w:p>
        </w:tc>
        <w:tc>
          <w:tcPr>
            <w:tcW w:type="dxa" w:w="1075"/>
          </w:tcPr>
          <w:p>
            <w:pPr>
              <w:spacing w:after="0"/>
              <w:jc w:val="left"/>
            </w:pPr>
            <w:r>
              <w:rPr>
                <w:sz w:val="16"/>
              </w:rPr>
              <w:t>2021-09-12</w:t>
            </w:r>
          </w:p>
        </w:tc>
        <w:tc>
          <w:tcPr>
            <w:tcW w:type="dxa" w:w="1075"/>
          </w:tcPr>
          <w:p>
            <w:pPr>
              <w:spacing w:after="0"/>
              <w:jc w:val="left"/>
            </w:pPr>
            <w:r>
              <w:rPr>
                <w:sz w:val="16"/>
              </w:rPr>
              <w:t>EM-3574-LA</w:t>
            </w:r>
          </w:p>
        </w:tc>
        <w:tc>
          <w:tcPr>
            <w:tcW w:type="dxa" w:w="1445"/>
          </w:tcPr>
          <w:p>
            <w:pPr>
              <w:spacing w:after="0"/>
              <w:jc w:val="left"/>
            </w:pPr>
            <w:r>
              <w:rPr>
                <w:sz w:val="16"/>
              </w:rPr>
              <w:t>Emergency</w:t>
            </w:r>
          </w:p>
        </w:tc>
        <w:tc>
          <w:tcPr>
            <w:tcW w:type="dxa" w:w="2278"/>
          </w:tcPr>
          <w:p>
            <w:pPr>
              <w:spacing w:after="0"/>
              <w:jc w:val="left"/>
            </w:pPr>
            <w:r>
              <w:rPr>
                <w:sz w:val="16"/>
              </w:rPr>
              <w:t>TROPICAL STORM NICHOLAS</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2021-08-29</w:t>
            </w:r>
          </w:p>
        </w:tc>
        <w:tc>
          <w:tcPr>
            <w:tcW w:type="dxa" w:w="1075"/>
          </w:tcPr>
          <w:p>
            <w:pPr>
              <w:spacing w:after="0"/>
              <w:jc w:val="left"/>
            </w:pPr>
            <w:r>
              <w:rPr>
                <w:sz w:val="16"/>
              </w:rPr>
              <w:t>2021-08-26</w:t>
            </w:r>
          </w:p>
        </w:tc>
        <w:tc>
          <w:tcPr>
            <w:tcW w:type="dxa" w:w="1075"/>
          </w:tcPr>
          <w:p>
            <w:pPr>
              <w:spacing w:after="0"/>
              <w:jc w:val="left"/>
            </w:pPr>
            <w:r>
              <w:rPr>
                <w:sz w:val="16"/>
              </w:rPr>
              <w:t>DR-4611-LA</w:t>
            </w:r>
          </w:p>
        </w:tc>
        <w:tc>
          <w:tcPr>
            <w:tcW w:type="dxa" w:w="1445"/>
          </w:tcPr>
          <w:p>
            <w:pPr>
              <w:spacing w:after="0"/>
              <w:jc w:val="left"/>
            </w:pPr>
            <w:r>
              <w:rPr>
                <w:sz w:val="16"/>
              </w:rPr>
              <w:t>Major disaster</w:t>
            </w:r>
          </w:p>
        </w:tc>
        <w:tc>
          <w:tcPr>
            <w:tcW w:type="dxa" w:w="2278"/>
          </w:tcPr>
          <w:p>
            <w:pPr>
              <w:spacing w:after="0"/>
              <w:jc w:val="left"/>
            </w:pPr>
            <w:r>
              <w:rPr>
                <w:sz w:val="16"/>
              </w:rPr>
              <w:t>HURRICANE IDA</w:t>
            </w:r>
          </w:p>
        </w:tc>
        <w:tc>
          <w:tcPr>
            <w:tcW w:type="dxa" w:w="1866"/>
          </w:tcPr>
          <w:p>
            <w:pPr>
              <w:spacing w:after="0"/>
              <w:jc w:val="left"/>
            </w:pPr>
            <w:r>
              <w:rPr>
                <w:sz w:val="16"/>
              </w:rPr>
              <w:t>Hurricane</w:t>
            </w:r>
          </w:p>
        </w:tc>
        <w:tc>
          <w:tcPr>
            <w:tcW w:type="dxa" w:w="1482"/>
          </w:tcPr>
          <w:p>
            <w:pPr>
              <w:spacing w:after="0"/>
              <w:jc w:val="right"/>
            </w:pPr>
            <w:r>
              <w:rPr>
                <w:sz w:val="16"/>
              </w:rPr>
              <w:t>$3,484.85</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2021-08-27</w:t>
            </w:r>
          </w:p>
        </w:tc>
        <w:tc>
          <w:tcPr>
            <w:tcW w:type="dxa" w:w="1075"/>
          </w:tcPr>
          <w:p>
            <w:pPr>
              <w:spacing w:after="0"/>
              <w:jc w:val="left"/>
            </w:pPr>
            <w:r>
              <w:rPr>
                <w:sz w:val="16"/>
              </w:rPr>
              <w:t>2021-08-26</w:t>
            </w:r>
          </w:p>
        </w:tc>
        <w:tc>
          <w:tcPr>
            <w:tcW w:type="dxa" w:w="1075"/>
          </w:tcPr>
          <w:p>
            <w:pPr>
              <w:spacing w:after="0"/>
              <w:jc w:val="left"/>
            </w:pPr>
            <w:r>
              <w:rPr>
                <w:sz w:val="16"/>
              </w:rPr>
              <w:t>EM-3568-LA</w:t>
            </w:r>
          </w:p>
        </w:tc>
        <w:tc>
          <w:tcPr>
            <w:tcW w:type="dxa" w:w="1445"/>
          </w:tcPr>
          <w:p>
            <w:pPr>
              <w:spacing w:after="0"/>
              <w:jc w:val="left"/>
            </w:pPr>
            <w:r>
              <w:rPr>
                <w:sz w:val="16"/>
              </w:rPr>
              <w:t>Emergency</w:t>
            </w:r>
          </w:p>
        </w:tc>
        <w:tc>
          <w:tcPr>
            <w:tcW w:type="dxa" w:w="2278"/>
          </w:tcPr>
          <w:p>
            <w:pPr>
              <w:spacing w:after="0"/>
              <w:jc w:val="left"/>
            </w:pPr>
            <w:r>
              <w:rPr>
                <w:sz w:val="16"/>
              </w:rPr>
              <w:t>TROPICAL STORM IDA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DR-4611</w:t>
            </w:r>
          </w:p>
        </w:tc>
      </w:tr>
      <w:tr>
        <w:trPr>
          <w:cantSplit/>
        </w:trPr>
        <w:tc>
          <w:tcPr>
            <w:tcW w:type="dxa" w:w="1075"/>
          </w:tcPr>
          <w:p>
            <w:pPr>
              <w:spacing w:after="0"/>
              <w:jc w:val="left"/>
            </w:pPr>
            <w:r>
              <w:rPr>
                <w:sz w:val="16"/>
              </w:rPr>
              <w:t>2021-03-09</w:t>
            </w:r>
          </w:p>
        </w:tc>
        <w:tc>
          <w:tcPr>
            <w:tcW w:type="dxa" w:w="1075"/>
          </w:tcPr>
          <w:p>
            <w:pPr>
              <w:spacing w:after="0"/>
              <w:jc w:val="left"/>
            </w:pPr>
            <w:r>
              <w:rPr>
                <w:sz w:val="16"/>
              </w:rPr>
              <w:t>2021-02-11</w:t>
            </w:r>
          </w:p>
        </w:tc>
        <w:tc>
          <w:tcPr>
            <w:tcW w:type="dxa" w:w="1075"/>
          </w:tcPr>
          <w:p>
            <w:pPr>
              <w:spacing w:after="0"/>
              <w:jc w:val="left"/>
            </w:pPr>
            <w:r>
              <w:rPr>
                <w:sz w:val="16"/>
              </w:rPr>
              <w:t>DR-4590-LA</w:t>
            </w:r>
          </w:p>
        </w:tc>
        <w:tc>
          <w:tcPr>
            <w:tcW w:type="dxa" w:w="1445"/>
          </w:tcPr>
          <w:p>
            <w:pPr>
              <w:spacing w:after="0"/>
              <w:jc w:val="left"/>
            </w:pPr>
            <w:r>
              <w:rPr>
                <w:sz w:val="16"/>
              </w:rPr>
              <w:t>Major disaster</w:t>
            </w:r>
          </w:p>
        </w:tc>
        <w:tc>
          <w:tcPr>
            <w:tcW w:type="dxa" w:w="2278"/>
          </w:tcPr>
          <w:p>
            <w:pPr>
              <w:spacing w:after="0"/>
              <w:jc w:val="left"/>
            </w:pPr>
            <w:r>
              <w:rPr>
                <w:sz w:val="16"/>
              </w:rPr>
              <w:t>SEVERE WINTER STORMS</w:t>
            </w:r>
          </w:p>
        </w:tc>
        <w:tc>
          <w:tcPr>
            <w:tcW w:type="dxa" w:w="1866"/>
          </w:tcPr>
          <w:p>
            <w:pPr>
              <w:spacing w:after="0"/>
              <w:jc w:val="left"/>
            </w:pPr>
            <w:r>
              <w:rPr>
                <w:sz w:val="16"/>
              </w:rPr>
              <w:t>Ice Storm</w:t>
            </w:r>
          </w:p>
        </w:tc>
        <w:tc>
          <w:tcPr>
            <w:tcW w:type="dxa" w:w="1482"/>
          </w:tcPr>
          <w:p>
            <w:pPr>
              <w:spacing w:after="0"/>
              <w:jc w:val="right"/>
            </w:pPr>
            <w:r>
              <w:rPr>
                <w:sz w:val="16"/>
              </w:rPr>
              <w:t>$20,797.93</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2021-02-18</w:t>
            </w:r>
          </w:p>
        </w:tc>
        <w:tc>
          <w:tcPr>
            <w:tcW w:type="dxa" w:w="1075"/>
          </w:tcPr>
          <w:p>
            <w:pPr>
              <w:spacing w:after="0"/>
              <w:jc w:val="left"/>
            </w:pPr>
            <w:r>
              <w:rPr>
                <w:sz w:val="16"/>
              </w:rPr>
              <w:t>2021-02-11</w:t>
            </w:r>
          </w:p>
        </w:tc>
        <w:tc>
          <w:tcPr>
            <w:tcW w:type="dxa" w:w="1075"/>
          </w:tcPr>
          <w:p>
            <w:pPr>
              <w:spacing w:after="0"/>
              <w:jc w:val="left"/>
            </w:pPr>
            <w:r>
              <w:rPr>
                <w:sz w:val="16"/>
              </w:rPr>
              <w:t>EM-3556-LA</w:t>
            </w:r>
          </w:p>
        </w:tc>
        <w:tc>
          <w:tcPr>
            <w:tcW w:type="dxa" w:w="1445"/>
          </w:tcPr>
          <w:p>
            <w:pPr>
              <w:spacing w:after="0"/>
              <w:jc w:val="left"/>
            </w:pPr>
            <w:r>
              <w:rPr>
                <w:sz w:val="16"/>
              </w:rPr>
              <w:t>Emergency</w:t>
            </w:r>
          </w:p>
        </w:tc>
        <w:tc>
          <w:tcPr>
            <w:tcW w:type="dxa" w:w="2278"/>
          </w:tcPr>
          <w:p>
            <w:pPr>
              <w:spacing w:after="0"/>
              <w:jc w:val="left"/>
            </w:pPr>
            <w:r>
              <w:rPr>
                <w:sz w:val="16"/>
              </w:rPr>
              <w:t>SEVERE WINTER STORM</w:t>
            </w:r>
          </w:p>
        </w:tc>
        <w:tc>
          <w:tcPr>
            <w:tcW w:type="dxa" w:w="1866"/>
          </w:tcPr>
          <w:p>
            <w:pPr>
              <w:spacing w:after="0"/>
              <w:jc w:val="left"/>
            </w:pPr>
            <w:r>
              <w:rPr>
                <w:sz w:val="16"/>
              </w:rPr>
              <w:t>Ice Storm</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DR-4590</w:t>
            </w:r>
          </w:p>
        </w:tc>
      </w:tr>
      <w:tr>
        <w:trPr>
          <w:cantSplit/>
        </w:trPr>
        <w:tc>
          <w:tcPr>
            <w:tcW w:type="dxa" w:w="1075"/>
          </w:tcPr>
          <w:p>
            <w:pPr>
              <w:spacing w:after="0"/>
              <w:jc w:val="left"/>
            </w:pPr>
            <w:r>
              <w:rPr>
                <w:sz w:val="16"/>
              </w:rPr>
              <w:t>2020-10-27</w:t>
            </w:r>
          </w:p>
        </w:tc>
        <w:tc>
          <w:tcPr>
            <w:tcW w:type="dxa" w:w="1075"/>
          </w:tcPr>
          <w:p>
            <w:pPr>
              <w:spacing w:after="0"/>
              <w:jc w:val="left"/>
            </w:pPr>
            <w:r>
              <w:rPr>
                <w:sz w:val="16"/>
              </w:rPr>
              <w:t>2020-10-26</w:t>
            </w:r>
          </w:p>
        </w:tc>
        <w:tc>
          <w:tcPr>
            <w:tcW w:type="dxa" w:w="1075"/>
          </w:tcPr>
          <w:p>
            <w:pPr>
              <w:spacing w:after="0"/>
              <w:jc w:val="left"/>
            </w:pPr>
            <w:r>
              <w:rPr>
                <w:sz w:val="16"/>
              </w:rPr>
              <w:t>EM-3549-LA</w:t>
            </w:r>
          </w:p>
        </w:tc>
        <w:tc>
          <w:tcPr>
            <w:tcW w:type="dxa" w:w="1445"/>
          </w:tcPr>
          <w:p>
            <w:pPr>
              <w:spacing w:after="0"/>
              <w:jc w:val="left"/>
            </w:pPr>
            <w:r>
              <w:rPr>
                <w:sz w:val="16"/>
              </w:rPr>
              <w:t>Emergency</w:t>
            </w:r>
          </w:p>
        </w:tc>
        <w:tc>
          <w:tcPr>
            <w:tcW w:type="dxa" w:w="2278"/>
          </w:tcPr>
          <w:p>
            <w:pPr>
              <w:spacing w:after="0"/>
              <w:jc w:val="left"/>
            </w:pPr>
            <w:r>
              <w:rPr>
                <w:sz w:val="16"/>
              </w:rPr>
              <w:t>TROPICAL STORM ZETA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2020-10-16</w:t>
            </w:r>
          </w:p>
        </w:tc>
        <w:tc>
          <w:tcPr>
            <w:tcW w:type="dxa" w:w="1075"/>
          </w:tcPr>
          <w:p>
            <w:pPr>
              <w:spacing w:after="0"/>
              <w:jc w:val="left"/>
            </w:pPr>
            <w:r>
              <w:rPr>
                <w:sz w:val="16"/>
              </w:rPr>
              <w:t>2020-10-06</w:t>
            </w:r>
          </w:p>
        </w:tc>
        <w:tc>
          <w:tcPr>
            <w:tcW w:type="dxa" w:w="1075"/>
          </w:tcPr>
          <w:p>
            <w:pPr>
              <w:spacing w:after="0"/>
              <w:jc w:val="left"/>
            </w:pPr>
            <w:r>
              <w:rPr>
                <w:sz w:val="16"/>
              </w:rPr>
              <w:t>DR-4570-LA</w:t>
            </w:r>
          </w:p>
        </w:tc>
        <w:tc>
          <w:tcPr>
            <w:tcW w:type="dxa" w:w="1445"/>
          </w:tcPr>
          <w:p>
            <w:pPr>
              <w:spacing w:after="0"/>
              <w:jc w:val="left"/>
            </w:pPr>
            <w:r>
              <w:rPr>
                <w:sz w:val="16"/>
              </w:rPr>
              <w:t>Major disaster</w:t>
            </w:r>
          </w:p>
        </w:tc>
        <w:tc>
          <w:tcPr>
            <w:tcW w:type="dxa" w:w="2278"/>
          </w:tcPr>
          <w:p>
            <w:pPr>
              <w:spacing w:after="0"/>
              <w:jc w:val="left"/>
            </w:pPr>
            <w:r>
              <w:rPr>
                <w:sz w:val="16"/>
              </w:rPr>
              <w:t>HURRICANE DELTA</w:t>
            </w:r>
          </w:p>
        </w:tc>
        <w:tc>
          <w:tcPr>
            <w:tcW w:type="dxa" w:w="1866"/>
          </w:tcPr>
          <w:p>
            <w:pPr>
              <w:spacing w:after="0"/>
              <w:jc w:val="left"/>
            </w:pPr>
            <w:r>
              <w:rPr>
                <w:sz w:val="16"/>
              </w:rPr>
              <w:t>Hurricane</w:t>
            </w:r>
          </w:p>
        </w:tc>
        <w:tc>
          <w:tcPr>
            <w:tcW w:type="dxa" w:w="1482"/>
          </w:tcPr>
          <w:p>
            <w:pPr>
              <w:spacing w:after="0"/>
              <w:jc w:val="right"/>
            </w:pPr>
            <w:r>
              <w:rPr>
                <w:sz w:val="16"/>
              </w:rPr>
              <w:t>$138,666.25</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2020-10-07</w:t>
            </w:r>
          </w:p>
        </w:tc>
        <w:tc>
          <w:tcPr>
            <w:tcW w:type="dxa" w:w="1075"/>
          </w:tcPr>
          <w:p>
            <w:pPr>
              <w:spacing w:after="0"/>
              <w:jc w:val="left"/>
            </w:pPr>
            <w:r>
              <w:rPr>
                <w:sz w:val="16"/>
              </w:rPr>
              <w:t>2020-10-06</w:t>
            </w:r>
          </w:p>
        </w:tc>
        <w:tc>
          <w:tcPr>
            <w:tcW w:type="dxa" w:w="1075"/>
          </w:tcPr>
          <w:p>
            <w:pPr>
              <w:spacing w:after="0"/>
              <w:jc w:val="left"/>
            </w:pPr>
            <w:r>
              <w:rPr>
                <w:sz w:val="16"/>
              </w:rPr>
              <w:t>EM-3547-LA</w:t>
            </w:r>
          </w:p>
        </w:tc>
        <w:tc>
          <w:tcPr>
            <w:tcW w:type="dxa" w:w="1445"/>
          </w:tcPr>
          <w:p>
            <w:pPr>
              <w:spacing w:after="0"/>
              <w:jc w:val="left"/>
            </w:pPr>
            <w:r>
              <w:rPr>
                <w:sz w:val="16"/>
              </w:rPr>
              <w:t>Emergency</w:t>
            </w:r>
          </w:p>
        </w:tc>
        <w:tc>
          <w:tcPr>
            <w:tcW w:type="dxa" w:w="2278"/>
          </w:tcPr>
          <w:p>
            <w:pPr>
              <w:spacing w:after="0"/>
              <w:jc w:val="left"/>
            </w:pPr>
            <w:r>
              <w:rPr>
                <w:sz w:val="16"/>
              </w:rPr>
              <w:t>HURRICANE DELTA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DR-4570</w:t>
            </w:r>
          </w:p>
        </w:tc>
      </w:tr>
      <w:tr>
        <w:trPr>
          <w:cantSplit/>
        </w:trPr>
        <w:tc>
          <w:tcPr>
            <w:tcW w:type="dxa" w:w="1075"/>
          </w:tcPr>
          <w:p>
            <w:pPr>
              <w:spacing w:after="0"/>
              <w:jc w:val="left"/>
            </w:pPr>
            <w:r>
              <w:rPr>
                <w:sz w:val="16"/>
              </w:rPr>
              <w:t>2020-09-14</w:t>
            </w:r>
          </w:p>
        </w:tc>
        <w:tc>
          <w:tcPr>
            <w:tcW w:type="dxa" w:w="1075"/>
          </w:tcPr>
          <w:p>
            <w:pPr>
              <w:spacing w:after="0"/>
              <w:jc w:val="left"/>
            </w:pPr>
            <w:r>
              <w:rPr>
                <w:sz w:val="16"/>
              </w:rPr>
              <w:t>2020-09-13</w:t>
            </w:r>
          </w:p>
        </w:tc>
        <w:tc>
          <w:tcPr>
            <w:tcW w:type="dxa" w:w="1075"/>
          </w:tcPr>
          <w:p>
            <w:pPr>
              <w:spacing w:after="0"/>
              <w:jc w:val="left"/>
            </w:pPr>
            <w:r>
              <w:rPr>
                <w:sz w:val="16"/>
              </w:rPr>
              <w:t>EM-3543-LA</w:t>
            </w:r>
          </w:p>
        </w:tc>
        <w:tc>
          <w:tcPr>
            <w:tcW w:type="dxa" w:w="1445"/>
          </w:tcPr>
          <w:p>
            <w:pPr>
              <w:spacing w:after="0"/>
              <w:jc w:val="left"/>
            </w:pPr>
            <w:r>
              <w:rPr>
                <w:sz w:val="16"/>
              </w:rPr>
              <w:t>Emergency</w:t>
            </w:r>
          </w:p>
        </w:tc>
        <w:tc>
          <w:tcPr>
            <w:tcW w:type="dxa" w:w="2278"/>
          </w:tcPr>
          <w:p>
            <w:pPr>
              <w:spacing w:after="0"/>
              <w:jc w:val="left"/>
            </w:pPr>
            <w:r>
              <w:rPr>
                <w:sz w:val="16"/>
              </w:rPr>
              <w:t>HURRICANE SALLY</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2020-08-28</w:t>
            </w:r>
          </w:p>
        </w:tc>
        <w:tc>
          <w:tcPr>
            <w:tcW w:type="dxa" w:w="1075"/>
          </w:tcPr>
          <w:p>
            <w:pPr>
              <w:spacing w:after="0"/>
              <w:jc w:val="left"/>
            </w:pPr>
            <w:r>
              <w:rPr>
                <w:sz w:val="16"/>
              </w:rPr>
              <w:t>2020-08-22</w:t>
            </w:r>
          </w:p>
        </w:tc>
        <w:tc>
          <w:tcPr>
            <w:tcW w:type="dxa" w:w="1075"/>
          </w:tcPr>
          <w:p>
            <w:pPr>
              <w:spacing w:after="0"/>
              <w:jc w:val="left"/>
            </w:pPr>
            <w:r>
              <w:rPr>
                <w:sz w:val="16"/>
              </w:rPr>
              <w:t>DR-4559-LA</w:t>
            </w:r>
          </w:p>
        </w:tc>
        <w:tc>
          <w:tcPr>
            <w:tcW w:type="dxa" w:w="1445"/>
          </w:tcPr>
          <w:p>
            <w:pPr>
              <w:spacing w:after="0"/>
              <w:jc w:val="left"/>
            </w:pPr>
            <w:r>
              <w:rPr>
                <w:sz w:val="16"/>
              </w:rPr>
              <w:t>Major disaster</w:t>
            </w:r>
          </w:p>
        </w:tc>
        <w:tc>
          <w:tcPr>
            <w:tcW w:type="dxa" w:w="2278"/>
          </w:tcPr>
          <w:p>
            <w:pPr>
              <w:spacing w:after="0"/>
              <w:jc w:val="left"/>
            </w:pPr>
            <w:r>
              <w:rPr>
                <w:sz w:val="16"/>
              </w:rPr>
              <w:t>HURRICANE LAURA</w:t>
            </w:r>
          </w:p>
        </w:tc>
        <w:tc>
          <w:tcPr>
            <w:tcW w:type="dxa" w:w="1866"/>
          </w:tcPr>
          <w:p>
            <w:pPr>
              <w:spacing w:after="0"/>
              <w:jc w:val="left"/>
            </w:pPr>
            <w:r>
              <w:rPr>
                <w:sz w:val="16"/>
              </w:rPr>
              <w:t>Hurricane</w:t>
            </w:r>
          </w:p>
        </w:tc>
        <w:tc>
          <w:tcPr>
            <w:tcW w:type="dxa" w:w="1482"/>
          </w:tcPr>
          <w:p>
            <w:pPr>
              <w:spacing w:after="0"/>
              <w:jc w:val="right"/>
            </w:pPr>
            <w:r>
              <w:rPr>
                <w:sz w:val="16"/>
              </w:rPr>
              <w:t>$11,973,907.30</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2020-08-23</w:t>
            </w:r>
          </w:p>
        </w:tc>
        <w:tc>
          <w:tcPr>
            <w:tcW w:type="dxa" w:w="1075"/>
          </w:tcPr>
          <w:p>
            <w:pPr>
              <w:spacing w:after="0"/>
              <w:jc w:val="left"/>
            </w:pPr>
            <w:r>
              <w:rPr>
                <w:sz w:val="16"/>
              </w:rPr>
              <w:t>2020-08-22</w:t>
            </w:r>
          </w:p>
        </w:tc>
        <w:tc>
          <w:tcPr>
            <w:tcW w:type="dxa" w:w="1075"/>
          </w:tcPr>
          <w:p>
            <w:pPr>
              <w:spacing w:after="0"/>
              <w:jc w:val="left"/>
            </w:pPr>
            <w:r>
              <w:rPr>
                <w:sz w:val="16"/>
              </w:rPr>
              <w:t>EM-3538-LA</w:t>
            </w:r>
          </w:p>
        </w:tc>
        <w:tc>
          <w:tcPr>
            <w:tcW w:type="dxa" w:w="1445"/>
          </w:tcPr>
          <w:p>
            <w:pPr>
              <w:spacing w:after="0"/>
              <w:jc w:val="left"/>
            </w:pPr>
            <w:r>
              <w:rPr>
                <w:sz w:val="16"/>
              </w:rPr>
              <w:t>Emergency</w:t>
            </w:r>
          </w:p>
        </w:tc>
        <w:tc>
          <w:tcPr>
            <w:tcW w:type="dxa" w:w="2278"/>
          </w:tcPr>
          <w:p>
            <w:pPr>
              <w:spacing w:after="0"/>
              <w:jc w:val="left"/>
            </w:pPr>
            <w:r>
              <w:rPr>
                <w:sz w:val="16"/>
              </w:rPr>
              <w:t>TROPICAL STORMS LAURA  AND MARCO</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DR-4559</w:t>
            </w:r>
          </w:p>
        </w:tc>
      </w:tr>
      <w:tr>
        <w:trPr>
          <w:cantSplit/>
        </w:trPr>
        <w:tc>
          <w:tcPr>
            <w:tcW w:type="dxa" w:w="1075"/>
          </w:tcPr>
          <w:p>
            <w:pPr>
              <w:spacing w:after="0"/>
              <w:jc w:val="left"/>
            </w:pPr>
            <w:r>
              <w:rPr>
                <w:sz w:val="16"/>
              </w:rPr>
              <w:t>2020-06-07</w:t>
            </w:r>
          </w:p>
        </w:tc>
        <w:tc>
          <w:tcPr>
            <w:tcW w:type="dxa" w:w="1075"/>
          </w:tcPr>
          <w:p>
            <w:pPr>
              <w:spacing w:after="0"/>
              <w:jc w:val="left"/>
            </w:pPr>
            <w:r>
              <w:rPr>
                <w:sz w:val="16"/>
              </w:rPr>
              <w:t>2020-06-05</w:t>
            </w:r>
          </w:p>
        </w:tc>
        <w:tc>
          <w:tcPr>
            <w:tcW w:type="dxa" w:w="1075"/>
          </w:tcPr>
          <w:p>
            <w:pPr>
              <w:spacing w:after="0"/>
              <w:jc w:val="left"/>
            </w:pPr>
            <w:r>
              <w:rPr>
                <w:sz w:val="16"/>
              </w:rPr>
              <w:t>EM-3527-LA</w:t>
            </w:r>
          </w:p>
        </w:tc>
        <w:tc>
          <w:tcPr>
            <w:tcW w:type="dxa" w:w="1445"/>
          </w:tcPr>
          <w:p>
            <w:pPr>
              <w:spacing w:after="0"/>
              <w:jc w:val="left"/>
            </w:pPr>
            <w:r>
              <w:rPr>
                <w:sz w:val="16"/>
              </w:rPr>
              <w:t>Emergency</w:t>
            </w:r>
          </w:p>
        </w:tc>
        <w:tc>
          <w:tcPr>
            <w:tcW w:type="dxa" w:w="2278"/>
          </w:tcPr>
          <w:p>
            <w:pPr>
              <w:spacing w:after="0"/>
              <w:jc w:val="left"/>
            </w:pPr>
            <w:r>
              <w:rPr>
                <w:sz w:val="16"/>
              </w:rPr>
              <w:t>TROPICAL STORM CRISTOBAL</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2020-03-24</w:t>
            </w:r>
          </w:p>
        </w:tc>
        <w:tc>
          <w:tcPr>
            <w:tcW w:type="dxa" w:w="1075"/>
          </w:tcPr>
          <w:p>
            <w:pPr>
              <w:spacing w:after="0"/>
              <w:jc w:val="left"/>
            </w:pPr>
            <w:r>
              <w:rPr>
                <w:sz w:val="16"/>
              </w:rPr>
              <w:t>2020-01-20</w:t>
            </w:r>
          </w:p>
        </w:tc>
        <w:tc>
          <w:tcPr>
            <w:tcW w:type="dxa" w:w="1075"/>
          </w:tcPr>
          <w:p>
            <w:pPr>
              <w:spacing w:after="0"/>
              <w:jc w:val="left"/>
            </w:pPr>
            <w:r>
              <w:rPr>
                <w:sz w:val="16"/>
              </w:rPr>
              <w:t>DR-4484-LA</w:t>
            </w:r>
          </w:p>
        </w:tc>
        <w:tc>
          <w:tcPr>
            <w:tcW w:type="dxa" w:w="1445"/>
          </w:tcPr>
          <w:p>
            <w:pPr>
              <w:spacing w:after="0"/>
              <w:jc w:val="left"/>
            </w:pPr>
            <w:r>
              <w:rPr>
                <w:sz w:val="16"/>
              </w:rPr>
              <w:t>Major disaster</w:t>
            </w:r>
          </w:p>
        </w:tc>
        <w:tc>
          <w:tcPr>
            <w:tcW w:type="dxa" w:w="2278"/>
          </w:tcPr>
          <w:p>
            <w:pPr>
              <w:spacing w:after="0"/>
              <w:jc w:val="left"/>
            </w:pPr>
            <w:r>
              <w:rPr>
                <w:sz w:val="16"/>
              </w:rPr>
              <w:t>COVID-19 PANDEMIC</w:t>
            </w:r>
          </w:p>
        </w:tc>
        <w:tc>
          <w:tcPr>
            <w:tcW w:type="dxa" w:w="1866"/>
          </w:tcPr>
          <w:p>
            <w:pPr>
              <w:spacing w:after="0"/>
              <w:jc w:val="left"/>
            </w:pPr>
            <w:r>
              <w:rPr>
                <w:sz w:val="16"/>
              </w:rPr>
              <w:t>Non-natural, not counted</w:t>
            </w:r>
          </w:p>
        </w:tc>
        <w:tc>
          <w:tcPr>
            <w:tcW w:type="dxa" w:w="1482"/>
          </w:tcPr>
          <w:p>
            <w:pPr>
              <w:spacing w:after="0"/>
              <w:jc w:val="right"/>
            </w:pPr>
            <w:r>
              <w:rPr>
                <w:sz w:val="16"/>
              </w:rPr>
              <w:t>$18,237.32</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EM-3459-LA</w:t>
            </w:r>
          </w:p>
        </w:tc>
        <w:tc>
          <w:tcPr>
            <w:tcW w:type="dxa" w:w="1445"/>
          </w:tcPr>
          <w:p>
            <w:pPr>
              <w:spacing w:after="0"/>
              <w:jc w:val="left"/>
            </w:pPr>
            <w:r>
              <w:rPr>
                <w:sz w:val="16"/>
              </w:rPr>
              <w:t>Emergency</w:t>
            </w:r>
          </w:p>
        </w:tc>
        <w:tc>
          <w:tcPr>
            <w:tcW w:type="dxa" w:w="2278"/>
          </w:tcPr>
          <w:p>
            <w:pPr>
              <w:spacing w:after="0"/>
              <w:jc w:val="left"/>
            </w:pPr>
            <w:r>
              <w:rPr>
                <w:sz w:val="16"/>
              </w:rPr>
              <w:t>COVID-19</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DR-4484</w:t>
            </w:r>
          </w:p>
        </w:tc>
      </w:tr>
      <w:tr>
        <w:trPr>
          <w:cantSplit/>
        </w:trPr>
        <w:tc>
          <w:tcPr>
            <w:tcW w:type="dxa" w:w="1075"/>
          </w:tcPr>
          <w:p>
            <w:pPr>
              <w:spacing w:after="0"/>
              <w:jc w:val="left"/>
            </w:pPr>
            <w:r>
              <w:rPr>
                <w:sz w:val="16"/>
              </w:rPr>
              <w:t>2016-03-13</w:t>
            </w:r>
          </w:p>
        </w:tc>
        <w:tc>
          <w:tcPr>
            <w:tcW w:type="dxa" w:w="1075"/>
          </w:tcPr>
          <w:p>
            <w:pPr>
              <w:spacing w:after="0"/>
              <w:jc w:val="left"/>
            </w:pPr>
            <w:r>
              <w:rPr>
                <w:sz w:val="16"/>
              </w:rPr>
              <w:t>2016-03-08</w:t>
            </w:r>
          </w:p>
        </w:tc>
        <w:tc>
          <w:tcPr>
            <w:tcW w:type="dxa" w:w="1075"/>
          </w:tcPr>
          <w:p>
            <w:pPr>
              <w:spacing w:after="0"/>
              <w:jc w:val="left"/>
            </w:pPr>
            <w:r>
              <w:rPr>
                <w:sz w:val="16"/>
              </w:rPr>
              <w:t>DR-4263-LA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$1,039,962.51</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2008-09-02</w:t>
            </w:r>
          </w:p>
        </w:tc>
        <w:tc>
          <w:tcPr>
            <w:tcW w:type="dxa" w:w="1075"/>
          </w:tcPr>
          <w:p>
            <w:pPr>
              <w:spacing w:after="0"/>
              <w:jc w:val="left"/>
            </w:pPr>
            <w:r>
              <w:rPr>
                <w:sz w:val="16"/>
              </w:rPr>
              <w:t>2008-09-01</w:t>
            </w:r>
          </w:p>
        </w:tc>
        <w:tc>
          <w:tcPr>
            <w:tcW w:type="dxa" w:w="1075"/>
          </w:tcPr>
          <w:p>
            <w:pPr>
              <w:spacing w:after="0"/>
              <w:jc w:val="left"/>
            </w:pPr>
            <w:r>
              <w:rPr>
                <w:sz w:val="16"/>
              </w:rPr>
              <w:t>DR-1786-LA</w:t>
            </w:r>
          </w:p>
        </w:tc>
        <w:tc>
          <w:tcPr>
            <w:tcW w:type="dxa" w:w="1445"/>
          </w:tcPr>
          <w:p>
            <w:pPr>
              <w:spacing w:after="0"/>
              <w:jc w:val="left"/>
            </w:pPr>
            <w:r>
              <w:rPr>
                <w:sz w:val="16"/>
              </w:rPr>
              <w:t>Major disaster</w:t>
            </w:r>
          </w:p>
        </w:tc>
        <w:tc>
          <w:tcPr>
            <w:tcW w:type="dxa" w:w="2278"/>
          </w:tcPr>
          <w:p>
            <w:pPr>
              <w:spacing w:after="0"/>
              <w:jc w:val="left"/>
            </w:pPr>
            <w:r>
              <w:rPr>
                <w:sz w:val="16"/>
              </w:rPr>
              <w:t>HURRICANE GUSTAV</w:t>
            </w:r>
          </w:p>
        </w:tc>
        <w:tc>
          <w:tcPr>
            <w:tcW w:type="dxa" w:w="1866"/>
          </w:tcPr>
          <w:p>
            <w:pPr>
              <w:spacing w:after="0"/>
              <w:jc w:val="left"/>
            </w:pPr>
            <w:r>
              <w:rPr>
                <w:sz w:val="16"/>
              </w:rPr>
              <w:t>Hurricane (primary); also designated: Inland Flooding</w:t>
            </w:r>
          </w:p>
        </w:tc>
        <w:tc>
          <w:tcPr>
            <w:tcW w:type="dxa" w:w="1482"/>
          </w:tcPr>
          <w:p>
            <w:pPr>
              <w:spacing w:after="0"/>
              <w:jc w:val="right"/>
            </w:pPr>
            <w:r>
              <w:rPr>
                <w:sz w:val="16"/>
              </w:rPr>
              <w:t>$148,297.12</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2008-08-29</w:t>
            </w:r>
          </w:p>
        </w:tc>
        <w:tc>
          <w:tcPr>
            <w:tcW w:type="dxa" w:w="1075"/>
          </w:tcPr>
          <w:p>
            <w:pPr>
              <w:spacing w:after="0"/>
              <w:jc w:val="left"/>
            </w:pPr>
            <w:r>
              <w:rPr>
                <w:sz w:val="16"/>
              </w:rPr>
              <w:t>2008-08-27</w:t>
            </w:r>
          </w:p>
        </w:tc>
        <w:tc>
          <w:tcPr>
            <w:tcW w:type="dxa" w:w="1075"/>
          </w:tcPr>
          <w:p>
            <w:pPr>
              <w:spacing w:after="0"/>
              <w:jc w:val="left"/>
            </w:pPr>
            <w:r>
              <w:rPr>
                <w:sz w:val="16"/>
              </w:rPr>
              <w:t>EM-3289-LA</w:t>
            </w:r>
          </w:p>
        </w:tc>
        <w:tc>
          <w:tcPr>
            <w:tcW w:type="dxa" w:w="1445"/>
          </w:tcPr>
          <w:p>
            <w:pPr>
              <w:spacing w:after="0"/>
              <w:jc w:val="left"/>
            </w:pPr>
            <w:r>
              <w:rPr>
                <w:sz w:val="16"/>
              </w:rPr>
              <w:t>Emergency</w:t>
            </w:r>
          </w:p>
        </w:tc>
        <w:tc>
          <w:tcPr>
            <w:tcW w:type="dxa" w:w="2278"/>
          </w:tcPr>
          <w:p>
            <w:pPr>
              <w:spacing w:after="0"/>
              <w:jc w:val="left"/>
            </w:pPr>
            <w:r>
              <w:rPr>
                <w:sz w:val="16"/>
              </w:rPr>
              <w:t>HURRICANE GUSTAV</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DR-1786</w:t>
            </w:r>
          </w:p>
        </w:tc>
      </w:tr>
      <w:tr>
        <w:trPr>
          <w:cantSplit/>
        </w:trPr>
        <w:tc>
          <w:tcPr>
            <w:tcW w:type="dxa" w:w="1075"/>
          </w:tcPr>
          <w:p>
            <w:pPr>
              <w:spacing w:after="0"/>
              <w:jc w:val="left"/>
            </w:pPr>
            <w:r>
              <w:rPr>
                <w:sz w:val="16"/>
              </w:rPr>
              <w:t>2006-11-02</w:t>
            </w:r>
          </w:p>
        </w:tc>
        <w:tc>
          <w:tcPr>
            <w:tcW w:type="dxa" w:w="1075"/>
          </w:tcPr>
          <w:p>
            <w:pPr>
              <w:spacing w:after="0"/>
              <w:jc w:val="left"/>
            </w:pPr>
            <w:r>
              <w:rPr>
                <w:sz w:val="16"/>
              </w:rPr>
              <w:t>2006-10-16</w:t>
            </w:r>
          </w:p>
        </w:tc>
        <w:tc>
          <w:tcPr>
            <w:tcW w:type="dxa" w:w="1075"/>
          </w:tcPr>
          <w:p>
            <w:pPr>
              <w:spacing w:after="0"/>
              <w:jc w:val="left"/>
            </w:pPr>
            <w:r>
              <w:rPr>
                <w:sz w:val="16"/>
              </w:rPr>
              <w:t>DR-1668-LA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$980,925.17</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2005-09-24</w:t>
            </w:r>
          </w:p>
        </w:tc>
        <w:tc>
          <w:tcPr>
            <w:tcW w:type="dxa" w:w="1075"/>
          </w:tcPr>
          <w:p>
            <w:pPr>
              <w:spacing w:after="0"/>
              <w:jc w:val="left"/>
            </w:pPr>
            <w:r>
              <w:rPr>
                <w:sz w:val="16"/>
              </w:rPr>
              <w:t>2005-09-23</w:t>
            </w:r>
          </w:p>
        </w:tc>
        <w:tc>
          <w:tcPr>
            <w:tcW w:type="dxa" w:w="1075"/>
          </w:tcPr>
          <w:p>
            <w:pPr>
              <w:spacing w:after="0"/>
              <w:jc w:val="left"/>
            </w:pPr>
            <w:r>
              <w:rPr>
                <w:sz w:val="16"/>
              </w:rPr>
              <w:t>DR-1607-LA</w:t>
            </w:r>
          </w:p>
        </w:tc>
        <w:tc>
          <w:tcPr>
            <w:tcW w:type="dxa" w:w="1445"/>
          </w:tcPr>
          <w:p>
            <w:pPr>
              <w:spacing w:after="0"/>
              <w:jc w:val="left"/>
            </w:pPr>
            <w:r>
              <w:rPr>
                <w:sz w:val="16"/>
              </w:rPr>
              <w:t>Major disaster</w:t>
            </w:r>
          </w:p>
        </w:tc>
        <w:tc>
          <w:tcPr>
            <w:tcW w:type="dxa" w:w="2278"/>
          </w:tcPr>
          <w:p>
            <w:pPr>
              <w:spacing w:after="0"/>
              <w:jc w:val="left"/>
            </w:pPr>
            <w:r>
              <w:rPr>
                <w:sz w:val="16"/>
              </w:rPr>
              <w:t>HURRICANE RITA</w:t>
            </w:r>
          </w:p>
        </w:tc>
        <w:tc>
          <w:tcPr>
            <w:tcW w:type="dxa" w:w="1866"/>
          </w:tcPr>
          <w:p>
            <w:pPr>
              <w:spacing w:after="0"/>
              <w:jc w:val="left"/>
            </w:pPr>
            <w:r>
              <w:rPr>
                <w:sz w:val="16"/>
              </w:rPr>
              <w:t>Hurricane</w:t>
            </w:r>
          </w:p>
        </w:tc>
        <w:tc>
          <w:tcPr>
            <w:tcW w:type="dxa" w:w="1482"/>
          </w:tcPr>
          <w:p>
            <w:pPr>
              <w:spacing w:after="0"/>
              <w:jc w:val="right"/>
            </w:pPr>
            <w:r>
              <w:rPr>
                <w:sz w:val="16"/>
              </w:rPr>
              <w:t>$57,427.58</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2005-09-21</w:t>
            </w:r>
          </w:p>
        </w:tc>
        <w:tc>
          <w:tcPr>
            <w:tcW w:type="dxa" w:w="1075"/>
          </w:tcPr>
          <w:p>
            <w:pPr>
              <w:spacing w:after="0"/>
              <w:jc w:val="left"/>
            </w:pPr>
            <w:r>
              <w:rPr>
                <w:sz w:val="16"/>
              </w:rPr>
              <w:t>2005-09-20</w:t>
            </w:r>
          </w:p>
        </w:tc>
        <w:tc>
          <w:tcPr>
            <w:tcW w:type="dxa" w:w="1075"/>
          </w:tcPr>
          <w:p>
            <w:pPr>
              <w:spacing w:after="0"/>
              <w:jc w:val="left"/>
            </w:pPr>
            <w:r>
              <w:rPr>
                <w:sz w:val="16"/>
              </w:rPr>
              <w:t>EM-3260-LA</w:t>
            </w:r>
          </w:p>
        </w:tc>
        <w:tc>
          <w:tcPr>
            <w:tcW w:type="dxa" w:w="1445"/>
          </w:tcPr>
          <w:p>
            <w:pPr>
              <w:spacing w:after="0"/>
              <w:jc w:val="left"/>
            </w:pPr>
            <w:r>
              <w:rPr>
                <w:sz w:val="16"/>
              </w:rPr>
              <w:t>Emergency</w:t>
            </w:r>
          </w:p>
        </w:tc>
        <w:tc>
          <w:tcPr>
            <w:tcW w:type="dxa" w:w="2278"/>
          </w:tcPr>
          <w:p>
            <w:pPr>
              <w:spacing w:after="0"/>
              <w:jc w:val="left"/>
            </w:pPr>
            <w:r>
              <w:rPr>
                <w:sz w:val="16"/>
              </w:rPr>
              <w:t>HURRICANE RITA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DR-1607</w:t>
            </w:r>
          </w:p>
        </w:tc>
      </w:tr>
      <w:tr>
        <w:trPr>
          <w:cantSplit/>
        </w:trPr>
        <w:tc>
          <w:tcPr>
            <w:tcW w:type="dxa" w:w="1075"/>
          </w:tcPr>
          <w:p>
            <w:pPr>
              <w:spacing w:after="0"/>
              <w:jc w:val="left"/>
            </w:pPr>
            <w:r>
              <w:rPr>
                <w:sz w:val="16"/>
              </w:rPr>
              <w:t>2005-08-29</w:t>
            </w:r>
          </w:p>
        </w:tc>
        <w:tc>
          <w:tcPr>
            <w:tcW w:type="dxa" w:w="1075"/>
          </w:tcPr>
          <w:p>
            <w:pPr>
              <w:spacing w:after="0"/>
              <w:jc w:val="left"/>
            </w:pPr>
            <w:r>
              <w:rPr>
                <w:sz w:val="16"/>
              </w:rPr>
              <w:t>2005-08-29</w:t>
            </w:r>
          </w:p>
        </w:tc>
        <w:tc>
          <w:tcPr>
            <w:tcW w:type="dxa" w:w="1075"/>
          </w:tcPr>
          <w:p>
            <w:pPr>
              <w:spacing w:after="0"/>
              <w:jc w:val="left"/>
            </w:pPr>
            <w:r>
              <w:rPr>
                <w:sz w:val="16"/>
              </w:rPr>
              <w:t>DR-1603-LA</w:t>
            </w:r>
          </w:p>
        </w:tc>
        <w:tc>
          <w:tcPr>
            <w:tcW w:type="dxa" w:w="1445"/>
          </w:tcPr>
          <w:p>
            <w:pPr>
              <w:spacing w:after="0"/>
              <w:jc w:val="left"/>
            </w:pPr>
            <w:r>
              <w:rPr>
                <w:sz w:val="16"/>
              </w:rPr>
              <w:t>Major disaster</w:t>
            </w:r>
          </w:p>
        </w:tc>
        <w:tc>
          <w:tcPr>
            <w:tcW w:type="dxa" w:w="2278"/>
          </w:tcPr>
          <w:p>
            <w:pPr>
              <w:spacing w:after="0"/>
              <w:jc w:val="left"/>
            </w:pPr>
            <w:r>
              <w:rPr>
                <w:sz w:val="16"/>
              </w:rPr>
              <w:t>HURRICANE KATRINA</w:t>
            </w:r>
          </w:p>
        </w:tc>
        <w:tc>
          <w:tcPr>
            <w:tcW w:type="dxa" w:w="1866"/>
          </w:tcPr>
          <w:p>
            <w:pPr>
              <w:spacing w:after="0"/>
              <w:jc w:val="left"/>
            </w:pPr>
            <w:r>
              <w:rPr>
                <w:sz w:val="16"/>
              </w:rPr>
              <w:t>Hurricane</w:t>
            </w:r>
          </w:p>
        </w:tc>
        <w:tc>
          <w:tcPr>
            <w:tcW w:type="dxa" w:w="1482"/>
          </w:tcPr>
          <w:p>
            <w:pPr>
              <w:spacing w:after="0"/>
              <w:jc w:val="right"/>
            </w:pPr>
            <w:r>
              <w:rPr>
                <w:sz w:val="16"/>
              </w:rPr>
              <w:t>$9,815.21</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2005-08-27</w:t>
            </w:r>
          </w:p>
        </w:tc>
        <w:tc>
          <w:tcPr>
            <w:tcW w:type="dxa" w:w="1075"/>
          </w:tcPr>
          <w:p>
            <w:pPr>
              <w:spacing w:after="0"/>
              <w:jc w:val="left"/>
            </w:pPr>
            <w:r>
              <w:rPr>
                <w:sz w:val="16"/>
              </w:rPr>
              <w:t>2005-08-26</w:t>
            </w:r>
          </w:p>
        </w:tc>
        <w:tc>
          <w:tcPr>
            <w:tcW w:type="dxa" w:w="1075"/>
          </w:tcPr>
          <w:p>
            <w:pPr>
              <w:spacing w:after="0"/>
              <w:jc w:val="left"/>
            </w:pPr>
            <w:r>
              <w:rPr>
                <w:sz w:val="16"/>
              </w:rPr>
              <w:t>EM-3212-LA</w:t>
            </w:r>
          </w:p>
        </w:tc>
        <w:tc>
          <w:tcPr>
            <w:tcW w:type="dxa" w:w="1445"/>
          </w:tcPr>
          <w:p>
            <w:pPr>
              <w:spacing w:after="0"/>
              <w:jc w:val="left"/>
            </w:pPr>
            <w:r>
              <w:rPr>
                <w:sz w:val="16"/>
              </w:rPr>
              <w:t>Emergency</w:t>
            </w:r>
          </w:p>
        </w:tc>
        <w:tc>
          <w:tcPr>
            <w:tcW w:type="dxa" w:w="2278"/>
          </w:tcPr>
          <w:p>
            <w:pPr>
              <w:spacing w:after="0"/>
              <w:jc w:val="left"/>
            </w:pPr>
            <w:r>
              <w:rPr>
                <w:sz w:val="16"/>
              </w:rPr>
              <w:t>HURRICANE KATRINA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DR-1603</w:t>
            </w:r>
          </w:p>
        </w:tc>
      </w:tr>
      <w:tr>
        <w:trPr>
          <w:cantSplit/>
        </w:trPr>
        <w:tc>
          <w:tcPr>
            <w:tcW w:type="dxa" w:w="1075"/>
          </w:tcPr>
          <w:p>
            <w:pPr>
              <w:spacing w:after="0"/>
              <w:jc w:val="left"/>
            </w:pPr>
            <w:r>
              <w:rPr>
                <w:sz w:val="16"/>
              </w:rPr>
              <w:t>2003-02-01</w:t>
            </w:r>
          </w:p>
        </w:tc>
        <w:tc>
          <w:tcPr>
            <w:tcW w:type="dxa" w:w="1075"/>
          </w:tcPr>
          <w:p>
            <w:pPr>
              <w:spacing w:after="0"/>
              <w:jc w:val="left"/>
            </w:pPr>
            <w:r>
              <w:rPr>
                <w:sz w:val="16"/>
              </w:rPr>
              <w:t>2003-02-01</w:t>
            </w:r>
          </w:p>
        </w:tc>
        <w:tc>
          <w:tcPr>
            <w:tcW w:type="dxa" w:w="1075"/>
          </w:tcPr>
          <w:p>
            <w:pPr>
              <w:spacing w:after="0"/>
              <w:jc w:val="left"/>
            </w:pPr>
            <w:r>
              <w:rPr>
                <w:sz w:val="16"/>
              </w:rPr>
              <w:t>EM-3172-LA</w:t>
            </w:r>
          </w:p>
        </w:tc>
        <w:tc>
          <w:tcPr>
            <w:tcW w:type="dxa" w:w="1445"/>
          </w:tcPr>
          <w:p>
            <w:pPr>
              <w:spacing w:after="0"/>
              <w:jc w:val="left"/>
            </w:pPr>
            <w:r>
              <w:rPr>
                <w:sz w:val="16"/>
              </w:rPr>
              <w:t>Emergency</w:t>
            </w:r>
          </w:p>
        </w:tc>
        <w:tc>
          <w:tcPr>
            <w:tcW w:type="dxa" w:w="2278"/>
          </w:tcPr>
          <w:p>
            <w:pPr>
              <w:spacing w:after="0"/>
              <w:jc w:val="left"/>
            </w:pPr>
            <w:r>
              <w:rPr>
                <w:sz w:val="16"/>
              </w:rPr>
              <w:t>LOSS OF SPACE SHUTTLE COLUMBIA</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1999-01-21</w:t>
            </w:r>
          </w:p>
        </w:tc>
        <w:tc>
          <w:tcPr>
            <w:tcW w:type="dxa" w:w="1075"/>
          </w:tcPr>
          <w:p>
            <w:pPr>
              <w:spacing w:after="0"/>
              <w:jc w:val="left"/>
            </w:pPr>
            <w:r>
              <w:rPr>
                <w:sz w:val="16"/>
              </w:rPr>
              <w:t>1998-12-22</w:t>
            </w:r>
          </w:p>
        </w:tc>
        <w:tc>
          <w:tcPr>
            <w:tcW w:type="dxa" w:w="1075"/>
          </w:tcPr>
          <w:p>
            <w:pPr>
              <w:spacing w:after="0"/>
              <w:jc w:val="left"/>
            </w:pPr>
            <w:r>
              <w:rPr>
                <w:sz w:val="16"/>
              </w:rPr>
              <w:t>DR-1264-LA</w:t>
            </w:r>
          </w:p>
        </w:tc>
        <w:tc>
          <w:tcPr>
            <w:tcW w:type="dxa" w:w="1445"/>
          </w:tcPr>
          <w:p>
            <w:pPr>
              <w:spacing w:after="0"/>
              <w:jc w:val="left"/>
            </w:pPr>
            <w:r>
              <w:rPr>
                <w:sz w:val="16"/>
              </w:rPr>
              <w:t>Major disaster</w:t>
            </w:r>
          </w:p>
        </w:tc>
        <w:tc>
          <w:tcPr>
            <w:tcW w:type="dxa" w:w="2278"/>
          </w:tcPr>
          <w:p>
            <w:pPr>
              <w:spacing w:after="0"/>
              <w:jc w:val="left"/>
            </w:pPr>
            <w:r>
              <w:rPr>
                <w:sz w:val="16"/>
              </w:rPr>
              <w:t>SEVERE ICE STORM</w:t>
            </w:r>
          </w:p>
        </w:tc>
        <w:tc>
          <w:tcPr>
            <w:tcW w:type="dxa" w:w="1866"/>
          </w:tcPr>
          <w:p>
            <w:pPr>
              <w:spacing w:after="0"/>
              <w:jc w:val="left"/>
            </w:pPr>
            <w:r>
              <w:rPr>
                <w:sz w:val="16"/>
              </w:rPr>
              <w:t>Ice Storm</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1991-05-03</w:t>
            </w:r>
          </w:p>
        </w:tc>
        <w:tc>
          <w:tcPr>
            <w:tcW w:type="dxa" w:w="1075"/>
          </w:tcPr>
          <w:p>
            <w:pPr>
              <w:spacing w:after="0"/>
              <w:jc w:val="left"/>
            </w:pPr>
            <w:r>
              <w:rPr>
                <w:sz w:val="16"/>
              </w:rPr>
              <w:t>1991-04-27</w:t>
            </w:r>
          </w:p>
        </w:tc>
        <w:tc>
          <w:tcPr>
            <w:tcW w:type="dxa" w:w="1075"/>
          </w:tcPr>
          <w:p>
            <w:pPr>
              <w:spacing w:after="0"/>
              <w:jc w:val="left"/>
            </w:pPr>
            <w:r>
              <w:rPr>
                <w:sz w:val="16"/>
              </w:rPr>
              <w:t>DR-904-LA</w:t>
            </w:r>
          </w:p>
        </w:tc>
        <w:tc>
          <w:tcPr>
            <w:tcW w:type="dxa" w:w="1445"/>
          </w:tcPr>
          <w:p>
            <w:pPr>
              <w:spacing w:after="0"/>
              <w:jc w:val="left"/>
            </w:pPr>
            <w:r>
              <w:rPr>
                <w:sz w:val="16"/>
              </w:rPr>
              <w:t>Major disaster</w:t>
            </w:r>
          </w:p>
        </w:tc>
        <w:tc>
          <w:tcPr>
            <w:tcW w:type="dxa" w:w="2278"/>
          </w:tcPr>
          <w:p>
            <w:pPr>
              <w:spacing w:after="0"/>
              <w:jc w:val="left"/>
            </w:pPr>
            <w:r>
              <w:rPr>
                <w:sz w:val="16"/>
              </w:rPr>
              <w:t>SEVERE STORMS, TORNADOES &amp; FLOODING</w:t>
            </w:r>
          </w:p>
        </w:tc>
        <w:tc>
          <w:tcPr>
            <w:tcW w:type="dxa" w:w="1866"/>
          </w:tcPr>
          <w:p>
            <w:pPr>
              <w:spacing w:after="0"/>
              <w:jc w:val="left"/>
            </w:pPr>
            <w:r>
              <w:rPr>
                <w:sz w:val="16"/>
              </w:rPr>
              <w:t>Inland Flooding; Tornado</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1989-07-17</w:t>
            </w:r>
          </w:p>
        </w:tc>
        <w:tc>
          <w:tcPr>
            <w:tcW w:type="dxa" w:w="1075"/>
          </w:tcPr>
          <w:p>
            <w:pPr>
              <w:spacing w:after="0"/>
              <w:jc w:val="left"/>
            </w:pPr>
            <w:r>
              <w:rPr>
                <w:sz w:val="16"/>
              </w:rPr>
              <w:t>1989-06-25</w:t>
            </w:r>
          </w:p>
        </w:tc>
        <w:tc>
          <w:tcPr>
            <w:tcW w:type="dxa" w:w="1075"/>
          </w:tcPr>
          <w:p>
            <w:pPr>
              <w:spacing w:after="0"/>
              <w:jc w:val="left"/>
            </w:pPr>
            <w:r>
              <w:rPr>
                <w:sz w:val="16"/>
              </w:rPr>
              <w:t>DR-835-LA</w:t>
            </w:r>
          </w:p>
        </w:tc>
        <w:tc>
          <w:tcPr>
            <w:tcW w:type="dxa" w:w="1445"/>
          </w:tcPr>
          <w:p>
            <w:pPr>
              <w:spacing w:after="0"/>
              <w:jc w:val="left"/>
            </w:pPr>
            <w:r>
              <w:rPr>
                <w:sz w:val="16"/>
              </w:rPr>
              <w:t>Major disaster</w:t>
            </w:r>
          </w:p>
        </w:tc>
        <w:tc>
          <w:tcPr>
            <w:tcW w:type="dxa" w:w="2278"/>
          </w:tcPr>
          <w:p>
            <w:pPr>
              <w:spacing w:after="0"/>
              <w:jc w:val="left"/>
            </w:pPr>
            <w:r>
              <w:rPr>
                <w:sz w:val="16"/>
              </w:rPr>
              <w:t>TROPICAL STORM ALLISON</w:t>
            </w:r>
          </w:p>
        </w:tc>
        <w:tc>
          <w:tcPr>
            <w:tcW w:type="dxa" w:w="1866"/>
          </w:tcPr>
          <w:p>
            <w:pPr>
              <w:spacing w:after="0"/>
              <w:jc w:val="left"/>
            </w:pPr>
            <w:r>
              <w:rPr>
                <w:sz w:val="16"/>
              </w:rPr>
              <w:t>Inland Flooding (primary); also designated: 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1989-05-20</w:t>
            </w:r>
          </w:p>
        </w:tc>
        <w:tc>
          <w:tcPr>
            <w:tcW w:type="dxa" w:w="1075"/>
          </w:tcPr>
          <w:p>
            <w:pPr>
              <w:spacing w:after="0"/>
              <w:jc w:val="left"/>
            </w:pPr>
            <w:r>
              <w:rPr>
                <w:sz w:val="16"/>
              </w:rPr>
              <w:t>1989-05-04</w:t>
            </w:r>
          </w:p>
        </w:tc>
        <w:tc>
          <w:tcPr>
            <w:tcW w:type="dxa" w:w="1075"/>
          </w:tcPr>
          <w:p>
            <w:pPr>
              <w:spacing w:after="0"/>
              <w:jc w:val="left"/>
            </w:pPr>
            <w:r>
              <w:rPr>
                <w:sz w:val="16"/>
              </w:rPr>
              <w:t>DR-829-LA</w:t>
            </w:r>
          </w:p>
        </w:tc>
        <w:tc>
          <w:tcPr>
            <w:tcW w:type="dxa" w:w="1445"/>
          </w:tcPr>
          <w:p>
            <w:pPr>
              <w:spacing w:after="0"/>
              <w:jc w:val="left"/>
            </w:pPr>
            <w:r>
              <w:rPr>
                <w:sz w:val="16"/>
              </w:rPr>
              <w:t>Major disaster</w:t>
            </w:r>
          </w:p>
        </w:tc>
        <w:tc>
          <w:tcPr>
            <w:tcW w:type="dxa" w:w="2278"/>
          </w:tcPr>
          <w:p>
            <w:pPr>
              <w:spacing w:after="0"/>
              <w:jc w:val="left"/>
            </w:pPr>
            <w:r>
              <w:rPr>
                <w:sz w:val="16"/>
              </w:rPr>
              <w:t>SEVERE STORMS &amp; FLOODING</w:t>
            </w:r>
          </w:p>
        </w:tc>
        <w:tc>
          <w:tcPr>
            <w:tcW w:type="dxa" w:w="1866"/>
          </w:tcPr>
          <w:p>
            <w:pPr>
              <w:spacing w:after="0"/>
              <w:jc w:val="left"/>
            </w:pPr>
            <w:r>
              <w:rPr>
                <w:sz w:val="16"/>
              </w:rPr>
              <w:t>Inland Flooding</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1987-11-30</w:t>
            </w:r>
          </w:p>
        </w:tc>
        <w:tc>
          <w:tcPr>
            <w:tcW w:type="dxa" w:w="1075"/>
          </w:tcPr>
          <w:p>
            <w:pPr>
              <w:spacing w:after="0"/>
              <w:jc w:val="left"/>
            </w:pPr>
            <w:r>
              <w:rPr>
                <w:sz w:val="16"/>
              </w:rPr>
              <w:t>1987-11-15</w:t>
            </w:r>
          </w:p>
        </w:tc>
        <w:tc>
          <w:tcPr>
            <w:tcW w:type="dxa" w:w="1075"/>
          </w:tcPr>
          <w:p>
            <w:pPr>
              <w:spacing w:after="0"/>
              <w:jc w:val="left"/>
            </w:pPr>
            <w:r>
              <w:rPr>
                <w:sz w:val="16"/>
              </w:rPr>
              <w:t>DR-804-LA</w:t>
            </w:r>
          </w:p>
        </w:tc>
        <w:tc>
          <w:tcPr>
            <w:tcW w:type="dxa" w:w="1445"/>
          </w:tcPr>
          <w:p>
            <w:pPr>
              <w:spacing w:after="0"/>
              <w:jc w:val="left"/>
            </w:pPr>
            <w:r>
              <w:rPr>
                <w:sz w:val="16"/>
              </w:rPr>
              <w:t>Major disaster</w:t>
            </w:r>
          </w:p>
        </w:tc>
        <w:tc>
          <w:tcPr>
            <w:tcW w:type="dxa" w:w="2278"/>
          </w:tcPr>
          <w:p>
            <w:pPr>
              <w:spacing w:after="0"/>
              <w:jc w:val="left"/>
            </w:pPr>
            <w:r>
              <w:rPr>
                <w:sz w:val="16"/>
              </w:rPr>
              <w:t>TORNADOES &amp; FLOODING</w:t>
            </w:r>
          </w:p>
        </w:tc>
        <w:tc>
          <w:tcPr>
            <w:tcW w:type="dxa" w:w="1866"/>
          </w:tcPr>
          <w:p>
            <w:pPr>
              <w:spacing w:after="0"/>
              <w:jc w:val="left"/>
            </w:pPr>
            <w:r>
              <w:rPr>
                <w:sz w:val="16"/>
              </w:rPr>
              <w:t>Tornado (primary); also designated: 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1983-01-11</w:t>
            </w:r>
          </w:p>
        </w:tc>
        <w:tc>
          <w:tcPr>
            <w:tcW w:type="dxa" w:w="1075"/>
          </w:tcPr>
          <w:p>
            <w:pPr>
              <w:spacing w:after="0"/>
              <w:jc w:val="left"/>
            </w:pPr>
            <w:r>
              <w:rPr>
                <w:sz w:val="16"/>
              </w:rPr>
              <w:t>1983-01-11</w:t>
            </w:r>
          </w:p>
        </w:tc>
        <w:tc>
          <w:tcPr>
            <w:tcW w:type="dxa" w:w="1075"/>
          </w:tcPr>
          <w:p>
            <w:pPr>
              <w:spacing w:after="0"/>
              <w:jc w:val="left"/>
            </w:pPr>
            <w:r>
              <w:rPr>
                <w:sz w:val="16"/>
              </w:rPr>
              <w:t>DR-675-LA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85</w:t>
            </w:r>
          </w:p>
        </w:tc>
        <w:tc>
          <w:tcPr>
            <w:tcW w:type="dxa" w:w="1422"/>
          </w:tcPr>
          <w:p>
            <w:pPr>
              <w:spacing w:after="0"/>
              <w:jc w:val="right"/>
            </w:pPr>
            <w:r>
              <w:rPr>
                <w:sz w:val="16"/>
              </w:rPr>
              <w:t>33</w:t>
            </w:r>
          </w:p>
        </w:tc>
        <w:tc>
          <w:tcPr>
            <w:tcW w:type="dxa" w:w="1356"/>
          </w:tcPr>
          <w:p>
            <w:pPr>
              <w:spacing w:after="0"/>
              <w:jc w:val="right"/>
            </w:pPr>
            <w:r>
              <w:rPr>
                <w:sz w:val="16"/>
              </w:rPr>
              <w:t>11</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233</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76"/>
        <w:gridCol w:w="2803"/>
        <w:gridCol w:w="1061"/>
        <w:gridCol w:w="1638"/>
        <w:gridCol w:w="959"/>
        <w:gridCol w:w="2753"/>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76"/>
            <w:shd w:val="clear" w:color="auto" w:fill="E8E8E8"/>
          </w:tcPr>
          <w:p>
            <w:pPr>
              <w:spacing w:after="0"/>
              <w:jc w:val="left"/>
            </w:pPr>
            <w:r>
              <w:rPr>
                <w:b/>
                <w:sz w:val="16"/>
              </w:rPr>
              <w:t>Magnitude or extent</w:t>
            </w:r>
          </w:p>
        </w:tc>
        <w:tc>
          <w:tcPr>
            <w:tcW w:type="dxa" w:w="28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8"/>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85"/>
          </w:tcPr>
          <w:p>
            <w:pPr>
              <w:spacing w:after="0"/>
              <w:jc w:val="left"/>
            </w:pPr>
            <w:r>
              <w:rPr>
                <w:sz w:val="16"/>
              </w:rPr>
              <w:t>Cold/Wind Chill</w:t>
            </w:r>
          </w:p>
        </w:tc>
        <w:tc>
          <w:tcPr>
            <w:tcW w:type="dxa" w:w="2576"/>
          </w:tcPr>
          <w:p>
            <w:pPr>
              <w:spacing w:after="0"/>
              <w:jc w:val="left"/>
            </w:pPr>
          </w:p>
        </w:tc>
        <w:tc>
          <w:tcPr>
            <w:tcW w:type="dxa" w:w="2803"/>
          </w:tcPr>
          <w:p>
            <w:pPr>
              <w:spacing w:after="0"/>
              <w:jc w:val="left"/>
            </w:pPr>
            <w:r>
              <w:rPr>
                <w:sz w:val="16"/>
              </w:rPr>
              <w:t>$0 property; $0 crops, reported for the zone (2026 dollars)</w:t>
            </w:r>
          </w:p>
        </w:tc>
        <w:tc>
          <w:tcPr>
            <w:tcW w:type="dxa" w:w="1061"/>
          </w:tcPr>
          <w:p>
            <w:pPr>
              <w:spacing w:after="0"/>
              <w:jc w:val="right"/>
            </w:pPr>
            <w:r>
              <w:rPr>
                <w:sz w:val="16"/>
              </w:rPr>
              <w:t>0, 0</w:t>
            </w:r>
          </w:p>
        </w:tc>
        <w:tc>
          <w:tcPr>
            <w:tcW w:type="dxa" w:w="1638"/>
          </w:tcPr>
          <w:p>
            <w:pPr>
              <w:spacing w:after="0"/>
              <w:jc w:val="left"/>
            </w:pPr>
            <w:r>
              <w:rPr>
                <w:sz w:val="16"/>
              </w:rPr>
              <w:t>NWS zone LAZ019 (WINN), zone-level: may include parts of neighboring counties</w:t>
            </w:r>
          </w:p>
        </w:tc>
        <w:tc>
          <w:tcPr>
            <w:tcW w:type="dxa" w:w="959"/>
          </w:tcPr>
          <w:p>
            <w:pPr>
              <w:spacing w:after="0"/>
              <w:jc w:val="left"/>
            </w:pPr>
            <w:r>
              <w:rPr>
                <w:sz w:val="16"/>
              </w:rPr>
              <w:t>new since last plan; within last 5 years</w:t>
            </w: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2014-04-07</w:t>
            </w:r>
          </w:p>
        </w:tc>
        <w:tc>
          <w:tcPr>
            <w:tcW w:type="dxa" w:w="1285"/>
          </w:tcPr>
          <w:p>
            <w:pPr>
              <w:spacing w:after="0"/>
              <w:jc w:val="left"/>
            </w:pPr>
            <w:r>
              <w:rPr>
                <w:sz w:val="16"/>
              </w:rPr>
              <w:t>Flood</w:t>
            </w:r>
          </w:p>
        </w:tc>
        <w:tc>
          <w:tcPr>
            <w:tcW w:type="dxa" w:w="2576"/>
          </w:tcPr>
          <w:p>
            <w:pPr>
              <w:spacing w:after="0"/>
              <w:jc w:val="left"/>
            </w:pPr>
          </w:p>
        </w:tc>
        <w:tc>
          <w:tcPr>
            <w:tcW w:type="dxa" w:w="2803"/>
          </w:tcPr>
          <w:p>
            <w:pPr>
              <w:spacing w:after="0"/>
              <w:jc w:val="left"/>
            </w:pPr>
            <w:r>
              <w:rPr>
                <w:sz w:val="16"/>
              </w:rPr>
              <w:t>$0 property; $0 crops (2014 dollars)</w:t>
            </w:r>
          </w:p>
        </w:tc>
        <w:tc>
          <w:tcPr>
            <w:tcW w:type="dxa" w:w="1061"/>
          </w:tcPr>
          <w:p>
            <w:pPr>
              <w:spacing w:after="0"/>
              <w:jc w:val="right"/>
            </w:pPr>
            <w:r>
              <w:rPr>
                <w:sz w:val="16"/>
              </w:rPr>
              <w:t>1, 0</w:t>
            </w:r>
          </w:p>
        </w:tc>
        <w:tc>
          <w:tcPr>
            <w:tcW w:type="dxa" w:w="1638"/>
          </w:tcPr>
          <w:p>
            <w:pPr>
              <w:spacing w:after="0"/>
              <w:jc w:val="left"/>
            </w:pPr>
            <w:r>
              <w:rPr>
                <w:sz w:val="16"/>
              </w:rPr>
              <w:t>CALVIN</w:t>
            </w:r>
          </w:p>
        </w:tc>
        <w:tc>
          <w:tcPr>
            <w:tcW w:type="dxa" w:w="959"/>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2013-01-10</w:t>
            </w:r>
          </w:p>
        </w:tc>
        <w:tc>
          <w:tcPr>
            <w:tcW w:type="dxa" w:w="1285"/>
          </w:tcPr>
          <w:p>
            <w:pPr>
              <w:spacing w:after="0"/>
              <w:jc w:val="left"/>
            </w:pPr>
            <w:r>
              <w:rPr>
                <w:sz w:val="16"/>
              </w:rPr>
              <w:t>Flash Flood</w:t>
            </w:r>
          </w:p>
        </w:tc>
        <w:tc>
          <w:tcPr>
            <w:tcW w:type="dxa" w:w="2576"/>
          </w:tcPr>
          <w:p>
            <w:pPr>
              <w:spacing w:after="0"/>
              <w:jc w:val="left"/>
            </w:pPr>
          </w:p>
        </w:tc>
        <w:tc>
          <w:tcPr>
            <w:tcW w:type="dxa" w:w="2803"/>
          </w:tcPr>
          <w:p>
            <w:pPr>
              <w:spacing w:after="0"/>
              <w:jc w:val="left"/>
            </w:pPr>
            <w:r>
              <w:rPr>
                <w:sz w:val="16"/>
              </w:rPr>
              <w:t>$5,000 property; $0 crops (2013 dollars)</w:t>
            </w:r>
          </w:p>
        </w:tc>
        <w:tc>
          <w:tcPr>
            <w:tcW w:type="dxa" w:w="1061"/>
          </w:tcPr>
          <w:p>
            <w:pPr>
              <w:spacing w:after="0"/>
              <w:jc w:val="right"/>
            </w:pPr>
            <w:r>
              <w:rPr>
                <w:sz w:val="16"/>
              </w:rPr>
              <w:t>0, 0</w:t>
            </w:r>
          </w:p>
        </w:tc>
        <w:tc>
          <w:tcPr>
            <w:tcW w:type="dxa" w:w="1638"/>
          </w:tcPr>
          <w:p>
            <w:pPr>
              <w:spacing w:after="0"/>
              <w:jc w:val="left"/>
            </w:pPr>
            <w:r>
              <w:rPr>
                <w:sz w:val="16"/>
              </w:rPr>
              <w:t>WINNFIELD JOYCE ARPT</w:t>
            </w:r>
          </w:p>
        </w:tc>
        <w:tc>
          <w:tcPr>
            <w:tcW w:type="dxa" w:w="959"/>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285"/>
          </w:tcPr>
          <w:p>
            <w:pPr>
              <w:spacing w:after="0"/>
              <w:jc w:val="left"/>
            </w:pPr>
            <w:r>
              <w:rPr>
                <w:sz w:val="16"/>
              </w:rPr>
              <w:t>Excessive Heat</w:t>
            </w:r>
          </w:p>
        </w:tc>
        <w:tc>
          <w:tcPr>
            <w:tcW w:type="dxa" w:w="2576"/>
          </w:tcPr>
          <w:p>
            <w:pPr>
              <w:spacing w:after="0"/>
              <w:jc w:val="left"/>
            </w:pPr>
          </w:p>
        </w:tc>
        <w:tc>
          <w:tcPr>
            <w:tcW w:type="dxa" w:w="2803"/>
          </w:tcPr>
          <w:p>
            <w:pPr>
              <w:spacing w:after="0"/>
              <w:jc w:val="left"/>
            </w:pPr>
            <w:r>
              <w:rPr>
                <w:sz w:val="16"/>
              </w:rPr>
              <w:t>$0 property; $0 crops, reported for the zone (2011 dollars)</w:t>
            </w:r>
          </w:p>
        </w:tc>
        <w:tc>
          <w:tcPr>
            <w:tcW w:type="dxa" w:w="1061"/>
          </w:tcPr>
          <w:p>
            <w:pPr>
              <w:spacing w:after="0"/>
              <w:jc w:val="right"/>
            </w:pPr>
            <w:r>
              <w:rPr>
                <w:sz w:val="16"/>
              </w:rPr>
              <w:t>0, 0</w:t>
            </w:r>
          </w:p>
        </w:tc>
        <w:tc>
          <w:tcPr>
            <w:tcW w:type="dxa" w:w="1638"/>
          </w:tcPr>
          <w:p>
            <w:pPr>
              <w:spacing w:after="0"/>
              <w:jc w:val="left"/>
            </w:pPr>
            <w:r>
              <w:rPr>
                <w:sz w:val="16"/>
              </w:rPr>
              <w:t>NWS zone LAZ019 (WINN), zone-level: may include parts of neighboring counties</w:t>
            </w:r>
          </w:p>
        </w:tc>
        <w:tc>
          <w:tcPr>
            <w:tcW w:type="dxa" w:w="959"/>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2010-11-29</w:t>
            </w:r>
          </w:p>
        </w:tc>
        <w:tc>
          <w:tcPr>
            <w:tcW w:type="dxa" w:w="1285"/>
          </w:tcPr>
          <w:p>
            <w:pPr>
              <w:spacing w:after="0"/>
              <w:jc w:val="left"/>
            </w:pPr>
            <w:r>
              <w:rPr>
                <w:sz w:val="16"/>
              </w:rPr>
              <w:t>Tornado</w:t>
            </w:r>
          </w:p>
        </w:tc>
        <w:tc>
          <w:tcPr>
            <w:tcW w:type="dxa" w:w="2576"/>
          </w:tcPr>
          <w:p>
            <w:pPr>
              <w:spacing w:after="0"/>
              <w:jc w:val="left"/>
            </w:pPr>
            <w:r>
              <w:rPr>
                <w:sz w:val="16"/>
              </w:rPr>
              <w:t>EF4, 13.96 mi within this county, 400 yd wide</w:t>
            </w:r>
          </w:p>
        </w:tc>
        <w:tc>
          <w:tcPr>
            <w:tcW w:type="dxa" w:w="2803"/>
          </w:tcPr>
          <w:p>
            <w:pPr>
              <w:spacing w:after="0"/>
              <w:jc w:val="left"/>
            </w:pPr>
            <w:r>
              <w:rPr>
                <w:sz w:val="16"/>
              </w:rPr>
              <w:t>$750,000 property; $0 crops (2010 dollars)</w:t>
            </w:r>
          </w:p>
        </w:tc>
        <w:tc>
          <w:tcPr>
            <w:tcW w:type="dxa" w:w="1061"/>
          </w:tcPr>
          <w:p>
            <w:pPr>
              <w:spacing w:after="0"/>
              <w:jc w:val="right"/>
            </w:pPr>
            <w:r>
              <w:rPr>
                <w:sz w:val="16"/>
              </w:rPr>
              <w:t>0, 0</w:t>
            </w:r>
          </w:p>
        </w:tc>
        <w:tc>
          <w:tcPr>
            <w:tcW w:type="dxa" w:w="1638"/>
          </w:tcPr>
          <w:p>
            <w:pPr>
              <w:spacing w:after="0"/>
              <w:jc w:val="left"/>
            </w:pPr>
            <w:r>
              <w:rPr>
                <w:sz w:val="16"/>
              </w:rPr>
              <w:t>ATLANTA to WINNFIELD JOYCE ARPT</w:t>
            </w:r>
          </w:p>
        </w:tc>
        <w:tc>
          <w:tcPr>
            <w:tcW w:type="dxa" w:w="959"/>
          </w:tcPr>
          <w:p>
            <w:pPr>
              <w:spacing w:after="0"/>
              <w:jc w:val="left"/>
            </w:pPr>
          </w:p>
        </w:tc>
        <w:tc>
          <w:tcPr>
            <w:tcW w:type="dxa" w:w="2753"/>
          </w:tcPr>
          <w:p>
            <w:pPr>
              <w:spacing w:after="0"/>
              <w:jc w:val="left"/>
            </w:pPr>
            <w:r>
              <w:rPr>
                <w:sz w:val="16"/>
              </w:rPr>
              <w:t>B1-c worst recorded: Tornado</w:t>
            </w:r>
          </w:p>
        </w:tc>
      </w:tr>
      <w:tr>
        <w:trPr>
          <w:cantSplit/>
        </w:trPr>
        <w:tc>
          <w:tcPr>
            <w:tcW w:type="dxa" w:w="1037"/>
          </w:tcPr>
          <w:p>
            <w:pPr>
              <w:spacing w:after="0"/>
              <w:jc w:val="left"/>
            </w:pPr>
            <w:r>
              <w:rPr>
                <w:sz w:val="16"/>
              </w:rPr>
              <w:t>2010-10-01</w:t>
            </w:r>
          </w:p>
        </w:tc>
        <w:tc>
          <w:tcPr>
            <w:tcW w:type="dxa" w:w="1285"/>
          </w:tcPr>
          <w:p>
            <w:pPr>
              <w:spacing w:after="0"/>
              <w:jc w:val="left"/>
            </w:pPr>
            <w:r>
              <w:rPr>
                <w:sz w:val="16"/>
              </w:rPr>
              <w:t>Drought</w:t>
            </w:r>
          </w:p>
        </w:tc>
        <w:tc>
          <w:tcPr>
            <w:tcW w:type="dxa" w:w="2576"/>
          </w:tcPr>
          <w:p>
            <w:pPr>
              <w:spacing w:after="0"/>
              <w:jc w:val="left"/>
            </w:pPr>
          </w:p>
        </w:tc>
        <w:tc>
          <w:tcPr>
            <w:tcW w:type="dxa" w:w="2803"/>
          </w:tcPr>
          <w:p>
            <w:pPr>
              <w:spacing w:after="0"/>
              <w:jc w:val="left"/>
            </w:pPr>
            <w:r>
              <w:rPr>
                <w:sz w:val="16"/>
              </w:rPr>
              <w:t>property not reported; $0 crops, reported for the zone (2010 dollars)</w:t>
            </w:r>
          </w:p>
        </w:tc>
        <w:tc>
          <w:tcPr>
            <w:tcW w:type="dxa" w:w="1061"/>
          </w:tcPr>
          <w:p>
            <w:pPr>
              <w:spacing w:after="0"/>
              <w:jc w:val="right"/>
            </w:pPr>
            <w:r>
              <w:rPr>
                <w:sz w:val="16"/>
              </w:rPr>
              <w:t>0, 0</w:t>
            </w:r>
          </w:p>
        </w:tc>
        <w:tc>
          <w:tcPr>
            <w:tcW w:type="dxa" w:w="1638"/>
          </w:tcPr>
          <w:p>
            <w:pPr>
              <w:spacing w:after="0"/>
              <w:jc w:val="left"/>
            </w:pPr>
            <w:r>
              <w:rPr>
                <w:sz w:val="16"/>
              </w:rPr>
              <w:t>NWS zone LAZ019 (WINN), zone-level: may include parts of neighboring counties</w:t>
            </w:r>
          </w:p>
        </w:tc>
        <w:tc>
          <w:tcPr>
            <w:tcW w:type="dxa" w:w="959"/>
          </w:tcPr>
          <w:p>
            <w:pPr>
              <w:spacing w:after="0"/>
              <w:jc w:val="left"/>
            </w:pPr>
          </w:p>
        </w:tc>
        <w:tc>
          <w:tcPr>
            <w:tcW w:type="dxa" w:w="2753"/>
          </w:tcPr>
          <w:p>
            <w:pPr>
              <w:spacing w:after="0"/>
              <w:jc w:val="left"/>
            </w:pPr>
            <w:r>
              <w:rPr>
                <w:sz w:val="16"/>
              </w:rPr>
              <w:t>B1-c worst recorded: Drought</w:t>
            </w:r>
          </w:p>
        </w:tc>
      </w:tr>
      <w:tr>
        <w:trPr>
          <w:cantSplit/>
        </w:trPr>
        <w:tc>
          <w:tcPr>
            <w:tcW w:type="dxa" w:w="1037"/>
          </w:tcPr>
          <w:p>
            <w:pPr>
              <w:spacing w:after="0"/>
              <w:jc w:val="left"/>
            </w:pPr>
            <w:r>
              <w:rPr>
                <w:sz w:val="16"/>
              </w:rPr>
              <w:t>2010-01-20</w:t>
            </w:r>
          </w:p>
        </w:tc>
        <w:tc>
          <w:tcPr>
            <w:tcW w:type="dxa" w:w="1285"/>
          </w:tcPr>
          <w:p>
            <w:pPr>
              <w:spacing w:after="0"/>
              <w:jc w:val="left"/>
            </w:pPr>
            <w:r>
              <w:rPr>
                <w:sz w:val="16"/>
              </w:rPr>
              <w:t>Hail</w:t>
            </w:r>
          </w:p>
        </w:tc>
        <w:tc>
          <w:tcPr>
            <w:tcW w:type="dxa" w:w="2576"/>
          </w:tcPr>
          <w:p>
            <w:pPr>
              <w:spacing w:after="0"/>
              <w:jc w:val="left"/>
            </w:pPr>
            <w:r>
              <w:rPr>
                <w:sz w:val="16"/>
              </w:rPr>
              <w:t>4.25 in</w:t>
            </w:r>
          </w:p>
        </w:tc>
        <w:tc>
          <w:tcPr>
            <w:tcW w:type="dxa" w:w="2803"/>
          </w:tcPr>
          <w:p>
            <w:pPr>
              <w:spacing w:after="0"/>
              <w:jc w:val="left"/>
            </w:pPr>
            <w:r>
              <w:rPr>
                <w:sz w:val="16"/>
              </w:rPr>
              <w:t>$0 property; $0 crops (2010 dollars)</w:t>
            </w:r>
          </w:p>
        </w:tc>
        <w:tc>
          <w:tcPr>
            <w:tcW w:type="dxa" w:w="1061"/>
          </w:tcPr>
          <w:p>
            <w:pPr>
              <w:spacing w:after="0"/>
              <w:jc w:val="right"/>
            </w:pPr>
            <w:r>
              <w:rPr>
                <w:sz w:val="16"/>
              </w:rPr>
              <w:t>0, 0</w:t>
            </w:r>
          </w:p>
        </w:tc>
        <w:tc>
          <w:tcPr>
            <w:tcW w:type="dxa" w:w="1638"/>
          </w:tcPr>
          <w:p>
            <w:pPr>
              <w:spacing w:after="0"/>
              <w:jc w:val="left"/>
            </w:pPr>
            <w:r>
              <w:rPr>
                <w:sz w:val="16"/>
              </w:rPr>
              <w:t>DODSON</w:t>
            </w:r>
          </w:p>
        </w:tc>
        <w:tc>
          <w:tcPr>
            <w:tcW w:type="dxa" w:w="959"/>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2008-09-01</w:t>
            </w:r>
          </w:p>
        </w:tc>
        <w:tc>
          <w:tcPr>
            <w:tcW w:type="dxa" w:w="1285"/>
          </w:tcPr>
          <w:p>
            <w:pPr>
              <w:spacing w:after="0"/>
              <w:jc w:val="left"/>
            </w:pPr>
            <w:r>
              <w:rPr>
                <w:sz w:val="16"/>
              </w:rPr>
              <w:t>Tropical Storm</w:t>
            </w:r>
          </w:p>
        </w:tc>
        <w:tc>
          <w:tcPr>
            <w:tcW w:type="dxa" w:w="2576"/>
          </w:tcPr>
          <w:p>
            <w:pPr>
              <w:spacing w:after="0"/>
              <w:jc w:val="left"/>
            </w:pPr>
          </w:p>
        </w:tc>
        <w:tc>
          <w:tcPr>
            <w:tcW w:type="dxa" w:w="2803"/>
          </w:tcPr>
          <w:p>
            <w:pPr>
              <w:spacing w:after="0"/>
              <w:jc w:val="left"/>
            </w:pPr>
            <w:r>
              <w:rPr>
                <w:sz w:val="16"/>
              </w:rPr>
              <w:t>$400,000 property; $0 crops, reported for the zone (2008 dollars)</w:t>
            </w:r>
          </w:p>
        </w:tc>
        <w:tc>
          <w:tcPr>
            <w:tcW w:type="dxa" w:w="1061"/>
          </w:tcPr>
          <w:p>
            <w:pPr>
              <w:spacing w:after="0"/>
              <w:jc w:val="right"/>
            </w:pPr>
            <w:r>
              <w:rPr>
                <w:sz w:val="16"/>
              </w:rPr>
              <w:t>0, 0</w:t>
            </w:r>
          </w:p>
        </w:tc>
        <w:tc>
          <w:tcPr>
            <w:tcW w:type="dxa" w:w="1638"/>
          </w:tcPr>
          <w:p>
            <w:pPr>
              <w:spacing w:after="0"/>
              <w:jc w:val="left"/>
            </w:pPr>
            <w:r>
              <w:rPr>
                <w:sz w:val="16"/>
              </w:rPr>
              <w:t>NWS zone LAZ019 (WINN), zone-level: may include parts of neighboring counties</w:t>
            </w:r>
          </w:p>
        </w:tc>
        <w:tc>
          <w:tcPr>
            <w:tcW w:type="dxa" w:w="959"/>
          </w:tcPr>
          <w:p>
            <w:pPr>
              <w:spacing w:after="0"/>
              <w:jc w:val="left"/>
            </w:pPr>
          </w:p>
        </w:tc>
        <w:tc>
          <w:tcPr>
            <w:tcW w:type="dxa" w:w="27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2002-10-03</w:t>
            </w:r>
          </w:p>
        </w:tc>
        <w:tc>
          <w:tcPr>
            <w:tcW w:type="dxa" w:w="1285"/>
          </w:tcPr>
          <w:p>
            <w:pPr>
              <w:spacing w:after="0"/>
              <w:jc w:val="left"/>
            </w:pPr>
            <w:r>
              <w:rPr>
                <w:sz w:val="16"/>
              </w:rPr>
              <w:t>High Wind</w:t>
            </w:r>
          </w:p>
        </w:tc>
        <w:tc>
          <w:tcPr>
            <w:tcW w:type="dxa" w:w="2576"/>
          </w:tcPr>
          <w:p>
            <w:pPr>
              <w:spacing w:after="0"/>
              <w:jc w:val="left"/>
            </w:pPr>
            <w:r>
              <w:rPr>
                <w:sz w:val="16"/>
              </w:rPr>
              <w:t>55 kt (63 mph) estimated</w:t>
            </w:r>
          </w:p>
        </w:tc>
        <w:tc>
          <w:tcPr>
            <w:tcW w:type="dxa" w:w="2803"/>
          </w:tcPr>
          <w:p>
            <w:pPr>
              <w:spacing w:after="0"/>
              <w:jc w:val="left"/>
            </w:pPr>
            <w:r>
              <w:rPr>
                <w:sz w:val="16"/>
              </w:rPr>
              <w:t>damage not reported</w:t>
            </w:r>
          </w:p>
        </w:tc>
        <w:tc>
          <w:tcPr>
            <w:tcW w:type="dxa" w:w="1061"/>
          </w:tcPr>
          <w:p>
            <w:pPr>
              <w:spacing w:after="0"/>
              <w:jc w:val="right"/>
            </w:pPr>
            <w:r>
              <w:rPr>
                <w:sz w:val="16"/>
              </w:rPr>
              <w:t>0, 0</w:t>
            </w:r>
          </w:p>
        </w:tc>
        <w:tc>
          <w:tcPr>
            <w:tcW w:type="dxa" w:w="1638"/>
          </w:tcPr>
          <w:p>
            <w:pPr>
              <w:spacing w:after="0"/>
              <w:jc w:val="left"/>
            </w:pPr>
            <w:r>
              <w:rPr>
                <w:sz w:val="16"/>
              </w:rPr>
              <w:t>NWS zone LAZ019 (WINN), zone-level: may include parts of neighboring counties</w:t>
            </w:r>
          </w:p>
        </w:tc>
        <w:tc>
          <w:tcPr>
            <w:tcW w:type="dxa" w:w="959"/>
          </w:tcPr>
          <w:p>
            <w:pPr>
              <w:spacing w:after="0"/>
              <w:jc w:val="left"/>
            </w:pPr>
          </w:p>
        </w:tc>
        <w:tc>
          <w:tcPr>
            <w:tcW w:type="dxa" w:w="27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1997-04-22</w:t>
            </w:r>
          </w:p>
        </w:tc>
        <w:tc>
          <w:tcPr>
            <w:tcW w:type="dxa" w:w="1285"/>
          </w:tcPr>
          <w:p>
            <w:pPr>
              <w:spacing w:after="0"/>
              <w:jc w:val="left"/>
            </w:pPr>
            <w:r>
              <w:rPr>
                <w:sz w:val="16"/>
              </w:rPr>
              <w:t>Thunderstorm Wind</w:t>
            </w:r>
          </w:p>
        </w:tc>
        <w:tc>
          <w:tcPr>
            <w:tcW w:type="dxa" w:w="2576"/>
          </w:tcPr>
          <w:p>
            <w:pPr>
              <w:spacing w:after="0"/>
              <w:jc w:val="left"/>
            </w:pPr>
            <w:r>
              <w:rPr>
                <w:sz w:val="16"/>
              </w:rPr>
              <w:t>90 kt (104 mph), measurement type not recorded</w:t>
            </w:r>
          </w:p>
        </w:tc>
        <w:tc>
          <w:tcPr>
            <w:tcW w:type="dxa" w:w="2803"/>
          </w:tcPr>
          <w:p>
            <w:pPr>
              <w:spacing w:after="0"/>
              <w:jc w:val="left"/>
            </w:pPr>
            <w:r>
              <w:rPr>
                <w:sz w:val="16"/>
              </w:rPr>
              <w:t>damage not reported</w:t>
            </w:r>
          </w:p>
        </w:tc>
        <w:tc>
          <w:tcPr>
            <w:tcW w:type="dxa" w:w="1061"/>
          </w:tcPr>
          <w:p>
            <w:pPr>
              <w:spacing w:after="0"/>
              <w:jc w:val="right"/>
            </w:pPr>
            <w:r>
              <w:rPr>
                <w:sz w:val="16"/>
              </w:rPr>
              <w:t>0, 0</w:t>
            </w:r>
          </w:p>
        </w:tc>
        <w:tc>
          <w:tcPr>
            <w:tcW w:type="dxa" w:w="1638"/>
          </w:tcPr>
          <w:p>
            <w:pPr>
              <w:spacing w:after="0"/>
              <w:jc w:val="left"/>
            </w:pPr>
            <w:r>
              <w:rPr>
                <w:sz w:val="16"/>
              </w:rPr>
              <w:t>DODSON</w:t>
            </w:r>
          </w:p>
        </w:tc>
        <w:tc>
          <w:tcPr>
            <w:tcW w:type="dxa" w:w="959"/>
          </w:tcPr>
          <w:p>
            <w:pPr>
              <w:spacing w:after="0"/>
              <w:jc w:val="left"/>
            </w:pP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1983-05-19</w:t>
            </w:r>
          </w:p>
        </w:tc>
        <w:tc>
          <w:tcPr>
            <w:tcW w:type="dxa" w:w="1285"/>
          </w:tcPr>
          <w:p>
            <w:pPr>
              <w:spacing w:after="0"/>
              <w:jc w:val="left"/>
            </w:pPr>
            <w:r>
              <w:rPr>
                <w:sz w:val="16"/>
              </w:rPr>
              <w:t>Tornado</w:t>
            </w:r>
          </w:p>
        </w:tc>
        <w:tc>
          <w:tcPr>
            <w:tcW w:type="dxa" w:w="2576"/>
          </w:tcPr>
          <w:p>
            <w:pPr>
              <w:spacing w:after="0"/>
              <w:jc w:val="left"/>
            </w:pPr>
            <w:r>
              <w:rPr>
                <w:sz w:val="16"/>
              </w:rPr>
              <w:t>F3, 23 mi path length (records before 1996 may include the whole path; rating and listing come from the county where the tornado began), 500 yd wide</w:t>
            </w:r>
          </w:p>
        </w:tc>
        <w:tc>
          <w:tcPr>
            <w:tcW w:type="dxa" w:w="2803"/>
          </w:tcPr>
          <w:p>
            <w:pPr>
              <w:spacing w:after="0"/>
              <w:jc w:val="left"/>
            </w:pPr>
            <w:r>
              <w:rPr>
                <w:sz w:val="16"/>
              </w:rPr>
              <w:t>$25,000,000 property; crops not recorded (1983 dollars)</w:t>
            </w:r>
          </w:p>
        </w:tc>
        <w:tc>
          <w:tcPr>
            <w:tcW w:type="dxa" w:w="1061"/>
          </w:tcPr>
          <w:p>
            <w:pPr>
              <w:spacing w:after="0"/>
              <w:jc w:val="right"/>
            </w:pPr>
            <w:r>
              <w:rPr>
                <w:sz w:val="16"/>
              </w:rPr>
              <w:t>0, 10</w:t>
            </w:r>
          </w:p>
        </w:tc>
        <w:tc>
          <w:tcPr>
            <w:tcW w:type="dxa" w:w="1638"/>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1953-03-22</w:t>
            </w:r>
          </w:p>
        </w:tc>
        <w:tc>
          <w:tcPr>
            <w:tcW w:type="dxa" w:w="1285"/>
          </w:tcPr>
          <w:p>
            <w:pPr>
              <w:spacing w:after="0"/>
              <w:jc w:val="left"/>
            </w:pPr>
            <w:r>
              <w:rPr>
                <w:sz w:val="16"/>
              </w:rPr>
              <w:t>Tornado</w:t>
            </w:r>
          </w:p>
        </w:tc>
        <w:tc>
          <w:tcPr>
            <w:tcW w:type="dxa" w:w="2576"/>
          </w:tcPr>
          <w:p>
            <w:pPr>
              <w:spacing w:after="0"/>
              <w:jc w:val="left"/>
            </w:pPr>
            <w:r>
              <w:rPr>
                <w:sz w:val="16"/>
              </w:rPr>
              <w:t>F2, 49.2 mi path length (records before 1996 may include the whole path; rating and listing come from the county where the tornado began), 200 yd wide</w:t>
            </w:r>
          </w:p>
        </w:tc>
        <w:tc>
          <w:tcPr>
            <w:tcW w:type="dxa" w:w="2803"/>
          </w:tcPr>
          <w:p>
            <w:pPr>
              <w:spacing w:after="0"/>
              <w:jc w:val="left"/>
            </w:pPr>
            <w:r>
              <w:rPr>
                <w:sz w:val="16"/>
              </w:rPr>
              <w:t>$2,500,000 property; crops not recorded (1953 dollars)</w:t>
            </w:r>
          </w:p>
        </w:tc>
        <w:tc>
          <w:tcPr>
            <w:tcW w:type="dxa" w:w="1061"/>
          </w:tcPr>
          <w:p>
            <w:pPr>
              <w:spacing w:after="0"/>
              <w:jc w:val="right"/>
            </w:pPr>
            <w:r>
              <w:rPr>
                <w:sz w:val="16"/>
              </w:rPr>
              <w:t>2, 22</w:t>
            </w:r>
          </w:p>
        </w:tc>
        <w:tc>
          <w:tcPr>
            <w:tcW w:type="dxa" w:w="1638"/>
          </w:tcPr>
          <w:p>
            <w:pPr>
              <w:spacing w:after="0"/>
              <w:jc w:val="left"/>
            </w:pPr>
            <w:r>
              <w:rPr>
                <w:sz w:val="16"/>
              </w:rPr>
              <w:t>location not recorded</w:t>
            </w:r>
          </w:p>
        </w:tc>
        <w:tc>
          <w:tcPr>
            <w:tcW w:type="dxa" w:w="959"/>
          </w:tcPr>
          <w:p>
            <w:pPr>
              <w:spacing w:after="0"/>
              <w:jc w:val="left"/>
            </w:pPr>
          </w:p>
        </w:tc>
        <w:tc>
          <w:tcPr>
            <w:tcW w:type="dxa" w:w="27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0.579</w:t>
            </w:r>
          </w:p>
        </w:tc>
        <w:tc>
          <w:tcPr>
            <w:tcW w:type="dxa" w:w="1450"/>
          </w:tcPr>
          <w:p>
            <w:pPr>
              <w:spacing w:after="0"/>
              <w:jc w:val="left"/>
            </w:pPr>
            <w:r>
              <w:rPr>
                <w:sz w:val="16"/>
              </w:rPr>
              <w:t>event-days per year</w:t>
            </w:r>
          </w:p>
        </w:tc>
        <w:tc>
          <w:tcPr>
            <w:tcW w:type="dxa" w:w="1573"/>
          </w:tcPr>
          <w:p>
            <w:pPr>
              <w:spacing w:after="0"/>
              <w:jc w:val="left"/>
            </w:pPr>
            <w:r>
              <w:rPr>
                <w:sz w:val="16"/>
              </w:rPr>
              <w:t>about 0.579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37.8</w:t>
            </w:r>
          </w:p>
        </w:tc>
        <w:tc>
          <w:tcPr>
            <w:tcW w:type="dxa" w:w="1450"/>
          </w:tcPr>
          <w:p>
            <w:pPr>
              <w:spacing w:after="0"/>
              <w:jc w:val="left"/>
            </w:pPr>
            <w:r>
              <w:rPr>
                <w:sz w:val="16"/>
              </w:rPr>
              <w:t>event-days per year</w:t>
            </w:r>
          </w:p>
        </w:tc>
        <w:tc>
          <w:tcPr>
            <w:tcW w:type="dxa" w:w="1573"/>
          </w:tcPr>
          <w:p>
            <w:pPr>
              <w:spacing w:after="0"/>
              <w:jc w:val="left"/>
            </w:pPr>
            <w:r>
              <w:rPr>
                <w:sz w:val="16"/>
              </w:rPr>
              <w:t>about 37.8 days per year</w:t>
            </w:r>
          </w:p>
        </w:tc>
        <w:tc>
          <w:tcPr>
            <w:tcW w:type="dxa" w:w="1037"/>
          </w:tcPr>
          <w:p>
            <w:pPr>
              <w:spacing w:after="0"/>
              <w:jc w:val="left"/>
            </w:pPr>
            <w:r>
              <w:rPr>
                <w:sz w:val="16"/>
              </w:rPr>
              <w:t>Likely</w:t>
            </w:r>
          </w:p>
        </w:tc>
        <w:tc>
          <w:tcPr>
            <w:tcW w:type="dxa" w:w="1746"/>
          </w:tcPr>
          <w:p>
            <w:pPr>
              <w:spacing w:after="0"/>
              <w:jc w:val="left"/>
            </w:pPr>
            <w:r>
              <w:rPr>
                <w:sz w:val="16"/>
              </w:rPr>
              <w:t>event-days in 13 of 30 years, 1996 to 2025 (43.3%)</w:t>
            </w:r>
          </w:p>
        </w:tc>
        <w:tc>
          <w:tcPr>
            <w:tcW w:type="dxa" w:w="1521"/>
          </w:tcPr>
          <w:p>
            <w:pPr>
              <w:spacing w:after="0"/>
              <w:jc w:val="right"/>
            </w:pPr>
            <w:r>
              <w:rPr>
                <w:sz w:val="16"/>
              </w:rPr>
              <w:t>1,057</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37.8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0.00129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3.34</w:t>
            </w:r>
          </w:p>
        </w:tc>
        <w:tc>
          <w:tcPr>
            <w:tcW w:type="dxa" w:w="1450"/>
          </w:tcPr>
          <w:p>
            <w:pPr>
              <w:spacing w:after="0"/>
              <w:jc w:val="left"/>
            </w:pPr>
            <w:r>
              <w:rPr>
                <w:sz w:val="16"/>
              </w:rPr>
              <w:t>events per year</w:t>
            </w:r>
          </w:p>
        </w:tc>
        <w:tc>
          <w:tcPr>
            <w:tcW w:type="dxa" w:w="1573"/>
          </w:tcPr>
          <w:p>
            <w:pPr>
              <w:spacing w:after="0"/>
              <w:jc w:val="left"/>
            </w:pPr>
            <w:r>
              <w:rPr>
                <w:sz w:val="16"/>
              </w:rPr>
              <w:t>about 3.34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127.1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21.7</w:t>
            </w:r>
          </w:p>
        </w:tc>
        <w:tc>
          <w:tcPr>
            <w:tcW w:type="dxa" w:w="1450"/>
          </w:tcPr>
          <w:p>
            <w:pPr>
              <w:spacing w:after="0"/>
              <w:jc w:val="left"/>
            </w:pPr>
            <w:r>
              <w:rPr>
                <w:sz w:val="16"/>
              </w:rPr>
              <w:t>event-days per year</w:t>
            </w:r>
          </w:p>
        </w:tc>
        <w:tc>
          <w:tcPr>
            <w:tcW w:type="dxa" w:w="1573"/>
          </w:tcPr>
          <w:p>
            <w:pPr>
              <w:spacing w:after="0"/>
              <w:jc w:val="left"/>
            </w:pPr>
            <w:r>
              <w:rPr>
                <w:sz w:val="16"/>
              </w:rPr>
              <w:t>about 21.7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351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21.7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0.056</w:t>
            </w:r>
          </w:p>
        </w:tc>
        <w:tc>
          <w:tcPr>
            <w:tcW w:type="dxa" w:w="1450"/>
          </w:tcPr>
          <w:p>
            <w:pPr>
              <w:spacing w:after="0"/>
              <w:jc w:val="left"/>
            </w:pPr>
            <w:r>
              <w:rPr>
                <w:sz w:val="16"/>
              </w:rPr>
              <w:t>events per year</w:t>
            </w:r>
          </w:p>
        </w:tc>
        <w:tc>
          <w:tcPr>
            <w:tcW w:type="dxa" w:w="1573"/>
          </w:tcPr>
          <w:p>
            <w:pPr>
              <w:spacing w:after="0"/>
              <w:jc w:val="left"/>
            </w:pPr>
            <w:r>
              <w:rPr>
                <w:sz w:val="16"/>
              </w:rPr>
              <w:t>about 1 in 18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24</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3"/>
          </w:tcPr>
          <w:p>
            <w:pPr>
              <w:spacing w:after="0"/>
              <w:jc w:val="left"/>
            </w:pPr>
            <w:r>
              <w:rPr>
                <w:sz w:val="16"/>
              </w:rPr>
              <w:t>about 1.04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70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1.04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3"/>
          </w:tcPr>
          <w:p>
            <w:pPr>
              <w:spacing w:after="0"/>
              <w:jc w:val="left"/>
            </w:pPr>
            <w:r>
              <w:rPr>
                <w:sz w:val="16"/>
              </w:rPr>
              <w:t>about 1.04 days per year</w:t>
            </w:r>
          </w:p>
        </w:tc>
        <w:tc>
          <w:tcPr>
            <w:tcW w:type="dxa" w:w="1037"/>
          </w:tcPr>
          <w:p>
            <w:pPr>
              <w:spacing w:after="0"/>
              <w:jc w:val="left"/>
            </w:pPr>
            <w:r>
              <w:rPr>
                <w:sz w:val="16"/>
              </w:rPr>
              <w:t>Likely</w:t>
            </w:r>
          </w:p>
        </w:tc>
        <w:tc>
          <w:tcPr>
            <w:tcW w:type="dxa" w:w="1746"/>
          </w:tcPr>
          <w:p>
            <w:pPr>
              <w:spacing w:after="0"/>
              <w:jc w:val="left"/>
            </w:pPr>
            <w:r>
              <w:rPr>
                <w:sz w:val="16"/>
              </w:rPr>
              <w:t>event-days in 18 of 30 years, 1996 to 2025 (60%)</w:t>
            </w:r>
          </w:p>
        </w:tc>
        <w:tc>
          <w:tcPr>
            <w:tcW w:type="dxa" w:w="1521"/>
          </w:tcPr>
          <w:p>
            <w:pPr>
              <w:spacing w:after="0"/>
              <w:jc w:val="right"/>
            </w:pPr>
            <w:r>
              <w:rPr>
                <w:sz w:val="16"/>
              </w:rPr>
              <w:t>29</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0.237</w:t>
            </w:r>
          </w:p>
        </w:tc>
        <w:tc>
          <w:tcPr>
            <w:tcW w:type="dxa" w:w="1450"/>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69.9</w:t>
            </w:r>
          </w:p>
        </w:tc>
        <w:tc>
          <w:tcPr>
            <w:tcW w:type="dxa" w:w="1450"/>
          </w:tcPr>
          <w:p>
            <w:pPr>
              <w:spacing w:after="0"/>
              <w:jc w:val="left"/>
            </w:pPr>
            <w:r>
              <w:rPr>
                <w:sz w:val="16"/>
              </w:rPr>
              <w:t>days per year with a strike</w:t>
            </w:r>
          </w:p>
        </w:tc>
        <w:tc>
          <w:tcPr>
            <w:tcW w:type="dxa" w:w="1573"/>
          </w:tcPr>
          <w:p>
            <w:pPr>
              <w:spacing w:after="0"/>
              <w:jc w:val="left"/>
            </w:pPr>
            <w:r>
              <w:rPr>
                <w:sz w:val="16"/>
              </w:rPr>
              <w:t>about 69.9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3.83</w:t>
            </w:r>
          </w:p>
        </w:tc>
        <w:tc>
          <w:tcPr>
            <w:tcW w:type="dxa" w:w="1450"/>
          </w:tcPr>
          <w:p>
            <w:pPr>
              <w:spacing w:after="0"/>
              <w:jc w:val="left"/>
            </w:pPr>
            <w:r>
              <w:rPr>
                <w:sz w:val="16"/>
              </w:rPr>
              <w:t>events per year</w:t>
            </w:r>
          </w:p>
        </w:tc>
        <w:tc>
          <w:tcPr>
            <w:tcW w:type="dxa" w:w="1573"/>
          </w:tcPr>
          <w:p>
            <w:pPr>
              <w:spacing w:after="0"/>
              <w:jc w:val="left"/>
            </w:pPr>
            <w:r>
              <w:rPr>
                <w:sz w:val="16"/>
              </w:rPr>
              <w:t>about 3.83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146</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w:t>
            </w:r>
          </w:p>
        </w:tc>
        <w:tc>
          <w:tcPr>
            <w:tcW w:type="dxa" w:w="1450"/>
          </w:tcPr>
          <w:p>
            <w:pPr>
              <w:spacing w:after="0"/>
              <w:jc w:val="left"/>
            </w:pPr>
            <w:r>
              <w:rPr>
                <w:sz w:val="16"/>
              </w:rPr>
              <w:t>events per year</w:t>
            </w:r>
          </w:p>
        </w:tc>
        <w:tc>
          <w:tcPr>
            <w:tcW w:type="dxa" w:w="1573"/>
          </w:tcPr>
          <w:p>
            <w:pPr>
              <w:spacing w:after="0"/>
              <w:jc w:val="left"/>
            </w:pPr>
            <w:r>
              <w:rPr>
                <w:sz w:val="16"/>
              </w:rPr>
              <w:t>about 0.8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0.000539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0.0539%</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2.32</w:t>
            </w:r>
          </w:p>
        </w:tc>
        <w:tc>
          <w:tcPr>
            <w:tcW w:type="dxa" w:w="1450"/>
          </w:tcPr>
          <w:p>
            <w:pPr>
              <w:spacing w:after="0"/>
              <w:jc w:val="left"/>
            </w:pPr>
            <w:r>
              <w:rPr>
                <w:sz w:val="16"/>
              </w:rPr>
              <w:t>event-days per year</w:t>
            </w:r>
          </w:p>
        </w:tc>
        <w:tc>
          <w:tcPr>
            <w:tcW w:type="dxa" w:w="1573"/>
          </w:tcPr>
          <w:p>
            <w:pPr>
              <w:spacing w:after="0"/>
              <w:jc w:val="left"/>
            </w:pPr>
            <w:r>
              <w:rPr>
                <w:sz w:val="16"/>
              </w:rPr>
              <w:t>about 2.32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44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2.32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25.9</w:t>
            </w:r>
          </w:p>
        </w:tc>
        <w:tc>
          <w:tcPr>
            <w:tcW w:type="dxa" w:w="680"/>
          </w:tcPr>
          <w:p>
            <w:pPr>
              <w:spacing w:after="0"/>
              <w:jc w:val="right"/>
            </w:pPr>
            <w:r>
              <w:rPr>
                <w:sz w:val="16"/>
              </w:rPr>
              <w:t>29.2</w:t>
            </w:r>
          </w:p>
        </w:tc>
        <w:tc>
          <w:tcPr>
            <w:tcW w:type="dxa" w:w="648"/>
          </w:tcPr>
          <w:p>
            <w:pPr>
              <w:spacing w:after="0"/>
              <w:jc w:val="right"/>
            </w:pPr>
            <w:r>
              <w:rPr>
                <w:sz w:val="16"/>
              </w:rPr>
              <w:t>38.6</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3"/>
          </w:tcPr>
          <w:p>
            <w:pPr>
              <w:spacing w:after="0"/>
              <w:jc w:val="right"/>
            </w:pPr>
            <w:r>
              <w:rPr>
                <w:sz w:val="16"/>
              </w:rPr>
              <w:t>71.2</w:t>
            </w:r>
          </w:p>
        </w:tc>
        <w:tc>
          <w:tcPr>
            <w:tcW w:type="dxa" w:w="680"/>
          </w:tcPr>
          <w:p>
            <w:pPr>
              <w:spacing w:after="0"/>
              <w:jc w:val="right"/>
            </w:pPr>
            <w:r>
              <w:rPr>
                <w:sz w:val="16"/>
              </w:rPr>
              <w:t>84.2</w:t>
            </w:r>
          </w:p>
        </w:tc>
        <w:tc>
          <w:tcPr>
            <w:tcW w:type="dxa" w:w="648"/>
          </w:tcPr>
          <w:p>
            <w:pPr>
              <w:spacing w:after="0"/>
              <w:jc w:val="right"/>
            </w:pPr>
            <w:r>
              <w:rPr>
                <w:sz w:val="16"/>
              </w:rPr>
              <w:t>94.7</w:t>
            </w:r>
          </w:p>
        </w:tc>
        <w:tc>
          <w:tcPr>
            <w:tcW w:type="dxa" w:w="3512"/>
          </w:tcPr>
          <w:p>
            <w:pPr>
              <w:spacing w:after="0"/>
              <w:jc w:val="left"/>
            </w:pPr>
            <w:r>
              <w:rPr>
                <w:sz w:val="16"/>
              </w:rPr>
              <w:t>Relatively Moderate 1, Relatively Low 1, Very Low 1,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30.7</w:t>
            </w:r>
          </w:p>
        </w:tc>
        <w:tc>
          <w:tcPr>
            <w:tcW w:type="dxa" w:w="680"/>
          </w:tcPr>
          <w:p>
            <w:pPr>
              <w:spacing w:after="0"/>
              <w:jc w:val="right"/>
            </w:pPr>
            <w:r>
              <w:rPr>
                <w:sz w:val="16"/>
              </w:rPr>
              <w:t>42.3</w:t>
            </w:r>
          </w:p>
        </w:tc>
        <w:tc>
          <w:tcPr>
            <w:tcW w:type="dxa" w:w="648"/>
          </w:tcPr>
          <w:p>
            <w:pPr>
              <w:spacing w:after="0"/>
              <w:jc w:val="right"/>
            </w:pPr>
            <w:r>
              <w:rPr>
                <w:sz w:val="16"/>
              </w:rPr>
              <w:t>61.8</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52.6</w:t>
            </w:r>
          </w:p>
        </w:tc>
        <w:tc>
          <w:tcPr>
            <w:tcW w:type="dxa" w:w="680"/>
          </w:tcPr>
          <w:p>
            <w:pPr>
              <w:spacing w:after="0"/>
              <w:jc w:val="right"/>
            </w:pPr>
            <w:r>
              <w:rPr>
                <w:sz w:val="16"/>
              </w:rPr>
              <w:t>60.9</w:t>
            </w:r>
          </w:p>
        </w:tc>
        <w:tc>
          <w:tcPr>
            <w:tcW w:type="dxa" w:w="648"/>
          </w:tcPr>
          <w:p>
            <w:pPr>
              <w:spacing w:after="0"/>
              <w:jc w:val="right"/>
            </w:pPr>
            <w:r>
              <w:rPr>
                <w:sz w:val="16"/>
              </w:rPr>
              <w:t>69.9</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85.3</w:t>
            </w:r>
          </w:p>
        </w:tc>
        <w:tc>
          <w:tcPr>
            <w:tcW w:type="dxa" w:w="680"/>
          </w:tcPr>
          <w:p>
            <w:pPr>
              <w:spacing w:after="0"/>
              <w:jc w:val="right"/>
            </w:pPr>
            <w:r>
              <w:rPr>
                <w:sz w:val="16"/>
              </w:rPr>
              <w:t>88.7</w:t>
            </w:r>
          </w:p>
        </w:tc>
        <w:tc>
          <w:tcPr>
            <w:tcW w:type="dxa" w:w="648"/>
          </w:tcPr>
          <w:p>
            <w:pPr>
              <w:spacing w:after="0"/>
              <w:jc w:val="right"/>
            </w:pPr>
            <w:r>
              <w:rPr>
                <w:sz w:val="16"/>
              </w:rPr>
              <w:t>93.1</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63.2</w:t>
            </w:r>
          </w:p>
        </w:tc>
        <w:tc>
          <w:tcPr>
            <w:tcW w:type="dxa" w:w="680"/>
          </w:tcPr>
          <w:p>
            <w:pPr>
              <w:spacing w:after="0"/>
              <w:jc w:val="right"/>
            </w:pPr>
            <w:r>
              <w:rPr>
                <w:sz w:val="16"/>
              </w:rPr>
              <w:t>73.4</w:t>
            </w:r>
          </w:p>
        </w:tc>
        <w:tc>
          <w:tcPr>
            <w:tcW w:type="dxa" w:w="648"/>
          </w:tcPr>
          <w:p>
            <w:pPr>
              <w:spacing w:after="0"/>
              <w:jc w:val="right"/>
            </w:pPr>
            <w:r>
              <w:rPr>
                <w:sz w:val="16"/>
              </w:rPr>
              <w:t>78.8</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82.0</w:t>
            </w:r>
          </w:p>
        </w:tc>
        <w:tc>
          <w:tcPr>
            <w:tcW w:type="dxa" w:w="680"/>
          </w:tcPr>
          <w:p>
            <w:pPr>
              <w:spacing w:after="0"/>
              <w:jc w:val="right"/>
            </w:pPr>
            <w:r>
              <w:rPr>
                <w:sz w:val="16"/>
              </w:rPr>
              <w:t>86.0</w:t>
            </w:r>
          </w:p>
        </w:tc>
        <w:tc>
          <w:tcPr>
            <w:tcW w:type="dxa" w:w="648"/>
          </w:tcPr>
          <w:p>
            <w:pPr>
              <w:spacing w:after="0"/>
              <w:jc w:val="right"/>
            </w:pPr>
            <w:r>
              <w:rPr>
                <w:sz w:val="16"/>
              </w:rPr>
              <w:t>91.4</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35.0</w:t>
            </w:r>
          </w:p>
        </w:tc>
        <w:tc>
          <w:tcPr>
            <w:tcW w:type="dxa" w:w="680"/>
          </w:tcPr>
          <w:p>
            <w:pPr>
              <w:spacing w:after="0"/>
              <w:jc w:val="right"/>
            </w:pPr>
            <w:r>
              <w:rPr>
                <w:sz w:val="16"/>
              </w:rPr>
              <w:t>73.8</w:t>
            </w:r>
          </w:p>
        </w:tc>
        <w:tc>
          <w:tcPr>
            <w:tcW w:type="dxa" w:w="648"/>
          </w:tcPr>
          <w:p>
            <w:pPr>
              <w:spacing w:after="0"/>
              <w:jc w:val="right"/>
            </w:pPr>
            <w:r>
              <w:rPr>
                <w:sz w:val="16"/>
              </w:rPr>
              <w:t>82.5</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28.9</w:t>
            </w:r>
          </w:p>
        </w:tc>
        <w:tc>
          <w:tcPr>
            <w:tcW w:type="dxa" w:w="680"/>
          </w:tcPr>
          <w:p>
            <w:pPr>
              <w:spacing w:after="0"/>
              <w:jc w:val="right"/>
            </w:pPr>
            <w:r>
              <w:rPr>
                <w:sz w:val="16"/>
              </w:rPr>
              <w:t>74.9</w:t>
            </w:r>
          </w:p>
        </w:tc>
        <w:tc>
          <w:tcPr>
            <w:tcW w:type="dxa" w:w="648"/>
          </w:tcPr>
          <w:p>
            <w:pPr>
              <w:spacing w:after="0"/>
              <w:jc w:val="right"/>
            </w:pPr>
            <w:r>
              <w:rPr>
                <w:sz w:val="16"/>
              </w:rPr>
              <w:t>84.3</w:t>
            </w:r>
          </w:p>
        </w:tc>
        <w:tc>
          <w:tcPr>
            <w:tcW w:type="dxa" w:w="3512"/>
          </w:tcPr>
          <w:p>
            <w:pPr>
              <w:spacing w:after="0"/>
              <w:jc w:val="left"/>
            </w:pPr>
            <w:r>
              <w:rPr>
                <w:sz w:val="16"/>
              </w:rPr>
              <w:t>Relatively Low 1,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70.1</w:t>
            </w:r>
          </w:p>
        </w:tc>
        <w:tc>
          <w:tcPr>
            <w:tcW w:type="dxa" w:w="680"/>
          </w:tcPr>
          <w:p>
            <w:pPr>
              <w:spacing w:after="0"/>
              <w:jc w:val="right"/>
            </w:pPr>
            <w:r>
              <w:rPr>
                <w:sz w:val="16"/>
              </w:rPr>
              <w:t>74.6</w:t>
            </w:r>
          </w:p>
        </w:tc>
        <w:tc>
          <w:tcPr>
            <w:tcW w:type="dxa" w:w="648"/>
          </w:tcPr>
          <w:p>
            <w:pPr>
              <w:spacing w:after="0"/>
              <w:jc w:val="right"/>
            </w:pPr>
            <w:r>
              <w:rPr>
                <w:sz w:val="16"/>
              </w:rPr>
              <w:t>86.4</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90.6</w:t>
            </w:r>
          </w:p>
        </w:tc>
        <w:tc>
          <w:tcPr>
            <w:tcW w:type="dxa" w:w="680"/>
          </w:tcPr>
          <w:p>
            <w:pPr>
              <w:spacing w:after="0"/>
              <w:jc w:val="right"/>
            </w:pPr>
            <w:r>
              <w:rPr>
                <w:sz w:val="16"/>
              </w:rPr>
              <w:t>93.4</w:t>
            </w:r>
          </w:p>
        </w:tc>
        <w:tc>
          <w:tcPr>
            <w:tcW w:type="dxa" w:w="648"/>
          </w:tcPr>
          <w:p>
            <w:pPr>
              <w:spacing w:after="0"/>
              <w:jc w:val="right"/>
            </w:pPr>
            <w:r>
              <w:rPr>
                <w:sz w:val="16"/>
              </w:rPr>
              <w:t>97.0</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77.4</w:t>
            </w:r>
          </w:p>
        </w:tc>
        <w:tc>
          <w:tcPr>
            <w:tcW w:type="dxa" w:w="680"/>
          </w:tcPr>
          <w:p>
            <w:pPr>
              <w:spacing w:after="0"/>
              <w:jc w:val="right"/>
            </w:pPr>
            <w:r>
              <w:rPr>
                <w:sz w:val="16"/>
              </w:rPr>
              <w:t>82.8</w:t>
            </w:r>
          </w:p>
        </w:tc>
        <w:tc>
          <w:tcPr>
            <w:tcW w:type="dxa" w:w="648"/>
          </w:tcPr>
          <w:p>
            <w:pPr>
              <w:spacing w:after="0"/>
              <w:jc w:val="right"/>
            </w:pPr>
            <w:r>
              <w:rPr>
                <w:sz w:val="16"/>
              </w:rPr>
              <w:t>92.5</w:t>
            </w:r>
          </w:p>
        </w:tc>
        <w:tc>
          <w:tcPr>
            <w:tcW w:type="dxa" w:w="3512"/>
          </w:tcPr>
          <w:p>
            <w:pPr>
              <w:spacing w:after="0"/>
              <w:jc w:val="left"/>
            </w:pPr>
            <w:r>
              <w:rPr>
                <w:sz w:val="16"/>
              </w:rPr>
              <w:t>Relatively High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52.7</w:t>
            </w:r>
          </w:p>
        </w:tc>
        <w:tc>
          <w:tcPr>
            <w:tcW w:type="dxa" w:w="680"/>
          </w:tcPr>
          <w:p>
            <w:pPr>
              <w:spacing w:after="0"/>
              <w:jc w:val="right"/>
            </w:pPr>
            <w:r>
              <w:rPr>
                <w:sz w:val="16"/>
              </w:rPr>
              <w:t>74.7</w:t>
            </w:r>
          </w:p>
        </w:tc>
        <w:tc>
          <w:tcPr>
            <w:tcW w:type="dxa" w:w="648"/>
          </w:tcPr>
          <w:p>
            <w:pPr>
              <w:spacing w:after="0"/>
              <w:jc w:val="right"/>
            </w:pPr>
            <w:r>
              <w:rPr>
                <w:sz w:val="16"/>
              </w:rPr>
              <w:t>82.9</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47.6</w:t>
            </w:r>
          </w:p>
        </w:tc>
        <w:tc>
          <w:tcPr>
            <w:tcW w:type="dxa" w:w="680"/>
          </w:tcPr>
          <w:p>
            <w:pPr>
              <w:spacing w:after="0"/>
              <w:jc w:val="right"/>
            </w:pPr>
            <w:r>
              <w:rPr>
                <w:sz w:val="16"/>
              </w:rPr>
              <w:t>57.3</w:t>
            </w:r>
          </w:p>
        </w:tc>
        <w:tc>
          <w:tcPr>
            <w:tcW w:type="dxa" w:w="648"/>
          </w:tcPr>
          <w:p>
            <w:pPr>
              <w:spacing w:after="0"/>
              <w:jc w:val="right"/>
            </w:pPr>
            <w:r>
              <w:rPr>
                <w:sz w:val="16"/>
              </w:rPr>
              <w:t>67.4</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8"/>
        <w:gridCol w:w="843"/>
        <w:gridCol w:w="2897"/>
        <w:gridCol w:w="2310"/>
        <w:gridCol w:w="1625"/>
        <w:gridCol w:w="1978"/>
        <w:gridCol w:w="2931"/>
      </w:tblGrid>
      <w:tr>
        <w:trPr>
          <w:cantSplit/>
          <w:tblHeader/>
        </w:trPr>
        <w:tc>
          <w:tcPr>
            <w:tcW w:type="dxa" w:w="1528"/>
            <w:shd w:val="clear" w:color="auto" w:fill="E8E8E8"/>
          </w:tcPr>
          <w:p>
            <w:pPr>
              <w:spacing w:after="0"/>
              <w:jc w:val="left"/>
            </w:pPr>
            <w:r>
              <w:rPr>
                <w:b/>
                <w:sz w:val="16"/>
              </w:rPr>
              <w:t>Member</w:t>
            </w:r>
          </w:p>
        </w:tc>
        <w:tc>
          <w:tcPr>
            <w:tcW w:type="dxa" w:w="843"/>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1"/>
            <w:shd w:val="clear" w:color="auto" w:fill="E8E8E8"/>
          </w:tcPr>
          <w:p>
            <w:pPr>
              <w:spacing w:after="0"/>
              <w:jc w:val="left"/>
            </w:pPr>
            <w:r>
              <w:rPr>
                <w:b/>
                <w:sz w:val="16"/>
              </w:rPr>
              <w:t>Notes</w:t>
            </w:r>
          </w:p>
        </w:tc>
      </w:tr>
      <w:tr>
        <w:trPr>
          <w:cantSplit/>
        </w:trPr>
        <w:tc>
          <w:tcPr>
            <w:tcW w:type="dxa" w:w="1528"/>
          </w:tcPr>
          <w:p>
            <w:pPr>
              <w:spacing w:after="0"/>
              <w:jc w:val="left"/>
            </w:pPr>
            <w:r>
              <w:rPr>
                <w:sz w:val="16"/>
              </w:rPr>
              <w:t>Winn Parish</w:t>
            </w:r>
          </w:p>
        </w:tc>
        <w:tc>
          <w:tcPr>
            <w:tcW w:type="dxa" w:w="843"/>
          </w:tcPr>
          <w:p>
            <w:pPr>
              <w:spacing w:after="0"/>
              <w:jc w:val="left"/>
            </w:pPr>
            <w:r>
              <w:rPr>
                <w:sz w:val="16"/>
              </w:rPr>
              <w:t>County</w:t>
            </w:r>
          </w:p>
        </w:tc>
        <w:tc>
          <w:tcPr>
            <w:tcW w:type="dxa" w:w="2897"/>
          </w:tcPr>
          <w:p>
            <w:pPr>
              <w:spacing w:after="0"/>
              <w:jc w:val="left"/>
            </w:pPr>
            <w:r>
              <w:rPr>
                <w:sz w:val="16"/>
              </w:rPr>
              <w:t>Approved, expires 2028-04-05</w:t>
            </w:r>
          </w:p>
        </w:tc>
        <w:tc>
          <w:tcPr>
            <w:tcW w:type="dxa" w:w="2310"/>
          </w:tcPr>
          <w:p>
            <w:pPr>
              <w:spacing w:after="0"/>
              <w:jc w:val="right"/>
            </w:pPr>
            <w:r>
              <w:rPr>
                <w:sz w:val="16"/>
              </w:rPr>
              <w:t>FMA RL 2, SRL 2; any 8</w:t>
            </w:r>
          </w:p>
        </w:tc>
        <w:tc>
          <w:tcPr>
            <w:tcW w:type="dxa" w:w="1625"/>
          </w:tcPr>
          <w:p>
            <w:pPr>
              <w:spacing w:after="0"/>
              <w:jc w:val="right"/>
            </w:pPr>
            <w:r>
              <w:rPr>
                <w:sz w:val="16"/>
              </w:rPr>
              <w:t>$12,286,017.87</w:t>
            </w:r>
          </w:p>
        </w:tc>
        <w:tc>
          <w:tcPr>
            <w:tcW w:type="dxa" w:w="1978"/>
          </w:tcPr>
          <w:p>
            <w:pPr>
              <w:spacing w:after="0"/>
              <w:jc w:val="right"/>
            </w:pPr>
            <w:r>
              <w:rPr>
                <w:sz w:val="16"/>
              </w:rPr>
              <w:t>0; 0</w:t>
            </w:r>
          </w:p>
        </w:tc>
        <w:tc>
          <w:tcPr>
            <w:tcW w:type="dxa" w:w="2931"/>
          </w:tcPr>
          <w:p>
            <w:pPr>
              <w:spacing w:after="0"/>
              <w:jc w:val="left"/>
            </w:pPr>
            <w:r>
              <w:rPr>
                <w:sz w:val="16"/>
              </w:rPr>
              <w:t>Includes $8,995.86 for declarations not counted as hazard incidents (DR-4484-LA).</w:t>
            </w:r>
          </w:p>
        </w:tc>
      </w:tr>
      <w:tr>
        <w:trPr>
          <w:cantSplit/>
        </w:trPr>
        <w:tc>
          <w:tcPr>
            <w:tcW w:type="dxa" w:w="1528"/>
          </w:tcPr>
          <w:p>
            <w:pPr>
              <w:spacing w:after="0"/>
              <w:jc w:val="left"/>
            </w:pPr>
            <w:r>
              <w:rPr>
                <w:sz w:val="16"/>
              </w:rPr>
              <w:t>Atlanta village</w:t>
            </w:r>
          </w:p>
        </w:tc>
        <w:tc>
          <w:tcPr>
            <w:tcW w:type="dxa" w:w="843"/>
          </w:tcPr>
          <w:p>
            <w:pPr>
              <w:spacing w:after="0"/>
              <w:jc w:val="left"/>
            </w:pPr>
            <w:r>
              <w:rPr>
                <w:sz w:val="16"/>
              </w:rPr>
              <w:t>Village</w:t>
            </w:r>
          </w:p>
        </w:tc>
        <w:tc>
          <w:tcPr>
            <w:tcW w:type="dxa" w:w="2897"/>
          </w:tcPr>
          <w:p>
            <w:pPr>
              <w:spacing w:after="0"/>
              <w:jc w:val="left"/>
            </w:pPr>
            <w:r>
              <w:rPr>
                <w:sz w:val="16"/>
              </w:rPr>
              <w:t>Approved, expires 2028-04-05</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25; 1</w:t>
            </w:r>
          </w:p>
        </w:tc>
        <w:tc>
          <w:tcPr>
            <w:tcW w:type="dxa" w:w="2931"/>
          </w:tcPr>
          <w:p>
            <w:pPr>
              <w:spacing w:after="0"/>
              <w:jc w:val="left"/>
            </w:pPr>
          </w:p>
        </w:tc>
      </w:tr>
      <w:tr>
        <w:trPr>
          <w:cantSplit/>
        </w:trPr>
        <w:tc>
          <w:tcPr>
            <w:tcW w:type="dxa" w:w="1528"/>
          </w:tcPr>
          <w:p>
            <w:pPr>
              <w:spacing w:after="0"/>
              <w:jc w:val="left"/>
            </w:pPr>
            <w:r>
              <w:rPr>
                <w:sz w:val="16"/>
              </w:rPr>
              <w:t>Calvin village</w:t>
            </w:r>
          </w:p>
        </w:tc>
        <w:tc>
          <w:tcPr>
            <w:tcW w:type="dxa" w:w="843"/>
          </w:tcPr>
          <w:p>
            <w:pPr>
              <w:spacing w:after="0"/>
              <w:jc w:val="left"/>
            </w:pPr>
            <w:r>
              <w:rPr>
                <w:sz w:val="16"/>
              </w:rPr>
              <w:t>Village</w:t>
            </w:r>
          </w:p>
        </w:tc>
        <w:tc>
          <w:tcPr>
            <w:tcW w:type="dxa" w:w="2897"/>
          </w:tcPr>
          <w:p>
            <w:pPr>
              <w:spacing w:after="0"/>
              <w:jc w:val="left"/>
            </w:pPr>
            <w:r>
              <w:rPr>
                <w:sz w:val="16"/>
              </w:rPr>
              <w:t>Approved, expires 2028-04-05</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35; 3</w:t>
            </w:r>
          </w:p>
        </w:tc>
        <w:tc>
          <w:tcPr>
            <w:tcW w:type="dxa" w:w="2931"/>
          </w:tcPr>
          <w:p>
            <w:pPr>
              <w:spacing w:after="0"/>
              <w:jc w:val="left"/>
            </w:pPr>
          </w:p>
        </w:tc>
      </w:tr>
      <w:tr>
        <w:trPr>
          <w:cantSplit/>
        </w:trPr>
        <w:tc>
          <w:tcPr>
            <w:tcW w:type="dxa" w:w="1528"/>
          </w:tcPr>
          <w:p>
            <w:pPr>
              <w:spacing w:after="0"/>
              <w:jc w:val="left"/>
            </w:pPr>
            <w:r>
              <w:rPr>
                <w:sz w:val="16"/>
              </w:rPr>
              <w:t>Dodson village</w:t>
            </w:r>
          </w:p>
        </w:tc>
        <w:tc>
          <w:tcPr>
            <w:tcW w:type="dxa" w:w="843"/>
          </w:tcPr>
          <w:p>
            <w:pPr>
              <w:spacing w:after="0"/>
              <w:jc w:val="left"/>
            </w:pPr>
            <w:r>
              <w:rPr>
                <w:sz w:val="16"/>
              </w:rPr>
              <w:t>Village</w:t>
            </w:r>
          </w:p>
        </w:tc>
        <w:tc>
          <w:tcPr>
            <w:tcW w:type="dxa" w:w="2897"/>
          </w:tcPr>
          <w:p>
            <w:pPr>
              <w:spacing w:after="0"/>
              <w:jc w:val="left"/>
            </w:pPr>
            <w:r>
              <w:rPr>
                <w:sz w:val="16"/>
              </w:rPr>
              <w:t>Approved, expires 2028-04-05</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31; 1</w:t>
            </w:r>
          </w:p>
        </w:tc>
        <w:tc>
          <w:tcPr>
            <w:tcW w:type="dxa" w:w="2931"/>
          </w:tcPr>
          <w:p>
            <w:pPr>
              <w:spacing w:after="0"/>
              <w:jc w:val="left"/>
            </w:pPr>
          </w:p>
        </w:tc>
      </w:tr>
      <w:tr>
        <w:trPr>
          <w:cantSplit/>
        </w:trPr>
        <w:tc>
          <w:tcPr>
            <w:tcW w:type="dxa" w:w="1528"/>
          </w:tcPr>
          <w:p>
            <w:pPr>
              <w:spacing w:after="0"/>
              <w:jc w:val="left"/>
            </w:pPr>
            <w:r>
              <w:rPr>
                <w:sz w:val="16"/>
              </w:rPr>
              <w:t>Sikes village</w:t>
            </w:r>
          </w:p>
        </w:tc>
        <w:tc>
          <w:tcPr>
            <w:tcW w:type="dxa" w:w="843"/>
          </w:tcPr>
          <w:p>
            <w:pPr>
              <w:spacing w:after="0"/>
              <w:jc w:val="left"/>
            </w:pPr>
            <w:r>
              <w:rPr>
                <w:sz w:val="16"/>
              </w:rPr>
              <w:t>Village</w:t>
            </w:r>
          </w:p>
        </w:tc>
        <w:tc>
          <w:tcPr>
            <w:tcW w:type="dxa" w:w="2897"/>
          </w:tcPr>
          <w:p>
            <w:pPr>
              <w:spacing w:after="0"/>
              <w:jc w:val="left"/>
            </w:pPr>
            <w:r>
              <w:rPr>
                <w:sz w:val="16"/>
              </w:rPr>
              <w:t>Approved, expires 2028-04-05</w:t>
            </w:r>
          </w:p>
        </w:tc>
        <w:tc>
          <w:tcPr>
            <w:tcW w:type="dxa" w:w="2310"/>
          </w:tcPr>
          <w:p>
            <w:pPr>
              <w:spacing w:after="0"/>
              <w:jc w:val="right"/>
            </w:pPr>
            <w:r>
              <w:rPr>
                <w:sz w:val="16"/>
              </w:rPr>
              <w:t>FMA RL 0, SRL 0; any 0</w:t>
            </w:r>
          </w:p>
        </w:tc>
        <w:tc>
          <w:tcPr>
            <w:tcW w:type="dxa" w:w="1625"/>
          </w:tcPr>
          <w:p>
            <w:pPr>
              <w:spacing w:after="0"/>
              <w:jc w:val="right"/>
            </w:pPr>
            <w:r>
              <w:rPr>
                <w:sz w:val="16"/>
              </w:rPr>
              <w:t>$34,677.54</w:t>
            </w:r>
          </w:p>
        </w:tc>
        <w:tc>
          <w:tcPr>
            <w:tcW w:type="dxa" w:w="1978"/>
          </w:tcPr>
          <w:p>
            <w:pPr>
              <w:spacing w:after="0"/>
              <w:jc w:val="right"/>
            </w:pPr>
            <w:r>
              <w:rPr>
                <w:sz w:val="16"/>
              </w:rPr>
              <w:t>14; 0</w:t>
            </w:r>
          </w:p>
        </w:tc>
        <w:tc>
          <w:tcPr>
            <w:tcW w:type="dxa" w:w="2931"/>
          </w:tcPr>
          <w:p>
            <w:pPr>
              <w:spacing w:after="0"/>
              <w:jc w:val="left"/>
            </w:pPr>
          </w:p>
        </w:tc>
      </w:tr>
      <w:tr>
        <w:trPr>
          <w:cantSplit/>
        </w:trPr>
        <w:tc>
          <w:tcPr>
            <w:tcW w:type="dxa" w:w="1528"/>
          </w:tcPr>
          <w:p>
            <w:pPr>
              <w:spacing w:after="0"/>
              <w:jc w:val="left"/>
            </w:pPr>
            <w:r>
              <w:rPr>
                <w:sz w:val="16"/>
              </w:rPr>
              <w:t>Tullos town</w:t>
            </w:r>
          </w:p>
        </w:tc>
        <w:tc>
          <w:tcPr>
            <w:tcW w:type="dxa" w:w="843"/>
          </w:tcPr>
          <w:p>
            <w:pPr>
              <w:spacing w:after="0"/>
              <w:jc w:val="left"/>
            </w:pPr>
            <w:r>
              <w:rPr>
                <w:sz w:val="16"/>
              </w:rPr>
              <w:t>Town</w:t>
            </w:r>
          </w:p>
        </w:tc>
        <w:tc>
          <w:tcPr>
            <w:tcW w:type="dxa" w:w="2897"/>
          </w:tcPr>
          <w:p>
            <w:pPr>
              <w:spacing w:after="0"/>
              <w:jc w:val="left"/>
            </w:pPr>
            <w:r>
              <w:rPr>
                <w:sz w:val="16"/>
              </w:rPr>
              <w:t>Approved, expires 2026-11-17</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0; 0</w:t>
            </w:r>
          </w:p>
        </w:tc>
        <w:tc>
          <w:tcPr>
            <w:tcW w:type="dxa" w:w="2931"/>
          </w:tcPr>
          <w:p>
            <w:pPr>
              <w:spacing w:after="0"/>
              <w:jc w:val="left"/>
            </w:pPr>
          </w:p>
        </w:tc>
      </w:tr>
      <w:tr>
        <w:trPr>
          <w:cantSplit/>
        </w:trPr>
        <w:tc>
          <w:tcPr>
            <w:tcW w:type="dxa" w:w="1528"/>
          </w:tcPr>
          <w:p>
            <w:pPr>
              <w:spacing w:after="0"/>
              <w:jc w:val="left"/>
            </w:pPr>
            <w:r>
              <w:rPr>
                <w:sz w:val="16"/>
              </w:rPr>
              <w:t>Winnfield city</w:t>
            </w:r>
          </w:p>
        </w:tc>
        <w:tc>
          <w:tcPr>
            <w:tcW w:type="dxa" w:w="843"/>
          </w:tcPr>
          <w:p>
            <w:pPr>
              <w:spacing w:after="0"/>
              <w:jc w:val="left"/>
            </w:pPr>
            <w:r>
              <w:rPr>
                <w:sz w:val="16"/>
              </w:rPr>
              <w:t>City</w:t>
            </w:r>
          </w:p>
        </w:tc>
        <w:tc>
          <w:tcPr>
            <w:tcW w:type="dxa" w:w="2897"/>
          </w:tcPr>
          <w:p>
            <w:pPr>
              <w:spacing w:after="0"/>
              <w:jc w:val="left"/>
            </w:pPr>
            <w:r>
              <w:rPr>
                <w:sz w:val="16"/>
              </w:rPr>
              <w:t>Approved, expires 2028-04-05</w:t>
            </w:r>
          </w:p>
        </w:tc>
        <w:tc>
          <w:tcPr>
            <w:tcW w:type="dxa" w:w="2310"/>
          </w:tcPr>
          <w:p>
            <w:pPr>
              <w:spacing w:after="0"/>
              <w:jc w:val="right"/>
            </w:pPr>
            <w:r>
              <w:rPr>
                <w:sz w:val="16"/>
              </w:rPr>
              <w:t>FMA RL 0, SRL 0; any 1</w:t>
            </w:r>
          </w:p>
        </w:tc>
        <w:tc>
          <w:tcPr>
            <w:tcW w:type="dxa" w:w="1625"/>
          </w:tcPr>
          <w:p>
            <w:pPr>
              <w:spacing w:after="0"/>
              <w:jc w:val="right"/>
            </w:pPr>
            <w:r>
              <w:rPr>
                <w:sz w:val="16"/>
              </w:rPr>
              <w:t>$1,551,844.57</w:t>
            </w:r>
          </w:p>
        </w:tc>
        <w:tc>
          <w:tcPr>
            <w:tcW w:type="dxa" w:w="1978"/>
          </w:tcPr>
          <w:p>
            <w:pPr>
              <w:spacing w:after="0"/>
              <w:jc w:val="right"/>
            </w:pPr>
            <w:r>
              <w:rPr>
                <w:sz w:val="16"/>
              </w:rPr>
              <w:t>86; 6</w:t>
            </w:r>
          </w:p>
        </w:tc>
        <w:tc>
          <w:tcPr>
            <w:tcW w:type="dxa" w:w="293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$2,621,449,852</w:t>
            </w:r>
          </w:p>
        </w:tc>
        <w:tc>
          <w:tcPr>
            <w:tcW w:type="dxa" w:w="1135"/>
          </w:tcPr>
          <w:p>
            <w:pPr>
              <w:spacing w:after="0"/>
              <w:jc w:val="right"/>
            </w:pPr>
            <w:r>
              <w:rPr>
                <w:sz w:val="16"/>
              </w:rPr>
              <w:t>$26,071,694</w:t>
            </w:r>
          </w:p>
        </w:tc>
        <w:tc>
          <w:tcPr>
            <w:tcW w:type="dxa" w:w="1044"/>
          </w:tcPr>
          <w:p>
            <w:pPr>
              <w:spacing w:after="0"/>
              <w:jc w:val="right"/>
            </w:pPr>
            <w:r>
              <w:rPr>
                <w:sz w:val="16"/>
              </w:rPr>
              <w:t>13,718</w:t>
            </w:r>
          </w:p>
        </w:tc>
        <w:tc>
          <w:tcPr>
            <w:tcW w:type="dxa" w:w="1037"/>
          </w:tcPr>
          <w:p>
            <w:pPr>
              <w:spacing w:after="0"/>
              <w:jc w:val="right"/>
            </w:pPr>
            <w:r>
              <w:rPr>
                <w:sz w:val="16"/>
              </w:rPr>
              <w:t>$5,202</w:t>
            </w:r>
          </w:p>
        </w:tc>
        <w:tc>
          <w:tcPr>
            <w:tcW w:type="dxa" w:w="1126"/>
          </w:tcPr>
          <w:p>
            <w:pPr>
              <w:spacing w:after="0"/>
              <w:jc w:val="right"/>
            </w:pPr>
            <w:r>
              <w:rPr>
                <w:sz w:val="16"/>
              </w:rPr>
              <w:t>$11,748</w:t>
            </w:r>
          </w:p>
        </w:tc>
        <w:tc>
          <w:tcPr>
            <w:tcW w:type="dxa" w:w="1167"/>
          </w:tcPr>
          <w:p>
            <w:pPr>
              <w:spacing w:after="0"/>
              <w:jc w:val="right"/>
            </w:pPr>
            <w:r>
              <w:rPr>
                <w:sz w:val="16"/>
              </w:rPr>
              <w:t>$48,906</w:t>
            </w:r>
          </w:p>
        </w:tc>
        <w:tc>
          <w:tcPr>
            <w:tcW w:type="dxa" w:w="1305"/>
          </w:tcPr>
          <w:p>
            <w:pPr>
              <w:spacing w:after="0"/>
              <w:jc w:val="right"/>
            </w:pPr>
            <w:r>
              <w:rPr>
                <w:sz w:val="16"/>
              </w:rPr>
              <w:t>0.000198%</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$473,526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$51,027</w:t>
            </w:r>
          </w:p>
        </w:tc>
        <w:tc>
          <w:tcPr>
            <w:tcW w:type="dxa" w:w="1167"/>
          </w:tcPr>
          <w:p>
            <w:pPr>
              <w:spacing w:after="0"/>
              <w:jc w:val="right"/>
            </w:pPr>
          </w:p>
        </w:tc>
        <w:tc>
          <w:tcPr>
            <w:tcW w:type="dxa" w:w="1305"/>
          </w:tcPr>
          <w:p>
            <w:pPr>
              <w:spacing w:after="0"/>
              <w:jc w:val="right"/>
            </w:pPr>
            <w:r>
              <w:rPr>
                <w:sz w:val="16"/>
              </w:rPr>
              <w:t>10.8%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$4,342,322,385</w:t>
            </w:r>
          </w:p>
        </w:tc>
        <w:tc>
          <w:tcPr>
            <w:tcW w:type="dxa" w:w="1135"/>
          </w:tcPr>
          <w:p>
            <w:pPr>
              <w:spacing w:after="0"/>
              <w:jc w:val="right"/>
            </w:pPr>
          </w:p>
        </w:tc>
        <w:tc>
          <w:tcPr>
            <w:tcW w:type="dxa" w:w="1044"/>
          </w:tcPr>
          <w:p>
            <w:pPr>
              <w:spacing w:after="0"/>
              <w:jc w:val="right"/>
            </w:pPr>
            <w:r>
              <w:rPr>
                <w:sz w:val="16"/>
              </w:rPr>
              <w:t>13,755</w:t>
            </w:r>
          </w:p>
        </w:tc>
        <w:tc>
          <w:tcPr>
            <w:tcW w:type="dxa" w:w="1037"/>
          </w:tcPr>
          <w:p>
            <w:pPr>
              <w:spacing w:after="0"/>
              <w:jc w:val="right"/>
            </w:pPr>
            <w:r>
              <w:rPr>
                <w:sz w:val="16"/>
              </w:rPr>
              <w:t>$71,969</w:t>
            </w:r>
          </w:p>
        </w:tc>
        <w:tc>
          <w:tcPr>
            <w:tcW w:type="dxa" w:w="1126"/>
          </w:tcPr>
          <w:p>
            <w:pPr>
              <w:spacing w:after="0"/>
              <w:jc w:val="right"/>
            </w:pPr>
          </w:p>
        </w:tc>
        <w:tc>
          <w:tcPr>
            <w:tcW w:type="dxa" w:w="1167"/>
          </w:tcPr>
          <w:p>
            <w:pPr>
              <w:spacing w:after="0"/>
              <w:jc w:val="right"/>
            </w:pPr>
            <w:r>
              <w:rPr>
                <w:sz w:val="16"/>
              </w:rPr>
              <w:t>$27,252</w:t>
            </w:r>
          </w:p>
        </w:tc>
        <w:tc>
          <w:tcPr>
            <w:tcW w:type="dxa" w:w="1305"/>
          </w:tcPr>
          <w:p>
            <w:pPr>
              <w:spacing w:after="0"/>
              <w:jc w:val="right"/>
            </w:pPr>
            <w:r>
              <w:rPr>
                <w:sz w:val="16"/>
              </w:rPr>
              <w:t>0.00166%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$2,621,449,852</w:t>
            </w:r>
          </w:p>
        </w:tc>
        <w:tc>
          <w:tcPr>
            <w:tcW w:type="dxa" w:w="1135"/>
          </w:tcPr>
          <w:p>
            <w:pPr>
              <w:spacing w:after="0"/>
              <w:jc w:val="right"/>
            </w:pPr>
            <w:r>
              <w:rPr>
                <w:sz w:val="16"/>
              </w:rPr>
              <w:t>$26,071,694</w:t>
            </w:r>
          </w:p>
        </w:tc>
        <w:tc>
          <w:tcPr>
            <w:tcW w:type="dxa" w:w="1044"/>
          </w:tcPr>
          <w:p>
            <w:pPr>
              <w:spacing w:after="0"/>
              <w:jc w:val="right"/>
            </w:pPr>
            <w:r>
              <w:rPr>
                <w:sz w:val="16"/>
              </w:rPr>
              <w:t>13,718</w:t>
            </w:r>
          </w:p>
        </w:tc>
        <w:tc>
          <w:tcPr>
            <w:tcW w:type="dxa" w:w="1037"/>
          </w:tcPr>
          <w:p>
            <w:pPr>
              <w:spacing w:after="0"/>
              <w:jc w:val="right"/>
            </w:pPr>
            <w:r>
              <w:rPr>
                <w:sz w:val="16"/>
              </w:rPr>
              <w:t>$35,022</w:t>
            </w:r>
          </w:p>
        </w:tc>
        <w:tc>
          <w:tcPr>
            <w:tcW w:type="dxa" w:w="1126"/>
          </w:tcPr>
          <w:p>
            <w:pPr>
              <w:spacing w:after="0"/>
              <w:jc w:val="right"/>
            </w:pPr>
            <w:r>
              <w:rPr>
                <w:sz w:val="16"/>
              </w:rPr>
              <w:t>$3,795</w:t>
            </w:r>
          </w:p>
        </w:tc>
        <w:tc>
          <w:tcPr>
            <w:tcW w:type="dxa" w:w="1167"/>
          </w:tcPr>
          <w:p>
            <w:pPr>
              <w:spacing w:after="0"/>
              <w:jc w:val="right"/>
            </w:pPr>
            <w:r>
              <w:rPr>
                <w:sz w:val="16"/>
              </w:rPr>
              <w:t>$8,523</w:t>
            </w:r>
          </w:p>
        </w:tc>
        <w:tc>
          <w:tcPr>
            <w:tcW w:type="dxa" w:w="1305"/>
          </w:tcPr>
          <w:p>
            <w:pPr>
              <w:spacing w:after="0"/>
              <w:jc w:val="right"/>
            </w:pPr>
            <w:r>
              <w:rPr>
                <w:sz w:val="16"/>
              </w:rPr>
              <w:t>0.00134%</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$2,621,449,852</w:t>
            </w:r>
          </w:p>
        </w:tc>
        <w:tc>
          <w:tcPr>
            <w:tcW w:type="dxa" w:w="1135"/>
          </w:tcPr>
          <w:p>
            <w:pPr>
              <w:spacing w:after="0"/>
              <w:jc w:val="right"/>
            </w:pPr>
            <w:r>
              <w:rPr>
                <w:sz w:val="16"/>
              </w:rPr>
              <w:t>$26,071,694</w:t>
            </w:r>
          </w:p>
        </w:tc>
        <w:tc>
          <w:tcPr>
            <w:tcW w:type="dxa" w:w="1044"/>
          </w:tcPr>
          <w:p>
            <w:pPr>
              <w:spacing w:after="0"/>
              <w:jc w:val="right"/>
            </w:pPr>
            <w:r>
              <w:rPr>
                <w:sz w:val="16"/>
              </w:rPr>
              <w:t>13,718</w:t>
            </w:r>
          </w:p>
        </w:tc>
        <w:tc>
          <w:tcPr>
            <w:tcW w:type="dxa" w:w="1037"/>
          </w:tcPr>
          <w:p>
            <w:pPr>
              <w:spacing w:after="0"/>
              <w:jc w:val="right"/>
            </w:pPr>
            <w:r>
              <w:rPr>
                <w:sz w:val="16"/>
              </w:rPr>
              <w:t>$53</w:t>
            </w:r>
          </w:p>
        </w:tc>
        <w:tc>
          <w:tcPr>
            <w:tcW w:type="dxa" w:w="1126"/>
          </w:tcPr>
          <w:p>
            <w:pPr>
              <w:spacing w:after="0"/>
              <w:jc w:val="right"/>
            </w:pPr>
            <w:r>
              <w:rPr>
                <w:sz w:val="16"/>
              </w:rPr>
              <w:t>$155</w:t>
            </w:r>
          </w:p>
        </w:tc>
        <w:tc>
          <w:tcPr>
            <w:tcW w:type="dxa" w:w="1167"/>
          </w:tcPr>
          <w:p>
            <w:pPr>
              <w:spacing w:after="0"/>
              <w:jc w:val="right"/>
            </w:pPr>
            <w:r>
              <w:rPr>
                <w:sz w:val="16"/>
              </w:rPr>
              <w:t>$590,401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$2,619,740,888</w:t>
            </w:r>
          </w:p>
        </w:tc>
        <w:tc>
          <w:tcPr>
            <w:tcW w:type="dxa" w:w="1135"/>
          </w:tcPr>
          <w:p>
            <w:pPr>
              <w:spacing w:after="0"/>
              <w:jc w:val="right"/>
            </w:pPr>
            <w:r>
              <w:rPr>
                <w:sz w:val="16"/>
              </w:rPr>
              <w:t>$26,071,694</w:t>
            </w:r>
          </w:p>
        </w:tc>
        <w:tc>
          <w:tcPr>
            <w:tcW w:type="dxa" w:w="1044"/>
          </w:tcPr>
          <w:p>
            <w:pPr>
              <w:spacing w:after="0"/>
              <w:jc w:val="right"/>
            </w:pPr>
            <w:r>
              <w:rPr>
                <w:sz w:val="16"/>
              </w:rPr>
              <w:t>13,717</w:t>
            </w:r>
          </w:p>
        </w:tc>
        <w:tc>
          <w:tcPr>
            <w:tcW w:type="dxa" w:w="1037"/>
          </w:tcPr>
          <w:p>
            <w:pPr>
              <w:spacing w:after="0"/>
              <w:jc w:val="right"/>
            </w:pPr>
            <w:r>
              <w:rPr>
                <w:sz w:val="16"/>
              </w:rPr>
              <w:t>$207,823</w:t>
            </w:r>
          </w:p>
        </w:tc>
        <w:tc>
          <w:tcPr>
            <w:tcW w:type="dxa" w:w="1126"/>
          </w:tcPr>
          <w:p>
            <w:pPr>
              <w:spacing w:after="0"/>
              <w:jc w:val="right"/>
            </w:pPr>
            <w:r>
              <w:rPr>
                <w:sz w:val="16"/>
              </w:rPr>
              <w:t>$32,137</w:t>
            </w:r>
          </w:p>
        </w:tc>
        <w:tc>
          <w:tcPr>
            <w:tcW w:type="dxa" w:w="1167"/>
          </w:tcPr>
          <w:p>
            <w:pPr>
              <w:spacing w:after="0"/>
              <w:jc w:val="right"/>
            </w:pPr>
            <w:r>
              <w:rPr>
                <w:sz w:val="16"/>
              </w:rPr>
              <w:t>$7,457</w:t>
            </w:r>
          </w:p>
        </w:tc>
        <w:tc>
          <w:tcPr>
            <w:tcW w:type="dxa" w:w="1305"/>
          </w:tcPr>
          <w:p>
            <w:pPr>
              <w:spacing w:after="0"/>
              <w:jc w:val="right"/>
            </w:pPr>
            <w:r>
              <w:rPr>
                <w:sz w:val="16"/>
              </w:rPr>
              <w:t>0.00793%</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$2,621,449,852</w:t>
            </w:r>
          </w:p>
        </w:tc>
        <w:tc>
          <w:tcPr>
            <w:tcW w:type="dxa" w:w="1135"/>
          </w:tcPr>
          <w:p>
            <w:pPr>
              <w:spacing w:after="0"/>
              <w:jc w:val="right"/>
            </w:pPr>
          </w:p>
        </w:tc>
        <w:tc>
          <w:tcPr>
            <w:tcW w:type="dxa" w:w="1044"/>
          </w:tcPr>
          <w:p>
            <w:pPr>
              <w:spacing w:after="0"/>
              <w:jc w:val="right"/>
            </w:pPr>
            <w:r>
              <w:rPr>
                <w:sz w:val="16"/>
              </w:rPr>
              <w:t>13,718</w:t>
            </w:r>
          </w:p>
        </w:tc>
        <w:tc>
          <w:tcPr>
            <w:tcW w:type="dxa" w:w="1037"/>
          </w:tcPr>
          <w:p>
            <w:pPr>
              <w:spacing w:after="0"/>
              <w:jc w:val="right"/>
            </w:pPr>
            <w:r>
              <w:rPr>
                <w:sz w:val="16"/>
              </w:rPr>
              <w:t>$55,111</w:t>
            </w:r>
          </w:p>
        </w:tc>
        <w:tc>
          <w:tcPr>
            <w:tcW w:type="dxa" w:w="1126"/>
          </w:tcPr>
          <w:p>
            <w:pPr>
              <w:spacing w:after="0"/>
              <w:jc w:val="right"/>
            </w:pPr>
          </w:p>
        </w:tc>
        <w:tc>
          <w:tcPr>
            <w:tcW w:type="dxa" w:w="1167"/>
          </w:tcPr>
          <w:p>
            <w:pPr>
              <w:spacing w:after="0"/>
              <w:jc w:val="right"/>
            </w:pPr>
            <w:r>
              <w:rPr>
                <w:sz w:val="16"/>
              </w:rPr>
              <w:t>$34,923</w:t>
            </w:r>
          </w:p>
        </w:tc>
        <w:tc>
          <w:tcPr>
            <w:tcW w:type="dxa" w:w="1305"/>
          </w:tcPr>
          <w:p>
            <w:pPr>
              <w:spacing w:after="0"/>
              <w:jc w:val="right"/>
            </w:pPr>
            <w:r>
              <w:rPr>
                <w:sz w:val="16"/>
              </w:rPr>
              <w:t>0.0021%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$2,619,967,157</w:t>
            </w:r>
          </w:p>
        </w:tc>
        <w:tc>
          <w:tcPr>
            <w:tcW w:type="dxa" w:w="1135"/>
          </w:tcPr>
          <w:p>
            <w:pPr>
              <w:spacing w:after="0"/>
              <w:jc w:val="right"/>
            </w:pPr>
            <w:r>
              <w:rPr>
                <w:sz w:val="16"/>
              </w:rPr>
              <w:t>$8,617,523</w:t>
            </w:r>
          </w:p>
        </w:tc>
        <w:tc>
          <w:tcPr>
            <w:tcW w:type="dxa" w:w="1044"/>
          </w:tcPr>
          <w:p>
            <w:pPr>
              <w:spacing w:after="0"/>
              <w:jc w:val="right"/>
            </w:pPr>
            <w:r>
              <w:rPr>
                <w:sz w:val="16"/>
              </w:rPr>
              <w:t>376</w:t>
            </w:r>
          </w:p>
        </w:tc>
        <w:tc>
          <w:tcPr>
            <w:tcW w:type="dxa" w:w="1037"/>
          </w:tcPr>
          <w:p>
            <w:pPr>
              <w:spacing w:after="0"/>
              <w:jc w:val="right"/>
            </w:pPr>
            <w:r>
              <w:rPr>
                <w:sz w:val="16"/>
              </w:rPr>
              <w:t>$2,768,327</w:t>
            </w:r>
          </w:p>
        </w:tc>
        <w:tc>
          <w:tcPr>
            <w:tcW w:type="dxa" w:w="1126"/>
          </w:tcPr>
          <w:p>
            <w:pPr>
              <w:spacing w:after="0"/>
              <w:jc w:val="right"/>
            </w:pPr>
            <w:r>
              <w:rPr>
                <w:sz w:val="16"/>
              </w:rPr>
              <w:t>$120,008</w:t>
            </w:r>
          </w:p>
        </w:tc>
        <w:tc>
          <w:tcPr>
            <w:tcW w:type="dxa" w:w="1167"/>
          </w:tcPr>
          <w:p>
            <w:pPr>
              <w:spacing w:after="0"/>
              <w:jc w:val="right"/>
            </w:pPr>
            <w:r>
              <w:rPr>
                <w:sz w:val="16"/>
              </w:rPr>
              <w:t>$163,609</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$15,199,033</w:t>
            </w:r>
          </w:p>
        </w:tc>
        <w:tc>
          <w:tcPr>
            <w:tcW w:type="dxa" w:w="1135"/>
          </w:tcPr>
          <w:p>
            <w:pPr>
              <w:spacing w:after="0"/>
              <w:jc w:val="right"/>
            </w:pPr>
          </w:p>
        </w:tc>
        <w:tc>
          <w:tcPr>
            <w:tcW w:type="dxa" w:w="1044"/>
          </w:tcPr>
          <w:p>
            <w:pPr>
              <w:spacing w:after="0"/>
              <w:jc w:val="right"/>
            </w:pPr>
            <w:r>
              <w:rPr>
                <w:sz w:val="16"/>
              </w:rPr>
              <w:t>72</w:t>
            </w:r>
          </w:p>
        </w:tc>
        <w:tc>
          <w:tcPr>
            <w:tcW w:type="dxa" w:w="1037"/>
          </w:tcPr>
          <w:p>
            <w:pPr>
              <w:spacing w:after="0"/>
              <w:jc w:val="right"/>
            </w:pPr>
            <w:r>
              <w:rPr>
                <w:sz w:val="16"/>
              </w:rPr>
              <w:t>$197</w:t>
            </w:r>
          </w:p>
        </w:tc>
        <w:tc>
          <w:tcPr>
            <w:tcW w:type="dxa" w:w="1126"/>
          </w:tcPr>
          <w:p>
            <w:pPr>
              <w:spacing w:after="0"/>
              <w:jc w:val="right"/>
            </w:pPr>
          </w:p>
        </w:tc>
        <w:tc>
          <w:tcPr>
            <w:tcW w:type="dxa" w:w="1167"/>
          </w:tcPr>
          <w:p>
            <w:pPr>
              <w:spacing w:after="0"/>
              <w:jc w:val="right"/>
            </w:pPr>
            <w:r>
              <w:rPr>
                <w:sz w:val="16"/>
              </w:rPr>
              <w:t>$17</w:t>
            </w:r>
          </w:p>
        </w:tc>
        <w:tc>
          <w:tcPr>
            <w:tcW w:type="dxa" w:w="1305"/>
          </w:tcPr>
          <w:p>
            <w:pPr>
              <w:spacing w:after="0"/>
              <w:jc w:val="right"/>
            </w:pPr>
            <w:r>
              <w:rPr>
                <w:sz w:val="16"/>
              </w:rPr>
              <w:t>0.00129%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$2,621,449,852</w:t>
            </w:r>
          </w:p>
        </w:tc>
        <w:tc>
          <w:tcPr>
            <w:tcW w:type="dxa" w:w="1135"/>
          </w:tcPr>
          <w:p>
            <w:pPr>
              <w:spacing w:after="0"/>
              <w:jc w:val="right"/>
            </w:pPr>
          </w:p>
        </w:tc>
        <w:tc>
          <w:tcPr>
            <w:tcW w:type="dxa" w:w="1044"/>
          </w:tcPr>
          <w:p>
            <w:pPr>
              <w:spacing w:after="0"/>
              <w:jc w:val="right"/>
            </w:pPr>
            <w:r>
              <w:rPr>
                <w:sz w:val="16"/>
              </w:rPr>
              <w:t>13,718</w:t>
            </w:r>
          </w:p>
        </w:tc>
        <w:tc>
          <w:tcPr>
            <w:tcW w:type="dxa" w:w="1037"/>
          </w:tcPr>
          <w:p>
            <w:pPr>
              <w:spacing w:after="0"/>
              <w:jc w:val="right"/>
            </w:pPr>
            <w:r>
              <w:rPr>
                <w:sz w:val="16"/>
              </w:rPr>
              <w:t>$7,373</w:t>
            </w:r>
          </w:p>
        </w:tc>
        <w:tc>
          <w:tcPr>
            <w:tcW w:type="dxa" w:w="1126"/>
          </w:tcPr>
          <w:p>
            <w:pPr>
              <w:spacing w:after="0"/>
              <w:jc w:val="right"/>
            </w:pPr>
          </w:p>
        </w:tc>
        <w:tc>
          <w:tcPr>
            <w:tcW w:type="dxa" w:w="1167"/>
          </w:tcPr>
          <w:p>
            <w:pPr>
              <w:spacing w:after="0"/>
              <w:jc w:val="right"/>
            </w:pPr>
            <w:r>
              <w:rPr>
                <w:sz w:val="16"/>
              </w:rPr>
              <w:t>$84,714</w:t>
            </w:r>
          </w:p>
        </w:tc>
        <w:tc>
          <w:tcPr>
            <w:tcW w:type="dxa" w:w="1305"/>
          </w:tcPr>
          <w:p>
            <w:pPr>
              <w:spacing w:after="0"/>
              <w:jc w:val="right"/>
            </w:pPr>
            <w:r>
              <w:rPr>
                <w:sz w:val="16"/>
              </w:rPr>
              <w:t>0.000281%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$2,621,449,852</w:t>
            </w:r>
          </w:p>
        </w:tc>
        <w:tc>
          <w:tcPr>
            <w:tcW w:type="dxa" w:w="1135"/>
          </w:tcPr>
          <w:p>
            <w:pPr>
              <w:spacing w:after="0"/>
              <w:jc w:val="right"/>
            </w:pPr>
            <w:r>
              <w:rPr>
                <w:sz w:val="16"/>
              </w:rPr>
              <w:t>$26,071,694</w:t>
            </w:r>
          </w:p>
        </w:tc>
        <w:tc>
          <w:tcPr>
            <w:tcW w:type="dxa" w:w="1044"/>
          </w:tcPr>
          <w:p>
            <w:pPr>
              <w:spacing w:after="0"/>
              <w:jc w:val="right"/>
            </w:pPr>
            <w:r>
              <w:rPr>
                <w:sz w:val="16"/>
              </w:rPr>
              <w:t>13,718</w:t>
            </w:r>
          </w:p>
        </w:tc>
        <w:tc>
          <w:tcPr>
            <w:tcW w:type="dxa" w:w="1037"/>
          </w:tcPr>
          <w:p>
            <w:pPr>
              <w:spacing w:after="0"/>
              <w:jc w:val="right"/>
            </w:pPr>
            <w:r>
              <w:rPr>
                <w:sz w:val="16"/>
              </w:rPr>
              <w:t>$165,337</w:t>
            </w:r>
          </w:p>
        </w:tc>
        <w:tc>
          <w:tcPr>
            <w:tcW w:type="dxa" w:w="1126"/>
          </w:tcPr>
          <w:p>
            <w:pPr>
              <w:spacing w:after="0"/>
              <w:jc w:val="right"/>
            </w:pPr>
            <w:r>
              <w:rPr>
                <w:sz w:val="16"/>
              </w:rPr>
              <w:t>$3,862</w:t>
            </w:r>
          </w:p>
        </w:tc>
        <w:tc>
          <w:tcPr>
            <w:tcW w:type="dxa" w:w="1167"/>
          </w:tcPr>
          <w:p>
            <w:pPr>
              <w:spacing w:after="0"/>
              <w:jc w:val="right"/>
            </w:pPr>
            <w:r>
              <w:rPr>
                <w:sz w:val="16"/>
              </w:rPr>
              <w:t>$289,178</w:t>
            </w:r>
          </w:p>
        </w:tc>
        <w:tc>
          <w:tcPr>
            <w:tcW w:type="dxa" w:w="1305"/>
          </w:tcPr>
          <w:p>
            <w:pPr>
              <w:spacing w:after="0"/>
              <w:jc w:val="right"/>
            </w:pPr>
            <w:r>
              <w:rPr>
                <w:sz w:val="16"/>
              </w:rPr>
              <w:t>0.00631%</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$2,621,449,852</w:t>
            </w:r>
          </w:p>
        </w:tc>
        <w:tc>
          <w:tcPr>
            <w:tcW w:type="dxa" w:w="1135"/>
          </w:tcPr>
          <w:p>
            <w:pPr>
              <w:spacing w:after="0"/>
              <w:jc w:val="right"/>
            </w:pPr>
            <w:r>
              <w:rPr>
                <w:sz w:val="16"/>
              </w:rPr>
              <w:t>$26,071,694</w:t>
            </w:r>
          </w:p>
        </w:tc>
        <w:tc>
          <w:tcPr>
            <w:tcW w:type="dxa" w:w="1044"/>
          </w:tcPr>
          <w:p>
            <w:pPr>
              <w:spacing w:after="0"/>
              <w:jc w:val="right"/>
            </w:pPr>
            <w:r>
              <w:rPr>
                <w:sz w:val="16"/>
              </w:rPr>
              <w:t>13,718</w:t>
            </w:r>
          </w:p>
        </w:tc>
        <w:tc>
          <w:tcPr>
            <w:tcW w:type="dxa" w:w="1037"/>
          </w:tcPr>
          <w:p>
            <w:pPr>
              <w:spacing w:after="0"/>
              <w:jc w:val="right"/>
            </w:pPr>
            <w:r>
              <w:rPr>
                <w:sz w:val="16"/>
              </w:rPr>
              <w:t>$301,065</w:t>
            </w:r>
          </w:p>
        </w:tc>
        <w:tc>
          <w:tcPr>
            <w:tcW w:type="dxa" w:w="1126"/>
          </w:tcPr>
          <w:p>
            <w:pPr>
              <w:spacing w:after="0"/>
              <w:jc w:val="right"/>
            </w:pPr>
            <w:r>
              <w:rPr>
                <w:sz w:val="16"/>
              </w:rPr>
              <w:t>$1,151</w:t>
            </w:r>
          </w:p>
        </w:tc>
        <w:tc>
          <w:tcPr>
            <w:tcW w:type="dxa" w:w="1167"/>
          </w:tcPr>
          <w:p>
            <w:pPr>
              <w:spacing w:after="0"/>
              <w:jc w:val="right"/>
            </w:pPr>
            <w:r>
              <w:rPr>
                <w:sz w:val="16"/>
              </w:rPr>
              <w:t>$727,553</w:t>
            </w:r>
          </w:p>
        </w:tc>
        <w:tc>
          <w:tcPr>
            <w:tcW w:type="dxa" w:w="1305"/>
          </w:tcPr>
          <w:p>
            <w:pPr>
              <w:spacing w:after="0"/>
              <w:jc w:val="right"/>
            </w:pPr>
            <w:r>
              <w:rPr>
                <w:sz w:val="16"/>
              </w:rPr>
              <w:t>0.0115%</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$282,101,283</w:t>
            </w:r>
          </w:p>
        </w:tc>
        <w:tc>
          <w:tcPr>
            <w:tcW w:type="dxa" w:w="1135"/>
          </w:tcPr>
          <w:p>
            <w:pPr>
              <w:spacing w:after="0"/>
              <w:jc w:val="right"/>
            </w:pPr>
            <w:r>
              <w:rPr>
                <w:sz w:val="16"/>
              </w:rPr>
              <w:t>$6,071,852</w:t>
            </w:r>
          </w:p>
        </w:tc>
        <w:tc>
          <w:tcPr>
            <w:tcW w:type="dxa" w:w="1044"/>
          </w:tcPr>
          <w:p>
            <w:pPr>
              <w:spacing w:after="0"/>
              <w:jc w:val="right"/>
            </w:pPr>
            <w:r>
              <w:rPr>
                <w:sz w:val="16"/>
              </w:rPr>
              <w:t>2,667</w:t>
            </w:r>
          </w:p>
        </w:tc>
        <w:tc>
          <w:tcPr>
            <w:tcW w:type="dxa" w:w="1037"/>
          </w:tcPr>
          <w:p>
            <w:pPr>
              <w:spacing w:after="0"/>
              <w:jc w:val="right"/>
            </w:pPr>
            <w:r>
              <w:rPr>
                <w:sz w:val="16"/>
              </w:rPr>
              <w:t>$8,642</w:t>
            </w:r>
          </w:p>
        </w:tc>
        <w:tc>
          <w:tcPr>
            <w:tcW w:type="dxa" w:w="1126"/>
          </w:tcPr>
          <w:p>
            <w:pPr>
              <w:spacing w:after="0"/>
              <w:jc w:val="right"/>
            </w:pPr>
            <w:r>
              <w:rPr>
                <w:sz w:val="16"/>
              </w:rPr>
              <w:t>$28</w:t>
            </w:r>
          </w:p>
        </w:tc>
        <w:tc>
          <w:tcPr>
            <w:tcW w:type="dxa" w:w="1167"/>
          </w:tcPr>
          <w:p>
            <w:pPr>
              <w:spacing w:after="0"/>
              <w:jc w:val="right"/>
            </w:pPr>
            <w:r>
              <w:rPr>
                <w:sz w:val="16"/>
              </w:rPr>
              <w:t>$1,914</w:t>
            </w:r>
          </w:p>
        </w:tc>
        <w:tc>
          <w:tcPr>
            <w:tcW w:type="dxa" w:w="1305"/>
          </w:tcPr>
          <w:p>
            <w:pPr>
              <w:spacing w:after="0"/>
              <w:jc w:val="right"/>
            </w:pPr>
            <w:r>
              <w:rPr>
                <w:sz w:val="16"/>
              </w:rPr>
              <w:t>0.00306%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$2,621,449,852</w:t>
            </w:r>
          </w:p>
        </w:tc>
        <w:tc>
          <w:tcPr>
            <w:tcW w:type="dxa" w:w="1135"/>
          </w:tcPr>
          <w:p>
            <w:pPr>
              <w:spacing w:after="0"/>
              <w:jc w:val="right"/>
            </w:pPr>
            <w:r>
              <w:rPr>
                <w:sz w:val="16"/>
              </w:rPr>
              <w:t>$26,071,694</w:t>
            </w:r>
          </w:p>
        </w:tc>
        <w:tc>
          <w:tcPr>
            <w:tcW w:type="dxa" w:w="1044"/>
          </w:tcPr>
          <w:p>
            <w:pPr>
              <w:spacing w:after="0"/>
              <w:jc w:val="right"/>
            </w:pPr>
            <w:r>
              <w:rPr>
                <w:sz w:val="16"/>
              </w:rPr>
              <w:t>13,718</w:t>
            </w:r>
          </w:p>
        </w:tc>
        <w:tc>
          <w:tcPr>
            <w:tcW w:type="dxa" w:w="1037"/>
          </w:tcPr>
          <w:p>
            <w:pPr>
              <w:spacing w:after="0"/>
              <w:jc w:val="right"/>
            </w:pPr>
            <w:r>
              <w:rPr>
                <w:sz w:val="16"/>
              </w:rPr>
              <w:t>$9,946</w:t>
            </w:r>
          </w:p>
        </w:tc>
        <w:tc>
          <w:tcPr>
            <w:tcW w:type="dxa" w:w="1126"/>
          </w:tcPr>
          <w:p>
            <w:pPr>
              <w:spacing w:after="0"/>
              <w:jc w:val="right"/>
            </w:pPr>
            <w:r>
              <w:rPr>
                <w:sz w:val="16"/>
              </w:rPr>
              <w:t>$72</w:t>
            </w:r>
          </w:p>
        </w:tc>
        <w:tc>
          <w:tcPr>
            <w:tcW w:type="dxa" w:w="1167"/>
          </w:tcPr>
          <w:p>
            <w:pPr>
              <w:spacing w:after="0"/>
              <w:jc w:val="right"/>
            </w:pPr>
            <w:r>
              <w:rPr>
                <w:sz w:val="16"/>
              </w:rPr>
              <w:t>$2,589</w:t>
            </w:r>
          </w:p>
        </w:tc>
        <w:tc>
          <w:tcPr>
            <w:tcW w:type="dxa" w:w="1305"/>
          </w:tcPr>
          <w:p>
            <w:pPr>
              <w:spacing w:after="0"/>
              <w:jc w:val="right"/>
            </w:pPr>
            <w:r>
              <w:rPr>
                <w:sz w:val="16"/>
              </w:rPr>
              <w:t>0.000379%</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2023-04-06 (Storm Events through 2026-06-30): 30 county-coded records, 30 with a damage value recorded (including $0), $0; 52 zone-level records, 52 with a damage value recorded (including $0), $0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$2,621,449,852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$26,071,694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$3,860,049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$1,987,035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WINNFIELD,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WINN PARISH *</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Winn Parish</w:t>
            </w:r>
          </w:p>
        </w:tc>
        <w:tc>
          <w:tcPr>
            <w:tcW w:type="dxa" w:w="1513"/>
          </w:tcPr>
          <w:p>
            <w:pPr>
              <w:spacing w:after="0"/>
              <w:jc w:val="left"/>
            </w:pPr>
            <w:r>
              <w:rPr>
                <w:sz w:val="16"/>
              </w:rPr>
              <w:t>220369</w:t>
            </w:r>
          </w:p>
        </w:tc>
        <w:tc>
          <w:tcPr>
            <w:tcW w:type="dxa" w:w="1359"/>
          </w:tcPr>
          <w:p>
            <w:pPr>
              <w:spacing w:after="0"/>
              <w:jc w:val="right"/>
            </w:pPr>
            <w:r>
              <w:rPr>
                <w:sz w:val="16"/>
              </w:rPr>
              <w:t>2</w:t>
            </w:r>
          </w:p>
        </w:tc>
        <w:tc>
          <w:tcPr>
            <w:tcW w:type="dxa" w:w="1359"/>
          </w:tcPr>
          <w:p>
            <w:pPr>
              <w:spacing w:after="0"/>
              <w:jc w:val="right"/>
            </w:pPr>
            <w:r>
              <w:rPr>
                <w:sz w:val="16"/>
              </w:rPr>
              <w:t>2</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Atlanta village</w:t>
            </w:r>
          </w:p>
        </w:tc>
        <w:tc>
          <w:tcPr>
            <w:tcW w:type="dxa" w:w="1513"/>
          </w:tcPr>
          <w:p>
            <w:pPr>
              <w:spacing w:after="0"/>
              <w:jc w:val="left"/>
            </w:pPr>
            <w:r>
              <w:rPr>
                <w:sz w:val="16"/>
              </w:rPr>
              <w:t>220090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Calvin village</w:t>
            </w:r>
          </w:p>
        </w:tc>
        <w:tc>
          <w:tcPr>
            <w:tcW w:type="dxa" w:w="1513"/>
          </w:tcPr>
          <w:p>
            <w:pPr>
              <w:spacing w:after="0"/>
              <w:jc w:val="left"/>
            </w:pPr>
            <w:r>
              <w:rPr>
                <w:sz w:val="16"/>
              </w:rPr>
              <w:t>220266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Dodson village</w:t>
            </w:r>
          </w:p>
        </w:tc>
        <w:tc>
          <w:tcPr>
            <w:tcW w:type="dxa" w:w="1513"/>
          </w:tcPr>
          <w:p>
            <w:pPr>
              <w:spacing w:after="0"/>
              <w:jc w:val="left"/>
            </w:pPr>
            <w:r>
              <w:rPr>
                <w:sz w:val="16"/>
              </w:rPr>
              <w:t>220270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Sikes village</w:t>
            </w:r>
          </w:p>
        </w:tc>
        <w:tc>
          <w:tcPr>
            <w:tcW w:type="dxa" w:w="1513"/>
          </w:tcPr>
          <w:p>
            <w:pPr>
              <w:spacing w:after="0"/>
              <w:jc w:val="left"/>
            </w:pPr>
            <w:r>
              <w:rPr>
                <w:sz w:val="16"/>
              </w:rPr>
              <w:t>220310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Tullos town</w:t>
            </w:r>
          </w:p>
        </w:tc>
        <w:tc>
          <w:tcPr>
            <w:tcW w:type="dxa" w:w="1513"/>
          </w:tcPr>
          <w:p>
            <w:pPr>
              <w:spacing w:after="0"/>
              <w:jc w:val="left"/>
            </w:pPr>
            <w:r>
              <w:rPr>
                <w:sz w:val="16"/>
              </w:rPr>
              <w:t>220350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Winnfield city</w:t>
            </w:r>
          </w:p>
        </w:tc>
        <w:tc>
          <w:tcPr>
            <w:tcW w:type="dxa" w:w="1513"/>
          </w:tcPr>
          <w:p>
            <w:pPr>
              <w:spacing w:after="0"/>
              <w:jc w:val="left"/>
            </w:pPr>
            <w:r>
              <w:rPr>
                <w:sz w:val="16"/>
              </w:rPr>
              <w:t>220247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Winn Parish, LA: risk-assessment baseline packet, release 2026-10 (data as of 2026-09-28; County area 22127).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Winn Parish, LA: Risk-assessment baseline packet</dc:title>
  <dc:subject>Hazard Plain release 2026-10, as of 2026-09-28. Preview: automated baseline</dc:subject>
  <dc:creator>Hazard Plain</dc:creator>
  <cp:keywords>Hazard Plain; hazard mitigation; risk assessment; 22127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