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 Tammany Parish, LA</w:t>
      </w:r>
    </w:p>
    <w:p>
      <w:pPr>
        <w:spacing w:after="120" w:before="0"/>
      </w:pPr>
      <w:r>
        <w:rPr>
          <w:color w:val="555555"/>
          <w:sz w:val="24"/>
        </w:rPr>
        <w:t>Risk-assessment baseline packet</w:t>
      </w:r>
    </w:p>
    <w:p>
      <w:pPr>
        <w:spacing w:after="120" w:before="0"/>
      </w:pPr>
      <w:r>
        <w:rPr>
          <w:b/>
          <w:sz w:val="18"/>
        </w:rPr>
        <w:t xml:space="preserve">County FIPS: </w:t>
      </w:r>
      <w:r>
        <w:rPr>
          <w:sz w:val="18"/>
        </w:rPr>
        <w:t>22103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2031-06-10. Plan: St. Tammany Parish (FEMA plan 111204), approved 2026-06-11.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2026-06-11: 1 new hazard declaration (1 incident) and 11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($143,209,212 a year), Inland Flooding ($70,158,920) and Cold Wave ($9,159,325).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22103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2031-06-10</w:t>
      </w:r>
    </w:p>
    <w:p>
      <w:pPr>
        <w:keepNext/>
        <w:spacing w:after="40" w:before="0"/>
      </w:pPr>
      <w:r>
        <w:rPr>
          <w:b/>
        </w:rPr>
        <w:t xml:space="preserve">Plan: </w:t>
      </w:r>
      <w:r>
        <w:rPr/>
        <w:t>St. Tammany Parish (FEMA plan 111204)</w:t>
      </w:r>
    </w:p>
    <w:p>
      <w:pPr>
        <w:keepNext/>
        <w:spacing w:after="40" w:before="0"/>
      </w:pPr>
      <w:r>
        <w:rPr>
          <w:b/>
        </w:rPr>
        <w:t xml:space="preserve">Approved: </w:t>
      </w:r>
      <w:r>
        <w:rPr/>
        <w:t>2026-06-11</w:t>
      </w:r>
    </w:p>
    <w:p>
      <w:pPr>
        <w:keepNext/>
        <w:spacing w:after="40" w:before="0"/>
      </w:pPr>
      <w:r>
        <w:rPr>
          <w:b/>
        </w:rPr>
        <w:t xml:space="preserve">Days to expiry: </w:t>
      </w:r>
      <w:r>
        <w:rPr/>
        <w:t>1,714</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DR-4927-LA (Tropical Storm Arthur)</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1,192, SRL 1,143 (44 CFR 77.2); any definition: 3,853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41"/>
        <w:gridCol w:w="944"/>
        <w:gridCol w:w="3247"/>
        <w:gridCol w:w="4234"/>
        <w:gridCol w:w="1273"/>
        <w:gridCol w:w="1273"/>
        <w:gridCol w:w="1098"/>
      </w:tblGrid>
      <w:tr>
        <w:trPr>
          <w:cantSplit/>
          <w:tblHeader/>
        </w:trPr>
        <w:tc>
          <w:tcPr>
            <w:tcW w:type="dxa" w:w="2041"/>
            <w:shd w:val="clear" w:color="auto" w:fill="E8E8E8"/>
          </w:tcPr>
          <w:p>
            <w:pPr>
              <w:spacing w:after="0"/>
              <w:jc w:val="left"/>
            </w:pPr>
            <w:r>
              <w:rPr>
                <w:b/>
                <w:sz w:val="16"/>
              </w:rPr>
              <w:t>Jurisdiction</w:t>
            </w:r>
          </w:p>
        </w:tc>
        <w:tc>
          <w:tcPr>
            <w:tcW w:type="dxa" w:w="944"/>
            <w:shd w:val="clear" w:color="auto" w:fill="E8E8E8"/>
          </w:tcPr>
          <w:p>
            <w:pPr>
              <w:spacing w:after="0"/>
              <w:jc w:val="left"/>
            </w:pPr>
            <w:r>
              <w:rPr>
                <w:b/>
                <w:sz w:val="16"/>
              </w:rPr>
              <w:t>Type</w:t>
            </w:r>
          </w:p>
        </w:tc>
        <w:tc>
          <w:tcPr>
            <w:tcW w:type="dxa" w:w="3247"/>
            <w:shd w:val="clear" w:color="auto" w:fill="E8E8E8"/>
          </w:tcPr>
          <w:p>
            <w:pPr>
              <w:spacing w:after="0"/>
              <w:jc w:val="left"/>
            </w:pPr>
            <w:r>
              <w:rPr>
                <w:b/>
                <w:sz w:val="16"/>
              </w:rPr>
              <w:t>Status</w:t>
            </w:r>
          </w:p>
        </w:tc>
        <w:tc>
          <w:tcPr>
            <w:tcW w:type="dxa" w:w="4234"/>
            <w:shd w:val="clear" w:color="auto" w:fill="E8E8E8"/>
          </w:tcPr>
          <w:p>
            <w:pPr>
              <w:spacing w:after="0"/>
              <w:jc w:val="left"/>
            </w:pPr>
            <w:r>
              <w:rPr>
                <w:b/>
                <w:sz w:val="16"/>
              </w:rPr>
              <w:t>Plan</w:t>
            </w:r>
          </w:p>
        </w:tc>
        <w:tc>
          <w:tcPr>
            <w:tcW w:type="dxa" w:w="1273"/>
            <w:shd w:val="clear" w:color="auto" w:fill="E8E8E8"/>
          </w:tcPr>
          <w:p>
            <w:pPr>
              <w:spacing w:after="0"/>
              <w:jc w:val="left"/>
            </w:pPr>
            <w:r>
              <w:rPr>
                <w:b/>
                <w:sz w:val="16"/>
              </w:rPr>
              <w:t>Approved</w:t>
            </w:r>
          </w:p>
        </w:tc>
        <w:tc>
          <w:tcPr>
            <w:tcW w:type="dxa" w:w="1273"/>
            <w:shd w:val="clear" w:color="auto" w:fill="E8E8E8"/>
          </w:tcPr>
          <w:p>
            <w:pPr>
              <w:spacing w:after="0"/>
              <w:jc w:val="left"/>
            </w:pPr>
            <w:r>
              <w:rPr>
                <w:b/>
                <w:sz w:val="16"/>
              </w:rPr>
              <w:t>Expires</w:t>
            </w:r>
          </w:p>
        </w:tc>
        <w:tc>
          <w:tcPr>
            <w:tcW w:type="dxa" w:w="109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41"/>
          </w:tcPr>
          <w:p>
            <w:pPr>
              <w:spacing w:after="0"/>
              <w:jc w:val="left"/>
            </w:pPr>
            <w:r>
              <w:rPr>
                <w:sz w:val="16"/>
              </w:rPr>
              <w:t>St. Tammany Parish</w:t>
            </w:r>
          </w:p>
        </w:tc>
        <w:tc>
          <w:tcPr>
            <w:tcW w:type="dxa" w:w="944"/>
          </w:tcPr>
          <w:p>
            <w:pPr>
              <w:spacing w:after="0"/>
              <w:jc w:val="left"/>
            </w:pPr>
            <w:r>
              <w:rPr>
                <w:sz w:val="16"/>
              </w:rPr>
              <w:t>County</w:t>
            </w:r>
          </w:p>
        </w:tc>
        <w:tc>
          <w:tcPr>
            <w:tcW w:type="dxa" w:w="3247"/>
          </w:tcPr>
          <w:p>
            <w:pPr>
              <w:spacing w:after="0"/>
              <w:jc w:val="left"/>
            </w:pPr>
            <w:r>
              <w:rPr>
                <w:sz w:val="16"/>
              </w:rPr>
              <w:t>Approved, expires 2031-06-10</w:t>
            </w:r>
          </w:p>
        </w:tc>
        <w:tc>
          <w:tcPr>
            <w:tcW w:type="dxa" w:w="4234"/>
          </w:tcPr>
          <w:p>
            <w:pPr>
              <w:spacing w:after="0"/>
              <w:jc w:val="left"/>
            </w:pPr>
            <w:r>
              <w:rPr>
                <w:sz w:val="16"/>
              </w:rPr>
              <w:t>St. Tammany Parish (FEMA plan 111204)</w:t>
            </w:r>
          </w:p>
        </w:tc>
        <w:tc>
          <w:tcPr>
            <w:tcW w:type="dxa" w:w="1273"/>
          </w:tcPr>
          <w:p>
            <w:pPr>
              <w:spacing w:after="0"/>
              <w:jc w:val="left"/>
            </w:pPr>
            <w:r>
              <w:rPr>
                <w:sz w:val="16"/>
              </w:rPr>
              <w:t>2026-06-11</w:t>
            </w:r>
          </w:p>
        </w:tc>
        <w:tc>
          <w:tcPr>
            <w:tcW w:type="dxa" w:w="1273"/>
          </w:tcPr>
          <w:p>
            <w:pPr>
              <w:spacing w:after="0"/>
              <w:jc w:val="left"/>
            </w:pPr>
            <w:r>
              <w:rPr>
                <w:sz w:val="16"/>
              </w:rPr>
              <w:t>2031-06-10</w:t>
            </w:r>
          </w:p>
        </w:tc>
        <w:tc>
          <w:tcPr>
            <w:tcW w:type="dxa" w:w="1098"/>
          </w:tcPr>
          <w:p>
            <w:pPr>
              <w:spacing w:after="0"/>
              <w:jc w:val="right"/>
            </w:pPr>
            <w:r>
              <w:rPr>
                <w:sz w:val="16"/>
              </w:rPr>
              <w:t>1,714</w:t>
            </w:r>
          </w:p>
        </w:tc>
      </w:tr>
      <w:tr>
        <w:trPr>
          <w:cantSplit/>
        </w:trPr>
        <w:tc>
          <w:tcPr>
            <w:tcW w:type="dxa" w:w="2041"/>
          </w:tcPr>
          <w:p>
            <w:pPr>
              <w:spacing w:after="0"/>
              <w:jc w:val="left"/>
            </w:pPr>
            <w:r>
              <w:rPr>
                <w:sz w:val="16"/>
              </w:rPr>
              <w:t>Abita Springs town</w:t>
            </w:r>
          </w:p>
        </w:tc>
        <w:tc>
          <w:tcPr>
            <w:tcW w:type="dxa" w:w="944"/>
          </w:tcPr>
          <w:p>
            <w:pPr>
              <w:spacing w:after="0"/>
              <w:jc w:val="left"/>
            </w:pPr>
            <w:r>
              <w:rPr>
                <w:sz w:val="16"/>
              </w:rPr>
              <w:t>Town</w:t>
            </w:r>
          </w:p>
        </w:tc>
        <w:tc>
          <w:tcPr>
            <w:tcW w:type="dxa" w:w="3247"/>
          </w:tcPr>
          <w:p>
            <w:pPr>
              <w:spacing w:after="0"/>
              <w:jc w:val="left"/>
            </w:pPr>
            <w:r>
              <w:rPr>
                <w:sz w:val="16"/>
              </w:rPr>
              <w:t>Approved, expires 2031-06-10</w:t>
            </w:r>
          </w:p>
        </w:tc>
        <w:tc>
          <w:tcPr>
            <w:tcW w:type="dxa" w:w="4234"/>
          </w:tcPr>
          <w:p>
            <w:pPr>
              <w:spacing w:after="0"/>
              <w:jc w:val="left"/>
            </w:pPr>
            <w:r>
              <w:rPr>
                <w:sz w:val="16"/>
              </w:rPr>
              <w:t>St. Tammany Parish (FEMA plan 111204)</w:t>
            </w:r>
          </w:p>
        </w:tc>
        <w:tc>
          <w:tcPr>
            <w:tcW w:type="dxa" w:w="1273"/>
          </w:tcPr>
          <w:p>
            <w:pPr>
              <w:spacing w:after="0"/>
              <w:jc w:val="left"/>
            </w:pPr>
            <w:r>
              <w:rPr>
                <w:sz w:val="16"/>
              </w:rPr>
              <w:t>2026-06-11</w:t>
            </w:r>
          </w:p>
        </w:tc>
        <w:tc>
          <w:tcPr>
            <w:tcW w:type="dxa" w:w="1273"/>
          </w:tcPr>
          <w:p>
            <w:pPr>
              <w:spacing w:after="0"/>
              <w:jc w:val="left"/>
            </w:pPr>
            <w:r>
              <w:rPr>
                <w:sz w:val="16"/>
              </w:rPr>
              <w:t>2031-06-10</w:t>
            </w:r>
          </w:p>
        </w:tc>
        <w:tc>
          <w:tcPr>
            <w:tcW w:type="dxa" w:w="1098"/>
          </w:tcPr>
          <w:p>
            <w:pPr>
              <w:spacing w:after="0"/>
              <w:jc w:val="right"/>
            </w:pPr>
            <w:r>
              <w:rPr>
                <w:sz w:val="16"/>
              </w:rPr>
              <w:t>1,714</w:t>
            </w:r>
          </w:p>
        </w:tc>
      </w:tr>
      <w:tr>
        <w:trPr>
          <w:cantSplit/>
        </w:trPr>
        <w:tc>
          <w:tcPr>
            <w:tcW w:type="dxa" w:w="2041"/>
          </w:tcPr>
          <w:p>
            <w:pPr>
              <w:spacing w:after="0"/>
              <w:jc w:val="left"/>
            </w:pPr>
            <w:r>
              <w:rPr>
                <w:sz w:val="16"/>
              </w:rPr>
              <w:t>Covington city</w:t>
            </w:r>
          </w:p>
        </w:tc>
        <w:tc>
          <w:tcPr>
            <w:tcW w:type="dxa" w:w="944"/>
          </w:tcPr>
          <w:p>
            <w:pPr>
              <w:spacing w:after="0"/>
              <w:jc w:val="left"/>
            </w:pPr>
            <w:r>
              <w:rPr>
                <w:sz w:val="16"/>
              </w:rPr>
              <w:t>City</w:t>
            </w:r>
          </w:p>
        </w:tc>
        <w:tc>
          <w:tcPr>
            <w:tcW w:type="dxa" w:w="3247"/>
          </w:tcPr>
          <w:p>
            <w:pPr>
              <w:spacing w:after="0"/>
              <w:jc w:val="left"/>
            </w:pPr>
            <w:r>
              <w:rPr>
                <w:sz w:val="16"/>
              </w:rPr>
              <w:t>Approved, expires 2031-06-10</w:t>
            </w:r>
          </w:p>
        </w:tc>
        <w:tc>
          <w:tcPr>
            <w:tcW w:type="dxa" w:w="4234"/>
          </w:tcPr>
          <w:p>
            <w:pPr>
              <w:spacing w:after="0"/>
              <w:jc w:val="left"/>
            </w:pPr>
            <w:r>
              <w:rPr>
                <w:sz w:val="16"/>
              </w:rPr>
              <w:t>St. Tammany Parish (FEMA plan 111204)</w:t>
            </w:r>
          </w:p>
        </w:tc>
        <w:tc>
          <w:tcPr>
            <w:tcW w:type="dxa" w:w="1273"/>
          </w:tcPr>
          <w:p>
            <w:pPr>
              <w:spacing w:after="0"/>
              <w:jc w:val="left"/>
            </w:pPr>
            <w:r>
              <w:rPr>
                <w:sz w:val="16"/>
              </w:rPr>
              <w:t>2026-06-11</w:t>
            </w:r>
          </w:p>
        </w:tc>
        <w:tc>
          <w:tcPr>
            <w:tcW w:type="dxa" w:w="1273"/>
          </w:tcPr>
          <w:p>
            <w:pPr>
              <w:spacing w:after="0"/>
              <w:jc w:val="left"/>
            </w:pPr>
            <w:r>
              <w:rPr>
                <w:sz w:val="16"/>
              </w:rPr>
              <w:t>2031-06-10</w:t>
            </w:r>
          </w:p>
        </w:tc>
        <w:tc>
          <w:tcPr>
            <w:tcW w:type="dxa" w:w="1098"/>
          </w:tcPr>
          <w:p>
            <w:pPr>
              <w:spacing w:after="0"/>
              <w:jc w:val="right"/>
            </w:pPr>
            <w:r>
              <w:rPr>
                <w:sz w:val="16"/>
              </w:rPr>
              <w:t>1,714</w:t>
            </w:r>
          </w:p>
        </w:tc>
      </w:tr>
      <w:tr>
        <w:trPr>
          <w:cantSplit/>
        </w:trPr>
        <w:tc>
          <w:tcPr>
            <w:tcW w:type="dxa" w:w="2041"/>
          </w:tcPr>
          <w:p>
            <w:pPr>
              <w:spacing w:after="0"/>
              <w:jc w:val="left"/>
            </w:pPr>
            <w:r>
              <w:rPr>
                <w:sz w:val="16"/>
              </w:rPr>
              <w:t>Folsom village</w:t>
            </w:r>
          </w:p>
        </w:tc>
        <w:tc>
          <w:tcPr>
            <w:tcW w:type="dxa" w:w="944"/>
          </w:tcPr>
          <w:p>
            <w:pPr>
              <w:spacing w:after="0"/>
              <w:jc w:val="left"/>
            </w:pPr>
            <w:r>
              <w:rPr>
                <w:sz w:val="16"/>
              </w:rPr>
              <w:t>Village</w:t>
            </w:r>
          </w:p>
        </w:tc>
        <w:tc>
          <w:tcPr>
            <w:tcW w:type="dxa" w:w="3247"/>
          </w:tcPr>
          <w:p>
            <w:pPr>
              <w:spacing w:after="0"/>
              <w:jc w:val="left"/>
            </w:pPr>
            <w:r>
              <w:rPr>
                <w:sz w:val="16"/>
              </w:rPr>
              <w:t>Approved, expires 2031-06-10</w:t>
            </w:r>
          </w:p>
        </w:tc>
        <w:tc>
          <w:tcPr>
            <w:tcW w:type="dxa" w:w="4234"/>
          </w:tcPr>
          <w:p>
            <w:pPr>
              <w:spacing w:after="0"/>
              <w:jc w:val="left"/>
            </w:pPr>
            <w:r>
              <w:rPr>
                <w:sz w:val="16"/>
              </w:rPr>
              <w:t>St. Tammany Parish (FEMA plan 111204)</w:t>
            </w:r>
          </w:p>
        </w:tc>
        <w:tc>
          <w:tcPr>
            <w:tcW w:type="dxa" w:w="1273"/>
          </w:tcPr>
          <w:p>
            <w:pPr>
              <w:spacing w:after="0"/>
              <w:jc w:val="left"/>
            </w:pPr>
            <w:r>
              <w:rPr>
                <w:sz w:val="16"/>
              </w:rPr>
              <w:t>2026-06-11</w:t>
            </w:r>
          </w:p>
        </w:tc>
        <w:tc>
          <w:tcPr>
            <w:tcW w:type="dxa" w:w="1273"/>
          </w:tcPr>
          <w:p>
            <w:pPr>
              <w:spacing w:after="0"/>
              <w:jc w:val="left"/>
            </w:pPr>
            <w:r>
              <w:rPr>
                <w:sz w:val="16"/>
              </w:rPr>
              <w:t>2031-06-10</w:t>
            </w:r>
          </w:p>
        </w:tc>
        <w:tc>
          <w:tcPr>
            <w:tcW w:type="dxa" w:w="1098"/>
          </w:tcPr>
          <w:p>
            <w:pPr>
              <w:spacing w:after="0"/>
              <w:jc w:val="right"/>
            </w:pPr>
            <w:r>
              <w:rPr>
                <w:sz w:val="16"/>
              </w:rPr>
              <w:t>1,714</w:t>
            </w:r>
          </w:p>
        </w:tc>
      </w:tr>
      <w:tr>
        <w:trPr>
          <w:cantSplit/>
        </w:trPr>
        <w:tc>
          <w:tcPr>
            <w:tcW w:type="dxa" w:w="2041"/>
          </w:tcPr>
          <w:p>
            <w:pPr>
              <w:spacing w:after="0"/>
              <w:jc w:val="left"/>
            </w:pPr>
            <w:r>
              <w:rPr>
                <w:sz w:val="16"/>
              </w:rPr>
              <w:t>Madisonville town</w:t>
            </w:r>
          </w:p>
        </w:tc>
        <w:tc>
          <w:tcPr>
            <w:tcW w:type="dxa" w:w="944"/>
          </w:tcPr>
          <w:p>
            <w:pPr>
              <w:spacing w:after="0"/>
              <w:jc w:val="left"/>
            </w:pPr>
            <w:r>
              <w:rPr>
                <w:sz w:val="16"/>
              </w:rPr>
              <w:t>Town</w:t>
            </w:r>
          </w:p>
        </w:tc>
        <w:tc>
          <w:tcPr>
            <w:tcW w:type="dxa" w:w="3247"/>
          </w:tcPr>
          <w:p>
            <w:pPr>
              <w:spacing w:after="0"/>
              <w:jc w:val="left"/>
            </w:pPr>
            <w:r>
              <w:rPr>
                <w:sz w:val="16"/>
              </w:rPr>
              <w:t>Approved, expires 2031-06-10</w:t>
            </w:r>
          </w:p>
        </w:tc>
        <w:tc>
          <w:tcPr>
            <w:tcW w:type="dxa" w:w="4234"/>
          </w:tcPr>
          <w:p>
            <w:pPr>
              <w:spacing w:after="0"/>
              <w:jc w:val="left"/>
            </w:pPr>
            <w:r>
              <w:rPr>
                <w:sz w:val="16"/>
              </w:rPr>
              <w:t>St. Tammany Parish (FEMA plan 111204)</w:t>
            </w:r>
          </w:p>
        </w:tc>
        <w:tc>
          <w:tcPr>
            <w:tcW w:type="dxa" w:w="1273"/>
          </w:tcPr>
          <w:p>
            <w:pPr>
              <w:spacing w:after="0"/>
              <w:jc w:val="left"/>
            </w:pPr>
            <w:r>
              <w:rPr>
                <w:sz w:val="16"/>
              </w:rPr>
              <w:t>2026-06-11</w:t>
            </w:r>
          </w:p>
        </w:tc>
        <w:tc>
          <w:tcPr>
            <w:tcW w:type="dxa" w:w="1273"/>
          </w:tcPr>
          <w:p>
            <w:pPr>
              <w:spacing w:after="0"/>
              <w:jc w:val="left"/>
            </w:pPr>
            <w:r>
              <w:rPr>
                <w:sz w:val="16"/>
              </w:rPr>
              <w:t>2031-06-10</w:t>
            </w:r>
          </w:p>
        </w:tc>
        <w:tc>
          <w:tcPr>
            <w:tcW w:type="dxa" w:w="1098"/>
          </w:tcPr>
          <w:p>
            <w:pPr>
              <w:spacing w:after="0"/>
              <w:jc w:val="right"/>
            </w:pPr>
            <w:r>
              <w:rPr>
                <w:sz w:val="16"/>
              </w:rPr>
              <w:t>1,714</w:t>
            </w:r>
          </w:p>
        </w:tc>
      </w:tr>
      <w:tr>
        <w:trPr>
          <w:cantSplit/>
        </w:trPr>
        <w:tc>
          <w:tcPr>
            <w:tcW w:type="dxa" w:w="2041"/>
          </w:tcPr>
          <w:p>
            <w:pPr>
              <w:spacing w:after="0"/>
              <w:jc w:val="left"/>
            </w:pPr>
            <w:r>
              <w:rPr>
                <w:sz w:val="16"/>
              </w:rPr>
              <w:t>Mandeville city</w:t>
            </w:r>
          </w:p>
        </w:tc>
        <w:tc>
          <w:tcPr>
            <w:tcW w:type="dxa" w:w="944"/>
          </w:tcPr>
          <w:p>
            <w:pPr>
              <w:spacing w:after="0"/>
              <w:jc w:val="left"/>
            </w:pPr>
            <w:r>
              <w:rPr>
                <w:sz w:val="16"/>
              </w:rPr>
              <w:t>City</w:t>
            </w:r>
          </w:p>
        </w:tc>
        <w:tc>
          <w:tcPr>
            <w:tcW w:type="dxa" w:w="3247"/>
          </w:tcPr>
          <w:p>
            <w:pPr>
              <w:spacing w:after="0"/>
              <w:jc w:val="left"/>
            </w:pPr>
            <w:r>
              <w:rPr>
                <w:sz w:val="16"/>
              </w:rPr>
              <w:t>Approved, expires 2031-06-10</w:t>
            </w:r>
          </w:p>
        </w:tc>
        <w:tc>
          <w:tcPr>
            <w:tcW w:type="dxa" w:w="4234"/>
          </w:tcPr>
          <w:p>
            <w:pPr>
              <w:spacing w:after="0"/>
              <w:jc w:val="left"/>
            </w:pPr>
            <w:r>
              <w:rPr>
                <w:sz w:val="16"/>
              </w:rPr>
              <w:t>St. Tammany Parish (FEMA plan 111204)</w:t>
            </w:r>
          </w:p>
        </w:tc>
        <w:tc>
          <w:tcPr>
            <w:tcW w:type="dxa" w:w="1273"/>
          </w:tcPr>
          <w:p>
            <w:pPr>
              <w:spacing w:after="0"/>
              <w:jc w:val="left"/>
            </w:pPr>
            <w:r>
              <w:rPr>
                <w:sz w:val="16"/>
              </w:rPr>
              <w:t>2026-06-11</w:t>
            </w:r>
          </w:p>
        </w:tc>
        <w:tc>
          <w:tcPr>
            <w:tcW w:type="dxa" w:w="1273"/>
          </w:tcPr>
          <w:p>
            <w:pPr>
              <w:spacing w:after="0"/>
              <w:jc w:val="left"/>
            </w:pPr>
            <w:r>
              <w:rPr>
                <w:sz w:val="16"/>
              </w:rPr>
              <w:t>2031-06-10</w:t>
            </w:r>
          </w:p>
        </w:tc>
        <w:tc>
          <w:tcPr>
            <w:tcW w:type="dxa" w:w="1098"/>
          </w:tcPr>
          <w:p>
            <w:pPr>
              <w:spacing w:after="0"/>
              <w:jc w:val="right"/>
            </w:pPr>
            <w:r>
              <w:rPr>
                <w:sz w:val="16"/>
              </w:rPr>
              <w:t>1,714</w:t>
            </w:r>
          </w:p>
        </w:tc>
      </w:tr>
      <w:tr>
        <w:trPr>
          <w:cantSplit/>
        </w:trPr>
        <w:tc>
          <w:tcPr>
            <w:tcW w:type="dxa" w:w="2041"/>
          </w:tcPr>
          <w:p>
            <w:pPr>
              <w:spacing w:after="0"/>
              <w:jc w:val="left"/>
            </w:pPr>
            <w:r>
              <w:rPr>
                <w:sz w:val="16"/>
              </w:rPr>
              <w:t>Pearl River town</w:t>
            </w:r>
          </w:p>
        </w:tc>
        <w:tc>
          <w:tcPr>
            <w:tcW w:type="dxa" w:w="944"/>
          </w:tcPr>
          <w:p>
            <w:pPr>
              <w:spacing w:after="0"/>
              <w:jc w:val="left"/>
            </w:pPr>
            <w:r>
              <w:rPr>
                <w:sz w:val="16"/>
              </w:rPr>
              <w:t>Town</w:t>
            </w:r>
          </w:p>
        </w:tc>
        <w:tc>
          <w:tcPr>
            <w:tcW w:type="dxa" w:w="3247"/>
          </w:tcPr>
          <w:p>
            <w:pPr>
              <w:spacing w:after="0"/>
              <w:jc w:val="left"/>
            </w:pPr>
            <w:r>
              <w:rPr>
                <w:sz w:val="16"/>
              </w:rPr>
              <w:t>Approved, expires 2031-06-10</w:t>
            </w:r>
          </w:p>
        </w:tc>
        <w:tc>
          <w:tcPr>
            <w:tcW w:type="dxa" w:w="4234"/>
          </w:tcPr>
          <w:p>
            <w:pPr>
              <w:spacing w:after="0"/>
              <w:jc w:val="left"/>
            </w:pPr>
            <w:r>
              <w:rPr>
                <w:sz w:val="16"/>
              </w:rPr>
              <w:t>St. Tammany Parish (FEMA plan 111204)</w:t>
            </w:r>
          </w:p>
        </w:tc>
        <w:tc>
          <w:tcPr>
            <w:tcW w:type="dxa" w:w="1273"/>
          </w:tcPr>
          <w:p>
            <w:pPr>
              <w:spacing w:after="0"/>
              <w:jc w:val="left"/>
            </w:pPr>
            <w:r>
              <w:rPr>
                <w:sz w:val="16"/>
              </w:rPr>
              <w:t>2026-06-11</w:t>
            </w:r>
          </w:p>
        </w:tc>
        <w:tc>
          <w:tcPr>
            <w:tcW w:type="dxa" w:w="1273"/>
          </w:tcPr>
          <w:p>
            <w:pPr>
              <w:spacing w:after="0"/>
              <w:jc w:val="left"/>
            </w:pPr>
            <w:r>
              <w:rPr>
                <w:sz w:val="16"/>
              </w:rPr>
              <w:t>2031-06-10</w:t>
            </w:r>
          </w:p>
        </w:tc>
        <w:tc>
          <w:tcPr>
            <w:tcW w:type="dxa" w:w="1098"/>
          </w:tcPr>
          <w:p>
            <w:pPr>
              <w:spacing w:after="0"/>
              <w:jc w:val="right"/>
            </w:pPr>
            <w:r>
              <w:rPr>
                <w:sz w:val="16"/>
              </w:rPr>
              <w:t>1,714</w:t>
            </w:r>
          </w:p>
        </w:tc>
      </w:tr>
      <w:tr>
        <w:trPr>
          <w:cantSplit/>
        </w:trPr>
        <w:tc>
          <w:tcPr>
            <w:tcW w:type="dxa" w:w="2041"/>
          </w:tcPr>
          <w:p>
            <w:pPr>
              <w:spacing w:after="0"/>
              <w:jc w:val="left"/>
            </w:pPr>
            <w:r>
              <w:rPr>
                <w:sz w:val="16"/>
              </w:rPr>
              <w:t>Slidell city</w:t>
            </w:r>
          </w:p>
        </w:tc>
        <w:tc>
          <w:tcPr>
            <w:tcW w:type="dxa" w:w="944"/>
          </w:tcPr>
          <w:p>
            <w:pPr>
              <w:spacing w:after="0"/>
              <w:jc w:val="left"/>
            </w:pPr>
            <w:r>
              <w:rPr>
                <w:sz w:val="16"/>
              </w:rPr>
              <w:t>City</w:t>
            </w:r>
          </w:p>
        </w:tc>
        <w:tc>
          <w:tcPr>
            <w:tcW w:type="dxa" w:w="3247"/>
          </w:tcPr>
          <w:p>
            <w:pPr>
              <w:spacing w:after="0"/>
              <w:jc w:val="left"/>
            </w:pPr>
            <w:r>
              <w:rPr>
                <w:sz w:val="16"/>
              </w:rPr>
              <w:t>Approved, expires 2031-06-10</w:t>
            </w:r>
          </w:p>
        </w:tc>
        <w:tc>
          <w:tcPr>
            <w:tcW w:type="dxa" w:w="4234"/>
          </w:tcPr>
          <w:p>
            <w:pPr>
              <w:spacing w:after="0"/>
              <w:jc w:val="left"/>
            </w:pPr>
            <w:r>
              <w:rPr>
                <w:sz w:val="16"/>
              </w:rPr>
              <w:t>St. Tammany Parish (FEMA plan 111204)</w:t>
            </w:r>
          </w:p>
        </w:tc>
        <w:tc>
          <w:tcPr>
            <w:tcW w:type="dxa" w:w="1273"/>
          </w:tcPr>
          <w:p>
            <w:pPr>
              <w:spacing w:after="0"/>
              <w:jc w:val="left"/>
            </w:pPr>
            <w:r>
              <w:rPr>
                <w:sz w:val="16"/>
              </w:rPr>
              <w:t>2026-06-11</w:t>
            </w:r>
          </w:p>
        </w:tc>
        <w:tc>
          <w:tcPr>
            <w:tcW w:type="dxa" w:w="1273"/>
          </w:tcPr>
          <w:p>
            <w:pPr>
              <w:spacing w:after="0"/>
              <w:jc w:val="left"/>
            </w:pPr>
            <w:r>
              <w:rPr>
                <w:sz w:val="16"/>
              </w:rPr>
              <w:t>2031-06-10</w:t>
            </w:r>
          </w:p>
        </w:tc>
        <w:tc>
          <w:tcPr>
            <w:tcW w:type="dxa" w:w="1098"/>
          </w:tcPr>
          <w:p>
            <w:pPr>
              <w:spacing w:after="0"/>
              <w:jc w:val="right"/>
            </w:pPr>
            <w:r>
              <w:rPr>
                <w:sz w:val="16"/>
              </w:rPr>
              <w:t>1,714</w:t>
            </w:r>
          </w:p>
        </w:tc>
      </w:tr>
      <w:tr>
        <w:trPr>
          <w:cantSplit/>
        </w:trPr>
        <w:tc>
          <w:tcPr>
            <w:tcW w:type="dxa" w:w="2041"/>
          </w:tcPr>
          <w:p>
            <w:pPr>
              <w:spacing w:after="0"/>
              <w:jc w:val="left"/>
            </w:pPr>
            <w:r>
              <w:rPr>
                <w:sz w:val="16"/>
              </w:rPr>
              <w:t>Sun village</w:t>
            </w:r>
          </w:p>
        </w:tc>
        <w:tc>
          <w:tcPr>
            <w:tcW w:type="dxa" w:w="944"/>
          </w:tcPr>
          <w:p>
            <w:pPr>
              <w:spacing w:after="0"/>
              <w:jc w:val="left"/>
            </w:pPr>
            <w:r>
              <w:rPr>
                <w:sz w:val="16"/>
              </w:rPr>
              <w:t>Village</w:t>
            </w:r>
          </w:p>
        </w:tc>
        <w:tc>
          <w:tcPr>
            <w:tcW w:type="dxa" w:w="3247"/>
          </w:tcPr>
          <w:p>
            <w:pPr>
              <w:spacing w:after="0"/>
              <w:jc w:val="left"/>
            </w:pPr>
            <w:r>
              <w:rPr>
                <w:sz w:val="16"/>
              </w:rPr>
              <w:t>Approved, expires 2031-06-10</w:t>
            </w:r>
          </w:p>
        </w:tc>
        <w:tc>
          <w:tcPr>
            <w:tcW w:type="dxa" w:w="4234"/>
          </w:tcPr>
          <w:p>
            <w:pPr>
              <w:spacing w:after="0"/>
              <w:jc w:val="left"/>
            </w:pPr>
            <w:r>
              <w:rPr>
                <w:sz w:val="16"/>
              </w:rPr>
              <w:t>St. Tammany Parish (FEMA plan 111204)</w:t>
            </w:r>
          </w:p>
        </w:tc>
        <w:tc>
          <w:tcPr>
            <w:tcW w:type="dxa" w:w="1273"/>
          </w:tcPr>
          <w:p>
            <w:pPr>
              <w:spacing w:after="0"/>
              <w:jc w:val="left"/>
            </w:pPr>
            <w:r>
              <w:rPr>
                <w:sz w:val="16"/>
              </w:rPr>
              <w:t>2026-06-11</w:t>
            </w:r>
          </w:p>
        </w:tc>
        <w:tc>
          <w:tcPr>
            <w:tcW w:type="dxa" w:w="1273"/>
          </w:tcPr>
          <w:p>
            <w:pPr>
              <w:spacing w:after="0"/>
              <w:jc w:val="left"/>
            </w:pPr>
            <w:r>
              <w:rPr>
                <w:sz w:val="16"/>
              </w:rPr>
              <w:t>2031-06-10</w:t>
            </w:r>
          </w:p>
        </w:tc>
        <w:tc>
          <w:tcPr>
            <w:tcW w:type="dxa" w:w="1098"/>
          </w:tcPr>
          <w:p>
            <w:pPr>
              <w:spacing w:after="0"/>
              <w:jc w:val="right"/>
            </w:pPr>
            <w:r>
              <w:rPr>
                <w:sz w:val="16"/>
              </w:rPr>
              <w:t>1,714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5"/>
        <w:gridCol w:w="1037"/>
        <w:gridCol w:w="1635"/>
        <w:gridCol w:w="1635"/>
        <w:gridCol w:w="1215"/>
        <w:gridCol w:w="1126"/>
        <w:gridCol w:w="1733"/>
        <w:gridCol w:w="1215"/>
        <w:gridCol w:w="1877"/>
        <w:gridCol w:w="1933"/>
      </w:tblGrid>
      <w:tr>
        <w:trPr>
          <w:cantSplit/>
          <w:tblHeader/>
        </w:trPr>
        <w:tc>
          <w:tcPr>
            <w:tcW w:type="dxa" w:w="70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35"/>
            <w:shd w:val="clear" w:color="auto" w:fill="E8E8E8"/>
          </w:tcPr>
          <w:p>
            <w:pPr>
              <w:spacing w:after="0"/>
              <w:jc w:val="left"/>
            </w:pPr>
            <w:r>
              <w:rPr>
                <w:b/>
                <w:sz w:val="16"/>
              </w:rPr>
              <w:t>NRI risk rating</w:t>
            </w:r>
          </w:p>
        </w:tc>
        <w:tc>
          <w:tcPr>
            <w:tcW w:type="dxa" w:w="1635"/>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933"/>
            <w:shd w:val="clear" w:color="auto" w:fill="E8E8E8"/>
          </w:tcPr>
          <w:p>
            <w:pPr>
              <w:spacing w:after="0"/>
              <w:jc w:val="left"/>
            </w:pPr>
            <w:r>
              <w:rPr>
                <w:b/>
                <w:sz w:val="16"/>
              </w:rPr>
              <w:t>Storm Events coverage note</w:t>
            </w:r>
          </w:p>
        </w:tc>
      </w:tr>
      <w:tr>
        <w:trPr>
          <w:cantSplit/>
        </w:trPr>
        <w:tc>
          <w:tcPr>
            <w:tcW w:type="dxa" w:w="705"/>
          </w:tcPr>
          <w:p>
            <w:pPr>
              <w:spacing w:after="0"/>
              <w:jc w:val="right"/>
            </w:pPr>
            <w:r>
              <w:rPr>
                <w:sz w:val="16"/>
              </w:rPr>
              <w:t>1</w:t>
            </w:r>
          </w:p>
        </w:tc>
        <w:tc>
          <w:tcPr>
            <w:tcW w:type="dxa" w:w="1037"/>
          </w:tcPr>
          <w:p>
            <w:pPr>
              <w:spacing w:after="0"/>
              <w:jc w:val="left"/>
            </w:pPr>
            <w:r>
              <w:rPr>
                <w:sz w:val="16"/>
              </w:rPr>
              <w:t>Hurricane</w:t>
            </w:r>
          </w:p>
        </w:tc>
        <w:tc>
          <w:tcPr>
            <w:tcW w:type="dxa" w:w="1635"/>
          </w:tcPr>
          <w:p>
            <w:pPr>
              <w:spacing w:after="0"/>
              <w:jc w:val="left"/>
            </w:pPr>
            <w:r>
              <w:rPr>
                <w:sz w:val="16"/>
              </w:rPr>
              <w:t>Very High</w:t>
            </w:r>
          </w:p>
        </w:tc>
        <w:tc>
          <w:tcPr>
            <w:tcW w:type="dxa" w:w="1635"/>
          </w:tcPr>
          <w:p>
            <w:pPr>
              <w:spacing w:after="0"/>
              <w:jc w:val="left"/>
            </w:pPr>
            <w:r>
              <w:rPr>
                <w:sz w:val="16"/>
              </w:rPr>
              <w:t>Very High</w:t>
            </w:r>
          </w:p>
        </w:tc>
        <w:tc>
          <w:tcPr>
            <w:tcW w:type="dxa" w:w="1215"/>
          </w:tcPr>
          <w:p>
            <w:pPr>
              <w:spacing w:after="0"/>
              <w:jc w:val="right"/>
            </w:pPr>
            <w:r>
              <w:rPr>
                <w:sz w:val="16"/>
              </w:rPr>
              <w:t>$135,727,135</w:t>
            </w:r>
          </w:p>
        </w:tc>
        <w:tc>
          <w:tcPr>
            <w:tcW w:type="dxa" w:w="1126"/>
          </w:tcPr>
          <w:p>
            <w:pPr>
              <w:spacing w:after="0"/>
              <w:jc w:val="right"/>
            </w:pPr>
            <w:r>
              <w:rPr>
                <w:sz w:val="16"/>
              </w:rPr>
              <w:t>$128,658</w:t>
            </w:r>
          </w:p>
        </w:tc>
        <w:tc>
          <w:tcPr>
            <w:tcW w:type="dxa" w:w="1733"/>
          </w:tcPr>
          <w:p>
            <w:pPr>
              <w:spacing w:after="0"/>
              <w:jc w:val="right"/>
            </w:pPr>
            <w:r>
              <w:rPr>
                <w:sz w:val="16"/>
              </w:rPr>
              <w:t>$7,353,420</w:t>
            </w:r>
          </w:p>
        </w:tc>
        <w:tc>
          <w:tcPr>
            <w:tcW w:type="dxa" w:w="1215"/>
          </w:tcPr>
          <w:p>
            <w:pPr>
              <w:spacing w:after="0"/>
              <w:jc w:val="right"/>
            </w:pPr>
            <w:r>
              <w:rPr>
                <w:sz w:val="16"/>
              </w:rPr>
              <w:t>$143,209,212</w:t>
            </w:r>
          </w:p>
        </w:tc>
        <w:tc>
          <w:tcPr>
            <w:tcW w:type="dxa" w:w="1877"/>
          </w:tcPr>
          <w:p>
            <w:pPr>
              <w:spacing w:after="0"/>
              <w:jc w:val="right"/>
            </w:pPr>
            <w:r>
              <w:rPr>
                <w:sz w:val="16"/>
              </w:rPr>
              <w:t>26</w:t>
            </w:r>
          </w:p>
        </w:tc>
        <w:tc>
          <w:tcPr>
            <w:tcW w:type="dxa" w:w="1933"/>
          </w:tcPr>
          <w:p>
            <w:pPr>
              <w:spacing w:after="0"/>
              <w:jc w:val="left"/>
            </w:pPr>
            <w:r>
              <w:rPr>
                <w:sz w:val="16"/>
              </w:rPr>
              <w:t>Includes 1 Tropical Depression record (outside NRI's Hurricane definition).</w:t>
            </w:r>
          </w:p>
        </w:tc>
      </w:tr>
      <w:tr>
        <w:trPr>
          <w:cantSplit/>
        </w:trPr>
        <w:tc>
          <w:tcPr>
            <w:tcW w:type="dxa" w:w="705"/>
          </w:tcPr>
          <w:p>
            <w:pPr>
              <w:spacing w:after="0"/>
              <w:jc w:val="right"/>
            </w:pPr>
            <w:r>
              <w:rPr>
                <w:sz w:val="16"/>
              </w:rPr>
              <w:t>2</w:t>
            </w:r>
          </w:p>
        </w:tc>
        <w:tc>
          <w:tcPr>
            <w:tcW w:type="dxa" w:w="1037"/>
          </w:tcPr>
          <w:p>
            <w:pPr>
              <w:spacing w:after="0"/>
              <w:jc w:val="left"/>
            </w:pPr>
            <w:r>
              <w:rPr>
                <w:sz w:val="16"/>
              </w:rPr>
              <w:t>Inland Flooding</w:t>
            </w:r>
          </w:p>
        </w:tc>
        <w:tc>
          <w:tcPr>
            <w:tcW w:type="dxa" w:w="1635"/>
          </w:tcPr>
          <w:p>
            <w:pPr>
              <w:spacing w:after="0"/>
              <w:jc w:val="left"/>
            </w:pPr>
            <w:r>
              <w:rPr>
                <w:sz w:val="16"/>
              </w:rPr>
              <w:t>Relatively High</w:t>
            </w:r>
          </w:p>
        </w:tc>
        <w:tc>
          <w:tcPr>
            <w:tcW w:type="dxa" w:w="1635"/>
          </w:tcPr>
          <w:p>
            <w:pPr>
              <w:spacing w:after="0"/>
              <w:jc w:val="left"/>
            </w:pPr>
            <w:r>
              <w:rPr>
                <w:sz w:val="16"/>
              </w:rPr>
              <w:t>Relatively High</w:t>
            </w:r>
          </w:p>
        </w:tc>
        <w:tc>
          <w:tcPr>
            <w:tcW w:type="dxa" w:w="1215"/>
          </w:tcPr>
          <w:p>
            <w:pPr>
              <w:spacing w:after="0"/>
              <w:jc w:val="right"/>
            </w:pPr>
            <w:r>
              <w:rPr>
                <w:sz w:val="16"/>
              </w:rPr>
              <w:t>$69,170,833</w:t>
            </w:r>
          </w:p>
        </w:tc>
        <w:tc>
          <w:tcPr>
            <w:tcW w:type="dxa" w:w="1126"/>
          </w:tcPr>
          <w:p>
            <w:pPr>
              <w:spacing w:after="0"/>
              <w:jc w:val="right"/>
            </w:pPr>
            <w:r>
              <w:rPr>
                <w:sz w:val="16"/>
              </w:rPr>
              <w:t>$52,530</w:t>
            </w:r>
          </w:p>
        </w:tc>
        <w:tc>
          <w:tcPr>
            <w:tcW w:type="dxa" w:w="1733"/>
          </w:tcPr>
          <w:p>
            <w:pPr>
              <w:spacing w:after="0"/>
              <w:jc w:val="right"/>
            </w:pPr>
            <w:r>
              <w:rPr>
                <w:sz w:val="16"/>
              </w:rPr>
              <w:t>$935,557</w:t>
            </w:r>
          </w:p>
        </w:tc>
        <w:tc>
          <w:tcPr>
            <w:tcW w:type="dxa" w:w="1215"/>
          </w:tcPr>
          <w:p>
            <w:pPr>
              <w:spacing w:after="0"/>
              <w:jc w:val="right"/>
            </w:pPr>
            <w:r>
              <w:rPr>
                <w:sz w:val="16"/>
              </w:rPr>
              <w:t>$70,158,920</w:t>
            </w:r>
          </w:p>
        </w:tc>
        <w:tc>
          <w:tcPr>
            <w:tcW w:type="dxa" w:w="1877"/>
          </w:tcPr>
          <w:p>
            <w:pPr>
              <w:spacing w:after="0"/>
              <w:jc w:val="right"/>
            </w:pPr>
            <w:r>
              <w:rPr>
                <w:sz w:val="16"/>
              </w:rPr>
              <w:t>157</w:t>
            </w:r>
          </w:p>
        </w:tc>
        <w:tc>
          <w:tcPr>
            <w:tcW w:type="dxa" w:w="1933"/>
          </w:tcPr>
          <w:p>
            <w:pPr>
              <w:spacing w:after="0"/>
              <w:jc w:val="left"/>
            </w:pPr>
          </w:p>
        </w:tc>
      </w:tr>
      <w:tr>
        <w:trPr>
          <w:cantSplit/>
        </w:trPr>
        <w:tc>
          <w:tcPr>
            <w:tcW w:type="dxa" w:w="705"/>
          </w:tcPr>
          <w:p>
            <w:pPr>
              <w:spacing w:after="0"/>
              <w:jc w:val="right"/>
            </w:pPr>
            <w:r>
              <w:rPr>
                <w:sz w:val="16"/>
              </w:rPr>
              <w:t>3</w:t>
            </w:r>
          </w:p>
        </w:tc>
        <w:tc>
          <w:tcPr>
            <w:tcW w:type="dxa" w:w="1037"/>
          </w:tcPr>
          <w:p>
            <w:pPr>
              <w:spacing w:after="0"/>
              <w:jc w:val="left"/>
            </w:pPr>
            <w:r>
              <w:rPr>
                <w:sz w:val="16"/>
              </w:rPr>
              <w:t>Cold Wave</w:t>
            </w:r>
          </w:p>
        </w:tc>
        <w:tc>
          <w:tcPr>
            <w:tcW w:type="dxa" w:w="1635"/>
          </w:tcPr>
          <w:p>
            <w:pPr>
              <w:spacing w:after="0"/>
              <w:jc w:val="left"/>
            </w:pPr>
            <w:r>
              <w:rPr>
                <w:sz w:val="16"/>
              </w:rPr>
              <w:t>Relatively High</w:t>
            </w:r>
          </w:p>
        </w:tc>
        <w:tc>
          <w:tcPr>
            <w:tcW w:type="dxa" w:w="1635"/>
          </w:tcPr>
          <w:p>
            <w:pPr>
              <w:spacing w:after="0"/>
              <w:jc w:val="left"/>
            </w:pPr>
            <w:r>
              <w:rPr>
                <w:sz w:val="16"/>
              </w:rPr>
              <w:t>Relatively High</w:t>
            </w:r>
          </w:p>
        </w:tc>
        <w:tc>
          <w:tcPr>
            <w:tcW w:type="dxa" w:w="1215"/>
          </w:tcPr>
          <w:p>
            <w:pPr>
              <w:spacing w:after="0"/>
              <w:jc w:val="right"/>
            </w:pPr>
            <w:r>
              <w:rPr>
                <w:sz w:val="16"/>
              </w:rPr>
              <w:t>$51,439</w:t>
            </w:r>
          </w:p>
        </w:tc>
        <w:tc>
          <w:tcPr>
            <w:tcW w:type="dxa" w:w="1126"/>
          </w:tcPr>
          <w:p>
            <w:pPr>
              <w:spacing w:after="0"/>
              <w:jc w:val="right"/>
            </w:pPr>
            <w:r>
              <w:rPr>
                <w:sz w:val="16"/>
              </w:rPr>
              <w:t>$543</w:t>
            </w:r>
          </w:p>
        </w:tc>
        <w:tc>
          <w:tcPr>
            <w:tcW w:type="dxa" w:w="1733"/>
          </w:tcPr>
          <w:p>
            <w:pPr>
              <w:spacing w:after="0"/>
              <w:jc w:val="right"/>
            </w:pPr>
            <w:r>
              <w:rPr>
                <w:sz w:val="16"/>
              </w:rPr>
              <w:t>$9,107,343</w:t>
            </w:r>
          </w:p>
        </w:tc>
        <w:tc>
          <w:tcPr>
            <w:tcW w:type="dxa" w:w="1215"/>
          </w:tcPr>
          <w:p>
            <w:pPr>
              <w:spacing w:after="0"/>
              <w:jc w:val="right"/>
            </w:pPr>
            <w:r>
              <w:rPr>
                <w:sz w:val="16"/>
              </w:rPr>
              <w:t>$9,159,325</w:t>
            </w:r>
          </w:p>
        </w:tc>
        <w:tc>
          <w:tcPr>
            <w:tcW w:type="dxa" w:w="1877"/>
          </w:tcPr>
          <w:p>
            <w:pPr>
              <w:spacing w:after="0"/>
              <w:jc w:val="right"/>
            </w:pPr>
            <w:r>
              <w:rPr>
                <w:sz w:val="16"/>
              </w:rPr>
              <w:t>4</w:t>
            </w:r>
          </w:p>
        </w:tc>
        <w:tc>
          <w:tcPr>
            <w:tcW w:type="dxa" w:w="1933"/>
          </w:tcPr>
          <w:p>
            <w:pPr>
              <w:spacing w:after="0"/>
              <w:jc w:val="left"/>
            </w:pPr>
          </w:p>
        </w:tc>
      </w:tr>
      <w:tr>
        <w:trPr>
          <w:cantSplit/>
        </w:trPr>
        <w:tc>
          <w:tcPr>
            <w:tcW w:type="dxa" w:w="705"/>
          </w:tcPr>
          <w:p>
            <w:pPr>
              <w:spacing w:after="0"/>
              <w:jc w:val="right"/>
            </w:pPr>
            <w:r>
              <w:rPr>
                <w:sz w:val="16"/>
              </w:rPr>
              <w:t>4</w:t>
            </w:r>
          </w:p>
        </w:tc>
        <w:tc>
          <w:tcPr>
            <w:tcW w:type="dxa" w:w="1037"/>
          </w:tcPr>
          <w:p>
            <w:pPr>
              <w:spacing w:after="0"/>
              <w:jc w:val="left"/>
            </w:pPr>
            <w:r>
              <w:rPr>
                <w:sz w:val="16"/>
              </w:rPr>
              <w:t>Heat Wave</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215"/>
          </w:tcPr>
          <w:p>
            <w:pPr>
              <w:spacing w:after="0"/>
              <w:jc w:val="right"/>
            </w:pPr>
            <w:r>
              <w:rPr>
                <w:sz w:val="16"/>
              </w:rPr>
              <w:t>$1,308</w:t>
            </w:r>
          </w:p>
        </w:tc>
        <w:tc>
          <w:tcPr>
            <w:tcW w:type="dxa" w:w="1126"/>
          </w:tcPr>
          <w:p>
            <w:pPr>
              <w:spacing w:after="0"/>
              <w:jc w:val="right"/>
            </w:pPr>
            <w:r>
              <w:rPr>
                <w:sz w:val="16"/>
              </w:rPr>
              <w:t>$60</w:t>
            </w:r>
          </w:p>
        </w:tc>
        <w:tc>
          <w:tcPr>
            <w:tcW w:type="dxa" w:w="1733"/>
          </w:tcPr>
          <w:p>
            <w:pPr>
              <w:spacing w:after="0"/>
              <w:jc w:val="right"/>
            </w:pPr>
            <w:r>
              <w:rPr>
                <w:sz w:val="16"/>
              </w:rPr>
              <w:t>$8,374,292</w:t>
            </w:r>
          </w:p>
        </w:tc>
        <w:tc>
          <w:tcPr>
            <w:tcW w:type="dxa" w:w="1215"/>
          </w:tcPr>
          <w:p>
            <w:pPr>
              <w:spacing w:after="0"/>
              <w:jc w:val="right"/>
            </w:pPr>
            <w:r>
              <w:rPr>
                <w:sz w:val="16"/>
              </w:rPr>
              <w:t>$8,375,661</w:t>
            </w:r>
          </w:p>
        </w:tc>
        <w:tc>
          <w:tcPr>
            <w:tcW w:type="dxa" w:w="1877"/>
          </w:tcPr>
          <w:p>
            <w:pPr>
              <w:spacing w:after="0"/>
              <w:jc w:val="right"/>
            </w:pPr>
            <w:r>
              <w:rPr>
                <w:sz w:val="16"/>
              </w:rPr>
              <w:t>27</w:t>
            </w:r>
          </w:p>
        </w:tc>
        <w:tc>
          <w:tcPr>
            <w:tcW w:type="dxa" w:w="1933"/>
          </w:tcPr>
          <w:p>
            <w:pPr>
              <w:spacing w:after="0"/>
              <w:jc w:val="left"/>
            </w:pPr>
          </w:p>
        </w:tc>
      </w:tr>
      <w:tr>
        <w:trPr>
          <w:cantSplit/>
        </w:trPr>
        <w:tc>
          <w:tcPr>
            <w:tcW w:type="dxa" w:w="705"/>
          </w:tcPr>
          <w:p>
            <w:pPr>
              <w:spacing w:after="0"/>
              <w:jc w:val="right"/>
            </w:pPr>
            <w:r>
              <w:rPr>
                <w:sz w:val="16"/>
              </w:rPr>
              <w:t>5</w:t>
            </w:r>
          </w:p>
        </w:tc>
        <w:tc>
          <w:tcPr>
            <w:tcW w:type="dxa" w:w="1037"/>
          </w:tcPr>
          <w:p>
            <w:pPr>
              <w:spacing w:after="0"/>
              <w:jc w:val="left"/>
            </w:pPr>
            <w:r>
              <w:rPr>
                <w:sz w:val="16"/>
              </w:rPr>
              <w:t>Tornado</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215"/>
          </w:tcPr>
          <w:p>
            <w:pPr>
              <w:spacing w:after="0"/>
              <w:jc w:val="right"/>
            </w:pPr>
            <w:r>
              <w:rPr>
                <w:sz w:val="16"/>
              </w:rPr>
              <w:t>$2,076,022</w:t>
            </w:r>
          </w:p>
        </w:tc>
        <w:tc>
          <w:tcPr>
            <w:tcW w:type="dxa" w:w="1126"/>
          </w:tcPr>
          <w:p>
            <w:pPr>
              <w:spacing w:after="0"/>
              <w:jc w:val="right"/>
            </w:pPr>
            <w:r>
              <w:rPr>
                <w:sz w:val="16"/>
              </w:rPr>
              <w:t>$362</w:t>
            </w:r>
          </w:p>
        </w:tc>
        <w:tc>
          <w:tcPr>
            <w:tcW w:type="dxa" w:w="1733"/>
          </w:tcPr>
          <w:p>
            <w:pPr>
              <w:spacing w:after="0"/>
              <w:jc w:val="right"/>
            </w:pPr>
            <w:r>
              <w:rPr>
                <w:sz w:val="16"/>
              </w:rPr>
              <w:t>$3,902,362</w:t>
            </w:r>
          </w:p>
        </w:tc>
        <w:tc>
          <w:tcPr>
            <w:tcW w:type="dxa" w:w="1215"/>
          </w:tcPr>
          <w:p>
            <w:pPr>
              <w:spacing w:after="0"/>
              <w:jc w:val="right"/>
            </w:pPr>
            <w:r>
              <w:rPr>
                <w:sz w:val="16"/>
              </w:rPr>
              <w:t>$5,978,745</w:t>
            </w:r>
          </w:p>
        </w:tc>
        <w:tc>
          <w:tcPr>
            <w:tcW w:type="dxa" w:w="1877"/>
          </w:tcPr>
          <w:p>
            <w:pPr>
              <w:spacing w:after="0"/>
              <w:jc w:val="right"/>
            </w:pPr>
            <w:r>
              <w:rPr>
                <w:sz w:val="16"/>
              </w:rPr>
              <w:t>56</w:t>
            </w:r>
          </w:p>
        </w:tc>
        <w:tc>
          <w:tcPr>
            <w:tcW w:type="dxa" w:w="1933"/>
          </w:tcPr>
          <w:p>
            <w:pPr>
              <w:spacing w:after="0"/>
              <w:jc w:val="left"/>
            </w:pPr>
          </w:p>
        </w:tc>
      </w:tr>
      <w:tr>
        <w:trPr>
          <w:cantSplit/>
        </w:trPr>
        <w:tc>
          <w:tcPr>
            <w:tcW w:type="dxa" w:w="705"/>
          </w:tcPr>
          <w:p>
            <w:pPr>
              <w:spacing w:after="0"/>
              <w:jc w:val="right"/>
            </w:pPr>
            <w:r>
              <w:rPr>
                <w:sz w:val="16"/>
              </w:rPr>
              <w:t>6</w:t>
            </w:r>
          </w:p>
        </w:tc>
        <w:tc>
          <w:tcPr>
            <w:tcW w:type="dxa" w:w="1037"/>
          </w:tcPr>
          <w:p>
            <w:pPr>
              <w:spacing w:after="0"/>
              <w:jc w:val="left"/>
            </w:pPr>
            <w:r>
              <w:rPr>
                <w:sz w:val="16"/>
              </w:rPr>
              <w:t>Coastal Flooding</w:t>
            </w:r>
          </w:p>
        </w:tc>
        <w:tc>
          <w:tcPr>
            <w:tcW w:type="dxa" w:w="1635"/>
          </w:tcPr>
          <w:p>
            <w:pPr>
              <w:spacing w:after="0"/>
              <w:jc w:val="left"/>
            </w:pPr>
            <w:r>
              <w:rPr>
                <w:sz w:val="16"/>
              </w:rPr>
              <w:t>Relatively High</w:t>
            </w:r>
          </w:p>
        </w:tc>
        <w:tc>
          <w:tcPr>
            <w:tcW w:type="dxa" w:w="1635"/>
          </w:tcPr>
          <w:p>
            <w:pPr>
              <w:spacing w:after="0"/>
              <w:jc w:val="left"/>
            </w:pPr>
            <w:r>
              <w:rPr>
                <w:sz w:val="16"/>
              </w:rPr>
              <w:t>Relatively High</w:t>
            </w:r>
          </w:p>
        </w:tc>
        <w:tc>
          <w:tcPr>
            <w:tcW w:type="dxa" w:w="1215"/>
          </w:tcPr>
          <w:p>
            <w:pPr>
              <w:spacing w:after="0"/>
              <w:jc w:val="right"/>
            </w:pPr>
            <w:r>
              <w:rPr>
                <w:sz w:val="16"/>
              </w:rPr>
              <w:t>$2,740,166</w:t>
            </w:r>
          </w:p>
        </w:tc>
        <w:tc>
          <w:tcPr>
            <w:tcW w:type="dxa" w:w="1126"/>
          </w:tcPr>
          <w:p>
            <w:pPr>
              <w:spacing w:after="0"/>
              <w:jc w:val="right"/>
            </w:pPr>
            <w:r>
              <w:rPr>
                <w:sz w:val="16"/>
              </w:rPr>
              <w:t>n/a</w:t>
            </w:r>
          </w:p>
        </w:tc>
        <w:tc>
          <w:tcPr>
            <w:tcW w:type="dxa" w:w="1733"/>
          </w:tcPr>
          <w:p>
            <w:pPr>
              <w:spacing w:after="0"/>
              <w:jc w:val="right"/>
            </w:pPr>
            <w:r>
              <w:rPr>
                <w:sz w:val="16"/>
              </w:rPr>
              <w:t>$540,306</w:t>
            </w:r>
          </w:p>
        </w:tc>
        <w:tc>
          <w:tcPr>
            <w:tcW w:type="dxa" w:w="1215"/>
          </w:tcPr>
          <w:p>
            <w:pPr>
              <w:spacing w:after="0"/>
              <w:jc w:val="right"/>
            </w:pPr>
            <w:r>
              <w:rPr>
                <w:sz w:val="16"/>
              </w:rPr>
              <w:t>$3,280,471</w:t>
            </w:r>
          </w:p>
        </w:tc>
        <w:tc>
          <w:tcPr>
            <w:tcW w:type="dxa" w:w="1877"/>
          </w:tcPr>
          <w:p>
            <w:pPr>
              <w:spacing w:after="0"/>
              <w:jc w:val="right"/>
            </w:pPr>
            <w:r>
              <w:rPr>
                <w:sz w:val="16"/>
              </w:rPr>
              <w:t>26</w:t>
            </w:r>
          </w:p>
        </w:tc>
        <w:tc>
          <w:tcPr>
            <w:tcW w:type="dxa" w:w="1933"/>
          </w:tcPr>
          <w:p>
            <w:pPr>
              <w:spacing w:after="0"/>
              <w:jc w:val="left"/>
            </w:pPr>
          </w:p>
        </w:tc>
      </w:tr>
      <w:tr>
        <w:trPr>
          <w:cantSplit/>
        </w:trPr>
        <w:tc>
          <w:tcPr>
            <w:tcW w:type="dxa" w:w="705"/>
          </w:tcPr>
          <w:p>
            <w:pPr>
              <w:spacing w:after="0"/>
              <w:jc w:val="right"/>
            </w:pPr>
            <w:r>
              <w:rPr>
                <w:sz w:val="16"/>
              </w:rPr>
              <w:t>7</w:t>
            </w:r>
          </w:p>
        </w:tc>
        <w:tc>
          <w:tcPr>
            <w:tcW w:type="dxa" w:w="1037"/>
          </w:tcPr>
          <w:p>
            <w:pPr>
              <w:spacing w:after="0"/>
              <w:jc w:val="left"/>
            </w:pPr>
            <w:r>
              <w:rPr>
                <w:sz w:val="16"/>
              </w:rPr>
              <w:t>Lightning</w:t>
            </w:r>
          </w:p>
        </w:tc>
        <w:tc>
          <w:tcPr>
            <w:tcW w:type="dxa" w:w="1635"/>
          </w:tcPr>
          <w:p>
            <w:pPr>
              <w:spacing w:after="0"/>
              <w:jc w:val="left"/>
            </w:pPr>
            <w:r>
              <w:rPr>
                <w:sz w:val="16"/>
              </w:rPr>
              <w:t>Relatively High</w:t>
            </w:r>
          </w:p>
        </w:tc>
        <w:tc>
          <w:tcPr>
            <w:tcW w:type="dxa" w:w="1635"/>
          </w:tcPr>
          <w:p>
            <w:pPr>
              <w:spacing w:after="0"/>
              <w:jc w:val="left"/>
            </w:pPr>
            <w:r>
              <w:rPr>
                <w:sz w:val="16"/>
              </w:rPr>
              <w:t>Relatively High</w:t>
            </w:r>
          </w:p>
        </w:tc>
        <w:tc>
          <w:tcPr>
            <w:tcW w:type="dxa" w:w="1215"/>
          </w:tcPr>
          <w:p>
            <w:pPr>
              <w:spacing w:after="0"/>
              <w:jc w:val="right"/>
            </w:pPr>
            <w:r>
              <w:rPr>
                <w:sz w:val="16"/>
              </w:rPr>
              <w:t>$75,146</w:t>
            </w:r>
          </w:p>
        </w:tc>
        <w:tc>
          <w:tcPr>
            <w:tcW w:type="dxa" w:w="1126"/>
          </w:tcPr>
          <w:p>
            <w:pPr>
              <w:spacing w:after="0"/>
              <w:jc w:val="right"/>
            </w:pPr>
            <w:r>
              <w:rPr>
                <w:sz w:val="16"/>
              </w:rPr>
              <w:t>n/a</w:t>
            </w:r>
          </w:p>
        </w:tc>
        <w:tc>
          <w:tcPr>
            <w:tcW w:type="dxa" w:w="1733"/>
          </w:tcPr>
          <w:p>
            <w:pPr>
              <w:spacing w:after="0"/>
              <w:jc w:val="right"/>
            </w:pPr>
            <w:r>
              <w:rPr>
                <w:sz w:val="16"/>
              </w:rPr>
              <w:t>$2,064,690</w:t>
            </w:r>
          </w:p>
        </w:tc>
        <w:tc>
          <w:tcPr>
            <w:tcW w:type="dxa" w:w="1215"/>
          </w:tcPr>
          <w:p>
            <w:pPr>
              <w:spacing w:after="0"/>
              <w:jc w:val="right"/>
            </w:pPr>
            <w:r>
              <w:rPr>
                <w:sz w:val="16"/>
              </w:rPr>
              <w:t>$2,139,836</w:t>
            </w:r>
          </w:p>
        </w:tc>
        <w:tc>
          <w:tcPr>
            <w:tcW w:type="dxa" w:w="1877"/>
          </w:tcPr>
          <w:p>
            <w:pPr>
              <w:spacing w:after="0"/>
              <w:jc w:val="right"/>
            </w:pPr>
            <w:r>
              <w:rPr>
                <w:sz w:val="16"/>
              </w:rPr>
              <w:t>26</w:t>
            </w:r>
          </w:p>
        </w:tc>
        <w:tc>
          <w:tcPr>
            <w:tcW w:type="dxa" w:w="1933"/>
          </w:tcPr>
          <w:p>
            <w:pPr>
              <w:spacing w:after="0"/>
              <w:jc w:val="left"/>
            </w:pPr>
          </w:p>
        </w:tc>
      </w:tr>
      <w:tr>
        <w:trPr>
          <w:cantSplit/>
        </w:trPr>
        <w:tc>
          <w:tcPr>
            <w:tcW w:type="dxa" w:w="705"/>
          </w:tcPr>
          <w:p>
            <w:pPr>
              <w:spacing w:after="0"/>
              <w:jc w:val="right"/>
            </w:pPr>
            <w:r>
              <w:rPr>
                <w:sz w:val="16"/>
              </w:rPr>
              <w:t>8</w:t>
            </w:r>
          </w:p>
        </w:tc>
        <w:tc>
          <w:tcPr>
            <w:tcW w:type="dxa" w:w="1037"/>
          </w:tcPr>
          <w:p>
            <w:pPr>
              <w:spacing w:after="0"/>
              <w:jc w:val="left"/>
            </w:pPr>
            <w:r>
              <w:rPr>
                <w:sz w:val="16"/>
              </w:rPr>
              <w:t>Hail</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215"/>
          </w:tcPr>
          <w:p>
            <w:pPr>
              <w:spacing w:after="0"/>
              <w:jc w:val="right"/>
            </w:pPr>
            <w:r>
              <w:rPr>
                <w:sz w:val="16"/>
              </w:rPr>
              <w:t>$1,321,224</w:t>
            </w:r>
          </w:p>
        </w:tc>
        <w:tc>
          <w:tcPr>
            <w:tcW w:type="dxa" w:w="1126"/>
          </w:tcPr>
          <w:p>
            <w:pPr>
              <w:spacing w:after="0"/>
              <w:jc w:val="right"/>
            </w:pPr>
            <w:r>
              <w:rPr>
                <w:sz w:val="16"/>
              </w:rPr>
              <w:t>$5</w:t>
            </w:r>
          </w:p>
        </w:tc>
        <w:tc>
          <w:tcPr>
            <w:tcW w:type="dxa" w:w="1733"/>
          </w:tcPr>
          <w:p>
            <w:pPr>
              <w:spacing w:after="0"/>
              <w:jc w:val="right"/>
            </w:pPr>
            <w:r>
              <w:rPr>
                <w:sz w:val="16"/>
              </w:rPr>
              <w:t>$239,436</w:t>
            </w:r>
          </w:p>
        </w:tc>
        <w:tc>
          <w:tcPr>
            <w:tcW w:type="dxa" w:w="1215"/>
          </w:tcPr>
          <w:p>
            <w:pPr>
              <w:spacing w:after="0"/>
              <w:jc w:val="right"/>
            </w:pPr>
            <w:r>
              <w:rPr>
                <w:sz w:val="16"/>
              </w:rPr>
              <w:t>$1,560,665</w:t>
            </w:r>
          </w:p>
        </w:tc>
        <w:tc>
          <w:tcPr>
            <w:tcW w:type="dxa" w:w="1877"/>
          </w:tcPr>
          <w:p>
            <w:pPr>
              <w:spacing w:after="0"/>
              <w:jc w:val="right"/>
            </w:pPr>
            <w:r>
              <w:rPr>
                <w:sz w:val="16"/>
              </w:rPr>
              <w:t>79</w:t>
            </w:r>
          </w:p>
        </w:tc>
        <w:tc>
          <w:tcPr>
            <w:tcW w:type="dxa" w:w="1933"/>
          </w:tcPr>
          <w:p>
            <w:pPr>
              <w:spacing w:after="0"/>
              <w:jc w:val="left"/>
            </w:pPr>
          </w:p>
        </w:tc>
      </w:tr>
      <w:tr>
        <w:trPr>
          <w:cantSplit/>
        </w:trPr>
        <w:tc>
          <w:tcPr>
            <w:tcW w:type="dxa" w:w="705"/>
          </w:tcPr>
          <w:p>
            <w:pPr>
              <w:spacing w:after="0"/>
              <w:jc w:val="right"/>
            </w:pPr>
            <w:r>
              <w:rPr>
                <w:sz w:val="16"/>
              </w:rPr>
              <w:t>9</w:t>
            </w:r>
          </w:p>
        </w:tc>
        <w:tc>
          <w:tcPr>
            <w:tcW w:type="dxa" w:w="1037"/>
          </w:tcPr>
          <w:p>
            <w:pPr>
              <w:spacing w:after="0"/>
              <w:jc w:val="left"/>
            </w:pPr>
            <w:r>
              <w:rPr>
                <w:sz w:val="16"/>
              </w:rPr>
              <w:t>Strong Wind</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215"/>
          </w:tcPr>
          <w:p>
            <w:pPr>
              <w:spacing w:after="0"/>
              <w:jc w:val="right"/>
            </w:pPr>
            <w:r>
              <w:rPr>
                <w:sz w:val="16"/>
              </w:rPr>
              <w:t>$145,682</w:t>
            </w:r>
          </w:p>
        </w:tc>
        <w:tc>
          <w:tcPr>
            <w:tcW w:type="dxa" w:w="1126"/>
          </w:tcPr>
          <w:p>
            <w:pPr>
              <w:spacing w:after="0"/>
              <w:jc w:val="right"/>
            </w:pPr>
            <w:r>
              <w:rPr>
                <w:sz w:val="16"/>
              </w:rPr>
              <w:t>$303</w:t>
            </w:r>
          </w:p>
        </w:tc>
        <w:tc>
          <w:tcPr>
            <w:tcW w:type="dxa" w:w="1733"/>
          </w:tcPr>
          <w:p>
            <w:pPr>
              <w:spacing w:after="0"/>
              <w:jc w:val="right"/>
            </w:pPr>
            <w:r>
              <w:rPr>
                <w:sz w:val="16"/>
              </w:rPr>
              <w:t>$1,278,831</w:t>
            </w:r>
          </w:p>
        </w:tc>
        <w:tc>
          <w:tcPr>
            <w:tcW w:type="dxa" w:w="1215"/>
          </w:tcPr>
          <w:p>
            <w:pPr>
              <w:spacing w:after="0"/>
              <w:jc w:val="right"/>
            </w:pPr>
            <w:r>
              <w:rPr>
                <w:sz w:val="16"/>
              </w:rPr>
              <w:t>$1,424,816</w:t>
            </w:r>
          </w:p>
        </w:tc>
        <w:tc>
          <w:tcPr>
            <w:tcW w:type="dxa" w:w="1877"/>
          </w:tcPr>
          <w:p>
            <w:pPr>
              <w:spacing w:after="0"/>
              <w:jc w:val="right"/>
            </w:pPr>
            <w:r>
              <w:rPr>
                <w:sz w:val="16"/>
              </w:rPr>
              <w:t>280</w:t>
            </w:r>
          </w:p>
        </w:tc>
        <w:tc>
          <w:tcPr>
            <w:tcW w:type="dxa" w:w="1933"/>
          </w:tcPr>
          <w:p>
            <w:pPr>
              <w:spacing w:after="0"/>
              <w:jc w:val="left"/>
            </w:pPr>
            <w:r>
              <w:rPr>
                <w:sz w:val="16"/>
              </w:rPr>
              <w:t>Includes 2 High Wind and 2 Strong Wind records (NOAA non-thunderstorm wind types, outside NRI's Strong Wind definition).</w:t>
            </w:r>
          </w:p>
        </w:tc>
      </w:tr>
      <w:tr>
        <w:trPr>
          <w:cantSplit/>
        </w:trPr>
        <w:tc>
          <w:tcPr>
            <w:tcW w:type="dxa" w:w="705"/>
          </w:tcPr>
          <w:p>
            <w:pPr>
              <w:spacing w:after="0"/>
              <w:jc w:val="right"/>
            </w:pPr>
            <w:r>
              <w:rPr>
                <w:sz w:val="16"/>
              </w:rPr>
              <w:t>10</w:t>
            </w:r>
          </w:p>
        </w:tc>
        <w:tc>
          <w:tcPr>
            <w:tcW w:type="dxa" w:w="1037"/>
          </w:tcPr>
          <w:p>
            <w:pPr>
              <w:spacing w:after="0"/>
              <w:jc w:val="left"/>
            </w:pPr>
            <w:r>
              <w:rPr>
                <w:sz w:val="16"/>
              </w:rPr>
              <w:t>Wildfire</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215"/>
          </w:tcPr>
          <w:p>
            <w:pPr>
              <w:spacing w:after="0"/>
              <w:jc w:val="right"/>
            </w:pPr>
            <w:r>
              <w:rPr>
                <w:sz w:val="16"/>
              </w:rPr>
              <w:t>$1,139,117</w:t>
            </w:r>
          </w:p>
        </w:tc>
        <w:tc>
          <w:tcPr>
            <w:tcW w:type="dxa" w:w="1126"/>
          </w:tcPr>
          <w:p>
            <w:pPr>
              <w:spacing w:after="0"/>
              <w:jc w:val="right"/>
            </w:pPr>
            <w:r>
              <w:rPr>
                <w:sz w:val="16"/>
              </w:rPr>
              <w:t>$169</w:t>
            </w:r>
          </w:p>
        </w:tc>
        <w:tc>
          <w:tcPr>
            <w:tcW w:type="dxa" w:w="1733"/>
          </w:tcPr>
          <w:p>
            <w:pPr>
              <w:spacing w:after="0"/>
              <w:jc w:val="right"/>
            </w:pPr>
            <w:r>
              <w:rPr>
                <w:sz w:val="16"/>
              </w:rPr>
              <w:t>$227,167</w:t>
            </w:r>
          </w:p>
        </w:tc>
        <w:tc>
          <w:tcPr>
            <w:tcW w:type="dxa" w:w="1215"/>
          </w:tcPr>
          <w:p>
            <w:pPr>
              <w:spacing w:after="0"/>
              <w:jc w:val="right"/>
            </w:pPr>
            <w:r>
              <w:rPr>
                <w:sz w:val="16"/>
              </w:rPr>
              <w:t>$1,366,453</w:t>
            </w:r>
          </w:p>
        </w:tc>
        <w:tc>
          <w:tcPr>
            <w:tcW w:type="dxa" w:w="1877"/>
          </w:tcPr>
          <w:p>
            <w:pPr>
              <w:spacing w:after="0"/>
              <w:jc w:val="right"/>
            </w:pPr>
            <w:r>
              <w:rPr>
                <w:sz w:val="16"/>
              </w:rPr>
              <w:t>1</w:t>
            </w:r>
          </w:p>
        </w:tc>
        <w:tc>
          <w:tcPr>
            <w:tcW w:type="dxa" w:w="1933"/>
          </w:tcPr>
          <w:p>
            <w:pPr>
              <w:spacing w:after="0"/>
              <w:jc w:val="left"/>
            </w:pPr>
          </w:p>
        </w:tc>
      </w:tr>
      <w:tr>
        <w:trPr>
          <w:cantSplit/>
        </w:trPr>
        <w:tc>
          <w:tcPr>
            <w:tcW w:type="dxa" w:w="705"/>
          </w:tcPr>
          <w:p>
            <w:pPr>
              <w:spacing w:after="0"/>
              <w:jc w:val="right"/>
            </w:pPr>
            <w:r>
              <w:rPr>
                <w:sz w:val="16"/>
              </w:rPr>
              <w:t>11</w:t>
            </w:r>
          </w:p>
        </w:tc>
        <w:tc>
          <w:tcPr>
            <w:tcW w:type="dxa" w:w="1037"/>
          </w:tcPr>
          <w:p>
            <w:pPr>
              <w:spacing w:after="0"/>
              <w:jc w:val="left"/>
            </w:pPr>
            <w:r>
              <w:rPr>
                <w:sz w:val="16"/>
              </w:rPr>
              <w:t>Drought</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215"/>
          </w:tcPr>
          <w:p>
            <w:pPr>
              <w:spacing w:after="0"/>
              <w:jc w:val="right"/>
            </w:pPr>
            <w:r>
              <w:rPr>
                <w:sz w:val="16"/>
              </w:rPr>
              <w:t>n/a</w:t>
            </w:r>
          </w:p>
        </w:tc>
        <w:tc>
          <w:tcPr>
            <w:tcW w:type="dxa" w:w="1126"/>
          </w:tcPr>
          <w:p>
            <w:pPr>
              <w:spacing w:after="0"/>
              <w:jc w:val="right"/>
            </w:pPr>
            <w:r>
              <w:rPr>
                <w:sz w:val="16"/>
              </w:rPr>
              <w:t>$988,492</w:t>
            </w:r>
          </w:p>
        </w:tc>
        <w:tc>
          <w:tcPr>
            <w:tcW w:type="dxa" w:w="1733"/>
          </w:tcPr>
          <w:p>
            <w:pPr>
              <w:spacing w:after="0"/>
              <w:jc w:val="right"/>
            </w:pPr>
            <w:r>
              <w:rPr>
                <w:sz w:val="16"/>
              </w:rPr>
              <w:t>n/a</w:t>
            </w:r>
          </w:p>
        </w:tc>
        <w:tc>
          <w:tcPr>
            <w:tcW w:type="dxa" w:w="1215"/>
          </w:tcPr>
          <w:p>
            <w:pPr>
              <w:spacing w:after="0"/>
              <w:jc w:val="right"/>
            </w:pPr>
            <w:r>
              <w:rPr>
                <w:sz w:val="16"/>
              </w:rPr>
              <w:t>$988,492</w:t>
            </w:r>
          </w:p>
        </w:tc>
        <w:tc>
          <w:tcPr>
            <w:tcW w:type="dxa" w:w="1877"/>
          </w:tcPr>
          <w:p>
            <w:pPr>
              <w:spacing w:after="0"/>
              <w:jc w:val="right"/>
            </w:pPr>
            <w:r>
              <w:rPr>
                <w:sz w:val="16"/>
              </w:rPr>
              <w:t>12</w:t>
            </w:r>
          </w:p>
        </w:tc>
        <w:tc>
          <w:tcPr>
            <w:tcW w:type="dxa" w:w="1933"/>
          </w:tcPr>
          <w:p>
            <w:pPr>
              <w:spacing w:after="0"/>
              <w:jc w:val="left"/>
            </w:pPr>
          </w:p>
        </w:tc>
      </w:tr>
      <w:tr>
        <w:trPr>
          <w:cantSplit/>
        </w:trPr>
        <w:tc>
          <w:tcPr>
            <w:tcW w:type="dxa" w:w="705"/>
          </w:tcPr>
          <w:p>
            <w:pPr>
              <w:spacing w:after="0"/>
              <w:jc w:val="right"/>
            </w:pPr>
            <w:r>
              <w:rPr>
                <w:sz w:val="16"/>
              </w:rPr>
              <w:t>12</w:t>
            </w:r>
          </w:p>
        </w:tc>
        <w:tc>
          <w:tcPr>
            <w:tcW w:type="dxa" w:w="1037"/>
          </w:tcPr>
          <w:p>
            <w:pPr>
              <w:spacing w:after="0"/>
              <w:jc w:val="left"/>
            </w:pPr>
            <w:r>
              <w:rPr>
                <w:sz w:val="16"/>
              </w:rPr>
              <w:t>Earthquake</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215"/>
          </w:tcPr>
          <w:p>
            <w:pPr>
              <w:spacing w:after="0"/>
              <w:jc w:val="right"/>
            </w:pPr>
            <w:r>
              <w:rPr>
                <w:sz w:val="16"/>
              </w:rPr>
              <w:t>$520,340</w:t>
            </w:r>
          </w:p>
        </w:tc>
        <w:tc>
          <w:tcPr>
            <w:tcW w:type="dxa" w:w="1126"/>
          </w:tcPr>
          <w:p>
            <w:pPr>
              <w:spacing w:after="0"/>
              <w:jc w:val="right"/>
            </w:pPr>
            <w:r>
              <w:rPr>
                <w:sz w:val="16"/>
              </w:rPr>
              <w:t>n/a</w:t>
            </w:r>
          </w:p>
        </w:tc>
        <w:tc>
          <w:tcPr>
            <w:tcW w:type="dxa" w:w="1733"/>
          </w:tcPr>
          <w:p>
            <w:pPr>
              <w:spacing w:after="0"/>
              <w:jc w:val="right"/>
            </w:pPr>
            <w:r>
              <w:rPr>
                <w:sz w:val="16"/>
              </w:rPr>
              <w:t>$204,137</w:t>
            </w:r>
          </w:p>
        </w:tc>
        <w:tc>
          <w:tcPr>
            <w:tcW w:type="dxa" w:w="1215"/>
          </w:tcPr>
          <w:p>
            <w:pPr>
              <w:spacing w:after="0"/>
              <w:jc w:val="right"/>
            </w:pPr>
            <w:r>
              <w:rPr>
                <w:sz w:val="16"/>
              </w:rPr>
              <w:t>$724,477</w:t>
            </w:r>
          </w:p>
        </w:tc>
        <w:tc>
          <w:tcPr>
            <w:tcW w:type="dxa" w:w="1877"/>
          </w:tcPr>
          <w:p>
            <w:pPr>
              <w:spacing w:after="0"/>
              <w:jc w:val="right"/>
            </w:pPr>
          </w:p>
        </w:tc>
        <w:tc>
          <w:tcPr>
            <w:tcW w:type="dxa" w:w="1933"/>
          </w:tcPr>
          <w:p>
            <w:pPr>
              <w:spacing w:after="0"/>
              <w:jc w:val="left"/>
            </w:pPr>
            <w:r>
              <w:rPr>
                <w:sz w:val="16"/>
              </w:rPr>
              <w:t>Storm Events does not record earthquakes.</w:t>
            </w:r>
          </w:p>
        </w:tc>
      </w:tr>
      <w:tr>
        <w:trPr>
          <w:cantSplit/>
        </w:trPr>
        <w:tc>
          <w:tcPr>
            <w:tcW w:type="dxa" w:w="705"/>
          </w:tcPr>
          <w:p>
            <w:pPr>
              <w:spacing w:after="0"/>
              <w:jc w:val="right"/>
            </w:pPr>
            <w:r>
              <w:rPr>
                <w:sz w:val="16"/>
              </w:rPr>
              <w:t>13</w:t>
            </w:r>
          </w:p>
        </w:tc>
        <w:tc>
          <w:tcPr>
            <w:tcW w:type="dxa" w:w="1037"/>
          </w:tcPr>
          <w:p>
            <w:pPr>
              <w:spacing w:after="0"/>
              <w:jc w:val="left"/>
            </w:pPr>
            <w:r>
              <w:rPr>
                <w:sz w:val="16"/>
              </w:rPr>
              <w:t>Ice Storm</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215"/>
          </w:tcPr>
          <w:p>
            <w:pPr>
              <w:spacing w:after="0"/>
              <w:jc w:val="right"/>
            </w:pPr>
            <w:r>
              <w:rPr>
                <w:sz w:val="16"/>
              </w:rPr>
              <w:t>$202,543</w:t>
            </w:r>
          </w:p>
        </w:tc>
        <w:tc>
          <w:tcPr>
            <w:tcW w:type="dxa" w:w="1126"/>
          </w:tcPr>
          <w:p>
            <w:pPr>
              <w:spacing w:after="0"/>
              <w:jc w:val="right"/>
            </w:pPr>
            <w:r>
              <w:rPr>
                <w:sz w:val="16"/>
              </w:rPr>
              <w:t>n/a</w:t>
            </w:r>
          </w:p>
        </w:tc>
        <w:tc>
          <w:tcPr>
            <w:tcW w:type="dxa" w:w="1733"/>
          </w:tcPr>
          <w:p>
            <w:pPr>
              <w:spacing w:after="0"/>
              <w:jc w:val="right"/>
            </w:pPr>
            <w:r>
              <w:rPr>
                <w:sz w:val="16"/>
              </w:rPr>
              <w:t>$167,164</w:t>
            </w:r>
          </w:p>
        </w:tc>
        <w:tc>
          <w:tcPr>
            <w:tcW w:type="dxa" w:w="1215"/>
          </w:tcPr>
          <w:p>
            <w:pPr>
              <w:spacing w:after="0"/>
              <w:jc w:val="right"/>
            </w:pPr>
            <w:r>
              <w:rPr>
                <w:sz w:val="16"/>
              </w:rPr>
              <w:t>$369,707</w:t>
            </w:r>
          </w:p>
        </w:tc>
        <w:tc>
          <w:tcPr>
            <w:tcW w:type="dxa" w:w="1877"/>
          </w:tcPr>
          <w:p>
            <w:pPr>
              <w:spacing w:after="0"/>
              <w:jc w:val="right"/>
            </w:pPr>
            <w:r>
              <w:rPr>
                <w:sz w:val="16"/>
              </w:rPr>
              <w:t>0</w:t>
            </w:r>
          </w:p>
        </w:tc>
        <w:tc>
          <w:tcPr>
            <w:tcW w:type="dxa" w:w="1933"/>
          </w:tcPr>
          <w:p>
            <w:pPr>
              <w:spacing w:after="0"/>
              <w:jc w:val="left"/>
            </w:pPr>
            <w:r>
              <w:rPr>
                <w:sz w:val="16"/>
              </w:rPr>
              <w:t>Declared 1 time; no Storm Events record of this type.</w:t>
            </w:r>
          </w:p>
        </w:tc>
      </w:tr>
      <w:tr>
        <w:trPr>
          <w:cantSplit/>
        </w:trPr>
        <w:tc>
          <w:tcPr>
            <w:tcW w:type="dxa" w:w="705"/>
          </w:tcPr>
          <w:p>
            <w:pPr>
              <w:spacing w:after="0"/>
              <w:jc w:val="right"/>
            </w:pPr>
            <w:r>
              <w:rPr>
                <w:sz w:val="16"/>
              </w:rPr>
              <w:t>14</w:t>
            </w:r>
          </w:p>
        </w:tc>
        <w:tc>
          <w:tcPr>
            <w:tcW w:type="dxa" w:w="1037"/>
          </w:tcPr>
          <w:p>
            <w:pPr>
              <w:spacing w:after="0"/>
              <w:jc w:val="left"/>
            </w:pPr>
            <w:r>
              <w:rPr>
                <w:sz w:val="16"/>
              </w:rPr>
              <w:t>Winter Weather</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215"/>
          </w:tcPr>
          <w:p>
            <w:pPr>
              <w:spacing w:after="0"/>
              <w:jc w:val="right"/>
            </w:pPr>
            <w:r>
              <w:rPr>
                <w:sz w:val="16"/>
              </w:rPr>
              <w:t>$53,523</w:t>
            </w:r>
          </w:p>
        </w:tc>
        <w:tc>
          <w:tcPr>
            <w:tcW w:type="dxa" w:w="1126"/>
          </w:tcPr>
          <w:p>
            <w:pPr>
              <w:spacing w:after="0"/>
              <w:jc w:val="right"/>
            </w:pPr>
            <w:r>
              <w:rPr>
                <w:sz w:val="16"/>
              </w:rPr>
              <w:t>$17</w:t>
            </w:r>
          </w:p>
        </w:tc>
        <w:tc>
          <w:tcPr>
            <w:tcW w:type="dxa" w:w="1733"/>
          </w:tcPr>
          <w:p>
            <w:pPr>
              <w:spacing w:after="0"/>
              <w:jc w:val="right"/>
            </w:pPr>
            <w:r>
              <w:rPr>
                <w:sz w:val="16"/>
              </w:rPr>
              <w:t>$154,793</w:t>
            </w:r>
          </w:p>
        </w:tc>
        <w:tc>
          <w:tcPr>
            <w:tcW w:type="dxa" w:w="1215"/>
          </w:tcPr>
          <w:p>
            <w:pPr>
              <w:spacing w:after="0"/>
              <w:jc w:val="right"/>
            </w:pPr>
            <w:r>
              <w:rPr>
                <w:sz w:val="16"/>
              </w:rPr>
              <w:t>$208,332</w:t>
            </w:r>
          </w:p>
        </w:tc>
        <w:tc>
          <w:tcPr>
            <w:tcW w:type="dxa" w:w="1877"/>
          </w:tcPr>
          <w:p>
            <w:pPr>
              <w:spacing w:after="0"/>
              <w:jc w:val="right"/>
            </w:pPr>
            <w:r>
              <w:rPr>
                <w:sz w:val="16"/>
              </w:rPr>
              <w:t>10</w:t>
            </w:r>
          </w:p>
        </w:tc>
        <w:tc>
          <w:tcPr>
            <w:tcW w:type="dxa" w:w="1933"/>
          </w:tcPr>
          <w:p>
            <w:pPr>
              <w:spacing w:after="0"/>
              <w:jc w:val="left"/>
            </w:pPr>
            <w:r>
              <w:rPr>
                <w:sz w:val="16"/>
              </w:rPr>
              <w:t>Includes 1 Sleet record (outside NRI's Winter Weather definition).</w:t>
            </w:r>
          </w:p>
        </w:tc>
      </w:tr>
      <w:tr>
        <w:trPr>
          <w:cantSplit/>
        </w:trPr>
        <w:tc>
          <w:tcPr>
            <w:tcW w:type="dxa" w:w="705"/>
          </w:tcPr>
          <w:p>
            <w:pPr>
              <w:spacing w:after="0"/>
              <w:jc w:val="right"/>
            </w:pPr>
            <w:r>
              <w:rPr>
                <w:sz w:val="16"/>
              </w:rPr>
              <w:t>15</w:t>
            </w:r>
          </w:p>
        </w:tc>
        <w:tc>
          <w:tcPr>
            <w:tcW w:type="dxa" w:w="1037"/>
          </w:tcPr>
          <w:p>
            <w:pPr>
              <w:spacing w:after="0"/>
              <w:jc w:val="left"/>
            </w:pPr>
            <w:r>
              <w:rPr>
                <w:sz w:val="16"/>
              </w:rPr>
              <w:t>Landslide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215"/>
          </w:tcPr>
          <w:p>
            <w:pPr>
              <w:spacing w:after="0"/>
              <w:jc w:val="right"/>
            </w:pPr>
            <w:r>
              <w:rPr>
                <w:sz w:val="16"/>
              </w:rPr>
              <w:t>$593</w:t>
            </w:r>
          </w:p>
        </w:tc>
        <w:tc>
          <w:tcPr>
            <w:tcW w:type="dxa" w:w="1126"/>
          </w:tcPr>
          <w:p>
            <w:pPr>
              <w:spacing w:after="0"/>
              <w:jc w:val="right"/>
            </w:pPr>
            <w:r>
              <w:rPr>
                <w:sz w:val="16"/>
              </w:rPr>
              <w:t>n/a</w:t>
            </w:r>
          </w:p>
        </w:tc>
        <w:tc>
          <w:tcPr>
            <w:tcW w:type="dxa" w:w="1733"/>
          </w:tcPr>
          <w:p>
            <w:pPr>
              <w:spacing w:after="0"/>
              <w:jc w:val="right"/>
            </w:pPr>
            <w:r>
              <w:rPr>
                <w:sz w:val="16"/>
              </w:rPr>
              <w:t>$3</w:t>
            </w:r>
          </w:p>
        </w:tc>
        <w:tc>
          <w:tcPr>
            <w:tcW w:type="dxa" w:w="1215"/>
          </w:tcPr>
          <w:p>
            <w:pPr>
              <w:spacing w:after="0"/>
              <w:jc w:val="right"/>
            </w:pPr>
            <w:r>
              <w:rPr>
                <w:sz w:val="16"/>
              </w:rPr>
              <w:t>$596</w:t>
            </w:r>
          </w:p>
        </w:tc>
        <w:tc>
          <w:tcPr>
            <w:tcW w:type="dxa" w:w="1877"/>
          </w:tcPr>
          <w:p>
            <w:pPr>
              <w:spacing w:after="0"/>
              <w:jc w:val="right"/>
            </w:pPr>
            <w:r>
              <w:rPr>
                <w:sz w:val="16"/>
              </w:rPr>
              <w:t>0</w:t>
            </w:r>
          </w:p>
        </w:tc>
        <w:tc>
          <w:tcPr>
            <w:tcW w:type="dxa" w:w="1933"/>
          </w:tcPr>
          <w:p>
            <w:pPr>
              <w:spacing w:after="0"/>
              <w:jc w:val="left"/>
            </w:pPr>
            <w:r>
              <w:rPr>
                <w:sz w:val="16"/>
              </w:rPr>
              <w:t>No recorded events in Storm Events since 1996 (data through 2026-06-30).</w:t>
            </w:r>
          </w:p>
        </w:tc>
      </w:tr>
      <w:tr>
        <w:trPr>
          <w:cantSplit/>
        </w:trPr>
        <w:tc>
          <w:tcPr>
            <w:tcW w:type="dxa" w:w="705"/>
          </w:tcPr>
          <w:p>
            <w:pPr>
              <w:spacing w:after="0"/>
              <w:jc w:val="right"/>
            </w:pPr>
          </w:p>
        </w:tc>
        <w:tc>
          <w:tcPr>
            <w:tcW w:type="dxa" w:w="1037"/>
          </w:tcPr>
          <w:p>
            <w:pPr>
              <w:spacing w:after="0"/>
              <w:jc w:val="left"/>
            </w:pPr>
            <w:r>
              <w:rPr>
                <w:sz w:val="16"/>
              </w:rPr>
              <w:t>Tsunami</w:t>
            </w:r>
          </w:p>
        </w:tc>
        <w:tc>
          <w:tcPr>
            <w:tcW w:type="dxa" w:w="1635"/>
          </w:tcPr>
          <w:p>
            <w:pPr>
              <w:spacing w:after="0"/>
              <w:jc w:val="left"/>
            </w:pPr>
            <w:r>
              <w:rPr>
                <w:sz w:val="16"/>
              </w:rPr>
              <w:t>Insufficient Data</w:t>
            </w:r>
          </w:p>
        </w:tc>
        <w:tc>
          <w:tcPr>
            <w:tcW w:type="dxa" w:w="1635"/>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733"/>
          </w:tcPr>
          <w:p>
            <w:pPr>
              <w:spacing w:after="0"/>
              <w:jc w:val="right"/>
            </w:pPr>
            <w:r>
              <w:rPr>
                <w:sz w:val="16"/>
              </w:rPr>
              <w:t>n/a</w:t>
            </w:r>
          </w:p>
        </w:tc>
        <w:tc>
          <w:tcPr>
            <w:tcW w:type="dxa" w:w="1215"/>
          </w:tcPr>
          <w:p>
            <w:pPr>
              <w:spacing w:after="0"/>
              <w:jc w:val="right"/>
            </w:pPr>
            <w:r>
              <w:rPr>
                <w:sz w:val="16"/>
              </w:rPr>
              <w:t>n/a</w:t>
            </w:r>
          </w:p>
        </w:tc>
        <w:tc>
          <w:tcPr>
            <w:tcW w:type="dxa" w:w="1877"/>
          </w:tcPr>
          <w:p>
            <w:pPr>
              <w:spacing w:after="0"/>
              <w:jc w:val="right"/>
            </w:pPr>
            <w:r>
              <w:rPr>
                <w:sz w:val="16"/>
              </w:rPr>
              <w:t>0</w:t>
            </w:r>
          </w:p>
        </w:tc>
        <w:tc>
          <w:tcPr>
            <w:tcW w:type="dxa" w:w="193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405.01 (Relatively Low, 58.9); tract 403.06 (Relatively Low, 52.9); tract 409 (Relatively Low, 52.6)</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406.01 (Very High, 99.8); tract 403.06 (Very High, 99.8); tract 406.09 (Very High, 99.8)</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408.07 (Relatively Low, 85.9); tract 401.06 (Very Low, 80.6); tract 408.05 (Very Low, 72.1)</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404.01 (Relatively High, 79.3); tract 406.09 (Relatively High, 76.1); tract 406.01 (Relatively Moderate, 71.7)</w:t>
            </w:r>
          </w:p>
        </w:tc>
      </w:tr>
      <w:tr>
        <w:trPr>
          <w:cantSplit/>
        </w:trPr>
        <w:tc>
          <w:tcPr>
            <w:tcW w:type="dxa" w:w="3375"/>
          </w:tcPr>
          <w:p>
            <w:pPr>
              <w:spacing w:after="0"/>
              <w:jc w:val="left"/>
            </w:pPr>
            <w:r>
              <w:rPr>
                <w:sz w:val="16"/>
              </w:rPr>
              <w:t>Tsunami</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401.06 (Relatively Moderate, 94.7); tract 401.05 (Relatively Moderate, 94.5); tract 408.07 (Relatively Moderate, 94.2)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405.01 is Census Tract 405.01).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0"/>
        <w:gridCol w:w="1836"/>
        <w:gridCol w:w="1737"/>
        <w:gridCol w:w="1849"/>
        <w:gridCol w:w="1661"/>
        <w:gridCol w:w="2036"/>
        <w:gridCol w:w="1810"/>
        <w:gridCol w:w="1484"/>
      </w:tblGrid>
      <w:tr>
        <w:trPr>
          <w:cantSplit/>
          <w:tblHeader/>
        </w:trPr>
        <w:tc>
          <w:tcPr>
            <w:tcW w:type="dxa" w:w="1700"/>
            <w:shd w:val="clear" w:color="auto" w:fill="E8E8E8"/>
          </w:tcPr>
          <w:p>
            <w:pPr>
              <w:spacing w:after="0"/>
              <w:jc w:val="left"/>
            </w:pPr>
            <w:r>
              <w:rPr>
                <w:b/>
                <w:sz w:val="16"/>
              </w:rPr>
              <w:t>Hazard</w:t>
            </w:r>
          </w:p>
        </w:tc>
        <w:tc>
          <w:tcPr>
            <w:tcW w:type="dxa" w:w="1836"/>
            <w:shd w:val="clear" w:color="auto" w:fill="E8E8E8"/>
          </w:tcPr>
          <w:p>
            <w:pPr>
              <w:spacing w:after="0"/>
              <w:jc w:val="left"/>
            </w:pPr>
            <w:r>
              <w:rPr>
                <w:b/>
                <w:sz w:val="16"/>
              </w:rPr>
              <w:t>Scale</w:t>
            </w:r>
          </w:p>
        </w:tc>
        <w:tc>
          <w:tcPr>
            <w:tcW w:type="dxa" w:w="173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9"/>
            <w:shd w:val="clear" w:color="auto" w:fill="E8E8E8"/>
          </w:tcPr>
          <w:p>
            <w:pPr>
              <w:spacing w:after="0"/>
              <w:jc w:val="left"/>
            </w:pPr>
            <w:r>
              <w:rPr>
                <w:b/>
                <w:sz w:val="16"/>
              </w:rPr>
              <w:t>Observed range</w:t>
            </w:r>
          </w:p>
        </w:tc>
        <w:tc>
          <w:tcPr>
            <w:tcW w:type="dxa" w:w="1661"/>
            <w:shd w:val="clear" w:color="auto" w:fill="E8E8E8"/>
          </w:tcPr>
          <w:p>
            <w:pPr>
              <w:spacing w:after="0"/>
              <w:jc w:val="left"/>
            </w:pPr>
            <w:r>
              <w:rPr>
                <w:b/>
                <w:sz w:val="16"/>
              </w:rPr>
              <w:t>Worst recorded event</w:t>
            </w:r>
          </w:p>
        </w:tc>
        <w:tc>
          <w:tcPr>
            <w:tcW w:type="dxa" w:w="2036"/>
            <w:shd w:val="clear" w:color="auto" w:fill="E8E8E8"/>
          </w:tcPr>
          <w:p>
            <w:pPr>
              <w:spacing w:after="0"/>
              <w:jc w:val="left"/>
            </w:pPr>
            <w:r>
              <w:rPr>
                <w:b/>
                <w:sz w:val="16"/>
              </w:rPr>
              <w:t>Most damaging (when different)</w:t>
            </w:r>
          </w:p>
        </w:tc>
        <w:tc>
          <w:tcPr>
            <w:tcW w:type="dxa" w:w="1810"/>
            <w:shd w:val="clear" w:color="auto" w:fill="E8E8E8"/>
          </w:tcPr>
          <w:p>
            <w:pPr>
              <w:spacing w:after="0"/>
              <w:jc w:val="left"/>
            </w:pPr>
            <w:r>
              <w:rPr>
                <w:b/>
                <w:sz w:val="16"/>
              </w:rPr>
              <w:t>How it applies to jurisdictions</w:t>
            </w:r>
          </w:p>
        </w:tc>
        <w:tc>
          <w:tcPr>
            <w:tcW w:type="dxa" w:w="1484"/>
            <w:shd w:val="clear" w:color="auto" w:fill="E8E8E8"/>
          </w:tcPr>
          <w:p>
            <w:pPr>
              <w:spacing w:after="0"/>
              <w:jc w:val="left"/>
            </w:pPr>
            <w:r>
              <w:rPr>
                <w:b/>
                <w:sz w:val="16"/>
              </w:rPr>
              <w:t>Note</w:t>
            </w:r>
          </w:p>
        </w:tc>
      </w:tr>
      <w:tr>
        <w:trPr>
          <w:cantSplit/>
        </w:trPr>
        <w:tc>
          <w:tcPr>
            <w:tcW w:type="dxa" w:w="1700"/>
          </w:tcPr>
          <w:p>
            <w:pPr>
              <w:spacing w:after="0"/>
              <w:jc w:val="left"/>
            </w:pPr>
            <w:r>
              <w:rPr>
                <w:sz w:val="16"/>
              </w:rPr>
              <w:t>Coastal Flood, Storm Surge/Tide</w:t>
            </w:r>
          </w:p>
        </w:tc>
        <w:tc>
          <w:tcPr>
            <w:tcW w:type="dxa" w:w="1836"/>
          </w:tcPr>
          <w:p>
            <w:pPr>
              <w:spacing w:after="0"/>
              <w:jc w:val="left"/>
            </w:pPr>
            <w:r>
              <w:rPr>
                <w:sz w:val="16"/>
              </w:rPr>
              <w:t>none in data (flood depth: FIRM)</w:t>
            </w:r>
          </w:p>
        </w:tc>
        <w:tc>
          <w:tcPr>
            <w:tcW w:type="dxa" w:w="1737"/>
          </w:tcPr>
          <w:p>
            <w:pPr>
              <w:spacing w:after="0"/>
              <w:jc w:val="right"/>
            </w:pPr>
            <w:r>
              <w:rPr>
                <w:sz w:val="16"/>
              </w:rPr>
              <w:t>26 records, 1996 to 2024 (26 zone-level)</w:t>
            </w:r>
          </w:p>
        </w:tc>
        <w:tc>
          <w:tcPr>
            <w:tcW w:type="dxa" w:w="1849"/>
          </w:tcPr>
          <w:p>
            <w:pPr>
              <w:spacing w:after="0"/>
              <w:jc w:val="left"/>
            </w:pPr>
          </w:p>
        </w:tc>
        <w:tc>
          <w:tcPr>
            <w:tcW w:type="dxa" w:w="1661"/>
          </w:tcPr>
          <w:p>
            <w:pPr>
              <w:spacing w:after="0"/>
              <w:jc w:val="left"/>
            </w:pPr>
            <w:r>
              <w:rPr>
                <w:sz w:val="16"/>
              </w:rPr>
              <w:t>Storm Surge/Tide, 2005-08-29, $3,030,000,000 property; crops not reported (2005 dollars); NWS zone LAZ040</w:t>
            </w:r>
          </w:p>
        </w:tc>
        <w:tc>
          <w:tcPr>
            <w:tcW w:type="dxa" w:w="2036"/>
          </w:tcPr>
          <w:p>
            <w:pPr>
              <w:spacing w:after="0"/>
              <w:jc w:val="left"/>
            </w:pPr>
          </w:p>
        </w:tc>
        <w:tc>
          <w:tcPr>
            <w:tcW w:type="dxa" w:w="1810"/>
          </w:tcPr>
          <w:p>
            <w:pPr>
              <w:spacing w:after="0"/>
              <w:jc w:val="left"/>
            </w:pPr>
            <w:r>
              <w:rPr>
                <w:sz w:val="16"/>
              </w:rPr>
              <w:t>Countywide (zone-level records).</w:t>
            </w:r>
          </w:p>
        </w:tc>
        <w:tc>
          <w:tcPr>
            <w:tcW w:type="dxa" w:w="1484"/>
          </w:tcPr>
          <w:p>
            <w:pPr>
              <w:spacing w:after="0"/>
              <w:jc w:val="left"/>
            </w:pPr>
            <w:r>
              <w:rPr>
                <w:sz w:val="16"/>
              </w:rPr>
              <w:t>Flood depth: see the FEMA Flood Insurance Rate Map.</w:t>
            </w:r>
          </w:p>
        </w:tc>
      </w:tr>
      <w:tr>
        <w:trPr>
          <w:cantSplit/>
        </w:trPr>
        <w:tc>
          <w:tcPr>
            <w:tcW w:type="dxa" w:w="1700"/>
          </w:tcPr>
          <w:p>
            <w:pPr>
              <w:spacing w:after="0"/>
              <w:jc w:val="left"/>
            </w:pPr>
            <w:r>
              <w:rPr>
                <w:sz w:val="16"/>
              </w:rPr>
              <w:t>Cold/Wind Chill, Extreme Cold/Wind Chill</w:t>
            </w:r>
          </w:p>
        </w:tc>
        <w:tc>
          <w:tcPr>
            <w:tcW w:type="dxa" w:w="1836"/>
          </w:tcPr>
          <w:p>
            <w:pPr>
              <w:spacing w:after="0"/>
              <w:jc w:val="left"/>
            </w:pPr>
            <w:r>
              <w:rPr>
                <w:sz w:val="16"/>
              </w:rPr>
              <w:t>wind chill</w:t>
            </w:r>
          </w:p>
        </w:tc>
        <w:tc>
          <w:tcPr>
            <w:tcW w:type="dxa" w:w="1737"/>
          </w:tcPr>
          <w:p>
            <w:pPr>
              <w:spacing w:after="0"/>
              <w:jc w:val="right"/>
            </w:pPr>
            <w:r>
              <w:rPr>
                <w:sz w:val="16"/>
              </w:rPr>
              <w:t>4 records, 1996 to 2026 (4 zone-level)</w:t>
            </w:r>
          </w:p>
        </w:tc>
        <w:tc>
          <w:tcPr>
            <w:tcW w:type="dxa" w:w="1849"/>
          </w:tcPr>
          <w:p>
            <w:pPr>
              <w:spacing w:after="0"/>
              <w:jc w:val="left"/>
            </w:pPr>
            <w:r>
              <w:rPr>
                <w:sz w:val="16"/>
              </w:rPr>
              <w:t>1 day to 4 days (median 2.5 days); 4 with a recorded value</w:t>
            </w:r>
          </w:p>
        </w:tc>
        <w:tc>
          <w:tcPr>
            <w:tcW w:type="dxa" w:w="1661"/>
          </w:tcPr>
          <w:p>
            <w:pPr>
              <w:spacing w:after="0"/>
              <w:jc w:val="left"/>
            </w:pPr>
            <w:r>
              <w:rPr>
                <w:sz w:val="16"/>
              </w:rPr>
              <w:t>4 consecutive days, 1996-12-18 to 1996-12-21, zone-level</w:t>
            </w:r>
          </w:p>
        </w:tc>
        <w:tc>
          <w:tcPr>
            <w:tcW w:type="dxa" w:w="2036"/>
          </w:tcPr>
          <w:p>
            <w:pPr>
              <w:spacing w:after="0"/>
              <w:jc w:val="left"/>
            </w:pPr>
          </w:p>
        </w:tc>
        <w:tc>
          <w:tcPr>
            <w:tcW w:type="dxa" w:w="1810"/>
          </w:tcPr>
          <w:p>
            <w:pPr>
              <w:spacing w:after="0"/>
              <w:jc w:val="left"/>
            </w:pPr>
            <w:r>
              <w:rPr>
                <w:sz w:val="16"/>
              </w:rPr>
              <w:t>Countywide (zone-level records).</w:t>
            </w:r>
          </w:p>
        </w:tc>
        <w:tc>
          <w:tcPr>
            <w:tcW w:type="dxa" w:w="1484"/>
          </w:tcPr>
          <w:p>
            <w:pPr>
              <w:spacing w:after="0"/>
              <w:jc w:val="left"/>
            </w:pPr>
          </w:p>
        </w:tc>
      </w:tr>
      <w:tr>
        <w:trPr>
          <w:cantSplit/>
        </w:trPr>
        <w:tc>
          <w:tcPr>
            <w:tcW w:type="dxa" w:w="1700"/>
          </w:tcPr>
          <w:p>
            <w:pPr>
              <w:spacing w:after="0"/>
              <w:jc w:val="left"/>
            </w:pPr>
            <w:r>
              <w:rPr>
                <w:sz w:val="16"/>
              </w:rPr>
              <w:t>Frost/Freeze (outside NRI's Cold Wave definition)</w:t>
            </w:r>
          </w:p>
        </w:tc>
        <w:tc>
          <w:tcPr>
            <w:tcW w:type="dxa" w:w="1836"/>
          </w:tcPr>
          <w:p>
            <w:pPr>
              <w:spacing w:after="0"/>
              <w:jc w:val="left"/>
            </w:pPr>
            <w:r>
              <w:rPr>
                <w:sz w:val="16"/>
              </w:rPr>
              <w:t>crop damage</w:t>
            </w:r>
          </w:p>
        </w:tc>
        <w:tc>
          <w:tcPr>
            <w:tcW w:type="dxa" w:w="1737"/>
          </w:tcPr>
          <w:p>
            <w:pPr>
              <w:spacing w:after="0"/>
              <w:jc w:val="right"/>
            </w:pPr>
            <w:r>
              <w:rPr>
                <w:sz w:val="16"/>
              </w:rPr>
              <w:t>0</w:t>
            </w:r>
          </w:p>
        </w:tc>
        <w:tc>
          <w:tcPr>
            <w:tcW w:type="dxa" w:w="1849"/>
          </w:tcPr>
          <w:p>
            <w:pPr>
              <w:spacing w:after="0"/>
              <w:jc w:val="left"/>
            </w:pPr>
          </w:p>
        </w:tc>
        <w:tc>
          <w:tcPr>
            <w:tcW w:type="dxa" w:w="1661"/>
          </w:tcPr>
          <w:p>
            <w:pPr>
              <w:spacing w:after="0"/>
              <w:jc w:val="left"/>
            </w:pPr>
          </w:p>
        </w:tc>
        <w:tc>
          <w:tcPr>
            <w:tcW w:type="dxa" w:w="2036"/>
          </w:tcPr>
          <w:p>
            <w:pPr>
              <w:spacing w:after="0"/>
              <w:jc w:val="left"/>
            </w:pPr>
          </w:p>
        </w:tc>
        <w:tc>
          <w:tcPr>
            <w:tcW w:type="dxa" w:w="1810"/>
          </w:tcPr>
          <w:p>
            <w:pPr>
              <w:spacing w:after="0"/>
              <w:jc w:val="left"/>
            </w:pPr>
          </w:p>
        </w:tc>
        <w:tc>
          <w:tcPr>
            <w:tcW w:type="dxa" w:w="1484"/>
          </w:tcPr>
          <w:p>
            <w:pPr>
              <w:spacing w:after="0"/>
              <w:jc w:val="left"/>
            </w:pPr>
          </w:p>
        </w:tc>
      </w:tr>
      <w:tr>
        <w:trPr>
          <w:cantSplit/>
        </w:trPr>
        <w:tc>
          <w:tcPr>
            <w:tcW w:type="dxa" w:w="1700"/>
          </w:tcPr>
          <w:p>
            <w:pPr>
              <w:spacing w:after="0"/>
              <w:jc w:val="left"/>
            </w:pPr>
            <w:r>
              <w:rPr>
                <w:sz w:val="16"/>
              </w:rPr>
              <w:t>Drought</w:t>
            </w:r>
          </w:p>
        </w:tc>
        <w:tc>
          <w:tcPr>
            <w:tcW w:type="dxa" w:w="1836"/>
          </w:tcPr>
          <w:p>
            <w:pPr>
              <w:spacing w:after="0"/>
              <w:jc w:val="left"/>
            </w:pPr>
            <w:r>
              <w:rPr>
                <w:sz w:val="16"/>
              </w:rPr>
              <w:t>U.S. Drought Monitor scale (D0 to D4)</w:t>
            </w:r>
          </w:p>
        </w:tc>
        <w:tc>
          <w:tcPr>
            <w:tcW w:type="dxa" w:w="1737"/>
          </w:tcPr>
          <w:p>
            <w:pPr>
              <w:spacing w:after="0"/>
              <w:jc w:val="right"/>
            </w:pPr>
            <w:r>
              <w:rPr>
                <w:sz w:val="16"/>
              </w:rPr>
              <w:t>12 records, 1998 to 2026 (12 zone-level)</w:t>
            </w:r>
          </w:p>
        </w:tc>
        <w:tc>
          <w:tcPr>
            <w:tcW w:type="dxa" w:w="1849"/>
          </w:tcPr>
          <w:p>
            <w:pPr>
              <w:spacing w:after="0"/>
              <w:jc w:val="left"/>
            </w:pPr>
            <w:r>
              <w:rPr>
                <w:sz w:val="16"/>
              </w:rPr>
              <w:t>31 days to 126 days (median 32 days); 5 with a recorded value</w:t>
            </w:r>
          </w:p>
        </w:tc>
        <w:tc>
          <w:tcPr>
            <w:tcW w:type="dxa" w:w="1661"/>
          </w:tcPr>
          <w:p>
            <w:pPr>
              <w:spacing w:after="0"/>
              <w:jc w:val="left"/>
            </w:pPr>
            <w:r>
              <w:rPr>
                <w:sz w:val="16"/>
              </w:rPr>
              <w:t>126 days (about 4.1 months), 2023-08-16 to 2023-12-19, a run of 5 consecutive Storm Events drought records, zone-level</w:t>
            </w:r>
          </w:p>
        </w:tc>
        <w:tc>
          <w:tcPr>
            <w:tcW w:type="dxa" w:w="2036"/>
          </w:tcPr>
          <w:p>
            <w:pPr>
              <w:spacing w:after="0"/>
              <w:jc w:val="left"/>
            </w:pPr>
          </w:p>
        </w:tc>
        <w:tc>
          <w:tcPr>
            <w:tcW w:type="dxa" w:w="1810"/>
          </w:tcPr>
          <w:p>
            <w:pPr>
              <w:spacing w:after="0"/>
              <w:jc w:val="left"/>
            </w:pPr>
            <w:r>
              <w:rPr>
                <w:sz w:val="16"/>
              </w:rPr>
              <w:t>Countywide (zone-level records).</w:t>
            </w:r>
          </w:p>
        </w:tc>
        <w:tc>
          <w:tcPr>
            <w:tcW w:type="dxa" w:w="14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0"/>
          </w:tcPr>
          <w:p>
            <w:pPr>
              <w:spacing w:after="0"/>
              <w:jc w:val="left"/>
            </w:pPr>
            <w:r>
              <w:rPr>
                <w:sz w:val="16"/>
              </w:rPr>
              <w:t>Earthquake</w:t>
            </w:r>
          </w:p>
        </w:tc>
        <w:tc>
          <w:tcPr>
            <w:tcW w:type="dxa" w:w="1836"/>
          </w:tcPr>
          <w:p>
            <w:pPr>
              <w:spacing w:after="0"/>
              <w:jc w:val="left"/>
            </w:pPr>
            <w:r>
              <w:rPr>
                <w:sz w:val="16"/>
              </w:rPr>
              <w:t>Modified Mercalli (local data)</w:t>
            </w:r>
          </w:p>
        </w:tc>
        <w:tc>
          <w:tcPr>
            <w:tcW w:type="dxa" w:w="1737"/>
          </w:tcPr>
          <w:p>
            <w:pPr>
              <w:spacing w:after="0"/>
              <w:jc w:val="right"/>
            </w:pPr>
            <w:r>
              <w:rPr>
                <w:sz w:val="16"/>
              </w:rPr>
              <w:t>0</w:t>
            </w:r>
          </w:p>
        </w:tc>
        <w:tc>
          <w:tcPr>
            <w:tcW w:type="dxa" w:w="1849"/>
          </w:tcPr>
          <w:p>
            <w:pPr>
              <w:spacing w:after="0"/>
              <w:jc w:val="left"/>
            </w:pPr>
          </w:p>
        </w:tc>
        <w:tc>
          <w:tcPr>
            <w:tcW w:type="dxa" w:w="1661"/>
          </w:tcPr>
          <w:p>
            <w:pPr>
              <w:spacing w:after="0"/>
              <w:jc w:val="left"/>
            </w:pPr>
          </w:p>
        </w:tc>
        <w:tc>
          <w:tcPr>
            <w:tcW w:type="dxa" w:w="2036"/>
          </w:tcPr>
          <w:p>
            <w:pPr>
              <w:spacing w:after="0"/>
              <w:jc w:val="left"/>
            </w:pPr>
          </w:p>
        </w:tc>
        <w:tc>
          <w:tcPr>
            <w:tcW w:type="dxa" w:w="1810"/>
          </w:tcPr>
          <w:p>
            <w:pPr>
              <w:spacing w:after="0"/>
              <w:jc w:val="left"/>
            </w:pPr>
          </w:p>
        </w:tc>
        <w:tc>
          <w:tcPr>
            <w:tcW w:type="dxa" w:w="1484"/>
          </w:tcPr>
          <w:p>
            <w:pPr>
              <w:spacing w:after="0"/>
              <w:jc w:val="left"/>
            </w:pPr>
            <w:r>
              <w:rPr>
                <w:sz w:val="16"/>
              </w:rPr>
              <w:t>Storm Events does not record earthquakes; the USGS earthquake catalog is the source.</w:t>
            </w:r>
          </w:p>
        </w:tc>
      </w:tr>
      <w:tr>
        <w:trPr>
          <w:cantSplit/>
        </w:trPr>
        <w:tc>
          <w:tcPr>
            <w:tcW w:type="dxa" w:w="1700"/>
          </w:tcPr>
          <w:p>
            <w:pPr>
              <w:spacing w:after="0"/>
              <w:jc w:val="left"/>
            </w:pPr>
            <w:r>
              <w:rPr>
                <w:sz w:val="16"/>
              </w:rPr>
              <w:t>Hail</w:t>
            </w:r>
          </w:p>
        </w:tc>
        <w:tc>
          <w:tcPr>
            <w:tcW w:type="dxa" w:w="1836"/>
          </w:tcPr>
          <w:p>
            <w:pPr>
              <w:spacing w:after="0"/>
              <w:jc w:val="left"/>
            </w:pPr>
            <w:r>
              <w:rPr>
                <w:sz w:val="16"/>
              </w:rPr>
              <w:t>hail size (inches)</w:t>
            </w:r>
          </w:p>
        </w:tc>
        <w:tc>
          <w:tcPr>
            <w:tcW w:type="dxa" w:w="1737"/>
          </w:tcPr>
          <w:p>
            <w:pPr>
              <w:spacing w:after="0"/>
              <w:jc w:val="right"/>
            </w:pPr>
            <w:r>
              <w:rPr>
                <w:sz w:val="16"/>
              </w:rPr>
              <w:t>98 records, 1973 to 2024</w:t>
            </w:r>
          </w:p>
        </w:tc>
        <w:tc>
          <w:tcPr>
            <w:tcW w:type="dxa" w:w="1849"/>
          </w:tcPr>
          <w:p>
            <w:pPr>
              <w:spacing w:after="0"/>
              <w:jc w:val="left"/>
            </w:pPr>
            <w:r>
              <w:rPr>
                <w:sz w:val="16"/>
              </w:rPr>
              <w:t>0.75 in to 3 in (median 1 in); 98 with a recorded value</w:t>
            </w:r>
          </w:p>
        </w:tc>
        <w:tc>
          <w:tcPr>
            <w:tcW w:type="dxa" w:w="1661"/>
          </w:tcPr>
          <w:p>
            <w:pPr>
              <w:spacing w:after="0"/>
              <w:jc w:val="left"/>
            </w:pPr>
            <w:r>
              <w:rPr>
                <w:sz w:val="16"/>
              </w:rPr>
              <w:t>3 in hail, 1988-05-24</w:t>
            </w:r>
          </w:p>
        </w:tc>
        <w:tc>
          <w:tcPr>
            <w:tcW w:type="dxa" w:w="2036"/>
          </w:tcPr>
          <w:p>
            <w:pPr>
              <w:spacing w:after="0"/>
              <w:jc w:val="left"/>
            </w:pPr>
          </w:p>
        </w:tc>
        <w:tc>
          <w:tcPr>
            <w:tcW w:type="dxa" w:w="1810"/>
          </w:tcPr>
          <w:p>
            <w:pPr>
              <w:spacing w:after="0"/>
              <w:jc w:val="left"/>
            </w:pPr>
            <w:r>
              <w:rPr>
                <w:sz w:val="16"/>
              </w:rPr>
              <w:t>Event records naming jurisdictions in the plan: Slidell city (16 records), Covington city (11 records), Mandeville city (7 records), Pearl River town (7 records), Abita Springs town (4 records), Folsom village (3 records), Sun village (3 records), Madisonville town (1 record).</w:t>
            </w:r>
          </w:p>
        </w:tc>
        <w:tc>
          <w:tcPr>
            <w:tcW w:type="dxa" w:w="1484"/>
          </w:tcPr>
          <w:p>
            <w:pPr>
              <w:spacing w:after="0"/>
              <w:jc w:val="left"/>
            </w:pPr>
          </w:p>
        </w:tc>
      </w:tr>
      <w:tr>
        <w:trPr>
          <w:cantSplit/>
        </w:trPr>
        <w:tc>
          <w:tcPr>
            <w:tcW w:type="dxa" w:w="1700"/>
          </w:tcPr>
          <w:p>
            <w:pPr>
              <w:spacing w:after="0"/>
              <w:jc w:val="left"/>
            </w:pPr>
            <w:r>
              <w:rPr>
                <w:sz w:val="16"/>
              </w:rPr>
              <w:t>Excessive Heat, Heat</w:t>
            </w:r>
          </w:p>
        </w:tc>
        <w:tc>
          <w:tcPr>
            <w:tcW w:type="dxa" w:w="1836"/>
          </w:tcPr>
          <w:p>
            <w:pPr>
              <w:spacing w:after="0"/>
              <w:jc w:val="left"/>
            </w:pPr>
            <w:r>
              <w:rPr>
                <w:sz w:val="16"/>
              </w:rPr>
              <w:t>heat index (in event narratives)</w:t>
            </w:r>
          </w:p>
        </w:tc>
        <w:tc>
          <w:tcPr>
            <w:tcW w:type="dxa" w:w="1737"/>
          </w:tcPr>
          <w:p>
            <w:pPr>
              <w:spacing w:after="0"/>
              <w:jc w:val="right"/>
            </w:pPr>
            <w:r>
              <w:rPr>
                <w:sz w:val="16"/>
              </w:rPr>
              <w:t>27 records, 2023 to 2025 (27 zone-level)</w:t>
            </w:r>
          </w:p>
        </w:tc>
        <w:tc>
          <w:tcPr>
            <w:tcW w:type="dxa" w:w="1849"/>
          </w:tcPr>
          <w:p>
            <w:pPr>
              <w:spacing w:after="0"/>
              <w:jc w:val="left"/>
            </w:pPr>
            <w:r>
              <w:rPr>
                <w:sz w:val="16"/>
              </w:rPr>
              <w:t>1 day to 12 days (median 1.5 days); 10 with a recorded value</w:t>
            </w:r>
          </w:p>
        </w:tc>
        <w:tc>
          <w:tcPr>
            <w:tcW w:type="dxa" w:w="1661"/>
          </w:tcPr>
          <w:p>
            <w:pPr>
              <w:spacing w:after="0"/>
              <w:jc w:val="left"/>
            </w:pPr>
            <w:r>
              <w:rPr>
                <w:sz w:val="16"/>
              </w:rPr>
              <w:t>12 consecutive days, 2023-08-04 to 2023-08-15, zone-level</w:t>
            </w:r>
          </w:p>
        </w:tc>
        <w:tc>
          <w:tcPr>
            <w:tcW w:type="dxa" w:w="2036"/>
          </w:tcPr>
          <w:p>
            <w:pPr>
              <w:spacing w:after="0"/>
              <w:jc w:val="left"/>
            </w:pPr>
          </w:p>
        </w:tc>
        <w:tc>
          <w:tcPr>
            <w:tcW w:type="dxa" w:w="1810"/>
          </w:tcPr>
          <w:p>
            <w:pPr>
              <w:spacing w:after="0"/>
              <w:jc w:val="left"/>
            </w:pPr>
            <w:r>
              <w:rPr>
                <w:sz w:val="16"/>
              </w:rPr>
              <w:t>Countywide (zone-level records).</w:t>
            </w:r>
          </w:p>
        </w:tc>
        <w:tc>
          <w:tcPr>
            <w:tcW w:type="dxa" w:w="1484"/>
          </w:tcPr>
          <w:p>
            <w:pPr>
              <w:spacing w:after="0"/>
              <w:jc w:val="left"/>
            </w:pPr>
          </w:p>
        </w:tc>
      </w:tr>
      <w:tr>
        <w:trPr>
          <w:cantSplit/>
        </w:trPr>
        <w:tc>
          <w:tcPr>
            <w:tcW w:type="dxa" w:w="1700"/>
          </w:tcPr>
          <w:p>
            <w:pPr>
              <w:spacing w:after="0"/>
              <w:jc w:val="left"/>
            </w:pPr>
            <w:r>
              <w:rPr>
                <w:sz w:val="16"/>
              </w:rPr>
              <w:t>Hurricane, Tropical Storm, Tropical Depression</w:t>
            </w:r>
          </w:p>
        </w:tc>
        <w:tc>
          <w:tcPr>
            <w:tcW w:type="dxa" w:w="1836"/>
          </w:tcPr>
          <w:p>
            <w:pPr>
              <w:spacing w:after="0"/>
              <w:jc w:val="left"/>
            </w:pPr>
            <w:r>
              <w:rPr>
                <w:sz w:val="16"/>
              </w:rPr>
              <w:t>Saffir-Simpson</w:t>
            </w:r>
          </w:p>
        </w:tc>
        <w:tc>
          <w:tcPr>
            <w:tcW w:type="dxa" w:w="1737"/>
          </w:tcPr>
          <w:p>
            <w:pPr>
              <w:spacing w:after="0"/>
              <w:jc w:val="right"/>
            </w:pPr>
            <w:r>
              <w:rPr>
                <w:sz w:val="16"/>
              </w:rPr>
              <w:t>26 records, 1998 to 2024 (26 zone-level)</w:t>
            </w:r>
          </w:p>
        </w:tc>
        <w:tc>
          <w:tcPr>
            <w:tcW w:type="dxa" w:w="1849"/>
          </w:tcPr>
          <w:p>
            <w:pPr>
              <w:spacing w:after="0"/>
              <w:jc w:val="left"/>
            </w:pPr>
          </w:p>
        </w:tc>
        <w:tc>
          <w:tcPr>
            <w:tcW w:type="dxa" w:w="1661"/>
          </w:tcPr>
          <w:p>
            <w:pPr>
              <w:spacing w:after="0"/>
              <w:jc w:val="left"/>
            </w:pPr>
            <w:r>
              <w:rPr>
                <w:sz w:val="16"/>
              </w:rPr>
              <w:t>Strongest recorded: Hurricane record (NOAA event type 'Hurricane (Typhoon)'), 2021-08-29 to 2021-08-30, category 3, $500,000,000 property; $0 crops (2021 dollars); NWS zone LAZ075</w:t>
            </w:r>
          </w:p>
        </w:tc>
        <w:tc>
          <w:tcPr>
            <w:tcW w:type="dxa" w:w="2036"/>
          </w:tcPr>
          <w:p>
            <w:pPr>
              <w:spacing w:after="0"/>
              <w:jc w:val="left"/>
            </w:pPr>
            <w:r>
              <w:rPr>
                <w:sz w:val="16"/>
              </w:rPr>
              <w:t>Most damaging recorded: Hurricane (Typhoon), 2005-08-28, $2,540,000,000 property; crops not reported (zone total, 2005 dollars)</w:t>
            </w:r>
          </w:p>
        </w:tc>
        <w:tc>
          <w:tcPr>
            <w:tcW w:type="dxa" w:w="1810"/>
          </w:tcPr>
          <w:p>
            <w:pPr>
              <w:spacing w:after="0"/>
              <w:jc w:val="left"/>
            </w:pPr>
            <w:r>
              <w:rPr>
                <w:sz w:val="16"/>
              </w:rPr>
              <w:t>Countywide (zone-level records).</w:t>
            </w:r>
          </w:p>
        </w:tc>
        <w:tc>
          <w:tcPr>
            <w:tcW w:type="dxa" w:w="148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00"/>
          </w:tcPr>
          <w:p>
            <w:pPr>
              <w:spacing w:after="0"/>
              <w:jc w:val="left"/>
            </w:pPr>
            <w:r>
              <w:rPr>
                <w:sz w:val="16"/>
              </w:rPr>
              <w:t>Ice Storm</w:t>
            </w:r>
          </w:p>
        </w:tc>
        <w:tc>
          <w:tcPr>
            <w:tcW w:type="dxa" w:w="1836"/>
          </w:tcPr>
          <w:p>
            <w:pPr>
              <w:spacing w:after="0"/>
              <w:jc w:val="left"/>
            </w:pPr>
            <w:r>
              <w:rPr>
                <w:sz w:val="16"/>
              </w:rPr>
              <w:t>Sperry-Piltz ice scale (local data)</w:t>
            </w:r>
          </w:p>
        </w:tc>
        <w:tc>
          <w:tcPr>
            <w:tcW w:type="dxa" w:w="1737"/>
          </w:tcPr>
          <w:p>
            <w:pPr>
              <w:spacing w:after="0"/>
              <w:jc w:val="right"/>
            </w:pPr>
            <w:r>
              <w:rPr>
                <w:sz w:val="16"/>
              </w:rPr>
              <w:t>0</w:t>
            </w:r>
          </w:p>
        </w:tc>
        <w:tc>
          <w:tcPr>
            <w:tcW w:type="dxa" w:w="1849"/>
          </w:tcPr>
          <w:p>
            <w:pPr>
              <w:spacing w:after="0"/>
              <w:jc w:val="left"/>
            </w:pPr>
          </w:p>
        </w:tc>
        <w:tc>
          <w:tcPr>
            <w:tcW w:type="dxa" w:w="1661"/>
          </w:tcPr>
          <w:p>
            <w:pPr>
              <w:spacing w:after="0"/>
              <w:jc w:val="left"/>
            </w:pPr>
          </w:p>
        </w:tc>
        <w:tc>
          <w:tcPr>
            <w:tcW w:type="dxa" w:w="2036"/>
          </w:tcPr>
          <w:p>
            <w:pPr>
              <w:spacing w:after="0"/>
              <w:jc w:val="left"/>
            </w:pPr>
          </w:p>
        </w:tc>
        <w:tc>
          <w:tcPr>
            <w:tcW w:type="dxa" w:w="1810"/>
          </w:tcPr>
          <w:p>
            <w:pPr>
              <w:spacing w:after="0"/>
              <w:jc w:val="left"/>
            </w:pPr>
          </w:p>
        </w:tc>
        <w:tc>
          <w:tcPr>
            <w:tcW w:type="dxa" w:w="1484"/>
          </w:tcPr>
          <w:p>
            <w:pPr>
              <w:spacing w:after="0"/>
              <w:jc w:val="left"/>
            </w:pPr>
          </w:p>
        </w:tc>
      </w:tr>
      <w:tr>
        <w:trPr>
          <w:cantSplit/>
        </w:trPr>
        <w:tc>
          <w:tcPr>
            <w:tcW w:type="dxa" w:w="1700"/>
          </w:tcPr>
          <w:p>
            <w:pPr>
              <w:spacing w:after="0"/>
              <w:jc w:val="left"/>
            </w:pPr>
            <w:r>
              <w:rPr>
                <w:sz w:val="16"/>
              </w:rPr>
              <w:t>Flash Flood, Flood, Lakeshore Flood</w:t>
            </w:r>
          </w:p>
        </w:tc>
        <w:tc>
          <w:tcPr>
            <w:tcW w:type="dxa" w:w="1836"/>
          </w:tcPr>
          <w:p>
            <w:pPr>
              <w:spacing w:after="0"/>
              <w:jc w:val="left"/>
            </w:pPr>
            <w:r>
              <w:rPr>
                <w:sz w:val="16"/>
              </w:rPr>
              <w:t>damage and flood days (flood depth: FIRM)</w:t>
            </w:r>
          </w:p>
        </w:tc>
        <w:tc>
          <w:tcPr>
            <w:tcW w:type="dxa" w:w="1737"/>
          </w:tcPr>
          <w:p>
            <w:pPr>
              <w:spacing w:after="0"/>
              <w:jc w:val="right"/>
            </w:pPr>
            <w:r>
              <w:rPr>
                <w:sz w:val="16"/>
              </w:rPr>
              <w:t>157 records, 1996 to 2026 (3 zone-level)</w:t>
            </w:r>
          </w:p>
        </w:tc>
        <w:tc>
          <w:tcPr>
            <w:tcW w:type="dxa" w:w="1849"/>
          </w:tcPr>
          <w:p>
            <w:pPr>
              <w:spacing w:after="0"/>
              <w:jc w:val="left"/>
            </w:pPr>
          </w:p>
        </w:tc>
        <w:tc>
          <w:tcPr>
            <w:tcW w:type="dxa" w:w="1661"/>
          </w:tcPr>
          <w:p>
            <w:pPr>
              <w:spacing w:after="0"/>
              <w:jc w:val="left"/>
            </w:pPr>
            <w:r>
              <w:rPr>
                <w:sz w:val="16"/>
              </w:rPr>
              <w:t>Flash Flood, 2016-03-10, $4,000,000 property; $0 crops (2016 dollars)</w:t>
            </w:r>
          </w:p>
        </w:tc>
        <w:tc>
          <w:tcPr>
            <w:tcW w:type="dxa" w:w="2036"/>
          </w:tcPr>
          <w:p>
            <w:pPr>
              <w:spacing w:after="0"/>
              <w:jc w:val="left"/>
            </w:pPr>
          </w:p>
        </w:tc>
        <w:tc>
          <w:tcPr>
            <w:tcW w:type="dxa" w:w="1810"/>
          </w:tcPr>
          <w:p>
            <w:pPr>
              <w:spacing w:after="0"/>
              <w:jc w:val="left"/>
            </w:pPr>
            <w:r>
              <w:rPr>
                <w:sz w:val="16"/>
              </w:rPr>
              <w:t>Event records naming jurisdictions in the plan: Slidell city (32 records), Mandeville city (20 records), Covington city (9 records), Folsom village (6 records), Pearl River town (4 records), Abita Springs town (2 records), Madisonville town (1 record), Sun village (1 record). Zone-level records (3) apply countywide.</w:t>
            </w:r>
          </w:p>
        </w:tc>
        <w:tc>
          <w:tcPr>
            <w:tcW w:type="dxa" w:w="148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00"/>
          </w:tcPr>
          <w:p>
            <w:pPr>
              <w:spacing w:after="0"/>
              <w:jc w:val="left"/>
            </w:pPr>
            <w:r>
              <w:rPr>
                <w:sz w:val="16"/>
              </w:rPr>
              <w:t>Debris Flow</w:t>
            </w:r>
          </w:p>
        </w:tc>
        <w:tc>
          <w:tcPr>
            <w:tcW w:type="dxa" w:w="1836"/>
          </w:tcPr>
          <w:p>
            <w:pPr>
              <w:spacing w:after="0"/>
              <w:jc w:val="left"/>
            </w:pPr>
            <w:r>
              <w:rPr>
                <w:sz w:val="16"/>
              </w:rPr>
              <w:t>none (count and damage only)</w:t>
            </w:r>
          </w:p>
        </w:tc>
        <w:tc>
          <w:tcPr>
            <w:tcW w:type="dxa" w:w="1737"/>
          </w:tcPr>
          <w:p>
            <w:pPr>
              <w:spacing w:after="0"/>
              <w:jc w:val="right"/>
            </w:pPr>
            <w:r>
              <w:rPr>
                <w:sz w:val="16"/>
              </w:rPr>
              <w:t>0</w:t>
            </w:r>
          </w:p>
        </w:tc>
        <w:tc>
          <w:tcPr>
            <w:tcW w:type="dxa" w:w="1849"/>
          </w:tcPr>
          <w:p>
            <w:pPr>
              <w:spacing w:after="0"/>
              <w:jc w:val="left"/>
            </w:pPr>
          </w:p>
        </w:tc>
        <w:tc>
          <w:tcPr>
            <w:tcW w:type="dxa" w:w="1661"/>
          </w:tcPr>
          <w:p>
            <w:pPr>
              <w:spacing w:after="0"/>
              <w:jc w:val="left"/>
            </w:pPr>
          </w:p>
        </w:tc>
        <w:tc>
          <w:tcPr>
            <w:tcW w:type="dxa" w:w="2036"/>
          </w:tcPr>
          <w:p>
            <w:pPr>
              <w:spacing w:after="0"/>
              <w:jc w:val="left"/>
            </w:pPr>
          </w:p>
        </w:tc>
        <w:tc>
          <w:tcPr>
            <w:tcW w:type="dxa" w:w="1810"/>
          </w:tcPr>
          <w:p>
            <w:pPr>
              <w:spacing w:after="0"/>
              <w:jc w:val="left"/>
            </w:pPr>
          </w:p>
        </w:tc>
        <w:tc>
          <w:tcPr>
            <w:tcW w:type="dxa" w:w="1484"/>
          </w:tcPr>
          <w:p>
            <w:pPr>
              <w:spacing w:after="0"/>
              <w:jc w:val="left"/>
            </w:pPr>
          </w:p>
        </w:tc>
      </w:tr>
      <w:tr>
        <w:trPr>
          <w:cantSplit/>
        </w:trPr>
        <w:tc>
          <w:tcPr>
            <w:tcW w:type="dxa" w:w="1700"/>
          </w:tcPr>
          <w:p>
            <w:pPr>
              <w:spacing w:after="0"/>
              <w:jc w:val="left"/>
            </w:pPr>
            <w:r>
              <w:rPr>
                <w:sz w:val="16"/>
              </w:rPr>
              <w:t>Lightning</w:t>
            </w:r>
          </w:p>
        </w:tc>
        <w:tc>
          <w:tcPr>
            <w:tcW w:type="dxa" w:w="1836"/>
          </w:tcPr>
          <w:p>
            <w:pPr>
              <w:spacing w:after="0"/>
              <w:jc w:val="left"/>
            </w:pPr>
            <w:r>
              <w:rPr>
                <w:sz w:val="16"/>
              </w:rPr>
              <w:t>annualized frequency (the measure FEMA's Local Mitigation Planning Handbook names)</w:t>
            </w:r>
          </w:p>
        </w:tc>
        <w:tc>
          <w:tcPr>
            <w:tcW w:type="dxa" w:w="1737"/>
          </w:tcPr>
          <w:p>
            <w:pPr>
              <w:spacing w:after="0"/>
              <w:jc w:val="right"/>
            </w:pPr>
            <w:r>
              <w:rPr>
                <w:sz w:val="16"/>
              </w:rPr>
              <w:t>26 records, 1996 to 2025</w:t>
            </w:r>
          </w:p>
        </w:tc>
        <w:tc>
          <w:tcPr>
            <w:tcW w:type="dxa" w:w="1849"/>
          </w:tcPr>
          <w:p>
            <w:pPr>
              <w:spacing w:after="0"/>
              <w:jc w:val="left"/>
            </w:pPr>
          </w:p>
        </w:tc>
        <w:tc>
          <w:tcPr>
            <w:tcW w:type="dxa" w:w="1661"/>
          </w:tcPr>
          <w:p>
            <w:pPr>
              <w:spacing w:after="0"/>
              <w:jc w:val="left"/>
            </w:pPr>
            <w:r>
              <w:rPr>
                <w:sz w:val="16"/>
              </w:rPr>
              <w:t>Lightning, 2016-04-27, $0 property; $0 crops (2016 dollars), 1 direct death</w:t>
            </w:r>
          </w:p>
        </w:tc>
        <w:tc>
          <w:tcPr>
            <w:tcW w:type="dxa" w:w="2036"/>
          </w:tcPr>
          <w:p>
            <w:pPr>
              <w:spacing w:after="0"/>
              <w:jc w:val="left"/>
            </w:pPr>
            <w:r>
              <w:rPr>
                <w:sz w:val="16"/>
              </w:rPr>
              <w:t>Lightning, 2016-05-19, $300,000 property; $0 crops (2016 dollars)</w:t>
            </w:r>
          </w:p>
        </w:tc>
        <w:tc>
          <w:tcPr>
            <w:tcW w:type="dxa" w:w="1810"/>
          </w:tcPr>
          <w:p>
            <w:pPr>
              <w:spacing w:after="0"/>
              <w:jc w:val="left"/>
            </w:pPr>
            <w:r>
              <w:rPr>
                <w:sz w:val="16"/>
              </w:rPr>
              <w:t>Event records naming jurisdictions in the plan: Slidell city (11 records), Mandeville city (7 records), Covington city (1 record).</w:t>
            </w:r>
          </w:p>
        </w:tc>
        <w:tc>
          <w:tcPr>
            <w:tcW w:type="dxa" w:w="1484"/>
          </w:tcPr>
          <w:p>
            <w:pPr>
              <w:spacing w:after="0"/>
              <w:jc w:val="left"/>
            </w:pPr>
            <w:r>
              <w:rPr>
                <w:sz w:val="16"/>
              </w:rPr>
              <w:t>Storm Events lists lightning with damage or casualties.</w:t>
            </w:r>
          </w:p>
        </w:tc>
      </w:tr>
      <w:tr>
        <w:trPr>
          <w:cantSplit/>
        </w:trPr>
        <w:tc>
          <w:tcPr>
            <w:tcW w:type="dxa" w:w="1700"/>
          </w:tcPr>
          <w:p>
            <w:pPr>
              <w:spacing w:after="0"/>
              <w:jc w:val="left"/>
            </w:pPr>
            <w:r>
              <w:rPr>
                <w:sz w:val="16"/>
              </w:rPr>
              <w:t>High Wind and Strong Wind (outside NRI's Strong Wind definition)</w:t>
            </w:r>
          </w:p>
        </w:tc>
        <w:tc>
          <w:tcPr>
            <w:tcW w:type="dxa" w:w="1836"/>
          </w:tcPr>
          <w:p>
            <w:pPr>
              <w:spacing w:after="0"/>
              <w:jc w:val="left"/>
            </w:pPr>
            <w:r>
              <w:rPr>
                <w:sz w:val="16"/>
              </w:rPr>
              <w:t>wind speed (kt and mph)</w:t>
            </w:r>
          </w:p>
        </w:tc>
        <w:tc>
          <w:tcPr>
            <w:tcW w:type="dxa" w:w="1737"/>
          </w:tcPr>
          <w:p>
            <w:pPr>
              <w:spacing w:after="0"/>
              <w:jc w:val="right"/>
            </w:pPr>
            <w:r>
              <w:rPr>
                <w:sz w:val="16"/>
              </w:rPr>
              <w:t>4 records, 1996 to 2019 (4 zone-level)</w:t>
            </w:r>
          </w:p>
        </w:tc>
        <w:tc>
          <w:tcPr>
            <w:tcW w:type="dxa" w:w="1849"/>
          </w:tcPr>
          <w:p>
            <w:pPr>
              <w:spacing w:after="0"/>
              <w:jc w:val="left"/>
            </w:pPr>
            <w:r>
              <w:rPr>
                <w:sz w:val="16"/>
              </w:rPr>
              <w:t>40 kt (46 mph) to 50 kt (58 mph) (median 45 kt (52 mph)); 4 with a recorded value</w:t>
            </w:r>
          </w:p>
        </w:tc>
        <w:tc>
          <w:tcPr>
            <w:tcW w:type="dxa" w:w="1661"/>
          </w:tcPr>
          <w:p>
            <w:pPr>
              <w:spacing w:after="0"/>
              <w:jc w:val="left"/>
            </w:pPr>
            <w:r>
              <w:rPr>
                <w:sz w:val="16"/>
              </w:rPr>
              <w:t>50 kt (58 mph) estimated gust, High Wind, 2019-10-26; NWS zone LAZ040</w:t>
            </w:r>
          </w:p>
        </w:tc>
        <w:tc>
          <w:tcPr>
            <w:tcW w:type="dxa" w:w="2036"/>
          </w:tcPr>
          <w:p>
            <w:pPr>
              <w:spacing w:after="0"/>
              <w:jc w:val="left"/>
            </w:pPr>
            <w:r>
              <w:rPr>
                <w:sz w:val="16"/>
              </w:rPr>
              <w:t>High Wind, 1996-03-18, $250,000 property; crops not reported (zone total, 1996 dollars)</w:t>
            </w:r>
          </w:p>
        </w:tc>
        <w:tc>
          <w:tcPr>
            <w:tcW w:type="dxa" w:w="1810"/>
          </w:tcPr>
          <w:p>
            <w:pPr>
              <w:spacing w:after="0"/>
              <w:jc w:val="left"/>
            </w:pPr>
            <w:r>
              <w:rPr>
                <w:sz w:val="16"/>
              </w:rPr>
              <w:t>Countywide (zone-level records).</w:t>
            </w:r>
          </w:p>
        </w:tc>
        <w:tc>
          <w:tcPr>
            <w:tcW w:type="dxa" w:w="1484"/>
          </w:tcPr>
          <w:p>
            <w:pPr>
              <w:spacing w:after="0"/>
              <w:jc w:val="left"/>
            </w:pPr>
          </w:p>
        </w:tc>
      </w:tr>
      <w:tr>
        <w:trPr>
          <w:cantSplit/>
        </w:trPr>
        <w:tc>
          <w:tcPr>
            <w:tcW w:type="dxa" w:w="1700"/>
          </w:tcPr>
          <w:p>
            <w:pPr>
              <w:spacing w:after="0"/>
              <w:jc w:val="left"/>
            </w:pPr>
            <w:r>
              <w:rPr>
                <w:sz w:val="16"/>
              </w:rPr>
              <w:t>Thunderstorm Wind</w:t>
            </w:r>
          </w:p>
        </w:tc>
        <w:tc>
          <w:tcPr>
            <w:tcW w:type="dxa" w:w="1836"/>
          </w:tcPr>
          <w:p>
            <w:pPr>
              <w:spacing w:after="0"/>
              <w:jc w:val="left"/>
            </w:pPr>
            <w:r>
              <w:rPr>
                <w:sz w:val="16"/>
              </w:rPr>
              <w:t>wind speed (kt and mph)</w:t>
            </w:r>
          </w:p>
        </w:tc>
        <w:tc>
          <w:tcPr>
            <w:tcW w:type="dxa" w:w="1737"/>
          </w:tcPr>
          <w:p>
            <w:pPr>
              <w:spacing w:after="0"/>
              <w:jc w:val="right"/>
            </w:pPr>
            <w:r>
              <w:rPr>
                <w:sz w:val="16"/>
              </w:rPr>
              <w:t>370 records, 1957 to 2026</w:t>
            </w:r>
          </w:p>
        </w:tc>
        <w:tc>
          <w:tcPr>
            <w:tcW w:type="dxa" w:w="1849"/>
          </w:tcPr>
          <w:p>
            <w:pPr>
              <w:spacing w:after="0"/>
              <w:jc w:val="left"/>
            </w:pPr>
            <w:r>
              <w:rPr>
                <w:sz w:val="16"/>
              </w:rPr>
              <w:t>43 kt (49 mph) to 70 kt (81 mph) (median 52 kt (60 mph)); 233 with a recorded value</w:t>
            </w:r>
          </w:p>
        </w:tc>
        <w:tc>
          <w:tcPr>
            <w:tcW w:type="dxa" w:w="1661"/>
          </w:tcPr>
          <w:p>
            <w:pPr>
              <w:spacing w:after="0"/>
              <w:jc w:val="left"/>
            </w:pPr>
            <w:r>
              <w:rPr>
                <w:sz w:val="16"/>
              </w:rPr>
              <w:t>70 kt (81 mph) estimated gust, Thunderstorm Wind, 2011-04-04; same speed and measurement basis also recorded on 2011-04-04</w:t>
            </w:r>
          </w:p>
        </w:tc>
        <w:tc>
          <w:tcPr>
            <w:tcW w:type="dxa" w:w="2036"/>
          </w:tcPr>
          <w:p>
            <w:pPr>
              <w:spacing w:after="0"/>
              <w:jc w:val="left"/>
            </w:pPr>
            <w:r>
              <w:rPr>
                <w:sz w:val="16"/>
              </w:rPr>
              <w:t>Thunderstorm Wind, 2020-04-09, $1,500,000 property; $0 crops (2020 dollars)</w:t>
            </w:r>
          </w:p>
        </w:tc>
        <w:tc>
          <w:tcPr>
            <w:tcW w:type="dxa" w:w="1810"/>
          </w:tcPr>
          <w:p>
            <w:pPr>
              <w:spacing w:after="0"/>
              <w:jc w:val="left"/>
            </w:pPr>
            <w:r>
              <w:rPr>
                <w:sz w:val="16"/>
              </w:rPr>
              <w:t>Event records naming jurisdictions in the plan: Slidell city (41 records), Covington city (37 records), Mandeville city (36 records), Folsom village (25 records), Abita Springs town (16 records), Pearl River town (13 records), Madisonville town (9 records), Sun village (8 records).</w:t>
            </w:r>
          </w:p>
        </w:tc>
        <w:tc>
          <w:tcPr>
            <w:tcW w:type="dxa" w:w="1484"/>
          </w:tcPr>
          <w:p>
            <w:pPr>
              <w:spacing w:after="0"/>
              <w:jc w:val="left"/>
            </w:pPr>
          </w:p>
        </w:tc>
      </w:tr>
      <w:tr>
        <w:trPr>
          <w:cantSplit/>
        </w:trPr>
        <w:tc>
          <w:tcPr>
            <w:tcW w:type="dxa" w:w="1700"/>
          </w:tcPr>
          <w:p>
            <w:pPr>
              <w:spacing w:after="0"/>
              <w:jc w:val="left"/>
            </w:pPr>
            <w:r>
              <w:rPr>
                <w:sz w:val="16"/>
              </w:rPr>
              <w:t>Tornado</w:t>
            </w:r>
          </w:p>
        </w:tc>
        <w:tc>
          <w:tcPr>
            <w:tcW w:type="dxa" w:w="1836"/>
          </w:tcPr>
          <w:p>
            <w:pPr>
              <w:spacing w:after="0"/>
              <w:jc w:val="left"/>
            </w:pPr>
            <w:r>
              <w:rPr>
                <w:sz w:val="16"/>
              </w:rPr>
              <w:t>Enhanced Fujita (Fujita before Feb 2007)</w:t>
            </w:r>
          </w:p>
        </w:tc>
        <w:tc>
          <w:tcPr>
            <w:tcW w:type="dxa" w:w="1737"/>
          </w:tcPr>
          <w:p>
            <w:pPr>
              <w:spacing w:after="0"/>
              <w:jc w:val="right"/>
            </w:pPr>
            <w:r>
              <w:rPr>
                <w:sz w:val="16"/>
              </w:rPr>
              <w:t>74 records, 1957 to 2026</w:t>
            </w:r>
          </w:p>
        </w:tc>
        <w:tc>
          <w:tcPr>
            <w:tcW w:type="dxa" w:w="1849"/>
          </w:tcPr>
          <w:p>
            <w:pPr>
              <w:spacing w:after="0"/>
              <w:jc w:val="left"/>
            </w:pPr>
            <w:r>
              <w:rPr>
                <w:sz w:val="16"/>
              </w:rPr>
              <w:t>F/EF0 to F/EF3 (median F/EF1); 73 with a recorded value</w:t>
            </w:r>
          </w:p>
        </w:tc>
        <w:tc>
          <w:tcPr>
            <w:tcW w:type="dxa" w:w="1661"/>
          </w:tcPr>
          <w:p>
            <w:pPr>
              <w:spacing w:after="0"/>
              <w:jc w:val="left"/>
            </w:pPr>
            <w:r>
              <w:rPr>
                <w:sz w:val="16"/>
              </w:rPr>
              <w:t>EF3 tornado, 2011-05-26, 6.06 mi within this county, 150 yd wide, $400,000 property; $0 crops (2011 dollars), 4 direct injuries</w:t>
            </w:r>
          </w:p>
        </w:tc>
        <w:tc>
          <w:tcPr>
            <w:tcW w:type="dxa" w:w="2036"/>
          </w:tcPr>
          <w:p>
            <w:pPr>
              <w:spacing w:after="0"/>
              <w:jc w:val="left"/>
            </w:pPr>
            <w:r>
              <w:rPr>
                <w:sz w:val="16"/>
              </w:rPr>
              <w:t>Tornado, 1997-11-21, $3,500,000 property; crops not reported (1997 dollars)</w:t>
            </w:r>
          </w:p>
        </w:tc>
        <w:tc>
          <w:tcPr>
            <w:tcW w:type="dxa" w:w="1810"/>
          </w:tcPr>
          <w:p>
            <w:pPr>
              <w:spacing w:after="0"/>
              <w:jc w:val="left"/>
            </w:pPr>
            <w:r>
              <w:rPr>
                <w:sz w:val="16"/>
              </w:rPr>
              <w:t>Event records naming jurisdictions in the plan: Slidell city (7 records), Abita Springs town (4 records), Mandeville city (4 records), Covington city (3 records), Folsom village (2 records), Pearl River town (2 records), Sun village (1 record).</w:t>
            </w:r>
          </w:p>
        </w:tc>
        <w:tc>
          <w:tcPr>
            <w:tcW w:type="dxa" w:w="148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00"/>
          </w:tcPr>
          <w:p>
            <w:pPr>
              <w:spacing w:after="0"/>
              <w:jc w:val="left"/>
            </w:pPr>
            <w:r>
              <w:rPr>
                <w:sz w:val="16"/>
              </w:rPr>
              <w:t>Tsunami</w:t>
            </w:r>
          </w:p>
        </w:tc>
        <w:tc>
          <w:tcPr>
            <w:tcW w:type="dxa" w:w="1836"/>
          </w:tcPr>
          <w:p>
            <w:pPr>
              <w:spacing w:after="0"/>
              <w:jc w:val="left"/>
            </w:pPr>
            <w:r>
              <w:rPr>
                <w:sz w:val="16"/>
              </w:rPr>
              <w:t>none (count and damage only)</w:t>
            </w:r>
          </w:p>
        </w:tc>
        <w:tc>
          <w:tcPr>
            <w:tcW w:type="dxa" w:w="1737"/>
          </w:tcPr>
          <w:p>
            <w:pPr>
              <w:spacing w:after="0"/>
              <w:jc w:val="right"/>
            </w:pPr>
            <w:r>
              <w:rPr>
                <w:sz w:val="16"/>
              </w:rPr>
              <w:t>0</w:t>
            </w:r>
          </w:p>
        </w:tc>
        <w:tc>
          <w:tcPr>
            <w:tcW w:type="dxa" w:w="1849"/>
          </w:tcPr>
          <w:p>
            <w:pPr>
              <w:spacing w:after="0"/>
              <w:jc w:val="left"/>
            </w:pPr>
          </w:p>
        </w:tc>
        <w:tc>
          <w:tcPr>
            <w:tcW w:type="dxa" w:w="1661"/>
          </w:tcPr>
          <w:p>
            <w:pPr>
              <w:spacing w:after="0"/>
              <w:jc w:val="left"/>
            </w:pPr>
          </w:p>
        </w:tc>
        <w:tc>
          <w:tcPr>
            <w:tcW w:type="dxa" w:w="2036"/>
          </w:tcPr>
          <w:p>
            <w:pPr>
              <w:spacing w:after="0"/>
              <w:jc w:val="left"/>
            </w:pPr>
          </w:p>
        </w:tc>
        <w:tc>
          <w:tcPr>
            <w:tcW w:type="dxa" w:w="1810"/>
          </w:tcPr>
          <w:p>
            <w:pPr>
              <w:spacing w:after="0"/>
              <w:jc w:val="left"/>
            </w:pPr>
          </w:p>
        </w:tc>
        <w:tc>
          <w:tcPr>
            <w:tcW w:type="dxa" w:w="1484"/>
          </w:tcPr>
          <w:p>
            <w:pPr>
              <w:spacing w:after="0"/>
              <w:jc w:val="left"/>
            </w:pPr>
          </w:p>
        </w:tc>
      </w:tr>
      <w:tr>
        <w:trPr>
          <w:cantSplit/>
        </w:trPr>
        <w:tc>
          <w:tcPr>
            <w:tcW w:type="dxa" w:w="1700"/>
          </w:tcPr>
          <w:p>
            <w:pPr>
              <w:spacing w:after="0"/>
              <w:jc w:val="left"/>
            </w:pPr>
            <w:r>
              <w:rPr>
                <w:sz w:val="16"/>
              </w:rPr>
              <w:t>Wildfire</w:t>
            </w:r>
          </w:p>
        </w:tc>
        <w:tc>
          <w:tcPr>
            <w:tcW w:type="dxa" w:w="1836"/>
          </w:tcPr>
          <w:p>
            <w:pPr>
              <w:spacing w:after="0"/>
              <w:jc w:val="left"/>
            </w:pPr>
            <w:r>
              <w:rPr>
                <w:sz w:val="16"/>
              </w:rPr>
              <w:t>acres burned (local data)</w:t>
            </w:r>
          </w:p>
        </w:tc>
        <w:tc>
          <w:tcPr>
            <w:tcW w:type="dxa" w:w="1737"/>
          </w:tcPr>
          <w:p>
            <w:pPr>
              <w:spacing w:after="0"/>
              <w:jc w:val="right"/>
            </w:pPr>
            <w:r>
              <w:rPr>
                <w:sz w:val="16"/>
              </w:rPr>
              <w:t>1 record, 2023 (1 zone-level)</w:t>
            </w:r>
          </w:p>
        </w:tc>
        <w:tc>
          <w:tcPr>
            <w:tcW w:type="dxa" w:w="1849"/>
          </w:tcPr>
          <w:p>
            <w:pPr>
              <w:spacing w:after="0"/>
              <w:jc w:val="left"/>
            </w:pPr>
          </w:p>
        </w:tc>
        <w:tc>
          <w:tcPr>
            <w:tcW w:type="dxa" w:w="1661"/>
          </w:tcPr>
          <w:p>
            <w:pPr>
              <w:spacing w:after="0"/>
              <w:jc w:val="left"/>
            </w:pPr>
            <w:r>
              <w:rPr>
                <w:sz w:val="16"/>
              </w:rPr>
              <w:t>Wildfire, 2023-08-28, $20,000 property; $0 crops (2023 dollars); NWS zone LAZ079</w:t>
            </w:r>
          </w:p>
        </w:tc>
        <w:tc>
          <w:tcPr>
            <w:tcW w:type="dxa" w:w="2036"/>
          </w:tcPr>
          <w:p>
            <w:pPr>
              <w:spacing w:after="0"/>
              <w:jc w:val="left"/>
            </w:pPr>
          </w:p>
        </w:tc>
        <w:tc>
          <w:tcPr>
            <w:tcW w:type="dxa" w:w="1810"/>
          </w:tcPr>
          <w:p>
            <w:pPr>
              <w:spacing w:after="0"/>
              <w:jc w:val="left"/>
            </w:pPr>
            <w:r>
              <w:rPr>
                <w:sz w:val="16"/>
              </w:rPr>
              <w:t>Countywide (zone-level records).</w:t>
            </w:r>
          </w:p>
        </w:tc>
        <w:tc>
          <w:tcPr>
            <w:tcW w:type="dxa" w:w="1484"/>
          </w:tcPr>
          <w:p>
            <w:pPr>
              <w:spacing w:after="0"/>
              <w:jc w:val="left"/>
            </w:pPr>
          </w:p>
        </w:tc>
      </w:tr>
      <w:tr>
        <w:trPr>
          <w:cantSplit/>
        </w:trPr>
        <w:tc>
          <w:tcPr>
            <w:tcW w:type="dxa" w:w="1700"/>
          </w:tcPr>
          <w:p>
            <w:pPr>
              <w:spacing w:after="0"/>
              <w:jc w:val="left"/>
            </w:pPr>
            <w:r>
              <w:rPr>
                <w:sz w:val="16"/>
              </w:rPr>
              <w:t>Winter Storm, Heavy Snow, Blizzard, Lake-Effect Snow, Winter Weather, Sleet</w:t>
            </w:r>
          </w:p>
        </w:tc>
        <w:tc>
          <w:tcPr>
            <w:tcW w:type="dxa" w:w="1836"/>
          </w:tcPr>
          <w:p>
            <w:pPr>
              <w:spacing w:after="0"/>
              <w:jc w:val="left"/>
            </w:pPr>
            <w:r>
              <w:rPr>
                <w:sz w:val="16"/>
              </w:rPr>
              <w:t>none in data (snowfall: local data)</w:t>
            </w:r>
          </w:p>
        </w:tc>
        <w:tc>
          <w:tcPr>
            <w:tcW w:type="dxa" w:w="1737"/>
          </w:tcPr>
          <w:p>
            <w:pPr>
              <w:spacing w:after="0"/>
              <w:jc w:val="right"/>
            </w:pPr>
            <w:r>
              <w:rPr>
                <w:sz w:val="16"/>
              </w:rPr>
              <w:t>10 records, 2002 to 2025 (10 zone-level)</w:t>
            </w:r>
          </w:p>
        </w:tc>
        <w:tc>
          <w:tcPr>
            <w:tcW w:type="dxa" w:w="1849"/>
          </w:tcPr>
          <w:p>
            <w:pPr>
              <w:spacing w:after="0"/>
              <w:jc w:val="left"/>
            </w:pPr>
          </w:p>
        </w:tc>
        <w:tc>
          <w:tcPr>
            <w:tcW w:type="dxa" w:w="1661"/>
          </w:tcPr>
          <w:p>
            <w:pPr>
              <w:spacing w:after="0"/>
              <w:jc w:val="left"/>
            </w:pPr>
            <w:r>
              <w:rPr>
                <w:sz w:val="16"/>
              </w:rPr>
              <w:t>No damage reported in 10 records.</w:t>
            </w:r>
          </w:p>
        </w:tc>
        <w:tc>
          <w:tcPr>
            <w:tcW w:type="dxa" w:w="2036"/>
          </w:tcPr>
          <w:p>
            <w:pPr>
              <w:spacing w:after="0"/>
              <w:jc w:val="left"/>
            </w:pPr>
          </w:p>
        </w:tc>
        <w:tc>
          <w:tcPr>
            <w:tcW w:type="dxa" w:w="1810"/>
          </w:tcPr>
          <w:p>
            <w:pPr>
              <w:spacing w:after="0"/>
              <w:jc w:val="left"/>
            </w:pPr>
            <w:r>
              <w:rPr>
                <w:sz w:val="16"/>
              </w:rPr>
              <w:t>Countywide (zone-level records).</w:t>
            </w:r>
          </w:p>
        </w:tc>
        <w:tc>
          <w:tcPr>
            <w:tcW w:type="dxa" w:w="148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50 declarations covering 37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9"/>
        <w:gridCol w:w="1039"/>
        <w:gridCol w:w="1039"/>
        <w:gridCol w:w="1397"/>
        <w:gridCol w:w="2202"/>
        <w:gridCol w:w="1804"/>
        <w:gridCol w:w="2738"/>
        <w:gridCol w:w="1960"/>
        <w:gridCol w:w="896"/>
      </w:tblGrid>
      <w:tr>
        <w:trPr>
          <w:cantSplit/>
          <w:tblHeader/>
        </w:trPr>
        <w:tc>
          <w:tcPr>
            <w:tcW w:type="dxa" w:w="1039"/>
            <w:shd w:val="clear" w:color="auto" w:fill="E8E8E8"/>
          </w:tcPr>
          <w:p>
            <w:pPr>
              <w:spacing w:after="0"/>
              <w:jc w:val="left"/>
            </w:pPr>
            <w:r>
              <w:rPr>
                <w:b/>
                <w:sz w:val="16"/>
              </w:rPr>
              <w:t>Declared</w:t>
            </w:r>
          </w:p>
        </w:tc>
        <w:tc>
          <w:tcPr>
            <w:tcW w:type="dxa" w:w="1039"/>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397"/>
            <w:shd w:val="clear" w:color="auto" w:fill="E8E8E8"/>
          </w:tcPr>
          <w:p>
            <w:pPr>
              <w:spacing w:after="0"/>
              <w:jc w:val="left"/>
            </w:pPr>
            <w:r>
              <w:rPr>
                <w:b/>
                <w:sz w:val="16"/>
              </w:rPr>
              <w:t>Type</w:t>
            </w:r>
          </w:p>
        </w:tc>
        <w:tc>
          <w:tcPr>
            <w:tcW w:type="dxa" w:w="2202"/>
            <w:shd w:val="clear" w:color="auto" w:fill="E8E8E8"/>
          </w:tcPr>
          <w:p>
            <w:pPr>
              <w:spacing w:after="0"/>
              <w:jc w:val="left"/>
            </w:pPr>
            <w:r>
              <w:rPr>
                <w:b/>
                <w:sz w:val="16"/>
              </w:rPr>
              <w:t>Title</w:t>
            </w:r>
          </w:p>
        </w:tc>
        <w:tc>
          <w:tcPr>
            <w:tcW w:type="dxa" w:w="1804"/>
            <w:shd w:val="clear" w:color="auto" w:fill="E8E8E8"/>
          </w:tcPr>
          <w:p>
            <w:pPr>
              <w:spacing w:after="0"/>
              <w:jc w:val="left"/>
            </w:pPr>
            <w:r>
              <w:rPr>
                <w:b/>
                <w:sz w:val="16"/>
              </w:rPr>
              <w:t>Mapped hazard</w:t>
            </w:r>
          </w:p>
        </w:tc>
        <w:tc>
          <w:tcPr>
            <w:tcW w:type="dxa" w:w="27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60"/>
            <w:shd w:val="clear" w:color="auto" w:fill="E8E8E8"/>
          </w:tcPr>
          <w:p>
            <w:pPr>
              <w:spacing w:after="0"/>
              <w:jc w:val="left"/>
            </w:pPr>
            <w:r>
              <w:rPr>
                <w:b/>
                <w:sz w:val="16"/>
              </w:rPr>
              <w:t>Flags</w:t>
            </w:r>
          </w:p>
        </w:tc>
        <w:tc>
          <w:tcPr>
            <w:tcW w:type="dxa" w:w="896"/>
            <w:shd w:val="clear" w:color="auto" w:fill="E8E8E8"/>
          </w:tcPr>
          <w:p>
            <w:pPr>
              <w:spacing w:after="0"/>
              <w:jc w:val="left"/>
            </w:pPr>
            <w:r>
              <w:rPr>
                <w:b/>
                <w:sz w:val="16"/>
              </w:rPr>
              <w:t>Notes</w:t>
            </w:r>
          </w:p>
        </w:tc>
      </w:tr>
      <w:tr>
        <w:trPr>
          <w:cantSplit/>
        </w:trPr>
        <w:tc>
          <w:tcPr>
            <w:tcW w:type="dxa" w:w="1039"/>
          </w:tcPr>
          <w:p>
            <w:pPr>
              <w:spacing w:after="0"/>
              <w:jc w:val="left"/>
            </w:pPr>
            <w:r>
              <w:rPr>
                <w:sz w:val="16"/>
              </w:rPr>
              <w:t>2026-06-30</w:t>
            </w:r>
          </w:p>
        </w:tc>
        <w:tc>
          <w:tcPr>
            <w:tcW w:type="dxa" w:w="1039"/>
          </w:tcPr>
          <w:p>
            <w:pPr>
              <w:spacing w:after="0"/>
              <w:jc w:val="left"/>
            </w:pPr>
            <w:r>
              <w:rPr>
                <w:sz w:val="16"/>
              </w:rPr>
              <w:t>2026-06-17</w:t>
            </w:r>
          </w:p>
        </w:tc>
        <w:tc>
          <w:tcPr>
            <w:tcW w:type="dxa" w:w="1039"/>
          </w:tcPr>
          <w:p>
            <w:pPr>
              <w:spacing w:after="0"/>
              <w:jc w:val="left"/>
            </w:pPr>
            <w:r>
              <w:rPr>
                <w:sz w:val="16"/>
              </w:rPr>
              <w:t>DR-4927-LA</w:t>
            </w:r>
          </w:p>
        </w:tc>
        <w:tc>
          <w:tcPr>
            <w:tcW w:type="dxa" w:w="1397"/>
          </w:tcPr>
          <w:p>
            <w:pPr>
              <w:spacing w:after="0"/>
              <w:jc w:val="left"/>
            </w:pPr>
            <w:r>
              <w:rPr>
                <w:sz w:val="16"/>
              </w:rPr>
              <w:t>Major disaster</w:t>
            </w:r>
          </w:p>
        </w:tc>
        <w:tc>
          <w:tcPr>
            <w:tcW w:type="dxa" w:w="2202"/>
          </w:tcPr>
          <w:p>
            <w:pPr>
              <w:spacing w:after="0"/>
              <w:jc w:val="left"/>
            </w:pPr>
            <w:r>
              <w:rPr>
                <w:sz w:val="16"/>
              </w:rPr>
              <w:t>Tropical Storm Arthur</w:t>
            </w:r>
          </w:p>
        </w:tc>
        <w:tc>
          <w:tcPr>
            <w:tcW w:type="dxa" w:w="1804"/>
          </w:tcPr>
          <w:p>
            <w:pPr>
              <w:spacing w:after="0"/>
              <w:jc w:val="left"/>
            </w:pPr>
            <w:r>
              <w:rPr>
                <w:sz w:val="16"/>
              </w:rPr>
              <w:t>Hurricane</w:t>
            </w:r>
          </w:p>
        </w:tc>
        <w:tc>
          <w:tcPr>
            <w:tcW w:type="dxa" w:w="2738"/>
          </w:tcPr>
          <w:p>
            <w:pPr>
              <w:spacing w:after="0"/>
              <w:jc w:val="right"/>
            </w:pPr>
            <w:r>
              <w:rPr>
                <w:sz w:val="16"/>
              </w:rPr>
              <w:t>PA not declared for this county</w:t>
            </w:r>
          </w:p>
        </w:tc>
        <w:tc>
          <w:tcPr>
            <w:tcW w:type="dxa" w:w="1960"/>
          </w:tcPr>
          <w:p>
            <w:pPr>
              <w:spacing w:after="0"/>
              <w:jc w:val="left"/>
            </w:pPr>
            <w:r>
              <w:rPr>
                <w:sz w:val="16"/>
              </w:rPr>
              <w:t>new since last plan; within last 5 years</w:t>
            </w:r>
          </w:p>
        </w:tc>
        <w:tc>
          <w:tcPr>
            <w:tcW w:type="dxa" w:w="896"/>
          </w:tcPr>
          <w:p>
            <w:pPr>
              <w:spacing w:after="0"/>
              <w:jc w:val="left"/>
            </w:pPr>
          </w:p>
        </w:tc>
      </w:tr>
      <w:tr>
        <w:trPr>
          <w:cantSplit/>
        </w:trPr>
        <w:tc>
          <w:tcPr>
            <w:tcW w:type="dxa" w:w="1039"/>
          </w:tcPr>
          <w:p>
            <w:pPr>
              <w:spacing w:after="0"/>
              <w:jc w:val="left"/>
            </w:pPr>
            <w:r>
              <w:rPr>
                <w:sz w:val="16"/>
              </w:rPr>
              <w:t>2026-01-24</w:t>
            </w:r>
          </w:p>
        </w:tc>
        <w:tc>
          <w:tcPr>
            <w:tcW w:type="dxa" w:w="1039"/>
          </w:tcPr>
          <w:p>
            <w:pPr>
              <w:spacing w:after="0"/>
              <w:jc w:val="left"/>
            </w:pPr>
            <w:r>
              <w:rPr>
                <w:sz w:val="16"/>
              </w:rPr>
              <w:t>2026-01-23</w:t>
            </w:r>
          </w:p>
        </w:tc>
        <w:tc>
          <w:tcPr>
            <w:tcW w:type="dxa" w:w="1039"/>
          </w:tcPr>
          <w:p>
            <w:pPr>
              <w:spacing w:after="0"/>
              <w:jc w:val="left"/>
            </w:pPr>
            <w:r>
              <w:rPr>
                <w:sz w:val="16"/>
              </w:rPr>
              <w:t>EM-3638-LA</w:t>
            </w:r>
          </w:p>
        </w:tc>
        <w:tc>
          <w:tcPr>
            <w:tcW w:type="dxa" w:w="1397"/>
          </w:tcPr>
          <w:p>
            <w:pPr>
              <w:spacing w:after="0"/>
              <w:jc w:val="left"/>
            </w:pPr>
            <w:r>
              <w:rPr>
                <w:sz w:val="16"/>
              </w:rPr>
              <w:t>Emergency</w:t>
            </w:r>
          </w:p>
        </w:tc>
        <w:tc>
          <w:tcPr>
            <w:tcW w:type="dxa" w:w="2202"/>
          </w:tcPr>
          <w:p>
            <w:pPr>
              <w:spacing w:after="0"/>
              <w:jc w:val="left"/>
            </w:pPr>
            <w:r>
              <w:rPr>
                <w:sz w:val="16"/>
              </w:rPr>
              <w:t>Severe Winter Storm</w:t>
            </w:r>
          </w:p>
        </w:tc>
        <w:tc>
          <w:tcPr>
            <w:tcW w:type="dxa" w:w="1804"/>
          </w:tcPr>
          <w:p>
            <w:pPr>
              <w:spacing w:after="0"/>
              <w:jc w:val="left"/>
            </w:pPr>
            <w:r>
              <w:rPr>
                <w:sz w:val="16"/>
              </w:rPr>
              <w:t>Winter Weather</w:t>
            </w:r>
          </w:p>
        </w:tc>
        <w:tc>
          <w:tcPr>
            <w:tcW w:type="dxa" w:w="2738"/>
          </w:tcPr>
          <w:p>
            <w:pPr>
              <w:spacing w:after="0"/>
              <w:jc w:val="right"/>
            </w:pPr>
            <w:r>
              <w:rPr>
                <w:sz w:val="16"/>
              </w:rPr>
              <w:t>no Public Assistance recorded</w:t>
            </w:r>
          </w:p>
        </w:tc>
        <w:tc>
          <w:tcPr>
            <w:tcW w:type="dxa" w:w="1960"/>
          </w:tcPr>
          <w:p>
            <w:pPr>
              <w:spacing w:after="0"/>
              <w:jc w:val="left"/>
            </w:pPr>
            <w:r>
              <w:rPr>
                <w:sz w:val="16"/>
              </w:rPr>
              <w:t>in the 12 months before plan approval; within last 5 years</w:t>
            </w:r>
          </w:p>
        </w:tc>
        <w:tc>
          <w:tcPr>
            <w:tcW w:type="dxa" w:w="896"/>
          </w:tcPr>
          <w:p>
            <w:pPr>
              <w:spacing w:after="0"/>
              <w:jc w:val="left"/>
            </w:pPr>
          </w:p>
        </w:tc>
      </w:tr>
      <w:tr>
        <w:trPr>
          <w:cantSplit/>
        </w:trPr>
        <w:tc>
          <w:tcPr>
            <w:tcW w:type="dxa" w:w="1039"/>
          </w:tcPr>
          <w:p>
            <w:pPr>
              <w:spacing w:after="0"/>
              <w:jc w:val="left"/>
            </w:pPr>
            <w:r>
              <w:rPr>
                <w:sz w:val="16"/>
              </w:rPr>
              <w:t>2024-09-16</w:t>
            </w:r>
          </w:p>
        </w:tc>
        <w:tc>
          <w:tcPr>
            <w:tcW w:type="dxa" w:w="1039"/>
          </w:tcPr>
          <w:p>
            <w:pPr>
              <w:spacing w:after="0"/>
              <w:jc w:val="left"/>
            </w:pPr>
            <w:r>
              <w:rPr>
                <w:sz w:val="16"/>
              </w:rPr>
              <w:t>2024-09-09</w:t>
            </w:r>
          </w:p>
        </w:tc>
        <w:tc>
          <w:tcPr>
            <w:tcW w:type="dxa" w:w="1039"/>
          </w:tcPr>
          <w:p>
            <w:pPr>
              <w:spacing w:after="0"/>
              <w:jc w:val="left"/>
            </w:pPr>
            <w:r>
              <w:rPr>
                <w:sz w:val="16"/>
              </w:rPr>
              <w:t>DR-4817-LA</w:t>
            </w:r>
          </w:p>
        </w:tc>
        <w:tc>
          <w:tcPr>
            <w:tcW w:type="dxa" w:w="1397"/>
          </w:tcPr>
          <w:p>
            <w:pPr>
              <w:spacing w:after="0"/>
              <w:jc w:val="left"/>
            </w:pPr>
            <w:r>
              <w:rPr>
                <w:sz w:val="16"/>
              </w:rPr>
              <w:t>Major disaster</w:t>
            </w:r>
          </w:p>
        </w:tc>
        <w:tc>
          <w:tcPr>
            <w:tcW w:type="dxa" w:w="2202"/>
          </w:tcPr>
          <w:p>
            <w:pPr>
              <w:spacing w:after="0"/>
              <w:jc w:val="left"/>
            </w:pPr>
            <w:r>
              <w:rPr>
                <w:sz w:val="16"/>
              </w:rPr>
              <w:t>Hurricane Francine</w:t>
            </w:r>
          </w:p>
        </w:tc>
        <w:tc>
          <w:tcPr>
            <w:tcW w:type="dxa" w:w="1804"/>
          </w:tcPr>
          <w:p>
            <w:pPr>
              <w:spacing w:after="0"/>
              <w:jc w:val="left"/>
            </w:pPr>
            <w:r>
              <w:rPr>
                <w:sz w:val="16"/>
              </w:rPr>
              <w:t>Hurricane (primary); also designated: Tornado</w:t>
            </w:r>
          </w:p>
        </w:tc>
        <w:tc>
          <w:tcPr>
            <w:tcW w:type="dxa" w:w="2738"/>
          </w:tcPr>
          <w:p>
            <w:pPr>
              <w:spacing w:after="0"/>
              <w:jc w:val="right"/>
            </w:pPr>
            <w:r>
              <w:rPr>
                <w:sz w:val="16"/>
              </w:rPr>
              <w:t>$850,944.55</w:t>
            </w:r>
          </w:p>
        </w:tc>
        <w:tc>
          <w:tcPr>
            <w:tcW w:type="dxa" w:w="1960"/>
          </w:tcPr>
          <w:p>
            <w:pPr>
              <w:spacing w:after="0"/>
              <w:jc w:val="left"/>
            </w:pPr>
            <w:r>
              <w:rPr>
                <w:sz w:val="16"/>
              </w:rPr>
              <w:t>within last 5 years</w:t>
            </w:r>
          </w:p>
        </w:tc>
        <w:tc>
          <w:tcPr>
            <w:tcW w:type="dxa" w:w="896"/>
          </w:tcPr>
          <w:p>
            <w:pPr>
              <w:spacing w:after="0"/>
              <w:jc w:val="left"/>
            </w:pPr>
          </w:p>
        </w:tc>
      </w:tr>
      <w:tr>
        <w:trPr>
          <w:cantSplit/>
        </w:trPr>
        <w:tc>
          <w:tcPr>
            <w:tcW w:type="dxa" w:w="1039"/>
          </w:tcPr>
          <w:p>
            <w:pPr>
              <w:spacing w:after="0"/>
              <w:jc w:val="left"/>
            </w:pPr>
            <w:r>
              <w:rPr>
                <w:sz w:val="16"/>
              </w:rPr>
              <w:t>2024-09-10</w:t>
            </w:r>
          </w:p>
        </w:tc>
        <w:tc>
          <w:tcPr>
            <w:tcW w:type="dxa" w:w="1039"/>
          </w:tcPr>
          <w:p>
            <w:pPr>
              <w:spacing w:after="0"/>
              <w:jc w:val="left"/>
            </w:pPr>
            <w:r>
              <w:rPr>
                <w:sz w:val="16"/>
              </w:rPr>
              <w:t>2024-09-10</w:t>
            </w:r>
          </w:p>
        </w:tc>
        <w:tc>
          <w:tcPr>
            <w:tcW w:type="dxa" w:w="1039"/>
          </w:tcPr>
          <w:p>
            <w:pPr>
              <w:spacing w:after="0"/>
              <w:jc w:val="left"/>
            </w:pPr>
            <w:r>
              <w:rPr>
                <w:sz w:val="16"/>
              </w:rPr>
              <w:t>EM-3614-LA</w:t>
            </w:r>
          </w:p>
        </w:tc>
        <w:tc>
          <w:tcPr>
            <w:tcW w:type="dxa" w:w="1397"/>
          </w:tcPr>
          <w:p>
            <w:pPr>
              <w:spacing w:after="0"/>
              <w:jc w:val="left"/>
            </w:pPr>
            <w:r>
              <w:rPr>
                <w:sz w:val="16"/>
              </w:rPr>
              <w:t>Emergency</w:t>
            </w:r>
          </w:p>
        </w:tc>
        <w:tc>
          <w:tcPr>
            <w:tcW w:type="dxa" w:w="2202"/>
          </w:tcPr>
          <w:p>
            <w:pPr>
              <w:spacing w:after="0"/>
              <w:jc w:val="left"/>
            </w:pPr>
            <w:r>
              <w:rPr>
                <w:sz w:val="16"/>
              </w:rPr>
              <w:t>Tropical Storm Francine</w:t>
            </w:r>
          </w:p>
        </w:tc>
        <w:tc>
          <w:tcPr>
            <w:tcW w:type="dxa" w:w="1804"/>
          </w:tcPr>
          <w:p>
            <w:pPr>
              <w:spacing w:after="0"/>
              <w:jc w:val="left"/>
            </w:pPr>
            <w:r>
              <w:rPr>
                <w:sz w:val="16"/>
              </w:rPr>
              <w:t>Hurricane (primary); also designated: Tornado</w:t>
            </w:r>
          </w:p>
        </w:tc>
        <w:tc>
          <w:tcPr>
            <w:tcW w:type="dxa" w:w="2738"/>
          </w:tcPr>
          <w:p>
            <w:pPr>
              <w:spacing w:after="0"/>
              <w:jc w:val="right"/>
            </w:pPr>
            <w:r>
              <w:rPr>
                <w:sz w:val="16"/>
              </w:rPr>
              <w:t>no Public Assistance recorded</w:t>
            </w:r>
          </w:p>
        </w:tc>
        <w:tc>
          <w:tcPr>
            <w:tcW w:type="dxa" w:w="1960"/>
          </w:tcPr>
          <w:p>
            <w:pPr>
              <w:spacing w:after="0"/>
              <w:jc w:val="left"/>
            </w:pPr>
            <w:r>
              <w:rPr>
                <w:sz w:val="16"/>
              </w:rPr>
              <w:t>within last 5 years</w:t>
            </w:r>
          </w:p>
        </w:tc>
        <w:tc>
          <w:tcPr>
            <w:tcW w:type="dxa" w:w="896"/>
          </w:tcPr>
          <w:p>
            <w:pPr>
              <w:spacing w:after="0"/>
              <w:jc w:val="left"/>
            </w:pPr>
            <w:r>
              <w:rPr>
                <w:sz w:val="16"/>
              </w:rPr>
              <w:t>same incident as DR-4817</w:t>
            </w:r>
          </w:p>
        </w:tc>
      </w:tr>
      <w:tr>
        <w:trPr>
          <w:cantSplit/>
        </w:trPr>
        <w:tc>
          <w:tcPr>
            <w:tcW w:type="dxa" w:w="1039"/>
          </w:tcPr>
          <w:p>
            <w:pPr>
              <w:spacing w:after="0"/>
              <w:jc w:val="left"/>
            </w:pPr>
            <w:r>
              <w:rPr>
                <w:sz w:val="16"/>
              </w:rPr>
              <w:t>2021-09-13</w:t>
            </w:r>
          </w:p>
        </w:tc>
        <w:tc>
          <w:tcPr>
            <w:tcW w:type="dxa" w:w="1039"/>
          </w:tcPr>
          <w:p>
            <w:pPr>
              <w:spacing w:after="0"/>
              <w:jc w:val="left"/>
            </w:pPr>
            <w:r>
              <w:rPr>
                <w:sz w:val="16"/>
              </w:rPr>
              <w:t>2021-09-12</w:t>
            </w:r>
          </w:p>
        </w:tc>
        <w:tc>
          <w:tcPr>
            <w:tcW w:type="dxa" w:w="1039"/>
          </w:tcPr>
          <w:p>
            <w:pPr>
              <w:spacing w:after="0"/>
              <w:jc w:val="left"/>
            </w:pPr>
            <w:r>
              <w:rPr>
                <w:sz w:val="16"/>
              </w:rPr>
              <w:t>EM-3574-LA</w:t>
            </w:r>
          </w:p>
        </w:tc>
        <w:tc>
          <w:tcPr>
            <w:tcW w:type="dxa" w:w="1397"/>
          </w:tcPr>
          <w:p>
            <w:pPr>
              <w:spacing w:after="0"/>
              <w:jc w:val="left"/>
            </w:pPr>
            <w:r>
              <w:rPr>
                <w:sz w:val="16"/>
              </w:rPr>
              <w:t>Emergency</w:t>
            </w:r>
          </w:p>
        </w:tc>
        <w:tc>
          <w:tcPr>
            <w:tcW w:type="dxa" w:w="2202"/>
          </w:tcPr>
          <w:p>
            <w:pPr>
              <w:spacing w:after="0"/>
              <w:jc w:val="left"/>
            </w:pPr>
            <w:r>
              <w:rPr>
                <w:sz w:val="16"/>
              </w:rPr>
              <w:t>Tropical Storm Nicholas</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2021-08-29</w:t>
            </w:r>
          </w:p>
        </w:tc>
        <w:tc>
          <w:tcPr>
            <w:tcW w:type="dxa" w:w="1039"/>
          </w:tcPr>
          <w:p>
            <w:pPr>
              <w:spacing w:after="0"/>
              <w:jc w:val="left"/>
            </w:pPr>
            <w:r>
              <w:rPr>
                <w:sz w:val="16"/>
              </w:rPr>
              <w:t>2021-08-26</w:t>
            </w:r>
          </w:p>
        </w:tc>
        <w:tc>
          <w:tcPr>
            <w:tcW w:type="dxa" w:w="1039"/>
          </w:tcPr>
          <w:p>
            <w:pPr>
              <w:spacing w:after="0"/>
              <w:jc w:val="left"/>
            </w:pPr>
            <w:r>
              <w:rPr>
                <w:sz w:val="16"/>
              </w:rPr>
              <w:t>DR-4611-LA</w:t>
            </w:r>
          </w:p>
        </w:tc>
        <w:tc>
          <w:tcPr>
            <w:tcW w:type="dxa" w:w="1397"/>
          </w:tcPr>
          <w:p>
            <w:pPr>
              <w:spacing w:after="0"/>
              <w:jc w:val="left"/>
            </w:pPr>
            <w:r>
              <w:rPr>
                <w:sz w:val="16"/>
              </w:rPr>
              <w:t>Major disaster</w:t>
            </w:r>
          </w:p>
        </w:tc>
        <w:tc>
          <w:tcPr>
            <w:tcW w:type="dxa" w:w="2202"/>
          </w:tcPr>
          <w:p>
            <w:pPr>
              <w:spacing w:after="0"/>
              <w:jc w:val="left"/>
            </w:pPr>
            <w:r>
              <w:rPr>
                <w:sz w:val="16"/>
              </w:rPr>
              <w:t>Hurricane Ida</w:t>
            </w:r>
          </w:p>
        </w:tc>
        <w:tc>
          <w:tcPr>
            <w:tcW w:type="dxa" w:w="1804"/>
          </w:tcPr>
          <w:p>
            <w:pPr>
              <w:spacing w:after="0"/>
              <w:jc w:val="left"/>
            </w:pPr>
            <w:r>
              <w:rPr>
                <w:sz w:val="16"/>
              </w:rPr>
              <w:t>Hurricane</w:t>
            </w:r>
          </w:p>
        </w:tc>
        <w:tc>
          <w:tcPr>
            <w:tcW w:type="dxa" w:w="2738"/>
          </w:tcPr>
          <w:p>
            <w:pPr>
              <w:spacing w:after="0"/>
              <w:jc w:val="right"/>
            </w:pPr>
            <w:r>
              <w:rPr>
                <w:sz w:val="16"/>
              </w:rPr>
              <w:t>$84,789,544.49</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2021-08-27</w:t>
            </w:r>
          </w:p>
        </w:tc>
        <w:tc>
          <w:tcPr>
            <w:tcW w:type="dxa" w:w="1039"/>
          </w:tcPr>
          <w:p>
            <w:pPr>
              <w:spacing w:after="0"/>
              <w:jc w:val="left"/>
            </w:pPr>
            <w:r>
              <w:rPr>
                <w:sz w:val="16"/>
              </w:rPr>
              <w:t>2021-08-26</w:t>
            </w:r>
          </w:p>
        </w:tc>
        <w:tc>
          <w:tcPr>
            <w:tcW w:type="dxa" w:w="1039"/>
          </w:tcPr>
          <w:p>
            <w:pPr>
              <w:spacing w:after="0"/>
              <w:jc w:val="left"/>
            </w:pPr>
            <w:r>
              <w:rPr>
                <w:sz w:val="16"/>
              </w:rPr>
              <w:t>EM-3568-LA</w:t>
            </w:r>
          </w:p>
        </w:tc>
        <w:tc>
          <w:tcPr>
            <w:tcW w:type="dxa" w:w="1397"/>
          </w:tcPr>
          <w:p>
            <w:pPr>
              <w:spacing w:after="0"/>
              <w:jc w:val="left"/>
            </w:pPr>
            <w:r>
              <w:rPr>
                <w:sz w:val="16"/>
              </w:rPr>
              <w:t>Emergency</w:t>
            </w:r>
          </w:p>
        </w:tc>
        <w:tc>
          <w:tcPr>
            <w:tcW w:type="dxa" w:w="2202"/>
          </w:tcPr>
          <w:p>
            <w:pPr>
              <w:spacing w:after="0"/>
              <w:jc w:val="left"/>
            </w:pPr>
            <w:r>
              <w:rPr>
                <w:sz w:val="16"/>
              </w:rPr>
              <w:t>Tropical Storm Ida</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DR-4611</w:t>
            </w:r>
          </w:p>
        </w:tc>
      </w:tr>
      <w:tr>
        <w:trPr>
          <w:cantSplit/>
        </w:trPr>
        <w:tc>
          <w:tcPr>
            <w:tcW w:type="dxa" w:w="1039"/>
          </w:tcPr>
          <w:p>
            <w:pPr>
              <w:spacing w:after="0"/>
              <w:jc w:val="left"/>
            </w:pPr>
            <w:r>
              <w:rPr>
                <w:sz w:val="16"/>
              </w:rPr>
              <w:t>2021-03-09</w:t>
            </w:r>
          </w:p>
        </w:tc>
        <w:tc>
          <w:tcPr>
            <w:tcW w:type="dxa" w:w="1039"/>
          </w:tcPr>
          <w:p>
            <w:pPr>
              <w:spacing w:after="0"/>
              <w:jc w:val="left"/>
            </w:pPr>
            <w:r>
              <w:rPr>
                <w:sz w:val="16"/>
              </w:rPr>
              <w:t>2021-02-11</w:t>
            </w:r>
          </w:p>
        </w:tc>
        <w:tc>
          <w:tcPr>
            <w:tcW w:type="dxa" w:w="1039"/>
          </w:tcPr>
          <w:p>
            <w:pPr>
              <w:spacing w:after="0"/>
              <w:jc w:val="left"/>
            </w:pPr>
            <w:r>
              <w:rPr>
                <w:sz w:val="16"/>
              </w:rPr>
              <w:t>DR-4590-LA</w:t>
            </w:r>
          </w:p>
        </w:tc>
        <w:tc>
          <w:tcPr>
            <w:tcW w:type="dxa" w:w="1397"/>
          </w:tcPr>
          <w:p>
            <w:pPr>
              <w:spacing w:after="0"/>
              <w:jc w:val="left"/>
            </w:pPr>
            <w:r>
              <w:rPr>
                <w:sz w:val="16"/>
              </w:rPr>
              <w:t>Major disaster</w:t>
            </w:r>
          </w:p>
        </w:tc>
        <w:tc>
          <w:tcPr>
            <w:tcW w:type="dxa" w:w="2202"/>
          </w:tcPr>
          <w:p>
            <w:pPr>
              <w:spacing w:after="0"/>
              <w:jc w:val="left"/>
            </w:pPr>
            <w:r>
              <w:rPr>
                <w:sz w:val="16"/>
              </w:rPr>
              <w:t>Severe Winter Storms</w:t>
            </w:r>
          </w:p>
        </w:tc>
        <w:tc>
          <w:tcPr>
            <w:tcW w:type="dxa" w:w="1804"/>
          </w:tcPr>
          <w:p>
            <w:pPr>
              <w:spacing w:after="0"/>
              <w:jc w:val="left"/>
            </w:pPr>
            <w:r>
              <w:rPr>
                <w:sz w:val="16"/>
              </w:rPr>
              <w:t>Ice Storm</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2021-02-18</w:t>
            </w:r>
          </w:p>
        </w:tc>
        <w:tc>
          <w:tcPr>
            <w:tcW w:type="dxa" w:w="1039"/>
          </w:tcPr>
          <w:p>
            <w:pPr>
              <w:spacing w:after="0"/>
              <w:jc w:val="left"/>
            </w:pPr>
            <w:r>
              <w:rPr>
                <w:sz w:val="16"/>
              </w:rPr>
              <w:t>2021-02-11</w:t>
            </w:r>
          </w:p>
        </w:tc>
        <w:tc>
          <w:tcPr>
            <w:tcW w:type="dxa" w:w="1039"/>
          </w:tcPr>
          <w:p>
            <w:pPr>
              <w:spacing w:after="0"/>
              <w:jc w:val="left"/>
            </w:pPr>
            <w:r>
              <w:rPr>
                <w:sz w:val="16"/>
              </w:rPr>
              <w:t>EM-3556-LA</w:t>
            </w:r>
          </w:p>
        </w:tc>
        <w:tc>
          <w:tcPr>
            <w:tcW w:type="dxa" w:w="1397"/>
          </w:tcPr>
          <w:p>
            <w:pPr>
              <w:spacing w:after="0"/>
              <w:jc w:val="left"/>
            </w:pPr>
            <w:r>
              <w:rPr>
                <w:sz w:val="16"/>
              </w:rPr>
              <w:t>Emergency</w:t>
            </w:r>
          </w:p>
        </w:tc>
        <w:tc>
          <w:tcPr>
            <w:tcW w:type="dxa" w:w="2202"/>
          </w:tcPr>
          <w:p>
            <w:pPr>
              <w:spacing w:after="0"/>
              <w:jc w:val="left"/>
            </w:pPr>
            <w:r>
              <w:rPr>
                <w:sz w:val="16"/>
              </w:rPr>
              <w:t>Severe Winter Storm</w:t>
            </w:r>
          </w:p>
        </w:tc>
        <w:tc>
          <w:tcPr>
            <w:tcW w:type="dxa" w:w="1804"/>
          </w:tcPr>
          <w:p>
            <w:pPr>
              <w:spacing w:after="0"/>
              <w:jc w:val="left"/>
            </w:pPr>
            <w:r>
              <w:rPr>
                <w:sz w:val="16"/>
              </w:rPr>
              <w:t>Ice Storm</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DR-4590</w:t>
            </w:r>
          </w:p>
        </w:tc>
      </w:tr>
      <w:tr>
        <w:trPr>
          <w:cantSplit/>
        </w:trPr>
        <w:tc>
          <w:tcPr>
            <w:tcW w:type="dxa" w:w="1039"/>
          </w:tcPr>
          <w:p>
            <w:pPr>
              <w:spacing w:after="0"/>
              <w:jc w:val="left"/>
            </w:pPr>
            <w:r>
              <w:rPr>
                <w:sz w:val="16"/>
              </w:rPr>
              <w:t>2021-01-12</w:t>
            </w:r>
          </w:p>
        </w:tc>
        <w:tc>
          <w:tcPr>
            <w:tcW w:type="dxa" w:w="1039"/>
          </w:tcPr>
          <w:p>
            <w:pPr>
              <w:spacing w:after="0"/>
              <w:jc w:val="left"/>
            </w:pPr>
            <w:r>
              <w:rPr>
                <w:sz w:val="16"/>
              </w:rPr>
              <w:t>2020-10-26</w:t>
            </w:r>
          </w:p>
        </w:tc>
        <w:tc>
          <w:tcPr>
            <w:tcW w:type="dxa" w:w="1039"/>
          </w:tcPr>
          <w:p>
            <w:pPr>
              <w:spacing w:after="0"/>
              <w:jc w:val="left"/>
            </w:pPr>
            <w:r>
              <w:rPr>
                <w:sz w:val="16"/>
              </w:rPr>
              <w:t>DR-4577-LA</w:t>
            </w:r>
          </w:p>
        </w:tc>
        <w:tc>
          <w:tcPr>
            <w:tcW w:type="dxa" w:w="1397"/>
          </w:tcPr>
          <w:p>
            <w:pPr>
              <w:spacing w:after="0"/>
              <w:jc w:val="left"/>
            </w:pPr>
            <w:r>
              <w:rPr>
                <w:sz w:val="16"/>
              </w:rPr>
              <w:t>Major disaster</w:t>
            </w:r>
          </w:p>
        </w:tc>
        <w:tc>
          <w:tcPr>
            <w:tcW w:type="dxa" w:w="2202"/>
          </w:tcPr>
          <w:p>
            <w:pPr>
              <w:spacing w:after="0"/>
              <w:jc w:val="left"/>
            </w:pPr>
            <w:r>
              <w:rPr>
                <w:sz w:val="16"/>
              </w:rPr>
              <w:t>Hurricane Zeta</w:t>
            </w:r>
          </w:p>
        </w:tc>
        <w:tc>
          <w:tcPr>
            <w:tcW w:type="dxa" w:w="1804"/>
          </w:tcPr>
          <w:p>
            <w:pPr>
              <w:spacing w:after="0"/>
              <w:jc w:val="left"/>
            </w:pPr>
            <w:r>
              <w:rPr>
                <w:sz w:val="16"/>
              </w:rPr>
              <w:t>Hurricane</w:t>
            </w:r>
          </w:p>
        </w:tc>
        <w:tc>
          <w:tcPr>
            <w:tcW w:type="dxa" w:w="2738"/>
          </w:tcPr>
          <w:p>
            <w:pPr>
              <w:spacing w:after="0"/>
              <w:jc w:val="right"/>
            </w:pPr>
            <w:r>
              <w:rPr>
                <w:sz w:val="16"/>
              </w:rPr>
              <w:t>$664,108.62</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2020-10-27</w:t>
            </w:r>
          </w:p>
        </w:tc>
        <w:tc>
          <w:tcPr>
            <w:tcW w:type="dxa" w:w="1039"/>
          </w:tcPr>
          <w:p>
            <w:pPr>
              <w:spacing w:after="0"/>
              <w:jc w:val="left"/>
            </w:pPr>
            <w:r>
              <w:rPr>
                <w:sz w:val="16"/>
              </w:rPr>
              <w:t>2020-10-26</w:t>
            </w:r>
          </w:p>
        </w:tc>
        <w:tc>
          <w:tcPr>
            <w:tcW w:type="dxa" w:w="1039"/>
          </w:tcPr>
          <w:p>
            <w:pPr>
              <w:spacing w:after="0"/>
              <w:jc w:val="left"/>
            </w:pPr>
            <w:r>
              <w:rPr>
                <w:sz w:val="16"/>
              </w:rPr>
              <w:t>EM-3549-LA</w:t>
            </w:r>
          </w:p>
        </w:tc>
        <w:tc>
          <w:tcPr>
            <w:tcW w:type="dxa" w:w="1397"/>
          </w:tcPr>
          <w:p>
            <w:pPr>
              <w:spacing w:after="0"/>
              <w:jc w:val="left"/>
            </w:pPr>
            <w:r>
              <w:rPr>
                <w:sz w:val="16"/>
              </w:rPr>
              <w:t>Emergency</w:t>
            </w:r>
          </w:p>
        </w:tc>
        <w:tc>
          <w:tcPr>
            <w:tcW w:type="dxa" w:w="2202"/>
          </w:tcPr>
          <w:p>
            <w:pPr>
              <w:spacing w:after="0"/>
              <w:jc w:val="left"/>
            </w:pPr>
            <w:r>
              <w:rPr>
                <w:sz w:val="16"/>
              </w:rPr>
              <w:t>Tropical Storm Zeta</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DR-4577</w:t>
            </w:r>
          </w:p>
        </w:tc>
      </w:tr>
      <w:tr>
        <w:trPr>
          <w:cantSplit/>
        </w:trPr>
        <w:tc>
          <w:tcPr>
            <w:tcW w:type="dxa" w:w="1039"/>
          </w:tcPr>
          <w:p>
            <w:pPr>
              <w:spacing w:after="0"/>
              <w:jc w:val="left"/>
            </w:pPr>
            <w:r>
              <w:rPr>
                <w:sz w:val="16"/>
              </w:rPr>
              <w:t>2020-10-16</w:t>
            </w:r>
          </w:p>
        </w:tc>
        <w:tc>
          <w:tcPr>
            <w:tcW w:type="dxa" w:w="1039"/>
          </w:tcPr>
          <w:p>
            <w:pPr>
              <w:spacing w:after="0"/>
              <w:jc w:val="left"/>
            </w:pPr>
            <w:r>
              <w:rPr>
                <w:sz w:val="16"/>
              </w:rPr>
              <w:t>2020-10-06</w:t>
            </w:r>
          </w:p>
        </w:tc>
        <w:tc>
          <w:tcPr>
            <w:tcW w:type="dxa" w:w="1039"/>
          </w:tcPr>
          <w:p>
            <w:pPr>
              <w:spacing w:after="0"/>
              <w:jc w:val="left"/>
            </w:pPr>
            <w:r>
              <w:rPr>
                <w:sz w:val="16"/>
              </w:rPr>
              <w:t>DR-4570-LA</w:t>
            </w:r>
          </w:p>
        </w:tc>
        <w:tc>
          <w:tcPr>
            <w:tcW w:type="dxa" w:w="1397"/>
          </w:tcPr>
          <w:p>
            <w:pPr>
              <w:spacing w:after="0"/>
              <w:jc w:val="left"/>
            </w:pPr>
            <w:r>
              <w:rPr>
                <w:sz w:val="16"/>
              </w:rPr>
              <w:t>Major disaster</w:t>
            </w:r>
          </w:p>
        </w:tc>
        <w:tc>
          <w:tcPr>
            <w:tcW w:type="dxa" w:w="2202"/>
          </w:tcPr>
          <w:p>
            <w:pPr>
              <w:spacing w:after="0"/>
              <w:jc w:val="left"/>
            </w:pPr>
            <w:r>
              <w:rPr>
                <w:sz w:val="16"/>
              </w:rPr>
              <w:t>Hurricane Delta</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2020-10-07</w:t>
            </w:r>
          </w:p>
        </w:tc>
        <w:tc>
          <w:tcPr>
            <w:tcW w:type="dxa" w:w="1039"/>
          </w:tcPr>
          <w:p>
            <w:pPr>
              <w:spacing w:after="0"/>
              <w:jc w:val="left"/>
            </w:pPr>
            <w:r>
              <w:rPr>
                <w:sz w:val="16"/>
              </w:rPr>
              <w:t>2020-10-06</w:t>
            </w:r>
          </w:p>
        </w:tc>
        <w:tc>
          <w:tcPr>
            <w:tcW w:type="dxa" w:w="1039"/>
          </w:tcPr>
          <w:p>
            <w:pPr>
              <w:spacing w:after="0"/>
              <w:jc w:val="left"/>
            </w:pPr>
            <w:r>
              <w:rPr>
                <w:sz w:val="16"/>
              </w:rPr>
              <w:t>EM-3547-LA</w:t>
            </w:r>
          </w:p>
        </w:tc>
        <w:tc>
          <w:tcPr>
            <w:tcW w:type="dxa" w:w="1397"/>
          </w:tcPr>
          <w:p>
            <w:pPr>
              <w:spacing w:after="0"/>
              <w:jc w:val="left"/>
            </w:pPr>
            <w:r>
              <w:rPr>
                <w:sz w:val="16"/>
              </w:rPr>
              <w:t>Emergency</w:t>
            </w:r>
          </w:p>
        </w:tc>
        <w:tc>
          <w:tcPr>
            <w:tcW w:type="dxa" w:w="2202"/>
          </w:tcPr>
          <w:p>
            <w:pPr>
              <w:spacing w:after="0"/>
              <w:jc w:val="left"/>
            </w:pPr>
            <w:r>
              <w:rPr>
                <w:sz w:val="16"/>
              </w:rPr>
              <w:t>Hurricane Delta</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DR-4570</w:t>
            </w:r>
          </w:p>
        </w:tc>
      </w:tr>
      <w:tr>
        <w:trPr>
          <w:cantSplit/>
        </w:trPr>
        <w:tc>
          <w:tcPr>
            <w:tcW w:type="dxa" w:w="1039"/>
          </w:tcPr>
          <w:p>
            <w:pPr>
              <w:spacing w:after="0"/>
              <w:jc w:val="left"/>
            </w:pPr>
            <w:r>
              <w:rPr>
                <w:sz w:val="16"/>
              </w:rPr>
              <w:t>2020-09-14</w:t>
            </w:r>
          </w:p>
        </w:tc>
        <w:tc>
          <w:tcPr>
            <w:tcW w:type="dxa" w:w="1039"/>
          </w:tcPr>
          <w:p>
            <w:pPr>
              <w:spacing w:after="0"/>
              <w:jc w:val="left"/>
            </w:pPr>
            <w:r>
              <w:rPr>
                <w:sz w:val="16"/>
              </w:rPr>
              <w:t>2020-09-13</w:t>
            </w:r>
          </w:p>
        </w:tc>
        <w:tc>
          <w:tcPr>
            <w:tcW w:type="dxa" w:w="1039"/>
          </w:tcPr>
          <w:p>
            <w:pPr>
              <w:spacing w:after="0"/>
              <w:jc w:val="left"/>
            </w:pPr>
            <w:r>
              <w:rPr>
                <w:sz w:val="16"/>
              </w:rPr>
              <w:t>EM-3543-LA</w:t>
            </w:r>
          </w:p>
        </w:tc>
        <w:tc>
          <w:tcPr>
            <w:tcW w:type="dxa" w:w="1397"/>
          </w:tcPr>
          <w:p>
            <w:pPr>
              <w:spacing w:after="0"/>
              <w:jc w:val="left"/>
            </w:pPr>
            <w:r>
              <w:rPr>
                <w:sz w:val="16"/>
              </w:rPr>
              <w:t>Emergency</w:t>
            </w:r>
          </w:p>
        </w:tc>
        <w:tc>
          <w:tcPr>
            <w:tcW w:type="dxa" w:w="2202"/>
          </w:tcPr>
          <w:p>
            <w:pPr>
              <w:spacing w:after="0"/>
              <w:jc w:val="left"/>
            </w:pPr>
            <w:r>
              <w:rPr>
                <w:sz w:val="16"/>
              </w:rPr>
              <w:t>Hurricane Sally</w:t>
            </w:r>
          </w:p>
        </w:tc>
        <w:tc>
          <w:tcPr>
            <w:tcW w:type="dxa" w:w="1804"/>
          </w:tcPr>
          <w:p>
            <w:pPr>
              <w:spacing w:after="0"/>
              <w:jc w:val="left"/>
            </w:pPr>
            <w:r>
              <w:rPr>
                <w:sz w:val="16"/>
              </w:rPr>
              <w:t>Hurricane</w:t>
            </w:r>
          </w:p>
        </w:tc>
        <w:tc>
          <w:tcPr>
            <w:tcW w:type="dxa" w:w="2738"/>
          </w:tcPr>
          <w:p>
            <w:pPr>
              <w:spacing w:after="0"/>
              <w:jc w:val="right"/>
            </w:pPr>
            <w:r>
              <w:rPr>
                <w:sz w:val="16"/>
              </w:rPr>
              <w:t>$78,848.43</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2020-08-28</w:t>
            </w:r>
          </w:p>
        </w:tc>
        <w:tc>
          <w:tcPr>
            <w:tcW w:type="dxa" w:w="1039"/>
          </w:tcPr>
          <w:p>
            <w:pPr>
              <w:spacing w:after="0"/>
              <w:jc w:val="left"/>
            </w:pPr>
            <w:r>
              <w:rPr>
                <w:sz w:val="16"/>
              </w:rPr>
              <w:t>2020-08-22</w:t>
            </w:r>
          </w:p>
        </w:tc>
        <w:tc>
          <w:tcPr>
            <w:tcW w:type="dxa" w:w="1039"/>
          </w:tcPr>
          <w:p>
            <w:pPr>
              <w:spacing w:after="0"/>
              <w:jc w:val="left"/>
            </w:pPr>
            <w:r>
              <w:rPr>
                <w:sz w:val="16"/>
              </w:rPr>
              <w:t>DR-4559-LA</w:t>
            </w:r>
          </w:p>
        </w:tc>
        <w:tc>
          <w:tcPr>
            <w:tcW w:type="dxa" w:w="1397"/>
          </w:tcPr>
          <w:p>
            <w:pPr>
              <w:spacing w:after="0"/>
              <w:jc w:val="left"/>
            </w:pPr>
            <w:r>
              <w:rPr>
                <w:sz w:val="16"/>
              </w:rPr>
              <w:t>Major disaster</w:t>
            </w:r>
          </w:p>
        </w:tc>
        <w:tc>
          <w:tcPr>
            <w:tcW w:type="dxa" w:w="2202"/>
          </w:tcPr>
          <w:p>
            <w:pPr>
              <w:spacing w:after="0"/>
              <w:jc w:val="left"/>
            </w:pPr>
            <w:r>
              <w:rPr>
                <w:sz w:val="16"/>
              </w:rPr>
              <w:t>Hurricane Laura</w:t>
            </w:r>
          </w:p>
        </w:tc>
        <w:tc>
          <w:tcPr>
            <w:tcW w:type="dxa" w:w="1804"/>
          </w:tcPr>
          <w:p>
            <w:pPr>
              <w:spacing w:after="0"/>
              <w:jc w:val="left"/>
            </w:pPr>
            <w:r>
              <w:rPr>
                <w:sz w:val="16"/>
              </w:rPr>
              <w:t>Hurricane</w:t>
            </w:r>
          </w:p>
        </w:tc>
        <w:tc>
          <w:tcPr>
            <w:tcW w:type="dxa" w:w="2738"/>
          </w:tcPr>
          <w:p>
            <w:pPr>
              <w:spacing w:after="0"/>
              <w:jc w:val="right"/>
            </w:pPr>
            <w:r>
              <w:rPr>
                <w:sz w:val="16"/>
              </w:rPr>
              <w:t>$39,552.93</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2020-08-23</w:t>
            </w:r>
          </w:p>
        </w:tc>
        <w:tc>
          <w:tcPr>
            <w:tcW w:type="dxa" w:w="1039"/>
          </w:tcPr>
          <w:p>
            <w:pPr>
              <w:spacing w:after="0"/>
              <w:jc w:val="left"/>
            </w:pPr>
            <w:r>
              <w:rPr>
                <w:sz w:val="16"/>
              </w:rPr>
              <w:t>2020-08-22</w:t>
            </w:r>
          </w:p>
        </w:tc>
        <w:tc>
          <w:tcPr>
            <w:tcW w:type="dxa" w:w="1039"/>
          </w:tcPr>
          <w:p>
            <w:pPr>
              <w:spacing w:after="0"/>
              <w:jc w:val="left"/>
            </w:pPr>
            <w:r>
              <w:rPr>
                <w:sz w:val="16"/>
              </w:rPr>
              <w:t>EM-3538-LA</w:t>
            </w:r>
          </w:p>
        </w:tc>
        <w:tc>
          <w:tcPr>
            <w:tcW w:type="dxa" w:w="1397"/>
          </w:tcPr>
          <w:p>
            <w:pPr>
              <w:spacing w:after="0"/>
              <w:jc w:val="left"/>
            </w:pPr>
            <w:r>
              <w:rPr>
                <w:sz w:val="16"/>
              </w:rPr>
              <w:t>Emergency</w:t>
            </w:r>
          </w:p>
        </w:tc>
        <w:tc>
          <w:tcPr>
            <w:tcW w:type="dxa" w:w="2202"/>
          </w:tcPr>
          <w:p>
            <w:pPr>
              <w:spacing w:after="0"/>
              <w:jc w:val="left"/>
            </w:pPr>
            <w:r>
              <w:rPr>
                <w:sz w:val="16"/>
              </w:rPr>
              <w:t>Tropical Storms Laura  and Marco</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DR-4559</w:t>
            </w:r>
          </w:p>
        </w:tc>
      </w:tr>
      <w:tr>
        <w:trPr>
          <w:cantSplit/>
        </w:trPr>
        <w:tc>
          <w:tcPr>
            <w:tcW w:type="dxa" w:w="1039"/>
          </w:tcPr>
          <w:p>
            <w:pPr>
              <w:spacing w:after="0"/>
              <w:jc w:val="left"/>
            </w:pPr>
            <w:r>
              <w:rPr>
                <w:sz w:val="16"/>
              </w:rPr>
              <w:t>2020-06-07</w:t>
            </w:r>
          </w:p>
        </w:tc>
        <w:tc>
          <w:tcPr>
            <w:tcW w:type="dxa" w:w="1039"/>
          </w:tcPr>
          <w:p>
            <w:pPr>
              <w:spacing w:after="0"/>
              <w:jc w:val="left"/>
            </w:pPr>
            <w:r>
              <w:rPr>
                <w:sz w:val="16"/>
              </w:rPr>
              <w:t>2020-06-05</w:t>
            </w:r>
          </w:p>
        </w:tc>
        <w:tc>
          <w:tcPr>
            <w:tcW w:type="dxa" w:w="1039"/>
          </w:tcPr>
          <w:p>
            <w:pPr>
              <w:spacing w:after="0"/>
              <w:jc w:val="left"/>
            </w:pPr>
            <w:r>
              <w:rPr>
                <w:sz w:val="16"/>
              </w:rPr>
              <w:t>EM-3527-LA</w:t>
            </w:r>
          </w:p>
        </w:tc>
        <w:tc>
          <w:tcPr>
            <w:tcW w:type="dxa" w:w="1397"/>
          </w:tcPr>
          <w:p>
            <w:pPr>
              <w:spacing w:after="0"/>
              <w:jc w:val="left"/>
            </w:pPr>
            <w:r>
              <w:rPr>
                <w:sz w:val="16"/>
              </w:rPr>
              <w:t>Emergency</w:t>
            </w:r>
          </w:p>
        </w:tc>
        <w:tc>
          <w:tcPr>
            <w:tcW w:type="dxa" w:w="2202"/>
          </w:tcPr>
          <w:p>
            <w:pPr>
              <w:spacing w:after="0"/>
              <w:jc w:val="left"/>
            </w:pPr>
            <w:r>
              <w:rPr>
                <w:sz w:val="16"/>
              </w:rPr>
              <w:t>Tropical Storm Cristobal</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2020-03-24</w:t>
            </w:r>
          </w:p>
        </w:tc>
        <w:tc>
          <w:tcPr>
            <w:tcW w:type="dxa" w:w="1039"/>
          </w:tcPr>
          <w:p>
            <w:pPr>
              <w:spacing w:after="0"/>
              <w:jc w:val="left"/>
            </w:pPr>
            <w:r>
              <w:rPr>
                <w:sz w:val="16"/>
              </w:rPr>
              <w:t>2020-01-20</w:t>
            </w:r>
          </w:p>
        </w:tc>
        <w:tc>
          <w:tcPr>
            <w:tcW w:type="dxa" w:w="1039"/>
          </w:tcPr>
          <w:p>
            <w:pPr>
              <w:spacing w:after="0"/>
              <w:jc w:val="left"/>
            </w:pPr>
            <w:r>
              <w:rPr>
                <w:sz w:val="16"/>
              </w:rPr>
              <w:t>DR-4484-LA</w:t>
            </w:r>
          </w:p>
        </w:tc>
        <w:tc>
          <w:tcPr>
            <w:tcW w:type="dxa" w:w="1397"/>
          </w:tcPr>
          <w:p>
            <w:pPr>
              <w:spacing w:after="0"/>
              <w:jc w:val="left"/>
            </w:pPr>
            <w:r>
              <w:rPr>
                <w:sz w:val="16"/>
              </w:rPr>
              <w:t>Major disaster</w:t>
            </w:r>
          </w:p>
        </w:tc>
        <w:tc>
          <w:tcPr>
            <w:tcW w:type="dxa" w:w="2202"/>
          </w:tcPr>
          <w:p>
            <w:pPr>
              <w:spacing w:after="0"/>
              <w:jc w:val="left"/>
            </w:pPr>
            <w:r>
              <w:rPr>
                <w:sz w:val="16"/>
              </w:rPr>
              <w:t>COVID-19 Pandemic</w:t>
            </w:r>
          </w:p>
        </w:tc>
        <w:tc>
          <w:tcPr>
            <w:tcW w:type="dxa" w:w="1804"/>
          </w:tcPr>
          <w:p>
            <w:pPr>
              <w:spacing w:after="0"/>
              <w:jc w:val="left"/>
            </w:pPr>
            <w:r>
              <w:rPr>
                <w:sz w:val="16"/>
              </w:rPr>
              <w:t>Non-natural, not counted</w:t>
            </w:r>
          </w:p>
        </w:tc>
        <w:tc>
          <w:tcPr>
            <w:tcW w:type="dxa" w:w="2738"/>
          </w:tcPr>
          <w:p>
            <w:pPr>
              <w:spacing w:after="0"/>
              <w:jc w:val="right"/>
            </w:pPr>
            <w:r>
              <w:rPr>
                <w:sz w:val="16"/>
              </w:rPr>
              <w:t>$33,090,113.62</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2020-03-13</w:t>
            </w:r>
          </w:p>
        </w:tc>
        <w:tc>
          <w:tcPr>
            <w:tcW w:type="dxa" w:w="1039"/>
          </w:tcPr>
          <w:p>
            <w:pPr>
              <w:spacing w:after="0"/>
              <w:jc w:val="left"/>
            </w:pPr>
            <w:r>
              <w:rPr>
                <w:sz w:val="16"/>
              </w:rPr>
              <w:t>2020-01-20</w:t>
            </w:r>
          </w:p>
        </w:tc>
        <w:tc>
          <w:tcPr>
            <w:tcW w:type="dxa" w:w="1039"/>
          </w:tcPr>
          <w:p>
            <w:pPr>
              <w:spacing w:after="0"/>
              <w:jc w:val="left"/>
            </w:pPr>
            <w:r>
              <w:rPr>
                <w:sz w:val="16"/>
              </w:rPr>
              <w:t>EM-3459-LA</w:t>
            </w:r>
          </w:p>
        </w:tc>
        <w:tc>
          <w:tcPr>
            <w:tcW w:type="dxa" w:w="1397"/>
          </w:tcPr>
          <w:p>
            <w:pPr>
              <w:spacing w:after="0"/>
              <w:jc w:val="left"/>
            </w:pPr>
            <w:r>
              <w:rPr>
                <w:sz w:val="16"/>
              </w:rPr>
              <w:t>Emergency</w:t>
            </w:r>
          </w:p>
        </w:tc>
        <w:tc>
          <w:tcPr>
            <w:tcW w:type="dxa" w:w="2202"/>
          </w:tcPr>
          <w:p>
            <w:pPr>
              <w:spacing w:after="0"/>
              <w:jc w:val="left"/>
            </w:pPr>
            <w:r>
              <w:rPr>
                <w:sz w:val="16"/>
              </w:rPr>
              <w:t>COVID-19</w:t>
            </w:r>
          </w:p>
        </w:tc>
        <w:tc>
          <w:tcPr>
            <w:tcW w:type="dxa" w:w="1804"/>
          </w:tcPr>
          <w:p>
            <w:pPr>
              <w:spacing w:after="0"/>
              <w:jc w:val="left"/>
            </w:pPr>
            <w:r>
              <w:rPr>
                <w:sz w:val="16"/>
              </w:rPr>
              <w:t>Non-natural, not counted</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DR-4484</w:t>
            </w:r>
          </w:p>
        </w:tc>
      </w:tr>
      <w:tr>
        <w:trPr>
          <w:cantSplit/>
        </w:trPr>
        <w:tc>
          <w:tcPr>
            <w:tcW w:type="dxa" w:w="1039"/>
          </w:tcPr>
          <w:p>
            <w:pPr>
              <w:spacing w:after="0"/>
              <w:jc w:val="left"/>
            </w:pPr>
            <w:r>
              <w:rPr>
                <w:sz w:val="16"/>
              </w:rPr>
              <w:t>2019-07-11</w:t>
            </w:r>
          </w:p>
        </w:tc>
        <w:tc>
          <w:tcPr>
            <w:tcW w:type="dxa" w:w="1039"/>
          </w:tcPr>
          <w:p>
            <w:pPr>
              <w:spacing w:after="0"/>
              <w:jc w:val="left"/>
            </w:pPr>
            <w:r>
              <w:rPr>
                <w:sz w:val="16"/>
              </w:rPr>
              <w:t>2019-07-10</w:t>
            </w:r>
          </w:p>
        </w:tc>
        <w:tc>
          <w:tcPr>
            <w:tcW w:type="dxa" w:w="1039"/>
          </w:tcPr>
          <w:p>
            <w:pPr>
              <w:spacing w:after="0"/>
              <w:jc w:val="left"/>
            </w:pPr>
            <w:r>
              <w:rPr>
                <w:sz w:val="16"/>
              </w:rPr>
              <w:t>EM-3416-LA</w:t>
            </w:r>
          </w:p>
        </w:tc>
        <w:tc>
          <w:tcPr>
            <w:tcW w:type="dxa" w:w="1397"/>
          </w:tcPr>
          <w:p>
            <w:pPr>
              <w:spacing w:after="0"/>
              <w:jc w:val="left"/>
            </w:pPr>
            <w:r>
              <w:rPr>
                <w:sz w:val="16"/>
              </w:rPr>
              <w:t>Emergency</w:t>
            </w:r>
          </w:p>
        </w:tc>
        <w:tc>
          <w:tcPr>
            <w:tcW w:type="dxa" w:w="2202"/>
          </w:tcPr>
          <w:p>
            <w:pPr>
              <w:spacing w:after="0"/>
              <w:jc w:val="left"/>
            </w:pPr>
            <w:r>
              <w:rPr>
                <w:sz w:val="16"/>
              </w:rPr>
              <w:t>Tropical Storm Barry</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2017-10-06</w:t>
            </w:r>
          </w:p>
        </w:tc>
        <w:tc>
          <w:tcPr>
            <w:tcW w:type="dxa" w:w="1039"/>
          </w:tcPr>
          <w:p>
            <w:pPr>
              <w:spacing w:after="0"/>
              <w:jc w:val="left"/>
            </w:pPr>
            <w:r>
              <w:rPr>
                <w:sz w:val="16"/>
              </w:rPr>
              <w:t>2017-10-05</w:t>
            </w:r>
          </w:p>
        </w:tc>
        <w:tc>
          <w:tcPr>
            <w:tcW w:type="dxa" w:w="1039"/>
          </w:tcPr>
          <w:p>
            <w:pPr>
              <w:spacing w:after="0"/>
              <w:jc w:val="left"/>
            </w:pPr>
            <w:r>
              <w:rPr>
                <w:sz w:val="16"/>
              </w:rPr>
              <w:t>EM-3392-LA</w:t>
            </w:r>
          </w:p>
        </w:tc>
        <w:tc>
          <w:tcPr>
            <w:tcW w:type="dxa" w:w="1397"/>
          </w:tcPr>
          <w:p>
            <w:pPr>
              <w:spacing w:after="0"/>
              <w:jc w:val="left"/>
            </w:pPr>
            <w:r>
              <w:rPr>
                <w:sz w:val="16"/>
              </w:rPr>
              <w:t>Emergency</w:t>
            </w:r>
          </w:p>
        </w:tc>
        <w:tc>
          <w:tcPr>
            <w:tcW w:type="dxa" w:w="2202"/>
          </w:tcPr>
          <w:p>
            <w:pPr>
              <w:spacing w:after="0"/>
              <w:jc w:val="left"/>
            </w:pPr>
            <w:r>
              <w:rPr>
                <w:sz w:val="16"/>
              </w:rPr>
              <w:t>Tropical Storm Nate</w:t>
            </w:r>
          </w:p>
        </w:tc>
        <w:tc>
          <w:tcPr>
            <w:tcW w:type="dxa" w:w="1804"/>
          </w:tcPr>
          <w:p>
            <w:pPr>
              <w:spacing w:after="0"/>
              <w:jc w:val="left"/>
            </w:pPr>
            <w:r>
              <w:rPr>
                <w:sz w:val="16"/>
              </w:rPr>
              <w:t>Hurricane</w:t>
            </w:r>
          </w:p>
        </w:tc>
        <w:tc>
          <w:tcPr>
            <w:tcW w:type="dxa" w:w="2738"/>
          </w:tcPr>
          <w:p>
            <w:pPr>
              <w:spacing w:after="0"/>
              <w:jc w:val="right"/>
            </w:pPr>
            <w:r>
              <w:rPr>
                <w:sz w:val="16"/>
              </w:rPr>
              <w:t>$143,713</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2016-08-14</w:t>
            </w:r>
          </w:p>
        </w:tc>
        <w:tc>
          <w:tcPr>
            <w:tcW w:type="dxa" w:w="1039"/>
          </w:tcPr>
          <w:p>
            <w:pPr>
              <w:spacing w:after="0"/>
              <w:jc w:val="left"/>
            </w:pPr>
            <w:r>
              <w:rPr>
                <w:sz w:val="16"/>
              </w:rPr>
              <w:t>2016-08-11</w:t>
            </w:r>
          </w:p>
        </w:tc>
        <w:tc>
          <w:tcPr>
            <w:tcW w:type="dxa" w:w="1039"/>
          </w:tcPr>
          <w:p>
            <w:pPr>
              <w:spacing w:after="0"/>
              <w:jc w:val="left"/>
            </w:pPr>
            <w:r>
              <w:rPr>
                <w:sz w:val="16"/>
              </w:rPr>
              <w:t>DR-4277-LA</w:t>
            </w:r>
          </w:p>
        </w:tc>
        <w:tc>
          <w:tcPr>
            <w:tcW w:type="dxa" w:w="1397"/>
          </w:tcPr>
          <w:p>
            <w:pPr>
              <w:spacing w:after="0"/>
              <w:jc w:val="left"/>
            </w:pPr>
            <w:r>
              <w:rPr>
                <w:sz w:val="16"/>
              </w:rPr>
              <w:t>Major disaster</w:t>
            </w:r>
          </w:p>
        </w:tc>
        <w:tc>
          <w:tcPr>
            <w:tcW w:type="dxa" w:w="2202"/>
          </w:tcPr>
          <w:p>
            <w:pPr>
              <w:spacing w:after="0"/>
              <w:jc w:val="left"/>
            </w:pPr>
            <w:r>
              <w:rPr>
                <w:sz w:val="16"/>
              </w:rPr>
              <w:t>Severe Storms and Flooding</w:t>
            </w:r>
          </w:p>
        </w:tc>
        <w:tc>
          <w:tcPr>
            <w:tcW w:type="dxa" w:w="1804"/>
          </w:tcPr>
          <w:p>
            <w:pPr>
              <w:spacing w:after="0"/>
              <w:jc w:val="left"/>
            </w:pPr>
            <w:r>
              <w:rPr>
                <w:sz w:val="16"/>
              </w:rPr>
              <w:t>Inland Flooding</w:t>
            </w:r>
          </w:p>
        </w:tc>
        <w:tc>
          <w:tcPr>
            <w:tcW w:type="dxa" w:w="2738"/>
          </w:tcPr>
          <w:p>
            <w:pPr>
              <w:spacing w:after="0"/>
              <w:jc w:val="right"/>
            </w:pPr>
            <w:r>
              <w:rPr>
                <w:sz w:val="16"/>
              </w:rPr>
              <w:t>$58,062.14</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2016-03-13</w:t>
            </w:r>
          </w:p>
        </w:tc>
        <w:tc>
          <w:tcPr>
            <w:tcW w:type="dxa" w:w="1039"/>
          </w:tcPr>
          <w:p>
            <w:pPr>
              <w:spacing w:after="0"/>
              <w:jc w:val="left"/>
            </w:pPr>
            <w:r>
              <w:rPr>
                <w:sz w:val="16"/>
              </w:rPr>
              <w:t>2016-03-08</w:t>
            </w:r>
          </w:p>
        </w:tc>
        <w:tc>
          <w:tcPr>
            <w:tcW w:type="dxa" w:w="1039"/>
          </w:tcPr>
          <w:p>
            <w:pPr>
              <w:spacing w:after="0"/>
              <w:jc w:val="left"/>
            </w:pPr>
            <w:r>
              <w:rPr>
                <w:sz w:val="16"/>
              </w:rPr>
              <w:t>DR-4263-LA</w:t>
            </w:r>
          </w:p>
        </w:tc>
        <w:tc>
          <w:tcPr>
            <w:tcW w:type="dxa" w:w="1397"/>
          </w:tcPr>
          <w:p>
            <w:pPr>
              <w:spacing w:after="0"/>
              <w:jc w:val="left"/>
            </w:pPr>
            <w:r>
              <w:rPr>
                <w:sz w:val="16"/>
              </w:rPr>
              <w:t>Major disaster</w:t>
            </w:r>
          </w:p>
        </w:tc>
        <w:tc>
          <w:tcPr>
            <w:tcW w:type="dxa" w:w="2202"/>
          </w:tcPr>
          <w:p>
            <w:pPr>
              <w:spacing w:after="0"/>
              <w:jc w:val="left"/>
            </w:pPr>
            <w:r>
              <w:rPr>
                <w:sz w:val="16"/>
              </w:rPr>
              <w:t>Severe Storms and Flooding</w:t>
            </w:r>
          </w:p>
        </w:tc>
        <w:tc>
          <w:tcPr>
            <w:tcW w:type="dxa" w:w="1804"/>
          </w:tcPr>
          <w:p>
            <w:pPr>
              <w:spacing w:after="0"/>
              <w:jc w:val="left"/>
            </w:pPr>
            <w:r>
              <w:rPr>
                <w:sz w:val="16"/>
              </w:rPr>
              <w:t>Inland Flooding</w:t>
            </w:r>
          </w:p>
        </w:tc>
        <w:tc>
          <w:tcPr>
            <w:tcW w:type="dxa" w:w="2738"/>
          </w:tcPr>
          <w:p>
            <w:pPr>
              <w:spacing w:after="0"/>
              <w:jc w:val="right"/>
            </w:pPr>
            <w:r>
              <w:rPr>
                <w:sz w:val="16"/>
              </w:rPr>
              <w:t>$18,993,857.55</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2012-08-29</w:t>
            </w:r>
          </w:p>
        </w:tc>
        <w:tc>
          <w:tcPr>
            <w:tcW w:type="dxa" w:w="1039"/>
          </w:tcPr>
          <w:p>
            <w:pPr>
              <w:spacing w:after="0"/>
              <w:jc w:val="left"/>
            </w:pPr>
            <w:r>
              <w:rPr>
                <w:sz w:val="16"/>
              </w:rPr>
              <w:t>2012-08-26</w:t>
            </w:r>
          </w:p>
        </w:tc>
        <w:tc>
          <w:tcPr>
            <w:tcW w:type="dxa" w:w="1039"/>
          </w:tcPr>
          <w:p>
            <w:pPr>
              <w:spacing w:after="0"/>
              <w:jc w:val="left"/>
            </w:pPr>
            <w:r>
              <w:rPr>
                <w:sz w:val="16"/>
              </w:rPr>
              <w:t>DR-4080-LA</w:t>
            </w:r>
          </w:p>
        </w:tc>
        <w:tc>
          <w:tcPr>
            <w:tcW w:type="dxa" w:w="1397"/>
          </w:tcPr>
          <w:p>
            <w:pPr>
              <w:spacing w:after="0"/>
              <w:jc w:val="left"/>
            </w:pPr>
            <w:r>
              <w:rPr>
                <w:sz w:val="16"/>
              </w:rPr>
              <w:t>Major disaster</w:t>
            </w:r>
          </w:p>
        </w:tc>
        <w:tc>
          <w:tcPr>
            <w:tcW w:type="dxa" w:w="2202"/>
          </w:tcPr>
          <w:p>
            <w:pPr>
              <w:spacing w:after="0"/>
              <w:jc w:val="left"/>
            </w:pPr>
            <w:r>
              <w:rPr>
                <w:sz w:val="16"/>
              </w:rPr>
              <w:t>Hurricane Isaac</w:t>
            </w:r>
          </w:p>
        </w:tc>
        <w:tc>
          <w:tcPr>
            <w:tcW w:type="dxa" w:w="1804"/>
          </w:tcPr>
          <w:p>
            <w:pPr>
              <w:spacing w:after="0"/>
              <w:jc w:val="left"/>
            </w:pPr>
            <w:r>
              <w:rPr>
                <w:sz w:val="16"/>
              </w:rPr>
              <w:t>Hurricane</w:t>
            </w:r>
          </w:p>
        </w:tc>
        <w:tc>
          <w:tcPr>
            <w:tcW w:type="dxa" w:w="2738"/>
          </w:tcPr>
          <w:p>
            <w:pPr>
              <w:spacing w:after="0"/>
              <w:jc w:val="right"/>
            </w:pPr>
            <w:r>
              <w:rPr>
                <w:sz w:val="16"/>
              </w:rPr>
              <w:t>$7,131,128.34</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2012-08-27</w:t>
            </w:r>
          </w:p>
        </w:tc>
        <w:tc>
          <w:tcPr>
            <w:tcW w:type="dxa" w:w="1039"/>
          </w:tcPr>
          <w:p>
            <w:pPr>
              <w:spacing w:after="0"/>
              <w:jc w:val="left"/>
            </w:pPr>
            <w:r>
              <w:rPr>
                <w:sz w:val="16"/>
              </w:rPr>
              <w:t>2012-08-26</w:t>
            </w:r>
          </w:p>
        </w:tc>
        <w:tc>
          <w:tcPr>
            <w:tcW w:type="dxa" w:w="1039"/>
          </w:tcPr>
          <w:p>
            <w:pPr>
              <w:spacing w:after="0"/>
              <w:jc w:val="left"/>
            </w:pPr>
            <w:r>
              <w:rPr>
                <w:sz w:val="16"/>
              </w:rPr>
              <w:t>EM-3347-LA</w:t>
            </w:r>
          </w:p>
        </w:tc>
        <w:tc>
          <w:tcPr>
            <w:tcW w:type="dxa" w:w="1397"/>
          </w:tcPr>
          <w:p>
            <w:pPr>
              <w:spacing w:after="0"/>
              <w:jc w:val="left"/>
            </w:pPr>
            <w:r>
              <w:rPr>
                <w:sz w:val="16"/>
              </w:rPr>
              <w:t>Emergency</w:t>
            </w:r>
          </w:p>
        </w:tc>
        <w:tc>
          <w:tcPr>
            <w:tcW w:type="dxa" w:w="2202"/>
          </w:tcPr>
          <w:p>
            <w:pPr>
              <w:spacing w:after="0"/>
              <w:jc w:val="left"/>
            </w:pPr>
            <w:r>
              <w:rPr>
                <w:sz w:val="16"/>
              </w:rPr>
              <w:t>Tropical Storm Isaac</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DR-4080</w:t>
            </w:r>
          </w:p>
        </w:tc>
      </w:tr>
      <w:tr>
        <w:trPr>
          <w:cantSplit/>
        </w:trPr>
        <w:tc>
          <w:tcPr>
            <w:tcW w:type="dxa" w:w="1039"/>
          </w:tcPr>
          <w:p>
            <w:pPr>
              <w:spacing w:after="0"/>
              <w:jc w:val="left"/>
            </w:pPr>
            <w:r>
              <w:rPr>
                <w:sz w:val="16"/>
              </w:rPr>
              <w:t>2008-09-13</w:t>
            </w:r>
          </w:p>
        </w:tc>
        <w:tc>
          <w:tcPr>
            <w:tcW w:type="dxa" w:w="1039"/>
          </w:tcPr>
          <w:p>
            <w:pPr>
              <w:spacing w:after="0"/>
              <w:jc w:val="left"/>
            </w:pPr>
            <w:r>
              <w:rPr>
                <w:sz w:val="16"/>
              </w:rPr>
              <w:t>2008-09-11</w:t>
            </w:r>
          </w:p>
        </w:tc>
        <w:tc>
          <w:tcPr>
            <w:tcW w:type="dxa" w:w="1039"/>
          </w:tcPr>
          <w:p>
            <w:pPr>
              <w:spacing w:after="0"/>
              <w:jc w:val="left"/>
            </w:pPr>
            <w:r>
              <w:rPr>
                <w:sz w:val="16"/>
              </w:rPr>
              <w:t>DR-1792-LA</w:t>
            </w:r>
          </w:p>
        </w:tc>
        <w:tc>
          <w:tcPr>
            <w:tcW w:type="dxa" w:w="1397"/>
          </w:tcPr>
          <w:p>
            <w:pPr>
              <w:spacing w:after="0"/>
              <w:jc w:val="left"/>
            </w:pPr>
            <w:r>
              <w:rPr>
                <w:sz w:val="16"/>
              </w:rPr>
              <w:t>Major disaster</w:t>
            </w:r>
          </w:p>
        </w:tc>
        <w:tc>
          <w:tcPr>
            <w:tcW w:type="dxa" w:w="2202"/>
          </w:tcPr>
          <w:p>
            <w:pPr>
              <w:spacing w:after="0"/>
              <w:jc w:val="left"/>
            </w:pPr>
            <w:r>
              <w:rPr>
                <w:sz w:val="16"/>
              </w:rPr>
              <w:t>Hurricane Ike</w:t>
            </w:r>
          </w:p>
        </w:tc>
        <w:tc>
          <w:tcPr>
            <w:tcW w:type="dxa" w:w="1804"/>
          </w:tcPr>
          <w:p>
            <w:pPr>
              <w:spacing w:after="0"/>
              <w:jc w:val="left"/>
            </w:pPr>
            <w:r>
              <w:rPr>
                <w:sz w:val="16"/>
              </w:rPr>
              <w:t>Hurricane (primary); also designated: Inland Flooding</w:t>
            </w:r>
          </w:p>
        </w:tc>
        <w:tc>
          <w:tcPr>
            <w:tcW w:type="dxa" w:w="2738"/>
          </w:tcPr>
          <w:p>
            <w:pPr>
              <w:spacing w:after="0"/>
              <w:jc w:val="right"/>
            </w:pPr>
            <w:r>
              <w:rPr>
                <w:sz w:val="16"/>
              </w:rPr>
              <w:t>$1,815,538.20</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2008-09-02</w:t>
            </w:r>
          </w:p>
        </w:tc>
        <w:tc>
          <w:tcPr>
            <w:tcW w:type="dxa" w:w="1039"/>
          </w:tcPr>
          <w:p>
            <w:pPr>
              <w:spacing w:after="0"/>
              <w:jc w:val="left"/>
            </w:pPr>
            <w:r>
              <w:rPr>
                <w:sz w:val="16"/>
              </w:rPr>
              <w:t>2008-09-01</w:t>
            </w:r>
          </w:p>
        </w:tc>
        <w:tc>
          <w:tcPr>
            <w:tcW w:type="dxa" w:w="1039"/>
          </w:tcPr>
          <w:p>
            <w:pPr>
              <w:spacing w:after="0"/>
              <w:jc w:val="left"/>
            </w:pPr>
            <w:r>
              <w:rPr>
                <w:sz w:val="16"/>
              </w:rPr>
              <w:t>DR-1786-LA</w:t>
            </w:r>
          </w:p>
        </w:tc>
        <w:tc>
          <w:tcPr>
            <w:tcW w:type="dxa" w:w="1397"/>
          </w:tcPr>
          <w:p>
            <w:pPr>
              <w:spacing w:after="0"/>
              <w:jc w:val="left"/>
            </w:pPr>
            <w:r>
              <w:rPr>
                <w:sz w:val="16"/>
              </w:rPr>
              <w:t>Major disaster</w:t>
            </w:r>
          </w:p>
        </w:tc>
        <w:tc>
          <w:tcPr>
            <w:tcW w:type="dxa" w:w="2202"/>
          </w:tcPr>
          <w:p>
            <w:pPr>
              <w:spacing w:after="0"/>
              <w:jc w:val="left"/>
            </w:pPr>
            <w:r>
              <w:rPr>
                <w:sz w:val="16"/>
              </w:rPr>
              <w:t>Hurricane Gustav</w:t>
            </w:r>
          </w:p>
        </w:tc>
        <w:tc>
          <w:tcPr>
            <w:tcW w:type="dxa" w:w="1804"/>
          </w:tcPr>
          <w:p>
            <w:pPr>
              <w:spacing w:after="0"/>
              <w:jc w:val="left"/>
            </w:pPr>
            <w:r>
              <w:rPr>
                <w:sz w:val="16"/>
              </w:rPr>
              <w:t>Hurricane (primary); also designated: Inland Flooding</w:t>
            </w:r>
          </w:p>
        </w:tc>
        <w:tc>
          <w:tcPr>
            <w:tcW w:type="dxa" w:w="2738"/>
          </w:tcPr>
          <w:p>
            <w:pPr>
              <w:spacing w:after="0"/>
              <w:jc w:val="right"/>
            </w:pPr>
            <w:r>
              <w:rPr>
                <w:sz w:val="16"/>
              </w:rPr>
              <w:t>$4,953,214.90</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2008-08-29</w:t>
            </w:r>
          </w:p>
        </w:tc>
        <w:tc>
          <w:tcPr>
            <w:tcW w:type="dxa" w:w="1039"/>
          </w:tcPr>
          <w:p>
            <w:pPr>
              <w:spacing w:after="0"/>
              <w:jc w:val="left"/>
            </w:pPr>
            <w:r>
              <w:rPr>
                <w:sz w:val="16"/>
              </w:rPr>
              <w:t>2008-08-27</w:t>
            </w:r>
          </w:p>
        </w:tc>
        <w:tc>
          <w:tcPr>
            <w:tcW w:type="dxa" w:w="1039"/>
          </w:tcPr>
          <w:p>
            <w:pPr>
              <w:spacing w:after="0"/>
              <w:jc w:val="left"/>
            </w:pPr>
            <w:r>
              <w:rPr>
                <w:sz w:val="16"/>
              </w:rPr>
              <w:t>EM-3289-LA</w:t>
            </w:r>
          </w:p>
        </w:tc>
        <w:tc>
          <w:tcPr>
            <w:tcW w:type="dxa" w:w="1397"/>
          </w:tcPr>
          <w:p>
            <w:pPr>
              <w:spacing w:after="0"/>
              <w:jc w:val="left"/>
            </w:pPr>
            <w:r>
              <w:rPr>
                <w:sz w:val="16"/>
              </w:rPr>
              <w:t>Emergency</w:t>
            </w:r>
          </w:p>
        </w:tc>
        <w:tc>
          <w:tcPr>
            <w:tcW w:type="dxa" w:w="2202"/>
          </w:tcPr>
          <w:p>
            <w:pPr>
              <w:spacing w:after="0"/>
              <w:jc w:val="left"/>
            </w:pPr>
            <w:r>
              <w:rPr>
                <w:sz w:val="16"/>
              </w:rPr>
              <w:t>Hurricane Gustav</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DR-1786</w:t>
            </w:r>
          </w:p>
        </w:tc>
      </w:tr>
      <w:tr>
        <w:trPr>
          <w:cantSplit/>
        </w:trPr>
        <w:tc>
          <w:tcPr>
            <w:tcW w:type="dxa" w:w="1039"/>
          </w:tcPr>
          <w:p>
            <w:pPr>
              <w:spacing w:after="0"/>
              <w:jc w:val="left"/>
            </w:pPr>
            <w:r>
              <w:rPr>
                <w:sz w:val="16"/>
              </w:rPr>
              <w:t>2005-09-24</w:t>
            </w:r>
          </w:p>
        </w:tc>
        <w:tc>
          <w:tcPr>
            <w:tcW w:type="dxa" w:w="1039"/>
          </w:tcPr>
          <w:p>
            <w:pPr>
              <w:spacing w:after="0"/>
              <w:jc w:val="left"/>
            </w:pPr>
            <w:r>
              <w:rPr>
                <w:sz w:val="16"/>
              </w:rPr>
              <w:t>2005-09-23</w:t>
            </w:r>
          </w:p>
        </w:tc>
        <w:tc>
          <w:tcPr>
            <w:tcW w:type="dxa" w:w="1039"/>
          </w:tcPr>
          <w:p>
            <w:pPr>
              <w:spacing w:after="0"/>
              <w:jc w:val="left"/>
            </w:pPr>
            <w:r>
              <w:rPr>
                <w:sz w:val="16"/>
              </w:rPr>
              <w:t>DR-1607-LA</w:t>
            </w:r>
          </w:p>
        </w:tc>
        <w:tc>
          <w:tcPr>
            <w:tcW w:type="dxa" w:w="1397"/>
          </w:tcPr>
          <w:p>
            <w:pPr>
              <w:spacing w:after="0"/>
              <w:jc w:val="left"/>
            </w:pPr>
            <w:r>
              <w:rPr>
                <w:sz w:val="16"/>
              </w:rPr>
              <w:t>Major disaster</w:t>
            </w:r>
          </w:p>
        </w:tc>
        <w:tc>
          <w:tcPr>
            <w:tcW w:type="dxa" w:w="2202"/>
          </w:tcPr>
          <w:p>
            <w:pPr>
              <w:spacing w:after="0"/>
              <w:jc w:val="left"/>
            </w:pPr>
            <w:r>
              <w:rPr>
                <w:sz w:val="16"/>
              </w:rPr>
              <w:t>Hurricane Rita</w:t>
            </w:r>
          </w:p>
        </w:tc>
        <w:tc>
          <w:tcPr>
            <w:tcW w:type="dxa" w:w="1804"/>
          </w:tcPr>
          <w:p>
            <w:pPr>
              <w:spacing w:after="0"/>
              <w:jc w:val="left"/>
            </w:pPr>
            <w:r>
              <w:rPr>
                <w:sz w:val="16"/>
              </w:rPr>
              <w:t>Hurricane</w:t>
            </w:r>
          </w:p>
        </w:tc>
        <w:tc>
          <w:tcPr>
            <w:tcW w:type="dxa" w:w="2738"/>
          </w:tcPr>
          <w:p>
            <w:pPr>
              <w:spacing w:after="0"/>
              <w:jc w:val="right"/>
            </w:pPr>
            <w:r>
              <w:rPr>
                <w:sz w:val="16"/>
              </w:rPr>
              <w:t>$809,987.43</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2005-09-21</w:t>
            </w:r>
          </w:p>
        </w:tc>
        <w:tc>
          <w:tcPr>
            <w:tcW w:type="dxa" w:w="1039"/>
          </w:tcPr>
          <w:p>
            <w:pPr>
              <w:spacing w:after="0"/>
              <w:jc w:val="left"/>
            </w:pPr>
            <w:r>
              <w:rPr>
                <w:sz w:val="16"/>
              </w:rPr>
              <w:t>2005-09-20</w:t>
            </w:r>
          </w:p>
        </w:tc>
        <w:tc>
          <w:tcPr>
            <w:tcW w:type="dxa" w:w="1039"/>
          </w:tcPr>
          <w:p>
            <w:pPr>
              <w:spacing w:after="0"/>
              <w:jc w:val="left"/>
            </w:pPr>
            <w:r>
              <w:rPr>
                <w:sz w:val="16"/>
              </w:rPr>
              <w:t>EM-3260-LA</w:t>
            </w:r>
          </w:p>
        </w:tc>
        <w:tc>
          <w:tcPr>
            <w:tcW w:type="dxa" w:w="1397"/>
          </w:tcPr>
          <w:p>
            <w:pPr>
              <w:spacing w:after="0"/>
              <w:jc w:val="left"/>
            </w:pPr>
            <w:r>
              <w:rPr>
                <w:sz w:val="16"/>
              </w:rPr>
              <w:t>Emergency</w:t>
            </w:r>
          </w:p>
        </w:tc>
        <w:tc>
          <w:tcPr>
            <w:tcW w:type="dxa" w:w="2202"/>
          </w:tcPr>
          <w:p>
            <w:pPr>
              <w:spacing w:after="0"/>
              <w:jc w:val="left"/>
            </w:pPr>
            <w:r>
              <w:rPr>
                <w:sz w:val="16"/>
              </w:rPr>
              <w:t>Hurricane Rita</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DR-1607</w:t>
            </w:r>
          </w:p>
        </w:tc>
      </w:tr>
      <w:tr>
        <w:trPr>
          <w:cantSplit/>
        </w:trPr>
        <w:tc>
          <w:tcPr>
            <w:tcW w:type="dxa" w:w="1039"/>
          </w:tcPr>
          <w:p>
            <w:pPr>
              <w:spacing w:after="0"/>
              <w:jc w:val="left"/>
            </w:pPr>
            <w:r>
              <w:rPr>
                <w:sz w:val="16"/>
              </w:rPr>
              <w:t>2005-08-29</w:t>
            </w:r>
          </w:p>
        </w:tc>
        <w:tc>
          <w:tcPr>
            <w:tcW w:type="dxa" w:w="1039"/>
          </w:tcPr>
          <w:p>
            <w:pPr>
              <w:spacing w:after="0"/>
              <w:jc w:val="left"/>
            </w:pPr>
            <w:r>
              <w:rPr>
                <w:sz w:val="16"/>
              </w:rPr>
              <w:t>2005-08-29</w:t>
            </w:r>
          </w:p>
        </w:tc>
        <w:tc>
          <w:tcPr>
            <w:tcW w:type="dxa" w:w="1039"/>
          </w:tcPr>
          <w:p>
            <w:pPr>
              <w:spacing w:after="0"/>
              <w:jc w:val="left"/>
            </w:pPr>
            <w:r>
              <w:rPr>
                <w:sz w:val="16"/>
              </w:rPr>
              <w:t>DR-1603-LA</w:t>
            </w:r>
          </w:p>
        </w:tc>
        <w:tc>
          <w:tcPr>
            <w:tcW w:type="dxa" w:w="1397"/>
          </w:tcPr>
          <w:p>
            <w:pPr>
              <w:spacing w:after="0"/>
              <w:jc w:val="left"/>
            </w:pPr>
            <w:r>
              <w:rPr>
                <w:sz w:val="16"/>
              </w:rPr>
              <w:t>Major disaster</w:t>
            </w:r>
          </w:p>
        </w:tc>
        <w:tc>
          <w:tcPr>
            <w:tcW w:type="dxa" w:w="2202"/>
          </w:tcPr>
          <w:p>
            <w:pPr>
              <w:spacing w:after="0"/>
              <w:jc w:val="left"/>
            </w:pPr>
            <w:r>
              <w:rPr>
                <w:sz w:val="16"/>
              </w:rPr>
              <w:t>Hurricane Katrina</w:t>
            </w:r>
          </w:p>
        </w:tc>
        <w:tc>
          <w:tcPr>
            <w:tcW w:type="dxa" w:w="1804"/>
          </w:tcPr>
          <w:p>
            <w:pPr>
              <w:spacing w:after="0"/>
              <w:jc w:val="left"/>
            </w:pPr>
            <w:r>
              <w:rPr>
                <w:sz w:val="16"/>
              </w:rPr>
              <w:t>Hurricane</w:t>
            </w:r>
          </w:p>
        </w:tc>
        <w:tc>
          <w:tcPr>
            <w:tcW w:type="dxa" w:w="2738"/>
          </w:tcPr>
          <w:p>
            <w:pPr>
              <w:spacing w:after="0"/>
              <w:jc w:val="right"/>
            </w:pPr>
            <w:r>
              <w:rPr>
                <w:sz w:val="16"/>
              </w:rPr>
              <w:t>$477,941,476.09</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2005-08-27</w:t>
            </w:r>
          </w:p>
        </w:tc>
        <w:tc>
          <w:tcPr>
            <w:tcW w:type="dxa" w:w="1039"/>
          </w:tcPr>
          <w:p>
            <w:pPr>
              <w:spacing w:after="0"/>
              <w:jc w:val="left"/>
            </w:pPr>
            <w:r>
              <w:rPr>
                <w:sz w:val="16"/>
              </w:rPr>
              <w:t>2005-08-26</w:t>
            </w:r>
          </w:p>
        </w:tc>
        <w:tc>
          <w:tcPr>
            <w:tcW w:type="dxa" w:w="1039"/>
          </w:tcPr>
          <w:p>
            <w:pPr>
              <w:spacing w:after="0"/>
              <w:jc w:val="left"/>
            </w:pPr>
            <w:r>
              <w:rPr>
                <w:sz w:val="16"/>
              </w:rPr>
              <w:t>EM-3212-LA</w:t>
            </w:r>
          </w:p>
        </w:tc>
        <w:tc>
          <w:tcPr>
            <w:tcW w:type="dxa" w:w="1397"/>
          </w:tcPr>
          <w:p>
            <w:pPr>
              <w:spacing w:after="0"/>
              <w:jc w:val="left"/>
            </w:pPr>
            <w:r>
              <w:rPr>
                <w:sz w:val="16"/>
              </w:rPr>
              <w:t>Emergency</w:t>
            </w:r>
          </w:p>
        </w:tc>
        <w:tc>
          <w:tcPr>
            <w:tcW w:type="dxa" w:w="2202"/>
          </w:tcPr>
          <w:p>
            <w:pPr>
              <w:spacing w:after="0"/>
              <w:jc w:val="left"/>
            </w:pPr>
            <w:r>
              <w:rPr>
                <w:sz w:val="16"/>
              </w:rPr>
              <w:t>Hurricane Katrina</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DR-1603</w:t>
            </w:r>
          </w:p>
        </w:tc>
      </w:tr>
      <w:tr>
        <w:trPr>
          <w:cantSplit/>
        </w:trPr>
        <w:tc>
          <w:tcPr>
            <w:tcW w:type="dxa" w:w="1039"/>
          </w:tcPr>
          <w:p>
            <w:pPr>
              <w:spacing w:after="0"/>
              <w:jc w:val="left"/>
            </w:pPr>
            <w:r>
              <w:rPr>
                <w:sz w:val="16"/>
              </w:rPr>
              <w:t>2004-09-15</w:t>
            </w:r>
          </w:p>
        </w:tc>
        <w:tc>
          <w:tcPr>
            <w:tcW w:type="dxa" w:w="1039"/>
          </w:tcPr>
          <w:p>
            <w:pPr>
              <w:spacing w:after="0"/>
              <w:jc w:val="left"/>
            </w:pPr>
            <w:r>
              <w:rPr>
                <w:sz w:val="16"/>
              </w:rPr>
              <w:t>2004-09-13</w:t>
            </w:r>
          </w:p>
        </w:tc>
        <w:tc>
          <w:tcPr>
            <w:tcW w:type="dxa" w:w="1039"/>
          </w:tcPr>
          <w:p>
            <w:pPr>
              <w:spacing w:after="0"/>
              <w:jc w:val="left"/>
            </w:pPr>
            <w:r>
              <w:rPr>
                <w:sz w:val="16"/>
              </w:rPr>
              <w:t>DR-1548-LA</w:t>
            </w:r>
          </w:p>
        </w:tc>
        <w:tc>
          <w:tcPr>
            <w:tcW w:type="dxa" w:w="1397"/>
          </w:tcPr>
          <w:p>
            <w:pPr>
              <w:spacing w:after="0"/>
              <w:jc w:val="left"/>
            </w:pPr>
            <w:r>
              <w:rPr>
                <w:sz w:val="16"/>
              </w:rPr>
              <w:t>Major disaster</w:t>
            </w:r>
          </w:p>
        </w:tc>
        <w:tc>
          <w:tcPr>
            <w:tcW w:type="dxa" w:w="2202"/>
          </w:tcPr>
          <w:p>
            <w:pPr>
              <w:spacing w:after="0"/>
              <w:jc w:val="left"/>
            </w:pPr>
            <w:r>
              <w:rPr>
                <w:sz w:val="16"/>
              </w:rPr>
              <w:t>Hurricane Ivan</w:t>
            </w:r>
          </w:p>
        </w:tc>
        <w:tc>
          <w:tcPr>
            <w:tcW w:type="dxa" w:w="1804"/>
          </w:tcPr>
          <w:p>
            <w:pPr>
              <w:spacing w:after="0"/>
              <w:jc w:val="left"/>
            </w:pPr>
            <w:r>
              <w:rPr>
                <w:sz w:val="16"/>
              </w:rPr>
              <w:t>Hurricane</w:t>
            </w:r>
          </w:p>
        </w:tc>
        <w:tc>
          <w:tcPr>
            <w:tcW w:type="dxa" w:w="2738"/>
          </w:tcPr>
          <w:p>
            <w:pPr>
              <w:spacing w:after="0"/>
              <w:jc w:val="right"/>
            </w:pPr>
            <w:r>
              <w:rPr>
                <w:sz w:val="16"/>
              </w:rPr>
              <w:t>$568,718.34</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2003-02-01</w:t>
            </w:r>
          </w:p>
        </w:tc>
        <w:tc>
          <w:tcPr>
            <w:tcW w:type="dxa" w:w="1039"/>
          </w:tcPr>
          <w:p>
            <w:pPr>
              <w:spacing w:after="0"/>
              <w:jc w:val="left"/>
            </w:pPr>
            <w:r>
              <w:rPr>
                <w:sz w:val="16"/>
              </w:rPr>
              <w:t>2003-02-01</w:t>
            </w:r>
          </w:p>
        </w:tc>
        <w:tc>
          <w:tcPr>
            <w:tcW w:type="dxa" w:w="1039"/>
          </w:tcPr>
          <w:p>
            <w:pPr>
              <w:spacing w:after="0"/>
              <w:jc w:val="left"/>
            </w:pPr>
            <w:r>
              <w:rPr>
                <w:sz w:val="16"/>
              </w:rPr>
              <w:t>EM-3172-LA</w:t>
            </w:r>
          </w:p>
        </w:tc>
        <w:tc>
          <w:tcPr>
            <w:tcW w:type="dxa" w:w="1397"/>
          </w:tcPr>
          <w:p>
            <w:pPr>
              <w:spacing w:after="0"/>
              <w:jc w:val="left"/>
            </w:pPr>
            <w:r>
              <w:rPr>
                <w:sz w:val="16"/>
              </w:rPr>
              <w:t>Emergency</w:t>
            </w:r>
          </w:p>
        </w:tc>
        <w:tc>
          <w:tcPr>
            <w:tcW w:type="dxa" w:w="2202"/>
          </w:tcPr>
          <w:p>
            <w:pPr>
              <w:spacing w:after="0"/>
              <w:jc w:val="left"/>
            </w:pPr>
            <w:r>
              <w:rPr>
                <w:sz w:val="16"/>
              </w:rPr>
              <w:t>Loss of Space Shuttle Columbia</w:t>
            </w:r>
          </w:p>
        </w:tc>
        <w:tc>
          <w:tcPr>
            <w:tcW w:type="dxa" w:w="1804"/>
          </w:tcPr>
          <w:p>
            <w:pPr>
              <w:spacing w:after="0"/>
              <w:jc w:val="left"/>
            </w:pPr>
            <w:r>
              <w:rPr>
                <w:sz w:val="16"/>
              </w:rPr>
              <w:t>Non-natural, not counted</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2002-10-03</w:t>
            </w:r>
          </w:p>
        </w:tc>
        <w:tc>
          <w:tcPr>
            <w:tcW w:type="dxa" w:w="1039"/>
          </w:tcPr>
          <w:p>
            <w:pPr>
              <w:spacing w:after="0"/>
              <w:jc w:val="left"/>
            </w:pPr>
            <w:r>
              <w:rPr>
                <w:sz w:val="16"/>
              </w:rPr>
              <w:t>2002-10-01</w:t>
            </w:r>
          </w:p>
        </w:tc>
        <w:tc>
          <w:tcPr>
            <w:tcW w:type="dxa" w:w="1039"/>
          </w:tcPr>
          <w:p>
            <w:pPr>
              <w:spacing w:after="0"/>
              <w:jc w:val="left"/>
            </w:pPr>
            <w:r>
              <w:rPr>
                <w:sz w:val="16"/>
              </w:rPr>
              <w:t>DR-1437-LA</w:t>
            </w:r>
          </w:p>
        </w:tc>
        <w:tc>
          <w:tcPr>
            <w:tcW w:type="dxa" w:w="1397"/>
          </w:tcPr>
          <w:p>
            <w:pPr>
              <w:spacing w:after="0"/>
              <w:jc w:val="left"/>
            </w:pPr>
            <w:r>
              <w:rPr>
                <w:sz w:val="16"/>
              </w:rPr>
              <w:t>Major disaster</w:t>
            </w:r>
          </w:p>
        </w:tc>
        <w:tc>
          <w:tcPr>
            <w:tcW w:type="dxa" w:w="2202"/>
          </w:tcPr>
          <w:p>
            <w:pPr>
              <w:spacing w:after="0"/>
              <w:jc w:val="left"/>
            </w:pPr>
            <w:r>
              <w:rPr>
                <w:sz w:val="16"/>
              </w:rPr>
              <w:t>Hurricane Lili</w:t>
            </w:r>
          </w:p>
        </w:tc>
        <w:tc>
          <w:tcPr>
            <w:tcW w:type="dxa" w:w="1804"/>
          </w:tcPr>
          <w:p>
            <w:pPr>
              <w:spacing w:after="0"/>
              <w:jc w:val="left"/>
            </w:pPr>
            <w:r>
              <w:rPr>
                <w:sz w:val="16"/>
              </w:rPr>
              <w:t>Hurricane</w:t>
            </w:r>
          </w:p>
        </w:tc>
        <w:tc>
          <w:tcPr>
            <w:tcW w:type="dxa" w:w="2738"/>
          </w:tcPr>
          <w:p>
            <w:pPr>
              <w:spacing w:after="0"/>
              <w:jc w:val="right"/>
            </w:pPr>
            <w:r>
              <w:rPr>
                <w:sz w:val="16"/>
              </w:rPr>
              <w:t>$1,299,309.57</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2002-09-27</w:t>
            </w:r>
          </w:p>
        </w:tc>
        <w:tc>
          <w:tcPr>
            <w:tcW w:type="dxa" w:w="1039"/>
          </w:tcPr>
          <w:p>
            <w:pPr>
              <w:spacing w:after="0"/>
              <w:jc w:val="left"/>
            </w:pPr>
            <w:r>
              <w:rPr>
                <w:sz w:val="16"/>
              </w:rPr>
              <w:t>2002-09-21</w:t>
            </w:r>
          </w:p>
        </w:tc>
        <w:tc>
          <w:tcPr>
            <w:tcW w:type="dxa" w:w="1039"/>
          </w:tcPr>
          <w:p>
            <w:pPr>
              <w:spacing w:after="0"/>
              <w:jc w:val="left"/>
            </w:pPr>
            <w:r>
              <w:rPr>
                <w:sz w:val="16"/>
              </w:rPr>
              <w:t>DR-1435-LA</w:t>
            </w:r>
          </w:p>
        </w:tc>
        <w:tc>
          <w:tcPr>
            <w:tcW w:type="dxa" w:w="1397"/>
          </w:tcPr>
          <w:p>
            <w:pPr>
              <w:spacing w:after="0"/>
              <w:jc w:val="left"/>
            </w:pPr>
            <w:r>
              <w:rPr>
                <w:sz w:val="16"/>
              </w:rPr>
              <w:t>Major disaster</w:t>
            </w:r>
          </w:p>
        </w:tc>
        <w:tc>
          <w:tcPr>
            <w:tcW w:type="dxa" w:w="2202"/>
          </w:tcPr>
          <w:p>
            <w:pPr>
              <w:spacing w:after="0"/>
              <w:jc w:val="left"/>
            </w:pPr>
            <w:r>
              <w:rPr>
                <w:sz w:val="16"/>
              </w:rPr>
              <w:t>Tropical Storm Isidore</w:t>
            </w:r>
          </w:p>
        </w:tc>
        <w:tc>
          <w:tcPr>
            <w:tcW w:type="dxa" w:w="1804"/>
          </w:tcPr>
          <w:p>
            <w:pPr>
              <w:spacing w:after="0"/>
              <w:jc w:val="left"/>
            </w:pPr>
            <w:r>
              <w:rPr>
                <w:sz w:val="16"/>
              </w:rPr>
              <w:t>Hurricane</w:t>
            </w:r>
          </w:p>
        </w:tc>
        <w:tc>
          <w:tcPr>
            <w:tcW w:type="dxa" w:w="2738"/>
          </w:tcPr>
          <w:p>
            <w:pPr>
              <w:spacing w:after="0"/>
              <w:jc w:val="right"/>
            </w:pPr>
            <w:r>
              <w:rPr>
                <w:sz w:val="16"/>
              </w:rPr>
              <w:t>$552,200.37</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2001-06-11</w:t>
            </w:r>
          </w:p>
        </w:tc>
        <w:tc>
          <w:tcPr>
            <w:tcW w:type="dxa" w:w="1039"/>
          </w:tcPr>
          <w:p>
            <w:pPr>
              <w:spacing w:after="0"/>
              <w:jc w:val="left"/>
            </w:pPr>
            <w:r>
              <w:rPr>
                <w:sz w:val="16"/>
              </w:rPr>
              <w:t>2001-06-05</w:t>
            </w:r>
          </w:p>
        </w:tc>
        <w:tc>
          <w:tcPr>
            <w:tcW w:type="dxa" w:w="1039"/>
          </w:tcPr>
          <w:p>
            <w:pPr>
              <w:spacing w:after="0"/>
              <w:jc w:val="left"/>
            </w:pPr>
            <w:r>
              <w:rPr>
                <w:sz w:val="16"/>
              </w:rPr>
              <w:t>DR-1380-LA</w:t>
            </w:r>
          </w:p>
        </w:tc>
        <w:tc>
          <w:tcPr>
            <w:tcW w:type="dxa" w:w="1397"/>
          </w:tcPr>
          <w:p>
            <w:pPr>
              <w:spacing w:after="0"/>
              <w:jc w:val="left"/>
            </w:pPr>
            <w:r>
              <w:rPr>
                <w:sz w:val="16"/>
              </w:rPr>
              <w:t>Major disaster</w:t>
            </w:r>
          </w:p>
        </w:tc>
        <w:tc>
          <w:tcPr>
            <w:tcW w:type="dxa" w:w="2202"/>
          </w:tcPr>
          <w:p>
            <w:pPr>
              <w:spacing w:after="0"/>
              <w:jc w:val="left"/>
            </w:pPr>
            <w:r>
              <w:rPr>
                <w:sz w:val="16"/>
              </w:rPr>
              <w:t>Tropical Storm Allison</w:t>
            </w:r>
          </w:p>
        </w:tc>
        <w:tc>
          <w:tcPr>
            <w:tcW w:type="dxa" w:w="1804"/>
          </w:tcPr>
          <w:p>
            <w:pPr>
              <w:spacing w:after="0"/>
              <w:jc w:val="left"/>
            </w:pPr>
            <w:r>
              <w:rPr>
                <w:sz w:val="16"/>
              </w:rPr>
              <w:t>Hurricane</w:t>
            </w:r>
          </w:p>
        </w:tc>
        <w:tc>
          <w:tcPr>
            <w:tcW w:type="dxa" w:w="2738"/>
          </w:tcPr>
          <w:p>
            <w:pPr>
              <w:spacing w:after="0"/>
              <w:jc w:val="right"/>
            </w:pPr>
            <w:r>
              <w:rPr>
                <w:sz w:val="16"/>
              </w:rPr>
              <w:t>$359,882.77</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1998-09-23</w:t>
            </w:r>
          </w:p>
        </w:tc>
        <w:tc>
          <w:tcPr>
            <w:tcW w:type="dxa" w:w="1039"/>
          </w:tcPr>
          <w:p>
            <w:pPr>
              <w:spacing w:after="0"/>
              <w:jc w:val="left"/>
            </w:pPr>
            <w:r>
              <w:rPr>
                <w:sz w:val="16"/>
              </w:rPr>
              <w:t>1998-09-09</w:t>
            </w:r>
          </w:p>
        </w:tc>
        <w:tc>
          <w:tcPr>
            <w:tcW w:type="dxa" w:w="1039"/>
          </w:tcPr>
          <w:p>
            <w:pPr>
              <w:spacing w:after="0"/>
              <w:jc w:val="left"/>
            </w:pPr>
            <w:r>
              <w:rPr>
                <w:sz w:val="16"/>
              </w:rPr>
              <w:t>DR-1246-LA</w:t>
            </w:r>
          </w:p>
        </w:tc>
        <w:tc>
          <w:tcPr>
            <w:tcW w:type="dxa" w:w="1397"/>
          </w:tcPr>
          <w:p>
            <w:pPr>
              <w:spacing w:after="0"/>
              <w:jc w:val="left"/>
            </w:pPr>
            <w:r>
              <w:rPr>
                <w:sz w:val="16"/>
              </w:rPr>
              <w:t>Major disaster</w:t>
            </w:r>
          </w:p>
        </w:tc>
        <w:tc>
          <w:tcPr>
            <w:tcW w:type="dxa" w:w="2202"/>
          </w:tcPr>
          <w:p>
            <w:pPr>
              <w:spacing w:after="0"/>
              <w:jc w:val="left"/>
            </w:pPr>
            <w:r>
              <w:rPr>
                <w:sz w:val="16"/>
              </w:rPr>
              <w:t>Hurricane Georges/Ts Frances</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1995-05-10</w:t>
            </w:r>
          </w:p>
        </w:tc>
        <w:tc>
          <w:tcPr>
            <w:tcW w:type="dxa" w:w="1039"/>
          </w:tcPr>
          <w:p>
            <w:pPr>
              <w:spacing w:after="0"/>
              <w:jc w:val="left"/>
            </w:pPr>
            <w:r>
              <w:rPr>
                <w:sz w:val="16"/>
              </w:rPr>
              <w:t>1995-05-08</w:t>
            </w:r>
          </w:p>
        </w:tc>
        <w:tc>
          <w:tcPr>
            <w:tcW w:type="dxa" w:w="1039"/>
          </w:tcPr>
          <w:p>
            <w:pPr>
              <w:spacing w:after="0"/>
              <w:jc w:val="left"/>
            </w:pPr>
            <w:r>
              <w:rPr>
                <w:sz w:val="16"/>
              </w:rPr>
              <w:t>DR-1049-LA</w:t>
            </w:r>
          </w:p>
        </w:tc>
        <w:tc>
          <w:tcPr>
            <w:tcW w:type="dxa" w:w="1397"/>
          </w:tcPr>
          <w:p>
            <w:pPr>
              <w:spacing w:after="0"/>
              <w:jc w:val="left"/>
            </w:pPr>
            <w:r>
              <w:rPr>
                <w:sz w:val="16"/>
              </w:rPr>
              <w:t>Major disaster</w:t>
            </w:r>
          </w:p>
        </w:tc>
        <w:tc>
          <w:tcPr>
            <w:tcW w:type="dxa" w:w="2202"/>
          </w:tcPr>
          <w:p>
            <w:pPr>
              <w:spacing w:after="0"/>
              <w:jc w:val="left"/>
            </w:pPr>
            <w:r>
              <w:rPr>
                <w:sz w:val="16"/>
              </w:rPr>
              <w:t>Severe Storms and Flooding</w:t>
            </w:r>
          </w:p>
        </w:tc>
        <w:tc>
          <w:tcPr>
            <w:tcW w:type="dxa" w:w="1804"/>
          </w:tcPr>
          <w:p>
            <w:pPr>
              <w:spacing w:after="0"/>
              <w:jc w:val="left"/>
            </w:pPr>
            <w:r>
              <w:rPr>
                <w:sz w:val="16"/>
              </w:rPr>
              <w:t>Inland Flooding</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1993-02-02</w:t>
            </w:r>
          </w:p>
        </w:tc>
        <w:tc>
          <w:tcPr>
            <w:tcW w:type="dxa" w:w="1039"/>
          </w:tcPr>
          <w:p>
            <w:pPr>
              <w:spacing w:after="0"/>
              <w:jc w:val="left"/>
            </w:pPr>
            <w:r>
              <w:rPr>
                <w:sz w:val="16"/>
              </w:rPr>
              <w:t>1993-01-20</w:t>
            </w:r>
          </w:p>
        </w:tc>
        <w:tc>
          <w:tcPr>
            <w:tcW w:type="dxa" w:w="1039"/>
          </w:tcPr>
          <w:p>
            <w:pPr>
              <w:spacing w:after="0"/>
              <w:jc w:val="left"/>
            </w:pPr>
            <w:r>
              <w:rPr>
                <w:sz w:val="16"/>
              </w:rPr>
              <w:t>DR-978-LA</w:t>
            </w:r>
          </w:p>
        </w:tc>
        <w:tc>
          <w:tcPr>
            <w:tcW w:type="dxa" w:w="1397"/>
          </w:tcPr>
          <w:p>
            <w:pPr>
              <w:spacing w:after="0"/>
              <w:jc w:val="left"/>
            </w:pPr>
            <w:r>
              <w:rPr>
                <w:sz w:val="16"/>
              </w:rPr>
              <w:t>Major disaster</w:t>
            </w:r>
          </w:p>
        </w:tc>
        <w:tc>
          <w:tcPr>
            <w:tcW w:type="dxa" w:w="2202"/>
          </w:tcPr>
          <w:p>
            <w:pPr>
              <w:spacing w:after="0"/>
              <w:jc w:val="left"/>
            </w:pPr>
            <w:r>
              <w:rPr>
                <w:sz w:val="16"/>
              </w:rPr>
              <w:t>Severe Storms &amp; Flooding</w:t>
            </w:r>
          </w:p>
        </w:tc>
        <w:tc>
          <w:tcPr>
            <w:tcW w:type="dxa" w:w="1804"/>
          </w:tcPr>
          <w:p>
            <w:pPr>
              <w:spacing w:after="0"/>
              <w:jc w:val="left"/>
            </w:pPr>
            <w:r>
              <w:rPr>
                <w:sz w:val="16"/>
              </w:rPr>
              <w:t>Inland Flooding</w:t>
            </w:r>
          </w:p>
        </w:tc>
        <w:tc>
          <w:tcPr>
            <w:tcW w:type="dxa" w:w="2738"/>
          </w:tcPr>
          <w:p>
            <w:pPr>
              <w:spacing w:after="0"/>
              <w:jc w:val="right"/>
            </w:pPr>
            <w:r>
              <w:rPr>
                <w:sz w:val="16"/>
              </w:rPr>
              <w:t>PA not declared for this county</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1992-08-26</w:t>
            </w:r>
          </w:p>
        </w:tc>
        <w:tc>
          <w:tcPr>
            <w:tcW w:type="dxa" w:w="1039"/>
          </w:tcPr>
          <w:p>
            <w:pPr>
              <w:spacing w:after="0"/>
              <w:jc w:val="left"/>
            </w:pPr>
            <w:r>
              <w:rPr>
                <w:sz w:val="16"/>
              </w:rPr>
              <w:t>1992-08-25</w:t>
            </w:r>
          </w:p>
        </w:tc>
        <w:tc>
          <w:tcPr>
            <w:tcW w:type="dxa" w:w="1039"/>
          </w:tcPr>
          <w:p>
            <w:pPr>
              <w:spacing w:after="0"/>
              <w:jc w:val="left"/>
            </w:pPr>
            <w:r>
              <w:rPr>
                <w:sz w:val="16"/>
              </w:rPr>
              <w:t>DR-956-LA</w:t>
            </w:r>
          </w:p>
        </w:tc>
        <w:tc>
          <w:tcPr>
            <w:tcW w:type="dxa" w:w="1397"/>
          </w:tcPr>
          <w:p>
            <w:pPr>
              <w:spacing w:after="0"/>
              <w:jc w:val="left"/>
            </w:pPr>
            <w:r>
              <w:rPr>
                <w:sz w:val="16"/>
              </w:rPr>
              <w:t>Major disaster</w:t>
            </w:r>
          </w:p>
        </w:tc>
        <w:tc>
          <w:tcPr>
            <w:tcW w:type="dxa" w:w="2202"/>
          </w:tcPr>
          <w:p>
            <w:pPr>
              <w:spacing w:after="0"/>
              <w:jc w:val="left"/>
            </w:pPr>
            <w:r>
              <w:rPr>
                <w:sz w:val="16"/>
              </w:rPr>
              <w:t>Hurricane Andrew</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1991-05-03</w:t>
            </w:r>
          </w:p>
        </w:tc>
        <w:tc>
          <w:tcPr>
            <w:tcW w:type="dxa" w:w="1039"/>
          </w:tcPr>
          <w:p>
            <w:pPr>
              <w:spacing w:after="0"/>
              <w:jc w:val="left"/>
            </w:pPr>
            <w:r>
              <w:rPr>
                <w:sz w:val="16"/>
              </w:rPr>
              <w:t>1991-04-27</w:t>
            </w:r>
          </w:p>
        </w:tc>
        <w:tc>
          <w:tcPr>
            <w:tcW w:type="dxa" w:w="1039"/>
          </w:tcPr>
          <w:p>
            <w:pPr>
              <w:spacing w:after="0"/>
              <w:jc w:val="left"/>
            </w:pPr>
            <w:r>
              <w:rPr>
                <w:sz w:val="16"/>
              </w:rPr>
              <w:t>DR-904-LA</w:t>
            </w:r>
          </w:p>
        </w:tc>
        <w:tc>
          <w:tcPr>
            <w:tcW w:type="dxa" w:w="1397"/>
          </w:tcPr>
          <w:p>
            <w:pPr>
              <w:spacing w:after="0"/>
              <w:jc w:val="left"/>
            </w:pPr>
            <w:r>
              <w:rPr>
                <w:sz w:val="16"/>
              </w:rPr>
              <w:t>Major disaster</w:t>
            </w:r>
          </w:p>
        </w:tc>
        <w:tc>
          <w:tcPr>
            <w:tcW w:type="dxa" w:w="2202"/>
          </w:tcPr>
          <w:p>
            <w:pPr>
              <w:spacing w:after="0"/>
              <w:jc w:val="left"/>
            </w:pPr>
            <w:r>
              <w:rPr>
                <w:sz w:val="16"/>
              </w:rPr>
              <w:t>Severe Storms, Tornadoes &amp; Flooding</w:t>
            </w:r>
          </w:p>
        </w:tc>
        <w:tc>
          <w:tcPr>
            <w:tcW w:type="dxa" w:w="1804"/>
          </w:tcPr>
          <w:p>
            <w:pPr>
              <w:spacing w:after="0"/>
              <w:jc w:val="left"/>
            </w:pPr>
            <w:r>
              <w:rPr>
                <w:sz w:val="16"/>
              </w:rPr>
              <w:t>Inland Flooding; Tornado</w:t>
            </w:r>
          </w:p>
        </w:tc>
        <w:tc>
          <w:tcPr>
            <w:tcW w:type="dxa" w:w="2738"/>
          </w:tcPr>
          <w:p>
            <w:pPr>
              <w:spacing w:after="0"/>
              <w:jc w:val="right"/>
            </w:pPr>
            <w:r>
              <w:rPr>
                <w:sz w:val="16"/>
              </w:rPr>
              <w:t>PA not declared for this county</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1985-11-01</w:t>
            </w:r>
          </w:p>
        </w:tc>
        <w:tc>
          <w:tcPr>
            <w:tcW w:type="dxa" w:w="1039"/>
          </w:tcPr>
          <w:p>
            <w:pPr>
              <w:spacing w:after="0"/>
              <w:jc w:val="left"/>
            </w:pPr>
            <w:r>
              <w:rPr>
                <w:sz w:val="16"/>
              </w:rPr>
              <w:t>1985-10-26</w:t>
            </w:r>
          </w:p>
        </w:tc>
        <w:tc>
          <w:tcPr>
            <w:tcW w:type="dxa" w:w="1039"/>
          </w:tcPr>
          <w:p>
            <w:pPr>
              <w:spacing w:after="0"/>
              <w:jc w:val="left"/>
            </w:pPr>
            <w:r>
              <w:rPr>
                <w:sz w:val="16"/>
              </w:rPr>
              <w:t>DR-752-LA</w:t>
            </w:r>
          </w:p>
        </w:tc>
        <w:tc>
          <w:tcPr>
            <w:tcW w:type="dxa" w:w="1397"/>
          </w:tcPr>
          <w:p>
            <w:pPr>
              <w:spacing w:after="0"/>
              <w:jc w:val="left"/>
            </w:pPr>
            <w:r>
              <w:rPr>
                <w:sz w:val="16"/>
              </w:rPr>
              <w:t>Major disaster</w:t>
            </w:r>
          </w:p>
        </w:tc>
        <w:tc>
          <w:tcPr>
            <w:tcW w:type="dxa" w:w="2202"/>
          </w:tcPr>
          <w:p>
            <w:pPr>
              <w:spacing w:after="0"/>
              <w:jc w:val="left"/>
            </w:pPr>
            <w:r>
              <w:rPr>
                <w:sz w:val="16"/>
              </w:rPr>
              <w:t>Hurricane Juan</w:t>
            </w:r>
          </w:p>
        </w:tc>
        <w:tc>
          <w:tcPr>
            <w:tcW w:type="dxa" w:w="1804"/>
          </w:tcPr>
          <w:p>
            <w:pPr>
              <w:spacing w:after="0"/>
              <w:jc w:val="left"/>
            </w:pPr>
            <w:r>
              <w:rPr>
                <w:sz w:val="16"/>
              </w:rPr>
              <w:t>Hurricane</w:t>
            </w:r>
          </w:p>
        </w:tc>
        <w:tc>
          <w:tcPr>
            <w:tcW w:type="dxa" w:w="2738"/>
          </w:tcPr>
          <w:p>
            <w:pPr>
              <w:spacing w:after="0"/>
              <w:jc w:val="right"/>
            </w:pPr>
            <w:r>
              <w:rPr>
                <w:sz w:val="16"/>
              </w:rPr>
              <w:t>PA not declared for this county</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1983-04-20</w:t>
            </w:r>
          </w:p>
        </w:tc>
        <w:tc>
          <w:tcPr>
            <w:tcW w:type="dxa" w:w="1039"/>
          </w:tcPr>
          <w:p>
            <w:pPr>
              <w:spacing w:after="0"/>
              <w:jc w:val="left"/>
            </w:pPr>
            <w:r>
              <w:rPr>
                <w:sz w:val="16"/>
              </w:rPr>
              <w:t>1983-04-20</w:t>
            </w:r>
          </w:p>
        </w:tc>
        <w:tc>
          <w:tcPr>
            <w:tcW w:type="dxa" w:w="1039"/>
          </w:tcPr>
          <w:p>
            <w:pPr>
              <w:spacing w:after="0"/>
              <w:jc w:val="left"/>
            </w:pPr>
            <w:r>
              <w:rPr>
                <w:sz w:val="16"/>
              </w:rPr>
              <w:t>DR-679-LA</w:t>
            </w:r>
          </w:p>
        </w:tc>
        <w:tc>
          <w:tcPr>
            <w:tcW w:type="dxa" w:w="1397"/>
          </w:tcPr>
          <w:p>
            <w:pPr>
              <w:spacing w:after="0"/>
              <w:jc w:val="left"/>
            </w:pPr>
            <w:r>
              <w:rPr>
                <w:sz w:val="16"/>
              </w:rPr>
              <w:t>Major disaster</w:t>
            </w:r>
          </w:p>
        </w:tc>
        <w:tc>
          <w:tcPr>
            <w:tcW w:type="dxa" w:w="2202"/>
          </w:tcPr>
          <w:p>
            <w:pPr>
              <w:spacing w:after="0"/>
              <w:jc w:val="left"/>
            </w:pPr>
            <w:r>
              <w:rPr>
                <w:sz w:val="16"/>
              </w:rPr>
              <w:t>Severe Storms and Flooding</w:t>
            </w:r>
          </w:p>
        </w:tc>
        <w:tc>
          <w:tcPr>
            <w:tcW w:type="dxa" w:w="1804"/>
          </w:tcPr>
          <w:p>
            <w:pPr>
              <w:spacing w:after="0"/>
              <w:jc w:val="left"/>
            </w:pPr>
            <w:r>
              <w:rPr>
                <w:sz w:val="16"/>
              </w:rPr>
              <w:t>Inland Flooding</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1980-04-09</w:t>
            </w:r>
          </w:p>
        </w:tc>
        <w:tc>
          <w:tcPr>
            <w:tcW w:type="dxa" w:w="1039"/>
          </w:tcPr>
          <w:p>
            <w:pPr>
              <w:spacing w:after="0"/>
              <w:jc w:val="left"/>
            </w:pPr>
            <w:r>
              <w:rPr>
                <w:sz w:val="16"/>
              </w:rPr>
              <w:t>1980-04-09</w:t>
            </w:r>
          </w:p>
        </w:tc>
        <w:tc>
          <w:tcPr>
            <w:tcW w:type="dxa" w:w="1039"/>
          </w:tcPr>
          <w:p>
            <w:pPr>
              <w:spacing w:after="0"/>
              <w:jc w:val="left"/>
            </w:pPr>
            <w:r>
              <w:rPr>
                <w:sz w:val="16"/>
              </w:rPr>
              <w:t>DR-616-LA</w:t>
            </w:r>
          </w:p>
        </w:tc>
        <w:tc>
          <w:tcPr>
            <w:tcW w:type="dxa" w:w="1397"/>
          </w:tcPr>
          <w:p>
            <w:pPr>
              <w:spacing w:after="0"/>
              <w:jc w:val="left"/>
            </w:pPr>
            <w:r>
              <w:rPr>
                <w:sz w:val="16"/>
              </w:rPr>
              <w:t>Major disaster</w:t>
            </w:r>
          </w:p>
        </w:tc>
        <w:tc>
          <w:tcPr>
            <w:tcW w:type="dxa" w:w="2202"/>
          </w:tcPr>
          <w:p>
            <w:pPr>
              <w:spacing w:after="0"/>
              <w:jc w:val="left"/>
            </w:pPr>
            <w:r>
              <w:rPr>
                <w:sz w:val="16"/>
              </w:rPr>
              <w:t>Severe Storms &amp; Flooding</w:t>
            </w:r>
          </w:p>
        </w:tc>
        <w:tc>
          <w:tcPr>
            <w:tcW w:type="dxa" w:w="1804"/>
          </w:tcPr>
          <w:p>
            <w:pPr>
              <w:spacing w:after="0"/>
              <w:jc w:val="left"/>
            </w:pPr>
            <w:r>
              <w:rPr>
                <w:sz w:val="16"/>
              </w:rPr>
              <w:t>Inland Flooding</w:t>
            </w:r>
          </w:p>
        </w:tc>
        <w:tc>
          <w:tcPr>
            <w:tcW w:type="dxa" w:w="2738"/>
          </w:tcPr>
          <w:p>
            <w:pPr>
              <w:spacing w:after="0"/>
              <w:jc w:val="right"/>
            </w:pPr>
            <w:r>
              <w:rPr>
                <w:sz w:val="16"/>
              </w:rPr>
              <w:t>PA not declared for this county</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1979-05-02</w:t>
            </w:r>
          </w:p>
        </w:tc>
        <w:tc>
          <w:tcPr>
            <w:tcW w:type="dxa" w:w="1039"/>
          </w:tcPr>
          <w:p>
            <w:pPr>
              <w:spacing w:after="0"/>
              <w:jc w:val="left"/>
            </w:pPr>
            <w:r>
              <w:rPr>
                <w:sz w:val="16"/>
              </w:rPr>
              <w:t>1979-05-02</w:t>
            </w:r>
          </w:p>
        </w:tc>
        <w:tc>
          <w:tcPr>
            <w:tcW w:type="dxa" w:w="1039"/>
          </w:tcPr>
          <w:p>
            <w:pPr>
              <w:spacing w:after="0"/>
              <w:jc w:val="left"/>
            </w:pPr>
            <w:r>
              <w:rPr>
                <w:sz w:val="16"/>
              </w:rPr>
              <w:t>DR-584-LA</w:t>
            </w:r>
          </w:p>
        </w:tc>
        <w:tc>
          <w:tcPr>
            <w:tcW w:type="dxa" w:w="1397"/>
          </w:tcPr>
          <w:p>
            <w:pPr>
              <w:spacing w:after="0"/>
              <w:jc w:val="left"/>
            </w:pPr>
            <w:r>
              <w:rPr>
                <w:sz w:val="16"/>
              </w:rPr>
              <w:t>Major disaster</w:t>
            </w:r>
          </w:p>
        </w:tc>
        <w:tc>
          <w:tcPr>
            <w:tcW w:type="dxa" w:w="2202"/>
          </w:tcPr>
          <w:p>
            <w:pPr>
              <w:spacing w:after="0"/>
              <w:jc w:val="left"/>
            </w:pPr>
            <w:r>
              <w:rPr>
                <w:sz w:val="16"/>
              </w:rPr>
              <w:t>Severe Storms &amp; Flooding</w:t>
            </w:r>
          </w:p>
        </w:tc>
        <w:tc>
          <w:tcPr>
            <w:tcW w:type="dxa" w:w="1804"/>
          </w:tcPr>
          <w:p>
            <w:pPr>
              <w:spacing w:after="0"/>
              <w:jc w:val="left"/>
            </w:pPr>
            <w:r>
              <w:rPr>
                <w:sz w:val="16"/>
              </w:rPr>
              <w:t>Inland Flooding</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1977-02-22</w:t>
            </w:r>
          </w:p>
        </w:tc>
        <w:tc>
          <w:tcPr>
            <w:tcW w:type="dxa" w:w="1039"/>
          </w:tcPr>
          <w:p>
            <w:pPr>
              <w:spacing w:after="0"/>
              <w:jc w:val="left"/>
            </w:pPr>
            <w:r>
              <w:rPr>
                <w:sz w:val="16"/>
              </w:rPr>
              <w:t>1977-02-22</w:t>
            </w:r>
          </w:p>
        </w:tc>
        <w:tc>
          <w:tcPr>
            <w:tcW w:type="dxa" w:w="1039"/>
          </w:tcPr>
          <w:p>
            <w:pPr>
              <w:spacing w:after="0"/>
              <w:jc w:val="left"/>
            </w:pPr>
            <w:r>
              <w:rPr>
                <w:sz w:val="16"/>
              </w:rPr>
              <w:t>EM-3031-LA</w:t>
            </w:r>
          </w:p>
        </w:tc>
        <w:tc>
          <w:tcPr>
            <w:tcW w:type="dxa" w:w="1397"/>
          </w:tcPr>
          <w:p>
            <w:pPr>
              <w:spacing w:after="0"/>
              <w:jc w:val="left"/>
            </w:pPr>
            <w:r>
              <w:rPr>
                <w:sz w:val="16"/>
              </w:rPr>
              <w:t>Emergency</w:t>
            </w:r>
          </w:p>
        </w:tc>
        <w:tc>
          <w:tcPr>
            <w:tcW w:type="dxa" w:w="2202"/>
          </w:tcPr>
          <w:p>
            <w:pPr>
              <w:spacing w:after="0"/>
              <w:jc w:val="left"/>
            </w:pPr>
            <w:r>
              <w:rPr>
                <w:sz w:val="16"/>
              </w:rPr>
              <w:t>Drought &amp; Freezing</w:t>
            </w:r>
          </w:p>
        </w:tc>
        <w:tc>
          <w:tcPr>
            <w:tcW w:type="dxa" w:w="1804"/>
          </w:tcPr>
          <w:p>
            <w:pPr>
              <w:spacing w:after="0"/>
              <w:jc w:val="left"/>
            </w:pPr>
            <w:r>
              <w:rPr>
                <w:sz w:val="16"/>
              </w:rPr>
              <w:t>Winter Weather (primary); also designated: Drought</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1973-04-27</w:t>
            </w:r>
          </w:p>
        </w:tc>
        <w:tc>
          <w:tcPr>
            <w:tcW w:type="dxa" w:w="1039"/>
          </w:tcPr>
          <w:p>
            <w:pPr>
              <w:spacing w:after="0"/>
              <w:jc w:val="left"/>
            </w:pPr>
            <w:r>
              <w:rPr>
                <w:sz w:val="16"/>
              </w:rPr>
              <w:t>1973-04-27</w:t>
            </w:r>
          </w:p>
        </w:tc>
        <w:tc>
          <w:tcPr>
            <w:tcW w:type="dxa" w:w="1039"/>
          </w:tcPr>
          <w:p>
            <w:pPr>
              <w:spacing w:after="0"/>
              <w:jc w:val="left"/>
            </w:pPr>
            <w:r>
              <w:rPr>
                <w:sz w:val="16"/>
              </w:rPr>
              <w:t>DR-374-LA</w:t>
            </w:r>
          </w:p>
        </w:tc>
        <w:tc>
          <w:tcPr>
            <w:tcW w:type="dxa" w:w="1397"/>
          </w:tcPr>
          <w:p>
            <w:pPr>
              <w:spacing w:after="0"/>
              <w:jc w:val="left"/>
            </w:pPr>
            <w:r>
              <w:rPr>
                <w:sz w:val="16"/>
              </w:rPr>
              <w:t>Major disaster</w:t>
            </w:r>
          </w:p>
        </w:tc>
        <w:tc>
          <w:tcPr>
            <w:tcW w:type="dxa" w:w="2202"/>
          </w:tcPr>
          <w:p>
            <w:pPr>
              <w:spacing w:after="0"/>
              <w:jc w:val="left"/>
            </w:pPr>
            <w:r>
              <w:rPr>
                <w:sz w:val="16"/>
              </w:rPr>
              <w:t>Severe Storms &amp; Flooding</w:t>
            </w:r>
          </w:p>
        </w:tc>
        <w:tc>
          <w:tcPr>
            <w:tcW w:type="dxa" w:w="1804"/>
          </w:tcPr>
          <w:p>
            <w:pPr>
              <w:spacing w:after="0"/>
              <w:jc w:val="left"/>
            </w:pPr>
            <w:r>
              <w:rPr>
                <w:sz w:val="16"/>
              </w:rPr>
              <w:t>Inland Flooding</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1969-08-19</w:t>
            </w:r>
          </w:p>
        </w:tc>
        <w:tc>
          <w:tcPr>
            <w:tcW w:type="dxa" w:w="1039"/>
          </w:tcPr>
          <w:p>
            <w:pPr>
              <w:spacing w:after="0"/>
              <w:jc w:val="left"/>
            </w:pPr>
            <w:r>
              <w:rPr>
                <w:sz w:val="16"/>
              </w:rPr>
              <w:t>1969-08-19</w:t>
            </w:r>
          </w:p>
        </w:tc>
        <w:tc>
          <w:tcPr>
            <w:tcW w:type="dxa" w:w="1039"/>
          </w:tcPr>
          <w:p>
            <w:pPr>
              <w:spacing w:after="0"/>
              <w:jc w:val="left"/>
            </w:pPr>
            <w:r>
              <w:rPr>
                <w:sz w:val="16"/>
              </w:rPr>
              <w:t>DR-272-LA</w:t>
            </w:r>
          </w:p>
        </w:tc>
        <w:tc>
          <w:tcPr>
            <w:tcW w:type="dxa" w:w="1397"/>
          </w:tcPr>
          <w:p>
            <w:pPr>
              <w:spacing w:after="0"/>
              <w:jc w:val="left"/>
            </w:pPr>
            <w:r>
              <w:rPr>
                <w:sz w:val="16"/>
              </w:rPr>
              <w:t>Major disaster</w:t>
            </w:r>
          </w:p>
        </w:tc>
        <w:tc>
          <w:tcPr>
            <w:tcW w:type="dxa" w:w="2202"/>
          </w:tcPr>
          <w:p>
            <w:pPr>
              <w:spacing w:after="0"/>
              <w:jc w:val="left"/>
            </w:pPr>
            <w:r>
              <w:rPr>
                <w:sz w:val="16"/>
              </w:rPr>
              <w:t>Hurricane Camille</w:t>
            </w:r>
          </w:p>
        </w:tc>
        <w:tc>
          <w:tcPr>
            <w:tcW w:type="dxa" w:w="1804"/>
          </w:tcPr>
          <w:p>
            <w:pPr>
              <w:spacing w:after="0"/>
              <w:jc w:val="left"/>
            </w:pPr>
            <w:r>
              <w:rPr>
                <w:sz w:val="16"/>
              </w:rPr>
              <w:t>Hurricane (primary); also designated: Inland Flooding</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1965-09-10</w:t>
            </w:r>
          </w:p>
        </w:tc>
        <w:tc>
          <w:tcPr>
            <w:tcW w:type="dxa" w:w="1039"/>
          </w:tcPr>
          <w:p>
            <w:pPr>
              <w:spacing w:after="0"/>
              <w:jc w:val="left"/>
            </w:pPr>
            <w:r>
              <w:rPr>
                <w:sz w:val="16"/>
              </w:rPr>
              <w:t>1965-09-10</w:t>
            </w:r>
          </w:p>
        </w:tc>
        <w:tc>
          <w:tcPr>
            <w:tcW w:type="dxa" w:w="1039"/>
          </w:tcPr>
          <w:p>
            <w:pPr>
              <w:spacing w:after="0"/>
              <w:jc w:val="left"/>
            </w:pPr>
            <w:r>
              <w:rPr>
                <w:sz w:val="16"/>
              </w:rPr>
              <w:t>DR-208-LA</w:t>
            </w:r>
          </w:p>
        </w:tc>
        <w:tc>
          <w:tcPr>
            <w:tcW w:type="dxa" w:w="1397"/>
          </w:tcPr>
          <w:p>
            <w:pPr>
              <w:spacing w:after="0"/>
              <w:jc w:val="left"/>
            </w:pPr>
            <w:r>
              <w:rPr>
                <w:sz w:val="16"/>
              </w:rPr>
              <w:t>Major disaster</w:t>
            </w:r>
          </w:p>
        </w:tc>
        <w:tc>
          <w:tcPr>
            <w:tcW w:type="dxa" w:w="2202"/>
          </w:tcPr>
          <w:p>
            <w:pPr>
              <w:spacing w:after="0"/>
              <w:jc w:val="left"/>
            </w:pPr>
            <w:r>
              <w:rPr>
                <w:sz w:val="16"/>
              </w:rPr>
              <w:t>Hurricane Betsy</w:t>
            </w:r>
          </w:p>
        </w:tc>
        <w:tc>
          <w:tcPr>
            <w:tcW w:type="dxa" w:w="1804"/>
          </w:tcPr>
          <w:p>
            <w:pPr>
              <w:spacing w:after="0"/>
              <w:jc w:val="left"/>
            </w:pPr>
            <w:r>
              <w:rPr>
                <w:sz w:val="16"/>
              </w:rPr>
              <w:t>Hurricane (primary); also designated: Inland Flooding</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23"/>
          </w:tcPr>
          <w:p>
            <w:pPr>
              <w:spacing w:after="0"/>
              <w:jc w:val="right"/>
            </w:pPr>
            <w:r>
              <w:rPr>
                <w:sz w:val="16"/>
              </w:rPr>
              <w:t>26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Cold Wave</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12</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8</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98</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27</w:t>
            </w:r>
          </w:p>
        </w:tc>
        <w:tc>
          <w:tcPr>
            <w:tcW w:type="dxa" w:w="1071"/>
          </w:tcPr>
          <w:p>
            <w:pPr>
              <w:spacing w:after="0"/>
              <w:jc w:val="right"/>
            </w:pPr>
            <w:r>
              <w:rPr>
                <w:sz w:val="16"/>
              </w:rPr>
              <w:t>0</w:t>
            </w:r>
          </w:p>
        </w:tc>
        <w:tc>
          <w:tcPr>
            <w:tcW w:type="dxa" w:w="1748"/>
          </w:tcPr>
          <w:p>
            <w:pPr>
              <w:spacing w:after="0"/>
              <w:jc w:val="right"/>
            </w:pPr>
            <w:r>
              <w:rPr>
                <w:sz w:val="16"/>
              </w:rPr>
              <w:t>3</w:t>
            </w:r>
          </w:p>
        </w:tc>
        <w:tc>
          <w:tcPr>
            <w:tcW w:type="dxa" w:w="763"/>
          </w:tcPr>
          <w:p>
            <w:pPr>
              <w:spacing w:after="0"/>
              <w:jc w:val="right"/>
            </w:pPr>
            <w:r>
              <w:rPr>
                <w:sz w:val="16"/>
              </w:rPr>
              <w:t>27</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26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25</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157</w:t>
            </w:r>
          </w:p>
        </w:tc>
        <w:tc>
          <w:tcPr>
            <w:tcW w:type="dxa" w:w="1071"/>
          </w:tcPr>
          <w:p>
            <w:pPr>
              <w:spacing w:after="0"/>
              <w:jc w:val="right"/>
            </w:pPr>
            <w:r>
              <w:rPr>
                <w:sz w:val="16"/>
              </w:rPr>
              <w:t>6</w:t>
            </w:r>
          </w:p>
        </w:tc>
        <w:tc>
          <w:tcPr>
            <w:tcW w:type="dxa" w:w="1748"/>
          </w:tcPr>
          <w:p>
            <w:pPr>
              <w:spacing w:after="0"/>
              <w:jc w:val="right"/>
            </w:pPr>
            <w:r>
              <w:rPr>
                <w:sz w:val="16"/>
              </w:rPr>
              <w:t>2</w:t>
            </w:r>
          </w:p>
        </w:tc>
        <w:tc>
          <w:tcPr>
            <w:tcW w:type="dxa" w:w="763"/>
          </w:tcPr>
          <w:p>
            <w:pPr>
              <w:spacing w:after="0"/>
              <w:jc w:val="right"/>
            </w:pPr>
            <w:r>
              <w:rPr>
                <w:sz w:val="16"/>
              </w:rPr>
              <w:t>63</w:t>
            </w:r>
          </w:p>
        </w:tc>
        <w:tc>
          <w:tcPr>
            <w:tcW w:type="dxa" w:w="1500"/>
          </w:tcPr>
          <w:p>
            <w:pPr>
              <w:spacing w:after="0"/>
              <w:jc w:val="right"/>
            </w:pPr>
            <w:r>
              <w:rPr>
                <w:sz w:val="16"/>
              </w:rPr>
              <w:t>13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26</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374</w:t>
            </w:r>
          </w:p>
        </w:tc>
        <w:tc>
          <w:tcPr>
            <w:tcW w:type="dxa" w:w="1071"/>
          </w:tcPr>
          <w:p>
            <w:pPr>
              <w:spacing w:after="0"/>
              <w:jc w:val="right"/>
            </w:pPr>
            <w:r>
              <w:rPr>
                <w:sz w:val="16"/>
              </w:rPr>
              <w:t>2</w:t>
            </w:r>
          </w:p>
        </w:tc>
        <w:tc>
          <w:tcPr>
            <w:tcW w:type="dxa" w:w="1748"/>
          </w:tcPr>
          <w:p>
            <w:pPr>
              <w:spacing w:after="0"/>
              <w:jc w:val="right"/>
            </w:pPr>
            <w:r>
              <w:rPr>
                <w:sz w:val="16"/>
              </w:rPr>
              <w:t>22</w:t>
            </w:r>
          </w:p>
        </w:tc>
        <w:tc>
          <w:tcPr>
            <w:tcW w:type="dxa" w:w="763"/>
          </w:tcPr>
          <w:p>
            <w:pPr>
              <w:spacing w:after="0"/>
              <w:jc w:val="right"/>
            </w:pPr>
            <w:r>
              <w:rPr>
                <w:sz w:val="16"/>
              </w:rPr>
              <w:t>77</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2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74</w:t>
            </w:r>
          </w:p>
        </w:tc>
        <w:tc>
          <w:tcPr>
            <w:tcW w:type="dxa" w:w="1071"/>
          </w:tcPr>
          <w:p>
            <w:pPr>
              <w:spacing w:after="0"/>
              <w:jc w:val="right"/>
            </w:pPr>
            <w:r>
              <w:rPr>
                <w:sz w:val="16"/>
              </w:rPr>
              <w:t>3</w:t>
            </w:r>
          </w:p>
        </w:tc>
        <w:tc>
          <w:tcPr>
            <w:tcW w:type="dxa" w:w="1748"/>
          </w:tcPr>
          <w:p>
            <w:pPr>
              <w:spacing w:after="0"/>
              <w:jc w:val="right"/>
            </w:pPr>
            <w:r>
              <w:rPr>
                <w:sz w:val="16"/>
              </w:rPr>
              <w:t>3</w:t>
            </w:r>
          </w:p>
        </w:tc>
        <w:tc>
          <w:tcPr>
            <w:tcW w:type="dxa" w:w="763"/>
          </w:tcPr>
          <w:p>
            <w:pPr>
              <w:spacing w:after="0"/>
              <w:jc w:val="right"/>
            </w:pPr>
            <w:r>
              <w:rPr>
                <w:sz w:val="16"/>
              </w:rPr>
              <w:t>19</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Tsunami</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10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9"/>
        <w:gridCol w:w="1838"/>
        <w:gridCol w:w="3133"/>
        <w:gridCol w:w="921"/>
        <w:gridCol w:w="2362"/>
        <w:gridCol w:w="705"/>
        <w:gridCol w:w="2697"/>
      </w:tblGrid>
      <w:tr>
        <w:trPr>
          <w:cantSplit/>
          <w:tblHeader/>
        </w:trPr>
        <w:tc>
          <w:tcPr>
            <w:tcW w:type="dxa" w:w="1037"/>
            <w:shd w:val="clear" w:color="auto" w:fill="E8E8E8"/>
          </w:tcPr>
          <w:p>
            <w:pPr>
              <w:spacing w:after="0"/>
              <w:jc w:val="left"/>
            </w:pPr>
            <w:r>
              <w:rPr>
                <w:b/>
                <w:sz w:val="16"/>
              </w:rPr>
              <w:t>Date</w:t>
            </w:r>
          </w:p>
        </w:tc>
        <w:tc>
          <w:tcPr>
            <w:tcW w:type="dxa" w:w="1419"/>
            <w:shd w:val="clear" w:color="auto" w:fill="E8E8E8"/>
          </w:tcPr>
          <w:p>
            <w:pPr>
              <w:spacing w:after="0"/>
              <w:jc w:val="left"/>
            </w:pPr>
            <w:r>
              <w:rPr>
                <w:b/>
                <w:sz w:val="16"/>
              </w:rPr>
              <w:t>Event type</w:t>
            </w:r>
          </w:p>
        </w:tc>
        <w:tc>
          <w:tcPr>
            <w:tcW w:type="dxa" w:w="1838"/>
            <w:shd w:val="clear" w:color="auto" w:fill="E8E8E8"/>
          </w:tcPr>
          <w:p>
            <w:pPr>
              <w:spacing w:after="0"/>
              <w:jc w:val="left"/>
            </w:pPr>
            <w:r>
              <w:rPr>
                <w:b/>
                <w:sz w:val="16"/>
              </w:rPr>
              <w:t>Magnitude or extent</w:t>
            </w:r>
          </w:p>
        </w:tc>
        <w:tc>
          <w:tcPr>
            <w:tcW w:type="dxa" w:w="3133"/>
            <w:shd w:val="clear" w:color="auto" w:fill="E8E8E8"/>
          </w:tcPr>
          <w:p>
            <w:pPr>
              <w:spacing w:after="0"/>
              <w:jc w:val="left"/>
            </w:pPr>
            <w:r>
              <w:rPr>
                <w:b/>
                <w:sz w:val="16"/>
              </w:rPr>
              <w:t>Damage</w:t>
            </w:r>
          </w:p>
          <w:p>
            <w:pPr>
              <w:spacing w:after="0"/>
              <w:jc w:val="left"/>
            </w:pPr>
            <w:r>
              <w:rPr>
                <w:i/>
                <w:color w:val="555555"/>
                <w:sz w:val="14"/>
              </w:rPr>
              <w:t>nominal dollars</w:t>
            </w:r>
          </w:p>
        </w:tc>
        <w:tc>
          <w:tcPr>
            <w:tcW w:type="dxa" w:w="92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2"/>
            <w:shd w:val="clear" w:color="auto" w:fill="E8E8E8"/>
          </w:tcPr>
          <w:p>
            <w:pPr>
              <w:spacing w:after="0"/>
              <w:jc w:val="left"/>
            </w:pPr>
            <w:r>
              <w:rPr>
                <w:b/>
                <w:sz w:val="16"/>
              </w:rPr>
              <w:t>Location</w:t>
            </w:r>
          </w:p>
        </w:tc>
        <w:tc>
          <w:tcPr>
            <w:tcW w:type="dxa" w:w="705"/>
            <w:shd w:val="clear" w:color="auto" w:fill="E8E8E8"/>
          </w:tcPr>
          <w:p>
            <w:pPr>
              <w:spacing w:after="0"/>
              <w:jc w:val="left"/>
            </w:pPr>
            <w:r>
              <w:rPr>
                <w:b/>
                <w:sz w:val="16"/>
              </w:rPr>
              <w:t>Flags</w:t>
            </w:r>
          </w:p>
        </w:tc>
        <w:tc>
          <w:tcPr>
            <w:tcW w:type="dxa" w:w="26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2023-08-04</w:t>
            </w:r>
          </w:p>
        </w:tc>
        <w:tc>
          <w:tcPr>
            <w:tcW w:type="dxa" w:w="1419"/>
          </w:tcPr>
          <w:p>
            <w:pPr>
              <w:spacing w:after="0"/>
              <w:jc w:val="left"/>
            </w:pPr>
            <w:r>
              <w:rPr>
                <w:sz w:val="16"/>
              </w:rPr>
              <w:t>Excessive Heat</w:t>
            </w:r>
          </w:p>
        </w:tc>
        <w:tc>
          <w:tcPr>
            <w:tcW w:type="dxa" w:w="1838"/>
          </w:tcPr>
          <w:p>
            <w:pPr>
              <w:spacing w:after="0"/>
              <w:jc w:val="left"/>
            </w:pPr>
          </w:p>
        </w:tc>
        <w:tc>
          <w:tcPr>
            <w:tcW w:type="dxa" w:w="3133"/>
          </w:tcPr>
          <w:p>
            <w:pPr>
              <w:spacing w:after="0"/>
              <w:jc w:val="left"/>
            </w:pPr>
            <w:r>
              <w:rPr>
                <w:sz w:val="16"/>
              </w:rPr>
              <w:t>$0 property; $0 crops (zone total, 2023 dollars)</w:t>
            </w:r>
          </w:p>
        </w:tc>
        <w:tc>
          <w:tcPr>
            <w:tcW w:type="dxa" w:w="921"/>
          </w:tcPr>
          <w:p>
            <w:pPr>
              <w:spacing w:after="0"/>
              <w:jc w:val="right"/>
            </w:pPr>
            <w:r>
              <w:rPr>
                <w:sz w:val="16"/>
              </w:rPr>
              <w:t>0, 0</w:t>
            </w:r>
          </w:p>
        </w:tc>
        <w:tc>
          <w:tcPr>
            <w:tcW w:type="dxa" w:w="2362"/>
          </w:tcPr>
          <w:p>
            <w:pPr>
              <w:spacing w:after="0"/>
              <w:jc w:val="left"/>
            </w:pPr>
            <w:r>
              <w:rPr>
                <w:sz w:val="16"/>
              </w:rPr>
              <w:t>NWS zone LAZ079 (NORTHERN ST. TAMMANY PARISH), zone-level</w:t>
            </w:r>
          </w:p>
        </w:tc>
        <w:tc>
          <w:tcPr>
            <w:tcW w:type="dxa" w:w="705"/>
          </w:tcPr>
          <w:p>
            <w:pPr>
              <w:spacing w:after="0"/>
              <w:jc w:val="left"/>
            </w:pPr>
            <w:r>
              <w:rPr>
                <w:sz w:val="16"/>
              </w:rPr>
              <w:t>within last 5 years</w:t>
            </w:r>
          </w:p>
        </w:tc>
        <w:tc>
          <w:tcPr>
            <w:tcW w:type="dxa" w:w="2697"/>
          </w:tcPr>
          <w:p>
            <w:pPr>
              <w:spacing w:after="0"/>
              <w:jc w:val="left"/>
            </w:pPr>
            <w:r>
              <w:rPr>
                <w:sz w:val="16"/>
              </w:rPr>
              <w:t>B1-c worst recorded: Excessive Heat, Heat</w:t>
            </w:r>
          </w:p>
        </w:tc>
      </w:tr>
      <w:tr>
        <w:trPr>
          <w:cantSplit/>
        </w:trPr>
        <w:tc>
          <w:tcPr>
            <w:tcW w:type="dxa" w:w="1037"/>
          </w:tcPr>
          <w:p>
            <w:pPr>
              <w:spacing w:after="0"/>
              <w:jc w:val="left"/>
            </w:pPr>
            <w:r>
              <w:rPr>
                <w:sz w:val="16"/>
              </w:rPr>
              <w:t>2021-08-29</w:t>
            </w:r>
          </w:p>
        </w:tc>
        <w:tc>
          <w:tcPr>
            <w:tcW w:type="dxa" w:w="1419"/>
          </w:tcPr>
          <w:p>
            <w:pPr>
              <w:spacing w:after="0"/>
              <w:jc w:val="left"/>
            </w:pPr>
            <w:r>
              <w:rPr>
                <w:sz w:val="16"/>
              </w:rPr>
              <w:t>Hurricane (NOAA event type 'Hurricane (Typhoon)')</w:t>
            </w:r>
          </w:p>
        </w:tc>
        <w:tc>
          <w:tcPr>
            <w:tcW w:type="dxa" w:w="1838"/>
          </w:tcPr>
          <w:p>
            <w:pPr>
              <w:spacing w:after="0"/>
              <w:jc w:val="left"/>
            </w:pPr>
            <w:r>
              <w:rPr>
                <w:sz w:val="16"/>
              </w:rPr>
              <w:t>category 3</w:t>
            </w:r>
          </w:p>
        </w:tc>
        <w:tc>
          <w:tcPr>
            <w:tcW w:type="dxa" w:w="3133"/>
          </w:tcPr>
          <w:p>
            <w:pPr>
              <w:spacing w:after="0"/>
              <w:jc w:val="left"/>
            </w:pPr>
            <w:r>
              <w:rPr>
                <w:sz w:val="16"/>
              </w:rPr>
              <w:t>$500,000,000 property; $0 crops (zone total, 2021 dollars)</w:t>
            </w:r>
          </w:p>
        </w:tc>
        <w:tc>
          <w:tcPr>
            <w:tcW w:type="dxa" w:w="921"/>
          </w:tcPr>
          <w:p>
            <w:pPr>
              <w:spacing w:after="0"/>
              <w:jc w:val="right"/>
            </w:pPr>
            <w:r>
              <w:rPr>
                <w:sz w:val="16"/>
              </w:rPr>
              <w:t>0, 0</w:t>
            </w:r>
          </w:p>
        </w:tc>
        <w:tc>
          <w:tcPr>
            <w:tcW w:type="dxa" w:w="2362"/>
          </w:tcPr>
          <w:p>
            <w:pPr>
              <w:spacing w:after="0"/>
              <w:jc w:val="left"/>
            </w:pPr>
            <w:r>
              <w:rPr>
                <w:sz w:val="16"/>
              </w:rPr>
              <w:t>NWS zone LAZ075 (NORTHWEST ST. TAMMANY PARISH), zone-level</w:t>
            </w:r>
          </w:p>
        </w:tc>
        <w:tc>
          <w:tcPr>
            <w:tcW w:type="dxa" w:w="705"/>
          </w:tcPr>
          <w:p>
            <w:pPr>
              <w:spacing w:after="0"/>
              <w:jc w:val="left"/>
            </w:pPr>
          </w:p>
        </w:tc>
        <w:tc>
          <w:tcPr>
            <w:tcW w:type="dxa" w:w="269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2019-10-26</w:t>
            </w:r>
          </w:p>
        </w:tc>
        <w:tc>
          <w:tcPr>
            <w:tcW w:type="dxa" w:w="1419"/>
          </w:tcPr>
          <w:p>
            <w:pPr>
              <w:spacing w:after="0"/>
              <w:jc w:val="left"/>
            </w:pPr>
            <w:r>
              <w:rPr>
                <w:sz w:val="16"/>
              </w:rPr>
              <w:t>High Wind</w:t>
            </w:r>
          </w:p>
        </w:tc>
        <w:tc>
          <w:tcPr>
            <w:tcW w:type="dxa" w:w="1838"/>
          </w:tcPr>
          <w:p>
            <w:pPr>
              <w:spacing w:after="0"/>
              <w:jc w:val="left"/>
            </w:pPr>
            <w:r>
              <w:rPr>
                <w:sz w:val="16"/>
              </w:rPr>
              <w:t>50 kt (58 mph) estimated gust</w:t>
            </w:r>
          </w:p>
        </w:tc>
        <w:tc>
          <w:tcPr>
            <w:tcW w:type="dxa" w:w="3133"/>
          </w:tcPr>
          <w:p>
            <w:pPr>
              <w:spacing w:after="0"/>
              <w:jc w:val="left"/>
            </w:pPr>
            <w:r>
              <w:rPr>
                <w:sz w:val="16"/>
              </w:rPr>
              <w:t>property not reported; $0 crops (zone total, 2019 dollars)</w:t>
            </w:r>
          </w:p>
        </w:tc>
        <w:tc>
          <w:tcPr>
            <w:tcW w:type="dxa" w:w="921"/>
          </w:tcPr>
          <w:p>
            <w:pPr>
              <w:spacing w:after="0"/>
              <w:jc w:val="right"/>
            </w:pPr>
            <w:r>
              <w:rPr>
                <w:sz w:val="16"/>
              </w:rPr>
              <w:t>0, 0</w:t>
            </w:r>
          </w:p>
        </w:tc>
        <w:tc>
          <w:tcPr>
            <w:tcW w:type="dxa" w:w="2362"/>
          </w:tcPr>
          <w:p>
            <w:pPr>
              <w:spacing w:after="0"/>
              <w:jc w:val="left"/>
            </w:pPr>
            <w:r>
              <w:rPr>
                <w:sz w:val="16"/>
              </w:rPr>
              <w:t>NWS zone LAZ040 (ST. TAMMANY), zone-level</w:t>
            </w:r>
          </w:p>
        </w:tc>
        <w:tc>
          <w:tcPr>
            <w:tcW w:type="dxa" w:w="705"/>
          </w:tcPr>
          <w:p>
            <w:pPr>
              <w:spacing w:after="0"/>
              <w:jc w:val="left"/>
            </w:pPr>
          </w:p>
        </w:tc>
        <w:tc>
          <w:tcPr>
            <w:tcW w:type="dxa" w:w="2697"/>
          </w:tcPr>
          <w:p>
            <w:pPr>
              <w:spacing w:after="0"/>
              <w:jc w:val="left"/>
            </w:pPr>
            <w:r>
              <w:rPr>
                <w:sz w:val="16"/>
              </w:rPr>
              <w:t>B1-c worst recorded: High Wind and Strong Wind</w:t>
            </w:r>
          </w:p>
        </w:tc>
      </w:tr>
      <w:tr>
        <w:trPr>
          <w:cantSplit/>
        </w:trPr>
        <w:tc>
          <w:tcPr>
            <w:tcW w:type="dxa" w:w="1037"/>
          </w:tcPr>
          <w:p>
            <w:pPr>
              <w:spacing w:after="0"/>
              <w:jc w:val="left"/>
            </w:pPr>
            <w:r>
              <w:rPr>
                <w:sz w:val="16"/>
              </w:rPr>
              <w:t>2016-04-27</w:t>
            </w:r>
          </w:p>
        </w:tc>
        <w:tc>
          <w:tcPr>
            <w:tcW w:type="dxa" w:w="1419"/>
          </w:tcPr>
          <w:p>
            <w:pPr>
              <w:spacing w:after="0"/>
              <w:jc w:val="left"/>
            </w:pPr>
            <w:r>
              <w:rPr>
                <w:sz w:val="16"/>
              </w:rPr>
              <w:t>Lightning</w:t>
            </w:r>
          </w:p>
        </w:tc>
        <w:tc>
          <w:tcPr>
            <w:tcW w:type="dxa" w:w="1838"/>
          </w:tcPr>
          <w:p>
            <w:pPr>
              <w:spacing w:after="0"/>
              <w:jc w:val="left"/>
            </w:pPr>
          </w:p>
        </w:tc>
        <w:tc>
          <w:tcPr>
            <w:tcW w:type="dxa" w:w="3133"/>
          </w:tcPr>
          <w:p>
            <w:pPr>
              <w:spacing w:after="0"/>
              <w:jc w:val="left"/>
            </w:pPr>
            <w:r>
              <w:rPr>
                <w:sz w:val="16"/>
              </w:rPr>
              <w:t>$0 property; $0 crops (2016 dollars)</w:t>
            </w:r>
          </w:p>
        </w:tc>
        <w:tc>
          <w:tcPr>
            <w:tcW w:type="dxa" w:w="921"/>
          </w:tcPr>
          <w:p>
            <w:pPr>
              <w:spacing w:after="0"/>
              <w:jc w:val="right"/>
            </w:pPr>
            <w:r>
              <w:rPr>
                <w:sz w:val="16"/>
              </w:rPr>
              <w:t>1, 0</w:t>
            </w:r>
          </w:p>
        </w:tc>
        <w:tc>
          <w:tcPr>
            <w:tcW w:type="dxa" w:w="2362"/>
          </w:tcPr>
          <w:p>
            <w:pPr>
              <w:spacing w:after="0"/>
              <w:jc w:val="left"/>
            </w:pPr>
            <w:r>
              <w:rPr>
                <w:sz w:val="16"/>
              </w:rPr>
              <w:t>MC CLANE CITY</w:t>
            </w:r>
          </w:p>
        </w:tc>
        <w:tc>
          <w:tcPr>
            <w:tcW w:type="dxa" w:w="705"/>
          </w:tcPr>
          <w:p>
            <w:pPr>
              <w:spacing w:after="0"/>
              <w:jc w:val="left"/>
            </w:pPr>
          </w:p>
        </w:tc>
        <w:tc>
          <w:tcPr>
            <w:tcW w:type="dxa" w:w="2697"/>
          </w:tcPr>
          <w:p>
            <w:pPr>
              <w:spacing w:after="0"/>
              <w:jc w:val="left"/>
            </w:pPr>
            <w:r>
              <w:rPr>
                <w:sz w:val="16"/>
              </w:rPr>
              <w:t>B1-c worst recorded: Lightning</w:t>
            </w:r>
          </w:p>
        </w:tc>
      </w:tr>
      <w:tr>
        <w:trPr>
          <w:cantSplit/>
        </w:trPr>
        <w:tc>
          <w:tcPr>
            <w:tcW w:type="dxa" w:w="1037"/>
          </w:tcPr>
          <w:p>
            <w:pPr>
              <w:spacing w:after="0"/>
              <w:jc w:val="left"/>
            </w:pPr>
            <w:r>
              <w:rPr>
                <w:sz w:val="16"/>
              </w:rPr>
              <w:t>2016-03-10</w:t>
            </w:r>
          </w:p>
        </w:tc>
        <w:tc>
          <w:tcPr>
            <w:tcW w:type="dxa" w:w="1419"/>
          </w:tcPr>
          <w:p>
            <w:pPr>
              <w:spacing w:after="0"/>
              <w:jc w:val="left"/>
            </w:pPr>
            <w:r>
              <w:rPr>
                <w:sz w:val="16"/>
              </w:rPr>
              <w:t>Flash Flood</w:t>
            </w:r>
          </w:p>
        </w:tc>
        <w:tc>
          <w:tcPr>
            <w:tcW w:type="dxa" w:w="1838"/>
          </w:tcPr>
          <w:p>
            <w:pPr>
              <w:spacing w:after="0"/>
              <w:jc w:val="left"/>
            </w:pPr>
          </w:p>
        </w:tc>
        <w:tc>
          <w:tcPr>
            <w:tcW w:type="dxa" w:w="3133"/>
          </w:tcPr>
          <w:p>
            <w:pPr>
              <w:spacing w:after="0"/>
              <w:jc w:val="left"/>
            </w:pPr>
            <w:r>
              <w:rPr>
                <w:sz w:val="16"/>
              </w:rPr>
              <w:t>$4,000,000 property; $0 crops (2016 dollars)</w:t>
            </w:r>
          </w:p>
        </w:tc>
        <w:tc>
          <w:tcPr>
            <w:tcW w:type="dxa" w:w="921"/>
          </w:tcPr>
          <w:p>
            <w:pPr>
              <w:spacing w:after="0"/>
              <w:jc w:val="right"/>
            </w:pPr>
            <w:r>
              <w:rPr>
                <w:sz w:val="16"/>
              </w:rPr>
              <w:t>0, 0</w:t>
            </w:r>
          </w:p>
        </w:tc>
        <w:tc>
          <w:tcPr>
            <w:tcW w:type="dxa" w:w="2362"/>
          </w:tcPr>
          <w:p>
            <w:pPr>
              <w:spacing w:after="0"/>
              <w:jc w:val="left"/>
            </w:pPr>
            <w:r>
              <w:rPr>
                <w:sz w:val="16"/>
              </w:rPr>
              <w:t>FOLSOM to HOULTONVILLE</w:t>
            </w:r>
          </w:p>
        </w:tc>
        <w:tc>
          <w:tcPr>
            <w:tcW w:type="dxa" w:w="705"/>
          </w:tcPr>
          <w:p>
            <w:pPr>
              <w:spacing w:after="0"/>
              <w:jc w:val="left"/>
            </w:pPr>
          </w:p>
        </w:tc>
        <w:tc>
          <w:tcPr>
            <w:tcW w:type="dxa" w:w="26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2011-05-26</w:t>
            </w:r>
          </w:p>
        </w:tc>
        <w:tc>
          <w:tcPr>
            <w:tcW w:type="dxa" w:w="1419"/>
          </w:tcPr>
          <w:p>
            <w:pPr>
              <w:spacing w:after="0"/>
              <w:jc w:val="left"/>
            </w:pPr>
            <w:r>
              <w:rPr>
                <w:sz w:val="16"/>
              </w:rPr>
              <w:t>Tornado</w:t>
            </w:r>
          </w:p>
        </w:tc>
        <w:tc>
          <w:tcPr>
            <w:tcW w:type="dxa" w:w="1838"/>
          </w:tcPr>
          <w:p>
            <w:pPr>
              <w:spacing w:after="0"/>
              <w:jc w:val="left"/>
            </w:pPr>
            <w:r>
              <w:rPr>
                <w:sz w:val="16"/>
              </w:rPr>
              <w:t>EF3, 6.06 mi within this county, 150 yd wide</w:t>
            </w:r>
          </w:p>
        </w:tc>
        <w:tc>
          <w:tcPr>
            <w:tcW w:type="dxa" w:w="3133"/>
          </w:tcPr>
          <w:p>
            <w:pPr>
              <w:spacing w:after="0"/>
              <w:jc w:val="left"/>
            </w:pPr>
            <w:r>
              <w:rPr>
                <w:sz w:val="16"/>
              </w:rPr>
              <w:t>$400,000 property; $0 crops (2011 dollars)</w:t>
            </w:r>
          </w:p>
        </w:tc>
        <w:tc>
          <w:tcPr>
            <w:tcW w:type="dxa" w:w="921"/>
          </w:tcPr>
          <w:p>
            <w:pPr>
              <w:spacing w:after="0"/>
              <w:jc w:val="right"/>
            </w:pPr>
            <w:r>
              <w:rPr>
                <w:sz w:val="16"/>
              </w:rPr>
              <w:t>0, 4</w:t>
            </w:r>
          </w:p>
        </w:tc>
        <w:tc>
          <w:tcPr>
            <w:tcW w:type="dxa" w:w="2362"/>
          </w:tcPr>
          <w:p>
            <w:pPr>
              <w:spacing w:after="0"/>
              <w:jc w:val="left"/>
            </w:pPr>
            <w:r>
              <w:rPr>
                <w:sz w:val="16"/>
              </w:rPr>
              <w:t>BLOND to SUN</w:t>
            </w:r>
          </w:p>
        </w:tc>
        <w:tc>
          <w:tcPr>
            <w:tcW w:type="dxa" w:w="705"/>
          </w:tcPr>
          <w:p>
            <w:pPr>
              <w:spacing w:after="0"/>
              <w:jc w:val="left"/>
            </w:pPr>
          </w:p>
        </w:tc>
        <w:tc>
          <w:tcPr>
            <w:tcW w:type="dxa" w:w="2697"/>
          </w:tcPr>
          <w:p>
            <w:pPr>
              <w:spacing w:after="0"/>
              <w:jc w:val="left"/>
            </w:pPr>
            <w:r>
              <w:rPr>
                <w:sz w:val="16"/>
              </w:rPr>
              <w:t>B1-c worst recorded: Tornado</w:t>
            </w:r>
          </w:p>
        </w:tc>
      </w:tr>
      <w:tr>
        <w:trPr>
          <w:cantSplit/>
        </w:trPr>
        <w:tc>
          <w:tcPr>
            <w:tcW w:type="dxa" w:w="1037"/>
          </w:tcPr>
          <w:p>
            <w:pPr>
              <w:spacing w:after="0"/>
              <w:jc w:val="left"/>
            </w:pPr>
            <w:r>
              <w:rPr>
                <w:sz w:val="16"/>
              </w:rPr>
              <w:t>2007-06-13</w:t>
            </w:r>
          </w:p>
        </w:tc>
        <w:tc>
          <w:tcPr>
            <w:tcW w:type="dxa" w:w="1419"/>
          </w:tcPr>
          <w:p>
            <w:pPr>
              <w:spacing w:after="0"/>
              <w:jc w:val="left"/>
            </w:pPr>
            <w:r>
              <w:rPr>
                <w:sz w:val="16"/>
              </w:rPr>
              <w:t>Thunderstorm Wind</w:t>
            </w:r>
          </w:p>
        </w:tc>
        <w:tc>
          <w:tcPr>
            <w:tcW w:type="dxa" w:w="1838"/>
          </w:tcPr>
          <w:p>
            <w:pPr>
              <w:spacing w:after="0"/>
              <w:jc w:val="left"/>
            </w:pPr>
            <w:r>
              <w:rPr>
                <w:sz w:val="16"/>
              </w:rPr>
              <w:t>55 kt (63 mph) estimated gust</w:t>
            </w:r>
          </w:p>
        </w:tc>
        <w:tc>
          <w:tcPr>
            <w:tcW w:type="dxa" w:w="3133"/>
          </w:tcPr>
          <w:p>
            <w:pPr>
              <w:spacing w:after="0"/>
              <w:jc w:val="left"/>
            </w:pPr>
            <w:r>
              <w:rPr>
                <w:sz w:val="16"/>
              </w:rPr>
              <w:t>$60,000 property; $0 crops (2007 dollars)</w:t>
            </w:r>
          </w:p>
        </w:tc>
        <w:tc>
          <w:tcPr>
            <w:tcW w:type="dxa" w:w="921"/>
          </w:tcPr>
          <w:p>
            <w:pPr>
              <w:spacing w:after="0"/>
              <w:jc w:val="right"/>
            </w:pPr>
            <w:r>
              <w:rPr>
                <w:sz w:val="16"/>
              </w:rPr>
              <w:t>1, 1</w:t>
            </w:r>
          </w:p>
        </w:tc>
        <w:tc>
          <w:tcPr>
            <w:tcW w:type="dxa" w:w="2362"/>
          </w:tcPr>
          <w:p>
            <w:pPr>
              <w:spacing w:after="0"/>
              <w:jc w:val="left"/>
            </w:pPr>
            <w:r>
              <w:rPr>
                <w:sz w:val="16"/>
              </w:rPr>
              <w:t>COVINGTON</w:t>
            </w:r>
          </w:p>
        </w:tc>
        <w:tc>
          <w:tcPr>
            <w:tcW w:type="dxa" w:w="705"/>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2005-08-29</w:t>
            </w:r>
          </w:p>
        </w:tc>
        <w:tc>
          <w:tcPr>
            <w:tcW w:type="dxa" w:w="1419"/>
          </w:tcPr>
          <w:p>
            <w:pPr>
              <w:spacing w:after="0"/>
              <w:jc w:val="left"/>
            </w:pPr>
            <w:r>
              <w:rPr>
                <w:sz w:val="16"/>
              </w:rPr>
              <w:t>Storm Surge/Tide</w:t>
            </w:r>
          </w:p>
        </w:tc>
        <w:tc>
          <w:tcPr>
            <w:tcW w:type="dxa" w:w="1838"/>
          </w:tcPr>
          <w:p>
            <w:pPr>
              <w:spacing w:after="0"/>
              <w:jc w:val="left"/>
            </w:pPr>
          </w:p>
        </w:tc>
        <w:tc>
          <w:tcPr>
            <w:tcW w:type="dxa" w:w="3133"/>
          </w:tcPr>
          <w:p>
            <w:pPr>
              <w:spacing w:after="0"/>
              <w:jc w:val="left"/>
            </w:pPr>
            <w:r>
              <w:rPr>
                <w:sz w:val="16"/>
              </w:rPr>
              <w:t>$3,030,000,000 property; crops not reported (zone total, 2005 dollars)</w:t>
            </w:r>
          </w:p>
        </w:tc>
        <w:tc>
          <w:tcPr>
            <w:tcW w:type="dxa" w:w="921"/>
          </w:tcPr>
          <w:p>
            <w:pPr>
              <w:spacing w:after="0"/>
              <w:jc w:val="right"/>
            </w:pPr>
            <w:r>
              <w:rPr>
                <w:sz w:val="16"/>
              </w:rPr>
              <w:t>0, 0</w:t>
            </w:r>
          </w:p>
        </w:tc>
        <w:tc>
          <w:tcPr>
            <w:tcW w:type="dxa" w:w="2362"/>
          </w:tcPr>
          <w:p>
            <w:pPr>
              <w:spacing w:after="0"/>
              <w:jc w:val="left"/>
            </w:pPr>
            <w:r>
              <w:rPr>
                <w:sz w:val="16"/>
              </w:rPr>
              <w:t>NWS zone LAZ040 (ST. TAMMANY), zone-level</w:t>
            </w:r>
          </w:p>
        </w:tc>
        <w:tc>
          <w:tcPr>
            <w:tcW w:type="dxa" w:w="705"/>
          </w:tcPr>
          <w:p>
            <w:pPr>
              <w:spacing w:after="0"/>
              <w:jc w:val="left"/>
            </w:pPr>
          </w:p>
        </w:tc>
        <w:tc>
          <w:tcPr>
            <w:tcW w:type="dxa" w:w="2697"/>
          </w:tcPr>
          <w:p>
            <w:pPr>
              <w:spacing w:after="0"/>
              <w:jc w:val="left"/>
            </w:pPr>
            <w:r>
              <w:rPr>
                <w:sz w:val="16"/>
              </w:rPr>
              <w:t>B1-c worst recorded: Coastal Flood, Storm Surge/Tide</w:t>
            </w:r>
          </w:p>
        </w:tc>
      </w:tr>
      <w:tr>
        <w:trPr>
          <w:cantSplit/>
        </w:trPr>
        <w:tc>
          <w:tcPr>
            <w:tcW w:type="dxa" w:w="1037"/>
          </w:tcPr>
          <w:p>
            <w:pPr>
              <w:spacing w:after="0"/>
              <w:jc w:val="left"/>
            </w:pPr>
            <w:r>
              <w:rPr>
                <w:sz w:val="16"/>
              </w:rPr>
              <w:t>2005-08-28</w:t>
            </w:r>
          </w:p>
        </w:tc>
        <w:tc>
          <w:tcPr>
            <w:tcW w:type="dxa" w:w="1419"/>
          </w:tcPr>
          <w:p>
            <w:pPr>
              <w:spacing w:after="0"/>
              <w:jc w:val="left"/>
            </w:pPr>
            <w:r>
              <w:rPr>
                <w:sz w:val="16"/>
              </w:rPr>
              <w:t>Hurricane (NOAA event type 'Hurricane (Typhoon)')</w:t>
            </w:r>
          </w:p>
        </w:tc>
        <w:tc>
          <w:tcPr>
            <w:tcW w:type="dxa" w:w="1838"/>
          </w:tcPr>
          <w:p>
            <w:pPr>
              <w:spacing w:after="0"/>
              <w:jc w:val="left"/>
            </w:pPr>
          </w:p>
        </w:tc>
        <w:tc>
          <w:tcPr>
            <w:tcW w:type="dxa" w:w="3133"/>
          </w:tcPr>
          <w:p>
            <w:pPr>
              <w:spacing w:after="0"/>
              <w:jc w:val="left"/>
            </w:pPr>
            <w:r>
              <w:rPr>
                <w:sz w:val="16"/>
              </w:rPr>
              <w:t>$2,540,000,000 property; crops not reported (zone total, 2005 dollars)</w:t>
            </w:r>
          </w:p>
        </w:tc>
        <w:tc>
          <w:tcPr>
            <w:tcW w:type="dxa" w:w="921"/>
          </w:tcPr>
          <w:p>
            <w:pPr>
              <w:spacing w:after="0"/>
              <w:jc w:val="right"/>
            </w:pPr>
            <w:r>
              <w:rPr>
                <w:sz w:val="16"/>
              </w:rPr>
              <w:t>2, 0</w:t>
            </w:r>
          </w:p>
        </w:tc>
        <w:tc>
          <w:tcPr>
            <w:tcW w:type="dxa" w:w="2362"/>
          </w:tcPr>
          <w:p>
            <w:pPr>
              <w:spacing w:after="0"/>
              <w:jc w:val="left"/>
            </w:pPr>
            <w:r>
              <w:rPr>
                <w:sz w:val="16"/>
              </w:rPr>
              <w:t>NWS zone LAZ040 (ST. TAMMANY), zone-level</w:t>
            </w:r>
          </w:p>
        </w:tc>
        <w:tc>
          <w:tcPr>
            <w:tcW w:type="dxa" w:w="705"/>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1996-12-18</w:t>
            </w:r>
          </w:p>
        </w:tc>
        <w:tc>
          <w:tcPr>
            <w:tcW w:type="dxa" w:w="1419"/>
          </w:tcPr>
          <w:p>
            <w:pPr>
              <w:spacing w:after="0"/>
              <w:jc w:val="left"/>
            </w:pPr>
            <w:r>
              <w:rPr>
                <w:sz w:val="16"/>
              </w:rPr>
              <w:t>Cold/Wind Chill</w:t>
            </w:r>
          </w:p>
        </w:tc>
        <w:tc>
          <w:tcPr>
            <w:tcW w:type="dxa" w:w="1838"/>
          </w:tcPr>
          <w:p>
            <w:pPr>
              <w:spacing w:after="0"/>
              <w:jc w:val="left"/>
            </w:pPr>
          </w:p>
        </w:tc>
        <w:tc>
          <w:tcPr>
            <w:tcW w:type="dxa" w:w="3133"/>
          </w:tcPr>
          <w:p>
            <w:pPr>
              <w:spacing w:after="0"/>
              <w:jc w:val="left"/>
            </w:pPr>
            <w:r>
              <w:rPr>
                <w:sz w:val="16"/>
              </w:rPr>
              <w:t>damage not reported</w:t>
            </w:r>
          </w:p>
        </w:tc>
        <w:tc>
          <w:tcPr>
            <w:tcW w:type="dxa" w:w="921"/>
          </w:tcPr>
          <w:p>
            <w:pPr>
              <w:spacing w:after="0"/>
              <w:jc w:val="right"/>
            </w:pPr>
            <w:r>
              <w:rPr>
                <w:sz w:val="16"/>
              </w:rPr>
              <w:t>0, 0</w:t>
            </w:r>
          </w:p>
        </w:tc>
        <w:tc>
          <w:tcPr>
            <w:tcW w:type="dxa" w:w="2362"/>
          </w:tcPr>
          <w:p>
            <w:pPr>
              <w:spacing w:after="0"/>
              <w:jc w:val="left"/>
            </w:pPr>
            <w:r>
              <w:rPr>
                <w:sz w:val="16"/>
              </w:rPr>
              <w:t>NWS zone LAZ040 (ST. TAMMANY), zone-level</w:t>
            </w:r>
          </w:p>
        </w:tc>
        <w:tc>
          <w:tcPr>
            <w:tcW w:type="dxa" w:w="705"/>
          </w:tcPr>
          <w:p>
            <w:pPr>
              <w:spacing w:after="0"/>
              <w:jc w:val="left"/>
            </w:pPr>
          </w:p>
        </w:tc>
        <w:tc>
          <w:tcPr>
            <w:tcW w:type="dxa" w:w="26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1988-05-24</w:t>
            </w:r>
          </w:p>
        </w:tc>
        <w:tc>
          <w:tcPr>
            <w:tcW w:type="dxa" w:w="1419"/>
          </w:tcPr>
          <w:p>
            <w:pPr>
              <w:spacing w:after="0"/>
              <w:jc w:val="left"/>
            </w:pPr>
            <w:r>
              <w:rPr>
                <w:sz w:val="16"/>
              </w:rPr>
              <w:t>Hail</w:t>
            </w:r>
          </w:p>
        </w:tc>
        <w:tc>
          <w:tcPr>
            <w:tcW w:type="dxa" w:w="1838"/>
          </w:tcPr>
          <w:p>
            <w:pPr>
              <w:spacing w:after="0"/>
              <w:jc w:val="left"/>
            </w:pPr>
            <w:r>
              <w:rPr>
                <w:sz w:val="16"/>
              </w:rPr>
              <w:t>3 in</w:t>
            </w:r>
          </w:p>
        </w:tc>
        <w:tc>
          <w:tcPr>
            <w:tcW w:type="dxa" w:w="3133"/>
          </w:tcPr>
          <w:p>
            <w:pPr>
              <w:spacing w:after="0"/>
              <w:jc w:val="left"/>
            </w:pPr>
            <w:r>
              <w:rPr>
                <w:sz w:val="16"/>
              </w:rPr>
              <w:t>damage not recorded (pre-1996 record)</w:t>
            </w:r>
          </w:p>
        </w:tc>
        <w:tc>
          <w:tcPr>
            <w:tcW w:type="dxa" w:w="921"/>
          </w:tcPr>
          <w:p>
            <w:pPr>
              <w:spacing w:after="0"/>
              <w:jc w:val="right"/>
            </w:pPr>
            <w:r>
              <w:rPr>
                <w:sz w:val="16"/>
              </w:rPr>
              <w:t>0, 0</w:t>
            </w:r>
          </w:p>
        </w:tc>
        <w:tc>
          <w:tcPr>
            <w:tcW w:type="dxa" w:w="2362"/>
          </w:tcPr>
          <w:p>
            <w:pPr>
              <w:spacing w:after="0"/>
              <w:jc w:val="left"/>
            </w:pPr>
            <w:r>
              <w:rPr>
                <w:sz w:val="16"/>
              </w:rPr>
              <w:t>location not recorded</w:t>
            </w:r>
          </w:p>
        </w:tc>
        <w:tc>
          <w:tcPr>
            <w:tcW w:type="dxa" w:w="705"/>
          </w:tcPr>
          <w:p>
            <w:pPr>
              <w:spacing w:after="0"/>
              <w:jc w:val="left"/>
            </w:pPr>
          </w:p>
        </w:tc>
        <w:tc>
          <w:tcPr>
            <w:tcW w:type="dxa" w:w="2697"/>
          </w:tcPr>
          <w:p>
            <w:pPr>
              <w:spacing w:after="0"/>
              <w:jc w:val="left"/>
            </w:pPr>
            <w:r>
              <w:rPr>
                <w:sz w:val="16"/>
              </w:rPr>
              <w:t>B1-c worst recorded: Hail</w:t>
            </w:r>
          </w:p>
        </w:tc>
      </w:tr>
      <w:tr>
        <w:trPr>
          <w:cantSplit/>
        </w:trPr>
        <w:tc>
          <w:tcPr>
            <w:tcW w:type="dxa" w:w="1037"/>
          </w:tcPr>
          <w:p>
            <w:pPr>
              <w:spacing w:after="0"/>
              <w:jc w:val="left"/>
            </w:pPr>
            <w:r>
              <w:rPr>
                <w:sz w:val="16"/>
              </w:rPr>
              <w:t>1987-07-26</w:t>
            </w:r>
          </w:p>
        </w:tc>
        <w:tc>
          <w:tcPr>
            <w:tcW w:type="dxa" w:w="1419"/>
          </w:tcPr>
          <w:p>
            <w:pPr>
              <w:spacing w:after="0"/>
              <w:jc w:val="left"/>
            </w:pPr>
            <w:r>
              <w:rPr>
                <w:sz w:val="16"/>
              </w:rPr>
              <w:t>Thunderstorm Wind</w:t>
            </w:r>
          </w:p>
        </w:tc>
        <w:tc>
          <w:tcPr>
            <w:tcW w:type="dxa" w:w="1838"/>
          </w:tcPr>
          <w:p>
            <w:pPr>
              <w:spacing w:after="0"/>
              <w:jc w:val="left"/>
            </w:pPr>
            <w:r>
              <w:rPr>
                <w:sz w:val="16"/>
              </w:rPr>
              <w:t>51 kt (59 mph), measurement type not recorded</w:t>
            </w:r>
          </w:p>
        </w:tc>
        <w:tc>
          <w:tcPr>
            <w:tcW w:type="dxa" w:w="3133"/>
          </w:tcPr>
          <w:p>
            <w:pPr>
              <w:spacing w:after="0"/>
              <w:jc w:val="left"/>
            </w:pPr>
            <w:r>
              <w:rPr>
                <w:sz w:val="16"/>
              </w:rPr>
              <w:t>damage not recorded (pre-1996 record)</w:t>
            </w:r>
          </w:p>
        </w:tc>
        <w:tc>
          <w:tcPr>
            <w:tcW w:type="dxa" w:w="921"/>
          </w:tcPr>
          <w:p>
            <w:pPr>
              <w:spacing w:after="0"/>
              <w:jc w:val="right"/>
            </w:pPr>
            <w:r>
              <w:rPr>
                <w:sz w:val="16"/>
              </w:rPr>
              <w:t>1, 3</w:t>
            </w:r>
          </w:p>
        </w:tc>
        <w:tc>
          <w:tcPr>
            <w:tcW w:type="dxa" w:w="2362"/>
          </w:tcPr>
          <w:p>
            <w:pPr>
              <w:spacing w:after="0"/>
              <w:jc w:val="left"/>
            </w:pPr>
            <w:r>
              <w:rPr>
                <w:sz w:val="16"/>
              </w:rPr>
              <w:t>location not recorded</w:t>
            </w:r>
          </w:p>
        </w:tc>
        <w:tc>
          <w:tcPr>
            <w:tcW w:type="dxa" w:w="705"/>
          </w:tcPr>
          <w:p>
            <w:pPr>
              <w:spacing w:after="0"/>
              <w:jc w:val="left"/>
            </w:pPr>
          </w:p>
        </w:tc>
        <w:tc>
          <w:tcPr>
            <w:tcW w:type="dxa" w:w="269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(835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6"/>
        <w:gridCol w:w="1425"/>
        <w:gridCol w:w="1551"/>
        <w:gridCol w:w="1088"/>
        <w:gridCol w:w="1897"/>
        <w:gridCol w:w="1511"/>
        <w:gridCol w:w="1467"/>
        <w:gridCol w:w="1037"/>
        <w:gridCol w:w="1873"/>
      </w:tblGrid>
      <w:tr>
        <w:trPr>
          <w:cantSplit/>
          <w:tblHeader/>
        </w:trPr>
        <w:tc>
          <w:tcPr>
            <w:tcW w:type="dxa" w:w="1037"/>
            <w:shd w:val="clear" w:color="auto" w:fill="E8E8E8"/>
          </w:tcPr>
          <w:p>
            <w:pPr>
              <w:spacing w:after="0"/>
              <w:jc w:val="left"/>
            </w:pPr>
            <w:r>
              <w:rPr>
                <w:b/>
                <w:sz w:val="16"/>
              </w:rPr>
              <w:t>Hazard</w:t>
            </w:r>
          </w:p>
        </w:tc>
        <w:tc>
          <w:tcPr>
            <w:tcW w:type="dxa" w:w="12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5"/>
            <w:shd w:val="clear" w:color="auto" w:fill="E8E8E8"/>
          </w:tcPr>
          <w:p>
            <w:pPr>
              <w:spacing w:after="0"/>
              <w:jc w:val="left"/>
            </w:pPr>
            <w:r>
              <w:rPr>
                <w:b/>
                <w:sz w:val="16"/>
              </w:rPr>
              <w:t>Unit</w:t>
            </w:r>
          </w:p>
        </w:tc>
        <w:tc>
          <w:tcPr>
            <w:tcW w:type="dxa" w:w="1551"/>
            <w:shd w:val="clear" w:color="auto" w:fill="E8E8E8"/>
          </w:tcPr>
          <w:p>
            <w:pPr>
              <w:spacing w:after="0"/>
              <w:jc w:val="left"/>
            </w:pPr>
            <w:r>
              <w:rPr>
                <w:b/>
                <w:sz w:val="16"/>
              </w:rPr>
              <w:t>In plain terms</w:t>
            </w:r>
          </w:p>
        </w:tc>
        <w:tc>
          <w:tcPr>
            <w:tcW w:type="dxa" w:w="1088"/>
            <w:shd w:val="clear" w:color="auto" w:fill="E8E8E8"/>
          </w:tcPr>
          <w:p>
            <w:pPr>
              <w:spacing w:after="0"/>
              <w:jc w:val="left"/>
            </w:pPr>
            <w:r>
              <w:rPr>
                <w:b/>
                <w:sz w:val="16"/>
              </w:rPr>
              <w:t>Descriptor</w:t>
            </w:r>
          </w:p>
        </w:tc>
        <w:tc>
          <w:tcPr>
            <w:tcW w:type="dxa" w:w="1897"/>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7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6"/>
          </w:tcPr>
          <w:p>
            <w:pPr>
              <w:spacing w:after="0"/>
              <w:jc w:val="right"/>
            </w:pPr>
            <w:r>
              <w:rPr>
                <w:sz w:val="16"/>
              </w:rPr>
              <w:t>3.7</w:t>
            </w:r>
          </w:p>
        </w:tc>
        <w:tc>
          <w:tcPr>
            <w:tcW w:type="dxa" w:w="1425"/>
          </w:tcPr>
          <w:p>
            <w:pPr>
              <w:spacing w:after="0"/>
              <w:jc w:val="left"/>
            </w:pPr>
            <w:r>
              <w:rPr>
                <w:sz w:val="16"/>
              </w:rPr>
              <w:t>events per year at a location (modeled)</w:t>
            </w:r>
          </w:p>
        </w:tc>
        <w:tc>
          <w:tcPr>
            <w:tcW w:type="dxa" w:w="1551"/>
          </w:tcPr>
          <w:p>
            <w:pPr>
              <w:spacing w:after="0"/>
              <w:jc w:val="left"/>
            </w:pPr>
            <w:r>
              <w:rPr>
                <w:sz w:val="16"/>
              </w:rPr>
              <w:t>about 3.7 per year at a given location in the county</w:t>
            </w:r>
          </w:p>
        </w:tc>
        <w:tc>
          <w:tcPr>
            <w:tcW w:type="dxa" w:w="1088"/>
          </w:tcPr>
          <w:p>
            <w:pPr>
              <w:spacing w:after="0"/>
              <w:jc w:val="left"/>
            </w:pPr>
            <w:r>
              <w:rPr>
                <w:sz w:val="16"/>
              </w:rPr>
              <w:t>Highly likely</w:t>
            </w:r>
          </w:p>
        </w:tc>
        <w:tc>
          <w:tcPr>
            <w:tcW w:type="dxa" w:w="1897"/>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87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6"/>
          </w:tcPr>
          <w:p>
            <w:pPr>
              <w:spacing w:after="0"/>
              <w:jc w:val="right"/>
            </w:pPr>
            <w:r>
              <w:rPr>
                <w:sz w:val="16"/>
              </w:rPr>
              <w:t>1.09</w:t>
            </w:r>
          </w:p>
        </w:tc>
        <w:tc>
          <w:tcPr>
            <w:tcW w:type="dxa" w:w="1425"/>
          </w:tcPr>
          <w:p>
            <w:pPr>
              <w:spacing w:after="0"/>
              <w:jc w:val="left"/>
            </w:pPr>
            <w:r>
              <w:rPr>
                <w:sz w:val="16"/>
              </w:rPr>
              <w:t>event-days per year</w:t>
            </w:r>
          </w:p>
        </w:tc>
        <w:tc>
          <w:tcPr>
            <w:tcW w:type="dxa" w:w="1551"/>
          </w:tcPr>
          <w:p>
            <w:pPr>
              <w:spacing w:after="0"/>
              <w:jc w:val="left"/>
            </w:pPr>
            <w:r>
              <w:rPr>
                <w:sz w:val="16"/>
              </w:rPr>
              <w:t>about 1.09 days per year</w:t>
            </w:r>
          </w:p>
        </w:tc>
        <w:tc>
          <w:tcPr>
            <w:tcW w:type="dxa" w:w="1088"/>
          </w:tcPr>
          <w:p>
            <w:pPr>
              <w:spacing w:after="0"/>
              <w:jc w:val="left"/>
            </w:pPr>
            <w:r>
              <w:rPr>
                <w:sz w:val="16"/>
              </w:rPr>
              <w:t>Possible</w:t>
            </w:r>
          </w:p>
        </w:tc>
        <w:tc>
          <w:tcPr>
            <w:tcW w:type="dxa" w:w="1897"/>
          </w:tcPr>
          <w:p>
            <w:pPr>
              <w:spacing w:after="0"/>
              <w:jc w:val="left"/>
            </w:pPr>
            <w:r>
              <w:rPr>
                <w:sz w:val="16"/>
              </w:rPr>
              <w:t>Storm Events event-days in 2 of 30 years, 1996 to 2025 (6.67%)</w:t>
            </w:r>
          </w:p>
        </w:tc>
        <w:tc>
          <w:tcPr>
            <w:tcW w:type="dxa" w:w="1511"/>
          </w:tcPr>
          <w:p>
            <w:pPr>
              <w:spacing w:after="0"/>
              <w:jc w:val="right"/>
            </w:pPr>
            <w:r>
              <w:rPr>
                <w:sz w:val="16"/>
              </w:rPr>
              <w:t>20.4</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873"/>
          </w:tcPr>
          <w:p>
            <w:pPr>
              <w:spacing w:after="0"/>
              <w:jc w:val="left"/>
            </w:pPr>
          </w:p>
        </w:tc>
      </w:tr>
      <w:tr>
        <w:trPr>
          <w:cantSplit/>
        </w:trPr>
        <w:tc>
          <w:tcPr>
            <w:tcW w:type="dxa" w:w="1037"/>
          </w:tcPr>
          <w:p>
            <w:pPr>
              <w:spacing w:after="0"/>
              <w:jc w:val="left"/>
            </w:pPr>
            <w:r>
              <w:rPr>
                <w:sz w:val="16"/>
              </w:rPr>
              <w:t>Drought</w:t>
            </w:r>
          </w:p>
        </w:tc>
        <w:tc>
          <w:tcPr>
            <w:tcW w:type="dxa" w:w="1226"/>
          </w:tcPr>
          <w:p>
            <w:pPr>
              <w:spacing w:after="0"/>
              <w:jc w:val="right"/>
            </w:pPr>
            <w:r>
              <w:rPr>
                <w:sz w:val="16"/>
              </w:rPr>
              <w:t>18.5</w:t>
            </w:r>
          </w:p>
        </w:tc>
        <w:tc>
          <w:tcPr>
            <w:tcW w:type="dxa" w:w="1425"/>
          </w:tcPr>
          <w:p>
            <w:pPr>
              <w:spacing w:after="0"/>
              <w:jc w:val="left"/>
            </w:pPr>
            <w:r>
              <w:rPr>
                <w:sz w:val="16"/>
              </w:rPr>
              <w:t>event-days per year</w:t>
            </w:r>
          </w:p>
        </w:tc>
        <w:tc>
          <w:tcPr>
            <w:tcW w:type="dxa" w:w="1551"/>
          </w:tcPr>
          <w:p>
            <w:pPr>
              <w:spacing w:after="0"/>
              <w:jc w:val="left"/>
            </w:pPr>
            <w:r>
              <w:rPr>
                <w:sz w:val="16"/>
              </w:rPr>
              <w:t>about 18.5 days per year</w:t>
            </w:r>
          </w:p>
        </w:tc>
        <w:tc>
          <w:tcPr>
            <w:tcW w:type="dxa" w:w="1088"/>
          </w:tcPr>
          <w:p>
            <w:pPr>
              <w:spacing w:after="0"/>
              <w:jc w:val="left"/>
            </w:pPr>
            <w:r>
              <w:rPr>
                <w:sz w:val="16"/>
              </w:rPr>
              <w:t>Likely</w:t>
            </w:r>
          </w:p>
        </w:tc>
        <w:tc>
          <w:tcPr>
            <w:tcW w:type="dxa" w:w="1897"/>
          </w:tcPr>
          <w:p>
            <w:pPr>
              <w:spacing w:after="0"/>
              <w:jc w:val="left"/>
            </w:pPr>
            <w:r>
              <w:rPr>
                <w:sz w:val="16"/>
              </w:rPr>
              <w:t>Storm Events event-days in 4 of 30 years, 1996 to 2025 (13.3%)</w:t>
            </w:r>
          </w:p>
        </w:tc>
        <w:tc>
          <w:tcPr>
            <w:tcW w:type="dxa" w:w="1511"/>
          </w:tcPr>
          <w:p>
            <w:pPr>
              <w:spacing w:after="0"/>
              <w:jc w:val="right"/>
            </w:pPr>
            <w:r>
              <w:rPr>
                <w:sz w:val="16"/>
              </w:rPr>
              <w:t>742</w:t>
            </w:r>
          </w:p>
        </w:tc>
        <w:tc>
          <w:tcPr>
            <w:tcW w:type="dxa" w:w="146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73"/>
          </w:tcPr>
          <w:p>
            <w:pPr>
              <w:spacing w:after="0"/>
              <w:jc w:val="left"/>
            </w:pPr>
          </w:p>
        </w:tc>
      </w:tr>
      <w:tr>
        <w:trPr>
          <w:cantSplit/>
        </w:trPr>
        <w:tc>
          <w:tcPr>
            <w:tcW w:type="dxa" w:w="1037"/>
          </w:tcPr>
          <w:p>
            <w:pPr>
              <w:spacing w:after="0"/>
              <w:jc w:val="left"/>
            </w:pPr>
            <w:r>
              <w:rPr>
                <w:sz w:val="16"/>
              </w:rPr>
              <w:t>Earthquake</w:t>
            </w:r>
          </w:p>
        </w:tc>
        <w:tc>
          <w:tcPr>
            <w:tcW w:type="dxa" w:w="1226"/>
          </w:tcPr>
          <w:p>
            <w:pPr>
              <w:spacing w:after="0"/>
              <w:jc w:val="right"/>
            </w:pPr>
            <w:r>
              <w:rPr>
                <w:sz w:val="16"/>
              </w:rPr>
              <w:t>0.000985</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has at least minor-damage shaking in a year: 0.0985%</w:t>
            </w:r>
          </w:p>
        </w:tc>
        <w:tc>
          <w:tcPr>
            <w:tcW w:type="dxa" w:w="1088"/>
          </w:tcPr>
          <w:p>
            <w:pPr>
              <w:spacing w:after="0"/>
              <w:jc w:val="left"/>
            </w:pPr>
          </w:p>
        </w:tc>
        <w:tc>
          <w:tcPr>
            <w:tcW w:type="dxa" w:w="1897"/>
          </w:tcPr>
          <w:p>
            <w:pPr>
              <w:spacing w:after="0"/>
              <w:jc w:val="left"/>
            </w:pP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87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6"/>
          </w:tcPr>
          <w:p>
            <w:pPr>
              <w:spacing w:after="0"/>
              <w:jc w:val="right"/>
            </w:pPr>
            <w:r>
              <w:rPr>
                <w:sz w:val="16"/>
              </w:rPr>
              <w:t>1.95</w:t>
            </w:r>
          </w:p>
        </w:tc>
        <w:tc>
          <w:tcPr>
            <w:tcW w:type="dxa" w:w="1425"/>
          </w:tcPr>
          <w:p>
            <w:pPr>
              <w:spacing w:after="0"/>
              <w:jc w:val="left"/>
            </w:pPr>
            <w:r>
              <w:rPr>
                <w:sz w:val="16"/>
              </w:rPr>
              <w:t>events per year</w:t>
            </w:r>
          </w:p>
        </w:tc>
        <w:tc>
          <w:tcPr>
            <w:tcW w:type="dxa" w:w="1551"/>
          </w:tcPr>
          <w:p>
            <w:pPr>
              <w:spacing w:after="0"/>
              <w:jc w:val="left"/>
            </w:pPr>
            <w:r>
              <w:rPr>
                <w:sz w:val="16"/>
              </w:rPr>
              <w:t>about 1.95 per year</w:t>
            </w:r>
          </w:p>
        </w:tc>
        <w:tc>
          <w:tcPr>
            <w:tcW w:type="dxa" w:w="1088"/>
          </w:tcPr>
          <w:p>
            <w:pPr>
              <w:spacing w:after="0"/>
              <w:jc w:val="left"/>
            </w:pPr>
            <w:r>
              <w:rPr>
                <w:sz w:val="16"/>
              </w:rPr>
              <w:t>Highly likely</w:t>
            </w:r>
          </w:p>
        </w:tc>
        <w:tc>
          <w:tcPr>
            <w:tcW w:type="dxa" w:w="1897"/>
          </w:tcPr>
          <w:p>
            <w:pPr>
              <w:spacing w:after="0"/>
              <w:jc w:val="left"/>
            </w:pPr>
            <w:r>
              <w:rPr>
                <w:sz w:val="16"/>
              </w:rPr>
              <w:t>FEMA annualized frequency (modeled)</w:t>
            </w:r>
          </w:p>
        </w:tc>
        <w:tc>
          <w:tcPr>
            <w:tcW w:type="dxa" w:w="1511"/>
          </w:tcPr>
          <w:p>
            <w:pPr>
              <w:spacing w:after="0"/>
              <w:jc w:val="right"/>
            </w:pPr>
            <w:r>
              <w:rPr>
                <w:sz w:val="16"/>
              </w:rPr>
              <w:t>74.8 (modeled)</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873"/>
          </w:tcPr>
          <w:p>
            <w:pPr>
              <w:spacing w:after="0"/>
              <w:jc w:val="left"/>
            </w:pPr>
          </w:p>
        </w:tc>
      </w:tr>
      <w:tr>
        <w:trPr>
          <w:cantSplit/>
        </w:trPr>
        <w:tc>
          <w:tcPr>
            <w:tcW w:type="dxa" w:w="1037"/>
          </w:tcPr>
          <w:p>
            <w:pPr>
              <w:spacing w:after="0"/>
              <w:jc w:val="left"/>
            </w:pPr>
            <w:r>
              <w:rPr>
                <w:sz w:val="16"/>
              </w:rPr>
              <w:t>Heat Wave</w:t>
            </w:r>
          </w:p>
        </w:tc>
        <w:tc>
          <w:tcPr>
            <w:tcW w:type="dxa" w:w="1226"/>
          </w:tcPr>
          <w:p>
            <w:pPr>
              <w:spacing w:after="0"/>
              <w:jc w:val="right"/>
            </w:pPr>
            <w:r>
              <w:rPr>
                <w:sz w:val="16"/>
              </w:rPr>
              <w:t>16.1</w:t>
            </w:r>
          </w:p>
        </w:tc>
        <w:tc>
          <w:tcPr>
            <w:tcW w:type="dxa" w:w="1425"/>
          </w:tcPr>
          <w:p>
            <w:pPr>
              <w:spacing w:after="0"/>
              <w:jc w:val="left"/>
            </w:pPr>
            <w:r>
              <w:rPr>
                <w:sz w:val="16"/>
              </w:rPr>
              <w:t>event-days per year</w:t>
            </w:r>
          </w:p>
        </w:tc>
        <w:tc>
          <w:tcPr>
            <w:tcW w:type="dxa" w:w="1551"/>
          </w:tcPr>
          <w:p>
            <w:pPr>
              <w:spacing w:after="0"/>
              <w:jc w:val="left"/>
            </w:pPr>
            <w:r>
              <w:rPr>
                <w:sz w:val="16"/>
              </w:rPr>
              <w:t>about 16.1 days per year</w:t>
            </w:r>
          </w:p>
        </w:tc>
        <w:tc>
          <w:tcPr>
            <w:tcW w:type="dxa" w:w="1088"/>
          </w:tcPr>
          <w:p>
            <w:pPr>
              <w:spacing w:after="0"/>
              <w:jc w:val="left"/>
            </w:pPr>
            <w:r>
              <w:rPr>
                <w:sz w:val="16"/>
              </w:rPr>
              <w:t>Possible</w:t>
            </w:r>
          </w:p>
        </w:tc>
        <w:tc>
          <w:tcPr>
            <w:tcW w:type="dxa" w:w="1897"/>
          </w:tcPr>
          <w:p>
            <w:pPr>
              <w:spacing w:after="0"/>
              <w:jc w:val="left"/>
            </w:pPr>
            <w:r>
              <w:rPr>
                <w:sz w:val="16"/>
              </w:rPr>
              <w:t>Storm Events event-days in 2 of 30 years, 1996 to 2025 (6.67%)</w:t>
            </w:r>
          </w:p>
        </w:tc>
        <w:tc>
          <w:tcPr>
            <w:tcW w:type="dxa" w:w="1511"/>
          </w:tcPr>
          <w:p>
            <w:pPr>
              <w:spacing w:after="0"/>
              <w:jc w:val="right"/>
            </w:pPr>
            <w:r>
              <w:rPr>
                <w:sz w:val="16"/>
              </w:rPr>
              <w:t>260</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873"/>
          </w:tcPr>
          <w:p>
            <w:pPr>
              <w:spacing w:after="0"/>
              <w:jc w:val="left"/>
            </w:pPr>
          </w:p>
        </w:tc>
      </w:tr>
      <w:tr>
        <w:trPr>
          <w:cantSplit/>
        </w:trPr>
        <w:tc>
          <w:tcPr>
            <w:tcW w:type="dxa" w:w="1037"/>
          </w:tcPr>
          <w:p>
            <w:pPr>
              <w:spacing w:after="0"/>
              <w:jc w:val="left"/>
            </w:pPr>
            <w:r>
              <w:rPr>
                <w:sz w:val="16"/>
              </w:rPr>
              <w:t>Hurricane</w:t>
            </w:r>
          </w:p>
        </w:tc>
        <w:tc>
          <w:tcPr>
            <w:tcW w:type="dxa" w:w="1226"/>
          </w:tcPr>
          <w:p>
            <w:pPr>
              <w:spacing w:after="0"/>
              <w:jc w:val="right"/>
            </w:pPr>
            <w:r>
              <w:rPr>
                <w:sz w:val="16"/>
              </w:rPr>
              <w:t>0.225</w:t>
            </w:r>
          </w:p>
        </w:tc>
        <w:tc>
          <w:tcPr>
            <w:tcW w:type="dxa" w:w="1425"/>
          </w:tcPr>
          <w:p>
            <w:pPr>
              <w:spacing w:after="0"/>
              <w:jc w:val="left"/>
            </w:pPr>
            <w:r>
              <w:rPr>
                <w:sz w:val="16"/>
              </w:rPr>
              <w:t>events per year</w:t>
            </w:r>
          </w:p>
        </w:tc>
        <w:tc>
          <w:tcPr>
            <w:tcW w:type="dxa" w:w="1551"/>
          </w:tcPr>
          <w:p>
            <w:pPr>
              <w:spacing w:after="0"/>
              <w:jc w:val="left"/>
            </w:pPr>
            <w:r>
              <w:rPr>
                <w:sz w:val="16"/>
              </w:rPr>
              <w:t>about 1 in 4 years</w:t>
            </w:r>
          </w:p>
        </w:tc>
        <w:tc>
          <w:tcPr>
            <w:tcW w:type="dxa" w:w="1088"/>
          </w:tcPr>
          <w:p>
            <w:pPr>
              <w:spacing w:after="0"/>
              <w:jc w:val="left"/>
            </w:pPr>
            <w:r>
              <w:rPr>
                <w:sz w:val="16"/>
              </w:rPr>
              <w:t>Likely</w:t>
            </w:r>
          </w:p>
        </w:tc>
        <w:tc>
          <w:tcPr>
            <w:tcW w:type="dxa" w:w="1897"/>
          </w:tcPr>
          <w:p>
            <w:pPr>
              <w:spacing w:after="0"/>
              <w:jc w:val="left"/>
            </w:pPr>
            <w:r>
              <w:rPr>
                <w:sz w:val="16"/>
              </w:rPr>
              <w:t>FEMA annualized frequency (modeled)</w:t>
            </w:r>
          </w:p>
        </w:tc>
        <w:tc>
          <w:tcPr>
            <w:tcW w:type="dxa" w:w="1511"/>
          </w:tcPr>
          <w:p>
            <w:pPr>
              <w:spacing w:after="0"/>
              <w:jc w:val="right"/>
            </w:pPr>
            <w:r>
              <w:rPr>
                <w:sz w:val="16"/>
              </w:rPr>
              <w:t>83</w:t>
            </w:r>
          </w:p>
        </w:tc>
        <w:tc>
          <w:tcPr>
            <w:tcW w:type="dxa" w:w="1467"/>
          </w:tcPr>
          <w:p>
            <w:pPr>
              <w:spacing w:after="0"/>
              <w:jc w:val="left"/>
            </w:pPr>
            <w:r>
              <w:rPr>
                <w:sz w:val="16"/>
              </w:rPr>
              <w:t>1851 to 2024 (Atlantic)</w:t>
            </w:r>
          </w:p>
        </w:tc>
        <w:tc>
          <w:tcPr>
            <w:tcW w:type="dxa" w:w="1037"/>
          </w:tcPr>
          <w:p>
            <w:pPr>
              <w:spacing w:after="0"/>
              <w:jc w:val="left"/>
            </w:pPr>
            <w:r>
              <w:rPr>
                <w:sz w:val="16"/>
              </w:rPr>
              <w:t>see B1-f</w:t>
            </w:r>
          </w:p>
        </w:tc>
        <w:tc>
          <w:tcPr>
            <w:tcW w:type="dxa" w:w="187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6"/>
          </w:tcPr>
          <w:p>
            <w:pPr>
              <w:spacing w:after="0"/>
              <w:jc w:val="right"/>
            </w:pPr>
            <w:r>
              <w:rPr>
                <w:sz w:val="16"/>
              </w:rPr>
              <w:t>0.534</w:t>
            </w:r>
          </w:p>
        </w:tc>
        <w:tc>
          <w:tcPr>
            <w:tcW w:type="dxa" w:w="1425"/>
          </w:tcPr>
          <w:p>
            <w:pPr>
              <w:spacing w:after="0"/>
              <w:jc w:val="left"/>
            </w:pPr>
            <w:r>
              <w:rPr>
                <w:sz w:val="16"/>
              </w:rPr>
              <w:t>event-days per year</w:t>
            </w:r>
          </w:p>
        </w:tc>
        <w:tc>
          <w:tcPr>
            <w:tcW w:type="dxa" w:w="1551"/>
          </w:tcPr>
          <w:p>
            <w:pPr>
              <w:spacing w:after="0"/>
              <w:jc w:val="left"/>
            </w:pPr>
            <w:r>
              <w:rPr>
                <w:sz w:val="16"/>
              </w:rPr>
              <w:t>about 0.534 days per year</w:t>
            </w:r>
          </w:p>
        </w:tc>
        <w:tc>
          <w:tcPr>
            <w:tcW w:type="dxa" w:w="1088"/>
          </w:tcPr>
          <w:p>
            <w:pPr>
              <w:spacing w:after="0"/>
              <w:jc w:val="left"/>
            </w:pPr>
          </w:p>
        </w:tc>
        <w:tc>
          <w:tcPr>
            <w:tcW w:type="dxa" w:w="1897"/>
          </w:tcPr>
          <w:p>
            <w:pPr>
              <w:spacing w:after="0"/>
              <w:jc w:val="left"/>
            </w:pPr>
            <w:r>
              <w:rPr>
                <w:sz w:val="16"/>
              </w:rPr>
              <w:t>Storm Events event-days in 0 of 30 years, 1996 to 2025 (0%)</w:t>
            </w:r>
          </w:p>
        </w:tc>
        <w:tc>
          <w:tcPr>
            <w:tcW w:type="dxa" w:w="1511"/>
          </w:tcPr>
          <w:p>
            <w:pPr>
              <w:spacing w:after="0"/>
              <w:jc w:val="right"/>
            </w:pPr>
            <w:r>
              <w:rPr>
                <w:sz w:val="16"/>
              </w:rPr>
              <w:t>29</w:t>
            </w:r>
          </w:p>
        </w:tc>
        <w:tc>
          <w:tcPr>
            <w:tcW w:type="dxa" w:w="1467"/>
          </w:tcPr>
          <w:p>
            <w:pPr>
              <w:spacing w:after="0"/>
              <w:jc w:val="left"/>
            </w:pPr>
            <w:r>
              <w:rPr>
                <w:sz w:val="16"/>
              </w:rPr>
              <w:t>1946-12-31 to 2014-02-12 (67 years)</w:t>
            </w:r>
          </w:p>
        </w:tc>
        <w:tc>
          <w:tcPr>
            <w:tcW w:type="dxa" w:w="1037"/>
          </w:tcPr>
          <w:p>
            <w:pPr>
              <w:spacing w:after="0"/>
              <w:jc w:val="left"/>
            </w:pPr>
            <w:r>
              <w:rPr>
                <w:sz w:val="16"/>
              </w:rPr>
              <w:t>countywide</w:t>
            </w:r>
          </w:p>
        </w:tc>
        <w:tc>
          <w:tcPr>
            <w:tcW w:type="dxa" w:w="187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6"/>
          </w:tcPr>
          <w:p>
            <w:pPr>
              <w:spacing w:after="0"/>
              <w:jc w:val="right"/>
            </w:pPr>
            <w:r>
              <w:rPr>
                <w:sz w:val="16"/>
              </w:rPr>
              <w:t>2.32</w:t>
            </w:r>
          </w:p>
        </w:tc>
        <w:tc>
          <w:tcPr>
            <w:tcW w:type="dxa" w:w="1425"/>
          </w:tcPr>
          <w:p>
            <w:pPr>
              <w:spacing w:after="0"/>
              <w:jc w:val="left"/>
            </w:pPr>
            <w:r>
              <w:rPr>
                <w:sz w:val="16"/>
              </w:rPr>
              <w:t>event-days per year</w:t>
            </w:r>
          </w:p>
        </w:tc>
        <w:tc>
          <w:tcPr>
            <w:tcW w:type="dxa" w:w="1551"/>
          </w:tcPr>
          <w:p>
            <w:pPr>
              <w:spacing w:after="0"/>
              <w:jc w:val="left"/>
            </w:pPr>
            <w:r>
              <w:rPr>
                <w:sz w:val="16"/>
              </w:rPr>
              <w:t>about 2.32 days per year</w:t>
            </w:r>
          </w:p>
        </w:tc>
        <w:tc>
          <w:tcPr>
            <w:tcW w:type="dxa" w:w="1088"/>
          </w:tcPr>
          <w:p>
            <w:pPr>
              <w:spacing w:after="0"/>
              <w:jc w:val="left"/>
            </w:pPr>
            <w:r>
              <w:rPr>
                <w:sz w:val="16"/>
              </w:rPr>
              <w:t>Highly likely</w:t>
            </w:r>
          </w:p>
        </w:tc>
        <w:tc>
          <w:tcPr>
            <w:tcW w:type="dxa" w:w="1897"/>
          </w:tcPr>
          <w:p>
            <w:pPr>
              <w:spacing w:after="0"/>
              <w:jc w:val="left"/>
            </w:pPr>
            <w:r>
              <w:rPr>
                <w:sz w:val="16"/>
              </w:rPr>
              <w:t>Storm Events event-days in 27 of 30 years, 1996 to 2025 (90%)</w:t>
            </w:r>
          </w:p>
        </w:tc>
        <w:tc>
          <w:tcPr>
            <w:tcW w:type="dxa" w:w="1511"/>
          </w:tcPr>
          <w:p>
            <w:pPr>
              <w:spacing w:after="0"/>
              <w:jc w:val="right"/>
            </w:pPr>
            <w:r>
              <w:rPr>
                <w:sz w:val="16"/>
              </w:rPr>
              <w:t>65</w:t>
            </w:r>
          </w:p>
        </w:tc>
        <w:tc>
          <w:tcPr>
            <w:tcW w:type="dxa" w:w="1467"/>
          </w:tcPr>
          <w:p>
            <w:pPr>
              <w:spacing w:after="0"/>
              <w:jc w:val="left"/>
            </w:pPr>
            <w:r>
              <w:rPr>
                <w:sz w:val="16"/>
              </w:rPr>
              <w:t>1996 to 2023 (28 years)</w:t>
            </w:r>
          </w:p>
        </w:tc>
        <w:tc>
          <w:tcPr>
            <w:tcW w:type="dxa" w:w="1037"/>
          </w:tcPr>
          <w:p>
            <w:pPr>
              <w:spacing w:after="0"/>
              <w:jc w:val="left"/>
            </w:pPr>
            <w:r>
              <w:rPr>
                <w:sz w:val="16"/>
              </w:rPr>
              <w:t>see B1-f</w:t>
            </w:r>
          </w:p>
        </w:tc>
        <w:tc>
          <w:tcPr>
            <w:tcW w:type="dxa" w:w="1873"/>
          </w:tcPr>
          <w:p>
            <w:pPr>
              <w:spacing w:after="0"/>
              <w:jc w:val="left"/>
            </w:pPr>
          </w:p>
        </w:tc>
      </w:tr>
      <w:tr>
        <w:trPr>
          <w:cantSplit/>
        </w:trPr>
        <w:tc>
          <w:tcPr>
            <w:tcW w:type="dxa" w:w="1037"/>
          </w:tcPr>
          <w:p>
            <w:pPr>
              <w:spacing w:after="0"/>
              <w:jc w:val="left"/>
            </w:pPr>
            <w:r>
              <w:rPr>
                <w:sz w:val="16"/>
              </w:rPr>
              <w:t>Landslide</w:t>
            </w:r>
          </w:p>
        </w:tc>
        <w:tc>
          <w:tcPr>
            <w:tcW w:type="dxa" w:w="1226"/>
          </w:tcPr>
          <w:p>
            <w:pPr>
              <w:spacing w:after="0"/>
              <w:jc w:val="right"/>
            </w:pPr>
            <w:r>
              <w:rPr>
                <w:sz w:val="16"/>
              </w:rPr>
              <w:t>0.122</w:t>
            </w:r>
          </w:p>
        </w:tc>
        <w:tc>
          <w:tcPr>
            <w:tcW w:type="dxa" w:w="1425"/>
          </w:tcPr>
          <w:p>
            <w:pPr>
              <w:spacing w:after="0"/>
              <w:jc w:val="left"/>
            </w:pPr>
            <w:r>
              <w:rPr>
                <w:sz w:val="16"/>
              </w:rPr>
              <w:t>events per year (modeled)</w:t>
            </w:r>
          </w:p>
        </w:tc>
        <w:tc>
          <w:tcPr>
            <w:tcW w:type="dxa" w:w="1551"/>
          </w:tcPr>
          <w:p>
            <w:pPr>
              <w:spacing w:after="0"/>
              <w:jc w:val="left"/>
            </w:pPr>
            <w:r>
              <w:rPr>
                <w:sz w:val="16"/>
              </w:rPr>
              <w:t>about 1 in 8 years</w:t>
            </w:r>
          </w:p>
        </w:tc>
        <w:tc>
          <w:tcPr>
            <w:tcW w:type="dxa" w:w="1088"/>
          </w:tcPr>
          <w:p>
            <w:pPr>
              <w:spacing w:after="0"/>
              <w:jc w:val="left"/>
            </w:pPr>
            <w:r>
              <w:rPr>
                <w:sz w:val="16"/>
              </w:rPr>
              <w:t>Likely</w:t>
            </w:r>
          </w:p>
        </w:tc>
        <w:tc>
          <w:tcPr>
            <w:tcW w:type="dxa" w:w="1897"/>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873"/>
          </w:tcPr>
          <w:p>
            <w:pPr>
              <w:spacing w:after="0"/>
              <w:jc w:val="left"/>
            </w:pPr>
          </w:p>
        </w:tc>
      </w:tr>
      <w:tr>
        <w:trPr>
          <w:cantSplit/>
        </w:trPr>
        <w:tc>
          <w:tcPr>
            <w:tcW w:type="dxa" w:w="1037"/>
          </w:tcPr>
          <w:p>
            <w:pPr>
              <w:spacing w:after="0"/>
              <w:jc w:val="left"/>
            </w:pPr>
            <w:r>
              <w:rPr>
                <w:sz w:val="16"/>
              </w:rPr>
              <w:t>Lightning</w:t>
            </w:r>
          </w:p>
        </w:tc>
        <w:tc>
          <w:tcPr>
            <w:tcW w:type="dxa" w:w="1226"/>
          </w:tcPr>
          <w:p>
            <w:pPr>
              <w:spacing w:after="0"/>
              <w:jc w:val="right"/>
            </w:pPr>
            <w:r>
              <w:rPr>
                <w:sz w:val="16"/>
              </w:rPr>
              <w:t>84.7</w:t>
            </w:r>
          </w:p>
        </w:tc>
        <w:tc>
          <w:tcPr>
            <w:tcW w:type="dxa" w:w="1425"/>
          </w:tcPr>
          <w:p>
            <w:pPr>
              <w:spacing w:after="0"/>
              <w:jc w:val="left"/>
            </w:pPr>
            <w:r>
              <w:rPr>
                <w:sz w:val="16"/>
              </w:rPr>
              <w:t>days per year with a strike</w:t>
            </w:r>
          </w:p>
        </w:tc>
        <w:tc>
          <w:tcPr>
            <w:tcW w:type="dxa" w:w="1551"/>
          </w:tcPr>
          <w:p>
            <w:pPr>
              <w:spacing w:after="0"/>
              <w:jc w:val="left"/>
            </w:pPr>
            <w:r>
              <w:rPr>
                <w:sz w:val="16"/>
              </w:rPr>
              <w:t>about 84.7 days per year</w:t>
            </w:r>
          </w:p>
        </w:tc>
        <w:tc>
          <w:tcPr>
            <w:tcW w:type="dxa" w:w="1088"/>
          </w:tcPr>
          <w:p>
            <w:pPr>
              <w:spacing w:after="0"/>
              <w:jc w:val="left"/>
            </w:pPr>
            <w:r>
              <w:rPr>
                <w:sz w:val="16"/>
              </w:rPr>
              <w:t>Highly likely</w:t>
            </w:r>
          </w:p>
        </w:tc>
        <w:tc>
          <w:tcPr>
            <w:tcW w:type="dxa" w:w="1897"/>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1995 to 2023 (29 years; CONUS)</w:t>
            </w:r>
          </w:p>
        </w:tc>
        <w:tc>
          <w:tcPr>
            <w:tcW w:type="dxa" w:w="1037"/>
          </w:tcPr>
          <w:p>
            <w:pPr>
              <w:spacing w:after="0"/>
              <w:jc w:val="left"/>
            </w:pPr>
            <w:r>
              <w:rPr>
                <w:sz w:val="16"/>
              </w:rPr>
              <w:t>countywide</w:t>
            </w:r>
          </w:p>
        </w:tc>
        <w:tc>
          <w:tcPr>
            <w:tcW w:type="dxa" w:w="1873"/>
          </w:tcPr>
          <w:p>
            <w:pPr>
              <w:spacing w:after="0"/>
              <w:jc w:val="left"/>
            </w:pPr>
          </w:p>
        </w:tc>
      </w:tr>
      <w:tr>
        <w:trPr>
          <w:cantSplit/>
        </w:trPr>
        <w:tc>
          <w:tcPr>
            <w:tcW w:type="dxa" w:w="1037"/>
          </w:tcPr>
          <w:p>
            <w:pPr>
              <w:spacing w:after="0"/>
              <w:jc w:val="left"/>
            </w:pPr>
            <w:r>
              <w:rPr>
                <w:sz w:val="16"/>
              </w:rPr>
              <w:t>Strong Wind</w:t>
            </w:r>
          </w:p>
        </w:tc>
        <w:tc>
          <w:tcPr>
            <w:tcW w:type="dxa" w:w="1226"/>
          </w:tcPr>
          <w:p>
            <w:pPr>
              <w:spacing w:after="0"/>
              <w:jc w:val="right"/>
            </w:pPr>
            <w:r>
              <w:rPr>
                <w:sz w:val="16"/>
              </w:rPr>
              <w:t>1.61</w:t>
            </w:r>
          </w:p>
        </w:tc>
        <w:tc>
          <w:tcPr>
            <w:tcW w:type="dxa" w:w="1425"/>
          </w:tcPr>
          <w:p>
            <w:pPr>
              <w:spacing w:after="0"/>
              <w:jc w:val="left"/>
            </w:pPr>
            <w:r>
              <w:rPr>
                <w:sz w:val="16"/>
              </w:rPr>
              <w:t>events per year</w:t>
            </w:r>
          </w:p>
        </w:tc>
        <w:tc>
          <w:tcPr>
            <w:tcW w:type="dxa" w:w="1551"/>
          </w:tcPr>
          <w:p>
            <w:pPr>
              <w:spacing w:after="0"/>
              <w:jc w:val="left"/>
            </w:pPr>
            <w:r>
              <w:rPr>
                <w:sz w:val="16"/>
              </w:rPr>
              <w:t>about 1.61 per year</w:t>
            </w:r>
          </w:p>
        </w:tc>
        <w:tc>
          <w:tcPr>
            <w:tcW w:type="dxa" w:w="1088"/>
          </w:tcPr>
          <w:p>
            <w:pPr>
              <w:spacing w:after="0"/>
              <w:jc w:val="left"/>
            </w:pPr>
            <w:r>
              <w:rPr>
                <w:sz w:val="16"/>
              </w:rPr>
              <w:t>Highly likely</w:t>
            </w:r>
          </w:p>
        </w:tc>
        <w:tc>
          <w:tcPr>
            <w:tcW w:type="dxa" w:w="1897"/>
          </w:tcPr>
          <w:p>
            <w:pPr>
              <w:spacing w:after="0"/>
              <w:jc w:val="left"/>
            </w:pPr>
            <w:r>
              <w:rPr>
                <w:sz w:val="16"/>
              </w:rPr>
              <w:t>FEMA annualized frequency (modeled)</w:t>
            </w:r>
          </w:p>
        </w:tc>
        <w:tc>
          <w:tcPr>
            <w:tcW w:type="dxa" w:w="1511"/>
          </w:tcPr>
          <w:p>
            <w:pPr>
              <w:spacing w:after="0"/>
              <w:jc w:val="right"/>
            </w:pPr>
            <w:r>
              <w:rPr>
                <w:sz w:val="16"/>
              </w:rPr>
              <w:t>50</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873"/>
          </w:tcPr>
          <w:p>
            <w:pPr>
              <w:spacing w:after="0"/>
              <w:jc w:val="left"/>
            </w:pPr>
          </w:p>
        </w:tc>
      </w:tr>
      <w:tr>
        <w:trPr>
          <w:cantSplit/>
        </w:trPr>
        <w:tc>
          <w:tcPr>
            <w:tcW w:type="dxa" w:w="1037"/>
          </w:tcPr>
          <w:p>
            <w:pPr>
              <w:spacing w:after="0"/>
              <w:jc w:val="left"/>
            </w:pPr>
            <w:r>
              <w:rPr>
                <w:sz w:val="16"/>
              </w:rPr>
              <w:t>Tornado</w:t>
            </w:r>
          </w:p>
        </w:tc>
        <w:tc>
          <w:tcPr>
            <w:tcW w:type="dxa" w:w="1226"/>
          </w:tcPr>
          <w:p>
            <w:pPr>
              <w:spacing w:after="0"/>
              <w:jc w:val="right"/>
            </w:pPr>
            <w:r>
              <w:rPr>
                <w:sz w:val="16"/>
              </w:rPr>
              <w:t>1.03</w:t>
            </w:r>
          </w:p>
        </w:tc>
        <w:tc>
          <w:tcPr>
            <w:tcW w:type="dxa" w:w="1425"/>
          </w:tcPr>
          <w:p>
            <w:pPr>
              <w:spacing w:after="0"/>
              <w:jc w:val="left"/>
            </w:pPr>
            <w:r>
              <w:rPr>
                <w:sz w:val="16"/>
              </w:rPr>
              <w:t>events per year</w:t>
            </w:r>
          </w:p>
        </w:tc>
        <w:tc>
          <w:tcPr>
            <w:tcW w:type="dxa" w:w="1551"/>
          </w:tcPr>
          <w:p>
            <w:pPr>
              <w:spacing w:after="0"/>
              <w:jc w:val="left"/>
            </w:pPr>
            <w:r>
              <w:rPr>
                <w:sz w:val="16"/>
              </w:rPr>
              <w:t>about 1.03 per year</w:t>
            </w:r>
          </w:p>
        </w:tc>
        <w:tc>
          <w:tcPr>
            <w:tcW w:type="dxa" w:w="1088"/>
          </w:tcPr>
          <w:p>
            <w:pPr>
              <w:spacing w:after="0"/>
              <w:jc w:val="left"/>
            </w:pPr>
            <w:r>
              <w:rPr>
                <w:sz w:val="16"/>
              </w:rPr>
              <w:t>Highly likely</w:t>
            </w:r>
          </w:p>
        </w:tc>
        <w:tc>
          <w:tcPr>
            <w:tcW w:type="dxa" w:w="1897"/>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1950 to 2023 (EF2+); 1986 to 2023 (EF0-1)</w:t>
            </w:r>
          </w:p>
        </w:tc>
        <w:tc>
          <w:tcPr>
            <w:tcW w:type="dxa" w:w="1037"/>
          </w:tcPr>
          <w:p>
            <w:pPr>
              <w:spacing w:after="0"/>
              <w:jc w:val="left"/>
            </w:pPr>
            <w:r>
              <w:rPr>
                <w:sz w:val="16"/>
              </w:rPr>
              <w:t>see B1-f</w:t>
            </w:r>
          </w:p>
        </w:tc>
        <w:tc>
          <w:tcPr>
            <w:tcW w:type="dxa" w:w="1873"/>
          </w:tcPr>
          <w:p>
            <w:pPr>
              <w:spacing w:after="0"/>
              <w:jc w:val="left"/>
            </w:pPr>
          </w:p>
        </w:tc>
      </w:tr>
      <w:tr>
        <w:trPr>
          <w:cantSplit/>
        </w:trPr>
        <w:tc>
          <w:tcPr>
            <w:tcW w:type="dxa" w:w="1037"/>
          </w:tcPr>
          <w:p>
            <w:pPr>
              <w:spacing w:after="0"/>
              <w:jc w:val="left"/>
            </w:pPr>
            <w:r>
              <w:rPr>
                <w:sz w:val="16"/>
              </w:rPr>
              <w:t>Tsunami</w:t>
            </w:r>
          </w:p>
        </w:tc>
        <w:tc>
          <w:tcPr>
            <w:tcW w:type="dxa" w:w="1226"/>
          </w:tcPr>
          <w:p>
            <w:pPr>
              <w:spacing w:after="0"/>
              <w:jc w:val="right"/>
            </w:pPr>
          </w:p>
        </w:tc>
        <w:tc>
          <w:tcPr>
            <w:tcW w:type="dxa" w:w="1425"/>
          </w:tcPr>
          <w:p>
            <w:pPr>
              <w:spacing w:after="0"/>
              <w:jc w:val="left"/>
            </w:pPr>
            <w:r>
              <w:rPr>
                <w:sz w:val="16"/>
              </w:rPr>
              <w:t>annual probability at the most exposed location (used in place of a county value)</w:t>
            </w:r>
          </w:p>
        </w:tc>
        <w:tc>
          <w:tcPr>
            <w:tcW w:type="dxa" w:w="1551"/>
          </w:tcPr>
          <w:p>
            <w:pPr>
              <w:spacing w:after="0"/>
              <w:jc w:val="left"/>
            </w:pPr>
          </w:p>
        </w:tc>
        <w:tc>
          <w:tcPr>
            <w:tcW w:type="dxa" w:w="1088"/>
          </w:tcPr>
          <w:p>
            <w:pPr>
              <w:spacing w:after="0"/>
              <w:jc w:val="left"/>
            </w:pPr>
          </w:p>
        </w:tc>
        <w:tc>
          <w:tcPr>
            <w:tcW w:type="dxa" w:w="1897"/>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873"/>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6"/>
          </w:tcPr>
          <w:p>
            <w:pPr>
              <w:spacing w:after="0"/>
              <w:jc w:val="right"/>
            </w:pPr>
            <w:r>
              <w:rPr>
                <w:sz w:val="16"/>
              </w:rPr>
              <w:t>0.00354</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burns in a year: 0.354%</w:t>
            </w:r>
          </w:p>
        </w:tc>
        <w:tc>
          <w:tcPr>
            <w:tcW w:type="dxa" w:w="1088"/>
          </w:tcPr>
          <w:p>
            <w:pPr>
              <w:spacing w:after="0"/>
              <w:jc w:val="left"/>
            </w:pPr>
            <w:r>
              <w:rPr>
                <w:sz w:val="16"/>
              </w:rPr>
              <w:t>Possible</w:t>
            </w:r>
          </w:p>
        </w:tc>
        <w:tc>
          <w:tcPr>
            <w:tcW w:type="dxa" w:w="1897"/>
          </w:tcPr>
          <w:p>
            <w:pPr>
              <w:spacing w:after="0"/>
              <w:jc w:val="left"/>
            </w:pPr>
            <w:r>
              <w:rPr>
                <w:sz w:val="16"/>
              </w:rPr>
              <w:t>Storm Events records in 1 of 30 years, 1996 to 2025 (3.33%)</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873"/>
          </w:tcPr>
          <w:p>
            <w:pPr>
              <w:spacing w:after="0"/>
              <w:jc w:val="left"/>
            </w:pPr>
          </w:p>
        </w:tc>
      </w:tr>
      <w:tr>
        <w:trPr>
          <w:cantSplit/>
        </w:trPr>
        <w:tc>
          <w:tcPr>
            <w:tcW w:type="dxa" w:w="1037"/>
          </w:tcPr>
          <w:p>
            <w:pPr>
              <w:spacing w:after="0"/>
              <w:jc w:val="left"/>
            </w:pPr>
            <w:r>
              <w:rPr>
                <w:sz w:val="16"/>
              </w:rPr>
              <w:t>Winter Weather</w:t>
            </w:r>
          </w:p>
        </w:tc>
        <w:tc>
          <w:tcPr>
            <w:tcW w:type="dxa" w:w="1226"/>
          </w:tcPr>
          <w:p>
            <w:pPr>
              <w:spacing w:after="0"/>
              <w:jc w:val="right"/>
            </w:pPr>
            <w:r>
              <w:rPr>
                <w:sz w:val="16"/>
              </w:rPr>
              <w:t>1.07</w:t>
            </w:r>
          </w:p>
        </w:tc>
        <w:tc>
          <w:tcPr>
            <w:tcW w:type="dxa" w:w="1425"/>
          </w:tcPr>
          <w:p>
            <w:pPr>
              <w:spacing w:after="0"/>
              <w:jc w:val="left"/>
            </w:pPr>
            <w:r>
              <w:rPr>
                <w:sz w:val="16"/>
              </w:rPr>
              <w:t>event-days per year</w:t>
            </w:r>
          </w:p>
        </w:tc>
        <w:tc>
          <w:tcPr>
            <w:tcW w:type="dxa" w:w="1551"/>
          </w:tcPr>
          <w:p>
            <w:pPr>
              <w:spacing w:after="0"/>
              <w:jc w:val="left"/>
            </w:pPr>
            <w:r>
              <w:rPr>
                <w:sz w:val="16"/>
              </w:rPr>
              <w:t>about 1.07 days per year</w:t>
            </w:r>
          </w:p>
        </w:tc>
        <w:tc>
          <w:tcPr>
            <w:tcW w:type="dxa" w:w="1088"/>
          </w:tcPr>
          <w:p>
            <w:pPr>
              <w:spacing w:after="0"/>
              <w:jc w:val="left"/>
            </w:pPr>
            <w:r>
              <w:rPr>
                <w:sz w:val="16"/>
              </w:rPr>
              <w:t>Likely</w:t>
            </w:r>
          </w:p>
        </w:tc>
        <w:tc>
          <w:tcPr>
            <w:tcW w:type="dxa" w:w="1897"/>
          </w:tcPr>
          <w:p>
            <w:pPr>
              <w:spacing w:after="0"/>
              <w:jc w:val="left"/>
            </w:pPr>
            <w:r>
              <w:rPr>
                <w:sz w:val="16"/>
              </w:rPr>
              <w:t>Storm Events event-days in 9 of 30 years, 1996 to 2025 (30%)</w:t>
            </w:r>
          </w:p>
        </w:tc>
        <w:tc>
          <w:tcPr>
            <w:tcW w:type="dxa" w:w="1511"/>
          </w:tcPr>
          <w:p>
            <w:pPr>
              <w:spacing w:after="0"/>
              <w:jc w:val="right"/>
            </w:pPr>
            <w:r>
              <w:rPr>
                <w:sz w:val="16"/>
              </w:rPr>
              <w:t>20</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87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189</w:t>
            </w:r>
          </w:p>
        </w:tc>
        <w:tc>
          <w:tcPr>
            <w:tcW w:type="dxa" w:w="1381"/>
          </w:tcPr>
          <w:p>
            <w:pPr>
              <w:spacing w:after="0"/>
              <w:jc w:val="right"/>
            </w:pPr>
            <w:r>
              <w:rPr>
                <w:sz w:val="16"/>
              </w:rPr>
              <w:t>30</w:t>
            </w:r>
          </w:p>
        </w:tc>
        <w:tc>
          <w:tcPr>
            <w:tcW w:type="dxa" w:w="1381"/>
          </w:tcPr>
          <w:p>
            <w:pPr>
              <w:spacing w:after="0"/>
              <w:jc w:val="right"/>
            </w:pPr>
            <w:r>
              <w:rPr>
                <w:sz w:val="16"/>
              </w:rPr>
              <w:t>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63</w:t>
            </w:r>
          </w:p>
        </w:tc>
        <w:tc>
          <w:tcPr>
            <w:tcW w:type="dxa" w:w="1381"/>
          </w:tcPr>
          <w:p>
            <w:pPr>
              <w:spacing w:after="0"/>
              <w:jc w:val="right"/>
            </w:pPr>
            <w:r>
              <w:rPr>
                <w:sz w:val="16"/>
              </w:rPr>
              <w:t>30</w:t>
            </w:r>
          </w:p>
        </w:tc>
        <w:tc>
          <w:tcPr>
            <w:tcW w:type="dxa" w:w="1381"/>
          </w:tcPr>
          <w:p>
            <w:pPr>
              <w:spacing w:after="0"/>
              <w:jc w:val="right"/>
            </w:pPr>
            <w:r>
              <w:rPr>
                <w:sz w:val="16"/>
              </w:rPr>
              <w:t>2.1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47"/>
        <w:gridCol w:w="2026"/>
        <w:gridCol w:w="1529"/>
        <w:gridCol w:w="1604"/>
        <w:gridCol w:w="1529"/>
        <w:gridCol w:w="4976"/>
      </w:tblGrid>
      <w:tr>
        <w:trPr>
          <w:cantSplit/>
          <w:tblHeader/>
        </w:trPr>
        <w:tc>
          <w:tcPr>
            <w:tcW w:type="dxa" w:w="2447"/>
            <w:vMerge w:val="restart"/>
            <w:shd w:val="clear" w:color="auto" w:fill="E8E8E8"/>
          </w:tcPr>
          <w:p>
            <w:pPr>
              <w:spacing w:after="0"/>
              <w:jc w:val="left"/>
            </w:pPr>
            <w:r>
              <w:rPr>
                <w:b/>
                <w:sz w:val="16"/>
              </w:rPr>
              <w:t>Hazard</w:t>
            </w:r>
          </w:p>
        </w:tc>
        <w:tc>
          <w:tcPr>
            <w:tcW w:type="dxa" w:w="202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7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29"/>
            <w:shd w:val="clear" w:color="auto" w:fill="E8E8E8"/>
          </w:tcPr>
          <w:p>
            <w:pPr>
              <w:spacing w:after="0"/>
              <w:jc w:val="right"/>
            </w:pPr>
            <w:r>
              <w:rPr>
                <w:b/>
                <w:sz w:val="16"/>
              </w:rPr>
              <w:t>Min</w:t>
            </w:r>
          </w:p>
        </w:tc>
        <w:tc>
          <w:tcPr>
            <w:tcW w:type="dxa" w:w="1604"/>
            <w:shd w:val="clear" w:color="auto" w:fill="E8E8E8"/>
          </w:tcPr>
          <w:p>
            <w:pPr>
              <w:spacing w:after="0"/>
              <w:jc w:val="right"/>
            </w:pPr>
            <w:r>
              <w:rPr>
                <w:b/>
                <w:sz w:val="16"/>
              </w:rPr>
              <w:t>Median</w:t>
            </w:r>
          </w:p>
        </w:tc>
        <w:tc>
          <w:tcPr>
            <w:tcW w:type="dxa" w:w="1529"/>
            <w:shd w:val="clear" w:color="auto" w:fill="E8E8E8"/>
          </w:tcPr>
          <w:p>
            <w:pPr>
              <w:spacing w:after="0"/>
              <w:jc w:val="right"/>
            </w:pPr>
            <w:r>
              <w:rPr>
                <w:b/>
                <w:sz w:val="16"/>
              </w:rPr>
              <w:t>Max</w:t>
            </w:r>
          </w:p>
        </w:tc>
        <w:tc>
          <w:tcPr>
            <w:tcW w:type="dxa" w:w="2352"/>
            <w:vMerge/>
          </w:tcPr>
          <w:p/>
        </w:tc>
      </w:tr>
      <w:tr>
        <w:trPr>
          <w:cantSplit/>
        </w:trPr>
        <w:tc>
          <w:tcPr>
            <w:tcW w:type="dxa" w:w="2447"/>
          </w:tcPr>
          <w:p>
            <w:pPr>
              <w:spacing w:after="0"/>
              <w:jc w:val="left"/>
            </w:pPr>
            <w:r>
              <w:rPr>
                <w:sz w:val="16"/>
              </w:rPr>
              <w:t>Coastal Flooding</w:t>
            </w:r>
          </w:p>
        </w:tc>
        <w:tc>
          <w:tcPr>
            <w:tcW w:type="dxa" w:w="2026"/>
          </w:tcPr>
          <w:p>
            <w:pPr>
              <w:spacing w:after="0"/>
              <w:jc w:val="right"/>
            </w:pPr>
            <w:r>
              <w:rPr>
                <w:sz w:val="16"/>
              </w:rPr>
              <w:t>30 of 58</w:t>
            </w:r>
          </w:p>
        </w:tc>
        <w:tc>
          <w:tcPr>
            <w:tcW w:type="dxa" w:w="1529"/>
          </w:tcPr>
          <w:p>
            <w:pPr>
              <w:spacing w:after="0"/>
              <w:jc w:val="right"/>
            </w:pPr>
            <w:r>
              <w:rPr>
                <w:sz w:val="16"/>
              </w:rPr>
              <w:t>70.0</w:t>
            </w:r>
          </w:p>
        </w:tc>
        <w:tc>
          <w:tcPr>
            <w:tcW w:type="dxa" w:w="1604"/>
          </w:tcPr>
          <w:p>
            <w:pPr>
              <w:spacing w:after="0"/>
              <w:jc w:val="right"/>
            </w:pPr>
            <w:r>
              <w:rPr>
                <w:sz w:val="16"/>
              </w:rPr>
              <w:t>93.9</w:t>
            </w:r>
          </w:p>
        </w:tc>
        <w:tc>
          <w:tcPr>
            <w:tcW w:type="dxa" w:w="1529"/>
          </w:tcPr>
          <w:p>
            <w:pPr>
              <w:spacing w:after="0"/>
              <w:jc w:val="right"/>
            </w:pPr>
            <w:r>
              <w:rPr>
                <w:sz w:val="16"/>
              </w:rPr>
              <w:t>98.7</w:t>
            </w:r>
          </w:p>
        </w:tc>
        <w:tc>
          <w:tcPr>
            <w:tcW w:type="dxa" w:w="4976"/>
          </w:tcPr>
          <w:p>
            <w:pPr>
              <w:spacing w:after="0"/>
              <w:jc w:val="left"/>
            </w:pPr>
            <w:r>
              <w:rPr>
                <w:sz w:val="16"/>
              </w:rPr>
              <w:t>Relatively High 8, Relatively Moderate 12, Relatively Low 5, Very Low 5, No Rating 28</w:t>
            </w:r>
          </w:p>
        </w:tc>
      </w:tr>
      <w:tr>
        <w:trPr>
          <w:cantSplit/>
        </w:trPr>
        <w:tc>
          <w:tcPr>
            <w:tcW w:type="dxa" w:w="2447"/>
          </w:tcPr>
          <w:p>
            <w:pPr>
              <w:spacing w:after="0"/>
              <w:jc w:val="left"/>
            </w:pPr>
            <w:r>
              <w:rPr>
                <w:sz w:val="16"/>
              </w:rPr>
              <w:t>Cold Wave</w:t>
            </w:r>
          </w:p>
        </w:tc>
        <w:tc>
          <w:tcPr>
            <w:tcW w:type="dxa" w:w="2026"/>
          </w:tcPr>
          <w:p>
            <w:pPr>
              <w:spacing w:after="0"/>
              <w:jc w:val="right"/>
            </w:pPr>
            <w:r>
              <w:rPr>
                <w:sz w:val="16"/>
              </w:rPr>
              <w:t>58 of 58</w:t>
            </w:r>
          </w:p>
        </w:tc>
        <w:tc>
          <w:tcPr>
            <w:tcW w:type="dxa" w:w="1529"/>
          </w:tcPr>
          <w:p>
            <w:pPr>
              <w:spacing w:after="0"/>
              <w:jc w:val="right"/>
            </w:pPr>
            <w:r>
              <w:rPr>
                <w:sz w:val="16"/>
              </w:rPr>
              <w:t>47.9</w:t>
            </w:r>
          </w:p>
        </w:tc>
        <w:tc>
          <w:tcPr>
            <w:tcW w:type="dxa" w:w="1604"/>
          </w:tcPr>
          <w:p>
            <w:pPr>
              <w:spacing w:after="0"/>
              <w:jc w:val="right"/>
            </w:pPr>
            <w:r>
              <w:rPr>
                <w:sz w:val="16"/>
              </w:rPr>
              <w:t>74.7</w:t>
            </w:r>
          </w:p>
        </w:tc>
        <w:tc>
          <w:tcPr>
            <w:tcW w:type="dxa" w:w="1529"/>
          </w:tcPr>
          <w:p>
            <w:pPr>
              <w:spacing w:after="0"/>
              <w:jc w:val="right"/>
            </w:pPr>
            <w:r>
              <w:rPr>
                <w:sz w:val="16"/>
              </w:rPr>
              <w:t>89.2</w:t>
            </w:r>
          </w:p>
        </w:tc>
        <w:tc>
          <w:tcPr>
            <w:tcW w:type="dxa" w:w="4976"/>
          </w:tcPr>
          <w:p>
            <w:pPr>
              <w:spacing w:after="0"/>
              <w:jc w:val="left"/>
            </w:pPr>
            <w:r>
              <w:rPr>
                <w:sz w:val="16"/>
              </w:rPr>
              <w:t>Relatively High 24, Relatively Moderate 34</w:t>
            </w:r>
          </w:p>
        </w:tc>
      </w:tr>
      <w:tr>
        <w:trPr>
          <w:cantSplit/>
        </w:trPr>
        <w:tc>
          <w:tcPr>
            <w:tcW w:type="dxa" w:w="2447"/>
          </w:tcPr>
          <w:p>
            <w:pPr>
              <w:spacing w:after="0"/>
              <w:jc w:val="left"/>
            </w:pPr>
            <w:r>
              <w:rPr>
                <w:sz w:val="16"/>
              </w:rPr>
              <w:t>Drought</w:t>
            </w:r>
          </w:p>
        </w:tc>
        <w:tc>
          <w:tcPr>
            <w:tcW w:type="dxa" w:w="2026"/>
          </w:tcPr>
          <w:p>
            <w:pPr>
              <w:spacing w:after="0"/>
              <w:jc w:val="right"/>
            </w:pPr>
            <w:r>
              <w:rPr>
                <w:sz w:val="16"/>
              </w:rPr>
              <w:t>24 of 58</w:t>
            </w:r>
          </w:p>
        </w:tc>
        <w:tc>
          <w:tcPr>
            <w:tcW w:type="dxa" w:w="1529"/>
          </w:tcPr>
          <w:p>
            <w:pPr>
              <w:spacing w:after="0"/>
              <w:jc w:val="right"/>
            </w:pPr>
            <w:r>
              <w:rPr>
                <w:sz w:val="16"/>
              </w:rPr>
              <w:t>78.7</w:t>
            </w:r>
          </w:p>
        </w:tc>
        <w:tc>
          <w:tcPr>
            <w:tcW w:type="dxa" w:w="1604"/>
          </w:tcPr>
          <w:p>
            <w:pPr>
              <w:spacing w:after="0"/>
              <w:jc w:val="right"/>
            </w:pPr>
            <w:r>
              <w:rPr>
                <w:sz w:val="16"/>
              </w:rPr>
              <w:t>91.3</w:t>
            </w:r>
          </w:p>
        </w:tc>
        <w:tc>
          <w:tcPr>
            <w:tcW w:type="dxa" w:w="1529"/>
          </w:tcPr>
          <w:p>
            <w:pPr>
              <w:spacing w:after="0"/>
              <w:jc w:val="right"/>
            </w:pPr>
            <w:r>
              <w:rPr>
                <w:sz w:val="16"/>
              </w:rPr>
              <w:t>96.2</w:t>
            </w:r>
          </w:p>
        </w:tc>
        <w:tc>
          <w:tcPr>
            <w:tcW w:type="dxa" w:w="4976"/>
          </w:tcPr>
          <w:p>
            <w:pPr>
              <w:spacing w:after="0"/>
              <w:jc w:val="left"/>
            </w:pPr>
            <w:r>
              <w:rPr>
                <w:sz w:val="16"/>
              </w:rPr>
              <w:t>Relatively Moderate 10, Relatively Low 13, Very Low 1, No Rating 34</w:t>
            </w:r>
          </w:p>
        </w:tc>
      </w:tr>
      <w:tr>
        <w:trPr>
          <w:cantSplit/>
        </w:trPr>
        <w:tc>
          <w:tcPr>
            <w:tcW w:type="dxa" w:w="2447"/>
          </w:tcPr>
          <w:p>
            <w:pPr>
              <w:spacing w:after="0"/>
              <w:jc w:val="left"/>
            </w:pPr>
            <w:r>
              <w:rPr>
                <w:sz w:val="16"/>
              </w:rPr>
              <w:t>Earthquake</w:t>
            </w:r>
          </w:p>
        </w:tc>
        <w:tc>
          <w:tcPr>
            <w:tcW w:type="dxa" w:w="2026"/>
          </w:tcPr>
          <w:p>
            <w:pPr>
              <w:spacing w:after="0"/>
              <w:jc w:val="right"/>
            </w:pPr>
            <w:r>
              <w:rPr>
                <w:sz w:val="16"/>
              </w:rPr>
              <w:t>58 of 58</w:t>
            </w:r>
          </w:p>
        </w:tc>
        <w:tc>
          <w:tcPr>
            <w:tcW w:type="dxa" w:w="1529"/>
          </w:tcPr>
          <w:p>
            <w:pPr>
              <w:spacing w:after="0"/>
              <w:jc w:val="right"/>
            </w:pPr>
            <w:r>
              <w:rPr>
                <w:sz w:val="16"/>
              </w:rPr>
              <w:t>11.9</w:t>
            </w:r>
          </w:p>
        </w:tc>
        <w:tc>
          <w:tcPr>
            <w:tcW w:type="dxa" w:w="1604"/>
          </w:tcPr>
          <w:p>
            <w:pPr>
              <w:spacing w:after="0"/>
              <w:jc w:val="right"/>
            </w:pPr>
            <w:r>
              <w:rPr>
                <w:sz w:val="16"/>
              </w:rPr>
              <w:t>28.9</w:t>
            </w:r>
          </w:p>
        </w:tc>
        <w:tc>
          <w:tcPr>
            <w:tcW w:type="dxa" w:w="1529"/>
          </w:tcPr>
          <w:p>
            <w:pPr>
              <w:spacing w:after="0"/>
              <w:jc w:val="right"/>
            </w:pPr>
            <w:r>
              <w:rPr>
                <w:sz w:val="16"/>
              </w:rPr>
              <w:t>58.9</w:t>
            </w:r>
          </w:p>
        </w:tc>
        <w:tc>
          <w:tcPr>
            <w:tcW w:type="dxa" w:w="4976"/>
          </w:tcPr>
          <w:p>
            <w:pPr>
              <w:spacing w:after="0"/>
              <w:jc w:val="left"/>
            </w:pPr>
            <w:r>
              <w:rPr>
                <w:sz w:val="16"/>
              </w:rPr>
              <w:t>Relatively Low 7, Very Low 51</w:t>
            </w:r>
          </w:p>
        </w:tc>
      </w:tr>
      <w:tr>
        <w:trPr>
          <w:cantSplit/>
        </w:trPr>
        <w:tc>
          <w:tcPr>
            <w:tcW w:type="dxa" w:w="2447"/>
          </w:tcPr>
          <w:p>
            <w:pPr>
              <w:spacing w:after="0"/>
              <w:jc w:val="left"/>
            </w:pPr>
            <w:r>
              <w:rPr>
                <w:sz w:val="16"/>
              </w:rPr>
              <w:t>Hail</w:t>
            </w:r>
          </w:p>
        </w:tc>
        <w:tc>
          <w:tcPr>
            <w:tcW w:type="dxa" w:w="2026"/>
          </w:tcPr>
          <w:p>
            <w:pPr>
              <w:spacing w:after="0"/>
              <w:jc w:val="right"/>
            </w:pPr>
            <w:r>
              <w:rPr>
                <w:sz w:val="16"/>
              </w:rPr>
              <w:t>58 of 58</w:t>
            </w:r>
          </w:p>
        </w:tc>
        <w:tc>
          <w:tcPr>
            <w:tcW w:type="dxa" w:w="1529"/>
          </w:tcPr>
          <w:p>
            <w:pPr>
              <w:spacing w:after="0"/>
              <w:jc w:val="right"/>
            </w:pPr>
            <w:r>
              <w:rPr>
                <w:sz w:val="16"/>
              </w:rPr>
              <w:t>36.7</w:t>
            </w:r>
          </w:p>
        </w:tc>
        <w:tc>
          <w:tcPr>
            <w:tcW w:type="dxa" w:w="1604"/>
          </w:tcPr>
          <w:p>
            <w:pPr>
              <w:spacing w:after="0"/>
              <w:jc w:val="right"/>
            </w:pPr>
            <w:r>
              <w:rPr>
                <w:sz w:val="16"/>
              </w:rPr>
              <w:t>70.9</w:t>
            </w:r>
          </w:p>
        </w:tc>
        <w:tc>
          <w:tcPr>
            <w:tcW w:type="dxa" w:w="1529"/>
          </w:tcPr>
          <w:p>
            <w:pPr>
              <w:spacing w:after="0"/>
              <w:jc w:val="right"/>
            </w:pPr>
            <w:r>
              <w:rPr>
                <w:sz w:val="16"/>
              </w:rPr>
              <w:t>88.9</w:t>
            </w:r>
          </w:p>
        </w:tc>
        <w:tc>
          <w:tcPr>
            <w:tcW w:type="dxa" w:w="4976"/>
          </w:tcPr>
          <w:p>
            <w:pPr>
              <w:spacing w:after="0"/>
              <w:jc w:val="left"/>
            </w:pPr>
            <w:r>
              <w:rPr>
                <w:sz w:val="16"/>
              </w:rPr>
              <w:t>Relatively High 2, Relatively Moderate 30, Relatively Low 25, Very Low 1</w:t>
            </w:r>
          </w:p>
        </w:tc>
      </w:tr>
      <w:tr>
        <w:trPr>
          <w:cantSplit/>
        </w:trPr>
        <w:tc>
          <w:tcPr>
            <w:tcW w:type="dxa" w:w="2447"/>
          </w:tcPr>
          <w:p>
            <w:pPr>
              <w:spacing w:after="0"/>
              <w:jc w:val="left"/>
            </w:pPr>
            <w:r>
              <w:rPr>
                <w:sz w:val="16"/>
              </w:rPr>
              <w:t>Heat Wave</w:t>
            </w:r>
          </w:p>
        </w:tc>
        <w:tc>
          <w:tcPr>
            <w:tcW w:type="dxa" w:w="2026"/>
          </w:tcPr>
          <w:p>
            <w:pPr>
              <w:spacing w:after="0"/>
              <w:jc w:val="right"/>
            </w:pPr>
            <w:r>
              <w:rPr>
                <w:sz w:val="16"/>
              </w:rPr>
              <w:t>58 of 58</w:t>
            </w:r>
          </w:p>
        </w:tc>
        <w:tc>
          <w:tcPr>
            <w:tcW w:type="dxa" w:w="1529"/>
          </w:tcPr>
          <w:p>
            <w:pPr>
              <w:spacing w:after="0"/>
              <w:jc w:val="right"/>
            </w:pPr>
            <w:r>
              <w:rPr>
                <w:sz w:val="16"/>
              </w:rPr>
              <w:t>54.5</w:t>
            </w:r>
          </w:p>
        </w:tc>
        <w:tc>
          <w:tcPr>
            <w:tcW w:type="dxa" w:w="1604"/>
          </w:tcPr>
          <w:p>
            <w:pPr>
              <w:spacing w:after="0"/>
              <w:jc w:val="right"/>
            </w:pPr>
            <w:r>
              <w:rPr>
                <w:sz w:val="16"/>
              </w:rPr>
              <w:t>83.5</w:t>
            </w:r>
          </w:p>
        </w:tc>
        <w:tc>
          <w:tcPr>
            <w:tcW w:type="dxa" w:w="1529"/>
          </w:tcPr>
          <w:p>
            <w:pPr>
              <w:spacing w:after="0"/>
              <w:jc w:val="right"/>
            </w:pPr>
            <w:r>
              <w:rPr>
                <w:sz w:val="16"/>
              </w:rPr>
              <w:t>94.2</w:t>
            </w:r>
          </w:p>
        </w:tc>
        <w:tc>
          <w:tcPr>
            <w:tcW w:type="dxa" w:w="4976"/>
          </w:tcPr>
          <w:p>
            <w:pPr>
              <w:spacing w:after="0"/>
              <w:jc w:val="left"/>
            </w:pPr>
            <w:r>
              <w:rPr>
                <w:sz w:val="16"/>
              </w:rPr>
              <w:t>Relatively High 27, Relatively Moderate 30, Relatively Low 1</w:t>
            </w:r>
          </w:p>
        </w:tc>
      </w:tr>
      <w:tr>
        <w:trPr>
          <w:cantSplit/>
        </w:trPr>
        <w:tc>
          <w:tcPr>
            <w:tcW w:type="dxa" w:w="2447"/>
          </w:tcPr>
          <w:p>
            <w:pPr>
              <w:spacing w:after="0"/>
              <w:jc w:val="left"/>
            </w:pPr>
            <w:r>
              <w:rPr>
                <w:sz w:val="16"/>
              </w:rPr>
              <w:t>Hurricane</w:t>
            </w:r>
          </w:p>
        </w:tc>
        <w:tc>
          <w:tcPr>
            <w:tcW w:type="dxa" w:w="2026"/>
          </w:tcPr>
          <w:p>
            <w:pPr>
              <w:spacing w:after="0"/>
              <w:jc w:val="right"/>
            </w:pPr>
            <w:r>
              <w:rPr>
                <w:sz w:val="16"/>
              </w:rPr>
              <w:t>58 of 58</w:t>
            </w:r>
          </w:p>
        </w:tc>
        <w:tc>
          <w:tcPr>
            <w:tcW w:type="dxa" w:w="1529"/>
          </w:tcPr>
          <w:p>
            <w:pPr>
              <w:spacing w:after="0"/>
              <w:jc w:val="right"/>
            </w:pPr>
            <w:r>
              <w:rPr>
                <w:sz w:val="16"/>
              </w:rPr>
              <w:t>88.8</w:t>
            </w:r>
          </w:p>
        </w:tc>
        <w:tc>
          <w:tcPr>
            <w:tcW w:type="dxa" w:w="1604"/>
          </w:tcPr>
          <w:p>
            <w:pPr>
              <w:spacing w:after="0"/>
              <w:jc w:val="right"/>
            </w:pPr>
            <w:r>
              <w:rPr>
                <w:sz w:val="16"/>
              </w:rPr>
              <w:t>98.1</w:t>
            </w:r>
          </w:p>
        </w:tc>
        <w:tc>
          <w:tcPr>
            <w:tcW w:type="dxa" w:w="1529"/>
          </w:tcPr>
          <w:p>
            <w:pPr>
              <w:spacing w:after="0"/>
              <w:jc w:val="right"/>
            </w:pPr>
            <w:r>
              <w:rPr>
                <w:sz w:val="16"/>
              </w:rPr>
              <w:t>99.8</w:t>
            </w:r>
          </w:p>
        </w:tc>
        <w:tc>
          <w:tcPr>
            <w:tcW w:type="dxa" w:w="4976"/>
          </w:tcPr>
          <w:p>
            <w:pPr>
              <w:spacing w:after="0"/>
              <w:jc w:val="left"/>
            </w:pPr>
            <w:r>
              <w:rPr>
                <w:sz w:val="16"/>
              </w:rPr>
              <w:t>Very High 44, Relatively High 12, Relatively Moderate 2</w:t>
            </w:r>
          </w:p>
        </w:tc>
      </w:tr>
      <w:tr>
        <w:trPr>
          <w:cantSplit/>
        </w:trPr>
        <w:tc>
          <w:tcPr>
            <w:tcW w:type="dxa" w:w="2447"/>
          </w:tcPr>
          <w:p>
            <w:pPr>
              <w:spacing w:after="0"/>
              <w:jc w:val="left"/>
            </w:pPr>
            <w:r>
              <w:rPr>
                <w:sz w:val="16"/>
              </w:rPr>
              <w:t>Ice Storm</w:t>
            </w:r>
          </w:p>
        </w:tc>
        <w:tc>
          <w:tcPr>
            <w:tcW w:type="dxa" w:w="2026"/>
          </w:tcPr>
          <w:p>
            <w:pPr>
              <w:spacing w:after="0"/>
              <w:jc w:val="right"/>
            </w:pPr>
            <w:r>
              <w:rPr>
                <w:sz w:val="16"/>
              </w:rPr>
              <w:t>58 of 58</w:t>
            </w:r>
          </w:p>
        </w:tc>
        <w:tc>
          <w:tcPr>
            <w:tcW w:type="dxa" w:w="1529"/>
          </w:tcPr>
          <w:p>
            <w:pPr>
              <w:spacing w:after="0"/>
              <w:jc w:val="right"/>
            </w:pPr>
            <w:r>
              <w:rPr>
                <w:sz w:val="16"/>
              </w:rPr>
              <w:t>9.4</w:t>
            </w:r>
          </w:p>
        </w:tc>
        <w:tc>
          <w:tcPr>
            <w:tcW w:type="dxa" w:w="1604"/>
          </w:tcPr>
          <w:p>
            <w:pPr>
              <w:spacing w:after="0"/>
              <w:jc w:val="right"/>
            </w:pPr>
            <w:r>
              <w:rPr>
                <w:sz w:val="16"/>
              </w:rPr>
              <w:t>49.1</w:t>
            </w:r>
          </w:p>
        </w:tc>
        <w:tc>
          <w:tcPr>
            <w:tcW w:type="dxa" w:w="1529"/>
          </w:tcPr>
          <w:p>
            <w:pPr>
              <w:spacing w:after="0"/>
              <w:jc w:val="right"/>
            </w:pPr>
            <w:r>
              <w:rPr>
                <w:sz w:val="16"/>
              </w:rPr>
              <w:t>84.8</w:t>
            </w:r>
          </w:p>
        </w:tc>
        <w:tc>
          <w:tcPr>
            <w:tcW w:type="dxa" w:w="4976"/>
          </w:tcPr>
          <w:p>
            <w:pPr>
              <w:spacing w:after="0"/>
              <w:jc w:val="left"/>
            </w:pPr>
            <w:r>
              <w:rPr>
                <w:sz w:val="16"/>
              </w:rPr>
              <w:t>Relatively Moderate 10, Relatively Low 35, Very Low 13</w:t>
            </w:r>
          </w:p>
        </w:tc>
      </w:tr>
      <w:tr>
        <w:trPr>
          <w:cantSplit/>
        </w:trPr>
        <w:tc>
          <w:tcPr>
            <w:tcW w:type="dxa" w:w="2447"/>
          </w:tcPr>
          <w:p>
            <w:pPr>
              <w:spacing w:after="0"/>
              <w:jc w:val="left"/>
            </w:pPr>
            <w:r>
              <w:rPr>
                <w:sz w:val="16"/>
              </w:rPr>
              <w:t>Inland Flooding</w:t>
            </w:r>
          </w:p>
        </w:tc>
        <w:tc>
          <w:tcPr>
            <w:tcW w:type="dxa" w:w="2026"/>
          </w:tcPr>
          <w:p>
            <w:pPr>
              <w:spacing w:after="0"/>
              <w:jc w:val="right"/>
            </w:pPr>
            <w:r>
              <w:rPr>
                <w:sz w:val="16"/>
              </w:rPr>
              <w:t>58 of 58</w:t>
            </w:r>
          </w:p>
        </w:tc>
        <w:tc>
          <w:tcPr>
            <w:tcW w:type="dxa" w:w="1529"/>
          </w:tcPr>
          <w:p>
            <w:pPr>
              <w:spacing w:after="0"/>
              <w:jc w:val="right"/>
            </w:pPr>
            <w:r>
              <w:rPr>
                <w:sz w:val="16"/>
              </w:rPr>
              <w:t>11.7</w:t>
            </w:r>
          </w:p>
        </w:tc>
        <w:tc>
          <w:tcPr>
            <w:tcW w:type="dxa" w:w="1604"/>
          </w:tcPr>
          <w:p>
            <w:pPr>
              <w:spacing w:after="0"/>
              <w:jc w:val="right"/>
            </w:pPr>
            <w:r>
              <w:rPr>
                <w:sz w:val="16"/>
              </w:rPr>
              <w:t>79.0</w:t>
            </w:r>
          </w:p>
        </w:tc>
        <w:tc>
          <w:tcPr>
            <w:tcW w:type="dxa" w:w="1529"/>
          </w:tcPr>
          <w:p>
            <w:pPr>
              <w:spacing w:after="0"/>
              <w:jc w:val="right"/>
            </w:pPr>
            <w:r>
              <w:rPr>
                <w:sz w:val="16"/>
              </w:rPr>
              <w:t>98.2</w:t>
            </w:r>
          </w:p>
        </w:tc>
        <w:tc>
          <w:tcPr>
            <w:tcW w:type="dxa" w:w="4976"/>
          </w:tcPr>
          <w:p>
            <w:pPr>
              <w:spacing w:after="0"/>
              <w:jc w:val="left"/>
            </w:pPr>
            <w:r>
              <w:rPr>
                <w:sz w:val="16"/>
              </w:rPr>
              <w:t>Very High 8, Relatively High 22, Relatively Moderate 18, Relatively Low 9, Very Low 1</w:t>
            </w:r>
          </w:p>
        </w:tc>
      </w:tr>
      <w:tr>
        <w:trPr>
          <w:cantSplit/>
        </w:trPr>
        <w:tc>
          <w:tcPr>
            <w:tcW w:type="dxa" w:w="2447"/>
          </w:tcPr>
          <w:p>
            <w:pPr>
              <w:spacing w:after="0"/>
              <w:jc w:val="left"/>
            </w:pPr>
            <w:r>
              <w:rPr>
                <w:sz w:val="16"/>
              </w:rPr>
              <w:t>Landslide</w:t>
            </w:r>
          </w:p>
        </w:tc>
        <w:tc>
          <w:tcPr>
            <w:tcW w:type="dxa" w:w="2026"/>
          </w:tcPr>
          <w:p>
            <w:pPr>
              <w:spacing w:after="0"/>
              <w:jc w:val="right"/>
            </w:pPr>
            <w:r>
              <w:rPr>
                <w:sz w:val="16"/>
              </w:rPr>
              <w:t>58 of 58</w:t>
            </w:r>
          </w:p>
        </w:tc>
        <w:tc>
          <w:tcPr>
            <w:tcW w:type="dxa" w:w="1529"/>
          </w:tcPr>
          <w:p>
            <w:pPr>
              <w:spacing w:after="0"/>
              <w:jc w:val="right"/>
            </w:pPr>
            <w:r>
              <w:rPr>
                <w:sz w:val="16"/>
              </w:rPr>
              <w:t>12.9</w:t>
            </w:r>
          </w:p>
        </w:tc>
        <w:tc>
          <w:tcPr>
            <w:tcW w:type="dxa" w:w="1604"/>
          </w:tcPr>
          <w:p>
            <w:pPr>
              <w:spacing w:after="0"/>
              <w:jc w:val="right"/>
            </w:pPr>
            <w:r>
              <w:rPr>
                <w:sz w:val="16"/>
              </w:rPr>
              <w:t>43.0</w:t>
            </w:r>
          </w:p>
        </w:tc>
        <w:tc>
          <w:tcPr>
            <w:tcW w:type="dxa" w:w="1529"/>
          </w:tcPr>
          <w:p>
            <w:pPr>
              <w:spacing w:after="0"/>
              <w:jc w:val="right"/>
            </w:pPr>
            <w:r>
              <w:rPr>
                <w:sz w:val="16"/>
              </w:rPr>
              <w:t>85.9</w:t>
            </w:r>
          </w:p>
        </w:tc>
        <w:tc>
          <w:tcPr>
            <w:tcW w:type="dxa" w:w="4976"/>
          </w:tcPr>
          <w:p>
            <w:pPr>
              <w:spacing w:after="0"/>
              <w:jc w:val="left"/>
            </w:pPr>
            <w:r>
              <w:rPr>
                <w:sz w:val="16"/>
              </w:rPr>
              <w:t>Relatively Low 1, Very Low 57</w:t>
            </w:r>
          </w:p>
        </w:tc>
      </w:tr>
      <w:tr>
        <w:trPr>
          <w:cantSplit/>
        </w:trPr>
        <w:tc>
          <w:tcPr>
            <w:tcW w:type="dxa" w:w="2447"/>
          </w:tcPr>
          <w:p>
            <w:pPr>
              <w:spacing w:after="0"/>
              <w:jc w:val="left"/>
            </w:pPr>
            <w:r>
              <w:rPr>
                <w:sz w:val="16"/>
              </w:rPr>
              <w:t>Lightning</w:t>
            </w:r>
          </w:p>
        </w:tc>
        <w:tc>
          <w:tcPr>
            <w:tcW w:type="dxa" w:w="2026"/>
          </w:tcPr>
          <w:p>
            <w:pPr>
              <w:spacing w:after="0"/>
              <w:jc w:val="right"/>
            </w:pPr>
            <w:r>
              <w:rPr>
                <w:sz w:val="16"/>
              </w:rPr>
              <w:t>58 of 58</w:t>
            </w:r>
          </w:p>
        </w:tc>
        <w:tc>
          <w:tcPr>
            <w:tcW w:type="dxa" w:w="1529"/>
          </w:tcPr>
          <w:p>
            <w:pPr>
              <w:spacing w:after="0"/>
              <w:jc w:val="right"/>
            </w:pPr>
            <w:r>
              <w:rPr>
                <w:sz w:val="16"/>
              </w:rPr>
              <w:t>45.4</w:t>
            </w:r>
          </w:p>
        </w:tc>
        <w:tc>
          <w:tcPr>
            <w:tcW w:type="dxa" w:w="1604"/>
          </w:tcPr>
          <w:p>
            <w:pPr>
              <w:spacing w:after="0"/>
              <w:jc w:val="right"/>
            </w:pPr>
            <w:r>
              <w:rPr>
                <w:sz w:val="16"/>
              </w:rPr>
              <w:t>85.2</w:t>
            </w:r>
          </w:p>
        </w:tc>
        <w:tc>
          <w:tcPr>
            <w:tcW w:type="dxa" w:w="1529"/>
          </w:tcPr>
          <w:p>
            <w:pPr>
              <w:spacing w:after="0"/>
              <w:jc w:val="right"/>
            </w:pPr>
            <w:r>
              <w:rPr>
                <w:sz w:val="16"/>
              </w:rPr>
              <w:t>95.6</w:t>
            </w:r>
          </w:p>
        </w:tc>
        <w:tc>
          <w:tcPr>
            <w:tcW w:type="dxa" w:w="4976"/>
          </w:tcPr>
          <w:p>
            <w:pPr>
              <w:spacing w:after="0"/>
              <w:jc w:val="left"/>
            </w:pPr>
            <w:r>
              <w:rPr>
                <w:sz w:val="16"/>
              </w:rPr>
              <w:t>Relatively High 41, Relatively Moderate 16, Relatively Low 1</w:t>
            </w:r>
          </w:p>
        </w:tc>
      </w:tr>
      <w:tr>
        <w:trPr>
          <w:cantSplit/>
        </w:trPr>
        <w:tc>
          <w:tcPr>
            <w:tcW w:type="dxa" w:w="2447"/>
          </w:tcPr>
          <w:p>
            <w:pPr>
              <w:spacing w:after="0"/>
              <w:jc w:val="left"/>
            </w:pPr>
            <w:r>
              <w:rPr>
                <w:sz w:val="16"/>
              </w:rPr>
              <w:t>Strong Wind</w:t>
            </w:r>
          </w:p>
        </w:tc>
        <w:tc>
          <w:tcPr>
            <w:tcW w:type="dxa" w:w="2026"/>
          </w:tcPr>
          <w:p>
            <w:pPr>
              <w:spacing w:after="0"/>
              <w:jc w:val="right"/>
            </w:pPr>
            <w:r>
              <w:rPr>
                <w:sz w:val="16"/>
              </w:rPr>
              <w:t>58 of 58</w:t>
            </w:r>
          </w:p>
        </w:tc>
        <w:tc>
          <w:tcPr>
            <w:tcW w:type="dxa" w:w="1529"/>
          </w:tcPr>
          <w:p>
            <w:pPr>
              <w:spacing w:after="0"/>
              <w:jc w:val="right"/>
            </w:pPr>
            <w:r>
              <w:rPr>
                <w:sz w:val="16"/>
              </w:rPr>
              <w:t>21.9</w:t>
            </w:r>
          </w:p>
        </w:tc>
        <w:tc>
          <w:tcPr>
            <w:tcW w:type="dxa" w:w="1604"/>
          </w:tcPr>
          <w:p>
            <w:pPr>
              <w:spacing w:after="0"/>
              <w:jc w:val="right"/>
            </w:pPr>
            <w:r>
              <w:rPr>
                <w:sz w:val="16"/>
              </w:rPr>
              <w:t>57.8</w:t>
            </w:r>
          </w:p>
        </w:tc>
        <w:tc>
          <w:tcPr>
            <w:tcW w:type="dxa" w:w="1529"/>
          </w:tcPr>
          <w:p>
            <w:pPr>
              <w:spacing w:after="0"/>
              <w:jc w:val="right"/>
            </w:pPr>
            <w:r>
              <w:rPr>
                <w:sz w:val="16"/>
              </w:rPr>
              <w:t>82.6</w:t>
            </w:r>
          </w:p>
        </w:tc>
        <w:tc>
          <w:tcPr>
            <w:tcW w:type="dxa" w:w="4976"/>
          </w:tcPr>
          <w:p>
            <w:pPr>
              <w:spacing w:after="0"/>
              <w:jc w:val="left"/>
            </w:pPr>
            <w:r>
              <w:rPr>
                <w:sz w:val="16"/>
              </w:rPr>
              <w:t>Relatively High 1, Relatively Moderate 38, Relatively Low 19</w:t>
            </w:r>
          </w:p>
        </w:tc>
      </w:tr>
      <w:tr>
        <w:trPr>
          <w:cantSplit/>
        </w:trPr>
        <w:tc>
          <w:tcPr>
            <w:tcW w:type="dxa" w:w="2447"/>
          </w:tcPr>
          <w:p>
            <w:pPr>
              <w:spacing w:after="0"/>
              <w:jc w:val="left"/>
            </w:pPr>
            <w:r>
              <w:rPr>
                <w:sz w:val="16"/>
              </w:rPr>
              <w:t>Tornado</w:t>
            </w:r>
          </w:p>
        </w:tc>
        <w:tc>
          <w:tcPr>
            <w:tcW w:type="dxa" w:w="2026"/>
          </w:tcPr>
          <w:p>
            <w:pPr>
              <w:spacing w:after="0"/>
              <w:jc w:val="right"/>
            </w:pPr>
            <w:r>
              <w:rPr>
                <w:sz w:val="16"/>
              </w:rPr>
              <w:t>58 of 58</w:t>
            </w:r>
          </w:p>
        </w:tc>
        <w:tc>
          <w:tcPr>
            <w:tcW w:type="dxa" w:w="1529"/>
          </w:tcPr>
          <w:p>
            <w:pPr>
              <w:spacing w:after="0"/>
              <w:jc w:val="right"/>
            </w:pPr>
            <w:r>
              <w:rPr>
                <w:sz w:val="16"/>
              </w:rPr>
              <w:t>31.1</w:t>
            </w:r>
          </w:p>
        </w:tc>
        <w:tc>
          <w:tcPr>
            <w:tcW w:type="dxa" w:w="1604"/>
          </w:tcPr>
          <w:p>
            <w:pPr>
              <w:spacing w:after="0"/>
              <w:jc w:val="right"/>
            </w:pPr>
            <w:r>
              <w:rPr>
                <w:sz w:val="16"/>
              </w:rPr>
              <w:t>57.8</w:t>
            </w:r>
          </w:p>
        </w:tc>
        <w:tc>
          <w:tcPr>
            <w:tcW w:type="dxa" w:w="1529"/>
          </w:tcPr>
          <w:p>
            <w:pPr>
              <w:spacing w:after="0"/>
              <w:jc w:val="right"/>
            </w:pPr>
            <w:r>
              <w:rPr>
                <w:sz w:val="16"/>
              </w:rPr>
              <w:t>79.3</w:t>
            </w:r>
          </w:p>
        </w:tc>
        <w:tc>
          <w:tcPr>
            <w:tcW w:type="dxa" w:w="4976"/>
          </w:tcPr>
          <w:p>
            <w:pPr>
              <w:spacing w:after="0"/>
              <w:jc w:val="left"/>
            </w:pPr>
            <w:r>
              <w:rPr>
                <w:sz w:val="16"/>
              </w:rPr>
              <w:t>Relatively High 2, Relatively Moderate 41, Relatively Low 15</w:t>
            </w:r>
          </w:p>
        </w:tc>
      </w:tr>
      <w:tr>
        <w:trPr>
          <w:cantSplit/>
        </w:trPr>
        <w:tc>
          <w:tcPr>
            <w:tcW w:type="dxa" w:w="2447"/>
          </w:tcPr>
          <w:p>
            <w:pPr>
              <w:spacing w:after="0"/>
              <w:jc w:val="left"/>
            </w:pPr>
            <w:r>
              <w:rPr>
                <w:sz w:val="16"/>
              </w:rPr>
              <w:t>Tsunami</w:t>
            </w:r>
          </w:p>
        </w:tc>
        <w:tc>
          <w:tcPr>
            <w:tcW w:type="dxa" w:w="2026"/>
          </w:tcPr>
          <w:p>
            <w:pPr>
              <w:spacing w:after="0"/>
              <w:jc w:val="right"/>
            </w:pPr>
            <w:r>
              <w:rPr>
                <w:sz w:val="16"/>
              </w:rPr>
              <w:t>0 of 58</w:t>
            </w:r>
          </w:p>
        </w:tc>
        <w:tc>
          <w:tcPr>
            <w:tcW w:type="dxa" w:w="1529"/>
          </w:tcPr>
          <w:p>
            <w:pPr>
              <w:spacing w:after="0"/>
              <w:jc w:val="right"/>
            </w:pPr>
          </w:p>
        </w:tc>
        <w:tc>
          <w:tcPr>
            <w:tcW w:type="dxa" w:w="1604"/>
          </w:tcPr>
          <w:p>
            <w:pPr>
              <w:spacing w:after="0"/>
              <w:jc w:val="right"/>
            </w:pPr>
          </w:p>
        </w:tc>
        <w:tc>
          <w:tcPr>
            <w:tcW w:type="dxa" w:w="1529"/>
          </w:tcPr>
          <w:p>
            <w:pPr>
              <w:spacing w:after="0"/>
              <w:jc w:val="right"/>
            </w:pPr>
          </w:p>
        </w:tc>
        <w:tc>
          <w:tcPr>
            <w:tcW w:type="dxa" w:w="4976"/>
          </w:tcPr>
          <w:p>
            <w:pPr>
              <w:spacing w:after="0"/>
              <w:jc w:val="left"/>
            </w:pPr>
            <w:r>
              <w:rPr>
                <w:sz w:val="16"/>
              </w:rPr>
              <w:t>Insufficient Data 58</w:t>
            </w:r>
          </w:p>
        </w:tc>
      </w:tr>
      <w:tr>
        <w:trPr>
          <w:cantSplit/>
        </w:trPr>
        <w:tc>
          <w:tcPr>
            <w:tcW w:type="dxa" w:w="2447"/>
          </w:tcPr>
          <w:p>
            <w:pPr>
              <w:spacing w:after="0"/>
              <w:jc w:val="left"/>
            </w:pPr>
            <w:r>
              <w:rPr>
                <w:sz w:val="16"/>
              </w:rPr>
              <w:t>Wildfire</w:t>
            </w:r>
          </w:p>
        </w:tc>
        <w:tc>
          <w:tcPr>
            <w:tcW w:type="dxa" w:w="2026"/>
          </w:tcPr>
          <w:p>
            <w:pPr>
              <w:spacing w:after="0"/>
              <w:jc w:val="right"/>
            </w:pPr>
            <w:r>
              <w:rPr>
                <w:sz w:val="16"/>
              </w:rPr>
              <w:t>56 of 58</w:t>
            </w:r>
          </w:p>
        </w:tc>
        <w:tc>
          <w:tcPr>
            <w:tcW w:type="dxa" w:w="1529"/>
          </w:tcPr>
          <w:p>
            <w:pPr>
              <w:spacing w:after="0"/>
              <w:jc w:val="right"/>
            </w:pPr>
            <w:r>
              <w:rPr>
                <w:sz w:val="16"/>
              </w:rPr>
              <w:t>21.8</w:t>
            </w:r>
          </w:p>
        </w:tc>
        <w:tc>
          <w:tcPr>
            <w:tcW w:type="dxa" w:w="1604"/>
          </w:tcPr>
          <w:p>
            <w:pPr>
              <w:spacing w:after="0"/>
              <w:jc w:val="right"/>
            </w:pPr>
            <w:r>
              <w:rPr>
                <w:sz w:val="16"/>
              </w:rPr>
              <w:t>86.8</w:t>
            </w:r>
          </w:p>
        </w:tc>
        <w:tc>
          <w:tcPr>
            <w:tcW w:type="dxa" w:w="1529"/>
          </w:tcPr>
          <w:p>
            <w:pPr>
              <w:spacing w:after="0"/>
              <w:jc w:val="right"/>
            </w:pPr>
            <w:r>
              <w:rPr>
                <w:sz w:val="16"/>
              </w:rPr>
              <w:t>94.7</w:t>
            </w:r>
          </w:p>
        </w:tc>
        <w:tc>
          <w:tcPr>
            <w:tcW w:type="dxa" w:w="4976"/>
          </w:tcPr>
          <w:p>
            <w:pPr>
              <w:spacing w:after="0"/>
              <w:jc w:val="left"/>
            </w:pPr>
            <w:r>
              <w:rPr>
                <w:sz w:val="16"/>
              </w:rPr>
              <w:t>Relatively Moderate 25, Relatively Low 26, Very Low 5, No Rating 2</w:t>
            </w:r>
          </w:p>
        </w:tc>
      </w:tr>
      <w:tr>
        <w:trPr>
          <w:cantSplit/>
        </w:trPr>
        <w:tc>
          <w:tcPr>
            <w:tcW w:type="dxa" w:w="2447"/>
          </w:tcPr>
          <w:p>
            <w:pPr>
              <w:spacing w:after="0"/>
              <w:jc w:val="left"/>
            </w:pPr>
            <w:r>
              <w:rPr>
                <w:sz w:val="16"/>
              </w:rPr>
              <w:t>Winter Weather</w:t>
            </w:r>
          </w:p>
        </w:tc>
        <w:tc>
          <w:tcPr>
            <w:tcW w:type="dxa" w:w="2026"/>
          </w:tcPr>
          <w:p>
            <w:pPr>
              <w:spacing w:after="0"/>
              <w:jc w:val="right"/>
            </w:pPr>
            <w:r>
              <w:rPr>
                <w:sz w:val="16"/>
              </w:rPr>
              <w:t>58 of 58</w:t>
            </w:r>
          </w:p>
        </w:tc>
        <w:tc>
          <w:tcPr>
            <w:tcW w:type="dxa" w:w="1529"/>
          </w:tcPr>
          <w:p>
            <w:pPr>
              <w:spacing w:after="0"/>
              <w:jc w:val="right"/>
            </w:pPr>
            <w:r>
              <w:rPr>
                <w:sz w:val="16"/>
              </w:rPr>
              <w:t>30.3</w:t>
            </w:r>
          </w:p>
        </w:tc>
        <w:tc>
          <w:tcPr>
            <w:tcW w:type="dxa" w:w="1604"/>
          </w:tcPr>
          <w:p>
            <w:pPr>
              <w:spacing w:after="0"/>
              <w:jc w:val="right"/>
            </w:pPr>
            <w:r>
              <w:rPr>
                <w:sz w:val="16"/>
              </w:rPr>
              <w:t>56.3</w:t>
            </w:r>
          </w:p>
        </w:tc>
        <w:tc>
          <w:tcPr>
            <w:tcW w:type="dxa" w:w="1529"/>
          </w:tcPr>
          <w:p>
            <w:pPr>
              <w:spacing w:after="0"/>
              <w:jc w:val="right"/>
            </w:pPr>
            <w:r>
              <w:rPr>
                <w:sz w:val="16"/>
              </w:rPr>
              <w:t>73.2</w:t>
            </w:r>
          </w:p>
        </w:tc>
        <w:tc>
          <w:tcPr>
            <w:tcW w:type="dxa" w:w="4976"/>
          </w:tcPr>
          <w:p>
            <w:pPr>
              <w:spacing w:after="0"/>
              <w:jc w:val="left"/>
            </w:pPr>
            <w:r>
              <w:rPr>
                <w:sz w:val="16"/>
              </w:rPr>
              <w:t>Relatively Moderate 48, Relatively Low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0"/>
        <w:gridCol w:w="769"/>
        <w:gridCol w:w="2493"/>
        <w:gridCol w:w="2345"/>
        <w:gridCol w:w="2114"/>
        <w:gridCol w:w="2306"/>
        <w:gridCol w:w="2464"/>
      </w:tblGrid>
      <w:tr>
        <w:trPr>
          <w:cantSplit/>
          <w:tblHeader/>
        </w:trPr>
        <w:tc>
          <w:tcPr>
            <w:tcW w:type="dxa" w:w="162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93"/>
            <w:shd w:val="clear" w:color="auto" w:fill="E8E8E8"/>
          </w:tcPr>
          <w:p>
            <w:pPr>
              <w:spacing w:after="0"/>
              <w:jc w:val="left"/>
            </w:pPr>
            <w:r>
              <w:rPr>
                <w:b/>
                <w:sz w:val="16"/>
              </w:rPr>
              <w:t>Plan status</w:t>
            </w:r>
          </w:p>
        </w:tc>
        <w:tc>
          <w:tcPr>
            <w:tcW w:type="dxa" w:w="234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1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0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64"/>
            <w:shd w:val="clear" w:color="auto" w:fill="E8E8E8"/>
          </w:tcPr>
          <w:p>
            <w:pPr>
              <w:spacing w:after="0"/>
              <w:jc w:val="left"/>
            </w:pPr>
            <w:r>
              <w:rPr>
                <w:b/>
                <w:sz w:val="16"/>
              </w:rPr>
              <w:t>Notes</w:t>
            </w:r>
          </w:p>
        </w:tc>
      </w:tr>
      <w:tr>
        <w:trPr>
          <w:cantSplit/>
        </w:trPr>
        <w:tc>
          <w:tcPr>
            <w:tcW w:type="dxa" w:w="1620"/>
          </w:tcPr>
          <w:p>
            <w:pPr>
              <w:spacing w:after="0"/>
              <w:jc w:val="left"/>
            </w:pPr>
            <w:r>
              <w:rPr>
                <w:sz w:val="16"/>
              </w:rPr>
              <w:t>St. Tammany Parish</w:t>
            </w:r>
          </w:p>
        </w:tc>
        <w:tc>
          <w:tcPr>
            <w:tcW w:type="dxa" w:w="769"/>
          </w:tcPr>
          <w:p>
            <w:pPr>
              <w:spacing w:after="0"/>
              <w:jc w:val="left"/>
            </w:pPr>
            <w:r>
              <w:rPr>
                <w:sz w:val="16"/>
              </w:rPr>
              <w:t>County</w:t>
            </w:r>
          </w:p>
        </w:tc>
        <w:tc>
          <w:tcPr>
            <w:tcW w:type="dxa" w:w="2493"/>
          </w:tcPr>
          <w:p>
            <w:pPr>
              <w:spacing w:after="0"/>
              <w:jc w:val="left"/>
            </w:pPr>
            <w:r>
              <w:rPr>
                <w:sz w:val="16"/>
              </w:rPr>
              <w:t>Approved, expires 2031-06-10</w:t>
            </w:r>
          </w:p>
        </w:tc>
        <w:tc>
          <w:tcPr>
            <w:tcW w:type="dxa" w:w="2345"/>
          </w:tcPr>
          <w:p>
            <w:pPr>
              <w:spacing w:after="0"/>
              <w:jc w:val="right"/>
            </w:pPr>
            <w:r>
              <w:rPr>
                <w:sz w:val="16"/>
              </w:rPr>
              <w:t>FMA RL 558, SRL 623; any 2,248</w:t>
            </w:r>
          </w:p>
        </w:tc>
        <w:tc>
          <w:tcPr>
            <w:tcW w:type="dxa" w:w="2114"/>
          </w:tcPr>
          <w:p>
            <w:pPr>
              <w:spacing w:after="0"/>
              <w:jc w:val="right"/>
            </w:pPr>
            <w:r>
              <w:rPr>
                <w:sz w:val="16"/>
              </w:rPr>
              <w:t>$278,340,625.06</w:t>
            </w:r>
          </w:p>
        </w:tc>
        <w:tc>
          <w:tcPr>
            <w:tcW w:type="dxa" w:w="2306"/>
          </w:tcPr>
          <w:p>
            <w:pPr>
              <w:spacing w:after="0"/>
              <w:jc w:val="right"/>
            </w:pPr>
            <w:r>
              <w:rPr>
                <w:sz w:val="16"/>
              </w:rPr>
              <w:t>0 total; 0 since its plan</w:t>
            </w:r>
          </w:p>
        </w:tc>
        <w:tc>
          <w:tcPr>
            <w:tcW w:type="dxa" w:w="2464"/>
          </w:tcPr>
          <w:p>
            <w:pPr>
              <w:spacing w:after="0"/>
              <w:jc w:val="left"/>
            </w:pPr>
            <w:r>
              <w:rPr>
                <w:sz w:val="16"/>
              </w:rPr>
              <w:t>Includes $181,421.36 for declarations not counted as hazard incidents (DR-4484-LA).</w:t>
            </w:r>
          </w:p>
        </w:tc>
      </w:tr>
      <w:tr>
        <w:trPr>
          <w:cantSplit/>
        </w:trPr>
        <w:tc>
          <w:tcPr>
            <w:tcW w:type="dxa" w:w="1620"/>
          </w:tcPr>
          <w:p>
            <w:pPr>
              <w:spacing w:after="0"/>
              <w:jc w:val="left"/>
            </w:pPr>
            <w:r>
              <w:rPr>
                <w:sz w:val="16"/>
              </w:rPr>
              <w:t>Abita Springs town</w:t>
            </w:r>
          </w:p>
        </w:tc>
        <w:tc>
          <w:tcPr>
            <w:tcW w:type="dxa" w:w="769"/>
          </w:tcPr>
          <w:p>
            <w:pPr>
              <w:spacing w:after="0"/>
              <w:jc w:val="left"/>
            </w:pPr>
            <w:r>
              <w:rPr>
                <w:sz w:val="16"/>
              </w:rPr>
              <w:t>Town</w:t>
            </w:r>
          </w:p>
        </w:tc>
        <w:tc>
          <w:tcPr>
            <w:tcW w:type="dxa" w:w="2493"/>
          </w:tcPr>
          <w:p>
            <w:pPr>
              <w:spacing w:after="0"/>
              <w:jc w:val="left"/>
            </w:pPr>
            <w:r>
              <w:rPr>
                <w:sz w:val="16"/>
              </w:rPr>
              <w:t>Approved, expires 2031-06-10</w:t>
            </w:r>
          </w:p>
        </w:tc>
        <w:tc>
          <w:tcPr>
            <w:tcW w:type="dxa" w:w="2345"/>
          </w:tcPr>
          <w:p>
            <w:pPr>
              <w:spacing w:after="0"/>
              <w:jc w:val="right"/>
            </w:pPr>
            <w:r>
              <w:rPr>
                <w:sz w:val="16"/>
              </w:rPr>
              <w:t>FMA RL 0, SRL 0; any 3</w:t>
            </w:r>
          </w:p>
        </w:tc>
        <w:tc>
          <w:tcPr>
            <w:tcW w:type="dxa" w:w="2114"/>
          </w:tcPr>
          <w:p>
            <w:pPr>
              <w:spacing w:after="0"/>
              <w:jc w:val="right"/>
            </w:pPr>
            <w:r>
              <w:rPr>
                <w:sz w:val="16"/>
              </w:rPr>
              <w:t>$5,992,085.41</w:t>
            </w:r>
          </w:p>
        </w:tc>
        <w:tc>
          <w:tcPr>
            <w:tcW w:type="dxa" w:w="2306"/>
          </w:tcPr>
          <w:p>
            <w:pPr>
              <w:spacing w:after="0"/>
              <w:jc w:val="right"/>
            </w:pPr>
            <w:r>
              <w:rPr>
                <w:sz w:val="16"/>
              </w:rPr>
              <w:t>26 total; 0 since its plan</w:t>
            </w:r>
          </w:p>
        </w:tc>
        <w:tc>
          <w:tcPr>
            <w:tcW w:type="dxa" w:w="2464"/>
          </w:tcPr>
          <w:p>
            <w:pPr>
              <w:spacing w:after="0"/>
              <w:jc w:val="left"/>
            </w:pPr>
            <w:r>
              <w:rPr>
                <w:sz w:val="16"/>
              </w:rPr>
              <w:t>Includes $44,007.24 for declarations not counted as hazard incidents (DR-4484-LA).</w:t>
            </w:r>
          </w:p>
        </w:tc>
      </w:tr>
      <w:tr>
        <w:trPr>
          <w:cantSplit/>
        </w:trPr>
        <w:tc>
          <w:tcPr>
            <w:tcW w:type="dxa" w:w="1620"/>
          </w:tcPr>
          <w:p>
            <w:pPr>
              <w:spacing w:after="0"/>
              <w:jc w:val="left"/>
            </w:pPr>
            <w:r>
              <w:rPr>
                <w:sz w:val="16"/>
              </w:rPr>
              <w:t>Covington city</w:t>
            </w:r>
          </w:p>
        </w:tc>
        <w:tc>
          <w:tcPr>
            <w:tcW w:type="dxa" w:w="769"/>
          </w:tcPr>
          <w:p>
            <w:pPr>
              <w:spacing w:after="0"/>
              <w:jc w:val="left"/>
            </w:pPr>
            <w:r>
              <w:rPr>
                <w:sz w:val="16"/>
              </w:rPr>
              <w:t>City</w:t>
            </w:r>
          </w:p>
        </w:tc>
        <w:tc>
          <w:tcPr>
            <w:tcW w:type="dxa" w:w="2493"/>
          </w:tcPr>
          <w:p>
            <w:pPr>
              <w:spacing w:after="0"/>
              <w:jc w:val="left"/>
            </w:pPr>
            <w:r>
              <w:rPr>
                <w:sz w:val="16"/>
              </w:rPr>
              <w:t>Approved, expires 2031-06-10</w:t>
            </w:r>
          </w:p>
        </w:tc>
        <w:tc>
          <w:tcPr>
            <w:tcW w:type="dxa" w:w="2345"/>
          </w:tcPr>
          <w:p>
            <w:pPr>
              <w:spacing w:after="0"/>
              <w:jc w:val="right"/>
            </w:pPr>
            <w:r>
              <w:rPr>
                <w:sz w:val="16"/>
              </w:rPr>
              <w:t>FMA RL 9, SRL 20; any 68</w:t>
            </w:r>
          </w:p>
        </w:tc>
        <w:tc>
          <w:tcPr>
            <w:tcW w:type="dxa" w:w="2114"/>
          </w:tcPr>
          <w:p>
            <w:pPr>
              <w:spacing w:after="0"/>
              <w:jc w:val="right"/>
            </w:pPr>
            <w:r>
              <w:rPr>
                <w:sz w:val="16"/>
              </w:rPr>
              <w:t>$7,358,944.21</w:t>
            </w:r>
          </w:p>
        </w:tc>
        <w:tc>
          <w:tcPr>
            <w:tcW w:type="dxa" w:w="2306"/>
          </w:tcPr>
          <w:p>
            <w:pPr>
              <w:spacing w:after="0"/>
              <w:jc w:val="right"/>
            </w:pPr>
            <w:r>
              <w:rPr>
                <w:sz w:val="16"/>
              </w:rPr>
              <w:t>61 total; 0 since its plan</w:t>
            </w:r>
          </w:p>
        </w:tc>
        <w:tc>
          <w:tcPr>
            <w:tcW w:type="dxa" w:w="2464"/>
          </w:tcPr>
          <w:p>
            <w:pPr>
              <w:spacing w:after="0"/>
              <w:jc w:val="left"/>
            </w:pPr>
          </w:p>
        </w:tc>
      </w:tr>
      <w:tr>
        <w:trPr>
          <w:cantSplit/>
        </w:trPr>
        <w:tc>
          <w:tcPr>
            <w:tcW w:type="dxa" w:w="1620"/>
          </w:tcPr>
          <w:p>
            <w:pPr>
              <w:spacing w:after="0"/>
              <w:jc w:val="left"/>
            </w:pPr>
            <w:r>
              <w:rPr>
                <w:sz w:val="16"/>
              </w:rPr>
              <w:t>Folsom village</w:t>
            </w:r>
          </w:p>
        </w:tc>
        <w:tc>
          <w:tcPr>
            <w:tcW w:type="dxa" w:w="769"/>
          </w:tcPr>
          <w:p>
            <w:pPr>
              <w:spacing w:after="0"/>
              <w:jc w:val="left"/>
            </w:pPr>
            <w:r>
              <w:rPr>
                <w:sz w:val="16"/>
              </w:rPr>
              <w:t>Village</w:t>
            </w:r>
          </w:p>
        </w:tc>
        <w:tc>
          <w:tcPr>
            <w:tcW w:type="dxa" w:w="2493"/>
          </w:tcPr>
          <w:p>
            <w:pPr>
              <w:spacing w:after="0"/>
              <w:jc w:val="left"/>
            </w:pPr>
            <w:r>
              <w:rPr>
                <w:sz w:val="16"/>
              </w:rPr>
              <w:t>Approved, expires 2031-06-10</w:t>
            </w:r>
          </w:p>
        </w:tc>
        <w:tc>
          <w:tcPr>
            <w:tcW w:type="dxa" w:w="2345"/>
          </w:tcPr>
          <w:p>
            <w:pPr>
              <w:spacing w:after="0"/>
              <w:jc w:val="right"/>
            </w:pPr>
            <w:r>
              <w:rPr>
                <w:sz w:val="16"/>
              </w:rPr>
              <w:t>FMA RL 0, SRL 0; any 1</w:t>
            </w:r>
          </w:p>
        </w:tc>
        <w:tc>
          <w:tcPr>
            <w:tcW w:type="dxa" w:w="2114"/>
          </w:tcPr>
          <w:p>
            <w:pPr>
              <w:spacing w:after="0"/>
              <w:jc w:val="right"/>
            </w:pPr>
            <w:r>
              <w:rPr>
                <w:sz w:val="16"/>
              </w:rPr>
              <w:t>$216,840.78</w:t>
            </w:r>
          </w:p>
        </w:tc>
        <w:tc>
          <w:tcPr>
            <w:tcW w:type="dxa" w:w="2306"/>
          </w:tcPr>
          <w:p>
            <w:pPr>
              <w:spacing w:after="0"/>
              <w:jc w:val="right"/>
            </w:pPr>
            <w:r>
              <w:rPr>
                <w:sz w:val="16"/>
              </w:rPr>
              <w:t>36 total; 0 since its plan</w:t>
            </w:r>
          </w:p>
        </w:tc>
        <w:tc>
          <w:tcPr>
            <w:tcW w:type="dxa" w:w="2464"/>
          </w:tcPr>
          <w:p>
            <w:pPr>
              <w:spacing w:after="0"/>
              <w:jc w:val="left"/>
            </w:pPr>
          </w:p>
        </w:tc>
      </w:tr>
      <w:tr>
        <w:trPr>
          <w:cantSplit/>
        </w:trPr>
        <w:tc>
          <w:tcPr>
            <w:tcW w:type="dxa" w:w="1620"/>
          </w:tcPr>
          <w:p>
            <w:pPr>
              <w:spacing w:after="0"/>
              <w:jc w:val="left"/>
            </w:pPr>
            <w:r>
              <w:rPr>
                <w:sz w:val="16"/>
              </w:rPr>
              <w:t>Madisonville town</w:t>
            </w:r>
          </w:p>
        </w:tc>
        <w:tc>
          <w:tcPr>
            <w:tcW w:type="dxa" w:w="769"/>
          </w:tcPr>
          <w:p>
            <w:pPr>
              <w:spacing w:after="0"/>
              <w:jc w:val="left"/>
            </w:pPr>
            <w:r>
              <w:rPr>
                <w:sz w:val="16"/>
              </w:rPr>
              <w:t>Town</w:t>
            </w:r>
          </w:p>
        </w:tc>
        <w:tc>
          <w:tcPr>
            <w:tcW w:type="dxa" w:w="2493"/>
          </w:tcPr>
          <w:p>
            <w:pPr>
              <w:spacing w:after="0"/>
              <w:jc w:val="left"/>
            </w:pPr>
            <w:r>
              <w:rPr>
                <w:sz w:val="16"/>
              </w:rPr>
              <w:t>Approved, expires 2031-06-10</w:t>
            </w:r>
          </w:p>
        </w:tc>
        <w:tc>
          <w:tcPr>
            <w:tcW w:type="dxa" w:w="2345"/>
          </w:tcPr>
          <w:p>
            <w:pPr>
              <w:spacing w:after="0"/>
              <w:jc w:val="right"/>
            </w:pPr>
            <w:r>
              <w:rPr>
                <w:sz w:val="16"/>
              </w:rPr>
              <w:t>FMA RL 32, SRL 17; any 100</w:t>
            </w:r>
          </w:p>
        </w:tc>
        <w:tc>
          <w:tcPr>
            <w:tcW w:type="dxa" w:w="2114"/>
          </w:tcPr>
          <w:p>
            <w:pPr>
              <w:spacing w:after="0"/>
              <w:jc w:val="right"/>
            </w:pPr>
            <w:r>
              <w:rPr>
                <w:sz w:val="16"/>
              </w:rPr>
              <w:t>$1,737,459.20</w:t>
            </w:r>
          </w:p>
        </w:tc>
        <w:tc>
          <w:tcPr>
            <w:tcW w:type="dxa" w:w="2306"/>
          </w:tcPr>
          <w:p>
            <w:pPr>
              <w:spacing w:after="0"/>
              <w:jc w:val="right"/>
            </w:pPr>
            <w:r>
              <w:rPr>
                <w:sz w:val="16"/>
              </w:rPr>
              <w:t>11 total; 0 since its plan</w:t>
            </w:r>
          </w:p>
        </w:tc>
        <w:tc>
          <w:tcPr>
            <w:tcW w:type="dxa" w:w="2464"/>
          </w:tcPr>
          <w:p>
            <w:pPr>
              <w:spacing w:after="0"/>
              <w:jc w:val="left"/>
            </w:pPr>
          </w:p>
        </w:tc>
      </w:tr>
      <w:tr>
        <w:trPr>
          <w:cantSplit/>
        </w:trPr>
        <w:tc>
          <w:tcPr>
            <w:tcW w:type="dxa" w:w="1620"/>
          </w:tcPr>
          <w:p>
            <w:pPr>
              <w:spacing w:after="0"/>
              <w:jc w:val="left"/>
            </w:pPr>
            <w:r>
              <w:rPr>
                <w:sz w:val="16"/>
              </w:rPr>
              <w:t>Mandeville city</w:t>
            </w:r>
          </w:p>
        </w:tc>
        <w:tc>
          <w:tcPr>
            <w:tcW w:type="dxa" w:w="769"/>
          </w:tcPr>
          <w:p>
            <w:pPr>
              <w:spacing w:after="0"/>
              <w:jc w:val="left"/>
            </w:pPr>
            <w:r>
              <w:rPr>
                <w:sz w:val="16"/>
              </w:rPr>
              <w:t>City</w:t>
            </w:r>
          </w:p>
        </w:tc>
        <w:tc>
          <w:tcPr>
            <w:tcW w:type="dxa" w:w="2493"/>
          </w:tcPr>
          <w:p>
            <w:pPr>
              <w:spacing w:after="0"/>
              <w:jc w:val="left"/>
            </w:pPr>
            <w:r>
              <w:rPr>
                <w:sz w:val="16"/>
              </w:rPr>
              <w:t>Approved, expires 2031-06-10</w:t>
            </w:r>
          </w:p>
        </w:tc>
        <w:tc>
          <w:tcPr>
            <w:tcW w:type="dxa" w:w="2345"/>
          </w:tcPr>
          <w:p>
            <w:pPr>
              <w:spacing w:after="0"/>
              <w:jc w:val="right"/>
            </w:pPr>
            <w:r>
              <w:rPr>
                <w:sz w:val="16"/>
              </w:rPr>
              <w:t>FMA RL 50, SRL 59; any 226</w:t>
            </w:r>
          </w:p>
        </w:tc>
        <w:tc>
          <w:tcPr>
            <w:tcW w:type="dxa" w:w="2114"/>
          </w:tcPr>
          <w:p>
            <w:pPr>
              <w:spacing w:after="0"/>
              <w:jc w:val="right"/>
            </w:pPr>
            <w:r>
              <w:rPr>
                <w:sz w:val="16"/>
              </w:rPr>
              <w:t>$21,342,023.36</w:t>
            </w:r>
          </w:p>
        </w:tc>
        <w:tc>
          <w:tcPr>
            <w:tcW w:type="dxa" w:w="2306"/>
          </w:tcPr>
          <w:p>
            <w:pPr>
              <w:spacing w:after="0"/>
              <w:jc w:val="right"/>
            </w:pPr>
            <w:r>
              <w:rPr>
                <w:sz w:val="16"/>
              </w:rPr>
              <w:t>74 total; 1 since its plan</w:t>
            </w:r>
          </w:p>
        </w:tc>
        <w:tc>
          <w:tcPr>
            <w:tcW w:type="dxa" w:w="2464"/>
          </w:tcPr>
          <w:p>
            <w:pPr>
              <w:spacing w:after="0"/>
              <w:jc w:val="left"/>
            </w:pPr>
          </w:p>
        </w:tc>
      </w:tr>
      <w:tr>
        <w:trPr>
          <w:cantSplit/>
        </w:trPr>
        <w:tc>
          <w:tcPr>
            <w:tcW w:type="dxa" w:w="1620"/>
          </w:tcPr>
          <w:p>
            <w:pPr>
              <w:spacing w:after="0"/>
              <w:jc w:val="left"/>
            </w:pPr>
            <w:r>
              <w:rPr>
                <w:sz w:val="16"/>
              </w:rPr>
              <w:t>Pearl River town</w:t>
            </w:r>
          </w:p>
        </w:tc>
        <w:tc>
          <w:tcPr>
            <w:tcW w:type="dxa" w:w="769"/>
          </w:tcPr>
          <w:p>
            <w:pPr>
              <w:spacing w:after="0"/>
              <w:jc w:val="left"/>
            </w:pPr>
            <w:r>
              <w:rPr>
                <w:sz w:val="16"/>
              </w:rPr>
              <w:t>Town</w:t>
            </w:r>
          </w:p>
        </w:tc>
        <w:tc>
          <w:tcPr>
            <w:tcW w:type="dxa" w:w="2493"/>
          </w:tcPr>
          <w:p>
            <w:pPr>
              <w:spacing w:after="0"/>
              <w:jc w:val="left"/>
            </w:pPr>
            <w:r>
              <w:rPr>
                <w:sz w:val="16"/>
              </w:rPr>
              <w:t>Approved, expires 2031-06-10</w:t>
            </w:r>
          </w:p>
        </w:tc>
        <w:tc>
          <w:tcPr>
            <w:tcW w:type="dxa" w:w="2345"/>
          </w:tcPr>
          <w:p>
            <w:pPr>
              <w:spacing w:after="0"/>
              <w:jc w:val="right"/>
            </w:pPr>
            <w:r>
              <w:rPr>
                <w:sz w:val="16"/>
              </w:rPr>
              <w:t>FMA RL 0, SRL 1; any 5</w:t>
            </w:r>
          </w:p>
        </w:tc>
        <w:tc>
          <w:tcPr>
            <w:tcW w:type="dxa" w:w="2114"/>
          </w:tcPr>
          <w:p>
            <w:pPr>
              <w:spacing w:after="0"/>
              <w:jc w:val="right"/>
            </w:pPr>
            <w:r>
              <w:rPr>
                <w:sz w:val="16"/>
              </w:rPr>
              <w:t>$867,805.02</w:t>
            </w:r>
          </w:p>
        </w:tc>
        <w:tc>
          <w:tcPr>
            <w:tcW w:type="dxa" w:w="2306"/>
          </w:tcPr>
          <w:p>
            <w:pPr>
              <w:spacing w:after="0"/>
              <w:jc w:val="right"/>
            </w:pPr>
            <w:r>
              <w:rPr>
                <w:sz w:val="16"/>
              </w:rPr>
              <w:t>26 total; 1 since its plan</w:t>
            </w:r>
          </w:p>
        </w:tc>
        <w:tc>
          <w:tcPr>
            <w:tcW w:type="dxa" w:w="2464"/>
          </w:tcPr>
          <w:p>
            <w:pPr>
              <w:spacing w:after="0"/>
              <w:jc w:val="left"/>
            </w:pPr>
          </w:p>
        </w:tc>
      </w:tr>
      <w:tr>
        <w:trPr>
          <w:cantSplit/>
        </w:trPr>
        <w:tc>
          <w:tcPr>
            <w:tcW w:type="dxa" w:w="1620"/>
          </w:tcPr>
          <w:p>
            <w:pPr>
              <w:spacing w:after="0"/>
              <w:jc w:val="left"/>
            </w:pPr>
            <w:r>
              <w:rPr>
                <w:sz w:val="16"/>
              </w:rPr>
              <w:t>Slidell city</w:t>
            </w:r>
          </w:p>
        </w:tc>
        <w:tc>
          <w:tcPr>
            <w:tcW w:type="dxa" w:w="769"/>
          </w:tcPr>
          <w:p>
            <w:pPr>
              <w:spacing w:after="0"/>
              <w:jc w:val="left"/>
            </w:pPr>
            <w:r>
              <w:rPr>
                <w:sz w:val="16"/>
              </w:rPr>
              <w:t>City</w:t>
            </w:r>
          </w:p>
        </w:tc>
        <w:tc>
          <w:tcPr>
            <w:tcW w:type="dxa" w:w="2493"/>
          </w:tcPr>
          <w:p>
            <w:pPr>
              <w:spacing w:after="0"/>
              <w:jc w:val="left"/>
            </w:pPr>
            <w:r>
              <w:rPr>
                <w:sz w:val="16"/>
              </w:rPr>
              <w:t>Approved, expires 2031-06-10</w:t>
            </w:r>
          </w:p>
        </w:tc>
        <w:tc>
          <w:tcPr>
            <w:tcW w:type="dxa" w:w="2345"/>
          </w:tcPr>
          <w:p>
            <w:pPr>
              <w:spacing w:after="0"/>
              <w:jc w:val="right"/>
            </w:pPr>
            <w:r>
              <w:rPr>
                <w:sz w:val="16"/>
              </w:rPr>
              <w:t>FMA RL 542, SRL 421; any 1,200</w:t>
            </w:r>
          </w:p>
        </w:tc>
        <w:tc>
          <w:tcPr>
            <w:tcW w:type="dxa" w:w="2114"/>
          </w:tcPr>
          <w:p>
            <w:pPr>
              <w:spacing w:after="0"/>
              <w:jc w:val="right"/>
            </w:pPr>
            <w:r>
              <w:rPr>
                <w:sz w:val="16"/>
              </w:rPr>
              <w:t>$134,325,478.86</w:t>
            </w:r>
          </w:p>
        </w:tc>
        <w:tc>
          <w:tcPr>
            <w:tcW w:type="dxa" w:w="2306"/>
          </w:tcPr>
          <w:p>
            <w:pPr>
              <w:spacing w:after="0"/>
              <w:jc w:val="right"/>
            </w:pPr>
            <w:r>
              <w:rPr>
                <w:sz w:val="16"/>
              </w:rPr>
              <w:t>107 total; 1 since its plan</w:t>
            </w:r>
          </w:p>
        </w:tc>
        <w:tc>
          <w:tcPr>
            <w:tcW w:type="dxa" w:w="2464"/>
          </w:tcPr>
          <w:p>
            <w:pPr>
              <w:spacing w:after="0"/>
              <w:jc w:val="left"/>
            </w:pPr>
            <w:r>
              <w:rPr>
                <w:sz w:val="16"/>
              </w:rPr>
              <w:t>Includes $90,283.61 for declarations not counted as hazard incidents (DR-4484-LA).</w:t>
            </w:r>
          </w:p>
        </w:tc>
      </w:tr>
      <w:tr>
        <w:trPr>
          <w:cantSplit/>
        </w:trPr>
        <w:tc>
          <w:tcPr>
            <w:tcW w:type="dxa" w:w="1620"/>
          </w:tcPr>
          <w:p>
            <w:pPr>
              <w:spacing w:after="0"/>
              <w:jc w:val="left"/>
            </w:pPr>
            <w:r>
              <w:rPr>
                <w:sz w:val="16"/>
              </w:rPr>
              <w:t>Sun village</w:t>
            </w:r>
          </w:p>
        </w:tc>
        <w:tc>
          <w:tcPr>
            <w:tcW w:type="dxa" w:w="769"/>
          </w:tcPr>
          <w:p>
            <w:pPr>
              <w:spacing w:after="0"/>
              <w:jc w:val="left"/>
            </w:pPr>
            <w:r>
              <w:rPr>
                <w:sz w:val="16"/>
              </w:rPr>
              <w:t>Village</w:t>
            </w:r>
          </w:p>
        </w:tc>
        <w:tc>
          <w:tcPr>
            <w:tcW w:type="dxa" w:w="2493"/>
          </w:tcPr>
          <w:p>
            <w:pPr>
              <w:spacing w:after="0"/>
              <w:jc w:val="left"/>
            </w:pPr>
            <w:r>
              <w:rPr>
                <w:sz w:val="16"/>
              </w:rPr>
              <w:t>Approved, expires 2031-06-10</w:t>
            </w:r>
          </w:p>
        </w:tc>
        <w:tc>
          <w:tcPr>
            <w:tcW w:type="dxa" w:w="2345"/>
          </w:tcPr>
          <w:p>
            <w:pPr>
              <w:spacing w:after="0"/>
              <w:jc w:val="right"/>
            </w:pPr>
            <w:r>
              <w:rPr>
                <w:sz w:val="16"/>
              </w:rPr>
              <w:t>FMA RL 1, SRL 2; any 2</w:t>
            </w:r>
          </w:p>
        </w:tc>
        <w:tc>
          <w:tcPr>
            <w:tcW w:type="dxa" w:w="2114"/>
          </w:tcPr>
          <w:p>
            <w:pPr>
              <w:spacing w:after="0"/>
              <w:jc w:val="right"/>
            </w:pPr>
            <w:r>
              <w:rPr>
                <w:sz w:val="16"/>
              </w:rPr>
              <w:t>no Public Assistance recorded</w:t>
            </w:r>
          </w:p>
        </w:tc>
        <w:tc>
          <w:tcPr>
            <w:tcW w:type="dxa" w:w="2306"/>
          </w:tcPr>
          <w:p>
            <w:pPr>
              <w:spacing w:after="0"/>
              <w:jc w:val="right"/>
            </w:pPr>
            <w:r>
              <w:rPr>
                <w:sz w:val="16"/>
              </w:rPr>
              <w:t>13 total; 0 since its plan</w:t>
            </w:r>
          </w:p>
        </w:tc>
        <w:tc>
          <w:tcPr>
            <w:tcW w:type="dxa" w:w="246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9"/>
        <w:gridCol w:w="1039"/>
        <w:gridCol w:w="1215"/>
        <w:gridCol w:w="1126"/>
        <w:gridCol w:w="1073"/>
        <w:gridCol w:w="1305"/>
        <w:gridCol w:w="1142"/>
        <w:gridCol w:w="1058"/>
        <w:gridCol w:w="1230"/>
        <w:gridCol w:w="12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2026-06-11</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$2,639,436,201</w:t>
            </w:r>
          </w:p>
        </w:tc>
        <w:tc>
          <w:tcPr>
            <w:tcW w:type="dxa" w:w="1129"/>
          </w:tcPr>
          <w:p>
            <w:pPr>
              <w:spacing w:after="0"/>
              <w:jc w:val="right"/>
            </w:pPr>
            <w:r>
              <w:rPr>
                <w:sz w:val="16"/>
              </w:rPr>
              <w:t>n/a</w:t>
            </w:r>
          </w:p>
        </w:tc>
        <w:tc>
          <w:tcPr>
            <w:tcW w:type="dxa" w:w="1039"/>
          </w:tcPr>
          <w:p>
            <w:pPr>
              <w:spacing w:after="0"/>
              <w:jc w:val="right"/>
            </w:pPr>
            <w:r>
              <w:rPr>
                <w:sz w:val="16"/>
              </w:rPr>
              <w:t>12,564</w:t>
            </w:r>
          </w:p>
        </w:tc>
        <w:tc>
          <w:tcPr>
            <w:tcW w:type="dxa" w:w="1215"/>
          </w:tcPr>
          <w:p>
            <w:pPr>
              <w:spacing w:after="0"/>
              <w:jc w:val="right"/>
            </w:pPr>
            <w:r>
              <w:rPr>
                <w:sz w:val="16"/>
              </w:rPr>
              <w:t>$2,740,166</w:t>
            </w:r>
          </w:p>
        </w:tc>
        <w:tc>
          <w:tcPr>
            <w:tcW w:type="dxa" w:w="1126"/>
          </w:tcPr>
          <w:p>
            <w:pPr>
              <w:spacing w:after="0"/>
              <w:jc w:val="right"/>
            </w:pPr>
            <w:r>
              <w:rPr>
                <w:sz w:val="16"/>
              </w:rPr>
              <w:t>n/a</w:t>
            </w:r>
          </w:p>
        </w:tc>
        <w:tc>
          <w:tcPr>
            <w:tcW w:type="dxa" w:w="1073"/>
          </w:tcPr>
          <w:p>
            <w:pPr>
              <w:spacing w:after="0"/>
              <w:jc w:val="right"/>
            </w:pPr>
            <w:r>
              <w:rPr>
                <w:sz w:val="16"/>
              </w:rPr>
              <w:t>$540,306</w:t>
            </w:r>
          </w:p>
        </w:tc>
        <w:tc>
          <w:tcPr>
            <w:tcW w:type="dxa" w:w="1305"/>
          </w:tcPr>
          <w:p>
            <w:pPr>
              <w:spacing w:after="0"/>
              <w:jc w:val="right"/>
            </w:pPr>
            <w:r>
              <w:rPr>
                <w:sz w:val="16"/>
              </w:rPr>
              <w:t>0.104%</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$49,038,700,941</w:t>
            </w:r>
          </w:p>
        </w:tc>
        <w:tc>
          <w:tcPr>
            <w:tcW w:type="dxa" w:w="1129"/>
          </w:tcPr>
          <w:p>
            <w:pPr>
              <w:spacing w:after="0"/>
              <w:jc w:val="right"/>
            </w:pPr>
            <w:r>
              <w:rPr>
                <w:sz w:val="16"/>
              </w:rPr>
              <w:t>$12,880,743</w:t>
            </w:r>
          </w:p>
        </w:tc>
        <w:tc>
          <w:tcPr>
            <w:tcW w:type="dxa" w:w="1039"/>
          </w:tcPr>
          <w:p>
            <w:pPr>
              <w:spacing w:after="0"/>
              <w:jc w:val="right"/>
            </w:pPr>
            <w:r>
              <w:rPr>
                <w:sz w:val="16"/>
              </w:rPr>
              <w:t>263,870</w:t>
            </w:r>
          </w:p>
        </w:tc>
        <w:tc>
          <w:tcPr>
            <w:tcW w:type="dxa" w:w="1215"/>
          </w:tcPr>
          <w:p>
            <w:pPr>
              <w:spacing w:after="0"/>
              <w:jc w:val="right"/>
            </w:pPr>
            <w:r>
              <w:rPr>
                <w:sz w:val="16"/>
              </w:rPr>
              <w:t>$51,439</w:t>
            </w:r>
          </w:p>
        </w:tc>
        <w:tc>
          <w:tcPr>
            <w:tcW w:type="dxa" w:w="1126"/>
          </w:tcPr>
          <w:p>
            <w:pPr>
              <w:spacing w:after="0"/>
              <w:jc w:val="right"/>
            </w:pPr>
            <w:r>
              <w:rPr>
                <w:sz w:val="16"/>
              </w:rPr>
              <w:t>$543</w:t>
            </w:r>
          </w:p>
        </w:tc>
        <w:tc>
          <w:tcPr>
            <w:tcW w:type="dxa" w:w="1073"/>
          </w:tcPr>
          <w:p>
            <w:pPr>
              <w:spacing w:after="0"/>
              <w:jc w:val="right"/>
            </w:pPr>
            <w:r>
              <w:rPr>
                <w:sz w:val="16"/>
              </w:rPr>
              <w:t>$9,107,343</w:t>
            </w:r>
          </w:p>
        </w:tc>
        <w:tc>
          <w:tcPr>
            <w:tcW w:type="dxa" w:w="1305"/>
          </w:tcPr>
          <w:p>
            <w:pPr>
              <w:spacing w:after="0"/>
              <w:jc w:val="right"/>
            </w:pPr>
            <w:r>
              <w:rPr>
                <w:sz w:val="16"/>
              </w:rPr>
              <w:t>0.000105%</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$6,558,680</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$988,492</w:t>
            </w:r>
          </w:p>
        </w:tc>
        <w:tc>
          <w:tcPr>
            <w:tcW w:type="dxa" w:w="1073"/>
          </w:tcPr>
          <w:p>
            <w:pPr>
              <w:spacing w:after="0"/>
              <w:jc w:val="right"/>
            </w:pPr>
            <w:r>
              <w:rPr>
                <w:sz w:val="16"/>
              </w:rPr>
              <w:t>n/a</w:t>
            </w:r>
          </w:p>
        </w:tc>
        <w:tc>
          <w:tcPr>
            <w:tcW w:type="dxa" w:w="1305"/>
          </w:tcPr>
          <w:p>
            <w:pPr>
              <w:spacing w:after="0"/>
              <w:jc w:val="right"/>
            </w:pPr>
            <w:r>
              <w:rPr>
                <w:sz w:val="16"/>
              </w:rPr>
              <w:t>15.1% (agriculture)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$80,415,358,780</w:t>
            </w:r>
          </w:p>
        </w:tc>
        <w:tc>
          <w:tcPr>
            <w:tcW w:type="dxa" w:w="1129"/>
          </w:tcPr>
          <w:p>
            <w:pPr>
              <w:spacing w:after="0"/>
              <w:jc w:val="right"/>
            </w:pPr>
            <w:r>
              <w:rPr>
                <w:sz w:val="16"/>
              </w:rPr>
              <w:t>n/a</w:t>
            </w:r>
          </w:p>
        </w:tc>
        <w:tc>
          <w:tcPr>
            <w:tcW w:type="dxa" w:w="1039"/>
          </w:tcPr>
          <w:p>
            <w:pPr>
              <w:spacing w:after="0"/>
              <w:jc w:val="right"/>
            </w:pPr>
            <w:r>
              <w:rPr>
                <w:sz w:val="16"/>
              </w:rPr>
              <w:t>264,570</w:t>
            </w:r>
          </w:p>
        </w:tc>
        <w:tc>
          <w:tcPr>
            <w:tcW w:type="dxa" w:w="1215"/>
          </w:tcPr>
          <w:p>
            <w:pPr>
              <w:spacing w:after="0"/>
              <w:jc w:val="right"/>
            </w:pPr>
            <w:r>
              <w:rPr>
                <w:sz w:val="16"/>
              </w:rPr>
              <w:t>$520,340</w:t>
            </w:r>
          </w:p>
        </w:tc>
        <w:tc>
          <w:tcPr>
            <w:tcW w:type="dxa" w:w="1126"/>
          </w:tcPr>
          <w:p>
            <w:pPr>
              <w:spacing w:after="0"/>
              <w:jc w:val="right"/>
            </w:pPr>
            <w:r>
              <w:rPr>
                <w:sz w:val="16"/>
              </w:rPr>
              <w:t>n/a</w:t>
            </w:r>
          </w:p>
        </w:tc>
        <w:tc>
          <w:tcPr>
            <w:tcW w:type="dxa" w:w="1073"/>
          </w:tcPr>
          <w:p>
            <w:pPr>
              <w:spacing w:after="0"/>
              <w:jc w:val="right"/>
            </w:pPr>
            <w:r>
              <w:rPr>
                <w:sz w:val="16"/>
              </w:rPr>
              <w:t>$204,137</w:t>
            </w:r>
          </w:p>
        </w:tc>
        <w:tc>
          <w:tcPr>
            <w:tcW w:type="dxa" w:w="1305"/>
          </w:tcPr>
          <w:p>
            <w:pPr>
              <w:spacing w:after="0"/>
              <w:jc w:val="right"/>
            </w:pPr>
            <w:r>
              <w:rPr>
                <w:sz w:val="16"/>
              </w:rPr>
              <w:t>0.000647%</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$49,038,700,941</w:t>
            </w:r>
          </w:p>
        </w:tc>
        <w:tc>
          <w:tcPr>
            <w:tcW w:type="dxa" w:w="1129"/>
          </w:tcPr>
          <w:p>
            <w:pPr>
              <w:spacing w:after="0"/>
              <w:jc w:val="right"/>
            </w:pPr>
            <w:r>
              <w:rPr>
                <w:sz w:val="16"/>
              </w:rPr>
              <w:t>$12,880,743</w:t>
            </w:r>
          </w:p>
        </w:tc>
        <w:tc>
          <w:tcPr>
            <w:tcW w:type="dxa" w:w="1039"/>
          </w:tcPr>
          <w:p>
            <w:pPr>
              <w:spacing w:after="0"/>
              <w:jc w:val="right"/>
            </w:pPr>
            <w:r>
              <w:rPr>
                <w:sz w:val="16"/>
              </w:rPr>
              <w:t>263,870</w:t>
            </w:r>
          </w:p>
        </w:tc>
        <w:tc>
          <w:tcPr>
            <w:tcW w:type="dxa" w:w="1215"/>
          </w:tcPr>
          <w:p>
            <w:pPr>
              <w:spacing w:after="0"/>
              <w:jc w:val="right"/>
            </w:pPr>
            <w:r>
              <w:rPr>
                <w:sz w:val="16"/>
              </w:rPr>
              <w:t>$1,321,224</w:t>
            </w:r>
          </w:p>
        </w:tc>
        <w:tc>
          <w:tcPr>
            <w:tcW w:type="dxa" w:w="1126"/>
          </w:tcPr>
          <w:p>
            <w:pPr>
              <w:spacing w:after="0"/>
              <w:jc w:val="right"/>
            </w:pPr>
            <w:r>
              <w:rPr>
                <w:sz w:val="16"/>
              </w:rPr>
              <w:t>$5</w:t>
            </w:r>
          </w:p>
        </w:tc>
        <w:tc>
          <w:tcPr>
            <w:tcW w:type="dxa" w:w="1073"/>
          </w:tcPr>
          <w:p>
            <w:pPr>
              <w:spacing w:after="0"/>
              <w:jc w:val="right"/>
            </w:pPr>
            <w:r>
              <w:rPr>
                <w:sz w:val="16"/>
              </w:rPr>
              <w:t>$239,436</w:t>
            </w:r>
          </w:p>
        </w:tc>
        <w:tc>
          <w:tcPr>
            <w:tcW w:type="dxa" w:w="1305"/>
          </w:tcPr>
          <w:p>
            <w:pPr>
              <w:spacing w:after="0"/>
              <w:jc w:val="right"/>
            </w:pPr>
            <w:r>
              <w:rPr>
                <w:sz w:val="16"/>
              </w:rPr>
              <w:t>0.00269%</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$49,038,700,941</w:t>
            </w:r>
          </w:p>
        </w:tc>
        <w:tc>
          <w:tcPr>
            <w:tcW w:type="dxa" w:w="1129"/>
          </w:tcPr>
          <w:p>
            <w:pPr>
              <w:spacing w:after="0"/>
              <w:jc w:val="right"/>
            </w:pPr>
            <w:r>
              <w:rPr>
                <w:sz w:val="16"/>
              </w:rPr>
              <w:t>$12,880,743</w:t>
            </w:r>
          </w:p>
        </w:tc>
        <w:tc>
          <w:tcPr>
            <w:tcW w:type="dxa" w:w="1039"/>
          </w:tcPr>
          <w:p>
            <w:pPr>
              <w:spacing w:after="0"/>
              <w:jc w:val="right"/>
            </w:pPr>
            <w:r>
              <w:rPr>
                <w:sz w:val="16"/>
              </w:rPr>
              <w:t>263,870</w:t>
            </w:r>
          </w:p>
        </w:tc>
        <w:tc>
          <w:tcPr>
            <w:tcW w:type="dxa" w:w="1215"/>
          </w:tcPr>
          <w:p>
            <w:pPr>
              <w:spacing w:after="0"/>
              <w:jc w:val="right"/>
            </w:pPr>
            <w:r>
              <w:rPr>
                <w:sz w:val="16"/>
              </w:rPr>
              <w:t>$1,308</w:t>
            </w:r>
          </w:p>
        </w:tc>
        <w:tc>
          <w:tcPr>
            <w:tcW w:type="dxa" w:w="1126"/>
          </w:tcPr>
          <w:p>
            <w:pPr>
              <w:spacing w:after="0"/>
              <w:jc w:val="right"/>
            </w:pPr>
            <w:r>
              <w:rPr>
                <w:sz w:val="16"/>
              </w:rPr>
              <w:t>$60</w:t>
            </w:r>
          </w:p>
        </w:tc>
        <w:tc>
          <w:tcPr>
            <w:tcW w:type="dxa" w:w="1073"/>
          </w:tcPr>
          <w:p>
            <w:pPr>
              <w:spacing w:after="0"/>
              <w:jc w:val="right"/>
            </w:pPr>
            <w:r>
              <w:rPr>
                <w:sz w:val="16"/>
              </w:rPr>
              <w:t>$8,374,292</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$49,037,625,774</w:t>
            </w:r>
          </w:p>
        </w:tc>
        <w:tc>
          <w:tcPr>
            <w:tcW w:type="dxa" w:w="1129"/>
          </w:tcPr>
          <w:p>
            <w:pPr>
              <w:spacing w:after="0"/>
              <w:jc w:val="right"/>
            </w:pPr>
            <w:r>
              <w:rPr>
                <w:sz w:val="16"/>
              </w:rPr>
              <w:t>$12,880,743</w:t>
            </w:r>
          </w:p>
        </w:tc>
        <w:tc>
          <w:tcPr>
            <w:tcW w:type="dxa" w:w="1039"/>
          </w:tcPr>
          <w:p>
            <w:pPr>
              <w:spacing w:after="0"/>
              <w:jc w:val="right"/>
            </w:pPr>
            <w:r>
              <w:rPr>
                <w:sz w:val="16"/>
              </w:rPr>
              <w:t>263,869</w:t>
            </w:r>
          </w:p>
        </w:tc>
        <w:tc>
          <w:tcPr>
            <w:tcW w:type="dxa" w:w="1215"/>
          </w:tcPr>
          <w:p>
            <w:pPr>
              <w:spacing w:after="0"/>
              <w:jc w:val="right"/>
            </w:pPr>
            <w:r>
              <w:rPr>
                <w:sz w:val="16"/>
              </w:rPr>
              <w:t>$135,727,135</w:t>
            </w:r>
          </w:p>
        </w:tc>
        <w:tc>
          <w:tcPr>
            <w:tcW w:type="dxa" w:w="1126"/>
          </w:tcPr>
          <w:p>
            <w:pPr>
              <w:spacing w:after="0"/>
              <w:jc w:val="right"/>
            </w:pPr>
            <w:r>
              <w:rPr>
                <w:sz w:val="16"/>
              </w:rPr>
              <w:t>$128,658</w:t>
            </w:r>
          </w:p>
        </w:tc>
        <w:tc>
          <w:tcPr>
            <w:tcW w:type="dxa" w:w="1073"/>
          </w:tcPr>
          <w:p>
            <w:pPr>
              <w:spacing w:after="0"/>
              <w:jc w:val="right"/>
            </w:pPr>
            <w:r>
              <w:rPr>
                <w:sz w:val="16"/>
              </w:rPr>
              <w:t>$7,353,420</w:t>
            </w:r>
          </w:p>
        </w:tc>
        <w:tc>
          <w:tcPr>
            <w:tcW w:type="dxa" w:w="1305"/>
          </w:tcPr>
          <w:p>
            <w:pPr>
              <w:spacing w:after="0"/>
              <w:jc w:val="right"/>
            </w:pPr>
            <w:r>
              <w:rPr>
                <w:sz w:val="16"/>
              </w:rPr>
              <w:t>0.277%</w:t>
            </w:r>
          </w:p>
        </w:tc>
        <w:tc>
          <w:tcPr>
            <w:tcW w:type="dxa" w:w="1142"/>
          </w:tcPr>
          <w:p>
            <w:pPr>
              <w:spacing w:after="0"/>
              <w:jc w:val="right"/>
            </w:pPr>
          </w:p>
        </w:tc>
        <w:tc>
          <w:tcPr>
            <w:tcW w:type="dxa" w:w="1058"/>
          </w:tcPr>
          <w:p>
            <w:pPr>
              <w:spacing w:after="0"/>
              <w:jc w:val="right"/>
            </w:pPr>
          </w:p>
        </w:tc>
        <w:tc>
          <w:tcPr>
            <w:tcW w:type="dxa" w:w="1230"/>
          </w:tcPr>
          <w:p>
            <w:pPr>
              <w:spacing w:after="0"/>
              <w:jc w:val="right"/>
            </w:pPr>
            <w:r>
              <w:rPr>
                <w:sz w:val="16"/>
              </w:rPr>
              <w:t>no Public Assistance recorded (1 declaration)</w:t>
            </w: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$48,840,649,214</w:t>
            </w:r>
          </w:p>
        </w:tc>
        <w:tc>
          <w:tcPr>
            <w:tcW w:type="dxa" w:w="1129"/>
          </w:tcPr>
          <w:p>
            <w:pPr>
              <w:spacing w:after="0"/>
              <w:jc w:val="right"/>
            </w:pPr>
            <w:r>
              <w:rPr>
                <w:sz w:val="16"/>
              </w:rPr>
              <w:t>n/a</w:t>
            </w:r>
          </w:p>
        </w:tc>
        <w:tc>
          <w:tcPr>
            <w:tcW w:type="dxa" w:w="1039"/>
          </w:tcPr>
          <w:p>
            <w:pPr>
              <w:spacing w:after="0"/>
              <w:jc w:val="right"/>
            </w:pPr>
            <w:r>
              <w:rPr>
                <w:sz w:val="16"/>
              </w:rPr>
              <w:t>262,547</w:t>
            </w:r>
          </w:p>
        </w:tc>
        <w:tc>
          <w:tcPr>
            <w:tcW w:type="dxa" w:w="1215"/>
          </w:tcPr>
          <w:p>
            <w:pPr>
              <w:spacing w:after="0"/>
              <w:jc w:val="right"/>
            </w:pPr>
            <w:r>
              <w:rPr>
                <w:sz w:val="16"/>
              </w:rPr>
              <w:t>$202,543</w:t>
            </w:r>
          </w:p>
        </w:tc>
        <w:tc>
          <w:tcPr>
            <w:tcW w:type="dxa" w:w="1126"/>
          </w:tcPr>
          <w:p>
            <w:pPr>
              <w:spacing w:after="0"/>
              <w:jc w:val="right"/>
            </w:pPr>
            <w:r>
              <w:rPr>
                <w:sz w:val="16"/>
              </w:rPr>
              <w:t>n/a</w:t>
            </w:r>
          </w:p>
        </w:tc>
        <w:tc>
          <w:tcPr>
            <w:tcW w:type="dxa" w:w="1073"/>
          </w:tcPr>
          <w:p>
            <w:pPr>
              <w:spacing w:after="0"/>
              <w:jc w:val="right"/>
            </w:pPr>
            <w:r>
              <w:rPr>
                <w:sz w:val="16"/>
              </w:rPr>
              <w:t>$167,164</w:t>
            </w:r>
          </w:p>
        </w:tc>
        <w:tc>
          <w:tcPr>
            <w:tcW w:type="dxa" w:w="1305"/>
          </w:tcPr>
          <w:p>
            <w:pPr>
              <w:spacing w:after="0"/>
              <w:jc w:val="right"/>
            </w:pPr>
            <w:r>
              <w:rPr>
                <w:sz w:val="16"/>
              </w:rPr>
              <w:t>0.000415%</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$48,880,362,999</w:t>
            </w:r>
          </w:p>
        </w:tc>
        <w:tc>
          <w:tcPr>
            <w:tcW w:type="dxa" w:w="1129"/>
          </w:tcPr>
          <w:p>
            <w:pPr>
              <w:spacing w:after="0"/>
              <w:jc w:val="right"/>
            </w:pPr>
            <w:r>
              <w:rPr>
                <w:sz w:val="16"/>
              </w:rPr>
              <w:t>$4,177,759</w:t>
            </w:r>
          </w:p>
        </w:tc>
        <w:tc>
          <w:tcPr>
            <w:tcW w:type="dxa" w:w="1039"/>
          </w:tcPr>
          <w:p>
            <w:pPr>
              <w:spacing w:after="0"/>
              <w:jc w:val="right"/>
            </w:pPr>
            <w:r>
              <w:rPr>
                <w:sz w:val="16"/>
              </w:rPr>
              <w:t>67,242</w:t>
            </w:r>
          </w:p>
        </w:tc>
        <w:tc>
          <w:tcPr>
            <w:tcW w:type="dxa" w:w="1215"/>
          </w:tcPr>
          <w:p>
            <w:pPr>
              <w:spacing w:after="0"/>
              <w:jc w:val="right"/>
            </w:pPr>
            <w:r>
              <w:rPr>
                <w:sz w:val="16"/>
              </w:rPr>
              <w:t>$69,170,833</w:t>
            </w:r>
          </w:p>
        </w:tc>
        <w:tc>
          <w:tcPr>
            <w:tcW w:type="dxa" w:w="1126"/>
          </w:tcPr>
          <w:p>
            <w:pPr>
              <w:spacing w:after="0"/>
              <w:jc w:val="right"/>
            </w:pPr>
            <w:r>
              <w:rPr>
                <w:sz w:val="16"/>
              </w:rPr>
              <w:t>$52,530</w:t>
            </w:r>
          </w:p>
        </w:tc>
        <w:tc>
          <w:tcPr>
            <w:tcW w:type="dxa" w:w="1073"/>
          </w:tcPr>
          <w:p>
            <w:pPr>
              <w:spacing w:after="0"/>
              <w:jc w:val="right"/>
            </w:pPr>
            <w:r>
              <w:rPr>
                <w:sz w:val="16"/>
              </w:rPr>
              <w:t>$935,557</w:t>
            </w:r>
          </w:p>
        </w:tc>
        <w:tc>
          <w:tcPr>
            <w:tcW w:type="dxa" w:w="1305"/>
          </w:tcPr>
          <w:p>
            <w:pPr>
              <w:spacing w:after="0"/>
              <w:jc w:val="right"/>
            </w:pPr>
            <w:r>
              <w:rPr>
                <w:sz w:val="16"/>
              </w:rPr>
              <w:t>n/a (see note)</w:t>
            </w:r>
          </w:p>
        </w:tc>
        <w:tc>
          <w:tcPr>
            <w:tcW w:type="dxa" w:w="1142"/>
          </w:tcPr>
          <w:p>
            <w:pPr>
              <w:spacing w:after="0"/>
              <w:jc w:val="right"/>
            </w:pPr>
            <w:r>
              <w:rPr>
                <w:sz w:val="16"/>
              </w:rPr>
              <w:t>$60,000</w:t>
            </w:r>
          </w:p>
        </w:tc>
        <w:tc>
          <w:tcPr>
            <w:tcW w:type="dxa" w:w="1058"/>
          </w:tcPr>
          <w:p>
            <w:pPr>
              <w:spacing w:after="0"/>
              <w:jc w:val="right"/>
            </w:pPr>
          </w:p>
        </w:tc>
        <w:tc>
          <w:tcPr>
            <w:tcW w:type="dxa" w:w="1230"/>
          </w:tcPr>
          <w:p>
            <w:pPr>
              <w:spacing w:after="0"/>
              <w:jc w:val="right"/>
            </w:pPr>
          </w:p>
        </w:tc>
        <w:tc>
          <w:tcPr>
            <w:tcW w:type="dxa" w:w="12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$106,237,665</w:t>
            </w:r>
          </w:p>
        </w:tc>
        <w:tc>
          <w:tcPr>
            <w:tcW w:type="dxa" w:w="1129"/>
          </w:tcPr>
          <w:p>
            <w:pPr>
              <w:spacing w:after="0"/>
              <w:jc w:val="right"/>
            </w:pPr>
            <w:r>
              <w:rPr>
                <w:sz w:val="16"/>
              </w:rPr>
              <w:t>n/a</w:t>
            </w:r>
          </w:p>
        </w:tc>
        <w:tc>
          <w:tcPr>
            <w:tcW w:type="dxa" w:w="1039"/>
          </w:tcPr>
          <w:p>
            <w:pPr>
              <w:spacing w:after="0"/>
              <w:jc w:val="right"/>
            </w:pPr>
            <w:r>
              <w:rPr>
                <w:sz w:val="16"/>
              </w:rPr>
              <w:t>473</w:t>
            </w:r>
          </w:p>
        </w:tc>
        <w:tc>
          <w:tcPr>
            <w:tcW w:type="dxa" w:w="1215"/>
          </w:tcPr>
          <w:p>
            <w:pPr>
              <w:spacing w:after="0"/>
              <w:jc w:val="right"/>
            </w:pPr>
            <w:r>
              <w:rPr>
                <w:sz w:val="16"/>
              </w:rPr>
              <w:t>$593</w:t>
            </w:r>
          </w:p>
        </w:tc>
        <w:tc>
          <w:tcPr>
            <w:tcW w:type="dxa" w:w="1126"/>
          </w:tcPr>
          <w:p>
            <w:pPr>
              <w:spacing w:after="0"/>
              <w:jc w:val="right"/>
            </w:pPr>
            <w:r>
              <w:rPr>
                <w:sz w:val="16"/>
              </w:rPr>
              <w:t>n/a</w:t>
            </w:r>
          </w:p>
        </w:tc>
        <w:tc>
          <w:tcPr>
            <w:tcW w:type="dxa" w:w="1073"/>
          </w:tcPr>
          <w:p>
            <w:pPr>
              <w:spacing w:after="0"/>
              <w:jc w:val="right"/>
            </w:pPr>
            <w:r>
              <w:rPr>
                <w:sz w:val="16"/>
              </w:rPr>
              <w:t>$3</w:t>
            </w:r>
          </w:p>
        </w:tc>
        <w:tc>
          <w:tcPr>
            <w:tcW w:type="dxa" w:w="1305"/>
          </w:tcPr>
          <w:p>
            <w:pPr>
              <w:spacing w:after="0"/>
              <w:jc w:val="right"/>
            </w:pPr>
            <w:r>
              <w:rPr>
                <w:sz w:val="16"/>
              </w:rPr>
              <w:t>0.000558%</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$49,038,700,941</w:t>
            </w:r>
          </w:p>
        </w:tc>
        <w:tc>
          <w:tcPr>
            <w:tcW w:type="dxa" w:w="1129"/>
          </w:tcPr>
          <w:p>
            <w:pPr>
              <w:spacing w:after="0"/>
              <w:jc w:val="right"/>
            </w:pPr>
            <w:r>
              <w:rPr>
                <w:sz w:val="16"/>
              </w:rPr>
              <w:t>n/a</w:t>
            </w:r>
          </w:p>
        </w:tc>
        <w:tc>
          <w:tcPr>
            <w:tcW w:type="dxa" w:w="1039"/>
          </w:tcPr>
          <w:p>
            <w:pPr>
              <w:spacing w:after="0"/>
              <w:jc w:val="right"/>
            </w:pPr>
            <w:r>
              <w:rPr>
                <w:sz w:val="16"/>
              </w:rPr>
              <w:t>263,870</w:t>
            </w:r>
          </w:p>
        </w:tc>
        <w:tc>
          <w:tcPr>
            <w:tcW w:type="dxa" w:w="1215"/>
          </w:tcPr>
          <w:p>
            <w:pPr>
              <w:spacing w:after="0"/>
              <w:jc w:val="right"/>
            </w:pPr>
            <w:r>
              <w:rPr>
                <w:sz w:val="16"/>
              </w:rPr>
              <w:t>$75,146</w:t>
            </w:r>
          </w:p>
        </w:tc>
        <w:tc>
          <w:tcPr>
            <w:tcW w:type="dxa" w:w="1126"/>
          </w:tcPr>
          <w:p>
            <w:pPr>
              <w:spacing w:after="0"/>
              <w:jc w:val="right"/>
            </w:pPr>
            <w:r>
              <w:rPr>
                <w:sz w:val="16"/>
              </w:rPr>
              <w:t>n/a</w:t>
            </w:r>
          </w:p>
        </w:tc>
        <w:tc>
          <w:tcPr>
            <w:tcW w:type="dxa" w:w="1073"/>
          </w:tcPr>
          <w:p>
            <w:pPr>
              <w:spacing w:after="0"/>
              <w:jc w:val="right"/>
            </w:pPr>
            <w:r>
              <w:rPr>
                <w:sz w:val="16"/>
              </w:rPr>
              <w:t>$2,064,690</w:t>
            </w:r>
          </w:p>
        </w:tc>
        <w:tc>
          <w:tcPr>
            <w:tcW w:type="dxa" w:w="1305"/>
          </w:tcPr>
          <w:p>
            <w:pPr>
              <w:spacing w:after="0"/>
              <w:jc w:val="right"/>
            </w:pPr>
            <w:r>
              <w:rPr>
                <w:sz w:val="16"/>
              </w:rPr>
              <w:t>0.000153%</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$49,038,700,941</w:t>
            </w:r>
          </w:p>
        </w:tc>
        <w:tc>
          <w:tcPr>
            <w:tcW w:type="dxa" w:w="1129"/>
          </w:tcPr>
          <w:p>
            <w:pPr>
              <w:spacing w:after="0"/>
              <w:jc w:val="right"/>
            </w:pPr>
            <w:r>
              <w:rPr>
                <w:sz w:val="16"/>
              </w:rPr>
              <w:t>$12,880,743</w:t>
            </w:r>
          </w:p>
        </w:tc>
        <w:tc>
          <w:tcPr>
            <w:tcW w:type="dxa" w:w="1039"/>
          </w:tcPr>
          <w:p>
            <w:pPr>
              <w:spacing w:after="0"/>
              <w:jc w:val="right"/>
            </w:pPr>
            <w:r>
              <w:rPr>
                <w:sz w:val="16"/>
              </w:rPr>
              <w:t>263,870</w:t>
            </w:r>
          </w:p>
        </w:tc>
        <w:tc>
          <w:tcPr>
            <w:tcW w:type="dxa" w:w="1215"/>
          </w:tcPr>
          <w:p>
            <w:pPr>
              <w:spacing w:after="0"/>
              <w:jc w:val="right"/>
            </w:pPr>
            <w:r>
              <w:rPr>
                <w:sz w:val="16"/>
              </w:rPr>
              <w:t>$145,682</w:t>
            </w:r>
          </w:p>
        </w:tc>
        <w:tc>
          <w:tcPr>
            <w:tcW w:type="dxa" w:w="1126"/>
          </w:tcPr>
          <w:p>
            <w:pPr>
              <w:spacing w:after="0"/>
              <w:jc w:val="right"/>
            </w:pPr>
            <w:r>
              <w:rPr>
                <w:sz w:val="16"/>
              </w:rPr>
              <w:t>$303</w:t>
            </w:r>
          </w:p>
        </w:tc>
        <w:tc>
          <w:tcPr>
            <w:tcW w:type="dxa" w:w="1073"/>
          </w:tcPr>
          <w:p>
            <w:pPr>
              <w:spacing w:after="0"/>
              <w:jc w:val="right"/>
            </w:pPr>
            <w:r>
              <w:rPr>
                <w:sz w:val="16"/>
              </w:rPr>
              <w:t>$1,278,831</w:t>
            </w:r>
          </w:p>
        </w:tc>
        <w:tc>
          <w:tcPr>
            <w:tcW w:type="dxa" w:w="1305"/>
          </w:tcPr>
          <w:p>
            <w:pPr>
              <w:spacing w:after="0"/>
              <w:jc w:val="right"/>
            </w:pPr>
            <w:r>
              <w:rPr>
                <w:sz w:val="16"/>
              </w:rPr>
              <w:t>0.000297%</w:t>
            </w:r>
          </w:p>
        </w:tc>
        <w:tc>
          <w:tcPr>
            <w:tcW w:type="dxa" w:w="1142"/>
          </w:tcPr>
          <w:p>
            <w:pPr>
              <w:spacing w:after="0"/>
              <w:jc w:val="right"/>
            </w:pPr>
            <w:r>
              <w:rPr>
                <w:sz w:val="16"/>
              </w:rPr>
              <w:t>$16,000</w:t>
            </w: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$49,038,700,941</w:t>
            </w:r>
          </w:p>
        </w:tc>
        <w:tc>
          <w:tcPr>
            <w:tcW w:type="dxa" w:w="1129"/>
          </w:tcPr>
          <w:p>
            <w:pPr>
              <w:spacing w:after="0"/>
              <w:jc w:val="right"/>
            </w:pPr>
            <w:r>
              <w:rPr>
                <w:sz w:val="16"/>
              </w:rPr>
              <w:t>$12,880,743</w:t>
            </w:r>
          </w:p>
        </w:tc>
        <w:tc>
          <w:tcPr>
            <w:tcW w:type="dxa" w:w="1039"/>
          </w:tcPr>
          <w:p>
            <w:pPr>
              <w:spacing w:after="0"/>
              <w:jc w:val="right"/>
            </w:pPr>
            <w:r>
              <w:rPr>
                <w:sz w:val="16"/>
              </w:rPr>
              <w:t>263,870</w:t>
            </w:r>
          </w:p>
        </w:tc>
        <w:tc>
          <w:tcPr>
            <w:tcW w:type="dxa" w:w="1215"/>
          </w:tcPr>
          <w:p>
            <w:pPr>
              <w:spacing w:after="0"/>
              <w:jc w:val="right"/>
            </w:pPr>
            <w:r>
              <w:rPr>
                <w:sz w:val="16"/>
              </w:rPr>
              <w:t>$2,076,022</w:t>
            </w:r>
          </w:p>
        </w:tc>
        <w:tc>
          <w:tcPr>
            <w:tcW w:type="dxa" w:w="1126"/>
          </w:tcPr>
          <w:p>
            <w:pPr>
              <w:spacing w:after="0"/>
              <w:jc w:val="right"/>
            </w:pPr>
            <w:r>
              <w:rPr>
                <w:sz w:val="16"/>
              </w:rPr>
              <w:t>$362</w:t>
            </w:r>
          </w:p>
        </w:tc>
        <w:tc>
          <w:tcPr>
            <w:tcW w:type="dxa" w:w="1073"/>
          </w:tcPr>
          <w:p>
            <w:pPr>
              <w:spacing w:after="0"/>
              <w:jc w:val="right"/>
            </w:pPr>
            <w:r>
              <w:rPr>
                <w:sz w:val="16"/>
              </w:rPr>
              <w:t>$3,902,362</w:t>
            </w:r>
          </w:p>
        </w:tc>
        <w:tc>
          <w:tcPr>
            <w:tcW w:type="dxa" w:w="1305"/>
          </w:tcPr>
          <w:p>
            <w:pPr>
              <w:spacing w:after="0"/>
              <w:jc w:val="right"/>
            </w:pPr>
            <w:r>
              <w:rPr>
                <w:sz w:val="16"/>
              </w:rPr>
              <w:t>0.00423%</w:t>
            </w:r>
          </w:p>
        </w:tc>
        <w:tc>
          <w:tcPr>
            <w:tcW w:type="dxa" w:w="1142"/>
          </w:tcPr>
          <w:p>
            <w:pPr>
              <w:spacing w:after="0"/>
              <w:jc w:val="right"/>
            </w:pPr>
            <w:r>
              <w:rPr>
                <w:sz w:val="16"/>
              </w:rPr>
              <w:t>$490,000</w:t>
            </w: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29"/>
          </w:tcPr>
          <w:p>
            <w:pPr>
              <w:spacing w:after="0"/>
              <w:jc w:val="right"/>
            </w:pPr>
            <w:r>
              <w:rPr>
                <w:sz w:val="16"/>
              </w:rPr>
              <w:t>n/a</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073"/>
          </w:tcPr>
          <w:p>
            <w:pPr>
              <w:spacing w:after="0"/>
              <w:jc w:val="right"/>
            </w:pPr>
            <w:r>
              <w:rPr>
                <w:sz w:val="16"/>
              </w:rPr>
              <w:t>n/a</w:t>
            </w:r>
          </w:p>
        </w:tc>
        <w:tc>
          <w:tcPr>
            <w:tcW w:type="dxa" w:w="1305"/>
          </w:tcPr>
          <w:p>
            <w:pPr>
              <w:spacing w:after="0"/>
              <w:jc w:val="right"/>
            </w:pP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$3,593,044,893</w:t>
            </w:r>
          </w:p>
        </w:tc>
        <w:tc>
          <w:tcPr>
            <w:tcW w:type="dxa" w:w="1129"/>
          </w:tcPr>
          <w:p>
            <w:pPr>
              <w:spacing w:after="0"/>
              <w:jc w:val="right"/>
            </w:pPr>
            <w:r>
              <w:rPr>
                <w:sz w:val="16"/>
              </w:rPr>
              <w:t>$5,183,068</w:t>
            </w:r>
          </w:p>
        </w:tc>
        <w:tc>
          <w:tcPr>
            <w:tcW w:type="dxa" w:w="1039"/>
          </w:tcPr>
          <w:p>
            <w:pPr>
              <w:spacing w:after="0"/>
              <w:jc w:val="right"/>
            </w:pPr>
            <w:r>
              <w:rPr>
                <w:sz w:val="16"/>
              </w:rPr>
              <w:t>40,130</w:t>
            </w:r>
          </w:p>
        </w:tc>
        <w:tc>
          <w:tcPr>
            <w:tcW w:type="dxa" w:w="1215"/>
          </w:tcPr>
          <w:p>
            <w:pPr>
              <w:spacing w:after="0"/>
              <w:jc w:val="right"/>
            </w:pPr>
            <w:r>
              <w:rPr>
                <w:sz w:val="16"/>
              </w:rPr>
              <w:t>$1,139,117</w:t>
            </w:r>
          </w:p>
        </w:tc>
        <w:tc>
          <w:tcPr>
            <w:tcW w:type="dxa" w:w="1126"/>
          </w:tcPr>
          <w:p>
            <w:pPr>
              <w:spacing w:after="0"/>
              <w:jc w:val="right"/>
            </w:pPr>
            <w:r>
              <w:rPr>
                <w:sz w:val="16"/>
              </w:rPr>
              <w:t>$169</w:t>
            </w:r>
          </w:p>
        </w:tc>
        <w:tc>
          <w:tcPr>
            <w:tcW w:type="dxa" w:w="1073"/>
          </w:tcPr>
          <w:p>
            <w:pPr>
              <w:spacing w:after="0"/>
              <w:jc w:val="right"/>
            </w:pPr>
            <w:r>
              <w:rPr>
                <w:sz w:val="16"/>
              </w:rPr>
              <w:t>$227,167</w:t>
            </w:r>
          </w:p>
        </w:tc>
        <w:tc>
          <w:tcPr>
            <w:tcW w:type="dxa" w:w="1305"/>
          </w:tcPr>
          <w:p>
            <w:pPr>
              <w:spacing w:after="0"/>
              <w:jc w:val="right"/>
            </w:pPr>
            <w:r>
              <w:rPr>
                <w:sz w:val="16"/>
              </w:rPr>
              <w:t>0.0317%</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$49,038,700,941</w:t>
            </w:r>
          </w:p>
        </w:tc>
        <w:tc>
          <w:tcPr>
            <w:tcW w:type="dxa" w:w="1129"/>
          </w:tcPr>
          <w:p>
            <w:pPr>
              <w:spacing w:after="0"/>
              <w:jc w:val="right"/>
            </w:pPr>
            <w:r>
              <w:rPr>
                <w:sz w:val="16"/>
              </w:rPr>
              <w:t>$12,880,743</w:t>
            </w:r>
          </w:p>
        </w:tc>
        <w:tc>
          <w:tcPr>
            <w:tcW w:type="dxa" w:w="1039"/>
          </w:tcPr>
          <w:p>
            <w:pPr>
              <w:spacing w:after="0"/>
              <w:jc w:val="right"/>
            </w:pPr>
            <w:r>
              <w:rPr>
                <w:sz w:val="16"/>
              </w:rPr>
              <w:t>263,870</w:t>
            </w:r>
          </w:p>
        </w:tc>
        <w:tc>
          <w:tcPr>
            <w:tcW w:type="dxa" w:w="1215"/>
          </w:tcPr>
          <w:p>
            <w:pPr>
              <w:spacing w:after="0"/>
              <w:jc w:val="right"/>
            </w:pPr>
            <w:r>
              <w:rPr>
                <w:sz w:val="16"/>
              </w:rPr>
              <w:t>$53,523</w:t>
            </w:r>
          </w:p>
        </w:tc>
        <w:tc>
          <w:tcPr>
            <w:tcW w:type="dxa" w:w="1126"/>
          </w:tcPr>
          <w:p>
            <w:pPr>
              <w:spacing w:after="0"/>
              <w:jc w:val="right"/>
            </w:pPr>
            <w:r>
              <w:rPr>
                <w:sz w:val="16"/>
              </w:rPr>
              <w:t>$17</w:t>
            </w:r>
          </w:p>
        </w:tc>
        <w:tc>
          <w:tcPr>
            <w:tcW w:type="dxa" w:w="1073"/>
          </w:tcPr>
          <w:p>
            <w:pPr>
              <w:spacing w:after="0"/>
              <w:jc w:val="right"/>
            </w:pPr>
            <w:r>
              <w:rPr>
                <w:sz w:val="16"/>
              </w:rPr>
              <w:t>$154,793</w:t>
            </w:r>
          </w:p>
        </w:tc>
        <w:tc>
          <w:tcPr>
            <w:tcW w:type="dxa" w:w="1305"/>
          </w:tcPr>
          <w:p>
            <w:pPr>
              <w:spacing w:after="0"/>
              <w:jc w:val="right"/>
            </w:pPr>
            <w:r>
              <w:rPr>
                <w:sz w:val="16"/>
              </w:rPr>
              <w:t>0.000109%</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2026-06-11 (Storm Events through 2026-06-30): 11 county-coded records, 11 with a damage value recorded (including $0), $566,000; 0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263,870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$49,038,700,941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$12,880,743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$214,396,211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$34,549,500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1,192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1,143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3,058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554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1,192</w:t>
            </w:r>
          </w:p>
        </w:tc>
        <w:tc>
          <w:tcPr>
            <w:tcW w:type="dxa" w:w="1439"/>
          </w:tcPr>
          <w:p>
            <w:pPr>
              <w:spacing w:after="0"/>
              <w:jc w:val="right"/>
            </w:pPr>
            <w:r>
              <w:rPr>
                <w:sz w:val="16"/>
              </w:rPr>
              <w:t>1,143</w:t>
            </w:r>
          </w:p>
        </w:tc>
        <w:tc>
          <w:tcPr>
            <w:tcW w:type="dxa" w:w="1439"/>
          </w:tcPr>
          <w:p>
            <w:pPr>
              <w:spacing w:after="0"/>
              <w:jc w:val="right"/>
            </w:pPr>
            <w:r>
              <w:rPr>
                <w:sz w:val="16"/>
              </w:rPr>
              <w:t>3,058</w:t>
            </w:r>
          </w:p>
        </w:tc>
        <w:tc>
          <w:tcPr>
            <w:tcW w:type="dxa" w:w="1439"/>
          </w:tcPr>
          <w:p>
            <w:pPr>
              <w:spacing w:after="0"/>
              <w:jc w:val="right"/>
            </w:pPr>
            <w:r>
              <w:rPr>
                <w:sz w:val="16"/>
              </w:rPr>
              <w:t>554</w:t>
            </w:r>
          </w:p>
        </w:tc>
        <w:tc>
          <w:tcPr>
            <w:tcW w:type="dxa" w:w="1439"/>
          </w:tcPr>
          <w:p>
            <w:pPr>
              <w:spacing w:after="0"/>
              <w:jc w:val="right"/>
            </w:pPr>
            <w:r>
              <w:rPr>
                <w:sz w:val="16"/>
              </w:rPr>
              <w:t>3,853</w:t>
            </w:r>
          </w:p>
        </w:tc>
        <w:tc>
          <w:tcPr>
            <w:tcW w:type="dxa" w:w="1439"/>
          </w:tcPr>
          <w:p>
            <w:pPr>
              <w:spacing w:after="0"/>
              <w:jc w:val="right"/>
            </w:pPr>
            <w:r>
              <w:rPr>
                <w:sz w:val="16"/>
              </w:rPr>
              <w:t>586</w:t>
            </w:r>
          </w:p>
        </w:tc>
        <w:tc>
          <w:tcPr>
            <w:tcW w:type="dxa" w:w="1601"/>
          </w:tcPr>
          <w:p>
            <w:pPr>
              <w:spacing w:after="0"/>
              <w:jc w:val="right"/>
            </w:pPr>
            <w:r>
              <w:rPr>
                <w:sz w:val="16"/>
              </w:rPr>
              <w:t>2,147</w:t>
            </w:r>
          </w:p>
        </w:tc>
      </w:tr>
      <w:tr>
        <w:trPr>
          <w:cantSplit/>
        </w:trPr>
        <w:tc>
          <w:tcPr>
            <w:tcW w:type="dxa" w:w="3879"/>
          </w:tcPr>
          <w:p>
            <w:pPr>
              <w:spacing w:after="0"/>
              <w:jc w:val="left"/>
            </w:pPr>
            <w:r>
              <w:rPr>
                <w:sz w:val="16"/>
              </w:rPr>
              <w:t>of which: Abita Springs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Covington city</w:t>
            </w:r>
          </w:p>
        </w:tc>
        <w:tc>
          <w:tcPr>
            <w:tcW w:type="dxa" w:w="1439"/>
          </w:tcPr>
          <w:p>
            <w:pPr>
              <w:spacing w:after="0"/>
              <w:jc w:val="right"/>
            </w:pPr>
            <w:r>
              <w:rPr>
                <w:sz w:val="16"/>
              </w:rPr>
              <w:t>9</w:t>
            </w:r>
          </w:p>
        </w:tc>
        <w:tc>
          <w:tcPr>
            <w:tcW w:type="dxa" w:w="1439"/>
          </w:tcPr>
          <w:p>
            <w:pPr>
              <w:spacing w:after="0"/>
              <w:jc w:val="right"/>
            </w:pPr>
            <w:r>
              <w:rPr>
                <w:sz w:val="16"/>
              </w:rPr>
              <w:t>20</w:t>
            </w:r>
          </w:p>
        </w:tc>
        <w:tc>
          <w:tcPr>
            <w:tcW w:type="dxa" w:w="1439"/>
          </w:tcPr>
          <w:p>
            <w:pPr>
              <w:spacing w:after="0"/>
              <w:jc w:val="right"/>
            </w:pPr>
            <w:r>
              <w:rPr>
                <w:sz w:val="16"/>
              </w:rPr>
              <w:t>61</w:t>
            </w:r>
          </w:p>
        </w:tc>
        <w:tc>
          <w:tcPr>
            <w:tcW w:type="dxa" w:w="1439"/>
          </w:tcPr>
          <w:p>
            <w:pPr>
              <w:spacing w:after="0"/>
              <w:jc w:val="right"/>
            </w:pPr>
            <w:r>
              <w:rPr>
                <w:sz w:val="16"/>
              </w:rPr>
              <w:t>13</w:t>
            </w:r>
          </w:p>
        </w:tc>
        <w:tc>
          <w:tcPr>
            <w:tcW w:type="dxa" w:w="1439"/>
          </w:tcPr>
          <w:p>
            <w:pPr>
              <w:spacing w:after="0"/>
              <w:jc w:val="right"/>
            </w:pPr>
            <w:r>
              <w:rPr>
                <w:sz w:val="16"/>
              </w:rPr>
              <w:t>68</w:t>
            </w:r>
          </w:p>
        </w:tc>
        <w:tc>
          <w:tcPr>
            <w:tcW w:type="dxa" w:w="1439"/>
          </w:tcPr>
          <w:p>
            <w:pPr>
              <w:spacing w:after="0"/>
              <w:jc w:val="right"/>
            </w:pPr>
            <w:r>
              <w:rPr>
                <w:sz w:val="16"/>
              </w:rPr>
              <w:t>6</w:t>
            </w:r>
          </w:p>
        </w:tc>
        <w:tc>
          <w:tcPr>
            <w:tcW w:type="dxa" w:w="1601"/>
          </w:tcPr>
          <w:p>
            <w:pPr>
              <w:spacing w:after="0"/>
              <w:jc w:val="right"/>
            </w:pPr>
            <w:r>
              <w:rPr>
                <w:sz w:val="16"/>
              </w:rPr>
              <w:t>31</w:t>
            </w:r>
          </w:p>
        </w:tc>
      </w:tr>
      <w:tr>
        <w:trPr>
          <w:cantSplit/>
        </w:trPr>
        <w:tc>
          <w:tcPr>
            <w:tcW w:type="dxa" w:w="3879"/>
          </w:tcPr>
          <w:p>
            <w:pPr>
              <w:spacing w:after="0"/>
              <w:jc w:val="left"/>
            </w:pPr>
            <w:r>
              <w:rPr>
                <w:sz w:val="16"/>
              </w:rPr>
              <w:t>of which: Madisonville town</w:t>
            </w:r>
          </w:p>
        </w:tc>
        <w:tc>
          <w:tcPr>
            <w:tcW w:type="dxa" w:w="1439"/>
          </w:tcPr>
          <w:p>
            <w:pPr>
              <w:spacing w:after="0"/>
              <w:jc w:val="right"/>
            </w:pPr>
            <w:r>
              <w:rPr>
                <w:sz w:val="16"/>
              </w:rPr>
              <w:t>32</w:t>
            </w:r>
          </w:p>
        </w:tc>
        <w:tc>
          <w:tcPr>
            <w:tcW w:type="dxa" w:w="1439"/>
          </w:tcPr>
          <w:p>
            <w:pPr>
              <w:spacing w:after="0"/>
              <w:jc w:val="right"/>
            </w:pPr>
            <w:r>
              <w:rPr>
                <w:sz w:val="16"/>
              </w:rPr>
              <w:t>17</w:t>
            </w:r>
          </w:p>
        </w:tc>
        <w:tc>
          <w:tcPr>
            <w:tcW w:type="dxa" w:w="1439"/>
          </w:tcPr>
          <w:p>
            <w:pPr>
              <w:spacing w:after="0"/>
              <w:jc w:val="right"/>
            </w:pPr>
            <w:r>
              <w:rPr>
                <w:sz w:val="16"/>
              </w:rPr>
              <w:t>91</w:t>
            </w:r>
          </w:p>
        </w:tc>
        <w:tc>
          <w:tcPr>
            <w:tcW w:type="dxa" w:w="1439"/>
          </w:tcPr>
          <w:p>
            <w:pPr>
              <w:spacing w:after="0"/>
              <w:jc w:val="right"/>
            </w:pPr>
            <w:r>
              <w:rPr>
                <w:sz w:val="16"/>
              </w:rPr>
              <w:t>9</w:t>
            </w:r>
          </w:p>
        </w:tc>
        <w:tc>
          <w:tcPr>
            <w:tcW w:type="dxa" w:w="1439"/>
          </w:tcPr>
          <w:p>
            <w:pPr>
              <w:spacing w:after="0"/>
              <w:jc w:val="right"/>
            </w:pPr>
            <w:r>
              <w:rPr>
                <w:sz w:val="16"/>
              </w:rPr>
              <w:t>100</w:t>
            </w:r>
          </w:p>
        </w:tc>
        <w:tc>
          <w:tcPr>
            <w:tcW w:type="dxa" w:w="1439"/>
          </w:tcPr>
          <w:p>
            <w:pPr>
              <w:spacing w:after="0"/>
              <w:jc w:val="right"/>
            </w:pPr>
            <w:r>
              <w:rPr>
                <w:sz w:val="16"/>
              </w:rPr>
              <w:t>9</w:t>
            </w:r>
          </w:p>
        </w:tc>
        <w:tc>
          <w:tcPr>
            <w:tcW w:type="dxa" w:w="1601"/>
          </w:tcPr>
          <w:p>
            <w:pPr>
              <w:spacing w:after="0"/>
              <w:jc w:val="right"/>
            </w:pPr>
            <w:r>
              <w:rPr>
                <w:sz w:val="16"/>
              </w:rPr>
              <w:t>71</w:t>
            </w:r>
          </w:p>
        </w:tc>
      </w:tr>
      <w:tr>
        <w:trPr>
          <w:cantSplit/>
        </w:trPr>
        <w:tc>
          <w:tcPr>
            <w:tcW w:type="dxa" w:w="3879"/>
          </w:tcPr>
          <w:p>
            <w:pPr>
              <w:spacing w:after="0"/>
              <w:jc w:val="left"/>
            </w:pPr>
            <w:r>
              <w:rPr>
                <w:sz w:val="16"/>
              </w:rPr>
              <w:t>of which: Mandeville city</w:t>
            </w:r>
          </w:p>
        </w:tc>
        <w:tc>
          <w:tcPr>
            <w:tcW w:type="dxa" w:w="1439"/>
          </w:tcPr>
          <w:p>
            <w:pPr>
              <w:spacing w:after="0"/>
              <w:jc w:val="right"/>
            </w:pPr>
            <w:r>
              <w:rPr>
                <w:sz w:val="16"/>
              </w:rPr>
              <w:t>50</w:t>
            </w:r>
          </w:p>
        </w:tc>
        <w:tc>
          <w:tcPr>
            <w:tcW w:type="dxa" w:w="1439"/>
          </w:tcPr>
          <w:p>
            <w:pPr>
              <w:spacing w:after="0"/>
              <w:jc w:val="right"/>
            </w:pPr>
            <w:r>
              <w:rPr>
                <w:sz w:val="16"/>
              </w:rPr>
              <w:t>59</w:t>
            </w:r>
          </w:p>
        </w:tc>
        <w:tc>
          <w:tcPr>
            <w:tcW w:type="dxa" w:w="1439"/>
          </w:tcPr>
          <w:p>
            <w:pPr>
              <w:spacing w:after="0"/>
              <w:jc w:val="right"/>
            </w:pPr>
            <w:r>
              <w:rPr>
                <w:sz w:val="16"/>
              </w:rPr>
              <w:t>187</w:t>
            </w:r>
          </w:p>
        </w:tc>
        <w:tc>
          <w:tcPr>
            <w:tcW w:type="dxa" w:w="1439"/>
          </w:tcPr>
          <w:p>
            <w:pPr>
              <w:spacing w:after="0"/>
              <w:jc w:val="right"/>
            </w:pPr>
            <w:r>
              <w:rPr>
                <w:sz w:val="16"/>
              </w:rPr>
              <w:t>33</w:t>
            </w:r>
          </w:p>
        </w:tc>
        <w:tc>
          <w:tcPr>
            <w:tcW w:type="dxa" w:w="1439"/>
          </w:tcPr>
          <w:p>
            <w:pPr>
              <w:spacing w:after="0"/>
              <w:jc w:val="right"/>
            </w:pPr>
            <w:r>
              <w:rPr>
                <w:sz w:val="16"/>
              </w:rPr>
              <w:t>226</w:t>
            </w:r>
          </w:p>
        </w:tc>
        <w:tc>
          <w:tcPr>
            <w:tcW w:type="dxa" w:w="1439"/>
          </w:tcPr>
          <w:p>
            <w:pPr>
              <w:spacing w:after="0"/>
              <w:jc w:val="right"/>
            </w:pPr>
            <w:r>
              <w:rPr>
                <w:sz w:val="16"/>
              </w:rPr>
              <w:t>46</w:t>
            </w:r>
          </w:p>
        </w:tc>
        <w:tc>
          <w:tcPr>
            <w:tcW w:type="dxa" w:w="1601"/>
          </w:tcPr>
          <w:p>
            <w:pPr>
              <w:spacing w:after="0"/>
              <w:jc w:val="right"/>
            </w:pPr>
            <w:r>
              <w:rPr>
                <w:sz w:val="16"/>
              </w:rPr>
              <w:t>142</w:t>
            </w:r>
          </w:p>
        </w:tc>
      </w:tr>
      <w:tr>
        <w:trPr>
          <w:cantSplit/>
        </w:trPr>
        <w:tc>
          <w:tcPr>
            <w:tcW w:type="dxa" w:w="3879"/>
          </w:tcPr>
          <w:p>
            <w:pPr>
              <w:spacing w:after="0"/>
              <w:jc w:val="left"/>
            </w:pPr>
            <w:r>
              <w:rPr>
                <w:sz w:val="16"/>
              </w:rPr>
              <w:t>of which: Pearl River town</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5</w:t>
            </w:r>
          </w:p>
        </w:tc>
        <w:tc>
          <w:tcPr>
            <w:tcW w:type="dxa" w:w="1439"/>
          </w:tcPr>
          <w:p>
            <w:pPr>
              <w:spacing w:after="0"/>
              <w:jc w:val="right"/>
            </w:pPr>
            <w:r>
              <w:rPr>
                <w:sz w:val="16"/>
              </w:rPr>
              <w:t>1</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Slidell city</w:t>
            </w:r>
          </w:p>
        </w:tc>
        <w:tc>
          <w:tcPr>
            <w:tcW w:type="dxa" w:w="1439"/>
          </w:tcPr>
          <w:p>
            <w:pPr>
              <w:spacing w:after="0"/>
              <w:jc w:val="right"/>
            </w:pPr>
            <w:r>
              <w:rPr>
                <w:sz w:val="16"/>
              </w:rPr>
              <w:t>542</w:t>
            </w:r>
          </w:p>
        </w:tc>
        <w:tc>
          <w:tcPr>
            <w:tcW w:type="dxa" w:w="1439"/>
          </w:tcPr>
          <w:p>
            <w:pPr>
              <w:spacing w:after="0"/>
              <w:jc w:val="right"/>
            </w:pPr>
            <w:r>
              <w:rPr>
                <w:sz w:val="16"/>
              </w:rPr>
              <w:t>421</w:t>
            </w:r>
          </w:p>
        </w:tc>
        <w:tc>
          <w:tcPr>
            <w:tcW w:type="dxa" w:w="1439"/>
          </w:tcPr>
          <w:p>
            <w:pPr>
              <w:spacing w:after="0"/>
              <w:jc w:val="right"/>
            </w:pPr>
            <w:r>
              <w:rPr>
                <w:sz w:val="16"/>
              </w:rPr>
              <w:t>835</w:t>
            </w:r>
          </w:p>
        </w:tc>
        <w:tc>
          <w:tcPr>
            <w:tcW w:type="dxa" w:w="1439"/>
          </w:tcPr>
          <w:p>
            <w:pPr>
              <w:spacing w:after="0"/>
              <w:jc w:val="right"/>
            </w:pPr>
            <w:r>
              <w:rPr>
                <w:sz w:val="16"/>
              </w:rPr>
              <w:t>164</w:t>
            </w:r>
          </w:p>
        </w:tc>
        <w:tc>
          <w:tcPr>
            <w:tcW w:type="dxa" w:w="1439"/>
          </w:tcPr>
          <w:p>
            <w:pPr>
              <w:spacing w:after="0"/>
              <w:jc w:val="right"/>
            </w:pPr>
            <w:r>
              <w:rPr>
                <w:sz w:val="16"/>
              </w:rPr>
              <w:t>1,200</w:t>
            </w:r>
          </w:p>
        </w:tc>
        <w:tc>
          <w:tcPr>
            <w:tcW w:type="dxa" w:w="1439"/>
          </w:tcPr>
          <w:p>
            <w:pPr>
              <w:spacing w:after="0"/>
              <w:jc w:val="right"/>
            </w:pPr>
            <w:r>
              <w:rPr>
                <w:sz w:val="16"/>
              </w:rPr>
              <w:t>211</w:t>
            </w:r>
          </w:p>
        </w:tc>
        <w:tc>
          <w:tcPr>
            <w:tcW w:type="dxa" w:w="1601"/>
          </w:tcPr>
          <w:p>
            <w:pPr>
              <w:spacing w:after="0"/>
              <w:jc w:val="right"/>
            </w:pPr>
            <w:r>
              <w:rPr>
                <w:sz w:val="16"/>
              </w:rPr>
              <w:t>687</w:t>
            </w:r>
          </w:p>
        </w:tc>
      </w:tr>
      <w:tr>
        <w:trPr>
          <w:cantSplit/>
        </w:trPr>
        <w:tc>
          <w:tcPr>
            <w:tcW w:type="dxa" w:w="3879"/>
          </w:tcPr>
          <w:p>
            <w:pPr>
              <w:spacing w:after="0"/>
              <w:jc w:val="left"/>
            </w:pPr>
            <w:r>
              <w:rPr>
                <w:sz w:val="16"/>
              </w:rPr>
              <w:t>of which: Sun village</w:t>
            </w:r>
          </w:p>
        </w:tc>
        <w:tc>
          <w:tcPr>
            <w:tcW w:type="dxa" w:w="1439"/>
          </w:tcPr>
          <w:p>
            <w:pPr>
              <w:spacing w:after="0"/>
              <w:jc w:val="right"/>
            </w:pPr>
            <w:r>
              <w:rPr>
                <w:sz w:val="16"/>
              </w:rPr>
              <w:t>1</w:t>
            </w:r>
          </w:p>
        </w:tc>
        <w:tc>
          <w:tcPr>
            <w:tcW w:type="dxa" w:w="1439"/>
          </w:tcPr>
          <w:p>
            <w:pPr>
              <w:spacing w:after="0"/>
              <w:jc w:val="right"/>
            </w:pPr>
            <w:r>
              <w:rPr>
                <w:sz w:val="16"/>
              </w:rPr>
              <w:t>2</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2</w:t>
            </w:r>
          </w:p>
        </w:tc>
        <w:tc>
          <w:tcPr>
            <w:tcW w:type="dxa" w:w="1439"/>
          </w:tcPr>
          <w:p>
            <w:pPr>
              <w:spacing w:after="0"/>
              <w:jc w:val="right"/>
            </w:pPr>
            <w:r>
              <w:rPr>
                <w:sz w:val="16"/>
              </w:rPr>
              <w:t>1</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Folsom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St. Tammany Parish (unincorporated area)</w:t>
            </w:r>
          </w:p>
        </w:tc>
        <w:tc>
          <w:tcPr>
            <w:tcW w:type="dxa" w:w="1439"/>
          </w:tcPr>
          <w:p>
            <w:pPr>
              <w:spacing w:after="0"/>
              <w:jc w:val="right"/>
            </w:pPr>
            <w:r>
              <w:rPr>
                <w:sz w:val="16"/>
              </w:rPr>
              <w:t>558</w:t>
            </w:r>
          </w:p>
        </w:tc>
        <w:tc>
          <w:tcPr>
            <w:tcW w:type="dxa" w:w="1439"/>
          </w:tcPr>
          <w:p>
            <w:pPr>
              <w:spacing w:after="0"/>
              <w:jc w:val="right"/>
            </w:pPr>
            <w:r>
              <w:rPr>
                <w:sz w:val="16"/>
              </w:rPr>
              <w:t>623</w:t>
            </w:r>
          </w:p>
        </w:tc>
        <w:tc>
          <w:tcPr>
            <w:tcW w:type="dxa" w:w="1439"/>
          </w:tcPr>
          <w:p>
            <w:pPr>
              <w:spacing w:after="0"/>
              <w:jc w:val="right"/>
            </w:pPr>
            <w:r>
              <w:rPr>
                <w:sz w:val="16"/>
              </w:rPr>
              <w:t>1,874</w:t>
            </w:r>
          </w:p>
        </w:tc>
        <w:tc>
          <w:tcPr>
            <w:tcW w:type="dxa" w:w="1439"/>
          </w:tcPr>
          <w:p>
            <w:pPr>
              <w:spacing w:after="0"/>
              <w:jc w:val="right"/>
            </w:pPr>
            <w:r>
              <w:rPr>
                <w:sz w:val="16"/>
              </w:rPr>
              <w:t>333</w:t>
            </w:r>
          </w:p>
        </w:tc>
        <w:tc>
          <w:tcPr>
            <w:tcW w:type="dxa" w:w="1439"/>
          </w:tcPr>
          <w:p>
            <w:pPr>
              <w:spacing w:after="0"/>
              <w:jc w:val="right"/>
            </w:pPr>
            <w:r>
              <w:rPr>
                <w:sz w:val="16"/>
              </w:rPr>
              <w:t>2,248</w:t>
            </w:r>
          </w:p>
        </w:tc>
        <w:tc>
          <w:tcPr>
            <w:tcW w:type="dxa" w:w="1439"/>
          </w:tcPr>
          <w:p>
            <w:pPr>
              <w:spacing w:after="0"/>
              <w:jc w:val="right"/>
            </w:pPr>
            <w:r>
              <w:rPr>
                <w:sz w:val="16"/>
              </w:rPr>
              <w:t>313</w:t>
            </w:r>
          </w:p>
        </w:tc>
        <w:tc>
          <w:tcPr>
            <w:tcW w:type="dxa" w:w="1601"/>
          </w:tcPr>
          <w:p>
            <w:pPr>
              <w:spacing w:after="0"/>
              <w:jc w:val="right"/>
            </w:pPr>
            <w:r>
              <w:rPr>
                <w:sz w:val="16"/>
              </w:rPr>
              <w:t>1,212</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St. Tammany Parish</w:t>
            </w:r>
          </w:p>
        </w:tc>
        <w:tc>
          <w:tcPr>
            <w:tcW w:type="dxa" w:w="1574"/>
          </w:tcPr>
          <w:p>
            <w:pPr>
              <w:spacing w:after="0"/>
              <w:jc w:val="left"/>
            </w:pPr>
            <w:r>
              <w:rPr>
                <w:sz w:val="16"/>
              </w:rPr>
              <w:t>225205</w:t>
            </w:r>
          </w:p>
        </w:tc>
        <w:tc>
          <w:tcPr>
            <w:tcW w:type="dxa" w:w="1414"/>
          </w:tcPr>
          <w:p>
            <w:pPr>
              <w:spacing w:after="0"/>
              <w:jc w:val="right"/>
            </w:pPr>
            <w:r>
              <w:rPr>
                <w:sz w:val="16"/>
              </w:rPr>
              <w:t>558</w:t>
            </w:r>
          </w:p>
        </w:tc>
        <w:tc>
          <w:tcPr>
            <w:tcW w:type="dxa" w:w="1414"/>
          </w:tcPr>
          <w:p>
            <w:pPr>
              <w:spacing w:after="0"/>
              <w:jc w:val="right"/>
            </w:pPr>
            <w:r>
              <w:rPr>
                <w:sz w:val="16"/>
              </w:rPr>
              <w:t>623</w:t>
            </w:r>
          </w:p>
        </w:tc>
        <w:tc>
          <w:tcPr>
            <w:tcW w:type="dxa" w:w="1414"/>
          </w:tcPr>
          <w:p>
            <w:pPr>
              <w:spacing w:after="0"/>
              <w:jc w:val="right"/>
            </w:pPr>
            <w:r>
              <w:rPr>
                <w:sz w:val="16"/>
              </w:rPr>
              <w:t>1,874</w:t>
            </w:r>
          </w:p>
        </w:tc>
        <w:tc>
          <w:tcPr>
            <w:tcW w:type="dxa" w:w="1414"/>
          </w:tcPr>
          <w:p>
            <w:pPr>
              <w:spacing w:after="0"/>
              <w:jc w:val="right"/>
            </w:pPr>
            <w:r>
              <w:rPr>
                <w:sz w:val="16"/>
              </w:rPr>
              <w:t>333</w:t>
            </w:r>
          </w:p>
        </w:tc>
        <w:tc>
          <w:tcPr>
            <w:tcW w:type="dxa" w:w="1414"/>
          </w:tcPr>
          <w:p>
            <w:pPr>
              <w:spacing w:after="0"/>
              <w:jc w:val="right"/>
            </w:pPr>
            <w:r>
              <w:rPr>
                <w:sz w:val="16"/>
              </w:rPr>
              <w:t>2,248</w:t>
            </w:r>
          </w:p>
        </w:tc>
        <w:tc>
          <w:tcPr>
            <w:tcW w:type="dxa" w:w="1414"/>
          </w:tcPr>
          <w:p>
            <w:pPr>
              <w:spacing w:after="0"/>
              <w:jc w:val="right"/>
            </w:pPr>
            <w:r>
              <w:rPr>
                <w:sz w:val="16"/>
              </w:rPr>
              <w:t>313</w:t>
            </w:r>
          </w:p>
        </w:tc>
        <w:tc>
          <w:tcPr>
            <w:tcW w:type="dxa" w:w="1574"/>
          </w:tcPr>
          <w:p>
            <w:pPr>
              <w:spacing w:after="0"/>
              <w:jc w:val="right"/>
            </w:pPr>
            <w:r>
              <w:rPr>
                <w:sz w:val="16"/>
              </w:rPr>
              <w:t>1,212</w:t>
            </w:r>
          </w:p>
        </w:tc>
      </w:tr>
      <w:tr>
        <w:trPr>
          <w:cantSplit/>
        </w:trPr>
        <w:tc>
          <w:tcPr>
            <w:tcW w:type="dxa" w:w="2480"/>
          </w:tcPr>
          <w:p>
            <w:pPr>
              <w:spacing w:after="0"/>
              <w:jc w:val="left"/>
            </w:pPr>
            <w:r>
              <w:rPr>
                <w:sz w:val="16"/>
              </w:rPr>
              <w:t>Abita Springs town</w:t>
            </w:r>
          </w:p>
        </w:tc>
        <w:tc>
          <w:tcPr>
            <w:tcW w:type="dxa" w:w="1574"/>
          </w:tcPr>
          <w:p>
            <w:pPr>
              <w:spacing w:after="0"/>
              <w:jc w:val="left"/>
            </w:pPr>
            <w:r>
              <w:rPr>
                <w:sz w:val="16"/>
              </w:rPr>
              <w:t>220199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Covington city</w:t>
            </w:r>
          </w:p>
        </w:tc>
        <w:tc>
          <w:tcPr>
            <w:tcW w:type="dxa" w:w="1574"/>
          </w:tcPr>
          <w:p>
            <w:pPr>
              <w:spacing w:after="0"/>
              <w:jc w:val="left"/>
            </w:pPr>
            <w:r>
              <w:rPr>
                <w:sz w:val="16"/>
              </w:rPr>
              <w:t>220200</w:t>
            </w:r>
          </w:p>
        </w:tc>
        <w:tc>
          <w:tcPr>
            <w:tcW w:type="dxa" w:w="1414"/>
          </w:tcPr>
          <w:p>
            <w:pPr>
              <w:spacing w:after="0"/>
              <w:jc w:val="right"/>
            </w:pPr>
            <w:r>
              <w:rPr>
                <w:sz w:val="16"/>
              </w:rPr>
              <w:t>9</w:t>
            </w:r>
          </w:p>
        </w:tc>
        <w:tc>
          <w:tcPr>
            <w:tcW w:type="dxa" w:w="1414"/>
          </w:tcPr>
          <w:p>
            <w:pPr>
              <w:spacing w:after="0"/>
              <w:jc w:val="right"/>
            </w:pPr>
            <w:r>
              <w:rPr>
                <w:sz w:val="16"/>
              </w:rPr>
              <w:t>20</w:t>
            </w:r>
          </w:p>
        </w:tc>
        <w:tc>
          <w:tcPr>
            <w:tcW w:type="dxa" w:w="1414"/>
          </w:tcPr>
          <w:p>
            <w:pPr>
              <w:spacing w:after="0"/>
              <w:jc w:val="right"/>
            </w:pPr>
            <w:r>
              <w:rPr>
                <w:sz w:val="16"/>
              </w:rPr>
              <w:t>61</w:t>
            </w:r>
          </w:p>
        </w:tc>
        <w:tc>
          <w:tcPr>
            <w:tcW w:type="dxa" w:w="1414"/>
          </w:tcPr>
          <w:p>
            <w:pPr>
              <w:spacing w:after="0"/>
              <w:jc w:val="right"/>
            </w:pPr>
            <w:r>
              <w:rPr>
                <w:sz w:val="16"/>
              </w:rPr>
              <w:t>13</w:t>
            </w:r>
          </w:p>
        </w:tc>
        <w:tc>
          <w:tcPr>
            <w:tcW w:type="dxa" w:w="1414"/>
          </w:tcPr>
          <w:p>
            <w:pPr>
              <w:spacing w:after="0"/>
              <w:jc w:val="right"/>
            </w:pPr>
            <w:r>
              <w:rPr>
                <w:sz w:val="16"/>
              </w:rPr>
              <w:t>68</w:t>
            </w:r>
          </w:p>
        </w:tc>
        <w:tc>
          <w:tcPr>
            <w:tcW w:type="dxa" w:w="1414"/>
          </w:tcPr>
          <w:p>
            <w:pPr>
              <w:spacing w:after="0"/>
              <w:jc w:val="right"/>
            </w:pPr>
            <w:r>
              <w:rPr>
                <w:sz w:val="16"/>
              </w:rPr>
              <w:t>6</w:t>
            </w:r>
          </w:p>
        </w:tc>
        <w:tc>
          <w:tcPr>
            <w:tcW w:type="dxa" w:w="1574"/>
          </w:tcPr>
          <w:p>
            <w:pPr>
              <w:spacing w:after="0"/>
              <w:jc w:val="right"/>
            </w:pPr>
            <w:r>
              <w:rPr>
                <w:sz w:val="16"/>
              </w:rPr>
              <w:t>31</w:t>
            </w:r>
          </w:p>
        </w:tc>
      </w:tr>
      <w:tr>
        <w:trPr>
          <w:cantSplit/>
        </w:trPr>
        <w:tc>
          <w:tcPr>
            <w:tcW w:type="dxa" w:w="2480"/>
          </w:tcPr>
          <w:p>
            <w:pPr>
              <w:spacing w:after="0"/>
              <w:jc w:val="left"/>
            </w:pPr>
            <w:r>
              <w:rPr>
                <w:sz w:val="16"/>
              </w:rPr>
              <w:t>Folsom village</w:t>
            </w:r>
          </w:p>
        </w:tc>
        <w:tc>
          <w:tcPr>
            <w:tcW w:type="dxa" w:w="1574"/>
          </w:tcPr>
          <w:p>
            <w:pPr>
              <w:spacing w:after="0"/>
              <w:jc w:val="left"/>
            </w:pPr>
            <w:r>
              <w:rPr>
                <w:sz w:val="16"/>
              </w:rPr>
              <w:t>220285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Madisonville town</w:t>
            </w:r>
          </w:p>
        </w:tc>
        <w:tc>
          <w:tcPr>
            <w:tcW w:type="dxa" w:w="1574"/>
          </w:tcPr>
          <w:p>
            <w:pPr>
              <w:spacing w:after="0"/>
              <w:jc w:val="left"/>
            </w:pPr>
            <w:r>
              <w:rPr>
                <w:sz w:val="16"/>
              </w:rPr>
              <w:t>220201</w:t>
            </w:r>
          </w:p>
        </w:tc>
        <w:tc>
          <w:tcPr>
            <w:tcW w:type="dxa" w:w="1414"/>
          </w:tcPr>
          <w:p>
            <w:pPr>
              <w:spacing w:after="0"/>
              <w:jc w:val="right"/>
            </w:pPr>
            <w:r>
              <w:rPr>
                <w:sz w:val="16"/>
              </w:rPr>
              <w:t>32</w:t>
            </w:r>
          </w:p>
        </w:tc>
        <w:tc>
          <w:tcPr>
            <w:tcW w:type="dxa" w:w="1414"/>
          </w:tcPr>
          <w:p>
            <w:pPr>
              <w:spacing w:after="0"/>
              <w:jc w:val="right"/>
            </w:pPr>
            <w:r>
              <w:rPr>
                <w:sz w:val="16"/>
              </w:rPr>
              <w:t>17</w:t>
            </w:r>
          </w:p>
        </w:tc>
        <w:tc>
          <w:tcPr>
            <w:tcW w:type="dxa" w:w="1414"/>
          </w:tcPr>
          <w:p>
            <w:pPr>
              <w:spacing w:after="0"/>
              <w:jc w:val="right"/>
            </w:pPr>
            <w:r>
              <w:rPr>
                <w:sz w:val="16"/>
              </w:rPr>
              <w:t>91</w:t>
            </w:r>
          </w:p>
        </w:tc>
        <w:tc>
          <w:tcPr>
            <w:tcW w:type="dxa" w:w="1414"/>
          </w:tcPr>
          <w:p>
            <w:pPr>
              <w:spacing w:after="0"/>
              <w:jc w:val="right"/>
            </w:pPr>
            <w:r>
              <w:rPr>
                <w:sz w:val="16"/>
              </w:rPr>
              <w:t>9</w:t>
            </w:r>
          </w:p>
        </w:tc>
        <w:tc>
          <w:tcPr>
            <w:tcW w:type="dxa" w:w="1414"/>
          </w:tcPr>
          <w:p>
            <w:pPr>
              <w:spacing w:after="0"/>
              <w:jc w:val="right"/>
            </w:pPr>
            <w:r>
              <w:rPr>
                <w:sz w:val="16"/>
              </w:rPr>
              <w:t>100</w:t>
            </w:r>
          </w:p>
        </w:tc>
        <w:tc>
          <w:tcPr>
            <w:tcW w:type="dxa" w:w="1414"/>
          </w:tcPr>
          <w:p>
            <w:pPr>
              <w:spacing w:after="0"/>
              <w:jc w:val="right"/>
            </w:pPr>
            <w:r>
              <w:rPr>
                <w:sz w:val="16"/>
              </w:rPr>
              <w:t>9</w:t>
            </w:r>
          </w:p>
        </w:tc>
        <w:tc>
          <w:tcPr>
            <w:tcW w:type="dxa" w:w="1574"/>
          </w:tcPr>
          <w:p>
            <w:pPr>
              <w:spacing w:after="0"/>
              <w:jc w:val="right"/>
            </w:pPr>
            <w:r>
              <w:rPr>
                <w:sz w:val="16"/>
              </w:rPr>
              <w:t>71</w:t>
            </w:r>
          </w:p>
        </w:tc>
      </w:tr>
      <w:tr>
        <w:trPr>
          <w:cantSplit/>
        </w:trPr>
        <w:tc>
          <w:tcPr>
            <w:tcW w:type="dxa" w:w="2480"/>
          </w:tcPr>
          <w:p>
            <w:pPr>
              <w:spacing w:after="0"/>
              <w:jc w:val="left"/>
            </w:pPr>
            <w:r>
              <w:rPr>
                <w:sz w:val="16"/>
              </w:rPr>
              <w:t>Mandeville city</w:t>
            </w:r>
          </w:p>
        </w:tc>
        <w:tc>
          <w:tcPr>
            <w:tcW w:type="dxa" w:w="1574"/>
          </w:tcPr>
          <w:p>
            <w:pPr>
              <w:spacing w:after="0"/>
              <w:jc w:val="left"/>
            </w:pPr>
            <w:r>
              <w:rPr>
                <w:sz w:val="16"/>
              </w:rPr>
              <w:t>220202</w:t>
            </w:r>
          </w:p>
        </w:tc>
        <w:tc>
          <w:tcPr>
            <w:tcW w:type="dxa" w:w="1414"/>
          </w:tcPr>
          <w:p>
            <w:pPr>
              <w:spacing w:after="0"/>
              <w:jc w:val="right"/>
            </w:pPr>
            <w:r>
              <w:rPr>
                <w:sz w:val="16"/>
              </w:rPr>
              <w:t>50</w:t>
            </w:r>
          </w:p>
        </w:tc>
        <w:tc>
          <w:tcPr>
            <w:tcW w:type="dxa" w:w="1414"/>
          </w:tcPr>
          <w:p>
            <w:pPr>
              <w:spacing w:after="0"/>
              <w:jc w:val="right"/>
            </w:pPr>
            <w:r>
              <w:rPr>
                <w:sz w:val="16"/>
              </w:rPr>
              <w:t>59</w:t>
            </w:r>
          </w:p>
        </w:tc>
        <w:tc>
          <w:tcPr>
            <w:tcW w:type="dxa" w:w="1414"/>
          </w:tcPr>
          <w:p>
            <w:pPr>
              <w:spacing w:after="0"/>
              <w:jc w:val="right"/>
            </w:pPr>
            <w:r>
              <w:rPr>
                <w:sz w:val="16"/>
              </w:rPr>
              <w:t>187</w:t>
            </w:r>
          </w:p>
        </w:tc>
        <w:tc>
          <w:tcPr>
            <w:tcW w:type="dxa" w:w="1414"/>
          </w:tcPr>
          <w:p>
            <w:pPr>
              <w:spacing w:after="0"/>
              <w:jc w:val="right"/>
            </w:pPr>
            <w:r>
              <w:rPr>
                <w:sz w:val="16"/>
              </w:rPr>
              <w:t>33</w:t>
            </w:r>
          </w:p>
        </w:tc>
        <w:tc>
          <w:tcPr>
            <w:tcW w:type="dxa" w:w="1414"/>
          </w:tcPr>
          <w:p>
            <w:pPr>
              <w:spacing w:after="0"/>
              <w:jc w:val="right"/>
            </w:pPr>
            <w:r>
              <w:rPr>
                <w:sz w:val="16"/>
              </w:rPr>
              <w:t>226</w:t>
            </w:r>
          </w:p>
        </w:tc>
        <w:tc>
          <w:tcPr>
            <w:tcW w:type="dxa" w:w="1414"/>
          </w:tcPr>
          <w:p>
            <w:pPr>
              <w:spacing w:after="0"/>
              <w:jc w:val="right"/>
            </w:pPr>
            <w:r>
              <w:rPr>
                <w:sz w:val="16"/>
              </w:rPr>
              <w:t>46</w:t>
            </w:r>
          </w:p>
        </w:tc>
        <w:tc>
          <w:tcPr>
            <w:tcW w:type="dxa" w:w="1574"/>
          </w:tcPr>
          <w:p>
            <w:pPr>
              <w:spacing w:after="0"/>
              <w:jc w:val="right"/>
            </w:pPr>
            <w:r>
              <w:rPr>
                <w:sz w:val="16"/>
              </w:rPr>
              <w:t>142</w:t>
            </w:r>
          </w:p>
        </w:tc>
      </w:tr>
      <w:tr>
        <w:trPr>
          <w:cantSplit/>
        </w:trPr>
        <w:tc>
          <w:tcPr>
            <w:tcW w:type="dxa" w:w="2480"/>
          </w:tcPr>
          <w:p>
            <w:pPr>
              <w:spacing w:after="0"/>
              <w:jc w:val="left"/>
            </w:pPr>
            <w:r>
              <w:rPr>
                <w:sz w:val="16"/>
              </w:rPr>
              <w:t>Pearl River town</w:t>
            </w:r>
          </w:p>
        </w:tc>
        <w:tc>
          <w:tcPr>
            <w:tcW w:type="dxa" w:w="1574"/>
          </w:tcPr>
          <w:p>
            <w:pPr>
              <w:spacing w:after="0"/>
              <w:jc w:val="left"/>
            </w:pPr>
            <w:r>
              <w:rPr>
                <w:sz w:val="16"/>
              </w:rPr>
              <w:t>220203</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5</w:t>
            </w:r>
          </w:p>
        </w:tc>
        <w:tc>
          <w:tcPr>
            <w:tcW w:type="dxa" w:w="1414"/>
          </w:tcPr>
          <w:p>
            <w:pPr>
              <w:spacing w:after="0"/>
              <w:jc w:val="right"/>
            </w:pPr>
            <w:r>
              <w:rPr>
                <w:sz w:val="16"/>
              </w:rPr>
              <w:t>1</w:t>
            </w:r>
          </w:p>
        </w:tc>
        <w:tc>
          <w:tcPr>
            <w:tcW w:type="dxa" w:w="1414"/>
          </w:tcPr>
          <w:p>
            <w:pPr>
              <w:spacing w:after="0"/>
              <w:jc w:val="right"/>
            </w:pPr>
            <w:r>
              <w:rPr>
                <w:sz w:val="16"/>
              </w:rPr>
              <w:t>5</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Slidell city</w:t>
            </w:r>
          </w:p>
        </w:tc>
        <w:tc>
          <w:tcPr>
            <w:tcW w:type="dxa" w:w="1574"/>
          </w:tcPr>
          <w:p>
            <w:pPr>
              <w:spacing w:after="0"/>
              <w:jc w:val="left"/>
            </w:pPr>
            <w:r>
              <w:rPr>
                <w:sz w:val="16"/>
              </w:rPr>
              <w:t>220204</w:t>
            </w:r>
          </w:p>
        </w:tc>
        <w:tc>
          <w:tcPr>
            <w:tcW w:type="dxa" w:w="1414"/>
          </w:tcPr>
          <w:p>
            <w:pPr>
              <w:spacing w:after="0"/>
              <w:jc w:val="right"/>
            </w:pPr>
            <w:r>
              <w:rPr>
                <w:sz w:val="16"/>
              </w:rPr>
              <w:t>542</w:t>
            </w:r>
          </w:p>
        </w:tc>
        <w:tc>
          <w:tcPr>
            <w:tcW w:type="dxa" w:w="1414"/>
          </w:tcPr>
          <w:p>
            <w:pPr>
              <w:spacing w:after="0"/>
              <w:jc w:val="right"/>
            </w:pPr>
            <w:r>
              <w:rPr>
                <w:sz w:val="16"/>
              </w:rPr>
              <w:t>421</w:t>
            </w:r>
          </w:p>
        </w:tc>
        <w:tc>
          <w:tcPr>
            <w:tcW w:type="dxa" w:w="1414"/>
          </w:tcPr>
          <w:p>
            <w:pPr>
              <w:spacing w:after="0"/>
              <w:jc w:val="right"/>
            </w:pPr>
            <w:r>
              <w:rPr>
                <w:sz w:val="16"/>
              </w:rPr>
              <w:t>835</w:t>
            </w:r>
          </w:p>
        </w:tc>
        <w:tc>
          <w:tcPr>
            <w:tcW w:type="dxa" w:w="1414"/>
          </w:tcPr>
          <w:p>
            <w:pPr>
              <w:spacing w:after="0"/>
              <w:jc w:val="right"/>
            </w:pPr>
            <w:r>
              <w:rPr>
                <w:sz w:val="16"/>
              </w:rPr>
              <w:t>164</w:t>
            </w:r>
          </w:p>
        </w:tc>
        <w:tc>
          <w:tcPr>
            <w:tcW w:type="dxa" w:w="1414"/>
          </w:tcPr>
          <w:p>
            <w:pPr>
              <w:spacing w:after="0"/>
              <w:jc w:val="right"/>
            </w:pPr>
            <w:r>
              <w:rPr>
                <w:sz w:val="16"/>
              </w:rPr>
              <w:t>1,200</w:t>
            </w:r>
          </w:p>
        </w:tc>
        <w:tc>
          <w:tcPr>
            <w:tcW w:type="dxa" w:w="1414"/>
          </w:tcPr>
          <w:p>
            <w:pPr>
              <w:spacing w:after="0"/>
              <w:jc w:val="right"/>
            </w:pPr>
            <w:r>
              <w:rPr>
                <w:sz w:val="16"/>
              </w:rPr>
              <w:t>211</w:t>
            </w:r>
          </w:p>
        </w:tc>
        <w:tc>
          <w:tcPr>
            <w:tcW w:type="dxa" w:w="1574"/>
          </w:tcPr>
          <w:p>
            <w:pPr>
              <w:spacing w:after="0"/>
              <w:jc w:val="right"/>
            </w:pPr>
            <w:r>
              <w:rPr>
                <w:sz w:val="16"/>
              </w:rPr>
              <w:t>687</w:t>
            </w:r>
          </w:p>
        </w:tc>
      </w:tr>
      <w:tr>
        <w:trPr>
          <w:cantSplit/>
        </w:trPr>
        <w:tc>
          <w:tcPr>
            <w:tcW w:type="dxa" w:w="2480"/>
          </w:tcPr>
          <w:p>
            <w:pPr>
              <w:spacing w:after="0"/>
              <w:jc w:val="left"/>
            </w:pPr>
            <w:r>
              <w:rPr>
                <w:sz w:val="16"/>
              </w:rPr>
              <w:t>Sun village</w:t>
            </w:r>
          </w:p>
        </w:tc>
        <w:tc>
          <w:tcPr>
            <w:tcW w:type="dxa" w:w="1574"/>
          </w:tcPr>
          <w:p>
            <w:pPr>
              <w:spacing w:after="0"/>
              <w:jc w:val="left"/>
            </w:pPr>
            <w:r>
              <w:rPr>
                <w:sz w:val="16"/>
              </w:rPr>
              <w:t>220205</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1</w:t>
            </w:r>
          </w:p>
        </w:tc>
        <w:tc>
          <w:tcPr>
            <w:tcW w:type="dxa" w:w="1574"/>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1,142</w:t>
            </w:r>
          </w:p>
        </w:tc>
        <w:tc>
          <w:tcPr>
            <w:tcW w:type="dxa" w:w="1496"/>
          </w:tcPr>
          <w:p>
            <w:pPr>
              <w:spacing w:after="0"/>
              <w:jc w:val="right"/>
            </w:pPr>
            <w:r>
              <w:rPr>
                <w:sz w:val="16"/>
              </w:rPr>
              <w:t>1,060</w:t>
            </w:r>
          </w:p>
        </w:tc>
        <w:tc>
          <w:tcPr>
            <w:tcW w:type="dxa" w:w="1496"/>
          </w:tcPr>
          <w:p>
            <w:pPr>
              <w:spacing w:after="0"/>
              <w:jc w:val="right"/>
            </w:pPr>
            <w:r>
              <w:rPr>
                <w:sz w:val="16"/>
              </w:rPr>
              <w:t>2,702</w:t>
            </w:r>
          </w:p>
        </w:tc>
        <w:tc>
          <w:tcPr>
            <w:tcW w:type="dxa" w:w="1496"/>
          </w:tcPr>
          <w:p>
            <w:pPr>
              <w:spacing w:after="0"/>
              <w:jc w:val="right"/>
            </w:pPr>
            <w:r>
              <w:rPr>
                <w:sz w:val="16"/>
              </w:rPr>
              <w:t>502</w:t>
            </w:r>
          </w:p>
        </w:tc>
        <w:tc>
          <w:tcPr>
            <w:tcW w:type="dxa" w:w="1496"/>
          </w:tcPr>
          <w:p>
            <w:pPr>
              <w:spacing w:after="0"/>
              <w:jc w:val="right"/>
            </w:pPr>
            <w:r>
              <w:rPr>
                <w:sz w:val="16"/>
              </w:rPr>
              <w:t>3,466</w:t>
            </w:r>
          </w:p>
        </w:tc>
        <w:tc>
          <w:tcPr>
            <w:tcW w:type="dxa" w:w="1496"/>
          </w:tcPr>
          <w:p>
            <w:pPr>
              <w:spacing w:after="0"/>
              <w:jc w:val="right"/>
            </w:pPr>
            <w:r>
              <w:rPr>
                <w:sz w:val="16"/>
              </w:rPr>
              <w:t>562</w:t>
            </w:r>
          </w:p>
        </w:tc>
        <w:tc>
          <w:tcPr>
            <w:tcW w:type="dxa" w:w="1665"/>
          </w:tcPr>
          <w:p>
            <w:pPr>
              <w:spacing w:after="0"/>
              <w:jc w:val="right"/>
            </w:pPr>
            <w:r>
              <w:rPr>
                <w:sz w:val="16"/>
              </w:rPr>
              <w:t>1,991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26</w:t>
            </w:r>
          </w:p>
        </w:tc>
        <w:tc>
          <w:tcPr>
            <w:tcW w:type="dxa" w:w="1496"/>
          </w:tcPr>
          <w:p>
            <w:pPr>
              <w:spacing w:after="0"/>
              <w:jc w:val="right"/>
            </w:pPr>
            <w:r>
              <w:rPr>
                <w:sz w:val="16"/>
              </w:rPr>
              <w:t>25</w:t>
            </w:r>
          </w:p>
        </w:tc>
        <w:tc>
          <w:tcPr>
            <w:tcW w:type="dxa" w:w="1496"/>
          </w:tcPr>
          <w:p>
            <w:pPr>
              <w:spacing w:after="0"/>
              <w:jc w:val="right"/>
            </w:pPr>
            <w:r>
              <w:rPr>
                <w:sz w:val="16"/>
              </w:rPr>
              <w:t>81</w:t>
            </w:r>
          </w:p>
        </w:tc>
        <w:tc>
          <w:tcPr>
            <w:tcW w:type="dxa" w:w="1496"/>
          </w:tcPr>
          <w:p>
            <w:pPr>
              <w:spacing w:after="0"/>
              <w:jc w:val="right"/>
            </w:pPr>
            <w:r>
              <w:rPr>
                <w:sz w:val="16"/>
              </w:rPr>
              <w:t>15</w:t>
            </w:r>
          </w:p>
        </w:tc>
        <w:tc>
          <w:tcPr>
            <w:tcW w:type="dxa" w:w="1496"/>
          </w:tcPr>
          <w:p>
            <w:pPr>
              <w:spacing w:after="0"/>
              <w:jc w:val="right"/>
            </w:pPr>
            <w:r>
              <w:rPr>
                <w:sz w:val="16"/>
              </w:rPr>
              <w:t>91</w:t>
            </w:r>
          </w:p>
        </w:tc>
        <w:tc>
          <w:tcPr>
            <w:tcW w:type="dxa" w:w="1496"/>
          </w:tcPr>
          <w:p>
            <w:pPr>
              <w:spacing w:after="0"/>
              <w:jc w:val="right"/>
            </w:pPr>
            <w:r>
              <w:rPr>
                <w:sz w:val="16"/>
              </w:rPr>
              <w:t>9</w:t>
            </w:r>
          </w:p>
        </w:tc>
        <w:tc>
          <w:tcPr>
            <w:tcW w:type="dxa" w:w="1665"/>
          </w:tcPr>
          <w:p>
            <w:pPr>
              <w:spacing w:after="0"/>
              <w:jc w:val="right"/>
            </w:pPr>
            <w:r>
              <w:rPr>
                <w:sz w:val="16"/>
              </w:rPr>
              <w:t>20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9</w:t>
            </w:r>
          </w:p>
        </w:tc>
        <w:tc>
          <w:tcPr>
            <w:tcW w:type="dxa" w:w="1496"/>
          </w:tcPr>
          <w:p>
            <w:pPr>
              <w:spacing w:after="0"/>
              <w:jc w:val="right"/>
            </w:pPr>
            <w:r>
              <w:rPr>
                <w:sz w:val="16"/>
              </w:rPr>
              <w:t>18</w:t>
            </w:r>
          </w:p>
        </w:tc>
        <w:tc>
          <w:tcPr>
            <w:tcW w:type="dxa" w:w="1496"/>
          </w:tcPr>
          <w:p>
            <w:pPr>
              <w:spacing w:after="0"/>
              <w:jc w:val="right"/>
            </w:pPr>
            <w:r>
              <w:rPr>
                <w:sz w:val="16"/>
              </w:rPr>
              <w:t>102</w:t>
            </w:r>
          </w:p>
        </w:tc>
        <w:tc>
          <w:tcPr>
            <w:tcW w:type="dxa" w:w="1496"/>
          </w:tcPr>
          <w:p>
            <w:pPr>
              <w:spacing w:after="0"/>
              <w:jc w:val="right"/>
            </w:pPr>
            <w:r>
              <w:rPr>
                <w:sz w:val="16"/>
              </w:rPr>
              <w:t>6</w:t>
            </w:r>
          </w:p>
        </w:tc>
        <w:tc>
          <w:tcPr>
            <w:tcW w:type="dxa" w:w="1496"/>
          </w:tcPr>
          <w:p>
            <w:pPr>
              <w:spacing w:after="0"/>
              <w:jc w:val="right"/>
            </w:pPr>
            <w:r>
              <w:rPr>
                <w:sz w:val="16"/>
              </w:rPr>
              <w:t>114</w:t>
            </w:r>
          </w:p>
        </w:tc>
        <w:tc>
          <w:tcPr>
            <w:tcW w:type="dxa" w:w="1496"/>
          </w:tcPr>
          <w:p>
            <w:pPr>
              <w:spacing w:after="0"/>
              <w:jc w:val="right"/>
            </w:pPr>
            <w:r>
              <w:rPr>
                <w:sz w:val="16"/>
              </w:rPr>
              <w:t>10</w:t>
            </w:r>
          </w:p>
        </w:tc>
        <w:tc>
          <w:tcPr>
            <w:tcW w:type="dxa" w:w="1665"/>
          </w:tcPr>
          <w:p>
            <w:pPr>
              <w:spacing w:after="0"/>
              <w:jc w:val="right"/>
            </w:pPr>
            <w:r>
              <w:rPr>
                <w:sz w:val="16"/>
              </w:rPr>
              <w:t>59</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15</w:t>
            </w:r>
          </w:p>
        </w:tc>
        <w:tc>
          <w:tcPr>
            <w:tcW w:type="dxa" w:w="1496"/>
          </w:tcPr>
          <w:p>
            <w:pPr>
              <w:spacing w:after="0"/>
              <w:jc w:val="right"/>
            </w:pPr>
            <w:r>
              <w:rPr>
                <w:sz w:val="16"/>
              </w:rPr>
              <w:t>40</w:t>
            </w:r>
          </w:p>
        </w:tc>
        <w:tc>
          <w:tcPr>
            <w:tcW w:type="dxa" w:w="1496"/>
          </w:tcPr>
          <w:p>
            <w:pPr>
              <w:spacing w:after="0"/>
              <w:jc w:val="right"/>
            </w:pPr>
            <w:r>
              <w:rPr>
                <w:sz w:val="16"/>
              </w:rPr>
              <w:t>173</w:t>
            </w:r>
          </w:p>
        </w:tc>
        <w:tc>
          <w:tcPr>
            <w:tcW w:type="dxa" w:w="1496"/>
          </w:tcPr>
          <w:p>
            <w:pPr>
              <w:spacing w:after="0"/>
              <w:jc w:val="right"/>
            </w:pPr>
            <w:r>
              <w:rPr>
                <w:sz w:val="16"/>
              </w:rPr>
              <w:t>31</w:t>
            </w:r>
          </w:p>
        </w:tc>
        <w:tc>
          <w:tcPr>
            <w:tcW w:type="dxa" w:w="1496"/>
          </w:tcPr>
          <w:p>
            <w:pPr>
              <w:spacing w:after="0"/>
              <w:jc w:val="right"/>
            </w:pPr>
            <w:r>
              <w:rPr>
                <w:sz w:val="16"/>
              </w:rPr>
              <w:t>182</w:t>
            </w:r>
          </w:p>
        </w:tc>
        <w:tc>
          <w:tcPr>
            <w:tcW w:type="dxa" w:w="1496"/>
          </w:tcPr>
          <w:p>
            <w:pPr>
              <w:spacing w:after="0"/>
              <w:jc w:val="right"/>
            </w:pPr>
            <w:r>
              <w:rPr>
                <w:sz w:val="16"/>
              </w:rPr>
              <w:t>5</w:t>
            </w:r>
          </w:p>
        </w:tc>
        <w:tc>
          <w:tcPr>
            <w:tcW w:type="dxa" w:w="1665"/>
          </w:tcPr>
          <w:p>
            <w:pPr>
              <w:spacing w:after="0"/>
              <w:jc w:val="right"/>
            </w:pPr>
            <w:r>
              <w:rPr>
                <w:sz w:val="16"/>
              </w:rPr>
              <w:t>77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567 properties are FMA repetitive loss but not NFIP repetitive loss, and 2,433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 Tammany Parish, LA: risk-assessment baseline packet, release 2026-10 (data as of 2026-09-30; County FIPS 22103). Automated baseline. </w:t>
      </w:r>
      <w:hyperlink r:id="rId15">
        <w:r>
          <w:rPr>
            <w:color w:val="1F4E99"/>
            <w:sz w:val="17"/>
            <w:u w:val="single"/>
          </w:rPr>
          <w:t>https://hazardplain.org/la/22103/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Tammany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1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Tammany Parish, LA: Risk-assessment baseline packet</dc:title>
  <dc:subject>Hazard Plain release 2026-10, as of 2026-09-30. Automated baseline</dc:subject>
  <dc:creator>Hazard Plain</dc:creator>
  <cp:keywords>Hazard Plain; hazard mitigation; risk assessment; 22103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