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 Landry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22097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2028-04-10</w:t>
      </w:r>
    </w:p>
    <w:p>
      <w:pPr>
        <w:keepNext/>
        <w:spacing w:after="40" w:before="0"/>
      </w:pPr>
      <w:r>
        <w:rPr>
          <w:b/>
        </w:rPr>
        <w:t xml:space="preserve">Plan: </w:t>
      </w:r>
      <w:r>
        <w:rPr/>
        <w:t>St. Landry Parish (FEMA plan 108644)</w:t>
      </w:r>
    </w:p>
    <w:p>
      <w:pPr>
        <w:keepNext/>
        <w:spacing w:after="40" w:before="0"/>
      </w:pPr>
      <w:r>
        <w:rPr>
          <w:b/>
        </w:rPr>
        <w:t xml:space="preserve">Approved: </w:t>
      </w:r>
      <w:r>
        <w:rPr/>
        <w:t>2023-04-11</w:t>
      </w:r>
    </w:p>
    <w:p>
      <w:pPr>
        <w:keepNext/>
        <w:spacing w:after="40" w:before="0"/>
      </w:pPr>
      <w:r>
        <w:rPr>
          <w:b/>
        </w:rPr>
        <w:t xml:space="preserve">Expires: </w:t>
      </w:r>
      <w:r>
        <w:rPr/>
        <w:t>2028-04-10</w:t>
      </w:r>
    </w:p>
    <w:p>
      <w:pPr>
        <w:keepNext/>
        <w:spacing w:after="40" w:before="0"/>
      </w:pPr>
      <w:r>
        <w:rPr>
          <w:b/>
        </w:rPr>
        <w:t xml:space="preserve">As of: </w:t>
      </w:r>
      <w:r>
        <w:rPr/>
        <w:t>2026-09-28</w:t>
      </w:r>
    </w:p>
    <w:p>
      <w:pPr>
        <w:keepNext/>
        <w:spacing w:after="40" w:before="0"/>
      </w:pPr>
      <w:r>
        <w:rPr>
          <w:b/>
        </w:rPr>
        <w:t xml:space="preserve">Days: </w:t>
      </w:r>
      <w:r>
        <w:rPr/>
        <w:t>560 days to expiry</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EM-3614-LA, EM-3638-LA, DR-4927-LA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14, SRL 14 (44 CFR 77.2); any definition: 112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5"/>
        <w:gridCol w:w="769"/>
        <w:gridCol w:w="2518"/>
        <w:gridCol w:w="3156"/>
        <w:gridCol w:w="1037"/>
        <w:gridCol w:w="1037"/>
        <w:gridCol w:w="886"/>
        <w:gridCol w:w="941"/>
        <w:gridCol w:w="2225"/>
      </w:tblGrid>
      <w:tr>
        <w:trPr>
          <w:cantSplit/>
          <w:tblHeader/>
        </w:trPr>
        <w:tc>
          <w:tcPr>
            <w:tcW w:type="dxa" w:w="154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18"/>
            <w:shd w:val="clear" w:color="auto" w:fill="E8E8E8"/>
          </w:tcPr>
          <w:p>
            <w:pPr>
              <w:spacing w:after="0"/>
              <w:jc w:val="left"/>
            </w:pPr>
            <w:r>
              <w:rPr>
                <w:b/>
                <w:sz w:val="16"/>
              </w:rPr>
              <w:t>Status</w:t>
            </w:r>
          </w:p>
        </w:tc>
        <w:tc>
          <w:tcPr>
            <w:tcW w:type="dxa" w:w="315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1"/>
            <w:shd w:val="clear" w:color="auto" w:fill="E8E8E8"/>
          </w:tcPr>
          <w:p>
            <w:pPr>
              <w:spacing w:after="0"/>
              <w:jc w:val="left"/>
            </w:pPr>
            <w:r>
              <w:rPr>
                <w:b/>
                <w:sz w:val="16"/>
              </w:rPr>
              <w:t>Update underway</w:t>
            </w:r>
          </w:p>
        </w:tc>
        <w:tc>
          <w:tcPr>
            <w:tcW w:type="dxa" w:w="2225"/>
            <w:shd w:val="clear" w:color="auto" w:fill="E8E8E8"/>
          </w:tcPr>
          <w:p>
            <w:pPr>
              <w:spacing w:after="0"/>
              <w:jc w:val="left"/>
            </w:pPr>
            <w:r>
              <w:rPr>
                <w:b/>
                <w:sz w:val="16"/>
              </w:rPr>
              <w:t>Notes</w:t>
            </w:r>
          </w:p>
        </w:tc>
      </w:tr>
      <w:tr>
        <w:trPr>
          <w:cantSplit/>
        </w:trPr>
        <w:tc>
          <w:tcPr>
            <w:tcW w:type="dxa" w:w="1545"/>
          </w:tcPr>
          <w:p>
            <w:pPr>
              <w:spacing w:after="0"/>
              <w:jc w:val="left"/>
            </w:pPr>
            <w:r>
              <w:rPr>
                <w:sz w:val="16"/>
              </w:rPr>
              <w:t>St. Landry Parish</w:t>
            </w:r>
          </w:p>
        </w:tc>
        <w:tc>
          <w:tcPr>
            <w:tcW w:type="dxa" w:w="769"/>
          </w:tcPr>
          <w:p>
            <w:pPr>
              <w:spacing w:after="0"/>
              <w:jc w:val="left"/>
            </w:pPr>
            <w:r>
              <w:rPr>
                <w:sz w:val="16"/>
              </w:rPr>
              <w:t>County</w:t>
            </w:r>
          </w:p>
        </w:tc>
        <w:tc>
          <w:tcPr>
            <w:tcW w:type="dxa" w:w="2518"/>
          </w:tcPr>
          <w:p>
            <w:pPr>
              <w:spacing w:after="0"/>
              <w:jc w:val="left"/>
            </w:pPr>
            <w:r>
              <w:rPr>
                <w:sz w:val="16"/>
              </w:rPr>
              <w:t>Approved, expires 2028-04-10</w:t>
            </w:r>
          </w:p>
        </w:tc>
        <w:tc>
          <w:tcPr>
            <w:tcW w:type="dxa" w:w="3156"/>
          </w:tcPr>
          <w:p>
            <w:pPr>
              <w:spacing w:after="0"/>
              <w:jc w:val="left"/>
            </w:pPr>
            <w:r>
              <w:rPr>
                <w:sz w:val="16"/>
              </w:rPr>
              <w:t>St. Landry Parish (FEMA plan 108644)</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86"/>
          </w:tcPr>
          <w:p>
            <w:pPr>
              <w:spacing w:after="0"/>
              <w:jc w:val="right"/>
            </w:pPr>
            <w:r>
              <w:rPr>
                <w:sz w:val="16"/>
              </w:rPr>
              <w:t>560</w:t>
            </w:r>
          </w:p>
        </w:tc>
        <w:tc>
          <w:tcPr>
            <w:tcW w:type="dxa" w:w="941"/>
          </w:tcPr>
          <w:p>
            <w:pPr>
              <w:spacing w:after="0"/>
              <w:jc w:val="left"/>
            </w:pPr>
          </w:p>
        </w:tc>
        <w:tc>
          <w:tcPr>
            <w:tcW w:type="dxa" w:w="2225"/>
          </w:tcPr>
          <w:p>
            <w:pPr>
              <w:spacing w:after="0"/>
              <w:jc w:val="left"/>
            </w:pPr>
          </w:p>
        </w:tc>
      </w:tr>
      <w:tr>
        <w:trPr>
          <w:cantSplit/>
        </w:trPr>
        <w:tc>
          <w:tcPr>
            <w:tcW w:type="dxa" w:w="1545"/>
          </w:tcPr>
          <w:p>
            <w:pPr>
              <w:spacing w:after="0"/>
              <w:jc w:val="left"/>
            </w:pPr>
            <w:r>
              <w:rPr>
                <w:sz w:val="16"/>
              </w:rPr>
              <w:t>Arnaudville town</w:t>
            </w:r>
          </w:p>
        </w:tc>
        <w:tc>
          <w:tcPr>
            <w:tcW w:type="dxa" w:w="769"/>
          </w:tcPr>
          <w:p>
            <w:pPr>
              <w:spacing w:after="0"/>
              <w:jc w:val="left"/>
            </w:pPr>
            <w:r>
              <w:rPr>
                <w:sz w:val="16"/>
              </w:rPr>
              <w:t>Town</w:t>
            </w:r>
          </w:p>
        </w:tc>
        <w:tc>
          <w:tcPr>
            <w:tcW w:type="dxa" w:w="2518"/>
          </w:tcPr>
          <w:p>
            <w:pPr>
              <w:spacing w:after="0"/>
              <w:jc w:val="left"/>
            </w:pPr>
            <w:r>
              <w:rPr>
                <w:sz w:val="16"/>
              </w:rPr>
              <w:t>Approved, expires 2028-04-10</w:t>
            </w:r>
          </w:p>
        </w:tc>
        <w:tc>
          <w:tcPr>
            <w:tcW w:type="dxa" w:w="3156"/>
          </w:tcPr>
          <w:p>
            <w:pPr>
              <w:spacing w:after="0"/>
              <w:jc w:val="left"/>
            </w:pPr>
            <w:r>
              <w:rPr>
                <w:sz w:val="16"/>
              </w:rPr>
              <w:t>St. Landry Parish (FEMA plan 108644)</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86"/>
          </w:tcPr>
          <w:p>
            <w:pPr>
              <w:spacing w:after="0"/>
              <w:jc w:val="right"/>
            </w:pPr>
            <w:r>
              <w:rPr>
                <w:sz w:val="16"/>
              </w:rPr>
              <w:t>560</w:t>
            </w:r>
          </w:p>
        </w:tc>
        <w:tc>
          <w:tcPr>
            <w:tcW w:type="dxa" w:w="941"/>
          </w:tcPr>
          <w:p>
            <w:pPr>
              <w:spacing w:after="0"/>
              <w:jc w:val="left"/>
            </w:pPr>
          </w:p>
        </w:tc>
        <w:tc>
          <w:tcPr>
            <w:tcW w:type="dxa" w:w="2225"/>
          </w:tcPr>
          <w:p>
            <w:pPr>
              <w:spacing w:after="0"/>
              <w:jc w:val="left"/>
            </w:pPr>
            <w:r>
              <w:rPr>
                <w:sz w:val="16"/>
              </w:rPr>
              <w:t>Also approved under plan 107324 (St. Martin Parish, expires 2027-04-13). FEMA's plan status map shows one plan per jurisdiction and may show one of these; this packet uses the approved plan that expires last.</w:t>
            </w:r>
          </w:p>
        </w:tc>
      </w:tr>
      <w:tr>
        <w:trPr>
          <w:cantSplit/>
        </w:trPr>
        <w:tc>
          <w:tcPr>
            <w:tcW w:type="dxa" w:w="1545"/>
          </w:tcPr>
          <w:p>
            <w:pPr>
              <w:spacing w:after="0"/>
              <w:jc w:val="left"/>
            </w:pPr>
            <w:r>
              <w:rPr>
                <w:sz w:val="16"/>
              </w:rPr>
              <w:t>Cankton village</w:t>
            </w:r>
          </w:p>
        </w:tc>
        <w:tc>
          <w:tcPr>
            <w:tcW w:type="dxa" w:w="769"/>
          </w:tcPr>
          <w:p>
            <w:pPr>
              <w:spacing w:after="0"/>
              <w:jc w:val="left"/>
            </w:pPr>
            <w:r>
              <w:rPr>
                <w:sz w:val="16"/>
              </w:rPr>
              <w:t>Village</w:t>
            </w:r>
          </w:p>
        </w:tc>
        <w:tc>
          <w:tcPr>
            <w:tcW w:type="dxa" w:w="2518"/>
          </w:tcPr>
          <w:p>
            <w:pPr>
              <w:spacing w:after="0"/>
              <w:jc w:val="left"/>
            </w:pPr>
            <w:r>
              <w:rPr>
                <w:sz w:val="16"/>
              </w:rPr>
              <w:t>Approved, expires 2028-04-10</w:t>
            </w:r>
          </w:p>
        </w:tc>
        <w:tc>
          <w:tcPr>
            <w:tcW w:type="dxa" w:w="3156"/>
          </w:tcPr>
          <w:p>
            <w:pPr>
              <w:spacing w:after="0"/>
              <w:jc w:val="left"/>
            </w:pPr>
            <w:r>
              <w:rPr>
                <w:sz w:val="16"/>
              </w:rPr>
              <w:t>St. Landry Parish (FEMA plan 108644)</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86"/>
          </w:tcPr>
          <w:p>
            <w:pPr>
              <w:spacing w:after="0"/>
              <w:jc w:val="right"/>
            </w:pPr>
            <w:r>
              <w:rPr>
                <w:sz w:val="16"/>
              </w:rPr>
              <w:t>560</w:t>
            </w:r>
          </w:p>
        </w:tc>
        <w:tc>
          <w:tcPr>
            <w:tcW w:type="dxa" w:w="941"/>
          </w:tcPr>
          <w:p>
            <w:pPr>
              <w:spacing w:after="0"/>
              <w:jc w:val="left"/>
            </w:pPr>
          </w:p>
        </w:tc>
        <w:tc>
          <w:tcPr>
            <w:tcW w:type="dxa" w:w="2225"/>
          </w:tcPr>
          <w:p>
            <w:pPr>
              <w:spacing w:after="0"/>
              <w:jc w:val="left"/>
            </w:pPr>
          </w:p>
        </w:tc>
      </w:tr>
      <w:tr>
        <w:trPr>
          <w:cantSplit/>
        </w:trPr>
        <w:tc>
          <w:tcPr>
            <w:tcW w:type="dxa" w:w="1545"/>
          </w:tcPr>
          <w:p>
            <w:pPr>
              <w:spacing w:after="0"/>
              <w:jc w:val="left"/>
            </w:pPr>
            <w:r>
              <w:rPr>
                <w:sz w:val="16"/>
              </w:rPr>
              <w:t>Eunice city</w:t>
            </w:r>
          </w:p>
        </w:tc>
        <w:tc>
          <w:tcPr>
            <w:tcW w:type="dxa" w:w="769"/>
          </w:tcPr>
          <w:p>
            <w:pPr>
              <w:spacing w:after="0"/>
              <w:jc w:val="left"/>
            </w:pPr>
            <w:r>
              <w:rPr>
                <w:sz w:val="16"/>
              </w:rPr>
              <w:t>City</w:t>
            </w:r>
          </w:p>
        </w:tc>
        <w:tc>
          <w:tcPr>
            <w:tcW w:type="dxa" w:w="2518"/>
          </w:tcPr>
          <w:p>
            <w:pPr>
              <w:spacing w:after="0"/>
              <w:jc w:val="left"/>
            </w:pPr>
            <w:r>
              <w:rPr>
                <w:sz w:val="16"/>
              </w:rPr>
              <w:t>Approved, expires 2028-04-10</w:t>
            </w:r>
          </w:p>
        </w:tc>
        <w:tc>
          <w:tcPr>
            <w:tcW w:type="dxa" w:w="3156"/>
          </w:tcPr>
          <w:p>
            <w:pPr>
              <w:spacing w:after="0"/>
              <w:jc w:val="left"/>
            </w:pPr>
            <w:r>
              <w:rPr>
                <w:sz w:val="16"/>
              </w:rPr>
              <w:t>St. Landry Parish (FEMA plan 108644)</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86"/>
          </w:tcPr>
          <w:p>
            <w:pPr>
              <w:spacing w:after="0"/>
              <w:jc w:val="right"/>
            </w:pPr>
            <w:r>
              <w:rPr>
                <w:sz w:val="16"/>
              </w:rPr>
              <w:t>560</w:t>
            </w:r>
          </w:p>
        </w:tc>
        <w:tc>
          <w:tcPr>
            <w:tcW w:type="dxa" w:w="941"/>
          </w:tcPr>
          <w:p>
            <w:pPr>
              <w:spacing w:after="0"/>
              <w:jc w:val="left"/>
            </w:pPr>
          </w:p>
        </w:tc>
        <w:tc>
          <w:tcPr>
            <w:tcW w:type="dxa" w:w="2225"/>
          </w:tcPr>
          <w:p>
            <w:pPr>
              <w:spacing w:after="0"/>
              <w:jc w:val="left"/>
            </w:pPr>
          </w:p>
        </w:tc>
      </w:tr>
      <w:tr>
        <w:trPr>
          <w:cantSplit/>
        </w:trPr>
        <w:tc>
          <w:tcPr>
            <w:tcW w:type="dxa" w:w="1545"/>
          </w:tcPr>
          <w:p>
            <w:pPr>
              <w:spacing w:after="0"/>
              <w:jc w:val="left"/>
            </w:pPr>
            <w:r>
              <w:rPr>
                <w:sz w:val="16"/>
              </w:rPr>
              <w:t>Grand Coteau town</w:t>
            </w:r>
          </w:p>
        </w:tc>
        <w:tc>
          <w:tcPr>
            <w:tcW w:type="dxa" w:w="769"/>
          </w:tcPr>
          <w:p>
            <w:pPr>
              <w:spacing w:after="0"/>
              <w:jc w:val="left"/>
            </w:pPr>
            <w:r>
              <w:rPr>
                <w:sz w:val="16"/>
              </w:rPr>
              <w:t>Town</w:t>
            </w:r>
          </w:p>
        </w:tc>
        <w:tc>
          <w:tcPr>
            <w:tcW w:type="dxa" w:w="2518"/>
          </w:tcPr>
          <w:p>
            <w:pPr>
              <w:spacing w:after="0"/>
              <w:jc w:val="left"/>
            </w:pPr>
            <w:r>
              <w:rPr>
                <w:sz w:val="16"/>
              </w:rPr>
              <w:t>Approved, expires 2028-04-10</w:t>
            </w:r>
          </w:p>
        </w:tc>
        <w:tc>
          <w:tcPr>
            <w:tcW w:type="dxa" w:w="3156"/>
          </w:tcPr>
          <w:p>
            <w:pPr>
              <w:spacing w:after="0"/>
              <w:jc w:val="left"/>
            </w:pPr>
            <w:r>
              <w:rPr>
                <w:sz w:val="16"/>
              </w:rPr>
              <w:t>St. Landry Parish (FEMA plan 108644)</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86"/>
          </w:tcPr>
          <w:p>
            <w:pPr>
              <w:spacing w:after="0"/>
              <w:jc w:val="right"/>
            </w:pPr>
            <w:r>
              <w:rPr>
                <w:sz w:val="16"/>
              </w:rPr>
              <w:t>560</w:t>
            </w:r>
          </w:p>
        </w:tc>
        <w:tc>
          <w:tcPr>
            <w:tcW w:type="dxa" w:w="941"/>
          </w:tcPr>
          <w:p>
            <w:pPr>
              <w:spacing w:after="0"/>
              <w:jc w:val="left"/>
            </w:pPr>
          </w:p>
        </w:tc>
        <w:tc>
          <w:tcPr>
            <w:tcW w:type="dxa" w:w="2225"/>
          </w:tcPr>
          <w:p>
            <w:pPr>
              <w:spacing w:after="0"/>
              <w:jc w:val="left"/>
            </w:pPr>
            <w:r>
              <w:rPr>
                <w:sz w:val="16"/>
              </w:rPr>
              <w:t>member approved 2023-04-13</w:t>
            </w:r>
          </w:p>
        </w:tc>
      </w:tr>
      <w:tr>
        <w:trPr>
          <w:cantSplit/>
        </w:trPr>
        <w:tc>
          <w:tcPr>
            <w:tcW w:type="dxa" w:w="1545"/>
          </w:tcPr>
          <w:p>
            <w:pPr>
              <w:spacing w:after="0"/>
              <w:jc w:val="left"/>
            </w:pPr>
            <w:r>
              <w:rPr>
                <w:sz w:val="16"/>
              </w:rPr>
              <w:t>Krotz Springs town</w:t>
            </w:r>
          </w:p>
        </w:tc>
        <w:tc>
          <w:tcPr>
            <w:tcW w:type="dxa" w:w="769"/>
          </w:tcPr>
          <w:p>
            <w:pPr>
              <w:spacing w:after="0"/>
              <w:jc w:val="left"/>
            </w:pPr>
            <w:r>
              <w:rPr>
                <w:sz w:val="16"/>
              </w:rPr>
              <w:t>Town</w:t>
            </w:r>
          </w:p>
        </w:tc>
        <w:tc>
          <w:tcPr>
            <w:tcW w:type="dxa" w:w="2518"/>
          </w:tcPr>
          <w:p>
            <w:pPr>
              <w:spacing w:after="0"/>
              <w:jc w:val="left"/>
            </w:pPr>
            <w:r>
              <w:rPr>
                <w:sz w:val="16"/>
              </w:rPr>
              <w:t>Approved, expires 2028-04-10</w:t>
            </w:r>
          </w:p>
        </w:tc>
        <w:tc>
          <w:tcPr>
            <w:tcW w:type="dxa" w:w="3156"/>
          </w:tcPr>
          <w:p>
            <w:pPr>
              <w:spacing w:after="0"/>
              <w:jc w:val="left"/>
            </w:pPr>
            <w:r>
              <w:rPr>
                <w:sz w:val="16"/>
              </w:rPr>
              <w:t>St. Landry Parish (FEMA plan 108644)</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86"/>
          </w:tcPr>
          <w:p>
            <w:pPr>
              <w:spacing w:after="0"/>
              <w:jc w:val="right"/>
            </w:pPr>
            <w:r>
              <w:rPr>
                <w:sz w:val="16"/>
              </w:rPr>
              <w:t>560</w:t>
            </w:r>
          </w:p>
        </w:tc>
        <w:tc>
          <w:tcPr>
            <w:tcW w:type="dxa" w:w="941"/>
          </w:tcPr>
          <w:p>
            <w:pPr>
              <w:spacing w:after="0"/>
              <w:jc w:val="left"/>
            </w:pPr>
          </w:p>
        </w:tc>
        <w:tc>
          <w:tcPr>
            <w:tcW w:type="dxa" w:w="2225"/>
          </w:tcPr>
          <w:p>
            <w:pPr>
              <w:spacing w:after="0"/>
              <w:jc w:val="left"/>
            </w:pPr>
          </w:p>
        </w:tc>
      </w:tr>
      <w:tr>
        <w:trPr>
          <w:cantSplit/>
        </w:trPr>
        <w:tc>
          <w:tcPr>
            <w:tcW w:type="dxa" w:w="1545"/>
          </w:tcPr>
          <w:p>
            <w:pPr>
              <w:spacing w:after="0"/>
              <w:jc w:val="left"/>
            </w:pPr>
            <w:r>
              <w:rPr>
                <w:sz w:val="16"/>
              </w:rPr>
              <w:t>Leonville town</w:t>
            </w:r>
          </w:p>
        </w:tc>
        <w:tc>
          <w:tcPr>
            <w:tcW w:type="dxa" w:w="769"/>
          </w:tcPr>
          <w:p>
            <w:pPr>
              <w:spacing w:after="0"/>
              <w:jc w:val="left"/>
            </w:pPr>
            <w:r>
              <w:rPr>
                <w:sz w:val="16"/>
              </w:rPr>
              <w:t>Town</w:t>
            </w:r>
          </w:p>
        </w:tc>
        <w:tc>
          <w:tcPr>
            <w:tcW w:type="dxa" w:w="2518"/>
          </w:tcPr>
          <w:p>
            <w:pPr>
              <w:spacing w:after="0"/>
              <w:jc w:val="left"/>
            </w:pPr>
            <w:r>
              <w:rPr>
                <w:sz w:val="16"/>
              </w:rPr>
              <w:t>Approved, expires 2028-04-10</w:t>
            </w:r>
          </w:p>
        </w:tc>
        <w:tc>
          <w:tcPr>
            <w:tcW w:type="dxa" w:w="3156"/>
          </w:tcPr>
          <w:p>
            <w:pPr>
              <w:spacing w:after="0"/>
              <w:jc w:val="left"/>
            </w:pPr>
            <w:r>
              <w:rPr>
                <w:sz w:val="16"/>
              </w:rPr>
              <w:t>St. Landry Parish (FEMA plan 108644)</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86"/>
          </w:tcPr>
          <w:p>
            <w:pPr>
              <w:spacing w:after="0"/>
              <w:jc w:val="right"/>
            </w:pPr>
            <w:r>
              <w:rPr>
                <w:sz w:val="16"/>
              </w:rPr>
              <w:t>560</w:t>
            </w:r>
          </w:p>
        </w:tc>
        <w:tc>
          <w:tcPr>
            <w:tcW w:type="dxa" w:w="941"/>
          </w:tcPr>
          <w:p>
            <w:pPr>
              <w:spacing w:after="0"/>
              <w:jc w:val="left"/>
            </w:pPr>
          </w:p>
        </w:tc>
        <w:tc>
          <w:tcPr>
            <w:tcW w:type="dxa" w:w="2225"/>
          </w:tcPr>
          <w:p>
            <w:pPr>
              <w:spacing w:after="0"/>
              <w:jc w:val="left"/>
            </w:pPr>
          </w:p>
        </w:tc>
      </w:tr>
      <w:tr>
        <w:trPr>
          <w:cantSplit/>
        </w:trPr>
        <w:tc>
          <w:tcPr>
            <w:tcW w:type="dxa" w:w="1545"/>
          </w:tcPr>
          <w:p>
            <w:pPr>
              <w:spacing w:after="0"/>
              <w:jc w:val="left"/>
            </w:pPr>
            <w:r>
              <w:rPr>
                <w:sz w:val="16"/>
              </w:rPr>
              <w:t>Melville town</w:t>
            </w:r>
          </w:p>
        </w:tc>
        <w:tc>
          <w:tcPr>
            <w:tcW w:type="dxa" w:w="769"/>
          </w:tcPr>
          <w:p>
            <w:pPr>
              <w:spacing w:after="0"/>
              <w:jc w:val="left"/>
            </w:pPr>
            <w:r>
              <w:rPr>
                <w:sz w:val="16"/>
              </w:rPr>
              <w:t>Town</w:t>
            </w:r>
          </w:p>
        </w:tc>
        <w:tc>
          <w:tcPr>
            <w:tcW w:type="dxa" w:w="2518"/>
          </w:tcPr>
          <w:p>
            <w:pPr>
              <w:spacing w:after="0"/>
              <w:jc w:val="left"/>
            </w:pPr>
            <w:r>
              <w:rPr>
                <w:sz w:val="16"/>
              </w:rPr>
              <w:t>Approved, expires 2028-04-10</w:t>
            </w:r>
          </w:p>
        </w:tc>
        <w:tc>
          <w:tcPr>
            <w:tcW w:type="dxa" w:w="3156"/>
          </w:tcPr>
          <w:p>
            <w:pPr>
              <w:spacing w:after="0"/>
              <w:jc w:val="left"/>
            </w:pPr>
            <w:r>
              <w:rPr>
                <w:sz w:val="16"/>
              </w:rPr>
              <w:t>St. Landry Parish (FEMA plan 108644)</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86"/>
          </w:tcPr>
          <w:p>
            <w:pPr>
              <w:spacing w:after="0"/>
              <w:jc w:val="right"/>
            </w:pPr>
            <w:r>
              <w:rPr>
                <w:sz w:val="16"/>
              </w:rPr>
              <w:t>560</w:t>
            </w:r>
          </w:p>
        </w:tc>
        <w:tc>
          <w:tcPr>
            <w:tcW w:type="dxa" w:w="941"/>
          </w:tcPr>
          <w:p>
            <w:pPr>
              <w:spacing w:after="0"/>
              <w:jc w:val="left"/>
            </w:pPr>
          </w:p>
        </w:tc>
        <w:tc>
          <w:tcPr>
            <w:tcW w:type="dxa" w:w="2225"/>
          </w:tcPr>
          <w:p>
            <w:pPr>
              <w:spacing w:after="0"/>
              <w:jc w:val="left"/>
            </w:pPr>
          </w:p>
        </w:tc>
      </w:tr>
      <w:tr>
        <w:trPr>
          <w:cantSplit/>
        </w:trPr>
        <w:tc>
          <w:tcPr>
            <w:tcW w:type="dxa" w:w="1545"/>
          </w:tcPr>
          <w:p>
            <w:pPr>
              <w:spacing w:after="0"/>
              <w:jc w:val="left"/>
            </w:pPr>
            <w:r>
              <w:rPr>
                <w:sz w:val="16"/>
              </w:rPr>
              <w:t>Opelousas city</w:t>
            </w:r>
          </w:p>
        </w:tc>
        <w:tc>
          <w:tcPr>
            <w:tcW w:type="dxa" w:w="769"/>
          </w:tcPr>
          <w:p>
            <w:pPr>
              <w:spacing w:after="0"/>
              <w:jc w:val="left"/>
            </w:pPr>
            <w:r>
              <w:rPr>
                <w:sz w:val="16"/>
              </w:rPr>
              <w:t>City</w:t>
            </w:r>
          </w:p>
        </w:tc>
        <w:tc>
          <w:tcPr>
            <w:tcW w:type="dxa" w:w="2518"/>
          </w:tcPr>
          <w:p>
            <w:pPr>
              <w:spacing w:after="0"/>
              <w:jc w:val="left"/>
            </w:pPr>
            <w:r>
              <w:rPr>
                <w:sz w:val="16"/>
              </w:rPr>
              <w:t>Approved, expires 2028-04-10</w:t>
            </w:r>
          </w:p>
        </w:tc>
        <w:tc>
          <w:tcPr>
            <w:tcW w:type="dxa" w:w="3156"/>
          </w:tcPr>
          <w:p>
            <w:pPr>
              <w:spacing w:after="0"/>
              <w:jc w:val="left"/>
            </w:pPr>
            <w:r>
              <w:rPr>
                <w:sz w:val="16"/>
              </w:rPr>
              <w:t>St. Landry Parish (FEMA plan 108644)</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86"/>
          </w:tcPr>
          <w:p>
            <w:pPr>
              <w:spacing w:after="0"/>
              <w:jc w:val="right"/>
            </w:pPr>
            <w:r>
              <w:rPr>
                <w:sz w:val="16"/>
              </w:rPr>
              <w:t>560</w:t>
            </w:r>
          </w:p>
        </w:tc>
        <w:tc>
          <w:tcPr>
            <w:tcW w:type="dxa" w:w="941"/>
          </w:tcPr>
          <w:p>
            <w:pPr>
              <w:spacing w:after="0"/>
              <w:jc w:val="left"/>
            </w:pPr>
          </w:p>
        </w:tc>
        <w:tc>
          <w:tcPr>
            <w:tcW w:type="dxa" w:w="2225"/>
          </w:tcPr>
          <w:p>
            <w:pPr>
              <w:spacing w:after="0"/>
              <w:jc w:val="left"/>
            </w:pPr>
          </w:p>
        </w:tc>
      </w:tr>
      <w:tr>
        <w:trPr>
          <w:cantSplit/>
        </w:trPr>
        <w:tc>
          <w:tcPr>
            <w:tcW w:type="dxa" w:w="1545"/>
          </w:tcPr>
          <w:p>
            <w:pPr>
              <w:spacing w:after="0"/>
              <w:jc w:val="left"/>
            </w:pPr>
            <w:r>
              <w:rPr>
                <w:sz w:val="16"/>
              </w:rPr>
              <w:t>Palmetto village</w:t>
            </w:r>
          </w:p>
        </w:tc>
        <w:tc>
          <w:tcPr>
            <w:tcW w:type="dxa" w:w="769"/>
          </w:tcPr>
          <w:p>
            <w:pPr>
              <w:spacing w:after="0"/>
              <w:jc w:val="left"/>
            </w:pPr>
            <w:r>
              <w:rPr>
                <w:sz w:val="16"/>
              </w:rPr>
              <w:t>Village</w:t>
            </w:r>
          </w:p>
        </w:tc>
        <w:tc>
          <w:tcPr>
            <w:tcW w:type="dxa" w:w="2518"/>
          </w:tcPr>
          <w:p>
            <w:pPr>
              <w:spacing w:after="0"/>
              <w:jc w:val="left"/>
            </w:pPr>
            <w:r>
              <w:rPr>
                <w:sz w:val="16"/>
              </w:rPr>
              <w:t>Approved, expires 2028-04-10</w:t>
            </w:r>
          </w:p>
        </w:tc>
        <w:tc>
          <w:tcPr>
            <w:tcW w:type="dxa" w:w="3156"/>
          </w:tcPr>
          <w:p>
            <w:pPr>
              <w:spacing w:after="0"/>
              <w:jc w:val="left"/>
            </w:pPr>
            <w:r>
              <w:rPr>
                <w:sz w:val="16"/>
              </w:rPr>
              <w:t>St. Landry Parish (FEMA plan 108644)</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86"/>
          </w:tcPr>
          <w:p>
            <w:pPr>
              <w:spacing w:after="0"/>
              <w:jc w:val="right"/>
            </w:pPr>
            <w:r>
              <w:rPr>
                <w:sz w:val="16"/>
              </w:rPr>
              <w:t>560</w:t>
            </w:r>
          </w:p>
        </w:tc>
        <w:tc>
          <w:tcPr>
            <w:tcW w:type="dxa" w:w="941"/>
          </w:tcPr>
          <w:p>
            <w:pPr>
              <w:spacing w:after="0"/>
              <w:jc w:val="left"/>
            </w:pPr>
          </w:p>
        </w:tc>
        <w:tc>
          <w:tcPr>
            <w:tcW w:type="dxa" w:w="2225"/>
          </w:tcPr>
          <w:p>
            <w:pPr>
              <w:spacing w:after="0"/>
              <w:jc w:val="left"/>
            </w:pPr>
          </w:p>
        </w:tc>
      </w:tr>
      <w:tr>
        <w:trPr>
          <w:cantSplit/>
        </w:trPr>
        <w:tc>
          <w:tcPr>
            <w:tcW w:type="dxa" w:w="1545"/>
          </w:tcPr>
          <w:p>
            <w:pPr>
              <w:spacing w:after="0"/>
              <w:jc w:val="left"/>
            </w:pPr>
            <w:r>
              <w:rPr>
                <w:sz w:val="16"/>
              </w:rPr>
              <w:t>Port Barre town</w:t>
            </w:r>
          </w:p>
        </w:tc>
        <w:tc>
          <w:tcPr>
            <w:tcW w:type="dxa" w:w="769"/>
          </w:tcPr>
          <w:p>
            <w:pPr>
              <w:spacing w:after="0"/>
              <w:jc w:val="left"/>
            </w:pPr>
            <w:r>
              <w:rPr>
                <w:sz w:val="16"/>
              </w:rPr>
              <w:t>Town</w:t>
            </w:r>
          </w:p>
        </w:tc>
        <w:tc>
          <w:tcPr>
            <w:tcW w:type="dxa" w:w="2518"/>
          </w:tcPr>
          <w:p>
            <w:pPr>
              <w:spacing w:after="0"/>
              <w:jc w:val="left"/>
            </w:pPr>
            <w:r>
              <w:rPr>
                <w:sz w:val="16"/>
              </w:rPr>
              <w:t>Approved, expires 2028-04-10</w:t>
            </w:r>
          </w:p>
        </w:tc>
        <w:tc>
          <w:tcPr>
            <w:tcW w:type="dxa" w:w="3156"/>
          </w:tcPr>
          <w:p>
            <w:pPr>
              <w:spacing w:after="0"/>
              <w:jc w:val="left"/>
            </w:pPr>
            <w:r>
              <w:rPr>
                <w:sz w:val="16"/>
              </w:rPr>
              <w:t>St. Landry Parish (FEMA plan 108644)</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86"/>
          </w:tcPr>
          <w:p>
            <w:pPr>
              <w:spacing w:after="0"/>
              <w:jc w:val="right"/>
            </w:pPr>
            <w:r>
              <w:rPr>
                <w:sz w:val="16"/>
              </w:rPr>
              <w:t>560</w:t>
            </w:r>
          </w:p>
        </w:tc>
        <w:tc>
          <w:tcPr>
            <w:tcW w:type="dxa" w:w="941"/>
          </w:tcPr>
          <w:p>
            <w:pPr>
              <w:spacing w:after="0"/>
              <w:jc w:val="left"/>
            </w:pPr>
          </w:p>
        </w:tc>
        <w:tc>
          <w:tcPr>
            <w:tcW w:type="dxa" w:w="2225"/>
          </w:tcPr>
          <w:p>
            <w:pPr>
              <w:spacing w:after="0"/>
              <w:jc w:val="left"/>
            </w:pPr>
          </w:p>
        </w:tc>
      </w:tr>
      <w:tr>
        <w:trPr>
          <w:cantSplit/>
        </w:trPr>
        <w:tc>
          <w:tcPr>
            <w:tcW w:type="dxa" w:w="1545"/>
          </w:tcPr>
          <w:p>
            <w:pPr>
              <w:spacing w:after="0"/>
              <w:jc w:val="left"/>
            </w:pPr>
            <w:r>
              <w:rPr>
                <w:sz w:val="16"/>
              </w:rPr>
              <w:t>Sunset town</w:t>
            </w:r>
          </w:p>
        </w:tc>
        <w:tc>
          <w:tcPr>
            <w:tcW w:type="dxa" w:w="769"/>
          </w:tcPr>
          <w:p>
            <w:pPr>
              <w:spacing w:after="0"/>
              <w:jc w:val="left"/>
            </w:pPr>
            <w:r>
              <w:rPr>
                <w:sz w:val="16"/>
              </w:rPr>
              <w:t>Town</w:t>
            </w:r>
          </w:p>
        </w:tc>
        <w:tc>
          <w:tcPr>
            <w:tcW w:type="dxa" w:w="2518"/>
          </w:tcPr>
          <w:p>
            <w:pPr>
              <w:spacing w:after="0"/>
              <w:jc w:val="left"/>
            </w:pPr>
            <w:r>
              <w:rPr>
                <w:sz w:val="16"/>
              </w:rPr>
              <w:t>Approved, expires 2028-04-10</w:t>
            </w:r>
          </w:p>
        </w:tc>
        <w:tc>
          <w:tcPr>
            <w:tcW w:type="dxa" w:w="3156"/>
          </w:tcPr>
          <w:p>
            <w:pPr>
              <w:spacing w:after="0"/>
              <w:jc w:val="left"/>
            </w:pPr>
            <w:r>
              <w:rPr>
                <w:sz w:val="16"/>
              </w:rPr>
              <w:t>St. Landry Parish (FEMA plan 108644)</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86"/>
          </w:tcPr>
          <w:p>
            <w:pPr>
              <w:spacing w:after="0"/>
              <w:jc w:val="right"/>
            </w:pPr>
            <w:r>
              <w:rPr>
                <w:sz w:val="16"/>
              </w:rPr>
              <w:t>560</w:t>
            </w:r>
          </w:p>
        </w:tc>
        <w:tc>
          <w:tcPr>
            <w:tcW w:type="dxa" w:w="941"/>
          </w:tcPr>
          <w:p>
            <w:pPr>
              <w:spacing w:after="0"/>
              <w:jc w:val="left"/>
            </w:pPr>
          </w:p>
        </w:tc>
        <w:tc>
          <w:tcPr>
            <w:tcW w:type="dxa" w:w="2225"/>
          </w:tcPr>
          <w:p>
            <w:pPr>
              <w:spacing w:after="0"/>
              <w:jc w:val="left"/>
            </w:pPr>
          </w:p>
        </w:tc>
      </w:tr>
      <w:tr>
        <w:trPr>
          <w:cantSplit/>
        </w:trPr>
        <w:tc>
          <w:tcPr>
            <w:tcW w:type="dxa" w:w="1545"/>
          </w:tcPr>
          <w:p>
            <w:pPr>
              <w:spacing w:after="0"/>
              <w:jc w:val="left"/>
            </w:pPr>
            <w:r>
              <w:rPr>
                <w:sz w:val="16"/>
              </w:rPr>
              <w:t>Washington town</w:t>
            </w:r>
          </w:p>
        </w:tc>
        <w:tc>
          <w:tcPr>
            <w:tcW w:type="dxa" w:w="769"/>
          </w:tcPr>
          <w:p>
            <w:pPr>
              <w:spacing w:after="0"/>
              <w:jc w:val="left"/>
            </w:pPr>
            <w:r>
              <w:rPr>
                <w:sz w:val="16"/>
              </w:rPr>
              <w:t>Town</w:t>
            </w:r>
          </w:p>
        </w:tc>
        <w:tc>
          <w:tcPr>
            <w:tcW w:type="dxa" w:w="2518"/>
          </w:tcPr>
          <w:p>
            <w:pPr>
              <w:spacing w:after="0"/>
              <w:jc w:val="left"/>
            </w:pPr>
            <w:r>
              <w:rPr>
                <w:sz w:val="16"/>
              </w:rPr>
              <w:t>Approved, expires 2028-04-10</w:t>
            </w:r>
          </w:p>
        </w:tc>
        <w:tc>
          <w:tcPr>
            <w:tcW w:type="dxa" w:w="3156"/>
          </w:tcPr>
          <w:p>
            <w:pPr>
              <w:spacing w:after="0"/>
              <w:jc w:val="left"/>
            </w:pPr>
            <w:r>
              <w:rPr>
                <w:sz w:val="16"/>
              </w:rPr>
              <w:t>St. Landry Parish (FEMA plan 108644)</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86"/>
          </w:tcPr>
          <w:p>
            <w:pPr>
              <w:spacing w:after="0"/>
              <w:jc w:val="right"/>
            </w:pPr>
            <w:r>
              <w:rPr>
                <w:sz w:val="16"/>
              </w:rPr>
              <w:t>560</w:t>
            </w:r>
          </w:p>
        </w:tc>
        <w:tc>
          <w:tcPr>
            <w:tcW w:type="dxa" w:w="941"/>
          </w:tcPr>
          <w:p>
            <w:pPr>
              <w:spacing w:after="0"/>
              <w:jc w:val="left"/>
            </w:pPr>
          </w:p>
        </w:tc>
        <w:tc>
          <w:tcPr>
            <w:tcW w:type="dxa" w:w="222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$20,082,726</w:t>
            </w:r>
          </w:p>
        </w:tc>
        <w:tc>
          <w:tcPr>
            <w:tcW w:type="dxa" w:w="1126"/>
          </w:tcPr>
          <w:p>
            <w:pPr>
              <w:spacing w:after="0"/>
              <w:jc w:val="right"/>
            </w:pPr>
            <w:r>
              <w:rPr>
                <w:sz w:val="16"/>
              </w:rPr>
              <w:t>$654,663</w:t>
            </w:r>
          </w:p>
        </w:tc>
        <w:tc>
          <w:tcPr>
            <w:tcW w:type="dxa" w:w="1284"/>
          </w:tcPr>
          <w:p>
            <w:pPr>
              <w:spacing w:after="0"/>
              <w:jc w:val="right"/>
            </w:pPr>
            <w:r>
              <w:rPr>
                <w:sz w:val="16"/>
              </w:rPr>
              <w:t>$116,732</w:t>
            </w:r>
          </w:p>
        </w:tc>
        <w:tc>
          <w:tcPr>
            <w:tcW w:type="dxa" w:w="1160"/>
          </w:tcPr>
          <w:p>
            <w:pPr>
              <w:spacing w:after="0"/>
              <w:jc w:val="right"/>
            </w:pPr>
            <w:r>
              <w:rPr>
                <w:sz w:val="16"/>
              </w:rPr>
              <w:t>$20,854,121</w:t>
            </w:r>
          </w:p>
        </w:tc>
        <w:tc>
          <w:tcPr>
            <w:tcW w:type="dxa" w:w="1168"/>
          </w:tcPr>
          <w:p>
            <w:pPr>
              <w:spacing w:after="0"/>
              <w:jc w:val="right"/>
            </w:pPr>
            <w:r>
              <w:rPr>
                <w:sz w:val="16"/>
              </w:rPr>
              <w:t>51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Hurricane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$7,225,965</w:t>
            </w:r>
          </w:p>
        </w:tc>
        <w:tc>
          <w:tcPr>
            <w:tcW w:type="dxa" w:w="1126"/>
          </w:tcPr>
          <w:p>
            <w:pPr>
              <w:spacing w:after="0"/>
              <w:jc w:val="right"/>
            </w:pPr>
            <w:r>
              <w:rPr>
                <w:sz w:val="16"/>
              </w:rPr>
              <w:t>$605,104</w:t>
            </w:r>
          </w:p>
        </w:tc>
        <w:tc>
          <w:tcPr>
            <w:tcW w:type="dxa" w:w="1284"/>
          </w:tcPr>
          <w:p>
            <w:pPr>
              <w:spacing w:after="0"/>
              <w:jc w:val="right"/>
            </w:pPr>
            <w:r>
              <w:rPr>
                <w:sz w:val="16"/>
              </w:rPr>
              <w:t>$369,674</w:t>
            </w:r>
          </w:p>
        </w:tc>
        <w:tc>
          <w:tcPr>
            <w:tcW w:type="dxa" w:w="1160"/>
          </w:tcPr>
          <w:p>
            <w:pPr>
              <w:spacing w:after="0"/>
              <w:jc w:val="right"/>
            </w:pPr>
            <w:r>
              <w:rPr>
                <w:sz w:val="16"/>
              </w:rPr>
              <w:t>$8,200,743</w:t>
            </w:r>
          </w:p>
        </w:tc>
        <w:tc>
          <w:tcPr>
            <w:tcW w:type="dxa" w:w="1168"/>
          </w:tcPr>
          <w:p>
            <w:pPr>
              <w:spacing w:after="0"/>
              <w:jc w:val="right"/>
            </w:pPr>
            <w:r>
              <w:rPr>
                <w:sz w:val="16"/>
              </w:rPr>
              <w:t>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Moderate</w:t>
            </w:r>
          </w:p>
        </w:tc>
        <w:tc>
          <w:tcPr>
            <w:tcW w:type="dxa" w:w="1126"/>
          </w:tcPr>
          <w:p>
            <w:pPr>
              <w:spacing w:after="0"/>
              <w:jc w:val="right"/>
            </w:pPr>
            <w:r>
              <w:rPr>
                <w:sz w:val="16"/>
              </w:rPr>
              <w:t>$2,015,175</w:t>
            </w:r>
          </w:p>
        </w:tc>
        <w:tc>
          <w:tcPr>
            <w:tcW w:type="dxa" w:w="1126"/>
          </w:tcPr>
          <w:p>
            <w:pPr>
              <w:spacing w:after="0"/>
              <w:jc w:val="right"/>
            </w:pPr>
            <w:r>
              <w:rPr>
                <w:sz w:val="16"/>
              </w:rPr>
              <w:t>$2,999</w:t>
            </w:r>
          </w:p>
        </w:tc>
        <w:tc>
          <w:tcPr>
            <w:tcW w:type="dxa" w:w="1284"/>
          </w:tcPr>
          <w:p>
            <w:pPr>
              <w:spacing w:after="0"/>
              <w:jc w:val="right"/>
            </w:pPr>
            <w:r>
              <w:rPr>
                <w:sz w:val="16"/>
              </w:rPr>
              <w:t>$5,195,662</w:t>
            </w:r>
          </w:p>
        </w:tc>
        <w:tc>
          <w:tcPr>
            <w:tcW w:type="dxa" w:w="1160"/>
          </w:tcPr>
          <w:p>
            <w:pPr>
              <w:spacing w:after="0"/>
              <w:jc w:val="right"/>
            </w:pPr>
            <w:r>
              <w:rPr>
                <w:sz w:val="16"/>
              </w:rPr>
              <w:t>$7,213,836</w:t>
            </w:r>
          </w:p>
        </w:tc>
        <w:tc>
          <w:tcPr>
            <w:tcW w:type="dxa" w:w="1168"/>
          </w:tcPr>
          <w:p>
            <w:pPr>
              <w:spacing w:after="0"/>
              <w:jc w:val="right"/>
            </w:pPr>
            <w:r>
              <w:rPr>
                <w:sz w:val="16"/>
              </w:rPr>
              <w:t>44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$38,521</w:t>
            </w:r>
          </w:p>
        </w:tc>
        <w:tc>
          <w:tcPr>
            <w:tcW w:type="dxa" w:w="1126"/>
          </w:tcPr>
          <w:p>
            <w:pPr>
              <w:spacing w:after="0"/>
              <w:jc w:val="right"/>
            </w:pPr>
            <w:r>
              <w:rPr>
                <w:sz w:val="16"/>
              </w:rPr>
              <w:t>$1,134</w:t>
            </w:r>
          </w:p>
        </w:tc>
        <w:tc>
          <w:tcPr>
            <w:tcW w:type="dxa" w:w="1284"/>
          </w:tcPr>
          <w:p>
            <w:pPr>
              <w:spacing w:after="0"/>
              <w:jc w:val="right"/>
            </w:pPr>
            <w:r>
              <w:rPr>
                <w:sz w:val="16"/>
              </w:rPr>
              <w:t>$6,130,675</w:t>
            </w:r>
          </w:p>
        </w:tc>
        <w:tc>
          <w:tcPr>
            <w:tcW w:type="dxa" w:w="1160"/>
          </w:tcPr>
          <w:p>
            <w:pPr>
              <w:spacing w:after="0"/>
              <w:jc w:val="right"/>
            </w:pPr>
            <w:r>
              <w:rPr>
                <w:sz w:val="16"/>
              </w:rPr>
              <w:t>$6,170,329</w:t>
            </w:r>
          </w:p>
        </w:tc>
        <w:tc>
          <w:tcPr>
            <w:tcW w:type="dxa" w:w="1168"/>
          </w:tcPr>
          <w:p>
            <w:pPr>
              <w:spacing w:after="0"/>
              <w:jc w:val="right"/>
            </w:pPr>
            <w:r>
              <w:rPr>
                <w:sz w:val="16"/>
              </w:rPr>
              <w:t>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Drought</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p>
        </w:tc>
        <w:tc>
          <w:tcPr>
            <w:tcW w:type="dxa" w:w="1126"/>
          </w:tcPr>
          <w:p>
            <w:pPr>
              <w:spacing w:after="0"/>
              <w:jc w:val="right"/>
            </w:pPr>
            <w:r>
              <w:rPr>
                <w:sz w:val="16"/>
              </w:rPr>
              <w:t>$2,605,547</w:t>
            </w:r>
          </w:p>
        </w:tc>
        <w:tc>
          <w:tcPr>
            <w:tcW w:type="dxa" w:w="1284"/>
          </w:tcPr>
          <w:p>
            <w:pPr>
              <w:spacing w:after="0"/>
              <w:jc w:val="right"/>
            </w:pPr>
          </w:p>
        </w:tc>
        <w:tc>
          <w:tcPr>
            <w:tcW w:type="dxa" w:w="1160"/>
          </w:tcPr>
          <w:p>
            <w:pPr>
              <w:spacing w:after="0"/>
              <w:jc w:val="right"/>
            </w:pPr>
            <w:r>
              <w:rPr>
                <w:sz w:val="16"/>
              </w:rPr>
              <w:t>$2,605,547</w:t>
            </w:r>
          </w:p>
        </w:tc>
        <w:tc>
          <w:tcPr>
            <w:tcW w:type="dxa" w:w="1168"/>
          </w:tcPr>
          <w:p>
            <w:pPr>
              <w:spacing w:after="0"/>
              <w:jc w:val="right"/>
            </w:pPr>
            <w:r>
              <w:rPr>
                <w:sz w:val="16"/>
              </w:rPr>
              <w:t>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Heat Wave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$1,023</w:t>
            </w:r>
          </w:p>
        </w:tc>
        <w:tc>
          <w:tcPr>
            <w:tcW w:type="dxa" w:w="1126"/>
          </w:tcPr>
          <w:p>
            <w:pPr>
              <w:spacing w:after="0"/>
              <w:jc w:val="right"/>
            </w:pPr>
            <w:r>
              <w:rPr>
                <w:sz w:val="16"/>
              </w:rPr>
              <w:t>$367</w:t>
            </w:r>
          </w:p>
        </w:tc>
        <w:tc>
          <w:tcPr>
            <w:tcW w:type="dxa" w:w="1284"/>
          </w:tcPr>
          <w:p>
            <w:pPr>
              <w:spacing w:after="0"/>
              <w:jc w:val="right"/>
            </w:pPr>
            <w:r>
              <w:rPr>
                <w:sz w:val="16"/>
              </w:rPr>
              <w:t>$1,759,847</w:t>
            </w:r>
          </w:p>
        </w:tc>
        <w:tc>
          <w:tcPr>
            <w:tcW w:type="dxa" w:w="1160"/>
          </w:tcPr>
          <w:p>
            <w:pPr>
              <w:spacing w:after="0"/>
              <w:jc w:val="right"/>
            </w:pPr>
            <w:r>
              <w:rPr>
                <w:sz w:val="16"/>
              </w:rPr>
              <w:t>$1,761,237</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$44,660</w:t>
            </w:r>
          </w:p>
        </w:tc>
        <w:tc>
          <w:tcPr>
            <w:tcW w:type="dxa" w:w="1126"/>
          </w:tcPr>
          <w:p>
            <w:pPr>
              <w:spacing w:after="0"/>
              <w:jc w:val="right"/>
            </w:pPr>
          </w:p>
        </w:tc>
        <w:tc>
          <w:tcPr>
            <w:tcW w:type="dxa" w:w="1284"/>
          </w:tcPr>
          <w:p>
            <w:pPr>
              <w:spacing w:after="0"/>
              <w:jc w:val="right"/>
            </w:pPr>
            <w:r>
              <w:rPr>
                <w:sz w:val="16"/>
              </w:rPr>
              <w:t>$1,489,020</w:t>
            </w:r>
          </w:p>
        </w:tc>
        <w:tc>
          <w:tcPr>
            <w:tcW w:type="dxa" w:w="1160"/>
          </w:tcPr>
          <w:p>
            <w:pPr>
              <w:spacing w:after="0"/>
              <w:jc w:val="right"/>
            </w:pPr>
            <w:r>
              <w:rPr>
                <w:sz w:val="16"/>
              </w:rPr>
              <w:t>$1,533,679</w:t>
            </w:r>
          </w:p>
        </w:tc>
        <w:tc>
          <w:tcPr>
            <w:tcW w:type="dxa" w:w="1168"/>
          </w:tcPr>
          <w:p>
            <w:pPr>
              <w:spacing w:after="0"/>
              <w:jc w:val="right"/>
            </w:pPr>
            <w:r>
              <w:rPr>
                <w:sz w:val="16"/>
              </w:rPr>
              <w:t>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Low</w:t>
            </w:r>
          </w:p>
        </w:tc>
        <w:tc>
          <w:tcPr>
            <w:tcW w:type="dxa" w:w="1126"/>
          </w:tcPr>
          <w:p>
            <w:pPr>
              <w:spacing w:after="0"/>
              <w:jc w:val="right"/>
            </w:pPr>
            <w:r>
              <w:rPr>
                <w:sz w:val="16"/>
              </w:rPr>
              <w:t>$103,052</w:t>
            </w:r>
          </w:p>
        </w:tc>
        <w:tc>
          <w:tcPr>
            <w:tcW w:type="dxa" w:w="1126"/>
          </w:tcPr>
          <w:p>
            <w:pPr>
              <w:spacing w:after="0"/>
              <w:jc w:val="right"/>
            </w:pPr>
            <w:r>
              <w:rPr>
                <w:sz w:val="16"/>
              </w:rPr>
              <w:t>$20,546</w:t>
            </w:r>
          </w:p>
        </w:tc>
        <w:tc>
          <w:tcPr>
            <w:tcW w:type="dxa" w:w="1284"/>
          </w:tcPr>
          <w:p>
            <w:pPr>
              <w:spacing w:after="0"/>
              <w:jc w:val="right"/>
            </w:pPr>
            <w:r>
              <w:rPr>
                <w:sz w:val="16"/>
              </w:rPr>
              <w:t>$382,926</w:t>
            </w:r>
          </w:p>
        </w:tc>
        <w:tc>
          <w:tcPr>
            <w:tcW w:type="dxa" w:w="1160"/>
          </w:tcPr>
          <w:p>
            <w:pPr>
              <w:spacing w:after="0"/>
              <w:jc w:val="right"/>
            </w:pPr>
            <w:r>
              <w:rPr>
                <w:sz w:val="16"/>
              </w:rPr>
              <w:t>$506,524</w:t>
            </w:r>
          </w:p>
        </w:tc>
        <w:tc>
          <w:tcPr>
            <w:tcW w:type="dxa" w:w="1168"/>
          </w:tcPr>
          <w:p>
            <w:pPr>
              <w:spacing w:after="0"/>
              <w:jc w:val="right"/>
            </w:pPr>
            <w:r>
              <w:rPr>
                <w:sz w:val="16"/>
              </w:rPr>
              <w:t>153</w:t>
            </w:r>
          </w:p>
        </w:tc>
        <w:tc>
          <w:tcPr>
            <w:tcW w:type="dxa" w:w="2095"/>
          </w:tcPr>
          <w:p>
            <w:pPr>
              <w:spacing w:after="0"/>
              <w:jc w:val="left"/>
            </w:pPr>
          </w:p>
        </w:tc>
        <w:tc>
          <w:tcPr>
            <w:tcW w:type="dxa" w:w="2017"/>
          </w:tcPr>
          <w:p>
            <w:pPr>
              <w:spacing w:after="0"/>
              <w:jc w:val="left"/>
            </w:pPr>
            <w:r>
              <w:rPr>
                <w:sz w:val="16"/>
              </w:rPr>
              <w:t>Includes 3 High Wind records and 3 Strong Wind records,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High</w:t>
            </w:r>
          </w:p>
        </w:tc>
        <w:tc>
          <w:tcPr>
            <w:tcW w:type="dxa" w:w="1209"/>
          </w:tcPr>
          <w:p>
            <w:pPr>
              <w:spacing w:after="0"/>
              <w:jc w:val="left"/>
            </w:pPr>
            <w:r>
              <w:rPr>
                <w:sz w:val="16"/>
              </w:rPr>
              <w:t>Relatively Moderate</w:t>
            </w:r>
          </w:p>
        </w:tc>
        <w:tc>
          <w:tcPr>
            <w:tcW w:type="dxa" w:w="1126"/>
          </w:tcPr>
          <w:p>
            <w:pPr>
              <w:spacing w:after="0"/>
              <w:jc w:val="right"/>
            </w:pPr>
            <w:r>
              <w:rPr>
                <w:sz w:val="16"/>
              </w:rPr>
              <w:t>$186,637</w:t>
            </w:r>
          </w:p>
        </w:tc>
        <w:tc>
          <w:tcPr>
            <w:tcW w:type="dxa" w:w="1126"/>
          </w:tcPr>
          <w:p>
            <w:pPr>
              <w:spacing w:after="0"/>
              <w:jc w:val="right"/>
            </w:pPr>
          </w:p>
        </w:tc>
        <w:tc>
          <w:tcPr>
            <w:tcW w:type="dxa" w:w="1284"/>
          </w:tcPr>
          <w:p>
            <w:pPr>
              <w:spacing w:after="0"/>
              <w:jc w:val="right"/>
            </w:pPr>
            <w:r>
              <w:rPr>
                <w:sz w:val="16"/>
              </w:rPr>
              <w:t>$221,399</w:t>
            </w:r>
          </w:p>
        </w:tc>
        <w:tc>
          <w:tcPr>
            <w:tcW w:type="dxa" w:w="1160"/>
          </w:tcPr>
          <w:p>
            <w:pPr>
              <w:spacing w:after="0"/>
              <w:jc w:val="right"/>
            </w:pPr>
            <w:r>
              <w:rPr>
                <w:sz w:val="16"/>
              </w:rPr>
              <w:t>$408,037</w:t>
            </w:r>
          </w:p>
        </w:tc>
        <w:tc>
          <w:tcPr>
            <w:tcW w:type="dxa" w:w="1168"/>
          </w:tcPr>
          <w:p>
            <w:pPr>
              <w:spacing w:after="0"/>
              <w:jc w:val="right"/>
            </w:pPr>
            <w:r>
              <w:rPr>
                <w:sz w:val="16"/>
              </w:rPr>
              <w:t>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Earthquake</w:t>
            </w:r>
          </w:p>
        </w:tc>
        <w:tc>
          <w:tcPr>
            <w:tcW w:type="dxa" w:w="1209"/>
          </w:tcPr>
          <w:p>
            <w:pPr>
              <w:spacing w:after="0"/>
              <w:jc w:val="left"/>
            </w:pPr>
            <w:r>
              <w:rPr>
                <w:sz w:val="16"/>
              </w:rPr>
              <w:t>Very Low</w:t>
            </w:r>
          </w:p>
        </w:tc>
        <w:tc>
          <w:tcPr>
            <w:tcW w:type="dxa" w:w="1209"/>
          </w:tcPr>
          <w:p>
            <w:pPr>
              <w:spacing w:after="0"/>
              <w:jc w:val="left"/>
            </w:pPr>
            <w:r>
              <w:rPr>
                <w:sz w:val="16"/>
              </w:rPr>
              <w:t>Relatively Low</w:t>
            </w:r>
          </w:p>
        </w:tc>
        <w:tc>
          <w:tcPr>
            <w:tcW w:type="dxa" w:w="1126"/>
          </w:tcPr>
          <w:p>
            <w:pPr>
              <w:spacing w:after="0"/>
              <w:jc w:val="right"/>
            </w:pPr>
            <w:r>
              <w:rPr>
                <w:sz w:val="16"/>
              </w:rPr>
              <w:t>$219,569</w:t>
            </w:r>
          </w:p>
        </w:tc>
        <w:tc>
          <w:tcPr>
            <w:tcW w:type="dxa" w:w="1126"/>
          </w:tcPr>
          <w:p>
            <w:pPr>
              <w:spacing w:after="0"/>
              <w:jc w:val="right"/>
            </w:pPr>
          </w:p>
        </w:tc>
        <w:tc>
          <w:tcPr>
            <w:tcW w:type="dxa" w:w="1284"/>
          </w:tcPr>
          <w:p>
            <w:pPr>
              <w:spacing w:after="0"/>
              <w:jc w:val="right"/>
            </w:pPr>
            <w:r>
              <w:rPr>
                <w:sz w:val="16"/>
              </w:rPr>
              <w:t>$74,110</w:t>
            </w:r>
          </w:p>
        </w:tc>
        <w:tc>
          <w:tcPr>
            <w:tcW w:type="dxa" w:w="1160"/>
          </w:tcPr>
          <w:p>
            <w:pPr>
              <w:spacing w:after="0"/>
              <w:jc w:val="right"/>
            </w:pPr>
            <w:r>
              <w:rPr>
                <w:sz w:val="16"/>
              </w:rPr>
              <w:t>$293,679</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11</w:t>
            </w:r>
          </w:p>
        </w:tc>
        <w:tc>
          <w:tcPr>
            <w:tcW w:type="dxa" w:w="1037"/>
          </w:tcPr>
          <w:p>
            <w:pPr>
              <w:spacing w:after="0"/>
              <w:jc w:val="left"/>
            </w:pPr>
            <w:r>
              <w:rPr>
                <w:sz w:val="16"/>
              </w:rPr>
              <w:t>Hail</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$207,198</w:t>
            </w:r>
          </w:p>
        </w:tc>
        <w:tc>
          <w:tcPr>
            <w:tcW w:type="dxa" w:w="1126"/>
          </w:tcPr>
          <w:p>
            <w:pPr>
              <w:spacing w:after="0"/>
              <w:jc w:val="right"/>
            </w:pPr>
            <w:r>
              <w:rPr>
                <w:sz w:val="16"/>
              </w:rPr>
              <w:t>$9,652</w:t>
            </w:r>
          </w:p>
        </w:tc>
        <w:tc>
          <w:tcPr>
            <w:tcW w:type="dxa" w:w="1284"/>
          </w:tcPr>
          <w:p>
            <w:pPr>
              <w:spacing w:after="0"/>
              <w:jc w:val="right"/>
            </w:pPr>
            <w:r>
              <w:rPr>
                <w:sz w:val="16"/>
              </w:rPr>
              <w:t>$11,105</w:t>
            </w:r>
          </w:p>
        </w:tc>
        <w:tc>
          <w:tcPr>
            <w:tcW w:type="dxa" w:w="1160"/>
          </w:tcPr>
          <w:p>
            <w:pPr>
              <w:spacing w:after="0"/>
              <w:jc w:val="right"/>
            </w:pPr>
            <w:r>
              <w:rPr>
                <w:sz w:val="16"/>
              </w:rPr>
              <w:t>$227,955</w:t>
            </w:r>
          </w:p>
        </w:tc>
        <w:tc>
          <w:tcPr>
            <w:tcW w:type="dxa" w:w="1168"/>
          </w:tcPr>
          <w:p>
            <w:pPr>
              <w:spacing w:after="0"/>
              <w:jc w:val="right"/>
            </w:pPr>
            <w:r>
              <w:rPr>
                <w:sz w:val="16"/>
              </w:rPr>
              <w:t>54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209"/>
          </w:tcPr>
          <w:p>
            <w:pPr>
              <w:spacing w:after="0"/>
              <w:jc w:val="left"/>
            </w:pPr>
            <w:r>
              <w:rPr>
                <w:sz w:val="16"/>
              </w:rPr>
              <w:t>Relatively Low</w:t>
            </w:r>
          </w:p>
        </w:tc>
        <w:tc>
          <w:tcPr>
            <w:tcW w:type="dxa" w:w="1209"/>
          </w:tcPr>
          <w:p>
            <w:pPr>
              <w:spacing w:after="0"/>
              <w:jc w:val="left"/>
            </w:pPr>
            <w:r>
              <w:rPr>
                <w:sz w:val="16"/>
              </w:rPr>
              <w:t>Very Low</w:t>
            </w:r>
          </w:p>
        </w:tc>
        <w:tc>
          <w:tcPr>
            <w:tcW w:type="dxa" w:w="1126"/>
          </w:tcPr>
          <w:p>
            <w:pPr>
              <w:spacing w:after="0"/>
              <w:jc w:val="right"/>
            </w:pPr>
            <w:r>
              <w:rPr>
                <w:sz w:val="16"/>
              </w:rPr>
              <w:t>$72,058</w:t>
            </w:r>
          </w:p>
        </w:tc>
        <w:tc>
          <w:tcPr>
            <w:tcW w:type="dxa" w:w="1126"/>
          </w:tcPr>
          <w:p>
            <w:pPr>
              <w:spacing w:after="0"/>
              <w:jc w:val="right"/>
            </w:pPr>
            <w:r>
              <w:rPr>
                <w:sz w:val="16"/>
              </w:rPr>
              <w:t>$50</w:t>
            </w:r>
          </w:p>
        </w:tc>
        <w:tc>
          <w:tcPr>
            <w:tcW w:type="dxa" w:w="1284"/>
          </w:tcPr>
          <w:p>
            <w:pPr>
              <w:spacing w:after="0"/>
              <w:jc w:val="right"/>
            </w:pPr>
            <w:r>
              <w:rPr>
                <w:sz w:val="16"/>
              </w:rPr>
              <w:t>$11,883</w:t>
            </w:r>
          </w:p>
        </w:tc>
        <w:tc>
          <w:tcPr>
            <w:tcW w:type="dxa" w:w="1160"/>
          </w:tcPr>
          <w:p>
            <w:pPr>
              <w:spacing w:after="0"/>
              <w:jc w:val="right"/>
            </w:pPr>
            <w:r>
              <w:rPr>
                <w:sz w:val="16"/>
              </w:rPr>
              <w:t>$83,991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Winter Weather</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$34,848</w:t>
            </w:r>
          </w:p>
        </w:tc>
        <w:tc>
          <w:tcPr>
            <w:tcW w:type="dxa" w:w="1126"/>
          </w:tcPr>
          <w:p>
            <w:pPr>
              <w:spacing w:after="0"/>
              <w:jc w:val="right"/>
            </w:pPr>
            <w:r>
              <w:rPr>
                <w:sz w:val="16"/>
              </w:rPr>
              <w:t>$226</w:t>
            </w:r>
          </w:p>
        </w:tc>
        <w:tc>
          <w:tcPr>
            <w:tcW w:type="dxa" w:w="1284"/>
          </w:tcPr>
          <w:p>
            <w:pPr>
              <w:spacing w:after="0"/>
              <w:jc w:val="right"/>
            </w:pPr>
            <w:r>
              <w:rPr>
                <w:sz w:val="16"/>
              </w:rPr>
              <w:t>$9,185</w:t>
            </w:r>
          </w:p>
        </w:tc>
        <w:tc>
          <w:tcPr>
            <w:tcW w:type="dxa" w:w="1160"/>
          </w:tcPr>
          <w:p>
            <w:pPr>
              <w:spacing w:after="0"/>
              <w:jc w:val="right"/>
            </w:pPr>
            <w:r>
              <w:rPr>
                <w:sz w:val="16"/>
              </w:rPr>
              <w:t>$44,259</w:t>
            </w:r>
          </w:p>
        </w:tc>
        <w:tc>
          <w:tcPr>
            <w:tcW w:type="dxa" w:w="1168"/>
          </w:tcPr>
          <w:p>
            <w:pPr>
              <w:spacing w:after="0"/>
              <w:jc w:val="right"/>
            </w:pPr>
            <w:r>
              <w:rPr>
                <w:sz w:val="16"/>
              </w:rPr>
              <w:t>13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Coastal Flooding</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$13,195</w:t>
            </w:r>
          </w:p>
        </w:tc>
        <w:tc>
          <w:tcPr>
            <w:tcW w:type="dxa" w:w="1126"/>
          </w:tcPr>
          <w:p>
            <w:pPr>
              <w:spacing w:after="0"/>
              <w:jc w:val="right"/>
            </w:pPr>
          </w:p>
        </w:tc>
        <w:tc>
          <w:tcPr>
            <w:tcW w:type="dxa" w:w="1284"/>
          </w:tcPr>
          <w:p>
            <w:pPr>
              <w:spacing w:after="0"/>
              <w:jc w:val="right"/>
            </w:pPr>
            <w:r>
              <w:rPr>
                <w:sz w:val="16"/>
              </w:rPr>
              <w:t>$2,900</w:t>
            </w:r>
          </w:p>
        </w:tc>
        <w:tc>
          <w:tcPr>
            <w:tcW w:type="dxa" w:w="1160"/>
          </w:tcPr>
          <w:p>
            <w:pPr>
              <w:spacing w:after="0"/>
              <w:jc w:val="right"/>
            </w:pPr>
            <w:r>
              <w:rPr>
                <w:sz w:val="16"/>
              </w:rPr>
              <w:t>$16,095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$278</w:t>
            </w:r>
          </w:p>
        </w:tc>
        <w:tc>
          <w:tcPr>
            <w:tcW w:type="dxa" w:w="1126"/>
          </w:tcPr>
          <w:p>
            <w:pPr>
              <w:spacing w:after="0"/>
              <w:jc w:val="right"/>
            </w:pPr>
          </w:p>
        </w:tc>
        <w:tc>
          <w:tcPr>
            <w:tcW w:type="dxa" w:w="1284"/>
          </w:tcPr>
          <w:p>
            <w:pPr>
              <w:spacing w:after="0"/>
              <w:jc w:val="right"/>
            </w:pPr>
            <w:r>
              <w:rPr>
                <w:sz w:val="16"/>
              </w:rPr>
              <w:t>$6</w:t>
            </w:r>
          </w:p>
        </w:tc>
        <w:tc>
          <w:tcPr>
            <w:tcW w:type="dxa" w:w="1160"/>
          </w:tcPr>
          <w:p>
            <w:pPr>
              <w:spacing w:after="0"/>
              <w:jc w:val="right"/>
            </w:pPr>
            <w:r>
              <w:rPr>
                <w:sz w:val="16"/>
              </w:rPr>
              <w:t>$284</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28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28 of 28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0"/>
        <w:gridCol w:w="1703"/>
        <w:gridCol w:w="1518"/>
        <w:gridCol w:w="1828"/>
        <w:gridCol w:w="1807"/>
        <w:gridCol w:w="1614"/>
        <w:gridCol w:w="1783"/>
        <w:gridCol w:w="2168"/>
      </w:tblGrid>
      <w:tr>
        <w:trPr>
          <w:cantSplit/>
          <w:tblHeader/>
        </w:trPr>
        <w:tc>
          <w:tcPr>
            <w:tcW w:type="dxa" w:w="1690"/>
            <w:shd w:val="clear" w:color="auto" w:fill="E8E8E8"/>
          </w:tcPr>
          <w:p>
            <w:pPr>
              <w:spacing w:after="0"/>
              <w:jc w:val="left"/>
            </w:pPr>
            <w:r>
              <w:rPr>
                <w:b/>
                <w:sz w:val="16"/>
              </w:rPr>
              <w:t>Hazard</w:t>
            </w:r>
          </w:p>
        </w:tc>
        <w:tc>
          <w:tcPr>
            <w:tcW w:type="dxa" w:w="1703"/>
            <w:shd w:val="clear" w:color="auto" w:fill="E8E8E8"/>
          </w:tcPr>
          <w:p>
            <w:pPr>
              <w:spacing w:after="0"/>
              <w:jc w:val="left"/>
            </w:pPr>
            <w:r>
              <w:rPr>
                <w:b/>
                <w:sz w:val="16"/>
              </w:rPr>
              <w:t>Scale</w:t>
            </w:r>
          </w:p>
        </w:tc>
        <w:tc>
          <w:tcPr>
            <w:tcW w:type="dxa" w:w="1518"/>
            <w:shd w:val="clear" w:color="auto" w:fill="E8E8E8"/>
          </w:tcPr>
          <w:p>
            <w:pPr>
              <w:spacing w:after="0"/>
              <w:jc w:val="right"/>
            </w:pPr>
            <w:r>
              <w:rPr>
                <w:b/>
                <w:sz w:val="16"/>
              </w:rPr>
              <w:t>Records</w:t>
            </w:r>
          </w:p>
          <w:p>
            <w:pPr>
              <w:spacing w:after="0"/>
              <w:jc w:val="right"/>
            </w:pPr>
            <w:r>
              <w:rPr>
                <w:i/>
                <w:color w:val="555555"/>
                <w:sz w:val="14"/>
              </w:rPr>
              <w:t>count, years</w:t>
            </w:r>
          </w:p>
        </w:tc>
        <w:tc>
          <w:tcPr>
            <w:tcW w:type="dxa" w:w="1828"/>
            <w:shd w:val="clear" w:color="auto" w:fill="E8E8E8"/>
          </w:tcPr>
          <w:p>
            <w:pPr>
              <w:spacing w:after="0"/>
              <w:jc w:val="left"/>
            </w:pPr>
            <w:r>
              <w:rPr>
                <w:b/>
                <w:sz w:val="16"/>
              </w:rPr>
              <w:t>Observed range</w:t>
            </w:r>
          </w:p>
        </w:tc>
        <w:tc>
          <w:tcPr>
            <w:tcW w:type="dxa" w:w="1807"/>
            <w:shd w:val="clear" w:color="auto" w:fill="E8E8E8"/>
          </w:tcPr>
          <w:p>
            <w:pPr>
              <w:spacing w:after="0"/>
              <w:jc w:val="left"/>
            </w:pPr>
            <w:r>
              <w:rPr>
                <w:b/>
                <w:sz w:val="16"/>
              </w:rPr>
              <w:t>Worst recorded event</w:t>
            </w:r>
          </w:p>
        </w:tc>
        <w:tc>
          <w:tcPr>
            <w:tcW w:type="dxa" w:w="1614"/>
            <w:shd w:val="clear" w:color="auto" w:fill="E8E8E8"/>
          </w:tcPr>
          <w:p>
            <w:pPr>
              <w:spacing w:after="0"/>
              <w:jc w:val="left"/>
            </w:pPr>
            <w:r>
              <w:rPr>
                <w:b/>
                <w:sz w:val="16"/>
              </w:rPr>
              <w:t>Most damaging (when different)</w:t>
            </w:r>
          </w:p>
        </w:tc>
        <w:tc>
          <w:tcPr>
            <w:tcW w:type="dxa" w:w="1783"/>
            <w:shd w:val="clear" w:color="auto" w:fill="E8E8E8"/>
          </w:tcPr>
          <w:p>
            <w:pPr>
              <w:spacing w:after="0"/>
              <w:jc w:val="left"/>
            </w:pPr>
            <w:r>
              <w:rPr>
                <w:b/>
                <w:sz w:val="16"/>
              </w:rPr>
              <w:t>How it applies to members</w:t>
            </w:r>
          </w:p>
        </w:tc>
        <w:tc>
          <w:tcPr>
            <w:tcW w:type="dxa" w:w="2168"/>
            <w:shd w:val="clear" w:color="auto" w:fill="E8E8E8"/>
          </w:tcPr>
          <w:p>
            <w:pPr>
              <w:spacing w:after="0"/>
              <w:jc w:val="left"/>
            </w:pPr>
            <w:r>
              <w:rPr>
                <w:b/>
                <w:sz w:val="16"/>
              </w:rPr>
              <w:t>Note</w:t>
            </w:r>
          </w:p>
        </w:tc>
      </w:tr>
      <w:tr>
        <w:trPr>
          <w:cantSplit/>
        </w:trPr>
        <w:tc>
          <w:tcPr>
            <w:tcW w:type="dxa" w:w="1690"/>
          </w:tcPr>
          <w:p>
            <w:pPr>
              <w:spacing w:after="0"/>
              <w:jc w:val="left"/>
            </w:pPr>
            <w:r>
              <w:rPr>
                <w:sz w:val="16"/>
              </w:rPr>
              <w:t>Avalanche</w:t>
            </w:r>
          </w:p>
        </w:tc>
        <w:tc>
          <w:tcPr>
            <w:tcW w:type="dxa" w:w="1703"/>
          </w:tcPr>
          <w:p>
            <w:pPr>
              <w:spacing w:after="0"/>
              <w:jc w:val="left"/>
            </w:pPr>
            <w:r>
              <w:rPr>
                <w:sz w:val="16"/>
              </w:rPr>
              <w:t>none (count and damage)</w:t>
            </w:r>
          </w:p>
        </w:tc>
        <w:tc>
          <w:tcPr>
            <w:tcW w:type="dxa" w:w="1518"/>
          </w:tcPr>
          <w:p>
            <w:pPr>
              <w:spacing w:after="0"/>
              <w:jc w:val="right"/>
            </w:pPr>
            <w:r>
              <w:rPr>
                <w:sz w:val="16"/>
              </w:rPr>
              <w:t>0</w:t>
            </w:r>
          </w:p>
        </w:tc>
        <w:tc>
          <w:tcPr>
            <w:tcW w:type="dxa" w:w="1828"/>
          </w:tcPr>
          <w:p>
            <w:pPr>
              <w:spacing w:after="0"/>
              <w:jc w:val="left"/>
            </w:pPr>
          </w:p>
        </w:tc>
        <w:tc>
          <w:tcPr>
            <w:tcW w:type="dxa" w:w="1807"/>
          </w:tcPr>
          <w:p>
            <w:pPr>
              <w:spacing w:after="0"/>
              <w:jc w:val="left"/>
            </w:pPr>
          </w:p>
        </w:tc>
        <w:tc>
          <w:tcPr>
            <w:tcW w:type="dxa" w:w="1614"/>
          </w:tcPr>
          <w:p>
            <w:pPr>
              <w:spacing w:after="0"/>
              <w:jc w:val="left"/>
            </w:pPr>
          </w:p>
        </w:tc>
        <w:tc>
          <w:tcPr>
            <w:tcW w:type="dxa" w:w="1783"/>
          </w:tcPr>
          <w:p>
            <w:pPr>
              <w:spacing w:after="0"/>
              <w:jc w:val="left"/>
            </w:pPr>
          </w:p>
        </w:tc>
        <w:tc>
          <w:tcPr>
            <w:tcW w:type="dxa" w:w="2168"/>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Coastal Flood, Storm Surge/Tide</w:t>
            </w:r>
          </w:p>
        </w:tc>
        <w:tc>
          <w:tcPr>
            <w:tcW w:type="dxa" w:w="1703"/>
          </w:tcPr>
          <w:p>
            <w:pPr>
              <w:spacing w:after="0"/>
              <w:jc w:val="left"/>
            </w:pPr>
            <w:r>
              <w:rPr>
                <w:sz w:val="16"/>
              </w:rPr>
              <w:t>none in data (FIRM for depth)</w:t>
            </w:r>
          </w:p>
        </w:tc>
        <w:tc>
          <w:tcPr>
            <w:tcW w:type="dxa" w:w="1518"/>
          </w:tcPr>
          <w:p>
            <w:pPr>
              <w:spacing w:after="0"/>
              <w:jc w:val="right"/>
            </w:pPr>
            <w:r>
              <w:rPr>
                <w:sz w:val="16"/>
              </w:rPr>
              <w:t>0</w:t>
            </w:r>
          </w:p>
        </w:tc>
        <w:tc>
          <w:tcPr>
            <w:tcW w:type="dxa" w:w="1828"/>
          </w:tcPr>
          <w:p>
            <w:pPr>
              <w:spacing w:after="0"/>
              <w:jc w:val="left"/>
            </w:pPr>
          </w:p>
        </w:tc>
        <w:tc>
          <w:tcPr>
            <w:tcW w:type="dxa" w:w="1807"/>
          </w:tcPr>
          <w:p>
            <w:pPr>
              <w:spacing w:after="0"/>
              <w:jc w:val="left"/>
            </w:pPr>
          </w:p>
        </w:tc>
        <w:tc>
          <w:tcPr>
            <w:tcW w:type="dxa" w:w="1614"/>
          </w:tcPr>
          <w:p>
            <w:pPr>
              <w:spacing w:after="0"/>
              <w:jc w:val="left"/>
            </w:pPr>
          </w:p>
        </w:tc>
        <w:tc>
          <w:tcPr>
            <w:tcW w:type="dxa" w:w="1783"/>
          </w:tcPr>
          <w:p>
            <w:pPr>
              <w:spacing w:after="0"/>
              <w:jc w:val="left"/>
            </w:pPr>
          </w:p>
        </w:tc>
        <w:tc>
          <w:tcPr>
            <w:tcW w:type="dxa" w:w="2168"/>
          </w:tcPr>
          <w:p>
            <w:pPr>
              <w:spacing w:after="0"/>
              <w:jc w:val="left"/>
            </w:pPr>
            <w:r>
              <w:rPr>
                <w:sz w:val="16"/>
              </w:rPr>
              <w:t>Flood depth: see the FEMA Flood Insurance Rate Map.</w:t>
            </w:r>
          </w:p>
        </w:tc>
      </w:tr>
      <w:tr>
        <w:trPr>
          <w:cantSplit/>
        </w:trPr>
        <w:tc>
          <w:tcPr>
            <w:tcW w:type="dxa" w:w="1690"/>
          </w:tcPr>
          <w:p>
            <w:pPr>
              <w:spacing w:after="0"/>
              <w:jc w:val="left"/>
            </w:pPr>
            <w:r>
              <w:rPr>
                <w:sz w:val="16"/>
              </w:rPr>
              <w:t>Cold/Wind Chill, Extreme Cold/Wind Chill</w:t>
            </w:r>
          </w:p>
        </w:tc>
        <w:tc>
          <w:tcPr>
            <w:tcW w:type="dxa" w:w="1703"/>
          </w:tcPr>
          <w:p>
            <w:pPr>
              <w:spacing w:after="0"/>
              <w:jc w:val="left"/>
            </w:pPr>
            <w:r>
              <w:rPr>
                <w:sz w:val="16"/>
              </w:rPr>
              <w:t>wind chill</w:t>
            </w:r>
          </w:p>
        </w:tc>
        <w:tc>
          <w:tcPr>
            <w:tcW w:type="dxa" w:w="1518"/>
          </w:tcPr>
          <w:p>
            <w:pPr>
              <w:spacing w:after="0"/>
              <w:jc w:val="right"/>
            </w:pPr>
            <w:r>
              <w:rPr>
                <w:sz w:val="16"/>
              </w:rPr>
              <w:t>2, 2010 to 2014 (2 zone-level)</w:t>
            </w:r>
          </w:p>
        </w:tc>
        <w:tc>
          <w:tcPr>
            <w:tcW w:type="dxa" w:w="1828"/>
          </w:tcPr>
          <w:p>
            <w:pPr>
              <w:spacing w:after="0"/>
              <w:jc w:val="left"/>
            </w:pPr>
            <w:r>
              <w:rPr>
                <w:sz w:val="16"/>
              </w:rPr>
              <w:t>1 day to 4 days (median 2.5 days); 2 with a recorded value</w:t>
            </w:r>
          </w:p>
        </w:tc>
        <w:tc>
          <w:tcPr>
            <w:tcW w:type="dxa" w:w="1807"/>
          </w:tcPr>
          <w:p>
            <w:pPr>
              <w:spacing w:after="0"/>
              <w:jc w:val="left"/>
            </w:pPr>
            <w:r>
              <w:rPr>
                <w:sz w:val="16"/>
              </w:rPr>
              <w:t>4 consecutive days, 2010-01-08 to 2010-01-11, zone-level</w:t>
            </w:r>
          </w:p>
        </w:tc>
        <w:tc>
          <w:tcPr>
            <w:tcW w:type="dxa" w:w="1614"/>
          </w:tcPr>
          <w:p>
            <w:pPr>
              <w:spacing w:after="0"/>
              <w:jc w:val="left"/>
            </w:pPr>
          </w:p>
        </w:tc>
        <w:tc>
          <w:tcPr>
            <w:tcW w:type="dxa" w:w="1783"/>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Wind chill: in event narratives only; local data required.</w:t>
            </w:r>
          </w:p>
        </w:tc>
      </w:tr>
      <w:tr>
        <w:trPr>
          <w:cantSplit/>
        </w:trPr>
        <w:tc>
          <w:tcPr>
            <w:tcW w:type="dxa" w:w="1690"/>
          </w:tcPr>
          <w:p>
            <w:pPr>
              <w:spacing w:after="0"/>
              <w:jc w:val="left"/>
            </w:pPr>
            <w:r>
              <w:rPr>
                <w:sz w:val="16"/>
              </w:rPr>
              <w:t>Frost/Freeze (outside NRI Cold Wave definition)</w:t>
            </w:r>
          </w:p>
        </w:tc>
        <w:tc>
          <w:tcPr>
            <w:tcW w:type="dxa" w:w="1703"/>
          </w:tcPr>
          <w:p>
            <w:pPr>
              <w:spacing w:after="0"/>
              <w:jc w:val="left"/>
            </w:pPr>
            <w:r>
              <w:rPr>
                <w:sz w:val="16"/>
              </w:rPr>
              <w:t>crop damage</w:t>
            </w:r>
          </w:p>
        </w:tc>
        <w:tc>
          <w:tcPr>
            <w:tcW w:type="dxa" w:w="1518"/>
          </w:tcPr>
          <w:p>
            <w:pPr>
              <w:spacing w:after="0"/>
              <w:jc w:val="right"/>
            </w:pPr>
            <w:r>
              <w:rPr>
                <w:sz w:val="16"/>
              </w:rPr>
              <w:t>0</w:t>
            </w:r>
          </w:p>
        </w:tc>
        <w:tc>
          <w:tcPr>
            <w:tcW w:type="dxa" w:w="1828"/>
          </w:tcPr>
          <w:p>
            <w:pPr>
              <w:spacing w:after="0"/>
              <w:jc w:val="left"/>
            </w:pPr>
          </w:p>
        </w:tc>
        <w:tc>
          <w:tcPr>
            <w:tcW w:type="dxa" w:w="1807"/>
          </w:tcPr>
          <w:p>
            <w:pPr>
              <w:spacing w:after="0"/>
              <w:jc w:val="left"/>
            </w:pPr>
          </w:p>
        </w:tc>
        <w:tc>
          <w:tcPr>
            <w:tcW w:type="dxa" w:w="1614"/>
          </w:tcPr>
          <w:p>
            <w:pPr>
              <w:spacing w:after="0"/>
              <w:jc w:val="left"/>
            </w:pPr>
          </w:p>
        </w:tc>
        <w:tc>
          <w:tcPr>
            <w:tcW w:type="dxa" w:w="1783"/>
          </w:tcPr>
          <w:p>
            <w:pPr>
              <w:spacing w:after="0"/>
              <w:jc w:val="left"/>
            </w:pPr>
          </w:p>
        </w:tc>
        <w:tc>
          <w:tcPr>
            <w:tcW w:type="dxa" w:w="2168"/>
          </w:tcPr>
          <w:p>
            <w:pPr>
              <w:spacing w:after="0"/>
              <w:jc w:val="left"/>
            </w:pPr>
            <w:r>
              <w:rPr>
                <w:sz w:val="16"/>
              </w:rPr>
              <w:t>Temperature: in event narratives only; local data required.</w:t>
            </w:r>
          </w:p>
        </w:tc>
      </w:tr>
      <w:tr>
        <w:trPr>
          <w:cantSplit/>
        </w:trPr>
        <w:tc>
          <w:tcPr>
            <w:tcW w:type="dxa" w:w="1690"/>
          </w:tcPr>
          <w:p>
            <w:pPr>
              <w:spacing w:after="0"/>
              <w:jc w:val="left"/>
            </w:pPr>
            <w:r>
              <w:rPr>
                <w:sz w:val="16"/>
              </w:rPr>
              <w:t>Drought</w:t>
            </w:r>
          </w:p>
        </w:tc>
        <w:tc>
          <w:tcPr>
            <w:tcW w:type="dxa" w:w="1703"/>
          </w:tcPr>
          <w:p>
            <w:pPr>
              <w:spacing w:after="0"/>
              <w:jc w:val="left"/>
            </w:pPr>
            <w:r>
              <w:rPr>
                <w:sz w:val="16"/>
              </w:rPr>
              <w:t>US Drought Monitor D-scale</w:t>
            </w:r>
          </w:p>
        </w:tc>
        <w:tc>
          <w:tcPr>
            <w:tcW w:type="dxa" w:w="1518"/>
          </w:tcPr>
          <w:p>
            <w:pPr>
              <w:spacing w:after="0"/>
              <w:jc w:val="right"/>
            </w:pPr>
            <w:r>
              <w:rPr>
                <w:sz w:val="16"/>
              </w:rPr>
              <w:t>5, 1996 to 2023 (5 zone-level)</w:t>
            </w:r>
          </w:p>
        </w:tc>
        <w:tc>
          <w:tcPr>
            <w:tcW w:type="dxa" w:w="1828"/>
          </w:tcPr>
          <w:p>
            <w:pPr>
              <w:spacing w:after="0"/>
              <w:jc w:val="left"/>
            </w:pPr>
            <w:r>
              <w:rPr>
                <w:sz w:val="16"/>
              </w:rPr>
              <w:t>10 days to 31 days (median 31 days); 5 with a recorded value</w:t>
            </w:r>
          </w:p>
        </w:tc>
        <w:tc>
          <w:tcPr>
            <w:tcW w:type="dxa" w:w="1807"/>
          </w:tcPr>
          <w:p>
            <w:pPr>
              <w:spacing w:after="0"/>
              <w:jc w:val="left"/>
            </w:pPr>
            <w:r>
              <w:rPr>
                <w:sz w:val="16"/>
              </w:rPr>
              <w:t>31 days (1 month), 2000-12-01 to 2000-12-31, zone-level</w:t>
            </w:r>
          </w:p>
        </w:tc>
        <w:tc>
          <w:tcPr>
            <w:tcW w:type="dxa" w:w="1614"/>
          </w:tcPr>
          <w:p>
            <w:pPr>
              <w:spacing w:after="0"/>
              <w:jc w:val="left"/>
            </w:pPr>
            <w:r>
              <w:rPr>
                <w:sz w:val="16"/>
              </w:rPr>
              <w:t>Drought, 1998-08-01, property not reported; $29,600,000 crops, reported for the zone (1998 dollars)</w:t>
            </w:r>
          </w:p>
        </w:tc>
        <w:tc>
          <w:tcPr>
            <w:tcW w:type="dxa" w:w="1783"/>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0"/>
          </w:tcPr>
          <w:p>
            <w:pPr>
              <w:spacing w:after="0"/>
              <w:jc w:val="left"/>
            </w:pPr>
            <w:r>
              <w:rPr>
                <w:sz w:val="16"/>
              </w:rPr>
              <w:t>Earthquake</w:t>
            </w:r>
          </w:p>
        </w:tc>
        <w:tc>
          <w:tcPr>
            <w:tcW w:type="dxa" w:w="1703"/>
          </w:tcPr>
          <w:p>
            <w:pPr>
              <w:spacing w:after="0"/>
              <w:jc w:val="left"/>
            </w:pPr>
            <w:r>
              <w:rPr>
                <w:sz w:val="16"/>
              </w:rPr>
              <w:t>Modified Mercalli (local data)</w:t>
            </w:r>
          </w:p>
        </w:tc>
        <w:tc>
          <w:tcPr>
            <w:tcW w:type="dxa" w:w="1518"/>
          </w:tcPr>
          <w:p>
            <w:pPr>
              <w:spacing w:after="0"/>
              <w:jc w:val="right"/>
            </w:pPr>
            <w:r>
              <w:rPr>
                <w:sz w:val="16"/>
              </w:rPr>
              <w:t>0</w:t>
            </w:r>
          </w:p>
        </w:tc>
        <w:tc>
          <w:tcPr>
            <w:tcW w:type="dxa" w:w="1828"/>
          </w:tcPr>
          <w:p>
            <w:pPr>
              <w:spacing w:after="0"/>
              <w:jc w:val="left"/>
            </w:pPr>
          </w:p>
        </w:tc>
        <w:tc>
          <w:tcPr>
            <w:tcW w:type="dxa" w:w="1807"/>
          </w:tcPr>
          <w:p>
            <w:pPr>
              <w:spacing w:after="0"/>
              <w:jc w:val="left"/>
            </w:pPr>
          </w:p>
        </w:tc>
        <w:tc>
          <w:tcPr>
            <w:tcW w:type="dxa" w:w="1614"/>
          </w:tcPr>
          <w:p>
            <w:pPr>
              <w:spacing w:after="0"/>
              <w:jc w:val="left"/>
            </w:pPr>
          </w:p>
        </w:tc>
        <w:tc>
          <w:tcPr>
            <w:tcW w:type="dxa" w:w="1783"/>
          </w:tcPr>
          <w:p>
            <w:pPr>
              <w:spacing w:after="0"/>
              <w:jc w:val="left"/>
            </w:pPr>
          </w:p>
        </w:tc>
        <w:tc>
          <w:tcPr>
            <w:tcW w:type="dxa" w:w="2168"/>
          </w:tcPr>
          <w:p>
            <w:pPr>
              <w:spacing w:after="0"/>
              <w:jc w:val="left"/>
            </w:pPr>
            <w:r>
              <w:rPr>
                <w:sz w:val="16"/>
              </w:rPr>
              <w:t>No Storm Events record; local data required (e.g., USGS).</w:t>
            </w:r>
          </w:p>
        </w:tc>
      </w:tr>
      <w:tr>
        <w:trPr>
          <w:cantSplit/>
        </w:trPr>
        <w:tc>
          <w:tcPr>
            <w:tcW w:type="dxa" w:w="1690"/>
          </w:tcPr>
          <w:p>
            <w:pPr>
              <w:spacing w:after="0"/>
              <w:jc w:val="left"/>
            </w:pPr>
            <w:r>
              <w:rPr>
                <w:sz w:val="16"/>
              </w:rPr>
              <w:t>Hail</w:t>
            </w:r>
          </w:p>
        </w:tc>
        <w:tc>
          <w:tcPr>
            <w:tcW w:type="dxa" w:w="1703"/>
          </w:tcPr>
          <w:p>
            <w:pPr>
              <w:spacing w:after="0"/>
              <w:jc w:val="left"/>
            </w:pPr>
            <w:r>
              <w:rPr>
                <w:sz w:val="16"/>
              </w:rPr>
              <w:t>hail size (inches)</w:t>
            </w:r>
          </w:p>
        </w:tc>
        <w:tc>
          <w:tcPr>
            <w:tcW w:type="dxa" w:w="1518"/>
          </w:tcPr>
          <w:p>
            <w:pPr>
              <w:spacing w:after="0"/>
              <w:jc w:val="right"/>
            </w:pPr>
            <w:r>
              <w:rPr>
                <w:sz w:val="16"/>
              </w:rPr>
              <w:t>68, 1976 to 2025</w:t>
            </w:r>
          </w:p>
        </w:tc>
        <w:tc>
          <w:tcPr>
            <w:tcW w:type="dxa" w:w="1828"/>
          </w:tcPr>
          <w:p>
            <w:pPr>
              <w:spacing w:after="0"/>
              <w:jc w:val="left"/>
            </w:pPr>
            <w:r>
              <w:rPr>
                <w:sz w:val="16"/>
              </w:rPr>
              <w:t>0.75 in to 2 in (median 1 in); 68 with a recorded value</w:t>
            </w:r>
          </w:p>
        </w:tc>
        <w:tc>
          <w:tcPr>
            <w:tcW w:type="dxa" w:w="1807"/>
          </w:tcPr>
          <w:p>
            <w:pPr>
              <w:spacing w:after="0"/>
              <w:jc w:val="left"/>
            </w:pPr>
            <w:r>
              <w:rPr>
                <w:sz w:val="16"/>
              </w:rPr>
              <w:t>2 in hail, 2011-03-30; same size also recorded on 1988-04-18</w:t>
            </w:r>
          </w:p>
        </w:tc>
        <w:tc>
          <w:tcPr>
            <w:tcW w:type="dxa" w:w="1614"/>
          </w:tcPr>
          <w:p>
            <w:pPr>
              <w:spacing w:after="0"/>
              <w:jc w:val="left"/>
            </w:pPr>
          </w:p>
        </w:tc>
        <w:tc>
          <w:tcPr>
            <w:tcW w:type="dxa" w:w="1783"/>
          </w:tcPr>
          <w:p>
            <w:pPr>
              <w:spacing w:after="0"/>
              <w:jc w:val="left"/>
            </w:pPr>
            <w:r>
              <w:rPr>
                <w:sz w:val="16"/>
              </w:rPr>
              <w:t>Event records naming member places: Opelousas city (8 records), Eunice city (6 records), Port Barre town (6 records), Washington town (6 records), Arnaudville town (3 records), Grand Coteau town (2 records), Krotz Springs town (2 records), Leonville town (2 records), Melville town (1 record), Sunset town (1 record).</w:t>
            </w:r>
          </w:p>
        </w:tc>
        <w:tc>
          <w:tcPr>
            <w:tcW w:type="dxa" w:w="2168"/>
          </w:tcPr>
          <w:p>
            <w:pPr>
              <w:spacing w:after="0"/>
              <w:jc w:val="left"/>
            </w:pPr>
          </w:p>
        </w:tc>
      </w:tr>
      <w:tr>
        <w:trPr>
          <w:cantSplit/>
        </w:trPr>
        <w:tc>
          <w:tcPr>
            <w:tcW w:type="dxa" w:w="1690"/>
          </w:tcPr>
          <w:p>
            <w:pPr>
              <w:spacing w:after="0"/>
              <w:jc w:val="left"/>
            </w:pPr>
            <w:r>
              <w:rPr>
                <w:sz w:val="16"/>
              </w:rPr>
              <w:t>Excessive Heat, Heat</w:t>
            </w:r>
          </w:p>
        </w:tc>
        <w:tc>
          <w:tcPr>
            <w:tcW w:type="dxa" w:w="1703"/>
          </w:tcPr>
          <w:p>
            <w:pPr>
              <w:spacing w:after="0"/>
              <w:jc w:val="left"/>
            </w:pPr>
            <w:r>
              <w:rPr>
                <w:sz w:val="16"/>
              </w:rPr>
              <w:t>heat index (narratives)</w:t>
            </w:r>
          </w:p>
        </w:tc>
        <w:tc>
          <w:tcPr>
            <w:tcW w:type="dxa" w:w="1518"/>
          </w:tcPr>
          <w:p>
            <w:pPr>
              <w:spacing w:after="0"/>
              <w:jc w:val="right"/>
            </w:pPr>
            <w:r>
              <w:rPr>
                <w:sz w:val="16"/>
              </w:rPr>
              <w:t>3, 2000 to 2023 (3 zone-level)</w:t>
            </w:r>
          </w:p>
        </w:tc>
        <w:tc>
          <w:tcPr>
            <w:tcW w:type="dxa" w:w="1828"/>
          </w:tcPr>
          <w:p>
            <w:pPr>
              <w:spacing w:after="0"/>
              <w:jc w:val="left"/>
            </w:pPr>
            <w:r>
              <w:rPr>
                <w:sz w:val="16"/>
              </w:rPr>
              <w:t>8 days to 31 days (median 19.5 days); 2 with a recorded value</w:t>
            </w:r>
          </w:p>
        </w:tc>
        <w:tc>
          <w:tcPr>
            <w:tcW w:type="dxa" w:w="1807"/>
          </w:tcPr>
          <w:p>
            <w:pPr>
              <w:spacing w:after="0"/>
              <w:jc w:val="left"/>
            </w:pPr>
            <w:r>
              <w:rPr>
                <w:sz w:val="16"/>
              </w:rPr>
              <w:t>31 days, 2023-08-01 to 2023-08-31, from 1 monthly summary record (a monthly summary record covers most or all of a month; it does not count days at wave conditions), zone-level</w:t>
            </w:r>
          </w:p>
        </w:tc>
        <w:tc>
          <w:tcPr>
            <w:tcW w:type="dxa" w:w="1614"/>
          </w:tcPr>
          <w:p>
            <w:pPr>
              <w:spacing w:after="0"/>
              <w:jc w:val="left"/>
            </w:pPr>
          </w:p>
        </w:tc>
        <w:tc>
          <w:tcPr>
            <w:tcW w:type="dxa" w:w="1783"/>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Heat index: in event narratives only; local data required.</w:t>
            </w:r>
          </w:p>
        </w:tc>
      </w:tr>
      <w:tr>
        <w:trPr>
          <w:cantSplit/>
        </w:trPr>
        <w:tc>
          <w:tcPr>
            <w:tcW w:type="dxa" w:w="1690"/>
          </w:tcPr>
          <w:p>
            <w:pPr>
              <w:spacing w:after="0"/>
              <w:jc w:val="left"/>
            </w:pPr>
            <w:r>
              <w:rPr>
                <w:sz w:val="16"/>
              </w:rPr>
              <w:t>Hurricane, Tropical Storm, Tropical Depression</w:t>
            </w:r>
          </w:p>
        </w:tc>
        <w:tc>
          <w:tcPr>
            <w:tcW w:type="dxa" w:w="1703"/>
          </w:tcPr>
          <w:p>
            <w:pPr>
              <w:spacing w:after="0"/>
              <w:jc w:val="left"/>
            </w:pPr>
            <w:r>
              <w:rPr>
                <w:sz w:val="16"/>
              </w:rPr>
              <w:t>Saffir-Simpson</w:t>
            </w:r>
          </w:p>
        </w:tc>
        <w:tc>
          <w:tcPr>
            <w:tcW w:type="dxa" w:w="1518"/>
          </w:tcPr>
          <w:p>
            <w:pPr>
              <w:spacing w:after="0"/>
              <w:jc w:val="right"/>
            </w:pPr>
            <w:r>
              <w:rPr>
                <w:sz w:val="16"/>
              </w:rPr>
              <w:t>8, 2002 to 2020 (8 zone-level)</w:t>
            </w:r>
          </w:p>
        </w:tc>
        <w:tc>
          <w:tcPr>
            <w:tcW w:type="dxa" w:w="1828"/>
          </w:tcPr>
          <w:p>
            <w:pPr>
              <w:spacing w:after="0"/>
              <w:jc w:val="left"/>
            </w:pPr>
          </w:p>
        </w:tc>
        <w:tc>
          <w:tcPr>
            <w:tcW w:type="dxa" w:w="1807"/>
          </w:tcPr>
          <w:p>
            <w:pPr>
              <w:spacing w:after="0"/>
              <w:jc w:val="left"/>
            </w:pPr>
            <w:r>
              <w:rPr>
                <w:sz w:val="16"/>
              </w:rPr>
              <w:t>Strongest recorded (records with damage, a wind speed or direct casualties first, then storm type, category and wind): Hurricane (Typhoon) record, 2008-09-01, category 1, $100,000,000 property; $25,000,000 crops, reported for the zone (2008 dollars); NWS zone LAZ033 (ST. LANDRY), zone-level: may include parts of neighboring counties</w:t>
            </w:r>
          </w:p>
        </w:tc>
        <w:tc>
          <w:tcPr>
            <w:tcW w:type="dxa" w:w="1614"/>
          </w:tcPr>
          <w:p>
            <w:pPr>
              <w:spacing w:after="0"/>
              <w:jc w:val="left"/>
            </w:pPr>
          </w:p>
        </w:tc>
        <w:tc>
          <w:tcPr>
            <w:tcW w:type="dxa" w:w="1783"/>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0"/>
          </w:tcPr>
          <w:p>
            <w:pPr>
              <w:spacing w:after="0"/>
              <w:jc w:val="left"/>
            </w:pPr>
            <w:r>
              <w:rPr>
                <w:sz w:val="16"/>
              </w:rPr>
              <w:t>Ice Storm</w:t>
            </w:r>
          </w:p>
        </w:tc>
        <w:tc>
          <w:tcPr>
            <w:tcW w:type="dxa" w:w="1703"/>
          </w:tcPr>
          <w:p>
            <w:pPr>
              <w:spacing w:after="0"/>
              <w:jc w:val="left"/>
            </w:pPr>
            <w:r>
              <w:rPr>
                <w:sz w:val="16"/>
              </w:rPr>
              <w:t>Sperry-Piltz (local data)</w:t>
            </w:r>
          </w:p>
        </w:tc>
        <w:tc>
          <w:tcPr>
            <w:tcW w:type="dxa" w:w="1518"/>
          </w:tcPr>
          <w:p>
            <w:pPr>
              <w:spacing w:after="0"/>
              <w:jc w:val="right"/>
            </w:pPr>
            <w:r>
              <w:rPr>
                <w:sz w:val="16"/>
              </w:rPr>
              <w:t>2, 2011 to 2021 (2 zone-level)</w:t>
            </w:r>
          </w:p>
        </w:tc>
        <w:tc>
          <w:tcPr>
            <w:tcW w:type="dxa" w:w="1828"/>
          </w:tcPr>
          <w:p>
            <w:pPr>
              <w:spacing w:after="0"/>
              <w:jc w:val="left"/>
            </w:pPr>
          </w:p>
        </w:tc>
        <w:tc>
          <w:tcPr>
            <w:tcW w:type="dxa" w:w="1807"/>
          </w:tcPr>
          <w:p>
            <w:pPr>
              <w:spacing w:after="0"/>
              <w:jc w:val="left"/>
            </w:pPr>
            <w:r>
              <w:rPr>
                <w:sz w:val="16"/>
              </w:rPr>
              <w:t>Ice Storm, 2011-02-03, $250,000 property; $0 crops, reported for the zone (2011 dollars); NWS zone LAZ033 (ST. LANDRY), zone-level: may include parts of neighboring counties</w:t>
            </w:r>
          </w:p>
        </w:tc>
        <w:tc>
          <w:tcPr>
            <w:tcW w:type="dxa" w:w="1614"/>
          </w:tcPr>
          <w:p>
            <w:pPr>
              <w:spacing w:after="0"/>
              <w:jc w:val="left"/>
            </w:pPr>
          </w:p>
        </w:tc>
        <w:tc>
          <w:tcPr>
            <w:tcW w:type="dxa" w:w="1783"/>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Ice thickness: in event narratives only; local data required.</w:t>
            </w:r>
          </w:p>
        </w:tc>
      </w:tr>
      <w:tr>
        <w:trPr>
          <w:cantSplit/>
        </w:trPr>
        <w:tc>
          <w:tcPr>
            <w:tcW w:type="dxa" w:w="1690"/>
          </w:tcPr>
          <w:p>
            <w:pPr>
              <w:spacing w:after="0"/>
              <w:jc w:val="left"/>
            </w:pPr>
            <w:r>
              <w:rPr>
                <w:sz w:val="16"/>
              </w:rPr>
              <w:t>Flash Flood, Flood, Lakeshore Flood</w:t>
            </w:r>
          </w:p>
        </w:tc>
        <w:tc>
          <w:tcPr>
            <w:tcW w:type="dxa" w:w="1703"/>
          </w:tcPr>
          <w:p>
            <w:pPr>
              <w:spacing w:after="0"/>
              <w:jc w:val="left"/>
            </w:pPr>
            <w:r>
              <w:rPr>
                <w:sz w:val="16"/>
              </w:rPr>
              <w:t>damage and flood days (FIRM for depth)</w:t>
            </w:r>
          </w:p>
        </w:tc>
        <w:tc>
          <w:tcPr>
            <w:tcW w:type="dxa" w:w="1518"/>
          </w:tcPr>
          <w:p>
            <w:pPr>
              <w:spacing w:after="0"/>
              <w:jc w:val="right"/>
            </w:pPr>
            <w:r>
              <w:rPr>
                <w:sz w:val="16"/>
              </w:rPr>
              <w:t>51, 1997 to 2026 (2 zone-level)</w:t>
            </w:r>
          </w:p>
        </w:tc>
        <w:tc>
          <w:tcPr>
            <w:tcW w:type="dxa" w:w="1828"/>
          </w:tcPr>
          <w:p>
            <w:pPr>
              <w:spacing w:after="0"/>
              <w:jc w:val="left"/>
            </w:pPr>
          </w:p>
        </w:tc>
        <w:tc>
          <w:tcPr>
            <w:tcW w:type="dxa" w:w="1807"/>
          </w:tcPr>
          <w:p>
            <w:pPr>
              <w:spacing w:after="0"/>
              <w:jc w:val="left"/>
            </w:pPr>
            <w:r>
              <w:rPr>
                <w:sz w:val="16"/>
              </w:rPr>
              <w:t>Flood, 2013-01-10, $41,570,000 property; $0 crops (2013 dollars)</w:t>
            </w:r>
          </w:p>
        </w:tc>
        <w:tc>
          <w:tcPr>
            <w:tcW w:type="dxa" w:w="1614"/>
          </w:tcPr>
          <w:p>
            <w:pPr>
              <w:spacing w:after="0"/>
              <w:jc w:val="left"/>
            </w:pPr>
          </w:p>
        </w:tc>
        <w:tc>
          <w:tcPr>
            <w:tcW w:type="dxa" w:w="1783"/>
          </w:tcPr>
          <w:p>
            <w:pPr>
              <w:spacing w:after="0"/>
              <w:jc w:val="left"/>
            </w:pPr>
            <w:r>
              <w:rPr>
                <w:sz w:val="16"/>
              </w:rPr>
              <w:t>Event records naming member places: Eunice city (11 records), Opelousas city (8 records), Arnaudville town (5 records), Cankton village (3 records), Grand Coteau town (3 records), Port Barre town (2 records), Sunset town (2 records), Leonville town (1 record), Palmetto village (1 record). Zone-level records (2) apply countywide.</w:t>
            </w:r>
          </w:p>
        </w:tc>
        <w:tc>
          <w:tcPr>
            <w:tcW w:type="dxa" w:w="216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0"/>
          </w:tcPr>
          <w:p>
            <w:pPr>
              <w:spacing w:after="0"/>
              <w:jc w:val="left"/>
            </w:pPr>
            <w:r>
              <w:rPr>
                <w:sz w:val="16"/>
              </w:rPr>
              <w:t>Debris Flow</w:t>
            </w:r>
          </w:p>
        </w:tc>
        <w:tc>
          <w:tcPr>
            <w:tcW w:type="dxa" w:w="1703"/>
          </w:tcPr>
          <w:p>
            <w:pPr>
              <w:spacing w:after="0"/>
              <w:jc w:val="left"/>
            </w:pPr>
            <w:r>
              <w:rPr>
                <w:sz w:val="16"/>
              </w:rPr>
              <w:t>none (count and damage)</w:t>
            </w:r>
          </w:p>
        </w:tc>
        <w:tc>
          <w:tcPr>
            <w:tcW w:type="dxa" w:w="1518"/>
          </w:tcPr>
          <w:p>
            <w:pPr>
              <w:spacing w:after="0"/>
              <w:jc w:val="right"/>
            </w:pPr>
            <w:r>
              <w:rPr>
                <w:sz w:val="16"/>
              </w:rPr>
              <w:t>0</w:t>
            </w:r>
          </w:p>
        </w:tc>
        <w:tc>
          <w:tcPr>
            <w:tcW w:type="dxa" w:w="1828"/>
          </w:tcPr>
          <w:p>
            <w:pPr>
              <w:spacing w:after="0"/>
              <w:jc w:val="left"/>
            </w:pPr>
          </w:p>
        </w:tc>
        <w:tc>
          <w:tcPr>
            <w:tcW w:type="dxa" w:w="1807"/>
          </w:tcPr>
          <w:p>
            <w:pPr>
              <w:spacing w:after="0"/>
              <w:jc w:val="left"/>
            </w:pPr>
          </w:p>
        </w:tc>
        <w:tc>
          <w:tcPr>
            <w:tcW w:type="dxa" w:w="1614"/>
          </w:tcPr>
          <w:p>
            <w:pPr>
              <w:spacing w:after="0"/>
              <w:jc w:val="left"/>
            </w:pPr>
          </w:p>
        </w:tc>
        <w:tc>
          <w:tcPr>
            <w:tcW w:type="dxa" w:w="1783"/>
          </w:tcPr>
          <w:p>
            <w:pPr>
              <w:spacing w:after="0"/>
              <w:jc w:val="left"/>
            </w:pPr>
          </w:p>
        </w:tc>
        <w:tc>
          <w:tcPr>
            <w:tcW w:type="dxa" w:w="2168"/>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Lightning</w:t>
            </w:r>
          </w:p>
        </w:tc>
        <w:tc>
          <w:tcPr>
            <w:tcW w:type="dxa" w:w="1703"/>
          </w:tcPr>
          <w:p>
            <w:pPr>
              <w:spacing w:after="0"/>
              <w:jc w:val="left"/>
            </w:pPr>
            <w:r>
              <w:rPr>
                <w:sz w:val="16"/>
              </w:rPr>
              <w:t>annualized frequency (the measure FEMA's Local Mitigation Planning Handbook names)</w:t>
            </w:r>
          </w:p>
        </w:tc>
        <w:tc>
          <w:tcPr>
            <w:tcW w:type="dxa" w:w="1518"/>
          </w:tcPr>
          <w:p>
            <w:pPr>
              <w:spacing w:after="0"/>
              <w:jc w:val="right"/>
            </w:pPr>
            <w:r>
              <w:rPr>
                <w:sz w:val="16"/>
              </w:rPr>
              <w:t>6, 1996 to 2013</w:t>
            </w:r>
          </w:p>
        </w:tc>
        <w:tc>
          <w:tcPr>
            <w:tcW w:type="dxa" w:w="1828"/>
          </w:tcPr>
          <w:p>
            <w:pPr>
              <w:spacing w:after="0"/>
              <w:jc w:val="left"/>
            </w:pPr>
          </w:p>
        </w:tc>
        <w:tc>
          <w:tcPr>
            <w:tcW w:type="dxa" w:w="1807"/>
          </w:tcPr>
          <w:p>
            <w:pPr>
              <w:spacing w:after="0"/>
              <w:jc w:val="left"/>
            </w:pPr>
            <w:r>
              <w:rPr>
                <w:sz w:val="16"/>
              </w:rPr>
              <w:t>Lightning, 2001-08-01, $75,000 property; crops not reported (2001 dollars)</w:t>
            </w:r>
          </w:p>
        </w:tc>
        <w:tc>
          <w:tcPr>
            <w:tcW w:type="dxa" w:w="1614"/>
          </w:tcPr>
          <w:p>
            <w:pPr>
              <w:spacing w:after="0"/>
              <w:jc w:val="left"/>
            </w:pPr>
          </w:p>
        </w:tc>
        <w:tc>
          <w:tcPr>
            <w:tcW w:type="dxa" w:w="1783"/>
          </w:tcPr>
          <w:p>
            <w:pPr>
              <w:spacing w:after="0"/>
              <w:jc w:val="left"/>
            </w:pPr>
            <w:r>
              <w:rPr>
                <w:sz w:val="16"/>
              </w:rPr>
              <w:t>Event records naming member places: Eunice city (2 records), Opelousas city (1 record).</w:t>
            </w:r>
          </w:p>
        </w:tc>
        <w:tc>
          <w:tcPr>
            <w:tcW w:type="dxa" w:w="2168"/>
          </w:tcPr>
          <w:p>
            <w:pPr>
              <w:spacing w:after="0"/>
              <w:jc w:val="left"/>
            </w:pPr>
            <w:r>
              <w:rPr>
                <w:sz w:val="16"/>
              </w:rPr>
              <w:t>Storm Events lists lightning with damage or casualties; physical measure in event narratives only; local data required.</w:t>
            </w:r>
          </w:p>
        </w:tc>
      </w:tr>
      <w:tr>
        <w:trPr>
          <w:cantSplit/>
        </w:trPr>
        <w:tc>
          <w:tcPr>
            <w:tcW w:type="dxa" w:w="1690"/>
          </w:tcPr>
          <w:p>
            <w:pPr>
              <w:spacing w:after="0"/>
              <w:jc w:val="left"/>
            </w:pPr>
            <w:r>
              <w:rPr>
                <w:sz w:val="16"/>
              </w:rPr>
              <w:t>High Wind and Strong Wind (outside NRI Strong Wind definition)</w:t>
            </w:r>
          </w:p>
        </w:tc>
        <w:tc>
          <w:tcPr>
            <w:tcW w:type="dxa" w:w="1703"/>
          </w:tcPr>
          <w:p>
            <w:pPr>
              <w:spacing w:after="0"/>
              <w:jc w:val="left"/>
            </w:pPr>
            <w:r>
              <w:rPr>
                <w:sz w:val="16"/>
              </w:rPr>
              <w:t>wind speed (kt and mph)</w:t>
            </w:r>
          </w:p>
        </w:tc>
        <w:tc>
          <w:tcPr>
            <w:tcW w:type="dxa" w:w="1518"/>
          </w:tcPr>
          <w:p>
            <w:pPr>
              <w:spacing w:after="0"/>
              <w:jc w:val="right"/>
            </w:pPr>
            <w:r>
              <w:rPr>
                <w:sz w:val="16"/>
              </w:rPr>
              <w:t>6, 2000 to 2018 (6 zone-level)</w:t>
            </w:r>
          </w:p>
        </w:tc>
        <w:tc>
          <w:tcPr>
            <w:tcW w:type="dxa" w:w="1828"/>
          </w:tcPr>
          <w:p>
            <w:pPr>
              <w:spacing w:after="0"/>
              <w:jc w:val="left"/>
            </w:pPr>
            <w:r>
              <w:rPr>
                <w:sz w:val="16"/>
              </w:rPr>
              <w:t>35 kt (40 mph) to 52 kt (60 mph) (median 43 kt (49 mph)); 5 with a recorded value</w:t>
            </w:r>
          </w:p>
        </w:tc>
        <w:tc>
          <w:tcPr>
            <w:tcW w:type="dxa" w:w="1807"/>
          </w:tcPr>
          <w:p>
            <w:pPr>
              <w:spacing w:after="0"/>
              <w:jc w:val="left"/>
            </w:pPr>
            <w:r>
              <w:rPr>
                <w:sz w:val="16"/>
              </w:rPr>
              <w:t>52 kt (60 mph) estimated gust, High Wind, 2009-10-09; NWS zone LAZ033 (ST. LANDRY), zone-level: may include parts of neighboring counties</w:t>
            </w:r>
          </w:p>
        </w:tc>
        <w:tc>
          <w:tcPr>
            <w:tcW w:type="dxa" w:w="1614"/>
          </w:tcPr>
          <w:p>
            <w:pPr>
              <w:spacing w:after="0"/>
              <w:jc w:val="left"/>
            </w:pPr>
            <w:r>
              <w:rPr>
                <w:sz w:val="16"/>
              </w:rPr>
              <w:t>High Wind, 2000-12-16, $50,000 property; crops not reported, reported for the zone (2000 dollars)</w:t>
            </w:r>
          </w:p>
        </w:tc>
        <w:tc>
          <w:tcPr>
            <w:tcW w:type="dxa" w:w="1783"/>
          </w:tcPr>
          <w:p>
            <w:pPr>
              <w:spacing w:after="0"/>
              <w:jc w:val="left"/>
            </w:pPr>
            <w:r>
              <w:rPr>
                <w:sz w:val="16"/>
              </w:rPr>
              <w:t>Zone-level records: applies countywide; national data do not locate these events within the county.</w:t>
            </w:r>
          </w:p>
        </w:tc>
        <w:tc>
          <w:tcPr>
            <w:tcW w:type="dxa" w:w="2168"/>
          </w:tcPr>
          <w:p>
            <w:pPr>
              <w:spacing w:after="0"/>
              <w:jc w:val="left"/>
            </w:pPr>
          </w:p>
        </w:tc>
      </w:tr>
      <w:tr>
        <w:trPr>
          <w:cantSplit/>
        </w:trPr>
        <w:tc>
          <w:tcPr>
            <w:tcW w:type="dxa" w:w="1690"/>
          </w:tcPr>
          <w:p>
            <w:pPr>
              <w:spacing w:after="0"/>
              <w:jc w:val="left"/>
            </w:pPr>
            <w:r>
              <w:rPr>
                <w:sz w:val="16"/>
              </w:rPr>
              <w:t>Thunderstorm Wind</w:t>
            </w:r>
          </w:p>
        </w:tc>
        <w:tc>
          <w:tcPr>
            <w:tcW w:type="dxa" w:w="1703"/>
          </w:tcPr>
          <w:p>
            <w:pPr>
              <w:spacing w:after="0"/>
              <w:jc w:val="left"/>
            </w:pPr>
            <w:r>
              <w:rPr>
                <w:sz w:val="16"/>
              </w:rPr>
              <w:t>wind speed (kt and mph)</w:t>
            </w:r>
          </w:p>
        </w:tc>
        <w:tc>
          <w:tcPr>
            <w:tcW w:type="dxa" w:w="1518"/>
          </w:tcPr>
          <w:p>
            <w:pPr>
              <w:spacing w:after="0"/>
              <w:jc w:val="right"/>
            </w:pPr>
            <w:r>
              <w:rPr>
                <w:sz w:val="16"/>
              </w:rPr>
              <w:t>214, 1979 to 2026</w:t>
            </w:r>
          </w:p>
        </w:tc>
        <w:tc>
          <w:tcPr>
            <w:tcW w:type="dxa" w:w="1828"/>
          </w:tcPr>
          <w:p>
            <w:pPr>
              <w:spacing w:after="0"/>
              <w:jc w:val="left"/>
            </w:pPr>
            <w:r>
              <w:rPr>
                <w:sz w:val="16"/>
              </w:rPr>
              <w:t>43 kt (49 mph) to 83 kt (96 mph) (median 50 kt (58 mph)); 122 with a recorded value</w:t>
            </w:r>
          </w:p>
        </w:tc>
        <w:tc>
          <w:tcPr>
            <w:tcW w:type="dxa" w:w="1807"/>
          </w:tcPr>
          <w:p>
            <w:pPr>
              <w:spacing w:after="0"/>
              <w:jc w:val="left"/>
            </w:pPr>
            <w:r>
              <w:rPr>
                <w:sz w:val="16"/>
              </w:rPr>
              <w:t>83 kt (96 mph) estimated gust, Thunderstorm Wind, 2011-03-29; same speed and measurement basis also recorded on 2009-03-25</w:t>
            </w:r>
          </w:p>
        </w:tc>
        <w:tc>
          <w:tcPr>
            <w:tcW w:type="dxa" w:w="1614"/>
          </w:tcPr>
          <w:p>
            <w:pPr>
              <w:spacing w:after="0"/>
              <w:jc w:val="left"/>
            </w:pPr>
          </w:p>
        </w:tc>
        <w:tc>
          <w:tcPr>
            <w:tcW w:type="dxa" w:w="1783"/>
          </w:tcPr>
          <w:p>
            <w:pPr>
              <w:spacing w:after="0"/>
              <w:jc w:val="left"/>
            </w:pPr>
            <w:r>
              <w:rPr>
                <w:sz w:val="16"/>
              </w:rPr>
              <w:t>Event records naming member places: Opelousas city (34 records), Port Barre town (17 records), Eunice city (14 records), Washington town (10 records), Krotz Springs town (8 records), Arnaudville town (7 records), Leonville town (7 records), Melville town (7 records), Palmetto village (7 records), Sunset town (6 records); and 1 more member place (see the XLSX file).</w:t>
            </w:r>
          </w:p>
        </w:tc>
        <w:tc>
          <w:tcPr>
            <w:tcW w:type="dxa" w:w="2168"/>
          </w:tcPr>
          <w:p>
            <w:pPr>
              <w:spacing w:after="0"/>
              <w:jc w:val="left"/>
            </w:pPr>
          </w:p>
        </w:tc>
      </w:tr>
      <w:tr>
        <w:trPr>
          <w:cantSplit/>
        </w:trPr>
        <w:tc>
          <w:tcPr>
            <w:tcW w:type="dxa" w:w="1690"/>
          </w:tcPr>
          <w:p>
            <w:pPr>
              <w:spacing w:after="0"/>
              <w:jc w:val="left"/>
            </w:pPr>
            <w:r>
              <w:rPr>
                <w:sz w:val="16"/>
              </w:rPr>
              <w:t>Tornado</w:t>
            </w:r>
          </w:p>
        </w:tc>
        <w:tc>
          <w:tcPr>
            <w:tcW w:type="dxa" w:w="1703"/>
          </w:tcPr>
          <w:p>
            <w:pPr>
              <w:spacing w:after="0"/>
              <w:jc w:val="left"/>
            </w:pPr>
            <w:r>
              <w:rPr>
                <w:sz w:val="16"/>
              </w:rPr>
              <w:t>Enhanced Fujita (F before Feb 2007)</w:t>
            </w:r>
          </w:p>
        </w:tc>
        <w:tc>
          <w:tcPr>
            <w:tcW w:type="dxa" w:w="1518"/>
          </w:tcPr>
          <w:p>
            <w:pPr>
              <w:spacing w:after="0"/>
              <w:jc w:val="right"/>
            </w:pPr>
            <w:r>
              <w:rPr>
                <w:sz w:val="16"/>
              </w:rPr>
              <w:t>73, 1951 to 2026</w:t>
            </w:r>
          </w:p>
        </w:tc>
        <w:tc>
          <w:tcPr>
            <w:tcW w:type="dxa" w:w="1828"/>
          </w:tcPr>
          <w:p>
            <w:pPr>
              <w:spacing w:after="0"/>
              <w:jc w:val="left"/>
            </w:pPr>
            <w:r>
              <w:rPr>
                <w:sz w:val="16"/>
              </w:rPr>
              <w:t>F/EF0 to F/EF3 (median F/EF1); 73 with a recorded value</w:t>
            </w:r>
          </w:p>
        </w:tc>
        <w:tc>
          <w:tcPr>
            <w:tcW w:type="dxa" w:w="1807"/>
          </w:tcPr>
          <w:p>
            <w:pPr>
              <w:spacing w:after="0"/>
              <w:jc w:val="left"/>
            </w:pPr>
            <w:r>
              <w:rPr>
                <w:sz w:val="16"/>
              </w:rPr>
              <w:t>F3 tornado, 1957-10-15, 22 mi path length (records before 1996 may include the whole path; rating and listing come from the county where the tornado began), 100 yd wide, $250,000 property; crops not recorded (1957 dollars), 10 direct injuries</w:t>
            </w:r>
          </w:p>
        </w:tc>
        <w:tc>
          <w:tcPr>
            <w:tcW w:type="dxa" w:w="1614"/>
          </w:tcPr>
          <w:p>
            <w:pPr>
              <w:spacing w:after="0"/>
              <w:jc w:val="left"/>
            </w:pPr>
            <w:r>
              <w:rPr>
                <w:sz w:val="16"/>
              </w:rPr>
              <w:t>Tornado, 2002-10-29, $5,000,000 property; crops not reported (2002 dollars)</w:t>
            </w:r>
          </w:p>
        </w:tc>
        <w:tc>
          <w:tcPr>
            <w:tcW w:type="dxa" w:w="1783"/>
          </w:tcPr>
          <w:p>
            <w:pPr>
              <w:spacing w:after="0"/>
              <w:jc w:val="left"/>
            </w:pPr>
            <w:r>
              <w:rPr>
                <w:sz w:val="16"/>
              </w:rPr>
              <w:t>Event records naming member places: Krotz Springs town (4 records), Port Barre town (4 records), Arnaudville town (3 records), Opelousas city (2 records), Eunice city (1 record), Leonville town (1 record), Palmetto village (1 record), Washington town (1 record).</w:t>
            </w:r>
          </w:p>
        </w:tc>
        <w:tc>
          <w:tcPr>
            <w:tcW w:type="dxa" w:w="216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0"/>
          </w:tcPr>
          <w:p>
            <w:pPr>
              <w:spacing w:after="0"/>
              <w:jc w:val="left"/>
            </w:pPr>
            <w:r>
              <w:rPr>
                <w:sz w:val="16"/>
              </w:rPr>
              <w:t>Tsunami</w:t>
            </w:r>
          </w:p>
        </w:tc>
        <w:tc>
          <w:tcPr>
            <w:tcW w:type="dxa" w:w="1703"/>
          </w:tcPr>
          <w:p>
            <w:pPr>
              <w:spacing w:after="0"/>
              <w:jc w:val="left"/>
            </w:pPr>
            <w:r>
              <w:rPr>
                <w:sz w:val="16"/>
              </w:rPr>
              <w:t>none (count and damage)</w:t>
            </w:r>
          </w:p>
        </w:tc>
        <w:tc>
          <w:tcPr>
            <w:tcW w:type="dxa" w:w="1518"/>
          </w:tcPr>
          <w:p>
            <w:pPr>
              <w:spacing w:after="0"/>
              <w:jc w:val="right"/>
            </w:pPr>
            <w:r>
              <w:rPr>
                <w:sz w:val="16"/>
              </w:rPr>
              <w:t>0</w:t>
            </w:r>
          </w:p>
        </w:tc>
        <w:tc>
          <w:tcPr>
            <w:tcW w:type="dxa" w:w="1828"/>
          </w:tcPr>
          <w:p>
            <w:pPr>
              <w:spacing w:after="0"/>
              <w:jc w:val="left"/>
            </w:pPr>
          </w:p>
        </w:tc>
        <w:tc>
          <w:tcPr>
            <w:tcW w:type="dxa" w:w="1807"/>
          </w:tcPr>
          <w:p>
            <w:pPr>
              <w:spacing w:after="0"/>
              <w:jc w:val="left"/>
            </w:pPr>
          </w:p>
        </w:tc>
        <w:tc>
          <w:tcPr>
            <w:tcW w:type="dxa" w:w="1614"/>
          </w:tcPr>
          <w:p>
            <w:pPr>
              <w:spacing w:after="0"/>
              <w:jc w:val="left"/>
            </w:pPr>
          </w:p>
        </w:tc>
        <w:tc>
          <w:tcPr>
            <w:tcW w:type="dxa" w:w="1783"/>
          </w:tcPr>
          <w:p>
            <w:pPr>
              <w:spacing w:after="0"/>
              <w:jc w:val="left"/>
            </w:pPr>
          </w:p>
        </w:tc>
        <w:tc>
          <w:tcPr>
            <w:tcW w:type="dxa" w:w="2168"/>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Volcanic Ash, Volcanic Ashfall</w:t>
            </w:r>
          </w:p>
        </w:tc>
        <w:tc>
          <w:tcPr>
            <w:tcW w:type="dxa" w:w="1703"/>
          </w:tcPr>
          <w:p>
            <w:pPr>
              <w:spacing w:after="0"/>
              <w:jc w:val="left"/>
            </w:pPr>
            <w:r>
              <w:rPr>
                <w:sz w:val="16"/>
              </w:rPr>
              <w:t>Volcanic Explosivity Index (local data)</w:t>
            </w:r>
          </w:p>
        </w:tc>
        <w:tc>
          <w:tcPr>
            <w:tcW w:type="dxa" w:w="1518"/>
          </w:tcPr>
          <w:p>
            <w:pPr>
              <w:spacing w:after="0"/>
              <w:jc w:val="right"/>
            </w:pPr>
            <w:r>
              <w:rPr>
                <w:sz w:val="16"/>
              </w:rPr>
              <w:t>0</w:t>
            </w:r>
          </w:p>
        </w:tc>
        <w:tc>
          <w:tcPr>
            <w:tcW w:type="dxa" w:w="1828"/>
          </w:tcPr>
          <w:p>
            <w:pPr>
              <w:spacing w:after="0"/>
              <w:jc w:val="left"/>
            </w:pPr>
          </w:p>
        </w:tc>
        <w:tc>
          <w:tcPr>
            <w:tcW w:type="dxa" w:w="1807"/>
          </w:tcPr>
          <w:p>
            <w:pPr>
              <w:spacing w:after="0"/>
              <w:jc w:val="left"/>
            </w:pPr>
          </w:p>
        </w:tc>
        <w:tc>
          <w:tcPr>
            <w:tcW w:type="dxa" w:w="1614"/>
          </w:tcPr>
          <w:p>
            <w:pPr>
              <w:spacing w:after="0"/>
              <w:jc w:val="left"/>
            </w:pPr>
          </w:p>
        </w:tc>
        <w:tc>
          <w:tcPr>
            <w:tcW w:type="dxa" w:w="1783"/>
          </w:tcPr>
          <w:p>
            <w:pPr>
              <w:spacing w:after="0"/>
              <w:jc w:val="left"/>
            </w:pPr>
          </w:p>
        </w:tc>
        <w:tc>
          <w:tcPr>
            <w:tcW w:type="dxa" w:w="2168"/>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Wildfire</w:t>
            </w:r>
          </w:p>
        </w:tc>
        <w:tc>
          <w:tcPr>
            <w:tcW w:type="dxa" w:w="1703"/>
          </w:tcPr>
          <w:p>
            <w:pPr>
              <w:spacing w:after="0"/>
              <w:jc w:val="left"/>
            </w:pPr>
            <w:r>
              <w:rPr>
                <w:sz w:val="16"/>
              </w:rPr>
              <w:t>acres burned (local data)</w:t>
            </w:r>
          </w:p>
        </w:tc>
        <w:tc>
          <w:tcPr>
            <w:tcW w:type="dxa" w:w="1518"/>
          </w:tcPr>
          <w:p>
            <w:pPr>
              <w:spacing w:after="0"/>
              <w:jc w:val="right"/>
            </w:pPr>
            <w:r>
              <w:rPr>
                <w:sz w:val="16"/>
              </w:rPr>
              <w:t>0</w:t>
            </w:r>
          </w:p>
        </w:tc>
        <w:tc>
          <w:tcPr>
            <w:tcW w:type="dxa" w:w="1828"/>
          </w:tcPr>
          <w:p>
            <w:pPr>
              <w:spacing w:after="0"/>
              <w:jc w:val="left"/>
            </w:pPr>
          </w:p>
        </w:tc>
        <w:tc>
          <w:tcPr>
            <w:tcW w:type="dxa" w:w="1807"/>
          </w:tcPr>
          <w:p>
            <w:pPr>
              <w:spacing w:after="0"/>
              <w:jc w:val="left"/>
            </w:pPr>
          </w:p>
        </w:tc>
        <w:tc>
          <w:tcPr>
            <w:tcW w:type="dxa" w:w="1614"/>
          </w:tcPr>
          <w:p>
            <w:pPr>
              <w:spacing w:after="0"/>
              <w:jc w:val="left"/>
            </w:pPr>
          </w:p>
        </w:tc>
        <w:tc>
          <w:tcPr>
            <w:tcW w:type="dxa" w:w="1783"/>
          </w:tcPr>
          <w:p>
            <w:pPr>
              <w:spacing w:after="0"/>
              <w:jc w:val="left"/>
            </w:pPr>
          </w:p>
        </w:tc>
        <w:tc>
          <w:tcPr>
            <w:tcW w:type="dxa" w:w="2168"/>
          </w:tcPr>
          <w:p>
            <w:pPr>
              <w:spacing w:after="0"/>
              <w:jc w:val="left"/>
            </w:pPr>
            <w:r>
              <w:rPr>
                <w:sz w:val="16"/>
              </w:rPr>
              <w:t>Acres burned: in event narratives only; local data required.</w:t>
            </w:r>
          </w:p>
        </w:tc>
      </w:tr>
      <w:tr>
        <w:trPr>
          <w:cantSplit/>
        </w:trPr>
        <w:tc>
          <w:tcPr>
            <w:tcW w:type="dxa" w:w="1690"/>
          </w:tcPr>
          <w:p>
            <w:pPr>
              <w:spacing w:after="0"/>
              <w:jc w:val="left"/>
            </w:pPr>
            <w:r>
              <w:rPr>
                <w:sz w:val="16"/>
              </w:rPr>
              <w:t>Winter Storm, Heavy Snow, Blizzard, Lake-Effect Snow, Winter Weather, Sleet</w:t>
            </w:r>
          </w:p>
        </w:tc>
        <w:tc>
          <w:tcPr>
            <w:tcW w:type="dxa" w:w="1703"/>
          </w:tcPr>
          <w:p>
            <w:pPr>
              <w:spacing w:after="0"/>
              <w:jc w:val="left"/>
            </w:pPr>
            <w:r>
              <w:rPr>
                <w:sz w:val="16"/>
              </w:rPr>
              <w:t>none in data (snowfall local)</w:t>
            </w:r>
          </w:p>
        </w:tc>
        <w:tc>
          <w:tcPr>
            <w:tcW w:type="dxa" w:w="1518"/>
          </w:tcPr>
          <w:p>
            <w:pPr>
              <w:spacing w:after="0"/>
              <w:jc w:val="right"/>
            </w:pPr>
            <w:r>
              <w:rPr>
                <w:sz w:val="16"/>
              </w:rPr>
              <w:t>13, 2007 to 2025 (13 zone-level)</w:t>
            </w:r>
          </w:p>
        </w:tc>
        <w:tc>
          <w:tcPr>
            <w:tcW w:type="dxa" w:w="1828"/>
          </w:tcPr>
          <w:p>
            <w:pPr>
              <w:spacing w:after="0"/>
              <w:jc w:val="left"/>
            </w:pPr>
          </w:p>
        </w:tc>
        <w:tc>
          <w:tcPr>
            <w:tcW w:type="dxa" w:w="1807"/>
          </w:tcPr>
          <w:p>
            <w:pPr>
              <w:spacing w:after="0"/>
              <w:jc w:val="left"/>
            </w:pPr>
            <w:r>
              <w:rPr>
                <w:sz w:val="16"/>
              </w:rPr>
              <w:t>No damage reported in 13 records.</w:t>
            </w:r>
          </w:p>
        </w:tc>
        <w:tc>
          <w:tcPr>
            <w:tcW w:type="dxa" w:w="1614"/>
          </w:tcPr>
          <w:p>
            <w:pPr>
              <w:spacing w:after="0"/>
              <w:jc w:val="left"/>
            </w:pPr>
          </w:p>
        </w:tc>
        <w:tc>
          <w:tcPr>
            <w:tcW w:type="dxa" w:w="1783"/>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46</w:t>
      </w:r>
    </w:p>
    <w:p>
      <w:pPr>
        <w:keepNext/>
        <w:spacing w:after="40" w:before="0"/>
      </w:pPr>
      <w:r>
        <w:rPr>
          <w:b/>
        </w:rPr>
        <w:t xml:space="preserve">Counted incidents: </w:t>
      </w:r>
      <w:r>
        <w:rPr/>
        <w:t>33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7"/>
        <w:gridCol w:w="1197"/>
        <w:gridCol w:w="1197"/>
        <w:gridCol w:w="1610"/>
        <w:gridCol w:w="2538"/>
        <w:gridCol w:w="2079"/>
        <w:gridCol w:w="1651"/>
        <w:gridCol w:w="1610"/>
        <w:gridCol w:w="1032"/>
      </w:tblGrid>
      <w:tr>
        <w:trPr>
          <w:cantSplit/>
          <w:tblHeader/>
        </w:trPr>
        <w:tc>
          <w:tcPr>
            <w:tcW w:type="dxa" w:w="1197"/>
            <w:shd w:val="clear" w:color="auto" w:fill="E8E8E8"/>
          </w:tcPr>
          <w:p>
            <w:pPr>
              <w:spacing w:after="0"/>
              <w:jc w:val="left"/>
            </w:pPr>
            <w:r>
              <w:rPr>
                <w:b/>
                <w:sz w:val="16"/>
              </w:rPr>
              <w:t>Declared</w:t>
            </w:r>
          </w:p>
        </w:tc>
        <w:tc>
          <w:tcPr>
            <w:tcW w:type="dxa" w:w="1197"/>
            <w:shd w:val="clear" w:color="auto" w:fill="E8E8E8"/>
          </w:tcPr>
          <w:p>
            <w:pPr>
              <w:spacing w:after="0"/>
              <w:jc w:val="left"/>
            </w:pPr>
            <w:r>
              <w:rPr>
                <w:b/>
                <w:sz w:val="16"/>
              </w:rPr>
              <w:t>Incident began</w:t>
            </w:r>
          </w:p>
        </w:tc>
        <w:tc>
          <w:tcPr>
            <w:tcW w:type="dxa" w:w="1197"/>
            <w:shd w:val="clear" w:color="auto" w:fill="E8E8E8"/>
          </w:tcPr>
          <w:p>
            <w:pPr>
              <w:spacing w:after="0"/>
              <w:jc w:val="left"/>
            </w:pPr>
            <w:r>
              <w:rPr>
                <w:b/>
                <w:sz w:val="16"/>
              </w:rPr>
              <w:t>FEMA number</w:t>
            </w:r>
          </w:p>
        </w:tc>
        <w:tc>
          <w:tcPr>
            <w:tcW w:type="dxa" w:w="1610"/>
            <w:shd w:val="clear" w:color="auto" w:fill="E8E8E8"/>
          </w:tcPr>
          <w:p>
            <w:pPr>
              <w:spacing w:after="0"/>
              <w:jc w:val="left"/>
            </w:pPr>
            <w:r>
              <w:rPr>
                <w:b/>
                <w:sz w:val="16"/>
              </w:rPr>
              <w:t>Type</w:t>
            </w:r>
          </w:p>
        </w:tc>
        <w:tc>
          <w:tcPr>
            <w:tcW w:type="dxa" w:w="2538"/>
            <w:shd w:val="clear" w:color="auto" w:fill="E8E8E8"/>
          </w:tcPr>
          <w:p>
            <w:pPr>
              <w:spacing w:after="0"/>
              <w:jc w:val="left"/>
            </w:pPr>
            <w:r>
              <w:rPr>
                <w:b/>
                <w:sz w:val="16"/>
              </w:rPr>
              <w:t>Title</w:t>
            </w:r>
          </w:p>
        </w:tc>
        <w:tc>
          <w:tcPr>
            <w:tcW w:type="dxa" w:w="2079"/>
            <w:shd w:val="clear" w:color="auto" w:fill="E8E8E8"/>
          </w:tcPr>
          <w:p>
            <w:pPr>
              <w:spacing w:after="0"/>
              <w:jc w:val="left"/>
            </w:pPr>
            <w:r>
              <w:rPr>
                <w:b/>
                <w:sz w:val="16"/>
              </w:rPr>
              <w:t>Mapped hazard</w:t>
            </w:r>
          </w:p>
        </w:tc>
        <w:tc>
          <w:tcPr>
            <w:tcW w:type="dxa" w:w="165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10"/>
            <w:shd w:val="clear" w:color="auto" w:fill="E8E8E8"/>
          </w:tcPr>
          <w:p>
            <w:pPr>
              <w:spacing w:after="0"/>
              <w:jc w:val="left"/>
            </w:pPr>
            <w:r>
              <w:rPr>
                <w:b/>
                <w:sz w:val="16"/>
              </w:rPr>
              <w:t>Flags</w:t>
            </w:r>
          </w:p>
        </w:tc>
        <w:tc>
          <w:tcPr>
            <w:tcW w:type="dxa" w:w="1032"/>
            <w:shd w:val="clear" w:color="auto" w:fill="E8E8E8"/>
          </w:tcPr>
          <w:p>
            <w:pPr>
              <w:spacing w:after="0"/>
              <w:jc w:val="left"/>
            </w:pPr>
            <w:r>
              <w:rPr>
                <w:b/>
                <w:sz w:val="16"/>
              </w:rPr>
              <w:t>Notes</w:t>
            </w:r>
          </w:p>
        </w:tc>
      </w:tr>
      <w:tr>
        <w:trPr>
          <w:cantSplit/>
        </w:trPr>
        <w:tc>
          <w:tcPr>
            <w:tcW w:type="dxa" w:w="1197"/>
          </w:tcPr>
          <w:p>
            <w:pPr>
              <w:spacing w:after="0"/>
              <w:jc w:val="left"/>
            </w:pPr>
            <w:r>
              <w:rPr>
                <w:sz w:val="16"/>
              </w:rPr>
              <w:t>2026-06-30</w:t>
            </w:r>
          </w:p>
        </w:tc>
        <w:tc>
          <w:tcPr>
            <w:tcW w:type="dxa" w:w="1197"/>
          </w:tcPr>
          <w:p>
            <w:pPr>
              <w:spacing w:after="0"/>
              <w:jc w:val="left"/>
            </w:pPr>
            <w:r>
              <w:rPr>
                <w:sz w:val="16"/>
              </w:rPr>
              <w:t>2026-06-17</w:t>
            </w:r>
          </w:p>
        </w:tc>
        <w:tc>
          <w:tcPr>
            <w:tcW w:type="dxa" w:w="1197"/>
          </w:tcPr>
          <w:p>
            <w:pPr>
              <w:spacing w:after="0"/>
              <w:jc w:val="left"/>
            </w:pPr>
            <w:r>
              <w:rPr>
                <w:sz w:val="16"/>
              </w:rPr>
              <w:t>DR-4927-LA</w:t>
            </w:r>
          </w:p>
        </w:tc>
        <w:tc>
          <w:tcPr>
            <w:tcW w:type="dxa" w:w="1610"/>
          </w:tcPr>
          <w:p>
            <w:pPr>
              <w:spacing w:after="0"/>
              <w:jc w:val="left"/>
            </w:pPr>
            <w:r>
              <w:rPr>
                <w:sz w:val="16"/>
              </w:rPr>
              <w:t>Major disaster</w:t>
            </w:r>
          </w:p>
        </w:tc>
        <w:tc>
          <w:tcPr>
            <w:tcW w:type="dxa" w:w="2538"/>
          </w:tcPr>
          <w:p>
            <w:pPr>
              <w:spacing w:after="0"/>
              <w:jc w:val="left"/>
            </w:pPr>
            <w:r>
              <w:rPr>
                <w:sz w:val="16"/>
              </w:rPr>
              <w:t>TROPICAL STORM ARTHUR</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r>
              <w:rPr>
                <w:sz w:val="16"/>
              </w:rPr>
              <w:t>new since last plan; within last 5 years</w:t>
            </w:r>
          </w:p>
        </w:tc>
        <w:tc>
          <w:tcPr>
            <w:tcW w:type="dxa" w:w="1032"/>
          </w:tcPr>
          <w:p>
            <w:pPr>
              <w:spacing w:after="0"/>
              <w:jc w:val="left"/>
            </w:pPr>
          </w:p>
        </w:tc>
      </w:tr>
      <w:tr>
        <w:trPr>
          <w:cantSplit/>
        </w:trPr>
        <w:tc>
          <w:tcPr>
            <w:tcW w:type="dxa" w:w="1197"/>
          </w:tcPr>
          <w:p>
            <w:pPr>
              <w:spacing w:after="0"/>
              <w:jc w:val="left"/>
            </w:pPr>
            <w:r>
              <w:rPr>
                <w:sz w:val="16"/>
              </w:rPr>
              <w:t>2026-01-24</w:t>
            </w:r>
          </w:p>
        </w:tc>
        <w:tc>
          <w:tcPr>
            <w:tcW w:type="dxa" w:w="1197"/>
          </w:tcPr>
          <w:p>
            <w:pPr>
              <w:spacing w:after="0"/>
              <w:jc w:val="left"/>
            </w:pPr>
            <w:r>
              <w:rPr>
                <w:sz w:val="16"/>
              </w:rPr>
              <w:t>2026-01-23</w:t>
            </w:r>
          </w:p>
        </w:tc>
        <w:tc>
          <w:tcPr>
            <w:tcW w:type="dxa" w:w="1197"/>
          </w:tcPr>
          <w:p>
            <w:pPr>
              <w:spacing w:after="0"/>
              <w:jc w:val="left"/>
            </w:pPr>
            <w:r>
              <w:rPr>
                <w:sz w:val="16"/>
              </w:rPr>
              <w:t>EM-3638-LA</w:t>
            </w:r>
          </w:p>
        </w:tc>
        <w:tc>
          <w:tcPr>
            <w:tcW w:type="dxa" w:w="1610"/>
          </w:tcPr>
          <w:p>
            <w:pPr>
              <w:spacing w:after="0"/>
              <w:jc w:val="left"/>
            </w:pPr>
            <w:r>
              <w:rPr>
                <w:sz w:val="16"/>
              </w:rPr>
              <w:t>Emergency</w:t>
            </w:r>
          </w:p>
        </w:tc>
        <w:tc>
          <w:tcPr>
            <w:tcW w:type="dxa" w:w="2538"/>
          </w:tcPr>
          <w:p>
            <w:pPr>
              <w:spacing w:after="0"/>
              <w:jc w:val="left"/>
            </w:pPr>
            <w:r>
              <w:rPr>
                <w:sz w:val="16"/>
              </w:rPr>
              <w:t>SEVERE WINTER STORM</w:t>
            </w:r>
          </w:p>
        </w:tc>
        <w:tc>
          <w:tcPr>
            <w:tcW w:type="dxa" w:w="2079"/>
          </w:tcPr>
          <w:p>
            <w:pPr>
              <w:spacing w:after="0"/>
              <w:jc w:val="left"/>
            </w:pPr>
            <w:r>
              <w:rPr>
                <w:sz w:val="16"/>
              </w:rPr>
              <w:t>Winter Weather</w:t>
            </w:r>
          </w:p>
        </w:tc>
        <w:tc>
          <w:tcPr>
            <w:tcW w:type="dxa" w:w="1651"/>
          </w:tcPr>
          <w:p>
            <w:pPr>
              <w:spacing w:after="0"/>
              <w:jc w:val="right"/>
            </w:pPr>
            <w:r>
              <w:rPr>
                <w:sz w:val="16"/>
              </w:rPr>
              <w:t>$76,025.02</w:t>
            </w:r>
          </w:p>
        </w:tc>
        <w:tc>
          <w:tcPr>
            <w:tcW w:type="dxa" w:w="1610"/>
          </w:tcPr>
          <w:p>
            <w:pPr>
              <w:spacing w:after="0"/>
              <w:jc w:val="left"/>
            </w:pPr>
            <w:r>
              <w:rPr>
                <w:sz w:val="16"/>
              </w:rPr>
              <w:t>new since last plan; within last 5 years</w:t>
            </w:r>
          </w:p>
        </w:tc>
        <w:tc>
          <w:tcPr>
            <w:tcW w:type="dxa" w:w="1032"/>
          </w:tcPr>
          <w:p>
            <w:pPr>
              <w:spacing w:after="0"/>
              <w:jc w:val="left"/>
            </w:pPr>
          </w:p>
        </w:tc>
      </w:tr>
      <w:tr>
        <w:trPr>
          <w:cantSplit/>
        </w:trPr>
        <w:tc>
          <w:tcPr>
            <w:tcW w:type="dxa" w:w="1197"/>
          </w:tcPr>
          <w:p>
            <w:pPr>
              <w:spacing w:after="0"/>
              <w:jc w:val="left"/>
            </w:pPr>
            <w:r>
              <w:rPr>
                <w:sz w:val="16"/>
              </w:rPr>
              <w:t>2024-09-10</w:t>
            </w:r>
          </w:p>
        </w:tc>
        <w:tc>
          <w:tcPr>
            <w:tcW w:type="dxa" w:w="1197"/>
          </w:tcPr>
          <w:p>
            <w:pPr>
              <w:spacing w:after="0"/>
              <w:jc w:val="left"/>
            </w:pPr>
            <w:r>
              <w:rPr>
                <w:sz w:val="16"/>
              </w:rPr>
              <w:t>2024-09-10</w:t>
            </w:r>
          </w:p>
        </w:tc>
        <w:tc>
          <w:tcPr>
            <w:tcW w:type="dxa" w:w="1197"/>
          </w:tcPr>
          <w:p>
            <w:pPr>
              <w:spacing w:after="0"/>
              <w:jc w:val="left"/>
            </w:pPr>
            <w:r>
              <w:rPr>
                <w:sz w:val="16"/>
              </w:rPr>
              <w:t>EM-3614-LA</w:t>
            </w:r>
          </w:p>
        </w:tc>
        <w:tc>
          <w:tcPr>
            <w:tcW w:type="dxa" w:w="1610"/>
          </w:tcPr>
          <w:p>
            <w:pPr>
              <w:spacing w:after="0"/>
              <w:jc w:val="left"/>
            </w:pPr>
            <w:r>
              <w:rPr>
                <w:sz w:val="16"/>
              </w:rPr>
              <w:t>Emergency</w:t>
            </w:r>
          </w:p>
        </w:tc>
        <w:tc>
          <w:tcPr>
            <w:tcW w:type="dxa" w:w="2538"/>
          </w:tcPr>
          <w:p>
            <w:pPr>
              <w:spacing w:after="0"/>
              <w:jc w:val="left"/>
            </w:pPr>
            <w:r>
              <w:rPr>
                <w:sz w:val="16"/>
              </w:rPr>
              <w:t>TROPICAL STORM FRANCINE</w:t>
            </w:r>
          </w:p>
        </w:tc>
        <w:tc>
          <w:tcPr>
            <w:tcW w:type="dxa" w:w="2079"/>
          </w:tcPr>
          <w:p>
            <w:pPr>
              <w:spacing w:after="0"/>
              <w:jc w:val="left"/>
            </w:pPr>
            <w:r>
              <w:rPr>
                <w:sz w:val="16"/>
              </w:rPr>
              <w:t>Hurricane (primary); also designated: Tornado</w:t>
            </w:r>
          </w:p>
        </w:tc>
        <w:tc>
          <w:tcPr>
            <w:tcW w:type="dxa" w:w="1651"/>
          </w:tcPr>
          <w:p>
            <w:pPr>
              <w:spacing w:after="0"/>
              <w:jc w:val="right"/>
            </w:pPr>
            <w:r>
              <w:rPr>
                <w:sz w:val="16"/>
              </w:rPr>
              <w:t>none found</w:t>
            </w:r>
          </w:p>
        </w:tc>
        <w:tc>
          <w:tcPr>
            <w:tcW w:type="dxa" w:w="1610"/>
          </w:tcPr>
          <w:p>
            <w:pPr>
              <w:spacing w:after="0"/>
              <w:jc w:val="left"/>
            </w:pPr>
            <w:r>
              <w:rPr>
                <w:sz w:val="16"/>
              </w:rPr>
              <w:t>new since last plan; within last 5 years</w:t>
            </w:r>
          </w:p>
        </w:tc>
        <w:tc>
          <w:tcPr>
            <w:tcW w:type="dxa" w:w="1032"/>
          </w:tcPr>
          <w:p>
            <w:pPr>
              <w:spacing w:after="0"/>
              <w:jc w:val="left"/>
            </w:pPr>
          </w:p>
        </w:tc>
      </w:tr>
      <w:tr>
        <w:trPr>
          <w:cantSplit/>
        </w:trPr>
        <w:tc>
          <w:tcPr>
            <w:tcW w:type="dxa" w:w="1197"/>
          </w:tcPr>
          <w:p>
            <w:pPr>
              <w:spacing w:after="0"/>
              <w:jc w:val="left"/>
            </w:pPr>
            <w:r>
              <w:rPr>
                <w:sz w:val="16"/>
              </w:rPr>
              <w:t>2021-09-13</w:t>
            </w:r>
          </w:p>
        </w:tc>
        <w:tc>
          <w:tcPr>
            <w:tcW w:type="dxa" w:w="1197"/>
          </w:tcPr>
          <w:p>
            <w:pPr>
              <w:spacing w:after="0"/>
              <w:jc w:val="left"/>
            </w:pPr>
            <w:r>
              <w:rPr>
                <w:sz w:val="16"/>
              </w:rPr>
              <w:t>2021-09-12</w:t>
            </w:r>
          </w:p>
        </w:tc>
        <w:tc>
          <w:tcPr>
            <w:tcW w:type="dxa" w:w="1197"/>
          </w:tcPr>
          <w:p>
            <w:pPr>
              <w:spacing w:after="0"/>
              <w:jc w:val="left"/>
            </w:pPr>
            <w:r>
              <w:rPr>
                <w:sz w:val="16"/>
              </w:rPr>
              <w:t>EM-3574-LA</w:t>
            </w:r>
          </w:p>
        </w:tc>
        <w:tc>
          <w:tcPr>
            <w:tcW w:type="dxa" w:w="1610"/>
          </w:tcPr>
          <w:p>
            <w:pPr>
              <w:spacing w:after="0"/>
              <w:jc w:val="left"/>
            </w:pPr>
            <w:r>
              <w:rPr>
                <w:sz w:val="16"/>
              </w:rPr>
              <w:t>Emergency</w:t>
            </w:r>
          </w:p>
        </w:tc>
        <w:tc>
          <w:tcPr>
            <w:tcW w:type="dxa" w:w="2538"/>
          </w:tcPr>
          <w:p>
            <w:pPr>
              <w:spacing w:after="0"/>
              <w:jc w:val="left"/>
            </w:pPr>
            <w:r>
              <w:rPr>
                <w:sz w:val="16"/>
              </w:rPr>
              <w:t>TROPICAL STORM NICHOLAS</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2021-08-29</w:t>
            </w:r>
          </w:p>
        </w:tc>
        <w:tc>
          <w:tcPr>
            <w:tcW w:type="dxa" w:w="1197"/>
          </w:tcPr>
          <w:p>
            <w:pPr>
              <w:spacing w:after="0"/>
              <w:jc w:val="left"/>
            </w:pPr>
            <w:r>
              <w:rPr>
                <w:sz w:val="16"/>
              </w:rPr>
              <w:t>2021-08-26</w:t>
            </w:r>
          </w:p>
        </w:tc>
        <w:tc>
          <w:tcPr>
            <w:tcW w:type="dxa" w:w="1197"/>
          </w:tcPr>
          <w:p>
            <w:pPr>
              <w:spacing w:after="0"/>
              <w:jc w:val="left"/>
            </w:pPr>
            <w:r>
              <w:rPr>
                <w:sz w:val="16"/>
              </w:rPr>
              <w:t>DR-4611-LA</w:t>
            </w:r>
          </w:p>
        </w:tc>
        <w:tc>
          <w:tcPr>
            <w:tcW w:type="dxa" w:w="1610"/>
          </w:tcPr>
          <w:p>
            <w:pPr>
              <w:spacing w:after="0"/>
              <w:jc w:val="left"/>
            </w:pPr>
            <w:r>
              <w:rPr>
                <w:sz w:val="16"/>
              </w:rPr>
              <w:t>Major disaster</w:t>
            </w:r>
          </w:p>
        </w:tc>
        <w:tc>
          <w:tcPr>
            <w:tcW w:type="dxa" w:w="2538"/>
          </w:tcPr>
          <w:p>
            <w:pPr>
              <w:spacing w:after="0"/>
              <w:jc w:val="left"/>
            </w:pPr>
            <w:r>
              <w:rPr>
                <w:sz w:val="16"/>
              </w:rPr>
              <w:t>HURRICANE IDA</w:t>
            </w:r>
          </w:p>
        </w:tc>
        <w:tc>
          <w:tcPr>
            <w:tcW w:type="dxa" w:w="2079"/>
          </w:tcPr>
          <w:p>
            <w:pPr>
              <w:spacing w:after="0"/>
              <w:jc w:val="left"/>
            </w:pPr>
            <w:r>
              <w:rPr>
                <w:sz w:val="16"/>
              </w:rPr>
              <w:t>Hurricane</w:t>
            </w:r>
          </w:p>
        </w:tc>
        <w:tc>
          <w:tcPr>
            <w:tcW w:type="dxa" w:w="1651"/>
          </w:tcPr>
          <w:p>
            <w:pPr>
              <w:spacing w:after="0"/>
              <w:jc w:val="right"/>
            </w:pPr>
            <w:r>
              <w:rPr>
                <w:sz w:val="16"/>
              </w:rPr>
              <w:t>$51,391.93</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2021-08-27</w:t>
            </w:r>
          </w:p>
        </w:tc>
        <w:tc>
          <w:tcPr>
            <w:tcW w:type="dxa" w:w="1197"/>
          </w:tcPr>
          <w:p>
            <w:pPr>
              <w:spacing w:after="0"/>
              <w:jc w:val="left"/>
            </w:pPr>
            <w:r>
              <w:rPr>
                <w:sz w:val="16"/>
              </w:rPr>
              <w:t>2021-08-26</w:t>
            </w:r>
          </w:p>
        </w:tc>
        <w:tc>
          <w:tcPr>
            <w:tcW w:type="dxa" w:w="1197"/>
          </w:tcPr>
          <w:p>
            <w:pPr>
              <w:spacing w:after="0"/>
              <w:jc w:val="left"/>
            </w:pPr>
            <w:r>
              <w:rPr>
                <w:sz w:val="16"/>
              </w:rPr>
              <w:t>EM-3568-LA</w:t>
            </w:r>
          </w:p>
        </w:tc>
        <w:tc>
          <w:tcPr>
            <w:tcW w:type="dxa" w:w="1610"/>
          </w:tcPr>
          <w:p>
            <w:pPr>
              <w:spacing w:after="0"/>
              <w:jc w:val="left"/>
            </w:pPr>
            <w:r>
              <w:rPr>
                <w:sz w:val="16"/>
              </w:rPr>
              <w:t>Emergency</w:t>
            </w:r>
          </w:p>
        </w:tc>
        <w:tc>
          <w:tcPr>
            <w:tcW w:type="dxa" w:w="2538"/>
          </w:tcPr>
          <w:p>
            <w:pPr>
              <w:spacing w:after="0"/>
              <w:jc w:val="left"/>
            </w:pPr>
            <w:r>
              <w:rPr>
                <w:sz w:val="16"/>
              </w:rPr>
              <w:t>TROPICAL STORM IDA</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DR-4611</w:t>
            </w:r>
          </w:p>
        </w:tc>
      </w:tr>
      <w:tr>
        <w:trPr>
          <w:cantSplit/>
        </w:trPr>
        <w:tc>
          <w:tcPr>
            <w:tcW w:type="dxa" w:w="1197"/>
          </w:tcPr>
          <w:p>
            <w:pPr>
              <w:spacing w:after="0"/>
              <w:jc w:val="left"/>
            </w:pPr>
            <w:r>
              <w:rPr>
                <w:sz w:val="16"/>
              </w:rPr>
              <w:t>2021-03-09</w:t>
            </w:r>
          </w:p>
        </w:tc>
        <w:tc>
          <w:tcPr>
            <w:tcW w:type="dxa" w:w="1197"/>
          </w:tcPr>
          <w:p>
            <w:pPr>
              <w:spacing w:after="0"/>
              <w:jc w:val="left"/>
            </w:pPr>
            <w:r>
              <w:rPr>
                <w:sz w:val="16"/>
              </w:rPr>
              <w:t>2021-02-11</w:t>
            </w:r>
          </w:p>
        </w:tc>
        <w:tc>
          <w:tcPr>
            <w:tcW w:type="dxa" w:w="1197"/>
          </w:tcPr>
          <w:p>
            <w:pPr>
              <w:spacing w:after="0"/>
              <w:jc w:val="left"/>
            </w:pPr>
            <w:r>
              <w:rPr>
                <w:sz w:val="16"/>
              </w:rPr>
              <w:t>DR-4590-LA</w:t>
            </w:r>
          </w:p>
        </w:tc>
        <w:tc>
          <w:tcPr>
            <w:tcW w:type="dxa" w:w="1610"/>
          </w:tcPr>
          <w:p>
            <w:pPr>
              <w:spacing w:after="0"/>
              <w:jc w:val="left"/>
            </w:pPr>
            <w:r>
              <w:rPr>
                <w:sz w:val="16"/>
              </w:rPr>
              <w:t>Major disaster</w:t>
            </w:r>
          </w:p>
        </w:tc>
        <w:tc>
          <w:tcPr>
            <w:tcW w:type="dxa" w:w="2538"/>
          </w:tcPr>
          <w:p>
            <w:pPr>
              <w:spacing w:after="0"/>
              <w:jc w:val="left"/>
            </w:pPr>
            <w:r>
              <w:rPr>
                <w:sz w:val="16"/>
              </w:rPr>
              <w:t>SEVERE WINTER STORMS</w:t>
            </w:r>
          </w:p>
        </w:tc>
        <w:tc>
          <w:tcPr>
            <w:tcW w:type="dxa" w:w="2079"/>
          </w:tcPr>
          <w:p>
            <w:pPr>
              <w:spacing w:after="0"/>
              <w:jc w:val="left"/>
            </w:pPr>
            <w:r>
              <w:rPr>
                <w:sz w:val="16"/>
              </w:rPr>
              <w:t>Ice Storm</w:t>
            </w:r>
          </w:p>
        </w:tc>
        <w:tc>
          <w:tcPr>
            <w:tcW w:type="dxa" w:w="1651"/>
          </w:tcPr>
          <w:p>
            <w:pPr>
              <w:spacing w:after="0"/>
              <w:jc w:val="right"/>
            </w:pPr>
            <w:r>
              <w:rPr>
                <w:sz w:val="16"/>
              </w:rPr>
              <w:t>$126,654.49</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2021-02-18</w:t>
            </w:r>
          </w:p>
        </w:tc>
        <w:tc>
          <w:tcPr>
            <w:tcW w:type="dxa" w:w="1197"/>
          </w:tcPr>
          <w:p>
            <w:pPr>
              <w:spacing w:after="0"/>
              <w:jc w:val="left"/>
            </w:pPr>
            <w:r>
              <w:rPr>
                <w:sz w:val="16"/>
              </w:rPr>
              <w:t>2021-02-11</w:t>
            </w:r>
          </w:p>
        </w:tc>
        <w:tc>
          <w:tcPr>
            <w:tcW w:type="dxa" w:w="1197"/>
          </w:tcPr>
          <w:p>
            <w:pPr>
              <w:spacing w:after="0"/>
              <w:jc w:val="left"/>
            </w:pPr>
            <w:r>
              <w:rPr>
                <w:sz w:val="16"/>
              </w:rPr>
              <w:t>EM-3556-LA</w:t>
            </w:r>
          </w:p>
        </w:tc>
        <w:tc>
          <w:tcPr>
            <w:tcW w:type="dxa" w:w="1610"/>
          </w:tcPr>
          <w:p>
            <w:pPr>
              <w:spacing w:after="0"/>
              <w:jc w:val="left"/>
            </w:pPr>
            <w:r>
              <w:rPr>
                <w:sz w:val="16"/>
              </w:rPr>
              <w:t>Emergency</w:t>
            </w:r>
          </w:p>
        </w:tc>
        <w:tc>
          <w:tcPr>
            <w:tcW w:type="dxa" w:w="2538"/>
          </w:tcPr>
          <w:p>
            <w:pPr>
              <w:spacing w:after="0"/>
              <w:jc w:val="left"/>
            </w:pPr>
            <w:r>
              <w:rPr>
                <w:sz w:val="16"/>
              </w:rPr>
              <w:t>SEVERE WINTER STORM</w:t>
            </w:r>
          </w:p>
        </w:tc>
        <w:tc>
          <w:tcPr>
            <w:tcW w:type="dxa" w:w="2079"/>
          </w:tcPr>
          <w:p>
            <w:pPr>
              <w:spacing w:after="0"/>
              <w:jc w:val="left"/>
            </w:pPr>
            <w:r>
              <w:rPr>
                <w:sz w:val="16"/>
              </w:rPr>
              <w:t>Ice Storm</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DR-4590</w:t>
            </w:r>
          </w:p>
        </w:tc>
      </w:tr>
      <w:tr>
        <w:trPr>
          <w:cantSplit/>
        </w:trPr>
        <w:tc>
          <w:tcPr>
            <w:tcW w:type="dxa" w:w="1197"/>
          </w:tcPr>
          <w:p>
            <w:pPr>
              <w:spacing w:after="0"/>
              <w:jc w:val="left"/>
            </w:pPr>
            <w:r>
              <w:rPr>
                <w:sz w:val="16"/>
              </w:rPr>
              <w:t>2021-01-12</w:t>
            </w:r>
          </w:p>
        </w:tc>
        <w:tc>
          <w:tcPr>
            <w:tcW w:type="dxa" w:w="1197"/>
          </w:tcPr>
          <w:p>
            <w:pPr>
              <w:spacing w:after="0"/>
              <w:jc w:val="left"/>
            </w:pPr>
            <w:r>
              <w:rPr>
                <w:sz w:val="16"/>
              </w:rPr>
              <w:t>2020-10-26</w:t>
            </w:r>
          </w:p>
        </w:tc>
        <w:tc>
          <w:tcPr>
            <w:tcW w:type="dxa" w:w="1197"/>
          </w:tcPr>
          <w:p>
            <w:pPr>
              <w:spacing w:after="0"/>
              <w:jc w:val="left"/>
            </w:pPr>
            <w:r>
              <w:rPr>
                <w:sz w:val="16"/>
              </w:rPr>
              <w:t>DR-4577-LA</w:t>
            </w:r>
          </w:p>
        </w:tc>
        <w:tc>
          <w:tcPr>
            <w:tcW w:type="dxa" w:w="1610"/>
          </w:tcPr>
          <w:p>
            <w:pPr>
              <w:spacing w:after="0"/>
              <w:jc w:val="left"/>
            </w:pPr>
            <w:r>
              <w:rPr>
                <w:sz w:val="16"/>
              </w:rPr>
              <w:t>Major disaster</w:t>
            </w:r>
          </w:p>
        </w:tc>
        <w:tc>
          <w:tcPr>
            <w:tcW w:type="dxa" w:w="2538"/>
          </w:tcPr>
          <w:p>
            <w:pPr>
              <w:spacing w:after="0"/>
              <w:jc w:val="left"/>
            </w:pPr>
            <w:r>
              <w:rPr>
                <w:sz w:val="16"/>
              </w:rPr>
              <w:t>HURRICANE ZETA</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2020-10-27</w:t>
            </w:r>
          </w:p>
        </w:tc>
        <w:tc>
          <w:tcPr>
            <w:tcW w:type="dxa" w:w="1197"/>
          </w:tcPr>
          <w:p>
            <w:pPr>
              <w:spacing w:after="0"/>
              <w:jc w:val="left"/>
            </w:pPr>
            <w:r>
              <w:rPr>
                <w:sz w:val="16"/>
              </w:rPr>
              <w:t>2020-10-26</w:t>
            </w:r>
          </w:p>
        </w:tc>
        <w:tc>
          <w:tcPr>
            <w:tcW w:type="dxa" w:w="1197"/>
          </w:tcPr>
          <w:p>
            <w:pPr>
              <w:spacing w:after="0"/>
              <w:jc w:val="left"/>
            </w:pPr>
            <w:r>
              <w:rPr>
                <w:sz w:val="16"/>
              </w:rPr>
              <w:t>EM-3549-LA</w:t>
            </w:r>
          </w:p>
        </w:tc>
        <w:tc>
          <w:tcPr>
            <w:tcW w:type="dxa" w:w="1610"/>
          </w:tcPr>
          <w:p>
            <w:pPr>
              <w:spacing w:after="0"/>
              <w:jc w:val="left"/>
            </w:pPr>
            <w:r>
              <w:rPr>
                <w:sz w:val="16"/>
              </w:rPr>
              <w:t>Emergency</w:t>
            </w:r>
          </w:p>
        </w:tc>
        <w:tc>
          <w:tcPr>
            <w:tcW w:type="dxa" w:w="2538"/>
          </w:tcPr>
          <w:p>
            <w:pPr>
              <w:spacing w:after="0"/>
              <w:jc w:val="left"/>
            </w:pPr>
            <w:r>
              <w:rPr>
                <w:sz w:val="16"/>
              </w:rPr>
              <w:t>TROPICAL STORM ZETA</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DR-4577</w:t>
            </w:r>
          </w:p>
        </w:tc>
      </w:tr>
      <w:tr>
        <w:trPr>
          <w:cantSplit/>
        </w:trPr>
        <w:tc>
          <w:tcPr>
            <w:tcW w:type="dxa" w:w="1197"/>
          </w:tcPr>
          <w:p>
            <w:pPr>
              <w:spacing w:after="0"/>
              <w:jc w:val="left"/>
            </w:pPr>
            <w:r>
              <w:rPr>
                <w:sz w:val="16"/>
              </w:rPr>
              <w:t>2020-10-16</w:t>
            </w:r>
          </w:p>
        </w:tc>
        <w:tc>
          <w:tcPr>
            <w:tcW w:type="dxa" w:w="1197"/>
          </w:tcPr>
          <w:p>
            <w:pPr>
              <w:spacing w:after="0"/>
              <w:jc w:val="left"/>
            </w:pPr>
            <w:r>
              <w:rPr>
                <w:sz w:val="16"/>
              </w:rPr>
              <w:t>2020-10-06</w:t>
            </w:r>
          </w:p>
        </w:tc>
        <w:tc>
          <w:tcPr>
            <w:tcW w:type="dxa" w:w="1197"/>
          </w:tcPr>
          <w:p>
            <w:pPr>
              <w:spacing w:after="0"/>
              <w:jc w:val="left"/>
            </w:pPr>
            <w:r>
              <w:rPr>
                <w:sz w:val="16"/>
              </w:rPr>
              <w:t>DR-4570-LA</w:t>
            </w:r>
          </w:p>
        </w:tc>
        <w:tc>
          <w:tcPr>
            <w:tcW w:type="dxa" w:w="1610"/>
          </w:tcPr>
          <w:p>
            <w:pPr>
              <w:spacing w:after="0"/>
              <w:jc w:val="left"/>
            </w:pPr>
            <w:r>
              <w:rPr>
                <w:sz w:val="16"/>
              </w:rPr>
              <w:t>Major disaster</w:t>
            </w:r>
          </w:p>
        </w:tc>
        <w:tc>
          <w:tcPr>
            <w:tcW w:type="dxa" w:w="2538"/>
          </w:tcPr>
          <w:p>
            <w:pPr>
              <w:spacing w:after="0"/>
              <w:jc w:val="left"/>
            </w:pPr>
            <w:r>
              <w:rPr>
                <w:sz w:val="16"/>
              </w:rPr>
              <w:t>HURRICANE DELTA</w:t>
            </w:r>
          </w:p>
        </w:tc>
        <w:tc>
          <w:tcPr>
            <w:tcW w:type="dxa" w:w="2079"/>
          </w:tcPr>
          <w:p>
            <w:pPr>
              <w:spacing w:after="0"/>
              <w:jc w:val="left"/>
            </w:pPr>
            <w:r>
              <w:rPr>
                <w:sz w:val="16"/>
              </w:rPr>
              <w:t>Hurricane</w:t>
            </w:r>
          </w:p>
        </w:tc>
        <w:tc>
          <w:tcPr>
            <w:tcW w:type="dxa" w:w="1651"/>
          </w:tcPr>
          <w:p>
            <w:pPr>
              <w:spacing w:after="0"/>
              <w:jc w:val="right"/>
            </w:pPr>
            <w:r>
              <w:rPr>
                <w:sz w:val="16"/>
              </w:rPr>
              <w:t>$1,625,191.24</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2020-10-07</w:t>
            </w:r>
          </w:p>
        </w:tc>
        <w:tc>
          <w:tcPr>
            <w:tcW w:type="dxa" w:w="1197"/>
          </w:tcPr>
          <w:p>
            <w:pPr>
              <w:spacing w:after="0"/>
              <w:jc w:val="left"/>
            </w:pPr>
            <w:r>
              <w:rPr>
                <w:sz w:val="16"/>
              </w:rPr>
              <w:t>2020-10-06</w:t>
            </w:r>
          </w:p>
        </w:tc>
        <w:tc>
          <w:tcPr>
            <w:tcW w:type="dxa" w:w="1197"/>
          </w:tcPr>
          <w:p>
            <w:pPr>
              <w:spacing w:after="0"/>
              <w:jc w:val="left"/>
            </w:pPr>
            <w:r>
              <w:rPr>
                <w:sz w:val="16"/>
              </w:rPr>
              <w:t>EM-3547-LA</w:t>
            </w:r>
          </w:p>
        </w:tc>
        <w:tc>
          <w:tcPr>
            <w:tcW w:type="dxa" w:w="1610"/>
          </w:tcPr>
          <w:p>
            <w:pPr>
              <w:spacing w:after="0"/>
              <w:jc w:val="left"/>
            </w:pPr>
            <w:r>
              <w:rPr>
                <w:sz w:val="16"/>
              </w:rPr>
              <w:t>Emergency</w:t>
            </w:r>
          </w:p>
        </w:tc>
        <w:tc>
          <w:tcPr>
            <w:tcW w:type="dxa" w:w="2538"/>
          </w:tcPr>
          <w:p>
            <w:pPr>
              <w:spacing w:after="0"/>
              <w:jc w:val="left"/>
            </w:pPr>
            <w:r>
              <w:rPr>
                <w:sz w:val="16"/>
              </w:rPr>
              <w:t>HURRICANE DELTA</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DR-4570</w:t>
            </w:r>
          </w:p>
        </w:tc>
      </w:tr>
      <w:tr>
        <w:trPr>
          <w:cantSplit/>
        </w:trPr>
        <w:tc>
          <w:tcPr>
            <w:tcW w:type="dxa" w:w="1197"/>
          </w:tcPr>
          <w:p>
            <w:pPr>
              <w:spacing w:after="0"/>
              <w:jc w:val="left"/>
            </w:pPr>
            <w:r>
              <w:rPr>
                <w:sz w:val="16"/>
              </w:rPr>
              <w:t>2020-09-14</w:t>
            </w:r>
          </w:p>
        </w:tc>
        <w:tc>
          <w:tcPr>
            <w:tcW w:type="dxa" w:w="1197"/>
          </w:tcPr>
          <w:p>
            <w:pPr>
              <w:spacing w:after="0"/>
              <w:jc w:val="left"/>
            </w:pPr>
            <w:r>
              <w:rPr>
                <w:sz w:val="16"/>
              </w:rPr>
              <w:t>2020-09-13</w:t>
            </w:r>
          </w:p>
        </w:tc>
        <w:tc>
          <w:tcPr>
            <w:tcW w:type="dxa" w:w="1197"/>
          </w:tcPr>
          <w:p>
            <w:pPr>
              <w:spacing w:after="0"/>
              <w:jc w:val="left"/>
            </w:pPr>
            <w:r>
              <w:rPr>
                <w:sz w:val="16"/>
              </w:rPr>
              <w:t>EM-3543-LA</w:t>
            </w:r>
          </w:p>
        </w:tc>
        <w:tc>
          <w:tcPr>
            <w:tcW w:type="dxa" w:w="1610"/>
          </w:tcPr>
          <w:p>
            <w:pPr>
              <w:spacing w:after="0"/>
              <w:jc w:val="left"/>
            </w:pPr>
            <w:r>
              <w:rPr>
                <w:sz w:val="16"/>
              </w:rPr>
              <w:t>Emergency</w:t>
            </w:r>
          </w:p>
        </w:tc>
        <w:tc>
          <w:tcPr>
            <w:tcW w:type="dxa" w:w="2538"/>
          </w:tcPr>
          <w:p>
            <w:pPr>
              <w:spacing w:after="0"/>
              <w:jc w:val="left"/>
            </w:pPr>
            <w:r>
              <w:rPr>
                <w:sz w:val="16"/>
              </w:rPr>
              <w:t>HURRICANE SALLY</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2020-08-28</w:t>
            </w:r>
          </w:p>
        </w:tc>
        <w:tc>
          <w:tcPr>
            <w:tcW w:type="dxa" w:w="1197"/>
          </w:tcPr>
          <w:p>
            <w:pPr>
              <w:spacing w:after="0"/>
              <w:jc w:val="left"/>
            </w:pPr>
            <w:r>
              <w:rPr>
                <w:sz w:val="16"/>
              </w:rPr>
              <w:t>2020-08-22</w:t>
            </w:r>
          </w:p>
        </w:tc>
        <w:tc>
          <w:tcPr>
            <w:tcW w:type="dxa" w:w="1197"/>
          </w:tcPr>
          <w:p>
            <w:pPr>
              <w:spacing w:after="0"/>
              <w:jc w:val="left"/>
            </w:pPr>
            <w:r>
              <w:rPr>
                <w:sz w:val="16"/>
              </w:rPr>
              <w:t>DR-4559-LA</w:t>
            </w:r>
          </w:p>
        </w:tc>
        <w:tc>
          <w:tcPr>
            <w:tcW w:type="dxa" w:w="1610"/>
          </w:tcPr>
          <w:p>
            <w:pPr>
              <w:spacing w:after="0"/>
              <w:jc w:val="left"/>
            </w:pPr>
            <w:r>
              <w:rPr>
                <w:sz w:val="16"/>
              </w:rPr>
              <w:t>Major disaster</w:t>
            </w:r>
          </w:p>
        </w:tc>
        <w:tc>
          <w:tcPr>
            <w:tcW w:type="dxa" w:w="2538"/>
          </w:tcPr>
          <w:p>
            <w:pPr>
              <w:spacing w:after="0"/>
              <w:jc w:val="left"/>
            </w:pPr>
            <w:r>
              <w:rPr>
                <w:sz w:val="16"/>
              </w:rPr>
              <w:t>HURRICANE LAURA</w:t>
            </w:r>
          </w:p>
        </w:tc>
        <w:tc>
          <w:tcPr>
            <w:tcW w:type="dxa" w:w="2079"/>
          </w:tcPr>
          <w:p>
            <w:pPr>
              <w:spacing w:after="0"/>
              <w:jc w:val="left"/>
            </w:pPr>
            <w:r>
              <w:rPr>
                <w:sz w:val="16"/>
              </w:rPr>
              <w:t>Hurricane</w:t>
            </w:r>
          </w:p>
        </w:tc>
        <w:tc>
          <w:tcPr>
            <w:tcW w:type="dxa" w:w="1651"/>
          </w:tcPr>
          <w:p>
            <w:pPr>
              <w:spacing w:after="0"/>
              <w:jc w:val="right"/>
            </w:pPr>
            <w:r>
              <w:rPr>
                <w:sz w:val="16"/>
              </w:rPr>
              <w:t>$596,033.23</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2020-08-23</w:t>
            </w:r>
          </w:p>
        </w:tc>
        <w:tc>
          <w:tcPr>
            <w:tcW w:type="dxa" w:w="1197"/>
          </w:tcPr>
          <w:p>
            <w:pPr>
              <w:spacing w:after="0"/>
              <w:jc w:val="left"/>
            </w:pPr>
            <w:r>
              <w:rPr>
                <w:sz w:val="16"/>
              </w:rPr>
              <w:t>2020-08-22</w:t>
            </w:r>
          </w:p>
        </w:tc>
        <w:tc>
          <w:tcPr>
            <w:tcW w:type="dxa" w:w="1197"/>
          </w:tcPr>
          <w:p>
            <w:pPr>
              <w:spacing w:after="0"/>
              <w:jc w:val="left"/>
            </w:pPr>
            <w:r>
              <w:rPr>
                <w:sz w:val="16"/>
              </w:rPr>
              <w:t>EM-3538-LA</w:t>
            </w:r>
          </w:p>
        </w:tc>
        <w:tc>
          <w:tcPr>
            <w:tcW w:type="dxa" w:w="1610"/>
          </w:tcPr>
          <w:p>
            <w:pPr>
              <w:spacing w:after="0"/>
              <w:jc w:val="left"/>
            </w:pPr>
            <w:r>
              <w:rPr>
                <w:sz w:val="16"/>
              </w:rPr>
              <w:t>Emergency</w:t>
            </w:r>
          </w:p>
        </w:tc>
        <w:tc>
          <w:tcPr>
            <w:tcW w:type="dxa" w:w="2538"/>
          </w:tcPr>
          <w:p>
            <w:pPr>
              <w:spacing w:after="0"/>
              <w:jc w:val="left"/>
            </w:pPr>
            <w:r>
              <w:rPr>
                <w:sz w:val="16"/>
              </w:rPr>
              <w:t>TROPICAL STORMS LAURA  AND MARCO</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DR-4559</w:t>
            </w:r>
          </w:p>
        </w:tc>
      </w:tr>
      <w:tr>
        <w:trPr>
          <w:cantSplit/>
        </w:trPr>
        <w:tc>
          <w:tcPr>
            <w:tcW w:type="dxa" w:w="1197"/>
          </w:tcPr>
          <w:p>
            <w:pPr>
              <w:spacing w:after="0"/>
              <w:jc w:val="left"/>
            </w:pPr>
            <w:r>
              <w:rPr>
                <w:sz w:val="16"/>
              </w:rPr>
              <w:t>2020-06-07</w:t>
            </w:r>
          </w:p>
        </w:tc>
        <w:tc>
          <w:tcPr>
            <w:tcW w:type="dxa" w:w="1197"/>
          </w:tcPr>
          <w:p>
            <w:pPr>
              <w:spacing w:after="0"/>
              <w:jc w:val="left"/>
            </w:pPr>
            <w:r>
              <w:rPr>
                <w:sz w:val="16"/>
              </w:rPr>
              <w:t>2020-06-05</w:t>
            </w:r>
          </w:p>
        </w:tc>
        <w:tc>
          <w:tcPr>
            <w:tcW w:type="dxa" w:w="1197"/>
          </w:tcPr>
          <w:p>
            <w:pPr>
              <w:spacing w:after="0"/>
              <w:jc w:val="left"/>
            </w:pPr>
            <w:r>
              <w:rPr>
                <w:sz w:val="16"/>
              </w:rPr>
              <w:t>EM-3527-LA</w:t>
            </w:r>
          </w:p>
        </w:tc>
        <w:tc>
          <w:tcPr>
            <w:tcW w:type="dxa" w:w="1610"/>
          </w:tcPr>
          <w:p>
            <w:pPr>
              <w:spacing w:after="0"/>
              <w:jc w:val="left"/>
            </w:pPr>
            <w:r>
              <w:rPr>
                <w:sz w:val="16"/>
              </w:rPr>
              <w:t>Emergency</w:t>
            </w:r>
          </w:p>
        </w:tc>
        <w:tc>
          <w:tcPr>
            <w:tcW w:type="dxa" w:w="2538"/>
          </w:tcPr>
          <w:p>
            <w:pPr>
              <w:spacing w:after="0"/>
              <w:jc w:val="left"/>
            </w:pPr>
            <w:r>
              <w:rPr>
                <w:sz w:val="16"/>
              </w:rPr>
              <w:t>TROPICAL STORM CRISTOBAL</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2020-03-24</w:t>
            </w:r>
          </w:p>
        </w:tc>
        <w:tc>
          <w:tcPr>
            <w:tcW w:type="dxa" w:w="1197"/>
          </w:tcPr>
          <w:p>
            <w:pPr>
              <w:spacing w:after="0"/>
              <w:jc w:val="left"/>
            </w:pPr>
            <w:r>
              <w:rPr>
                <w:sz w:val="16"/>
              </w:rPr>
              <w:t>2020-01-20</w:t>
            </w:r>
          </w:p>
        </w:tc>
        <w:tc>
          <w:tcPr>
            <w:tcW w:type="dxa" w:w="1197"/>
          </w:tcPr>
          <w:p>
            <w:pPr>
              <w:spacing w:after="0"/>
              <w:jc w:val="left"/>
            </w:pPr>
            <w:r>
              <w:rPr>
                <w:sz w:val="16"/>
              </w:rPr>
              <w:t>DR-4484-LA</w:t>
            </w:r>
          </w:p>
        </w:tc>
        <w:tc>
          <w:tcPr>
            <w:tcW w:type="dxa" w:w="1610"/>
          </w:tcPr>
          <w:p>
            <w:pPr>
              <w:spacing w:after="0"/>
              <w:jc w:val="left"/>
            </w:pPr>
            <w:r>
              <w:rPr>
                <w:sz w:val="16"/>
              </w:rPr>
              <w:t>Major disaster</w:t>
            </w:r>
          </w:p>
        </w:tc>
        <w:tc>
          <w:tcPr>
            <w:tcW w:type="dxa" w:w="2538"/>
          </w:tcPr>
          <w:p>
            <w:pPr>
              <w:spacing w:after="0"/>
              <w:jc w:val="left"/>
            </w:pPr>
            <w:r>
              <w:rPr>
                <w:sz w:val="16"/>
              </w:rPr>
              <w:t>COVID-19 PANDEMIC</w:t>
            </w:r>
          </w:p>
        </w:tc>
        <w:tc>
          <w:tcPr>
            <w:tcW w:type="dxa" w:w="2079"/>
          </w:tcPr>
          <w:p>
            <w:pPr>
              <w:spacing w:after="0"/>
              <w:jc w:val="left"/>
            </w:pPr>
            <w:r>
              <w:rPr>
                <w:sz w:val="16"/>
              </w:rPr>
              <w:t>Non-natural, not counted</w:t>
            </w:r>
          </w:p>
        </w:tc>
        <w:tc>
          <w:tcPr>
            <w:tcW w:type="dxa" w:w="1651"/>
          </w:tcPr>
          <w:p>
            <w:pPr>
              <w:spacing w:after="0"/>
              <w:jc w:val="right"/>
            </w:pPr>
            <w:r>
              <w:rPr>
                <w:sz w:val="16"/>
              </w:rPr>
              <w:t>$1,048,607.52</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2020-03-13</w:t>
            </w:r>
          </w:p>
        </w:tc>
        <w:tc>
          <w:tcPr>
            <w:tcW w:type="dxa" w:w="1197"/>
          </w:tcPr>
          <w:p>
            <w:pPr>
              <w:spacing w:after="0"/>
              <w:jc w:val="left"/>
            </w:pPr>
            <w:r>
              <w:rPr>
                <w:sz w:val="16"/>
              </w:rPr>
              <w:t>2020-01-20</w:t>
            </w:r>
          </w:p>
        </w:tc>
        <w:tc>
          <w:tcPr>
            <w:tcW w:type="dxa" w:w="1197"/>
          </w:tcPr>
          <w:p>
            <w:pPr>
              <w:spacing w:after="0"/>
              <w:jc w:val="left"/>
            </w:pPr>
            <w:r>
              <w:rPr>
                <w:sz w:val="16"/>
              </w:rPr>
              <w:t>EM-3459-LA</w:t>
            </w:r>
          </w:p>
        </w:tc>
        <w:tc>
          <w:tcPr>
            <w:tcW w:type="dxa" w:w="1610"/>
          </w:tcPr>
          <w:p>
            <w:pPr>
              <w:spacing w:after="0"/>
              <w:jc w:val="left"/>
            </w:pPr>
            <w:r>
              <w:rPr>
                <w:sz w:val="16"/>
              </w:rPr>
              <w:t>Emergency</w:t>
            </w:r>
          </w:p>
        </w:tc>
        <w:tc>
          <w:tcPr>
            <w:tcW w:type="dxa" w:w="2538"/>
          </w:tcPr>
          <w:p>
            <w:pPr>
              <w:spacing w:after="0"/>
              <w:jc w:val="left"/>
            </w:pPr>
            <w:r>
              <w:rPr>
                <w:sz w:val="16"/>
              </w:rPr>
              <w:t>COVID-19</w:t>
            </w:r>
          </w:p>
        </w:tc>
        <w:tc>
          <w:tcPr>
            <w:tcW w:type="dxa" w:w="2079"/>
          </w:tcPr>
          <w:p>
            <w:pPr>
              <w:spacing w:after="0"/>
              <w:jc w:val="left"/>
            </w:pPr>
            <w:r>
              <w:rPr>
                <w:sz w:val="16"/>
              </w:rPr>
              <w:t>Non-natural, not counted</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DR-4484</w:t>
            </w:r>
          </w:p>
        </w:tc>
      </w:tr>
      <w:tr>
        <w:trPr>
          <w:cantSplit/>
        </w:trPr>
        <w:tc>
          <w:tcPr>
            <w:tcW w:type="dxa" w:w="1197"/>
          </w:tcPr>
          <w:p>
            <w:pPr>
              <w:spacing w:after="0"/>
              <w:jc w:val="left"/>
            </w:pPr>
            <w:r>
              <w:rPr>
                <w:sz w:val="16"/>
              </w:rPr>
              <w:t>2019-08-27</w:t>
            </w:r>
          </w:p>
        </w:tc>
        <w:tc>
          <w:tcPr>
            <w:tcW w:type="dxa" w:w="1197"/>
          </w:tcPr>
          <w:p>
            <w:pPr>
              <w:spacing w:after="0"/>
              <w:jc w:val="left"/>
            </w:pPr>
            <w:r>
              <w:rPr>
                <w:sz w:val="16"/>
              </w:rPr>
              <w:t>2019-07-10</w:t>
            </w:r>
          </w:p>
        </w:tc>
        <w:tc>
          <w:tcPr>
            <w:tcW w:type="dxa" w:w="1197"/>
          </w:tcPr>
          <w:p>
            <w:pPr>
              <w:spacing w:after="0"/>
              <w:jc w:val="left"/>
            </w:pPr>
            <w:r>
              <w:rPr>
                <w:sz w:val="16"/>
              </w:rPr>
              <w:t>DR-4458-LA</w:t>
            </w:r>
          </w:p>
        </w:tc>
        <w:tc>
          <w:tcPr>
            <w:tcW w:type="dxa" w:w="1610"/>
          </w:tcPr>
          <w:p>
            <w:pPr>
              <w:spacing w:after="0"/>
              <w:jc w:val="left"/>
            </w:pPr>
            <w:r>
              <w:rPr>
                <w:sz w:val="16"/>
              </w:rPr>
              <w:t>Major disaster</w:t>
            </w:r>
          </w:p>
        </w:tc>
        <w:tc>
          <w:tcPr>
            <w:tcW w:type="dxa" w:w="2538"/>
          </w:tcPr>
          <w:p>
            <w:pPr>
              <w:spacing w:after="0"/>
              <w:jc w:val="left"/>
            </w:pPr>
            <w:r>
              <w:rPr>
                <w:sz w:val="16"/>
              </w:rPr>
              <w:t>HURRICANE BARRY</w:t>
            </w:r>
          </w:p>
        </w:tc>
        <w:tc>
          <w:tcPr>
            <w:tcW w:type="dxa" w:w="2079"/>
          </w:tcPr>
          <w:p>
            <w:pPr>
              <w:spacing w:after="0"/>
              <w:jc w:val="left"/>
            </w:pPr>
            <w:r>
              <w:rPr>
                <w:sz w:val="16"/>
              </w:rPr>
              <w:t>Hurricane</w:t>
            </w:r>
          </w:p>
        </w:tc>
        <w:tc>
          <w:tcPr>
            <w:tcW w:type="dxa" w:w="1651"/>
          </w:tcPr>
          <w:p>
            <w:pPr>
              <w:spacing w:after="0"/>
              <w:jc w:val="right"/>
            </w:pPr>
            <w:r>
              <w:rPr>
                <w:sz w:val="16"/>
              </w:rPr>
              <w:t>$197,269.25</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2019-07-11</w:t>
            </w:r>
          </w:p>
        </w:tc>
        <w:tc>
          <w:tcPr>
            <w:tcW w:type="dxa" w:w="1197"/>
          </w:tcPr>
          <w:p>
            <w:pPr>
              <w:spacing w:after="0"/>
              <w:jc w:val="left"/>
            </w:pPr>
            <w:r>
              <w:rPr>
                <w:sz w:val="16"/>
              </w:rPr>
              <w:t>2019-07-10</w:t>
            </w:r>
          </w:p>
        </w:tc>
        <w:tc>
          <w:tcPr>
            <w:tcW w:type="dxa" w:w="1197"/>
          </w:tcPr>
          <w:p>
            <w:pPr>
              <w:spacing w:after="0"/>
              <w:jc w:val="left"/>
            </w:pPr>
            <w:r>
              <w:rPr>
                <w:sz w:val="16"/>
              </w:rPr>
              <w:t>EM-3416-LA</w:t>
            </w:r>
          </w:p>
        </w:tc>
        <w:tc>
          <w:tcPr>
            <w:tcW w:type="dxa" w:w="1610"/>
          </w:tcPr>
          <w:p>
            <w:pPr>
              <w:spacing w:after="0"/>
              <w:jc w:val="left"/>
            </w:pPr>
            <w:r>
              <w:rPr>
                <w:sz w:val="16"/>
              </w:rPr>
              <w:t>Emergency</w:t>
            </w:r>
          </w:p>
        </w:tc>
        <w:tc>
          <w:tcPr>
            <w:tcW w:type="dxa" w:w="2538"/>
          </w:tcPr>
          <w:p>
            <w:pPr>
              <w:spacing w:after="0"/>
              <w:jc w:val="left"/>
            </w:pPr>
            <w:r>
              <w:rPr>
                <w:sz w:val="16"/>
              </w:rPr>
              <w:t>TROPICAL STORM BARRY</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DR-4458</w:t>
            </w:r>
          </w:p>
        </w:tc>
      </w:tr>
      <w:tr>
        <w:trPr>
          <w:cantSplit/>
        </w:trPr>
        <w:tc>
          <w:tcPr>
            <w:tcW w:type="dxa" w:w="1197"/>
          </w:tcPr>
          <w:p>
            <w:pPr>
              <w:spacing w:after="0"/>
              <w:jc w:val="left"/>
            </w:pPr>
            <w:r>
              <w:rPr>
                <w:sz w:val="16"/>
              </w:rPr>
              <w:t>2019-05-29</w:t>
            </w:r>
          </w:p>
        </w:tc>
        <w:tc>
          <w:tcPr>
            <w:tcW w:type="dxa" w:w="1197"/>
          </w:tcPr>
          <w:p>
            <w:pPr>
              <w:spacing w:after="0"/>
              <w:jc w:val="left"/>
            </w:pPr>
            <w:r>
              <w:rPr>
                <w:sz w:val="16"/>
              </w:rPr>
              <w:t>2019-05-10</w:t>
            </w:r>
          </w:p>
        </w:tc>
        <w:tc>
          <w:tcPr>
            <w:tcW w:type="dxa" w:w="1197"/>
          </w:tcPr>
          <w:p>
            <w:pPr>
              <w:spacing w:after="0"/>
              <w:jc w:val="left"/>
            </w:pPr>
            <w:r>
              <w:rPr>
                <w:sz w:val="16"/>
              </w:rPr>
              <w:t>EM-3413-LA</w:t>
            </w:r>
          </w:p>
        </w:tc>
        <w:tc>
          <w:tcPr>
            <w:tcW w:type="dxa" w:w="1610"/>
          </w:tcPr>
          <w:p>
            <w:pPr>
              <w:spacing w:after="0"/>
              <w:jc w:val="left"/>
            </w:pPr>
            <w:r>
              <w:rPr>
                <w:sz w:val="16"/>
              </w:rPr>
              <w:t>Emergency</w:t>
            </w:r>
          </w:p>
        </w:tc>
        <w:tc>
          <w:tcPr>
            <w:tcW w:type="dxa" w:w="2538"/>
          </w:tcPr>
          <w:p>
            <w:pPr>
              <w:spacing w:after="0"/>
              <w:jc w:val="left"/>
            </w:pPr>
            <w:r>
              <w:rPr>
                <w:sz w:val="16"/>
              </w:rPr>
              <w:t>FLOODING</w:t>
            </w:r>
          </w:p>
        </w:tc>
        <w:tc>
          <w:tcPr>
            <w:tcW w:type="dxa" w:w="2079"/>
          </w:tcPr>
          <w:p>
            <w:pPr>
              <w:spacing w:after="0"/>
              <w:jc w:val="left"/>
            </w:pPr>
            <w:r>
              <w:rPr>
                <w:sz w:val="16"/>
              </w:rPr>
              <w:t>Inland Flooding</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2016-08-14</w:t>
            </w:r>
          </w:p>
        </w:tc>
        <w:tc>
          <w:tcPr>
            <w:tcW w:type="dxa" w:w="1197"/>
          </w:tcPr>
          <w:p>
            <w:pPr>
              <w:spacing w:after="0"/>
              <w:jc w:val="left"/>
            </w:pPr>
            <w:r>
              <w:rPr>
                <w:sz w:val="16"/>
              </w:rPr>
              <w:t>2016-08-11</w:t>
            </w:r>
          </w:p>
        </w:tc>
        <w:tc>
          <w:tcPr>
            <w:tcW w:type="dxa" w:w="1197"/>
          </w:tcPr>
          <w:p>
            <w:pPr>
              <w:spacing w:after="0"/>
              <w:jc w:val="left"/>
            </w:pPr>
            <w:r>
              <w:rPr>
                <w:sz w:val="16"/>
              </w:rPr>
              <w:t>DR-4277-LA</w:t>
            </w:r>
          </w:p>
        </w:tc>
        <w:tc>
          <w:tcPr>
            <w:tcW w:type="dxa" w:w="1610"/>
          </w:tcPr>
          <w:p>
            <w:pPr>
              <w:spacing w:after="0"/>
              <w:jc w:val="left"/>
            </w:pPr>
            <w:r>
              <w:rPr>
                <w:sz w:val="16"/>
              </w:rPr>
              <w:t>Major disaster</w:t>
            </w:r>
          </w:p>
        </w:tc>
        <w:tc>
          <w:tcPr>
            <w:tcW w:type="dxa" w:w="2538"/>
          </w:tcPr>
          <w:p>
            <w:pPr>
              <w:spacing w:after="0"/>
              <w:jc w:val="left"/>
            </w:pPr>
            <w:r>
              <w:rPr>
                <w:sz w:val="16"/>
              </w:rPr>
              <w:t>SEVERE STORMS AND FLOODING</w:t>
            </w:r>
          </w:p>
        </w:tc>
        <w:tc>
          <w:tcPr>
            <w:tcW w:type="dxa" w:w="2079"/>
          </w:tcPr>
          <w:p>
            <w:pPr>
              <w:spacing w:after="0"/>
              <w:jc w:val="left"/>
            </w:pPr>
            <w:r>
              <w:rPr>
                <w:sz w:val="16"/>
              </w:rPr>
              <w:t>Inland Flooding</w:t>
            </w:r>
          </w:p>
        </w:tc>
        <w:tc>
          <w:tcPr>
            <w:tcW w:type="dxa" w:w="1651"/>
          </w:tcPr>
          <w:p>
            <w:pPr>
              <w:spacing w:after="0"/>
              <w:jc w:val="right"/>
            </w:pPr>
            <w:r>
              <w:rPr>
                <w:sz w:val="16"/>
              </w:rPr>
              <w:t>$4,296,263.45</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2016-02-05</w:t>
            </w:r>
          </w:p>
        </w:tc>
        <w:tc>
          <w:tcPr>
            <w:tcW w:type="dxa" w:w="1197"/>
          </w:tcPr>
          <w:p>
            <w:pPr>
              <w:spacing w:after="0"/>
              <w:jc w:val="left"/>
            </w:pPr>
            <w:r>
              <w:rPr>
                <w:sz w:val="16"/>
              </w:rPr>
              <w:t>2015-12-28</w:t>
            </w:r>
          </w:p>
        </w:tc>
        <w:tc>
          <w:tcPr>
            <w:tcW w:type="dxa" w:w="1197"/>
          </w:tcPr>
          <w:p>
            <w:pPr>
              <w:spacing w:after="0"/>
              <w:jc w:val="left"/>
            </w:pPr>
            <w:r>
              <w:rPr>
                <w:sz w:val="16"/>
              </w:rPr>
              <w:t>EM-3376-LA</w:t>
            </w:r>
          </w:p>
        </w:tc>
        <w:tc>
          <w:tcPr>
            <w:tcW w:type="dxa" w:w="1610"/>
          </w:tcPr>
          <w:p>
            <w:pPr>
              <w:spacing w:after="0"/>
              <w:jc w:val="left"/>
            </w:pPr>
            <w:r>
              <w:rPr>
                <w:sz w:val="16"/>
              </w:rPr>
              <w:t>Emergency</w:t>
            </w:r>
          </w:p>
        </w:tc>
        <w:tc>
          <w:tcPr>
            <w:tcW w:type="dxa" w:w="2538"/>
          </w:tcPr>
          <w:p>
            <w:pPr>
              <w:spacing w:after="0"/>
              <w:jc w:val="left"/>
            </w:pPr>
            <w:r>
              <w:rPr>
                <w:sz w:val="16"/>
              </w:rPr>
              <w:t>FLOODING</w:t>
            </w:r>
          </w:p>
        </w:tc>
        <w:tc>
          <w:tcPr>
            <w:tcW w:type="dxa" w:w="2079"/>
          </w:tcPr>
          <w:p>
            <w:pPr>
              <w:spacing w:after="0"/>
              <w:jc w:val="left"/>
            </w:pPr>
            <w:r>
              <w:rPr>
                <w:sz w:val="16"/>
              </w:rPr>
              <w:t>Inland Flooding</w:t>
            </w:r>
          </w:p>
        </w:tc>
        <w:tc>
          <w:tcPr>
            <w:tcW w:type="dxa" w:w="1651"/>
          </w:tcPr>
          <w:p>
            <w:pPr>
              <w:spacing w:after="0"/>
              <w:jc w:val="right"/>
            </w:pPr>
            <w:r>
              <w:rPr>
                <w:sz w:val="16"/>
              </w:rPr>
              <w:t>$25,757.20</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2013-02-22</w:t>
            </w:r>
          </w:p>
        </w:tc>
        <w:tc>
          <w:tcPr>
            <w:tcW w:type="dxa" w:w="1197"/>
          </w:tcPr>
          <w:p>
            <w:pPr>
              <w:spacing w:after="0"/>
              <w:jc w:val="left"/>
            </w:pPr>
            <w:r>
              <w:rPr>
                <w:sz w:val="16"/>
              </w:rPr>
              <w:t>2013-01-08</w:t>
            </w:r>
          </w:p>
        </w:tc>
        <w:tc>
          <w:tcPr>
            <w:tcW w:type="dxa" w:w="1197"/>
          </w:tcPr>
          <w:p>
            <w:pPr>
              <w:spacing w:after="0"/>
              <w:jc w:val="left"/>
            </w:pPr>
            <w:r>
              <w:rPr>
                <w:sz w:val="16"/>
              </w:rPr>
              <w:t>DR-4102-LA</w:t>
            </w:r>
          </w:p>
        </w:tc>
        <w:tc>
          <w:tcPr>
            <w:tcW w:type="dxa" w:w="1610"/>
          </w:tcPr>
          <w:p>
            <w:pPr>
              <w:spacing w:after="0"/>
              <w:jc w:val="left"/>
            </w:pPr>
            <w:r>
              <w:rPr>
                <w:sz w:val="16"/>
              </w:rPr>
              <w:t>Major disaster</w:t>
            </w:r>
          </w:p>
        </w:tc>
        <w:tc>
          <w:tcPr>
            <w:tcW w:type="dxa" w:w="2538"/>
          </w:tcPr>
          <w:p>
            <w:pPr>
              <w:spacing w:after="0"/>
              <w:jc w:val="left"/>
            </w:pPr>
            <w:r>
              <w:rPr>
                <w:sz w:val="16"/>
              </w:rPr>
              <w:t>SEVERE STORMS AND FLOODING</w:t>
            </w:r>
          </w:p>
        </w:tc>
        <w:tc>
          <w:tcPr>
            <w:tcW w:type="dxa" w:w="2079"/>
          </w:tcPr>
          <w:p>
            <w:pPr>
              <w:spacing w:after="0"/>
              <w:jc w:val="left"/>
            </w:pPr>
            <w:r>
              <w:rPr>
                <w:sz w:val="16"/>
              </w:rPr>
              <w:t>Inland Flooding</w:t>
            </w:r>
          </w:p>
        </w:tc>
        <w:tc>
          <w:tcPr>
            <w:tcW w:type="dxa" w:w="1651"/>
          </w:tcPr>
          <w:p>
            <w:pPr>
              <w:spacing w:after="0"/>
              <w:jc w:val="right"/>
            </w:pPr>
            <w:r>
              <w:rPr>
                <w:sz w:val="16"/>
              </w:rPr>
              <w:t>$93,519.42</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2012-08-29</w:t>
            </w:r>
          </w:p>
        </w:tc>
        <w:tc>
          <w:tcPr>
            <w:tcW w:type="dxa" w:w="1197"/>
          </w:tcPr>
          <w:p>
            <w:pPr>
              <w:spacing w:after="0"/>
              <w:jc w:val="left"/>
            </w:pPr>
            <w:r>
              <w:rPr>
                <w:sz w:val="16"/>
              </w:rPr>
              <w:t>2012-08-26</w:t>
            </w:r>
          </w:p>
        </w:tc>
        <w:tc>
          <w:tcPr>
            <w:tcW w:type="dxa" w:w="1197"/>
          </w:tcPr>
          <w:p>
            <w:pPr>
              <w:spacing w:after="0"/>
              <w:jc w:val="left"/>
            </w:pPr>
            <w:r>
              <w:rPr>
                <w:sz w:val="16"/>
              </w:rPr>
              <w:t>DR-4080-LA</w:t>
            </w:r>
          </w:p>
        </w:tc>
        <w:tc>
          <w:tcPr>
            <w:tcW w:type="dxa" w:w="1610"/>
          </w:tcPr>
          <w:p>
            <w:pPr>
              <w:spacing w:after="0"/>
              <w:jc w:val="left"/>
            </w:pPr>
            <w:r>
              <w:rPr>
                <w:sz w:val="16"/>
              </w:rPr>
              <w:t>Major disaster</w:t>
            </w:r>
          </w:p>
        </w:tc>
        <w:tc>
          <w:tcPr>
            <w:tcW w:type="dxa" w:w="2538"/>
          </w:tcPr>
          <w:p>
            <w:pPr>
              <w:spacing w:after="0"/>
              <w:jc w:val="left"/>
            </w:pPr>
            <w:r>
              <w:rPr>
                <w:sz w:val="16"/>
              </w:rPr>
              <w:t>HURRICANE ISAAC</w:t>
            </w:r>
          </w:p>
        </w:tc>
        <w:tc>
          <w:tcPr>
            <w:tcW w:type="dxa" w:w="2079"/>
          </w:tcPr>
          <w:p>
            <w:pPr>
              <w:spacing w:after="0"/>
              <w:jc w:val="left"/>
            </w:pPr>
            <w:r>
              <w:rPr>
                <w:sz w:val="16"/>
              </w:rPr>
              <w:t>Hurricane</w:t>
            </w:r>
          </w:p>
        </w:tc>
        <w:tc>
          <w:tcPr>
            <w:tcW w:type="dxa" w:w="1651"/>
          </w:tcPr>
          <w:p>
            <w:pPr>
              <w:spacing w:after="0"/>
              <w:jc w:val="right"/>
            </w:pPr>
            <w:r>
              <w:rPr>
                <w:sz w:val="16"/>
              </w:rPr>
              <w:t>$202,239.44</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2011-08-18</w:t>
            </w:r>
          </w:p>
        </w:tc>
        <w:tc>
          <w:tcPr>
            <w:tcW w:type="dxa" w:w="1197"/>
          </w:tcPr>
          <w:p>
            <w:pPr>
              <w:spacing w:after="0"/>
              <w:jc w:val="left"/>
            </w:pPr>
            <w:r>
              <w:rPr>
                <w:sz w:val="16"/>
              </w:rPr>
              <w:t>2011-04-25</w:t>
            </w:r>
          </w:p>
        </w:tc>
        <w:tc>
          <w:tcPr>
            <w:tcW w:type="dxa" w:w="1197"/>
          </w:tcPr>
          <w:p>
            <w:pPr>
              <w:spacing w:after="0"/>
              <w:jc w:val="left"/>
            </w:pPr>
            <w:r>
              <w:rPr>
                <w:sz w:val="16"/>
              </w:rPr>
              <w:t>DR-4015-LA</w:t>
            </w:r>
          </w:p>
        </w:tc>
        <w:tc>
          <w:tcPr>
            <w:tcW w:type="dxa" w:w="1610"/>
          </w:tcPr>
          <w:p>
            <w:pPr>
              <w:spacing w:after="0"/>
              <w:jc w:val="left"/>
            </w:pPr>
            <w:r>
              <w:rPr>
                <w:sz w:val="16"/>
              </w:rPr>
              <w:t>Major disaster</w:t>
            </w:r>
          </w:p>
        </w:tc>
        <w:tc>
          <w:tcPr>
            <w:tcW w:type="dxa" w:w="2538"/>
          </w:tcPr>
          <w:p>
            <w:pPr>
              <w:spacing w:after="0"/>
              <w:jc w:val="left"/>
            </w:pPr>
            <w:r>
              <w:rPr>
                <w:sz w:val="16"/>
              </w:rPr>
              <w:t>FLOODING</w:t>
            </w:r>
          </w:p>
        </w:tc>
        <w:tc>
          <w:tcPr>
            <w:tcW w:type="dxa" w:w="2079"/>
          </w:tcPr>
          <w:p>
            <w:pPr>
              <w:spacing w:after="0"/>
              <w:jc w:val="left"/>
            </w:pPr>
            <w:r>
              <w:rPr>
                <w:sz w:val="16"/>
              </w:rPr>
              <w:t>Inland Flooding</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2011-05-06</w:t>
            </w:r>
          </w:p>
        </w:tc>
        <w:tc>
          <w:tcPr>
            <w:tcW w:type="dxa" w:w="1197"/>
          </w:tcPr>
          <w:p>
            <w:pPr>
              <w:spacing w:after="0"/>
              <w:jc w:val="left"/>
            </w:pPr>
            <w:r>
              <w:rPr>
                <w:sz w:val="16"/>
              </w:rPr>
              <w:t>2011-04-25</w:t>
            </w:r>
          </w:p>
        </w:tc>
        <w:tc>
          <w:tcPr>
            <w:tcW w:type="dxa" w:w="1197"/>
          </w:tcPr>
          <w:p>
            <w:pPr>
              <w:spacing w:after="0"/>
              <w:jc w:val="left"/>
            </w:pPr>
            <w:r>
              <w:rPr>
                <w:sz w:val="16"/>
              </w:rPr>
              <w:t>EM-3322-LA</w:t>
            </w:r>
          </w:p>
        </w:tc>
        <w:tc>
          <w:tcPr>
            <w:tcW w:type="dxa" w:w="1610"/>
          </w:tcPr>
          <w:p>
            <w:pPr>
              <w:spacing w:after="0"/>
              <w:jc w:val="left"/>
            </w:pPr>
            <w:r>
              <w:rPr>
                <w:sz w:val="16"/>
              </w:rPr>
              <w:t>Emergency</w:t>
            </w:r>
          </w:p>
        </w:tc>
        <w:tc>
          <w:tcPr>
            <w:tcW w:type="dxa" w:w="2538"/>
          </w:tcPr>
          <w:p>
            <w:pPr>
              <w:spacing w:after="0"/>
              <w:jc w:val="left"/>
            </w:pPr>
            <w:r>
              <w:rPr>
                <w:sz w:val="16"/>
              </w:rPr>
              <w:t>FLOODING</w:t>
            </w:r>
          </w:p>
        </w:tc>
        <w:tc>
          <w:tcPr>
            <w:tcW w:type="dxa" w:w="2079"/>
          </w:tcPr>
          <w:p>
            <w:pPr>
              <w:spacing w:after="0"/>
              <w:jc w:val="left"/>
            </w:pPr>
            <w:r>
              <w:rPr>
                <w:sz w:val="16"/>
              </w:rPr>
              <w:t>Inland Flooding</w:t>
            </w:r>
          </w:p>
        </w:tc>
        <w:tc>
          <w:tcPr>
            <w:tcW w:type="dxa" w:w="1651"/>
          </w:tcPr>
          <w:p>
            <w:pPr>
              <w:spacing w:after="0"/>
              <w:jc w:val="right"/>
            </w:pPr>
            <w:r>
              <w:rPr>
                <w:sz w:val="16"/>
              </w:rPr>
              <w:t>$189,096.66</w:t>
            </w:r>
          </w:p>
        </w:tc>
        <w:tc>
          <w:tcPr>
            <w:tcW w:type="dxa" w:w="1610"/>
          </w:tcPr>
          <w:p>
            <w:pPr>
              <w:spacing w:after="0"/>
              <w:jc w:val="left"/>
            </w:pPr>
          </w:p>
        </w:tc>
        <w:tc>
          <w:tcPr>
            <w:tcW w:type="dxa" w:w="1032"/>
          </w:tcPr>
          <w:p>
            <w:pPr>
              <w:spacing w:after="0"/>
              <w:jc w:val="left"/>
            </w:pPr>
            <w:r>
              <w:rPr>
                <w:sz w:val="16"/>
              </w:rPr>
              <w:t>same incident as DR-4015</w:t>
            </w:r>
          </w:p>
        </w:tc>
      </w:tr>
      <w:tr>
        <w:trPr>
          <w:cantSplit/>
        </w:trPr>
        <w:tc>
          <w:tcPr>
            <w:tcW w:type="dxa" w:w="1197"/>
          </w:tcPr>
          <w:p>
            <w:pPr>
              <w:spacing w:after="0"/>
              <w:jc w:val="left"/>
            </w:pPr>
            <w:r>
              <w:rPr>
                <w:sz w:val="16"/>
              </w:rPr>
              <w:t>2008-09-02</w:t>
            </w:r>
          </w:p>
        </w:tc>
        <w:tc>
          <w:tcPr>
            <w:tcW w:type="dxa" w:w="1197"/>
          </w:tcPr>
          <w:p>
            <w:pPr>
              <w:spacing w:after="0"/>
              <w:jc w:val="left"/>
            </w:pPr>
            <w:r>
              <w:rPr>
                <w:sz w:val="16"/>
              </w:rPr>
              <w:t>2008-09-01</w:t>
            </w:r>
          </w:p>
        </w:tc>
        <w:tc>
          <w:tcPr>
            <w:tcW w:type="dxa" w:w="1197"/>
          </w:tcPr>
          <w:p>
            <w:pPr>
              <w:spacing w:after="0"/>
              <w:jc w:val="left"/>
            </w:pPr>
            <w:r>
              <w:rPr>
                <w:sz w:val="16"/>
              </w:rPr>
              <w:t>DR-1786-LA</w:t>
            </w:r>
          </w:p>
        </w:tc>
        <w:tc>
          <w:tcPr>
            <w:tcW w:type="dxa" w:w="1610"/>
          </w:tcPr>
          <w:p>
            <w:pPr>
              <w:spacing w:after="0"/>
              <w:jc w:val="left"/>
            </w:pPr>
            <w:r>
              <w:rPr>
                <w:sz w:val="16"/>
              </w:rPr>
              <w:t>Major disaster</w:t>
            </w:r>
          </w:p>
        </w:tc>
        <w:tc>
          <w:tcPr>
            <w:tcW w:type="dxa" w:w="2538"/>
          </w:tcPr>
          <w:p>
            <w:pPr>
              <w:spacing w:after="0"/>
              <w:jc w:val="left"/>
            </w:pPr>
            <w:r>
              <w:rPr>
                <w:sz w:val="16"/>
              </w:rPr>
              <w:t>HURRICANE GUSTAV</w:t>
            </w:r>
          </w:p>
        </w:tc>
        <w:tc>
          <w:tcPr>
            <w:tcW w:type="dxa" w:w="2079"/>
          </w:tcPr>
          <w:p>
            <w:pPr>
              <w:spacing w:after="0"/>
              <w:jc w:val="left"/>
            </w:pPr>
            <w:r>
              <w:rPr>
                <w:sz w:val="16"/>
              </w:rPr>
              <w:t>Hurricane (primary); also designated: Inland Flooding</w:t>
            </w:r>
          </w:p>
        </w:tc>
        <w:tc>
          <w:tcPr>
            <w:tcW w:type="dxa" w:w="1651"/>
          </w:tcPr>
          <w:p>
            <w:pPr>
              <w:spacing w:after="0"/>
              <w:jc w:val="right"/>
            </w:pPr>
            <w:r>
              <w:rPr>
                <w:sz w:val="16"/>
              </w:rPr>
              <w:t>$8,300,759.42</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2008-08-29</w:t>
            </w:r>
          </w:p>
        </w:tc>
        <w:tc>
          <w:tcPr>
            <w:tcW w:type="dxa" w:w="1197"/>
          </w:tcPr>
          <w:p>
            <w:pPr>
              <w:spacing w:after="0"/>
              <w:jc w:val="left"/>
            </w:pPr>
            <w:r>
              <w:rPr>
                <w:sz w:val="16"/>
              </w:rPr>
              <w:t>2008-08-27</w:t>
            </w:r>
          </w:p>
        </w:tc>
        <w:tc>
          <w:tcPr>
            <w:tcW w:type="dxa" w:w="1197"/>
          </w:tcPr>
          <w:p>
            <w:pPr>
              <w:spacing w:after="0"/>
              <w:jc w:val="left"/>
            </w:pPr>
            <w:r>
              <w:rPr>
                <w:sz w:val="16"/>
              </w:rPr>
              <w:t>EM-3289-LA</w:t>
            </w:r>
          </w:p>
        </w:tc>
        <w:tc>
          <w:tcPr>
            <w:tcW w:type="dxa" w:w="1610"/>
          </w:tcPr>
          <w:p>
            <w:pPr>
              <w:spacing w:after="0"/>
              <w:jc w:val="left"/>
            </w:pPr>
            <w:r>
              <w:rPr>
                <w:sz w:val="16"/>
              </w:rPr>
              <w:t>Emergency</w:t>
            </w:r>
          </w:p>
        </w:tc>
        <w:tc>
          <w:tcPr>
            <w:tcW w:type="dxa" w:w="2538"/>
          </w:tcPr>
          <w:p>
            <w:pPr>
              <w:spacing w:after="0"/>
              <w:jc w:val="left"/>
            </w:pPr>
            <w:r>
              <w:rPr>
                <w:sz w:val="16"/>
              </w:rPr>
              <w:t>HURRICANE GUSTAV</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DR-1786</w:t>
            </w:r>
          </w:p>
        </w:tc>
      </w:tr>
      <w:tr>
        <w:trPr>
          <w:cantSplit/>
        </w:trPr>
        <w:tc>
          <w:tcPr>
            <w:tcW w:type="dxa" w:w="1197"/>
          </w:tcPr>
          <w:p>
            <w:pPr>
              <w:spacing w:after="0"/>
              <w:jc w:val="left"/>
            </w:pPr>
            <w:r>
              <w:rPr>
                <w:sz w:val="16"/>
              </w:rPr>
              <w:t>2006-11-02</w:t>
            </w:r>
          </w:p>
        </w:tc>
        <w:tc>
          <w:tcPr>
            <w:tcW w:type="dxa" w:w="1197"/>
          </w:tcPr>
          <w:p>
            <w:pPr>
              <w:spacing w:after="0"/>
              <w:jc w:val="left"/>
            </w:pPr>
            <w:r>
              <w:rPr>
                <w:sz w:val="16"/>
              </w:rPr>
              <w:t>2006-10-16</w:t>
            </w:r>
          </w:p>
        </w:tc>
        <w:tc>
          <w:tcPr>
            <w:tcW w:type="dxa" w:w="1197"/>
          </w:tcPr>
          <w:p>
            <w:pPr>
              <w:spacing w:after="0"/>
              <w:jc w:val="left"/>
            </w:pPr>
            <w:r>
              <w:rPr>
                <w:sz w:val="16"/>
              </w:rPr>
              <w:t>DR-1668-LA</w:t>
            </w:r>
          </w:p>
        </w:tc>
        <w:tc>
          <w:tcPr>
            <w:tcW w:type="dxa" w:w="1610"/>
          </w:tcPr>
          <w:p>
            <w:pPr>
              <w:spacing w:after="0"/>
              <w:jc w:val="left"/>
            </w:pPr>
            <w:r>
              <w:rPr>
                <w:sz w:val="16"/>
              </w:rPr>
              <w:t>Major disaster</w:t>
            </w:r>
          </w:p>
        </w:tc>
        <w:tc>
          <w:tcPr>
            <w:tcW w:type="dxa" w:w="2538"/>
          </w:tcPr>
          <w:p>
            <w:pPr>
              <w:spacing w:after="0"/>
              <w:jc w:val="left"/>
            </w:pPr>
            <w:r>
              <w:rPr>
                <w:sz w:val="16"/>
              </w:rPr>
              <w:t>SEVERE STORMS AND FLOODING</w:t>
            </w:r>
          </w:p>
        </w:tc>
        <w:tc>
          <w:tcPr>
            <w:tcW w:type="dxa" w:w="2079"/>
          </w:tcPr>
          <w:p>
            <w:pPr>
              <w:spacing w:after="0"/>
              <w:jc w:val="left"/>
            </w:pPr>
            <w:r>
              <w:rPr>
                <w:sz w:val="16"/>
              </w:rPr>
              <w:t>Inland Flooding</w:t>
            </w:r>
          </w:p>
        </w:tc>
        <w:tc>
          <w:tcPr>
            <w:tcW w:type="dxa" w:w="1651"/>
          </w:tcPr>
          <w:p>
            <w:pPr>
              <w:spacing w:after="0"/>
              <w:jc w:val="right"/>
            </w:pPr>
            <w:r>
              <w:rPr>
                <w:sz w:val="16"/>
              </w:rPr>
              <w:t>PA not declared for this county</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2005-09-24</w:t>
            </w:r>
          </w:p>
        </w:tc>
        <w:tc>
          <w:tcPr>
            <w:tcW w:type="dxa" w:w="1197"/>
          </w:tcPr>
          <w:p>
            <w:pPr>
              <w:spacing w:after="0"/>
              <w:jc w:val="left"/>
            </w:pPr>
            <w:r>
              <w:rPr>
                <w:sz w:val="16"/>
              </w:rPr>
              <w:t>2005-09-23</w:t>
            </w:r>
          </w:p>
        </w:tc>
        <w:tc>
          <w:tcPr>
            <w:tcW w:type="dxa" w:w="1197"/>
          </w:tcPr>
          <w:p>
            <w:pPr>
              <w:spacing w:after="0"/>
              <w:jc w:val="left"/>
            </w:pPr>
            <w:r>
              <w:rPr>
                <w:sz w:val="16"/>
              </w:rPr>
              <w:t>DR-1607-LA</w:t>
            </w:r>
          </w:p>
        </w:tc>
        <w:tc>
          <w:tcPr>
            <w:tcW w:type="dxa" w:w="1610"/>
          </w:tcPr>
          <w:p>
            <w:pPr>
              <w:spacing w:after="0"/>
              <w:jc w:val="left"/>
            </w:pPr>
            <w:r>
              <w:rPr>
                <w:sz w:val="16"/>
              </w:rPr>
              <w:t>Major disaster</w:t>
            </w:r>
          </w:p>
        </w:tc>
        <w:tc>
          <w:tcPr>
            <w:tcW w:type="dxa" w:w="2538"/>
          </w:tcPr>
          <w:p>
            <w:pPr>
              <w:spacing w:after="0"/>
              <w:jc w:val="left"/>
            </w:pPr>
            <w:r>
              <w:rPr>
                <w:sz w:val="16"/>
              </w:rPr>
              <w:t>HURRICANE RITA</w:t>
            </w:r>
          </w:p>
        </w:tc>
        <w:tc>
          <w:tcPr>
            <w:tcW w:type="dxa" w:w="2079"/>
          </w:tcPr>
          <w:p>
            <w:pPr>
              <w:spacing w:after="0"/>
              <w:jc w:val="left"/>
            </w:pPr>
            <w:r>
              <w:rPr>
                <w:sz w:val="16"/>
              </w:rPr>
              <w:t>Hurricane</w:t>
            </w:r>
          </w:p>
        </w:tc>
        <w:tc>
          <w:tcPr>
            <w:tcW w:type="dxa" w:w="1651"/>
          </w:tcPr>
          <w:p>
            <w:pPr>
              <w:spacing w:after="0"/>
              <w:jc w:val="right"/>
            </w:pPr>
            <w:r>
              <w:rPr>
                <w:sz w:val="16"/>
              </w:rPr>
              <w:t>$1,255,785.55</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2005-09-21</w:t>
            </w:r>
          </w:p>
        </w:tc>
        <w:tc>
          <w:tcPr>
            <w:tcW w:type="dxa" w:w="1197"/>
          </w:tcPr>
          <w:p>
            <w:pPr>
              <w:spacing w:after="0"/>
              <w:jc w:val="left"/>
            </w:pPr>
            <w:r>
              <w:rPr>
                <w:sz w:val="16"/>
              </w:rPr>
              <w:t>2005-09-20</w:t>
            </w:r>
          </w:p>
        </w:tc>
        <w:tc>
          <w:tcPr>
            <w:tcW w:type="dxa" w:w="1197"/>
          </w:tcPr>
          <w:p>
            <w:pPr>
              <w:spacing w:after="0"/>
              <w:jc w:val="left"/>
            </w:pPr>
            <w:r>
              <w:rPr>
                <w:sz w:val="16"/>
              </w:rPr>
              <w:t>EM-3260-LA</w:t>
            </w:r>
          </w:p>
        </w:tc>
        <w:tc>
          <w:tcPr>
            <w:tcW w:type="dxa" w:w="1610"/>
          </w:tcPr>
          <w:p>
            <w:pPr>
              <w:spacing w:after="0"/>
              <w:jc w:val="left"/>
            </w:pPr>
            <w:r>
              <w:rPr>
                <w:sz w:val="16"/>
              </w:rPr>
              <w:t>Emergency</w:t>
            </w:r>
          </w:p>
        </w:tc>
        <w:tc>
          <w:tcPr>
            <w:tcW w:type="dxa" w:w="2538"/>
          </w:tcPr>
          <w:p>
            <w:pPr>
              <w:spacing w:after="0"/>
              <w:jc w:val="left"/>
            </w:pPr>
            <w:r>
              <w:rPr>
                <w:sz w:val="16"/>
              </w:rPr>
              <w:t>HURRICANE RITA</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DR-1607</w:t>
            </w:r>
          </w:p>
        </w:tc>
      </w:tr>
      <w:tr>
        <w:trPr>
          <w:cantSplit/>
        </w:trPr>
        <w:tc>
          <w:tcPr>
            <w:tcW w:type="dxa" w:w="1197"/>
          </w:tcPr>
          <w:p>
            <w:pPr>
              <w:spacing w:after="0"/>
              <w:jc w:val="left"/>
            </w:pPr>
            <w:r>
              <w:rPr>
                <w:sz w:val="16"/>
              </w:rPr>
              <w:t>2005-08-29</w:t>
            </w:r>
          </w:p>
        </w:tc>
        <w:tc>
          <w:tcPr>
            <w:tcW w:type="dxa" w:w="1197"/>
          </w:tcPr>
          <w:p>
            <w:pPr>
              <w:spacing w:after="0"/>
              <w:jc w:val="left"/>
            </w:pPr>
            <w:r>
              <w:rPr>
                <w:sz w:val="16"/>
              </w:rPr>
              <w:t>2005-08-29</w:t>
            </w:r>
          </w:p>
        </w:tc>
        <w:tc>
          <w:tcPr>
            <w:tcW w:type="dxa" w:w="1197"/>
          </w:tcPr>
          <w:p>
            <w:pPr>
              <w:spacing w:after="0"/>
              <w:jc w:val="left"/>
            </w:pPr>
            <w:r>
              <w:rPr>
                <w:sz w:val="16"/>
              </w:rPr>
              <w:t>DR-1603-LA</w:t>
            </w:r>
          </w:p>
        </w:tc>
        <w:tc>
          <w:tcPr>
            <w:tcW w:type="dxa" w:w="1610"/>
          </w:tcPr>
          <w:p>
            <w:pPr>
              <w:spacing w:after="0"/>
              <w:jc w:val="left"/>
            </w:pPr>
            <w:r>
              <w:rPr>
                <w:sz w:val="16"/>
              </w:rPr>
              <w:t>Major disaster</w:t>
            </w:r>
          </w:p>
        </w:tc>
        <w:tc>
          <w:tcPr>
            <w:tcW w:type="dxa" w:w="2538"/>
          </w:tcPr>
          <w:p>
            <w:pPr>
              <w:spacing w:after="0"/>
              <w:jc w:val="left"/>
            </w:pPr>
            <w:r>
              <w:rPr>
                <w:sz w:val="16"/>
              </w:rPr>
              <w:t>HURRICANE KATRINA</w:t>
            </w:r>
          </w:p>
        </w:tc>
        <w:tc>
          <w:tcPr>
            <w:tcW w:type="dxa" w:w="2079"/>
          </w:tcPr>
          <w:p>
            <w:pPr>
              <w:spacing w:after="0"/>
              <w:jc w:val="left"/>
            </w:pPr>
            <w:r>
              <w:rPr>
                <w:sz w:val="16"/>
              </w:rPr>
              <w:t>Hurricane</w:t>
            </w:r>
          </w:p>
        </w:tc>
        <w:tc>
          <w:tcPr>
            <w:tcW w:type="dxa" w:w="1651"/>
          </w:tcPr>
          <w:p>
            <w:pPr>
              <w:spacing w:after="0"/>
              <w:jc w:val="right"/>
            </w:pPr>
            <w:r>
              <w:rPr>
                <w:sz w:val="16"/>
              </w:rPr>
              <w:t>$705,276.13</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2005-08-27</w:t>
            </w:r>
          </w:p>
        </w:tc>
        <w:tc>
          <w:tcPr>
            <w:tcW w:type="dxa" w:w="1197"/>
          </w:tcPr>
          <w:p>
            <w:pPr>
              <w:spacing w:after="0"/>
              <w:jc w:val="left"/>
            </w:pPr>
            <w:r>
              <w:rPr>
                <w:sz w:val="16"/>
              </w:rPr>
              <w:t>2005-08-26</w:t>
            </w:r>
          </w:p>
        </w:tc>
        <w:tc>
          <w:tcPr>
            <w:tcW w:type="dxa" w:w="1197"/>
          </w:tcPr>
          <w:p>
            <w:pPr>
              <w:spacing w:after="0"/>
              <w:jc w:val="left"/>
            </w:pPr>
            <w:r>
              <w:rPr>
                <w:sz w:val="16"/>
              </w:rPr>
              <w:t>EM-3212-LA</w:t>
            </w:r>
          </w:p>
        </w:tc>
        <w:tc>
          <w:tcPr>
            <w:tcW w:type="dxa" w:w="1610"/>
          </w:tcPr>
          <w:p>
            <w:pPr>
              <w:spacing w:after="0"/>
              <w:jc w:val="left"/>
            </w:pPr>
            <w:r>
              <w:rPr>
                <w:sz w:val="16"/>
              </w:rPr>
              <w:t>Emergency</w:t>
            </w:r>
          </w:p>
        </w:tc>
        <w:tc>
          <w:tcPr>
            <w:tcW w:type="dxa" w:w="2538"/>
          </w:tcPr>
          <w:p>
            <w:pPr>
              <w:spacing w:after="0"/>
              <w:jc w:val="left"/>
            </w:pPr>
            <w:r>
              <w:rPr>
                <w:sz w:val="16"/>
              </w:rPr>
              <w:t>HURRICANE KATRINA</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DR-1603</w:t>
            </w:r>
          </w:p>
        </w:tc>
      </w:tr>
      <w:tr>
        <w:trPr>
          <w:cantSplit/>
        </w:trPr>
        <w:tc>
          <w:tcPr>
            <w:tcW w:type="dxa" w:w="1197"/>
          </w:tcPr>
          <w:p>
            <w:pPr>
              <w:spacing w:after="0"/>
              <w:jc w:val="left"/>
            </w:pPr>
            <w:r>
              <w:rPr>
                <w:sz w:val="16"/>
              </w:rPr>
              <w:t>2004-06-08</w:t>
            </w:r>
          </w:p>
        </w:tc>
        <w:tc>
          <w:tcPr>
            <w:tcW w:type="dxa" w:w="1197"/>
          </w:tcPr>
          <w:p>
            <w:pPr>
              <w:spacing w:after="0"/>
              <w:jc w:val="left"/>
            </w:pPr>
            <w:r>
              <w:rPr>
                <w:sz w:val="16"/>
              </w:rPr>
              <w:t>2004-05-12</w:t>
            </w:r>
          </w:p>
        </w:tc>
        <w:tc>
          <w:tcPr>
            <w:tcW w:type="dxa" w:w="1197"/>
          </w:tcPr>
          <w:p>
            <w:pPr>
              <w:spacing w:after="0"/>
              <w:jc w:val="left"/>
            </w:pPr>
            <w:r>
              <w:rPr>
                <w:sz w:val="16"/>
              </w:rPr>
              <w:t>DR-1521-LA</w:t>
            </w:r>
          </w:p>
        </w:tc>
        <w:tc>
          <w:tcPr>
            <w:tcW w:type="dxa" w:w="1610"/>
          </w:tcPr>
          <w:p>
            <w:pPr>
              <w:spacing w:after="0"/>
              <w:jc w:val="left"/>
            </w:pPr>
            <w:r>
              <w:rPr>
                <w:sz w:val="16"/>
              </w:rPr>
              <w:t>Major disaster</w:t>
            </w:r>
          </w:p>
        </w:tc>
        <w:tc>
          <w:tcPr>
            <w:tcW w:type="dxa" w:w="2538"/>
          </w:tcPr>
          <w:p>
            <w:pPr>
              <w:spacing w:after="0"/>
              <w:jc w:val="left"/>
            </w:pPr>
            <w:r>
              <w:rPr>
                <w:sz w:val="16"/>
              </w:rPr>
              <w:t>SEVERE STORMS AND FLOODING</w:t>
            </w:r>
          </w:p>
        </w:tc>
        <w:tc>
          <w:tcPr>
            <w:tcW w:type="dxa" w:w="2079"/>
          </w:tcPr>
          <w:p>
            <w:pPr>
              <w:spacing w:after="0"/>
              <w:jc w:val="left"/>
            </w:pPr>
            <w:r>
              <w:rPr>
                <w:sz w:val="16"/>
              </w:rPr>
              <w:t>Inland Flooding</w:t>
            </w:r>
          </w:p>
        </w:tc>
        <w:tc>
          <w:tcPr>
            <w:tcW w:type="dxa" w:w="1651"/>
          </w:tcPr>
          <w:p>
            <w:pPr>
              <w:spacing w:after="0"/>
              <w:jc w:val="right"/>
            </w:pPr>
            <w:r>
              <w:rPr>
                <w:sz w:val="16"/>
              </w:rPr>
              <w:t>PA not declared for this county</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2003-02-01</w:t>
            </w:r>
          </w:p>
        </w:tc>
        <w:tc>
          <w:tcPr>
            <w:tcW w:type="dxa" w:w="1197"/>
          </w:tcPr>
          <w:p>
            <w:pPr>
              <w:spacing w:after="0"/>
              <w:jc w:val="left"/>
            </w:pPr>
            <w:r>
              <w:rPr>
                <w:sz w:val="16"/>
              </w:rPr>
              <w:t>2003-02-01</w:t>
            </w:r>
          </w:p>
        </w:tc>
        <w:tc>
          <w:tcPr>
            <w:tcW w:type="dxa" w:w="1197"/>
          </w:tcPr>
          <w:p>
            <w:pPr>
              <w:spacing w:after="0"/>
              <w:jc w:val="left"/>
            </w:pPr>
            <w:r>
              <w:rPr>
                <w:sz w:val="16"/>
              </w:rPr>
              <w:t>EM-3172-LA</w:t>
            </w:r>
          </w:p>
        </w:tc>
        <w:tc>
          <w:tcPr>
            <w:tcW w:type="dxa" w:w="1610"/>
          </w:tcPr>
          <w:p>
            <w:pPr>
              <w:spacing w:after="0"/>
              <w:jc w:val="left"/>
            </w:pPr>
            <w:r>
              <w:rPr>
                <w:sz w:val="16"/>
              </w:rPr>
              <w:t>Emergency</w:t>
            </w:r>
          </w:p>
        </w:tc>
        <w:tc>
          <w:tcPr>
            <w:tcW w:type="dxa" w:w="2538"/>
          </w:tcPr>
          <w:p>
            <w:pPr>
              <w:spacing w:after="0"/>
              <w:jc w:val="left"/>
            </w:pPr>
            <w:r>
              <w:rPr>
                <w:sz w:val="16"/>
              </w:rPr>
              <w:t>LOSS OF SPACE SHUTTLE COLUMBIA</w:t>
            </w:r>
          </w:p>
        </w:tc>
        <w:tc>
          <w:tcPr>
            <w:tcW w:type="dxa" w:w="2079"/>
          </w:tcPr>
          <w:p>
            <w:pPr>
              <w:spacing w:after="0"/>
              <w:jc w:val="left"/>
            </w:pPr>
            <w:r>
              <w:rPr>
                <w:sz w:val="16"/>
              </w:rPr>
              <w:t>Non-natural, not counted</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2002-10-03</w:t>
            </w:r>
          </w:p>
        </w:tc>
        <w:tc>
          <w:tcPr>
            <w:tcW w:type="dxa" w:w="1197"/>
          </w:tcPr>
          <w:p>
            <w:pPr>
              <w:spacing w:after="0"/>
              <w:jc w:val="left"/>
            </w:pPr>
            <w:r>
              <w:rPr>
                <w:sz w:val="16"/>
              </w:rPr>
              <w:t>2002-10-01</w:t>
            </w:r>
          </w:p>
        </w:tc>
        <w:tc>
          <w:tcPr>
            <w:tcW w:type="dxa" w:w="1197"/>
          </w:tcPr>
          <w:p>
            <w:pPr>
              <w:spacing w:after="0"/>
              <w:jc w:val="left"/>
            </w:pPr>
            <w:r>
              <w:rPr>
                <w:sz w:val="16"/>
              </w:rPr>
              <w:t>DR-1437-LA</w:t>
            </w:r>
          </w:p>
        </w:tc>
        <w:tc>
          <w:tcPr>
            <w:tcW w:type="dxa" w:w="1610"/>
          </w:tcPr>
          <w:p>
            <w:pPr>
              <w:spacing w:after="0"/>
              <w:jc w:val="left"/>
            </w:pPr>
            <w:r>
              <w:rPr>
                <w:sz w:val="16"/>
              </w:rPr>
              <w:t>Major disaster</w:t>
            </w:r>
          </w:p>
        </w:tc>
        <w:tc>
          <w:tcPr>
            <w:tcW w:type="dxa" w:w="2538"/>
          </w:tcPr>
          <w:p>
            <w:pPr>
              <w:spacing w:after="0"/>
              <w:jc w:val="left"/>
            </w:pPr>
            <w:r>
              <w:rPr>
                <w:sz w:val="16"/>
              </w:rPr>
              <w:t>HURRICANE LILI</w:t>
            </w:r>
          </w:p>
        </w:tc>
        <w:tc>
          <w:tcPr>
            <w:tcW w:type="dxa" w:w="2079"/>
          </w:tcPr>
          <w:p>
            <w:pPr>
              <w:spacing w:after="0"/>
              <w:jc w:val="left"/>
            </w:pPr>
            <w:r>
              <w:rPr>
                <w:sz w:val="16"/>
              </w:rPr>
              <w:t>Hurricane</w:t>
            </w:r>
          </w:p>
        </w:tc>
        <w:tc>
          <w:tcPr>
            <w:tcW w:type="dxa" w:w="1651"/>
          </w:tcPr>
          <w:p>
            <w:pPr>
              <w:spacing w:after="0"/>
              <w:jc w:val="right"/>
            </w:pPr>
            <w:r>
              <w:rPr>
                <w:sz w:val="16"/>
              </w:rPr>
              <w:t>$1,418,412.63</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1992-08-26</w:t>
            </w:r>
          </w:p>
        </w:tc>
        <w:tc>
          <w:tcPr>
            <w:tcW w:type="dxa" w:w="1197"/>
          </w:tcPr>
          <w:p>
            <w:pPr>
              <w:spacing w:after="0"/>
              <w:jc w:val="left"/>
            </w:pPr>
            <w:r>
              <w:rPr>
                <w:sz w:val="16"/>
              </w:rPr>
              <w:t>1992-08-25</w:t>
            </w:r>
          </w:p>
        </w:tc>
        <w:tc>
          <w:tcPr>
            <w:tcW w:type="dxa" w:w="1197"/>
          </w:tcPr>
          <w:p>
            <w:pPr>
              <w:spacing w:after="0"/>
              <w:jc w:val="left"/>
            </w:pPr>
            <w:r>
              <w:rPr>
                <w:sz w:val="16"/>
              </w:rPr>
              <w:t>DR-956-LA</w:t>
            </w:r>
          </w:p>
        </w:tc>
        <w:tc>
          <w:tcPr>
            <w:tcW w:type="dxa" w:w="1610"/>
          </w:tcPr>
          <w:p>
            <w:pPr>
              <w:spacing w:after="0"/>
              <w:jc w:val="left"/>
            </w:pPr>
            <w:r>
              <w:rPr>
                <w:sz w:val="16"/>
              </w:rPr>
              <w:t>Major disaster</w:t>
            </w:r>
          </w:p>
        </w:tc>
        <w:tc>
          <w:tcPr>
            <w:tcW w:type="dxa" w:w="2538"/>
          </w:tcPr>
          <w:p>
            <w:pPr>
              <w:spacing w:after="0"/>
              <w:jc w:val="left"/>
            </w:pPr>
            <w:r>
              <w:rPr>
                <w:sz w:val="16"/>
              </w:rPr>
              <w:t>HURRICANE ANDREW</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1989-07-17</w:t>
            </w:r>
          </w:p>
        </w:tc>
        <w:tc>
          <w:tcPr>
            <w:tcW w:type="dxa" w:w="1197"/>
          </w:tcPr>
          <w:p>
            <w:pPr>
              <w:spacing w:after="0"/>
              <w:jc w:val="left"/>
            </w:pPr>
            <w:r>
              <w:rPr>
                <w:sz w:val="16"/>
              </w:rPr>
              <w:t>1989-06-25</w:t>
            </w:r>
          </w:p>
        </w:tc>
        <w:tc>
          <w:tcPr>
            <w:tcW w:type="dxa" w:w="1197"/>
          </w:tcPr>
          <w:p>
            <w:pPr>
              <w:spacing w:after="0"/>
              <w:jc w:val="left"/>
            </w:pPr>
            <w:r>
              <w:rPr>
                <w:sz w:val="16"/>
              </w:rPr>
              <w:t>DR-835-LA</w:t>
            </w:r>
          </w:p>
        </w:tc>
        <w:tc>
          <w:tcPr>
            <w:tcW w:type="dxa" w:w="1610"/>
          </w:tcPr>
          <w:p>
            <w:pPr>
              <w:spacing w:after="0"/>
              <w:jc w:val="left"/>
            </w:pPr>
            <w:r>
              <w:rPr>
                <w:sz w:val="16"/>
              </w:rPr>
              <w:t>Major disaster</w:t>
            </w:r>
          </w:p>
        </w:tc>
        <w:tc>
          <w:tcPr>
            <w:tcW w:type="dxa" w:w="2538"/>
          </w:tcPr>
          <w:p>
            <w:pPr>
              <w:spacing w:after="0"/>
              <w:jc w:val="left"/>
            </w:pPr>
            <w:r>
              <w:rPr>
                <w:sz w:val="16"/>
              </w:rPr>
              <w:t>TROPICAL STORM ALLISON</w:t>
            </w:r>
          </w:p>
        </w:tc>
        <w:tc>
          <w:tcPr>
            <w:tcW w:type="dxa" w:w="2079"/>
          </w:tcPr>
          <w:p>
            <w:pPr>
              <w:spacing w:after="0"/>
              <w:jc w:val="left"/>
            </w:pPr>
            <w:r>
              <w:rPr>
                <w:sz w:val="16"/>
              </w:rPr>
              <w:t>Inland Flooding (primary); also designated: Hurricane</w:t>
            </w:r>
          </w:p>
        </w:tc>
        <w:tc>
          <w:tcPr>
            <w:tcW w:type="dxa" w:w="1651"/>
          </w:tcPr>
          <w:p>
            <w:pPr>
              <w:spacing w:after="0"/>
              <w:jc w:val="right"/>
            </w:pPr>
            <w:r>
              <w:rPr>
                <w:sz w:val="16"/>
              </w:rPr>
              <w:t>PA not declared for this county</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1989-05-20</w:t>
            </w:r>
          </w:p>
        </w:tc>
        <w:tc>
          <w:tcPr>
            <w:tcW w:type="dxa" w:w="1197"/>
          </w:tcPr>
          <w:p>
            <w:pPr>
              <w:spacing w:after="0"/>
              <w:jc w:val="left"/>
            </w:pPr>
            <w:r>
              <w:rPr>
                <w:sz w:val="16"/>
              </w:rPr>
              <w:t>1989-05-04</w:t>
            </w:r>
          </w:p>
        </w:tc>
        <w:tc>
          <w:tcPr>
            <w:tcW w:type="dxa" w:w="1197"/>
          </w:tcPr>
          <w:p>
            <w:pPr>
              <w:spacing w:after="0"/>
              <w:jc w:val="left"/>
            </w:pPr>
            <w:r>
              <w:rPr>
                <w:sz w:val="16"/>
              </w:rPr>
              <w:t>DR-829-LA</w:t>
            </w:r>
          </w:p>
        </w:tc>
        <w:tc>
          <w:tcPr>
            <w:tcW w:type="dxa" w:w="1610"/>
          </w:tcPr>
          <w:p>
            <w:pPr>
              <w:spacing w:after="0"/>
              <w:jc w:val="left"/>
            </w:pPr>
            <w:r>
              <w:rPr>
                <w:sz w:val="16"/>
              </w:rPr>
              <w:t>Major disaster</w:t>
            </w:r>
          </w:p>
        </w:tc>
        <w:tc>
          <w:tcPr>
            <w:tcW w:type="dxa" w:w="2538"/>
          </w:tcPr>
          <w:p>
            <w:pPr>
              <w:spacing w:after="0"/>
              <w:jc w:val="left"/>
            </w:pPr>
            <w:r>
              <w:rPr>
                <w:sz w:val="16"/>
              </w:rPr>
              <w:t>SEVERE STORMS &amp; FLOODING</w:t>
            </w:r>
          </w:p>
        </w:tc>
        <w:tc>
          <w:tcPr>
            <w:tcW w:type="dxa" w:w="2079"/>
          </w:tcPr>
          <w:p>
            <w:pPr>
              <w:spacing w:after="0"/>
              <w:jc w:val="left"/>
            </w:pPr>
            <w:r>
              <w:rPr>
                <w:sz w:val="16"/>
              </w:rPr>
              <w:t>Inland Flooding</w:t>
            </w:r>
          </w:p>
        </w:tc>
        <w:tc>
          <w:tcPr>
            <w:tcW w:type="dxa" w:w="1651"/>
          </w:tcPr>
          <w:p>
            <w:pPr>
              <w:spacing w:after="0"/>
              <w:jc w:val="right"/>
            </w:pPr>
            <w:r>
              <w:rPr>
                <w:sz w:val="16"/>
              </w:rPr>
              <w:t>PA not declared for this county</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1977-05-02</w:t>
            </w:r>
          </w:p>
        </w:tc>
        <w:tc>
          <w:tcPr>
            <w:tcW w:type="dxa" w:w="1197"/>
          </w:tcPr>
          <w:p>
            <w:pPr>
              <w:spacing w:after="0"/>
              <w:jc w:val="left"/>
            </w:pPr>
            <w:r>
              <w:rPr>
                <w:sz w:val="16"/>
              </w:rPr>
              <w:t>1977-05-02</w:t>
            </w:r>
          </w:p>
        </w:tc>
        <w:tc>
          <w:tcPr>
            <w:tcW w:type="dxa" w:w="1197"/>
          </w:tcPr>
          <w:p>
            <w:pPr>
              <w:spacing w:after="0"/>
              <w:jc w:val="left"/>
            </w:pPr>
            <w:r>
              <w:rPr>
                <w:sz w:val="16"/>
              </w:rPr>
              <w:t>DR-534-LA</w:t>
            </w:r>
          </w:p>
        </w:tc>
        <w:tc>
          <w:tcPr>
            <w:tcW w:type="dxa" w:w="1610"/>
          </w:tcPr>
          <w:p>
            <w:pPr>
              <w:spacing w:after="0"/>
              <w:jc w:val="left"/>
            </w:pPr>
            <w:r>
              <w:rPr>
                <w:sz w:val="16"/>
              </w:rPr>
              <w:t>Major disaster</w:t>
            </w:r>
          </w:p>
        </w:tc>
        <w:tc>
          <w:tcPr>
            <w:tcW w:type="dxa" w:w="2538"/>
          </w:tcPr>
          <w:p>
            <w:pPr>
              <w:spacing w:after="0"/>
              <w:jc w:val="left"/>
            </w:pPr>
            <w:r>
              <w:rPr>
                <w:sz w:val="16"/>
              </w:rPr>
              <w:t>SEVERE STORMS &amp; FLOODING</w:t>
            </w:r>
          </w:p>
        </w:tc>
        <w:tc>
          <w:tcPr>
            <w:tcW w:type="dxa" w:w="2079"/>
          </w:tcPr>
          <w:p>
            <w:pPr>
              <w:spacing w:after="0"/>
              <w:jc w:val="left"/>
            </w:pPr>
            <w:r>
              <w:rPr>
                <w:sz w:val="16"/>
              </w:rPr>
              <w:t>Inland Flooding</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1975-06-06</w:t>
            </w:r>
          </w:p>
        </w:tc>
        <w:tc>
          <w:tcPr>
            <w:tcW w:type="dxa" w:w="1197"/>
          </w:tcPr>
          <w:p>
            <w:pPr>
              <w:spacing w:after="0"/>
              <w:jc w:val="left"/>
            </w:pPr>
            <w:r>
              <w:rPr>
                <w:sz w:val="16"/>
              </w:rPr>
              <w:t>1975-06-06</w:t>
            </w:r>
          </w:p>
        </w:tc>
        <w:tc>
          <w:tcPr>
            <w:tcW w:type="dxa" w:w="1197"/>
          </w:tcPr>
          <w:p>
            <w:pPr>
              <w:spacing w:after="0"/>
              <w:jc w:val="left"/>
            </w:pPr>
            <w:r>
              <w:rPr>
                <w:sz w:val="16"/>
              </w:rPr>
              <w:t>DR-470-LA</w:t>
            </w:r>
          </w:p>
        </w:tc>
        <w:tc>
          <w:tcPr>
            <w:tcW w:type="dxa" w:w="1610"/>
          </w:tcPr>
          <w:p>
            <w:pPr>
              <w:spacing w:after="0"/>
              <w:jc w:val="left"/>
            </w:pPr>
            <w:r>
              <w:rPr>
                <w:sz w:val="16"/>
              </w:rPr>
              <w:t>Major disaster</w:t>
            </w:r>
          </w:p>
        </w:tc>
        <w:tc>
          <w:tcPr>
            <w:tcW w:type="dxa" w:w="2538"/>
          </w:tcPr>
          <w:p>
            <w:pPr>
              <w:spacing w:after="0"/>
              <w:jc w:val="left"/>
            </w:pPr>
            <w:r>
              <w:rPr>
                <w:sz w:val="16"/>
              </w:rPr>
              <w:t>HEAVY RAINS, TORNADOES &amp; FLOODING</w:t>
            </w:r>
          </w:p>
        </w:tc>
        <w:tc>
          <w:tcPr>
            <w:tcW w:type="dxa" w:w="2079"/>
          </w:tcPr>
          <w:p>
            <w:pPr>
              <w:spacing w:after="0"/>
              <w:jc w:val="left"/>
            </w:pPr>
            <w:r>
              <w:rPr>
                <w:sz w:val="16"/>
              </w:rPr>
              <w:t>Inland Flooding; Tornado</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1974-09-23</w:t>
            </w:r>
          </w:p>
        </w:tc>
        <w:tc>
          <w:tcPr>
            <w:tcW w:type="dxa" w:w="1197"/>
          </w:tcPr>
          <w:p>
            <w:pPr>
              <w:spacing w:after="0"/>
              <w:jc w:val="left"/>
            </w:pPr>
            <w:r>
              <w:rPr>
                <w:sz w:val="16"/>
              </w:rPr>
              <w:t>1974-09-23</w:t>
            </w:r>
          </w:p>
        </w:tc>
        <w:tc>
          <w:tcPr>
            <w:tcW w:type="dxa" w:w="1197"/>
          </w:tcPr>
          <w:p>
            <w:pPr>
              <w:spacing w:after="0"/>
              <w:jc w:val="left"/>
            </w:pPr>
            <w:r>
              <w:rPr>
                <w:sz w:val="16"/>
              </w:rPr>
              <w:t>DR-448-LA</w:t>
            </w:r>
          </w:p>
        </w:tc>
        <w:tc>
          <w:tcPr>
            <w:tcW w:type="dxa" w:w="1610"/>
          </w:tcPr>
          <w:p>
            <w:pPr>
              <w:spacing w:after="0"/>
              <w:jc w:val="left"/>
            </w:pPr>
            <w:r>
              <w:rPr>
                <w:sz w:val="16"/>
              </w:rPr>
              <w:t>Major disaster</w:t>
            </w:r>
          </w:p>
        </w:tc>
        <w:tc>
          <w:tcPr>
            <w:tcW w:type="dxa" w:w="2538"/>
          </w:tcPr>
          <w:p>
            <w:pPr>
              <w:spacing w:after="0"/>
              <w:jc w:val="left"/>
            </w:pPr>
            <w:r>
              <w:rPr>
                <w:sz w:val="16"/>
              </w:rPr>
              <w:t>HURRICANE CARMEN</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1973-04-27</w:t>
            </w:r>
          </w:p>
        </w:tc>
        <w:tc>
          <w:tcPr>
            <w:tcW w:type="dxa" w:w="1197"/>
          </w:tcPr>
          <w:p>
            <w:pPr>
              <w:spacing w:after="0"/>
              <w:jc w:val="left"/>
            </w:pPr>
            <w:r>
              <w:rPr>
                <w:sz w:val="16"/>
              </w:rPr>
              <w:t>1973-04-27</w:t>
            </w:r>
          </w:p>
        </w:tc>
        <w:tc>
          <w:tcPr>
            <w:tcW w:type="dxa" w:w="1197"/>
          </w:tcPr>
          <w:p>
            <w:pPr>
              <w:spacing w:after="0"/>
              <w:jc w:val="left"/>
            </w:pPr>
            <w:r>
              <w:rPr>
                <w:sz w:val="16"/>
              </w:rPr>
              <w:t>DR-374-LA</w:t>
            </w:r>
          </w:p>
        </w:tc>
        <w:tc>
          <w:tcPr>
            <w:tcW w:type="dxa" w:w="1610"/>
          </w:tcPr>
          <w:p>
            <w:pPr>
              <w:spacing w:after="0"/>
              <w:jc w:val="left"/>
            </w:pPr>
            <w:r>
              <w:rPr>
                <w:sz w:val="16"/>
              </w:rPr>
              <w:t>Major disaster</w:t>
            </w:r>
          </w:p>
        </w:tc>
        <w:tc>
          <w:tcPr>
            <w:tcW w:type="dxa" w:w="2538"/>
          </w:tcPr>
          <w:p>
            <w:pPr>
              <w:spacing w:after="0"/>
              <w:jc w:val="left"/>
            </w:pPr>
            <w:r>
              <w:rPr>
                <w:sz w:val="16"/>
              </w:rPr>
              <w:t>SEVERE STORMS &amp; FLOODING</w:t>
            </w:r>
          </w:p>
        </w:tc>
        <w:tc>
          <w:tcPr>
            <w:tcW w:type="dxa" w:w="2079"/>
          </w:tcPr>
          <w:p>
            <w:pPr>
              <w:spacing w:after="0"/>
              <w:jc w:val="left"/>
            </w:pPr>
            <w:r>
              <w:rPr>
                <w:sz w:val="16"/>
              </w:rPr>
              <w:t>Inland Flooding</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1971-10-13</w:t>
            </w:r>
          </w:p>
        </w:tc>
        <w:tc>
          <w:tcPr>
            <w:tcW w:type="dxa" w:w="1197"/>
          </w:tcPr>
          <w:p>
            <w:pPr>
              <w:spacing w:after="0"/>
              <w:jc w:val="left"/>
            </w:pPr>
            <w:r>
              <w:rPr>
                <w:sz w:val="16"/>
              </w:rPr>
              <w:t>1971-10-13</w:t>
            </w:r>
          </w:p>
        </w:tc>
        <w:tc>
          <w:tcPr>
            <w:tcW w:type="dxa" w:w="1197"/>
          </w:tcPr>
          <w:p>
            <w:pPr>
              <w:spacing w:after="0"/>
              <w:jc w:val="left"/>
            </w:pPr>
            <w:r>
              <w:rPr>
                <w:sz w:val="16"/>
              </w:rPr>
              <w:t>DR-315-LA</w:t>
            </w:r>
          </w:p>
        </w:tc>
        <w:tc>
          <w:tcPr>
            <w:tcW w:type="dxa" w:w="1610"/>
          </w:tcPr>
          <w:p>
            <w:pPr>
              <w:spacing w:after="0"/>
              <w:jc w:val="left"/>
            </w:pPr>
            <w:r>
              <w:rPr>
                <w:sz w:val="16"/>
              </w:rPr>
              <w:t>Major disaster</w:t>
            </w:r>
          </w:p>
        </w:tc>
        <w:tc>
          <w:tcPr>
            <w:tcW w:type="dxa" w:w="2538"/>
          </w:tcPr>
          <w:p>
            <w:pPr>
              <w:spacing w:after="0"/>
              <w:jc w:val="left"/>
            </w:pPr>
            <w:r>
              <w:rPr>
                <w:sz w:val="16"/>
              </w:rPr>
              <w:t>HURRICANE EDITH</w:t>
            </w:r>
          </w:p>
        </w:tc>
        <w:tc>
          <w:tcPr>
            <w:tcW w:type="dxa" w:w="2079"/>
          </w:tcPr>
          <w:p>
            <w:pPr>
              <w:spacing w:after="0"/>
              <w:jc w:val="left"/>
            </w:pPr>
            <w:r>
              <w:rPr>
                <w:sz w:val="16"/>
              </w:rPr>
              <w:t>Hurricane (primary); also designated: Inland Flooding</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1965-09-10</w:t>
            </w:r>
          </w:p>
        </w:tc>
        <w:tc>
          <w:tcPr>
            <w:tcW w:type="dxa" w:w="1197"/>
          </w:tcPr>
          <w:p>
            <w:pPr>
              <w:spacing w:after="0"/>
              <w:jc w:val="left"/>
            </w:pPr>
            <w:r>
              <w:rPr>
                <w:sz w:val="16"/>
              </w:rPr>
              <w:t>1965-09-10</w:t>
            </w:r>
          </w:p>
        </w:tc>
        <w:tc>
          <w:tcPr>
            <w:tcW w:type="dxa" w:w="1197"/>
          </w:tcPr>
          <w:p>
            <w:pPr>
              <w:spacing w:after="0"/>
              <w:jc w:val="left"/>
            </w:pPr>
            <w:r>
              <w:rPr>
                <w:sz w:val="16"/>
              </w:rPr>
              <w:t>DR-208-LA</w:t>
            </w:r>
          </w:p>
        </w:tc>
        <w:tc>
          <w:tcPr>
            <w:tcW w:type="dxa" w:w="1610"/>
          </w:tcPr>
          <w:p>
            <w:pPr>
              <w:spacing w:after="0"/>
              <w:jc w:val="left"/>
            </w:pPr>
            <w:r>
              <w:rPr>
                <w:sz w:val="16"/>
              </w:rPr>
              <w:t>Major disaster</w:t>
            </w:r>
          </w:p>
        </w:tc>
        <w:tc>
          <w:tcPr>
            <w:tcW w:type="dxa" w:w="2538"/>
          </w:tcPr>
          <w:p>
            <w:pPr>
              <w:spacing w:after="0"/>
              <w:jc w:val="left"/>
            </w:pPr>
            <w:r>
              <w:rPr>
                <w:sz w:val="16"/>
              </w:rPr>
              <w:t>HURRICANE BETSY</w:t>
            </w:r>
          </w:p>
        </w:tc>
        <w:tc>
          <w:tcPr>
            <w:tcW w:type="dxa" w:w="2079"/>
          </w:tcPr>
          <w:p>
            <w:pPr>
              <w:spacing w:after="0"/>
              <w:jc w:val="left"/>
            </w:pPr>
            <w:r>
              <w:rPr>
                <w:sz w:val="16"/>
              </w:rPr>
              <w:t>Hurricane (primary); also designated: Inland Flooding</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20</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51</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220</w:t>
            </w:r>
          </w:p>
        </w:tc>
        <w:tc>
          <w:tcPr>
            <w:tcW w:type="dxa" w:w="1422"/>
          </w:tcPr>
          <w:p>
            <w:pPr>
              <w:spacing w:after="0"/>
              <w:jc w:val="right"/>
            </w:pPr>
            <w:r>
              <w:rPr>
                <w:sz w:val="16"/>
              </w:rPr>
              <w:t>31</w:t>
            </w:r>
          </w:p>
        </w:tc>
        <w:tc>
          <w:tcPr>
            <w:tcW w:type="dxa" w:w="1356"/>
          </w:tcPr>
          <w:p>
            <w:pPr>
              <w:spacing w:after="0"/>
              <w:jc w:val="right"/>
            </w:pPr>
            <w:r>
              <w:rPr>
                <w:sz w:val="16"/>
              </w:rPr>
              <w:t>1</w:t>
            </w:r>
          </w:p>
        </w:tc>
        <w:tc>
          <w:tcPr>
            <w:tcW w:type="dxa" w:w="963"/>
          </w:tcPr>
          <w:p>
            <w:pPr>
              <w:spacing w:after="0"/>
              <w:jc w:val="right"/>
            </w:pPr>
            <w:r>
              <w:rPr>
                <w:sz w:val="16"/>
              </w:rPr>
              <w:t>32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73</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15"/>
        <w:gridCol w:w="1626"/>
        <w:gridCol w:w="1123"/>
        <w:gridCol w:w="1930"/>
        <w:gridCol w:w="1044"/>
        <w:gridCol w:w="322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15"/>
            <w:shd w:val="clear" w:color="auto" w:fill="E8E8E8"/>
          </w:tcPr>
          <w:p>
            <w:pPr>
              <w:spacing w:after="0"/>
              <w:jc w:val="left"/>
            </w:pPr>
            <w:r>
              <w:rPr>
                <w:b/>
                <w:sz w:val="16"/>
              </w:rPr>
              <w:t>Magnitude or extent</w:t>
            </w:r>
          </w:p>
        </w:tc>
        <w:tc>
          <w:tcPr>
            <w:tcW w:type="dxa" w:w="1626"/>
            <w:shd w:val="clear" w:color="auto" w:fill="E8E8E8"/>
          </w:tcPr>
          <w:p>
            <w:pPr>
              <w:spacing w:after="0"/>
              <w:jc w:val="left"/>
            </w:pPr>
            <w:r>
              <w:rPr>
                <w:b/>
                <w:sz w:val="16"/>
              </w:rPr>
              <w:t>Damage</w:t>
            </w:r>
          </w:p>
          <w:p>
            <w:pPr>
              <w:spacing w:after="0"/>
              <w:jc w:val="left"/>
            </w:pPr>
            <w:r>
              <w:rPr>
                <w:i/>
                <w:color w:val="555555"/>
                <w:sz w:val="14"/>
              </w:rPr>
              <w:t>nominal dollars</w:t>
            </w:r>
          </w:p>
        </w:tc>
        <w:tc>
          <w:tcPr>
            <w:tcW w:type="dxa" w:w="112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30"/>
            <w:shd w:val="clear" w:color="auto" w:fill="E8E8E8"/>
          </w:tcPr>
          <w:p>
            <w:pPr>
              <w:spacing w:after="0"/>
              <w:jc w:val="left"/>
            </w:pPr>
            <w:r>
              <w:rPr>
                <w:b/>
                <w:sz w:val="16"/>
              </w:rPr>
              <w:t>Location</w:t>
            </w:r>
          </w:p>
        </w:tc>
        <w:tc>
          <w:tcPr>
            <w:tcW w:type="dxa" w:w="1044"/>
            <w:shd w:val="clear" w:color="auto" w:fill="E8E8E8"/>
          </w:tcPr>
          <w:p>
            <w:pPr>
              <w:spacing w:after="0"/>
              <w:jc w:val="left"/>
            </w:pPr>
            <w:r>
              <w:rPr>
                <w:b/>
                <w:sz w:val="16"/>
              </w:rPr>
              <w:t>Flags</w:t>
            </w:r>
          </w:p>
        </w:tc>
        <w:tc>
          <w:tcPr>
            <w:tcW w:type="dxa" w:w="32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2023-08-01</w:t>
            </w:r>
          </w:p>
        </w:tc>
        <w:tc>
          <w:tcPr>
            <w:tcW w:type="dxa" w:w="1215"/>
          </w:tcPr>
          <w:p>
            <w:pPr>
              <w:spacing w:after="0"/>
              <w:jc w:val="left"/>
            </w:pPr>
            <w:r>
              <w:rPr>
                <w:sz w:val="16"/>
              </w:rPr>
              <w:t>Heat</w:t>
            </w:r>
          </w:p>
        </w:tc>
        <w:tc>
          <w:tcPr>
            <w:tcW w:type="dxa" w:w="2915"/>
          </w:tcPr>
          <w:p>
            <w:pPr>
              <w:spacing w:after="0"/>
              <w:jc w:val="left"/>
            </w:pPr>
          </w:p>
        </w:tc>
        <w:tc>
          <w:tcPr>
            <w:tcW w:type="dxa" w:w="1626"/>
          </w:tcPr>
          <w:p>
            <w:pPr>
              <w:spacing w:after="0"/>
              <w:jc w:val="left"/>
            </w:pPr>
            <w:r>
              <w:rPr>
                <w:sz w:val="16"/>
              </w:rPr>
              <w:t>$0 property; $0 crops, reported for the zone (2023 dollars)</w:t>
            </w:r>
          </w:p>
        </w:tc>
        <w:tc>
          <w:tcPr>
            <w:tcW w:type="dxa" w:w="1123"/>
          </w:tcPr>
          <w:p>
            <w:pPr>
              <w:spacing w:after="0"/>
              <w:jc w:val="right"/>
            </w:pPr>
            <w:r>
              <w:rPr>
                <w:sz w:val="16"/>
              </w:rPr>
              <w:t>0, 0</w:t>
            </w:r>
          </w:p>
        </w:tc>
        <w:tc>
          <w:tcPr>
            <w:tcW w:type="dxa" w:w="1930"/>
          </w:tcPr>
          <w:p>
            <w:pPr>
              <w:spacing w:after="0"/>
              <w:jc w:val="left"/>
            </w:pPr>
            <w:r>
              <w:rPr>
                <w:sz w:val="16"/>
              </w:rPr>
              <w:t>NWS zone LAZ033 (ST. LANDRY), zone-level: may include parts of neighboring counties</w:t>
            </w:r>
          </w:p>
        </w:tc>
        <w:tc>
          <w:tcPr>
            <w:tcW w:type="dxa" w:w="1044"/>
          </w:tcPr>
          <w:p>
            <w:pPr>
              <w:spacing w:after="0"/>
              <w:jc w:val="left"/>
            </w:pPr>
            <w:r>
              <w:rPr>
                <w:sz w:val="16"/>
              </w:rPr>
              <w:t>new since last plan; within last 5 years</w:t>
            </w:r>
          </w:p>
        </w:tc>
        <w:tc>
          <w:tcPr>
            <w:tcW w:type="dxa" w:w="3222"/>
          </w:tcPr>
          <w:p>
            <w:pPr>
              <w:spacing w:after="0"/>
              <w:jc w:val="left"/>
            </w:pPr>
            <w:r>
              <w:rPr>
                <w:sz w:val="16"/>
              </w:rPr>
              <w:t>B1-c worst recorded: Excessive Heat, Heat</w:t>
            </w:r>
          </w:p>
        </w:tc>
      </w:tr>
      <w:tr>
        <w:trPr>
          <w:cantSplit/>
        </w:trPr>
        <w:tc>
          <w:tcPr>
            <w:tcW w:type="dxa" w:w="1037"/>
          </w:tcPr>
          <w:p>
            <w:pPr>
              <w:spacing w:after="0"/>
              <w:jc w:val="left"/>
            </w:pPr>
            <w:r>
              <w:rPr>
                <w:sz w:val="16"/>
              </w:rPr>
              <w:t>2013-01-10</w:t>
            </w:r>
          </w:p>
        </w:tc>
        <w:tc>
          <w:tcPr>
            <w:tcW w:type="dxa" w:w="1215"/>
          </w:tcPr>
          <w:p>
            <w:pPr>
              <w:spacing w:after="0"/>
              <w:jc w:val="left"/>
            </w:pPr>
            <w:r>
              <w:rPr>
                <w:sz w:val="16"/>
              </w:rPr>
              <w:t>Flood</w:t>
            </w:r>
          </w:p>
        </w:tc>
        <w:tc>
          <w:tcPr>
            <w:tcW w:type="dxa" w:w="2915"/>
          </w:tcPr>
          <w:p>
            <w:pPr>
              <w:spacing w:after="0"/>
              <w:jc w:val="left"/>
            </w:pPr>
          </w:p>
        </w:tc>
        <w:tc>
          <w:tcPr>
            <w:tcW w:type="dxa" w:w="1626"/>
          </w:tcPr>
          <w:p>
            <w:pPr>
              <w:spacing w:after="0"/>
              <w:jc w:val="left"/>
            </w:pPr>
            <w:r>
              <w:rPr>
                <w:sz w:val="16"/>
              </w:rPr>
              <w:t>$41,570,000 property; $0 crops (2013 dollars)</w:t>
            </w:r>
          </w:p>
        </w:tc>
        <w:tc>
          <w:tcPr>
            <w:tcW w:type="dxa" w:w="1123"/>
          </w:tcPr>
          <w:p>
            <w:pPr>
              <w:spacing w:after="0"/>
              <w:jc w:val="right"/>
            </w:pPr>
            <w:r>
              <w:rPr>
                <w:sz w:val="16"/>
              </w:rPr>
              <w:t>0, 0</w:t>
            </w:r>
          </w:p>
        </w:tc>
        <w:tc>
          <w:tcPr>
            <w:tcW w:type="dxa" w:w="1930"/>
          </w:tcPr>
          <w:p>
            <w:pPr>
              <w:spacing w:after="0"/>
              <w:jc w:val="left"/>
            </w:pPr>
            <w:r>
              <w:rPr>
                <w:sz w:val="16"/>
              </w:rPr>
              <w:t>EUNICE ARPT to HIGGINBOTHAM</w:t>
            </w:r>
          </w:p>
        </w:tc>
        <w:tc>
          <w:tcPr>
            <w:tcW w:type="dxa" w:w="1044"/>
          </w:tcPr>
          <w:p>
            <w:pPr>
              <w:spacing w:after="0"/>
              <w:jc w:val="left"/>
            </w:pPr>
          </w:p>
        </w:tc>
        <w:tc>
          <w:tcPr>
            <w:tcW w:type="dxa" w:w="32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2011-03-29</w:t>
            </w:r>
          </w:p>
        </w:tc>
        <w:tc>
          <w:tcPr>
            <w:tcW w:type="dxa" w:w="1215"/>
          </w:tcPr>
          <w:p>
            <w:pPr>
              <w:spacing w:after="0"/>
              <w:jc w:val="left"/>
            </w:pPr>
            <w:r>
              <w:rPr>
                <w:sz w:val="16"/>
              </w:rPr>
              <w:t>Thunderstorm Wind</w:t>
            </w:r>
          </w:p>
        </w:tc>
        <w:tc>
          <w:tcPr>
            <w:tcW w:type="dxa" w:w="2915"/>
          </w:tcPr>
          <w:p>
            <w:pPr>
              <w:spacing w:after="0"/>
              <w:jc w:val="left"/>
            </w:pPr>
            <w:r>
              <w:rPr>
                <w:sz w:val="16"/>
              </w:rPr>
              <w:t>83 kt (96 mph) estimated gust</w:t>
            </w:r>
          </w:p>
        </w:tc>
        <w:tc>
          <w:tcPr>
            <w:tcW w:type="dxa" w:w="1626"/>
          </w:tcPr>
          <w:p>
            <w:pPr>
              <w:spacing w:after="0"/>
              <w:jc w:val="left"/>
            </w:pPr>
            <w:r>
              <w:rPr>
                <w:sz w:val="16"/>
              </w:rPr>
              <w:t>$250,000 property; $0 crops (2011 dollars)</w:t>
            </w:r>
          </w:p>
        </w:tc>
        <w:tc>
          <w:tcPr>
            <w:tcW w:type="dxa" w:w="1123"/>
          </w:tcPr>
          <w:p>
            <w:pPr>
              <w:spacing w:after="0"/>
              <w:jc w:val="right"/>
            </w:pPr>
            <w:r>
              <w:rPr>
                <w:sz w:val="16"/>
              </w:rPr>
              <w:t>0, 0</w:t>
            </w:r>
          </w:p>
        </w:tc>
        <w:tc>
          <w:tcPr>
            <w:tcW w:type="dxa" w:w="1930"/>
          </w:tcPr>
          <w:p>
            <w:pPr>
              <w:spacing w:after="0"/>
              <w:jc w:val="left"/>
            </w:pPr>
            <w:r>
              <w:rPr>
                <w:sz w:val="16"/>
              </w:rPr>
              <w:t>OPELOUSAS to PORT BARRE</w:t>
            </w:r>
          </w:p>
        </w:tc>
        <w:tc>
          <w:tcPr>
            <w:tcW w:type="dxa" w:w="1044"/>
          </w:tcPr>
          <w:p>
            <w:pPr>
              <w:spacing w:after="0"/>
              <w:jc w:val="left"/>
            </w:pPr>
          </w:p>
        </w:tc>
        <w:tc>
          <w:tcPr>
            <w:tcW w:type="dxa" w:w="3222"/>
          </w:tcPr>
          <w:p>
            <w:pPr>
              <w:spacing w:after="0"/>
              <w:jc w:val="left"/>
            </w:pPr>
            <w:r>
              <w:rPr>
                <w:sz w:val="16"/>
              </w:rPr>
              <w:t>B1-c worst recorded: Thunderstorm Wind</w:t>
            </w:r>
          </w:p>
        </w:tc>
      </w:tr>
      <w:tr>
        <w:trPr>
          <w:cantSplit/>
        </w:trPr>
        <w:tc>
          <w:tcPr>
            <w:tcW w:type="dxa" w:w="1037"/>
          </w:tcPr>
          <w:p>
            <w:pPr>
              <w:spacing w:after="0"/>
              <w:jc w:val="left"/>
            </w:pPr>
            <w:r>
              <w:rPr>
                <w:sz w:val="16"/>
              </w:rPr>
              <w:t>2010-01-08</w:t>
            </w:r>
          </w:p>
        </w:tc>
        <w:tc>
          <w:tcPr>
            <w:tcW w:type="dxa" w:w="1215"/>
          </w:tcPr>
          <w:p>
            <w:pPr>
              <w:spacing w:after="0"/>
              <w:jc w:val="left"/>
            </w:pPr>
            <w:r>
              <w:rPr>
                <w:sz w:val="16"/>
              </w:rPr>
              <w:t>Cold/Wind Chill</w:t>
            </w:r>
          </w:p>
        </w:tc>
        <w:tc>
          <w:tcPr>
            <w:tcW w:type="dxa" w:w="2915"/>
          </w:tcPr>
          <w:p>
            <w:pPr>
              <w:spacing w:after="0"/>
              <w:jc w:val="left"/>
            </w:pPr>
          </w:p>
        </w:tc>
        <w:tc>
          <w:tcPr>
            <w:tcW w:type="dxa" w:w="1626"/>
          </w:tcPr>
          <w:p>
            <w:pPr>
              <w:spacing w:after="0"/>
              <w:jc w:val="left"/>
            </w:pPr>
            <w:r>
              <w:rPr>
                <w:sz w:val="16"/>
              </w:rPr>
              <w:t>$0 property; $0 crops, reported for the zone (2010 dollars)</w:t>
            </w:r>
          </w:p>
        </w:tc>
        <w:tc>
          <w:tcPr>
            <w:tcW w:type="dxa" w:w="1123"/>
          </w:tcPr>
          <w:p>
            <w:pPr>
              <w:spacing w:after="0"/>
              <w:jc w:val="right"/>
            </w:pPr>
            <w:r>
              <w:rPr>
                <w:sz w:val="16"/>
              </w:rPr>
              <w:t>0, 0</w:t>
            </w:r>
          </w:p>
        </w:tc>
        <w:tc>
          <w:tcPr>
            <w:tcW w:type="dxa" w:w="1930"/>
          </w:tcPr>
          <w:p>
            <w:pPr>
              <w:spacing w:after="0"/>
              <w:jc w:val="left"/>
            </w:pPr>
            <w:r>
              <w:rPr>
                <w:sz w:val="16"/>
              </w:rPr>
              <w:t>NWS zone LAZ033 (ST. LANDRY), zone-level: may include parts of neighboring counties</w:t>
            </w:r>
          </w:p>
        </w:tc>
        <w:tc>
          <w:tcPr>
            <w:tcW w:type="dxa" w:w="1044"/>
          </w:tcPr>
          <w:p>
            <w:pPr>
              <w:spacing w:after="0"/>
              <w:jc w:val="left"/>
            </w:pPr>
          </w:p>
        </w:tc>
        <w:tc>
          <w:tcPr>
            <w:tcW w:type="dxa" w:w="322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2009-10-09</w:t>
            </w:r>
          </w:p>
        </w:tc>
        <w:tc>
          <w:tcPr>
            <w:tcW w:type="dxa" w:w="1215"/>
          </w:tcPr>
          <w:p>
            <w:pPr>
              <w:spacing w:after="0"/>
              <w:jc w:val="left"/>
            </w:pPr>
            <w:r>
              <w:rPr>
                <w:sz w:val="16"/>
              </w:rPr>
              <w:t>High Wind</w:t>
            </w:r>
          </w:p>
        </w:tc>
        <w:tc>
          <w:tcPr>
            <w:tcW w:type="dxa" w:w="2915"/>
          </w:tcPr>
          <w:p>
            <w:pPr>
              <w:spacing w:after="0"/>
              <w:jc w:val="left"/>
            </w:pPr>
            <w:r>
              <w:rPr>
                <w:sz w:val="16"/>
              </w:rPr>
              <w:t>52 kt (60 mph) estimated gust</w:t>
            </w:r>
          </w:p>
        </w:tc>
        <w:tc>
          <w:tcPr>
            <w:tcW w:type="dxa" w:w="1626"/>
          </w:tcPr>
          <w:p>
            <w:pPr>
              <w:spacing w:after="0"/>
              <w:jc w:val="left"/>
            </w:pPr>
            <w:r>
              <w:rPr>
                <w:sz w:val="16"/>
              </w:rPr>
              <w:t>$5,000 property; $0 crops, reported for the zone (2009 dollars)</w:t>
            </w:r>
          </w:p>
        </w:tc>
        <w:tc>
          <w:tcPr>
            <w:tcW w:type="dxa" w:w="1123"/>
          </w:tcPr>
          <w:p>
            <w:pPr>
              <w:spacing w:after="0"/>
              <w:jc w:val="right"/>
            </w:pPr>
            <w:r>
              <w:rPr>
                <w:sz w:val="16"/>
              </w:rPr>
              <w:t>0, 0</w:t>
            </w:r>
          </w:p>
        </w:tc>
        <w:tc>
          <w:tcPr>
            <w:tcW w:type="dxa" w:w="1930"/>
          </w:tcPr>
          <w:p>
            <w:pPr>
              <w:spacing w:after="0"/>
              <w:jc w:val="left"/>
            </w:pPr>
            <w:r>
              <w:rPr>
                <w:sz w:val="16"/>
              </w:rPr>
              <w:t>NWS zone LAZ033 (ST. LANDRY), zone-level: may include parts of neighboring counties</w:t>
            </w:r>
          </w:p>
        </w:tc>
        <w:tc>
          <w:tcPr>
            <w:tcW w:type="dxa" w:w="1044"/>
          </w:tcPr>
          <w:p>
            <w:pPr>
              <w:spacing w:after="0"/>
              <w:jc w:val="left"/>
            </w:pPr>
          </w:p>
        </w:tc>
        <w:tc>
          <w:tcPr>
            <w:tcW w:type="dxa" w:w="322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2008-09-01</w:t>
            </w:r>
          </w:p>
        </w:tc>
        <w:tc>
          <w:tcPr>
            <w:tcW w:type="dxa" w:w="1215"/>
          </w:tcPr>
          <w:p>
            <w:pPr>
              <w:spacing w:after="0"/>
              <w:jc w:val="left"/>
            </w:pPr>
            <w:r>
              <w:rPr>
                <w:sz w:val="16"/>
              </w:rPr>
              <w:t>Hurricane (Typhoon)</w:t>
            </w:r>
          </w:p>
        </w:tc>
        <w:tc>
          <w:tcPr>
            <w:tcW w:type="dxa" w:w="2915"/>
          </w:tcPr>
          <w:p>
            <w:pPr>
              <w:spacing w:after="0"/>
              <w:jc w:val="left"/>
            </w:pPr>
            <w:r>
              <w:rPr>
                <w:sz w:val="16"/>
              </w:rPr>
              <w:t>category 1</w:t>
            </w:r>
          </w:p>
        </w:tc>
        <w:tc>
          <w:tcPr>
            <w:tcW w:type="dxa" w:w="1626"/>
          </w:tcPr>
          <w:p>
            <w:pPr>
              <w:spacing w:after="0"/>
              <w:jc w:val="left"/>
            </w:pPr>
            <w:r>
              <w:rPr>
                <w:sz w:val="16"/>
              </w:rPr>
              <w:t>$100,000,000 property; $25,000,000 crops, reported for the zone (2008 dollars)</w:t>
            </w:r>
          </w:p>
        </w:tc>
        <w:tc>
          <w:tcPr>
            <w:tcW w:type="dxa" w:w="1123"/>
          </w:tcPr>
          <w:p>
            <w:pPr>
              <w:spacing w:after="0"/>
              <w:jc w:val="right"/>
            </w:pPr>
            <w:r>
              <w:rPr>
                <w:sz w:val="16"/>
              </w:rPr>
              <w:t>0, 0</w:t>
            </w:r>
          </w:p>
        </w:tc>
        <w:tc>
          <w:tcPr>
            <w:tcW w:type="dxa" w:w="1930"/>
          </w:tcPr>
          <w:p>
            <w:pPr>
              <w:spacing w:after="0"/>
              <w:jc w:val="left"/>
            </w:pPr>
            <w:r>
              <w:rPr>
                <w:sz w:val="16"/>
              </w:rPr>
              <w:t>NWS zone LAZ033 (ST. LANDRY), zone-level: may include parts of neighboring counties</w:t>
            </w:r>
          </w:p>
        </w:tc>
        <w:tc>
          <w:tcPr>
            <w:tcW w:type="dxa" w:w="1044"/>
          </w:tcPr>
          <w:p>
            <w:pPr>
              <w:spacing w:after="0"/>
              <w:jc w:val="left"/>
            </w:pPr>
          </w:p>
        </w:tc>
        <w:tc>
          <w:tcPr>
            <w:tcW w:type="dxa" w:w="322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2001-08-01</w:t>
            </w:r>
          </w:p>
        </w:tc>
        <w:tc>
          <w:tcPr>
            <w:tcW w:type="dxa" w:w="1215"/>
          </w:tcPr>
          <w:p>
            <w:pPr>
              <w:spacing w:after="0"/>
              <w:jc w:val="left"/>
            </w:pPr>
            <w:r>
              <w:rPr>
                <w:sz w:val="16"/>
              </w:rPr>
              <w:t>Lightning</w:t>
            </w:r>
          </w:p>
        </w:tc>
        <w:tc>
          <w:tcPr>
            <w:tcW w:type="dxa" w:w="2915"/>
          </w:tcPr>
          <w:p>
            <w:pPr>
              <w:spacing w:after="0"/>
              <w:jc w:val="left"/>
            </w:pPr>
          </w:p>
        </w:tc>
        <w:tc>
          <w:tcPr>
            <w:tcW w:type="dxa" w:w="1626"/>
          </w:tcPr>
          <w:p>
            <w:pPr>
              <w:spacing w:after="0"/>
              <w:jc w:val="left"/>
            </w:pPr>
            <w:r>
              <w:rPr>
                <w:sz w:val="16"/>
              </w:rPr>
              <w:t>$75,000 property; crops not reported (2001 dollars)</w:t>
            </w:r>
          </w:p>
        </w:tc>
        <w:tc>
          <w:tcPr>
            <w:tcW w:type="dxa" w:w="1123"/>
          </w:tcPr>
          <w:p>
            <w:pPr>
              <w:spacing w:after="0"/>
              <w:jc w:val="right"/>
            </w:pPr>
            <w:r>
              <w:rPr>
                <w:sz w:val="16"/>
              </w:rPr>
              <w:t>0, 0</w:t>
            </w:r>
          </w:p>
        </w:tc>
        <w:tc>
          <w:tcPr>
            <w:tcW w:type="dxa" w:w="1930"/>
          </w:tcPr>
          <w:p>
            <w:pPr>
              <w:spacing w:after="0"/>
              <w:jc w:val="left"/>
            </w:pPr>
            <w:r>
              <w:rPr>
                <w:sz w:val="16"/>
              </w:rPr>
              <w:t>PLAISANCE</w:t>
            </w:r>
          </w:p>
        </w:tc>
        <w:tc>
          <w:tcPr>
            <w:tcW w:type="dxa" w:w="1044"/>
          </w:tcPr>
          <w:p>
            <w:pPr>
              <w:spacing w:after="0"/>
              <w:jc w:val="left"/>
            </w:pPr>
          </w:p>
        </w:tc>
        <w:tc>
          <w:tcPr>
            <w:tcW w:type="dxa" w:w="3222"/>
          </w:tcPr>
          <w:p>
            <w:pPr>
              <w:spacing w:after="0"/>
              <w:jc w:val="left"/>
            </w:pPr>
            <w:r>
              <w:rPr>
                <w:sz w:val="16"/>
              </w:rPr>
              <w:t>B1-c worst recorded: Lightning</w:t>
            </w:r>
          </w:p>
        </w:tc>
      </w:tr>
      <w:tr>
        <w:trPr>
          <w:cantSplit/>
        </w:trPr>
        <w:tc>
          <w:tcPr>
            <w:tcW w:type="dxa" w:w="1037"/>
          </w:tcPr>
          <w:p>
            <w:pPr>
              <w:spacing w:after="0"/>
              <w:jc w:val="left"/>
            </w:pPr>
            <w:r>
              <w:rPr>
                <w:sz w:val="16"/>
              </w:rPr>
              <w:t>2000-12-16</w:t>
            </w:r>
          </w:p>
        </w:tc>
        <w:tc>
          <w:tcPr>
            <w:tcW w:type="dxa" w:w="1215"/>
          </w:tcPr>
          <w:p>
            <w:pPr>
              <w:spacing w:after="0"/>
              <w:jc w:val="left"/>
            </w:pPr>
            <w:r>
              <w:rPr>
                <w:sz w:val="16"/>
              </w:rPr>
              <w:t>High Wind</w:t>
            </w:r>
          </w:p>
        </w:tc>
        <w:tc>
          <w:tcPr>
            <w:tcW w:type="dxa" w:w="2915"/>
          </w:tcPr>
          <w:p>
            <w:pPr>
              <w:spacing w:after="0"/>
              <w:jc w:val="left"/>
            </w:pPr>
            <w:r>
              <w:rPr>
                <w:sz w:val="16"/>
              </w:rPr>
              <w:t>speed not recorded</w:t>
            </w:r>
          </w:p>
        </w:tc>
        <w:tc>
          <w:tcPr>
            <w:tcW w:type="dxa" w:w="1626"/>
          </w:tcPr>
          <w:p>
            <w:pPr>
              <w:spacing w:after="0"/>
              <w:jc w:val="left"/>
            </w:pPr>
            <w:r>
              <w:rPr>
                <w:sz w:val="16"/>
              </w:rPr>
              <w:t>$50,000 property; crops not reported, reported for the zone (2000 dollars)</w:t>
            </w:r>
          </w:p>
        </w:tc>
        <w:tc>
          <w:tcPr>
            <w:tcW w:type="dxa" w:w="1123"/>
          </w:tcPr>
          <w:p>
            <w:pPr>
              <w:spacing w:after="0"/>
              <w:jc w:val="right"/>
            </w:pPr>
            <w:r>
              <w:rPr>
                <w:sz w:val="16"/>
              </w:rPr>
              <w:t>2, 0</w:t>
            </w:r>
          </w:p>
        </w:tc>
        <w:tc>
          <w:tcPr>
            <w:tcW w:type="dxa" w:w="1930"/>
          </w:tcPr>
          <w:p>
            <w:pPr>
              <w:spacing w:after="0"/>
              <w:jc w:val="left"/>
            </w:pPr>
            <w:r>
              <w:rPr>
                <w:sz w:val="16"/>
              </w:rPr>
              <w:t>NWS zone LAZ033 (ST. LANDRY), zone-level: may include parts of neighboring counties</w:t>
            </w:r>
          </w:p>
        </w:tc>
        <w:tc>
          <w:tcPr>
            <w:tcW w:type="dxa" w:w="1044"/>
          </w:tcPr>
          <w:p>
            <w:pPr>
              <w:spacing w:after="0"/>
              <w:jc w:val="left"/>
            </w:pPr>
          </w:p>
        </w:tc>
        <w:tc>
          <w:tcPr>
            <w:tcW w:type="dxa" w:w="3222"/>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215"/>
          </w:tcPr>
          <w:p>
            <w:pPr>
              <w:spacing w:after="0"/>
              <w:jc w:val="left"/>
            </w:pPr>
            <w:r>
              <w:rPr>
                <w:sz w:val="16"/>
              </w:rPr>
              <w:t>Drought</w:t>
            </w:r>
          </w:p>
        </w:tc>
        <w:tc>
          <w:tcPr>
            <w:tcW w:type="dxa" w:w="2915"/>
          </w:tcPr>
          <w:p>
            <w:pPr>
              <w:spacing w:after="0"/>
              <w:jc w:val="left"/>
            </w:pPr>
          </w:p>
        </w:tc>
        <w:tc>
          <w:tcPr>
            <w:tcW w:type="dxa" w:w="1626"/>
          </w:tcPr>
          <w:p>
            <w:pPr>
              <w:spacing w:after="0"/>
              <w:jc w:val="left"/>
            </w:pPr>
            <w:r>
              <w:rPr>
                <w:sz w:val="16"/>
              </w:rPr>
              <w:t>property not reported; $26,800,000 crops, reported for the zone (2000 dollars)</w:t>
            </w:r>
          </w:p>
        </w:tc>
        <w:tc>
          <w:tcPr>
            <w:tcW w:type="dxa" w:w="1123"/>
          </w:tcPr>
          <w:p>
            <w:pPr>
              <w:spacing w:after="0"/>
              <w:jc w:val="right"/>
            </w:pPr>
            <w:r>
              <w:rPr>
                <w:sz w:val="16"/>
              </w:rPr>
              <w:t>0, 0</w:t>
            </w:r>
          </w:p>
        </w:tc>
        <w:tc>
          <w:tcPr>
            <w:tcW w:type="dxa" w:w="1930"/>
          </w:tcPr>
          <w:p>
            <w:pPr>
              <w:spacing w:after="0"/>
              <w:jc w:val="left"/>
            </w:pPr>
            <w:r>
              <w:rPr>
                <w:sz w:val="16"/>
              </w:rPr>
              <w:t>NWS zone LAZ033 (ST. LANDRY), zone-level: may include parts of neighboring counties</w:t>
            </w:r>
          </w:p>
        </w:tc>
        <w:tc>
          <w:tcPr>
            <w:tcW w:type="dxa" w:w="1044"/>
          </w:tcPr>
          <w:p>
            <w:pPr>
              <w:spacing w:after="0"/>
              <w:jc w:val="left"/>
            </w:pPr>
          </w:p>
        </w:tc>
        <w:tc>
          <w:tcPr>
            <w:tcW w:type="dxa" w:w="3222"/>
          </w:tcPr>
          <w:p>
            <w:pPr>
              <w:spacing w:after="0"/>
              <w:jc w:val="left"/>
            </w:pPr>
            <w:r>
              <w:rPr>
                <w:sz w:val="16"/>
              </w:rPr>
              <w:t>B1-c worst recorded: Drought</w:t>
            </w:r>
          </w:p>
        </w:tc>
      </w:tr>
      <w:tr>
        <w:trPr>
          <w:cantSplit/>
        </w:trPr>
        <w:tc>
          <w:tcPr>
            <w:tcW w:type="dxa" w:w="1037"/>
          </w:tcPr>
          <w:p>
            <w:pPr>
              <w:spacing w:after="0"/>
              <w:jc w:val="left"/>
            </w:pPr>
            <w:r>
              <w:rPr>
                <w:sz w:val="16"/>
              </w:rPr>
              <w:t>1957-11-07</w:t>
            </w:r>
          </w:p>
        </w:tc>
        <w:tc>
          <w:tcPr>
            <w:tcW w:type="dxa" w:w="1215"/>
          </w:tcPr>
          <w:p>
            <w:pPr>
              <w:spacing w:after="0"/>
              <w:jc w:val="left"/>
            </w:pPr>
            <w:r>
              <w:rPr>
                <w:sz w:val="16"/>
              </w:rPr>
              <w:t>Tornado</w:t>
            </w:r>
          </w:p>
        </w:tc>
        <w:tc>
          <w:tcPr>
            <w:tcW w:type="dxa" w:w="2915"/>
          </w:tcPr>
          <w:p>
            <w:pPr>
              <w:spacing w:after="0"/>
              <w:jc w:val="left"/>
            </w:pPr>
            <w:r>
              <w:rPr>
                <w:sz w:val="16"/>
              </w:rPr>
              <w:t>F3, 3.3 mi path length (records before 1996 may include the whole path; rating and listing come from the county where the tornado began), 200 yd wide</w:t>
            </w:r>
          </w:p>
        </w:tc>
        <w:tc>
          <w:tcPr>
            <w:tcW w:type="dxa" w:w="1626"/>
          </w:tcPr>
          <w:p>
            <w:pPr>
              <w:spacing w:after="0"/>
              <w:jc w:val="left"/>
            </w:pPr>
            <w:r>
              <w:rPr>
                <w:sz w:val="16"/>
              </w:rPr>
              <w:t>$250,000 property; crops not recorded (1957 dollars)</w:t>
            </w:r>
          </w:p>
        </w:tc>
        <w:tc>
          <w:tcPr>
            <w:tcW w:type="dxa" w:w="1123"/>
          </w:tcPr>
          <w:p>
            <w:pPr>
              <w:spacing w:after="0"/>
              <w:jc w:val="right"/>
            </w:pPr>
            <w:r>
              <w:rPr>
                <w:sz w:val="16"/>
              </w:rPr>
              <w:t>2, 5</w:t>
            </w:r>
          </w:p>
        </w:tc>
        <w:tc>
          <w:tcPr>
            <w:tcW w:type="dxa" w:w="1930"/>
          </w:tcPr>
          <w:p>
            <w:pPr>
              <w:spacing w:after="0"/>
              <w:jc w:val="left"/>
            </w:pPr>
            <w:r>
              <w:rPr>
                <w:sz w:val="16"/>
              </w:rPr>
              <w:t>location not recorded</w:t>
            </w:r>
          </w:p>
        </w:tc>
        <w:tc>
          <w:tcPr>
            <w:tcW w:type="dxa" w:w="1044"/>
          </w:tcPr>
          <w:p>
            <w:pPr>
              <w:spacing w:after="0"/>
              <w:jc w:val="left"/>
            </w:pPr>
          </w:p>
        </w:tc>
        <w:tc>
          <w:tcPr>
            <w:tcW w:type="dxa" w:w="3222"/>
          </w:tcPr>
          <w:p>
            <w:pPr>
              <w:spacing w:after="0"/>
              <w:jc w:val="left"/>
            </w:pPr>
            <w:r>
              <w:rPr>
                <w:sz w:val="16"/>
              </w:rPr>
              <w:t>deaths or injuries recorded</w:t>
            </w:r>
          </w:p>
        </w:tc>
      </w:tr>
      <w:tr>
        <w:trPr>
          <w:cantSplit/>
        </w:trPr>
        <w:tc>
          <w:tcPr>
            <w:tcW w:type="dxa" w:w="1037"/>
          </w:tcPr>
          <w:p>
            <w:pPr>
              <w:spacing w:after="0"/>
              <w:jc w:val="left"/>
            </w:pPr>
            <w:r>
              <w:rPr>
                <w:sz w:val="16"/>
              </w:rPr>
              <w:t>1957-10-15</w:t>
            </w:r>
          </w:p>
        </w:tc>
        <w:tc>
          <w:tcPr>
            <w:tcW w:type="dxa" w:w="1215"/>
          </w:tcPr>
          <w:p>
            <w:pPr>
              <w:spacing w:after="0"/>
              <w:jc w:val="left"/>
            </w:pPr>
            <w:r>
              <w:rPr>
                <w:sz w:val="16"/>
              </w:rPr>
              <w:t>Tornado</w:t>
            </w:r>
          </w:p>
        </w:tc>
        <w:tc>
          <w:tcPr>
            <w:tcW w:type="dxa" w:w="2915"/>
          </w:tcPr>
          <w:p>
            <w:pPr>
              <w:spacing w:after="0"/>
              <w:jc w:val="left"/>
            </w:pPr>
            <w:r>
              <w:rPr>
                <w:sz w:val="16"/>
              </w:rPr>
              <w:t>F3, 22 mi path length (records before 1996 may include the whole path; rating and listing come from the county where the tornado began), 100 yd wide</w:t>
            </w:r>
          </w:p>
        </w:tc>
        <w:tc>
          <w:tcPr>
            <w:tcW w:type="dxa" w:w="1626"/>
          </w:tcPr>
          <w:p>
            <w:pPr>
              <w:spacing w:after="0"/>
              <w:jc w:val="left"/>
            </w:pPr>
            <w:r>
              <w:rPr>
                <w:sz w:val="16"/>
              </w:rPr>
              <w:t>$250,000 property; crops not recorded (1957 dollars)</w:t>
            </w:r>
          </w:p>
        </w:tc>
        <w:tc>
          <w:tcPr>
            <w:tcW w:type="dxa" w:w="1123"/>
          </w:tcPr>
          <w:p>
            <w:pPr>
              <w:spacing w:after="0"/>
              <w:jc w:val="right"/>
            </w:pPr>
            <w:r>
              <w:rPr>
                <w:sz w:val="16"/>
              </w:rPr>
              <w:t>0, 10</w:t>
            </w:r>
          </w:p>
        </w:tc>
        <w:tc>
          <w:tcPr>
            <w:tcW w:type="dxa" w:w="1930"/>
          </w:tcPr>
          <w:p>
            <w:pPr>
              <w:spacing w:after="0"/>
              <w:jc w:val="left"/>
            </w:pPr>
            <w:r>
              <w:rPr>
                <w:sz w:val="16"/>
              </w:rPr>
              <w:t>location not recorded</w:t>
            </w:r>
          </w:p>
        </w:tc>
        <w:tc>
          <w:tcPr>
            <w:tcW w:type="dxa" w:w="1044"/>
          </w:tcPr>
          <w:p>
            <w:pPr>
              <w:spacing w:after="0"/>
              <w:jc w:val="left"/>
            </w:pPr>
          </w:p>
        </w:tc>
        <w:tc>
          <w:tcPr>
            <w:tcW w:type="dxa" w:w="3222"/>
          </w:tcPr>
          <w:p>
            <w:pPr>
              <w:spacing w:after="0"/>
              <w:jc w:val="left"/>
            </w:pPr>
            <w:r>
              <w:rPr>
                <w:sz w:val="16"/>
              </w:rPr>
              <w:t>B1-c worst recorded: Tornado</w:t>
            </w:r>
          </w:p>
        </w:tc>
      </w:tr>
      <w:tr>
        <w:trPr>
          <w:cantSplit/>
        </w:trPr>
        <w:tc>
          <w:tcPr>
            <w:tcW w:type="dxa" w:w="1037"/>
          </w:tcPr>
          <w:p>
            <w:pPr>
              <w:spacing w:after="0"/>
              <w:jc w:val="left"/>
            </w:pPr>
            <w:r>
              <w:rPr>
                <w:sz w:val="16"/>
              </w:rPr>
              <w:t>1952-04-04</w:t>
            </w:r>
          </w:p>
        </w:tc>
        <w:tc>
          <w:tcPr>
            <w:tcW w:type="dxa" w:w="1215"/>
          </w:tcPr>
          <w:p>
            <w:pPr>
              <w:spacing w:after="0"/>
              <w:jc w:val="left"/>
            </w:pPr>
            <w:r>
              <w:rPr>
                <w:sz w:val="16"/>
              </w:rPr>
              <w:t>Tornado</w:t>
            </w:r>
          </w:p>
        </w:tc>
        <w:tc>
          <w:tcPr>
            <w:tcW w:type="dxa" w:w="2915"/>
          </w:tcPr>
          <w:p>
            <w:pPr>
              <w:spacing w:after="0"/>
              <w:jc w:val="left"/>
            </w:pPr>
            <w:r>
              <w:rPr>
                <w:sz w:val="16"/>
              </w:rPr>
              <w:t>F2, 13.2 mi path length (records before 1996 may include the whole path; rating and listing come from the county where the tornado began), 67 yd wide</w:t>
            </w:r>
          </w:p>
        </w:tc>
        <w:tc>
          <w:tcPr>
            <w:tcW w:type="dxa" w:w="1626"/>
          </w:tcPr>
          <w:p>
            <w:pPr>
              <w:spacing w:after="0"/>
              <w:jc w:val="left"/>
            </w:pPr>
            <w:r>
              <w:rPr>
                <w:sz w:val="16"/>
              </w:rPr>
              <w:t>$250,000 property; crops not recorded (1952 dollars)</w:t>
            </w:r>
          </w:p>
        </w:tc>
        <w:tc>
          <w:tcPr>
            <w:tcW w:type="dxa" w:w="1123"/>
          </w:tcPr>
          <w:p>
            <w:pPr>
              <w:spacing w:after="0"/>
              <w:jc w:val="right"/>
            </w:pPr>
            <w:r>
              <w:rPr>
                <w:sz w:val="16"/>
              </w:rPr>
              <w:t>4, 33</w:t>
            </w:r>
          </w:p>
        </w:tc>
        <w:tc>
          <w:tcPr>
            <w:tcW w:type="dxa" w:w="1930"/>
          </w:tcPr>
          <w:p>
            <w:pPr>
              <w:spacing w:after="0"/>
              <w:jc w:val="left"/>
            </w:pPr>
            <w:r>
              <w:rPr>
                <w:sz w:val="16"/>
              </w:rPr>
              <w:t>location not recorded</w:t>
            </w:r>
          </w:p>
        </w:tc>
        <w:tc>
          <w:tcPr>
            <w:tcW w:type="dxa" w:w="1044"/>
          </w:tcPr>
          <w:p>
            <w:pPr>
              <w:spacing w:after="0"/>
              <w:jc w:val="left"/>
            </w:pPr>
          </w:p>
        </w:tc>
        <w:tc>
          <w:tcPr>
            <w:tcW w:type="dxa" w:w="322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60"/>
        <w:gridCol w:w="1037"/>
        <w:gridCol w:w="1726"/>
        <w:gridCol w:w="1514"/>
        <w:gridCol w:w="1479"/>
        <w:gridCol w:w="1037"/>
        <w:gridCol w:w="2058"/>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6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6"/>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p>
        </w:tc>
        <w:tc>
          <w:tcPr>
            <w:tcW w:type="dxa" w:w="1433"/>
          </w:tcPr>
          <w:p>
            <w:pPr>
              <w:spacing w:after="0"/>
              <w:jc w:val="left"/>
            </w:pPr>
            <w:r>
              <w:rPr>
                <w:sz w:val="16"/>
              </w:rPr>
              <w:t>events per year</w:t>
            </w:r>
          </w:p>
        </w:tc>
        <w:tc>
          <w:tcPr>
            <w:tcW w:type="dxa" w:w="1560"/>
          </w:tcPr>
          <w:p>
            <w:pPr>
              <w:spacing w:after="0"/>
              <w:jc w:val="left"/>
            </w:pPr>
          </w:p>
        </w:tc>
        <w:tc>
          <w:tcPr>
            <w:tcW w:type="dxa" w:w="1037"/>
          </w:tcPr>
          <w:p>
            <w:pPr>
              <w:spacing w:after="0"/>
              <w:jc w:val="left"/>
            </w:pPr>
          </w:p>
        </w:tc>
        <w:tc>
          <w:tcPr>
            <w:tcW w:type="dxa" w:w="1726"/>
          </w:tcPr>
          <w:p>
            <w:pPr>
              <w:spacing w:after="0"/>
              <w:jc w:val="left"/>
            </w:pPr>
          </w:p>
        </w:tc>
        <w:tc>
          <w:tcPr>
            <w:tcW w:type="dxa" w:w="1514"/>
          </w:tcPr>
          <w:p>
            <w:pPr>
              <w:spacing w:after="0"/>
              <w:jc w:val="right"/>
            </w:pP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5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1"/>
          </w:tcPr>
          <w:p>
            <w:pPr>
              <w:spacing w:after="0"/>
              <w:jc w:val="right"/>
            </w:pPr>
            <w:r>
              <w:rPr>
                <w:sz w:val="16"/>
              </w:rPr>
              <w:t>0.012</w:t>
            </w:r>
          </w:p>
        </w:tc>
        <w:tc>
          <w:tcPr>
            <w:tcW w:type="dxa" w:w="1433"/>
          </w:tcPr>
          <w:p>
            <w:pPr>
              <w:spacing w:after="0"/>
              <w:jc w:val="left"/>
            </w:pPr>
            <w:r>
              <w:rPr>
                <w:sz w:val="16"/>
              </w:rPr>
              <w:t>events per year at a location (modeled)</w:t>
            </w:r>
          </w:p>
        </w:tc>
        <w:tc>
          <w:tcPr>
            <w:tcW w:type="dxa" w:w="1560"/>
          </w:tcPr>
          <w:p>
            <w:pPr>
              <w:spacing w:after="0"/>
              <w:jc w:val="left"/>
            </w:pPr>
            <w:r>
              <w:rPr>
                <w:sz w:val="16"/>
              </w:rPr>
              <w:t>about 0.012 per year at a given location in the county</w:t>
            </w:r>
          </w:p>
        </w:tc>
        <w:tc>
          <w:tcPr>
            <w:tcW w:type="dxa" w:w="1037"/>
          </w:tcPr>
          <w:p>
            <w:pPr>
              <w:spacing w:after="0"/>
              <w:jc w:val="left"/>
            </w:pPr>
          </w:p>
        </w:tc>
        <w:tc>
          <w:tcPr>
            <w:tcW w:type="dxa" w:w="1726"/>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1"/>
          </w:tcPr>
          <w:p>
            <w:pPr>
              <w:spacing w:after="0"/>
              <w:jc w:val="right"/>
            </w:pPr>
            <w:r>
              <w:rPr>
                <w:sz w:val="16"/>
              </w:rPr>
              <w:t>1.21</w:t>
            </w:r>
          </w:p>
        </w:tc>
        <w:tc>
          <w:tcPr>
            <w:tcW w:type="dxa" w:w="1433"/>
          </w:tcPr>
          <w:p>
            <w:pPr>
              <w:spacing w:after="0"/>
              <w:jc w:val="left"/>
            </w:pPr>
            <w:r>
              <w:rPr>
                <w:sz w:val="16"/>
              </w:rPr>
              <w:t>event-days per year</w:t>
            </w:r>
          </w:p>
        </w:tc>
        <w:tc>
          <w:tcPr>
            <w:tcW w:type="dxa" w:w="1560"/>
          </w:tcPr>
          <w:p>
            <w:pPr>
              <w:spacing w:after="0"/>
              <w:jc w:val="left"/>
            </w:pPr>
            <w:r>
              <w:rPr>
                <w:sz w:val="16"/>
              </w:rPr>
              <w:t>about 1.21 days per year</w:t>
            </w:r>
          </w:p>
        </w:tc>
        <w:tc>
          <w:tcPr>
            <w:tcW w:type="dxa" w:w="1037"/>
          </w:tcPr>
          <w:p>
            <w:pPr>
              <w:spacing w:after="0"/>
              <w:jc w:val="left"/>
            </w:pPr>
            <w:r>
              <w:rPr>
                <w:sz w:val="16"/>
              </w:rPr>
              <w:t>Possible</w:t>
            </w:r>
          </w:p>
        </w:tc>
        <w:tc>
          <w:tcPr>
            <w:tcW w:type="dxa" w:w="1726"/>
          </w:tcPr>
          <w:p>
            <w:pPr>
              <w:spacing w:after="0"/>
              <w:jc w:val="left"/>
            </w:pPr>
            <w:r>
              <w:rPr>
                <w:sz w:val="16"/>
              </w:rPr>
              <w:t>event-days in 2 of 30 years, 1996 to 2025 (6.67%)</w:t>
            </w:r>
          </w:p>
        </w:tc>
        <w:tc>
          <w:tcPr>
            <w:tcW w:type="dxa" w:w="1514"/>
          </w:tcPr>
          <w:p>
            <w:pPr>
              <w:spacing w:after="0"/>
              <w:jc w:val="right"/>
            </w:pPr>
            <w:r>
              <w:rPr>
                <w:sz w:val="16"/>
              </w:rPr>
              <w:t>23</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58"/>
          </w:tcPr>
          <w:p>
            <w:pPr>
              <w:spacing w:after="0"/>
              <w:jc w:val="left"/>
            </w:pPr>
            <w:r>
              <w:rPr>
                <w:sz w:val="16"/>
              </w:rPr>
              <w:t>NRI gives about 1.21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18.9</w:t>
            </w:r>
          </w:p>
        </w:tc>
        <w:tc>
          <w:tcPr>
            <w:tcW w:type="dxa" w:w="1433"/>
          </w:tcPr>
          <w:p>
            <w:pPr>
              <w:spacing w:after="0"/>
              <w:jc w:val="left"/>
            </w:pPr>
            <w:r>
              <w:rPr>
                <w:sz w:val="16"/>
              </w:rPr>
              <w:t>event-days per year</w:t>
            </w:r>
          </w:p>
        </w:tc>
        <w:tc>
          <w:tcPr>
            <w:tcW w:type="dxa" w:w="1560"/>
          </w:tcPr>
          <w:p>
            <w:pPr>
              <w:spacing w:after="0"/>
              <w:jc w:val="left"/>
            </w:pPr>
            <w:r>
              <w:rPr>
                <w:sz w:val="16"/>
              </w:rPr>
              <w:t>about 18.9 days per year</w:t>
            </w:r>
          </w:p>
        </w:tc>
        <w:tc>
          <w:tcPr>
            <w:tcW w:type="dxa" w:w="1037"/>
          </w:tcPr>
          <w:p>
            <w:pPr>
              <w:spacing w:after="0"/>
              <w:jc w:val="left"/>
            </w:pPr>
            <w:r>
              <w:rPr>
                <w:sz w:val="16"/>
              </w:rPr>
              <w:t>Likely</w:t>
            </w:r>
          </w:p>
        </w:tc>
        <w:tc>
          <w:tcPr>
            <w:tcW w:type="dxa" w:w="1726"/>
          </w:tcPr>
          <w:p>
            <w:pPr>
              <w:spacing w:after="0"/>
              <w:jc w:val="left"/>
            </w:pPr>
            <w:r>
              <w:rPr>
                <w:sz w:val="16"/>
              </w:rPr>
              <w:t>event-days in 4 of 30 years, 1996 to 2025 (13.3%)</w:t>
            </w:r>
          </w:p>
        </w:tc>
        <w:tc>
          <w:tcPr>
            <w:tcW w:type="dxa" w:w="1514"/>
          </w:tcPr>
          <w:p>
            <w:pPr>
              <w:spacing w:after="0"/>
              <w:jc w:val="right"/>
            </w:pPr>
            <w:r>
              <w:rPr>
                <w:sz w:val="16"/>
              </w:rPr>
              <w:t>644</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8"/>
          </w:tcPr>
          <w:p>
            <w:pPr>
              <w:spacing w:after="0"/>
              <w:jc w:val="left"/>
            </w:pPr>
            <w:r>
              <w:rPr>
                <w:sz w:val="16"/>
              </w:rPr>
              <w:t>NRI gives about 18.9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0.000916</w:t>
            </w:r>
          </w:p>
        </w:tc>
        <w:tc>
          <w:tcPr>
            <w:tcW w:type="dxa" w:w="1433"/>
          </w:tcPr>
          <w:p>
            <w:pPr>
              <w:spacing w:after="0"/>
              <w:jc w:val="left"/>
            </w:pPr>
            <w:r>
              <w:rPr>
                <w:sz w:val="16"/>
              </w:rPr>
              <w:t>annual probability at a location</w:t>
            </w:r>
          </w:p>
        </w:tc>
        <w:tc>
          <w:tcPr>
            <w:tcW w:type="dxa" w:w="1560"/>
          </w:tcPr>
          <w:p>
            <w:pPr>
              <w:spacing w:after="0"/>
              <w:jc w:val="left"/>
            </w:pPr>
            <w:r>
              <w:rPr>
                <w:sz w:val="16"/>
              </w:rPr>
              <w:t>chance a given location in the county has at least minor-damage shaking in a year: 0.0916%</w:t>
            </w:r>
          </w:p>
        </w:tc>
        <w:tc>
          <w:tcPr>
            <w:tcW w:type="dxa" w:w="1037"/>
          </w:tcPr>
          <w:p>
            <w:pPr>
              <w:spacing w:after="0"/>
              <w:jc w:val="left"/>
            </w:pPr>
          </w:p>
        </w:tc>
        <w:tc>
          <w:tcPr>
            <w:tcW w:type="dxa" w:w="1726"/>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1.58</w:t>
            </w:r>
          </w:p>
        </w:tc>
        <w:tc>
          <w:tcPr>
            <w:tcW w:type="dxa" w:w="1433"/>
          </w:tcPr>
          <w:p>
            <w:pPr>
              <w:spacing w:after="0"/>
              <w:jc w:val="left"/>
            </w:pPr>
            <w:r>
              <w:rPr>
                <w:sz w:val="16"/>
              </w:rPr>
              <w:t>events per year</w:t>
            </w:r>
          </w:p>
        </w:tc>
        <w:tc>
          <w:tcPr>
            <w:tcW w:type="dxa" w:w="1560"/>
          </w:tcPr>
          <w:p>
            <w:pPr>
              <w:spacing w:after="0"/>
              <w:jc w:val="left"/>
            </w:pPr>
            <w:r>
              <w:rPr>
                <w:sz w:val="16"/>
              </w:rPr>
              <w:t>about 1.58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14"/>
          </w:tcPr>
          <w:p>
            <w:pPr>
              <w:spacing w:after="0"/>
              <w:jc w:val="right"/>
            </w:pPr>
            <w:r>
              <w:rPr>
                <w:sz w:val="16"/>
              </w:rPr>
              <w:t>60.0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11.2</w:t>
            </w:r>
          </w:p>
        </w:tc>
        <w:tc>
          <w:tcPr>
            <w:tcW w:type="dxa" w:w="1433"/>
          </w:tcPr>
          <w:p>
            <w:pPr>
              <w:spacing w:after="0"/>
              <w:jc w:val="left"/>
            </w:pPr>
            <w:r>
              <w:rPr>
                <w:sz w:val="16"/>
              </w:rPr>
              <w:t>event-days per year</w:t>
            </w:r>
          </w:p>
        </w:tc>
        <w:tc>
          <w:tcPr>
            <w:tcW w:type="dxa" w:w="1560"/>
          </w:tcPr>
          <w:p>
            <w:pPr>
              <w:spacing w:after="0"/>
              <w:jc w:val="left"/>
            </w:pPr>
            <w:r>
              <w:rPr>
                <w:sz w:val="16"/>
              </w:rPr>
              <w:t>about 11.2 days per year</w:t>
            </w:r>
          </w:p>
        </w:tc>
        <w:tc>
          <w:tcPr>
            <w:tcW w:type="dxa" w:w="1037"/>
          </w:tcPr>
          <w:p>
            <w:pPr>
              <w:spacing w:after="0"/>
              <w:jc w:val="left"/>
            </w:pPr>
            <w:r>
              <w:rPr>
                <w:sz w:val="16"/>
              </w:rPr>
              <w:t>Possible</w:t>
            </w:r>
          </w:p>
        </w:tc>
        <w:tc>
          <w:tcPr>
            <w:tcW w:type="dxa" w:w="1726"/>
          </w:tcPr>
          <w:p>
            <w:pPr>
              <w:spacing w:after="0"/>
              <w:jc w:val="left"/>
            </w:pPr>
            <w:r>
              <w:rPr>
                <w:sz w:val="16"/>
              </w:rPr>
              <w:t>event-days in 2 of 30 years, 1996 to 2025 (6.67%)</w:t>
            </w:r>
          </w:p>
        </w:tc>
        <w:tc>
          <w:tcPr>
            <w:tcW w:type="dxa" w:w="1514"/>
          </w:tcPr>
          <w:p>
            <w:pPr>
              <w:spacing w:after="0"/>
              <w:jc w:val="right"/>
            </w:pPr>
            <w:r>
              <w:rPr>
                <w:sz w:val="16"/>
              </w:rPr>
              <w:t>185</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58"/>
          </w:tcPr>
          <w:p>
            <w:pPr>
              <w:spacing w:after="0"/>
              <w:jc w:val="left"/>
            </w:pPr>
            <w:r>
              <w:rPr>
                <w:sz w:val="16"/>
              </w:rPr>
              <w:t>NRI gives about 11.2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1"/>
          </w:tcPr>
          <w:p>
            <w:pPr>
              <w:spacing w:after="0"/>
              <w:jc w:val="right"/>
            </w:pPr>
            <w:r>
              <w:rPr>
                <w:sz w:val="16"/>
              </w:rPr>
              <w:t>0.163</w:t>
            </w:r>
          </w:p>
        </w:tc>
        <w:tc>
          <w:tcPr>
            <w:tcW w:type="dxa" w:w="1433"/>
          </w:tcPr>
          <w:p>
            <w:pPr>
              <w:spacing w:after="0"/>
              <w:jc w:val="left"/>
            </w:pPr>
            <w:r>
              <w:rPr>
                <w:sz w:val="16"/>
              </w:rPr>
              <w:t>events per year</w:t>
            </w:r>
          </w:p>
        </w:tc>
        <w:tc>
          <w:tcPr>
            <w:tcW w:type="dxa" w:w="1560"/>
          </w:tcPr>
          <w:p>
            <w:pPr>
              <w:spacing w:after="0"/>
              <w:jc w:val="left"/>
            </w:pPr>
            <w:r>
              <w:rPr>
                <w:sz w:val="16"/>
              </w:rPr>
              <w:t>about 1 in 6 years</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14"/>
          </w:tcPr>
          <w:p>
            <w:pPr>
              <w:spacing w:after="0"/>
              <w:jc w:val="right"/>
            </w:pPr>
            <w:r>
              <w:rPr>
                <w:sz w:val="16"/>
              </w:rPr>
              <w:t>62</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5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0.822</w:t>
            </w:r>
          </w:p>
        </w:tc>
        <w:tc>
          <w:tcPr>
            <w:tcW w:type="dxa" w:w="1433"/>
          </w:tcPr>
          <w:p>
            <w:pPr>
              <w:spacing w:after="0"/>
              <w:jc w:val="left"/>
            </w:pPr>
            <w:r>
              <w:rPr>
                <w:sz w:val="16"/>
              </w:rPr>
              <w:t>event-days per year</w:t>
            </w:r>
          </w:p>
        </w:tc>
        <w:tc>
          <w:tcPr>
            <w:tcW w:type="dxa" w:w="1560"/>
          </w:tcPr>
          <w:p>
            <w:pPr>
              <w:spacing w:after="0"/>
              <w:jc w:val="left"/>
            </w:pPr>
            <w:r>
              <w:rPr>
                <w:sz w:val="16"/>
              </w:rPr>
              <w:t>about 0.822 days per year</w:t>
            </w:r>
          </w:p>
        </w:tc>
        <w:tc>
          <w:tcPr>
            <w:tcW w:type="dxa" w:w="1037"/>
          </w:tcPr>
          <w:p>
            <w:pPr>
              <w:spacing w:after="0"/>
              <w:jc w:val="left"/>
            </w:pPr>
            <w:r>
              <w:rPr>
                <w:sz w:val="16"/>
              </w:rPr>
              <w:t>Possible</w:t>
            </w:r>
          </w:p>
        </w:tc>
        <w:tc>
          <w:tcPr>
            <w:tcW w:type="dxa" w:w="1726"/>
          </w:tcPr>
          <w:p>
            <w:pPr>
              <w:spacing w:after="0"/>
              <w:jc w:val="left"/>
            </w:pPr>
            <w:r>
              <w:rPr>
                <w:sz w:val="16"/>
              </w:rPr>
              <w:t>event-days in 2 of 30 years, 1996 to 2025 (6.67%)</w:t>
            </w:r>
          </w:p>
        </w:tc>
        <w:tc>
          <w:tcPr>
            <w:tcW w:type="dxa" w:w="1514"/>
          </w:tcPr>
          <w:p>
            <w:pPr>
              <w:spacing w:after="0"/>
              <w:jc w:val="right"/>
            </w:pPr>
            <w:r>
              <w:rPr>
                <w:sz w:val="16"/>
              </w:rPr>
              <w:t>56</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1.39</w:t>
            </w:r>
          </w:p>
        </w:tc>
        <w:tc>
          <w:tcPr>
            <w:tcW w:type="dxa" w:w="1433"/>
          </w:tcPr>
          <w:p>
            <w:pPr>
              <w:spacing w:after="0"/>
              <w:jc w:val="left"/>
            </w:pPr>
            <w:r>
              <w:rPr>
                <w:sz w:val="16"/>
              </w:rPr>
              <w:t>event-days per year</w:t>
            </w:r>
          </w:p>
        </w:tc>
        <w:tc>
          <w:tcPr>
            <w:tcW w:type="dxa" w:w="1560"/>
          </w:tcPr>
          <w:p>
            <w:pPr>
              <w:spacing w:after="0"/>
              <w:jc w:val="left"/>
            </w:pPr>
            <w:r>
              <w:rPr>
                <w:sz w:val="16"/>
              </w:rPr>
              <w:t>about 1.39 days per year</w:t>
            </w:r>
          </w:p>
        </w:tc>
        <w:tc>
          <w:tcPr>
            <w:tcW w:type="dxa" w:w="1037"/>
          </w:tcPr>
          <w:p>
            <w:pPr>
              <w:spacing w:after="0"/>
              <w:jc w:val="left"/>
            </w:pPr>
            <w:r>
              <w:rPr>
                <w:sz w:val="16"/>
              </w:rPr>
              <w:t>Likely</w:t>
            </w:r>
          </w:p>
        </w:tc>
        <w:tc>
          <w:tcPr>
            <w:tcW w:type="dxa" w:w="1726"/>
          </w:tcPr>
          <w:p>
            <w:pPr>
              <w:spacing w:after="0"/>
              <w:jc w:val="left"/>
            </w:pPr>
            <w:r>
              <w:rPr>
                <w:sz w:val="16"/>
              </w:rPr>
              <w:t>event-days in 20 of 30 years, 1996 to 2025 (66.7%)</w:t>
            </w:r>
          </w:p>
        </w:tc>
        <w:tc>
          <w:tcPr>
            <w:tcW w:type="dxa" w:w="1514"/>
          </w:tcPr>
          <w:p>
            <w:pPr>
              <w:spacing w:after="0"/>
              <w:jc w:val="right"/>
            </w:pPr>
            <w:r>
              <w:rPr>
                <w:sz w:val="16"/>
              </w:rPr>
              <w:t>39</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58"/>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0.138</w:t>
            </w:r>
          </w:p>
        </w:tc>
        <w:tc>
          <w:tcPr>
            <w:tcW w:type="dxa" w:w="1433"/>
          </w:tcPr>
          <w:p>
            <w:pPr>
              <w:spacing w:after="0"/>
              <w:jc w:val="left"/>
            </w:pPr>
            <w:r>
              <w:rPr>
                <w:sz w:val="16"/>
              </w:rPr>
              <w:t>events per year (modeled)</w:t>
            </w:r>
          </w:p>
        </w:tc>
        <w:tc>
          <w:tcPr>
            <w:tcW w:type="dxa" w:w="1560"/>
          </w:tcPr>
          <w:p>
            <w:pPr>
              <w:spacing w:after="0"/>
              <w:jc w:val="left"/>
            </w:pPr>
            <w:r>
              <w:rPr>
                <w:sz w:val="16"/>
              </w:rPr>
              <w:t>about 1 in 7 years</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80.5</w:t>
            </w:r>
          </w:p>
        </w:tc>
        <w:tc>
          <w:tcPr>
            <w:tcW w:type="dxa" w:w="1433"/>
          </w:tcPr>
          <w:p>
            <w:pPr>
              <w:spacing w:after="0"/>
              <w:jc w:val="left"/>
            </w:pPr>
            <w:r>
              <w:rPr>
                <w:sz w:val="16"/>
              </w:rPr>
              <w:t>days per year with a strike</w:t>
            </w:r>
          </w:p>
        </w:tc>
        <w:tc>
          <w:tcPr>
            <w:tcW w:type="dxa" w:w="1560"/>
          </w:tcPr>
          <w:p>
            <w:pPr>
              <w:spacing w:after="0"/>
              <w:jc w:val="left"/>
            </w:pPr>
            <w:r>
              <w:rPr>
                <w:sz w:val="16"/>
              </w:rPr>
              <w:t>about 80.5 days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0.87</w:t>
            </w:r>
          </w:p>
        </w:tc>
        <w:tc>
          <w:tcPr>
            <w:tcW w:type="dxa" w:w="1433"/>
          </w:tcPr>
          <w:p>
            <w:pPr>
              <w:spacing w:after="0"/>
              <w:jc w:val="left"/>
            </w:pPr>
            <w:r>
              <w:rPr>
                <w:sz w:val="16"/>
              </w:rPr>
              <w:t>events per year</w:t>
            </w:r>
          </w:p>
        </w:tc>
        <w:tc>
          <w:tcPr>
            <w:tcW w:type="dxa" w:w="1560"/>
          </w:tcPr>
          <w:p>
            <w:pPr>
              <w:spacing w:after="0"/>
              <w:jc w:val="left"/>
            </w:pPr>
            <w:r>
              <w:rPr>
                <w:sz w:val="16"/>
              </w:rPr>
              <w:t>about 0.87 per year</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14"/>
          </w:tcPr>
          <w:p>
            <w:pPr>
              <w:spacing w:after="0"/>
              <w:jc w:val="right"/>
            </w:pPr>
            <w:r>
              <w:rPr>
                <w:sz w:val="16"/>
              </w:rPr>
              <w:t>34</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0.847</w:t>
            </w:r>
          </w:p>
        </w:tc>
        <w:tc>
          <w:tcPr>
            <w:tcW w:type="dxa" w:w="1433"/>
          </w:tcPr>
          <w:p>
            <w:pPr>
              <w:spacing w:after="0"/>
              <w:jc w:val="left"/>
            </w:pPr>
            <w:r>
              <w:rPr>
                <w:sz w:val="16"/>
              </w:rPr>
              <w:t>events per year</w:t>
            </w:r>
          </w:p>
        </w:tc>
        <w:tc>
          <w:tcPr>
            <w:tcW w:type="dxa" w:w="1560"/>
          </w:tcPr>
          <w:p>
            <w:pPr>
              <w:spacing w:after="0"/>
              <w:jc w:val="left"/>
            </w:pPr>
            <w:r>
              <w:rPr>
                <w:sz w:val="16"/>
              </w:rPr>
              <w:t>about 0.85 per year</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58"/>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60"/>
          </w:tcPr>
          <w:p>
            <w:pPr>
              <w:spacing w:after="0"/>
              <w:jc w:val="left"/>
            </w:pPr>
          </w:p>
        </w:tc>
        <w:tc>
          <w:tcPr>
            <w:tcW w:type="dxa" w:w="1037"/>
          </w:tcPr>
          <w:p>
            <w:pPr>
              <w:spacing w:after="0"/>
              <w:jc w:val="left"/>
            </w:pPr>
          </w:p>
        </w:tc>
        <w:tc>
          <w:tcPr>
            <w:tcW w:type="dxa" w:w="1726"/>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60"/>
          </w:tcPr>
          <w:p>
            <w:pPr>
              <w:spacing w:after="0"/>
              <w:jc w:val="left"/>
            </w:pPr>
          </w:p>
        </w:tc>
        <w:tc>
          <w:tcPr>
            <w:tcW w:type="dxa" w:w="1037"/>
          </w:tcPr>
          <w:p>
            <w:pPr>
              <w:spacing w:after="0"/>
              <w:jc w:val="left"/>
            </w:pPr>
          </w:p>
        </w:tc>
        <w:tc>
          <w:tcPr>
            <w:tcW w:type="dxa" w:w="1726"/>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0.000404</w:t>
            </w:r>
          </w:p>
        </w:tc>
        <w:tc>
          <w:tcPr>
            <w:tcW w:type="dxa" w:w="1433"/>
          </w:tcPr>
          <w:p>
            <w:pPr>
              <w:spacing w:after="0"/>
              <w:jc w:val="left"/>
            </w:pPr>
            <w:r>
              <w:rPr>
                <w:sz w:val="16"/>
              </w:rPr>
              <w:t>annual probability at a location</w:t>
            </w:r>
          </w:p>
        </w:tc>
        <w:tc>
          <w:tcPr>
            <w:tcW w:type="dxa" w:w="1560"/>
          </w:tcPr>
          <w:p>
            <w:pPr>
              <w:spacing w:after="0"/>
              <w:jc w:val="left"/>
            </w:pPr>
            <w:r>
              <w:rPr>
                <w:sz w:val="16"/>
              </w:rPr>
              <w:t>chance a given location in the county burns in a year: 0.0404%</w:t>
            </w:r>
          </w:p>
        </w:tc>
        <w:tc>
          <w:tcPr>
            <w:tcW w:type="dxa" w:w="1037"/>
          </w:tcPr>
          <w:p>
            <w:pPr>
              <w:spacing w:after="0"/>
              <w:jc w:val="left"/>
            </w:pPr>
          </w:p>
        </w:tc>
        <w:tc>
          <w:tcPr>
            <w:tcW w:type="dxa" w:w="1726"/>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1.58</w:t>
            </w:r>
          </w:p>
        </w:tc>
        <w:tc>
          <w:tcPr>
            <w:tcW w:type="dxa" w:w="1433"/>
          </w:tcPr>
          <w:p>
            <w:pPr>
              <w:spacing w:after="0"/>
              <w:jc w:val="left"/>
            </w:pPr>
            <w:r>
              <w:rPr>
                <w:sz w:val="16"/>
              </w:rPr>
              <w:t>event-days per year</w:t>
            </w:r>
          </w:p>
        </w:tc>
        <w:tc>
          <w:tcPr>
            <w:tcW w:type="dxa" w:w="1560"/>
          </w:tcPr>
          <w:p>
            <w:pPr>
              <w:spacing w:after="0"/>
              <w:jc w:val="left"/>
            </w:pPr>
            <w:r>
              <w:rPr>
                <w:sz w:val="16"/>
              </w:rPr>
              <w:t>about 1.58 days per year</w:t>
            </w:r>
          </w:p>
        </w:tc>
        <w:tc>
          <w:tcPr>
            <w:tcW w:type="dxa" w:w="1037"/>
          </w:tcPr>
          <w:p>
            <w:pPr>
              <w:spacing w:after="0"/>
              <w:jc w:val="left"/>
            </w:pPr>
            <w:r>
              <w:rPr>
                <w:sz w:val="16"/>
              </w:rPr>
              <w:t>Likely</w:t>
            </w:r>
          </w:p>
        </w:tc>
        <w:tc>
          <w:tcPr>
            <w:tcW w:type="dxa" w:w="1726"/>
          </w:tcPr>
          <w:p>
            <w:pPr>
              <w:spacing w:after="0"/>
              <w:jc w:val="left"/>
            </w:pPr>
            <w:r>
              <w:rPr>
                <w:sz w:val="16"/>
              </w:rPr>
              <w:t>event-days in 9 of 30 years, 1996 to 2025 (30%)</w:t>
            </w:r>
          </w:p>
        </w:tc>
        <w:tc>
          <w:tcPr>
            <w:tcW w:type="dxa" w:w="1514"/>
          </w:tcPr>
          <w:p>
            <w:pPr>
              <w:spacing w:after="0"/>
              <w:jc w:val="right"/>
            </w:pPr>
            <w:r>
              <w:rPr>
                <w:sz w:val="16"/>
              </w:rPr>
              <w:t>30</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58"/>
          </w:tcPr>
          <w:p>
            <w:pPr>
              <w:spacing w:after="0"/>
              <w:jc w:val="left"/>
            </w:pPr>
            <w:r>
              <w:rPr>
                <w:sz w:val="16"/>
              </w:rPr>
              <w:t>NRI gives about 1.58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105</w:t>
            </w:r>
          </w:p>
        </w:tc>
        <w:tc>
          <w:tcPr>
            <w:tcW w:type="dxa" w:w="1476"/>
          </w:tcPr>
          <w:p>
            <w:pPr>
              <w:spacing w:after="0"/>
              <w:jc w:val="right"/>
            </w:pPr>
            <w:r>
              <w:rPr>
                <w:sz w:val="16"/>
              </w:rPr>
              <w:t>30</w:t>
            </w:r>
          </w:p>
        </w:tc>
        <w:tc>
          <w:tcPr>
            <w:tcW w:type="dxa" w:w="1476"/>
          </w:tcPr>
          <w:p>
            <w:pPr>
              <w:spacing w:after="0"/>
              <w:jc w:val="right"/>
            </w:pPr>
            <w:r>
              <w:rPr>
                <w:sz w:val="16"/>
              </w:rPr>
              <w:t>3.5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5"/>
        <w:gridCol w:w="848"/>
        <w:gridCol w:w="680"/>
        <w:gridCol w:w="648"/>
        <w:gridCol w:w="4231"/>
        <w:gridCol w:w="5844"/>
      </w:tblGrid>
      <w:tr>
        <w:trPr>
          <w:cantSplit/>
          <w:tblHeader/>
        </w:trPr>
        <w:tc>
          <w:tcPr>
            <w:tcW w:type="dxa" w:w="1037"/>
            <w:shd w:val="clear" w:color="auto" w:fill="E8E8E8"/>
          </w:tcPr>
          <w:p>
            <w:pPr>
              <w:spacing w:after="0"/>
              <w:jc w:val="left"/>
            </w:pPr>
            <w:r>
              <w:rPr>
                <w:b/>
                <w:sz w:val="16"/>
              </w:rPr>
              <w:t>Hazard</w:t>
            </w:r>
          </w:p>
        </w:tc>
        <w:tc>
          <w:tcPr>
            <w:tcW w:type="dxa" w:w="825"/>
            <w:shd w:val="clear" w:color="auto" w:fill="E8E8E8"/>
          </w:tcPr>
          <w:p>
            <w:pPr>
              <w:spacing w:after="0"/>
              <w:jc w:val="right"/>
            </w:pPr>
            <w:r>
              <w:rPr>
                <w:b/>
                <w:sz w:val="16"/>
              </w:rPr>
              <w:t>Tracts</w:t>
            </w:r>
          </w:p>
          <w:p>
            <w:pPr>
              <w:spacing w:after="0"/>
              <w:jc w:val="right"/>
            </w:pPr>
            <w:r>
              <w:rPr>
                <w:i/>
                <w:color w:val="555555"/>
                <w:sz w:val="14"/>
              </w:rPr>
              <w:t>rated of all</w:t>
            </w:r>
          </w:p>
        </w:tc>
        <w:tc>
          <w:tcPr>
            <w:tcW w:type="dxa" w:w="8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31"/>
            <w:shd w:val="clear" w:color="auto" w:fill="E8E8E8"/>
          </w:tcPr>
          <w:p>
            <w:pPr>
              <w:spacing w:after="0"/>
              <w:jc w:val="left"/>
            </w:pPr>
            <w:r>
              <w:rPr>
                <w:b/>
                <w:sz w:val="16"/>
              </w:rPr>
              <w:t>Tracts by rating</w:t>
            </w:r>
          </w:p>
        </w:tc>
        <w:tc>
          <w:tcPr>
            <w:tcW w:type="dxa" w:w="58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5"/>
          </w:tcPr>
          <w:p>
            <w:pPr>
              <w:spacing w:after="0"/>
              <w:jc w:val="right"/>
            </w:pPr>
            <w:r>
              <w:rPr>
                <w:sz w:val="16"/>
              </w:rPr>
              <w:t>0 of 28</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28</w:t>
            </w:r>
          </w:p>
        </w:tc>
        <w:tc>
          <w:tcPr>
            <w:tcW w:type="dxa" w:w="5844"/>
          </w:tcPr>
          <w:p>
            <w:pPr>
              <w:spacing w:after="0"/>
              <w:jc w:val="left"/>
            </w:pPr>
          </w:p>
        </w:tc>
      </w:tr>
      <w:tr>
        <w:trPr>
          <w:cantSplit/>
        </w:trPr>
        <w:tc>
          <w:tcPr>
            <w:tcW w:type="dxa" w:w="1037"/>
          </w:tcPr>
          <w:p>
            <w:pPr>
              <w:spacing w:after="0"/>
              <w:jc w:val="left"/>
            </w:pPr>
            <w:r>
              <w:rPr>
                <w:sz w:val="16"/>
              </w:rPr>
              <w:t>Coastal Flooding</w:t>
            </w:r>
          </w:p>
        </w:tc>
        <w:tc>
          <w:tcPr>
            <w:tcW w:type="dxa" w:w="825"/>
          </w:tcPr>
          <w:p>
            <w:pPr>
              <w:spacing w:after="0"/>
              <w:jc w:val="right"/>
            </w:pPr>
            <w:r>
              <w:rPr>
                <w:sz w:val="16"/>
              </w:rPr>
              <w:t>6 of 28</w:t>
            </w:r>
          </w:p>
        </w:tc>
        <w:tc>
          <w:tcPr>
            <w:tcW w:type="dxa" w:w="848"/>
          </w:tcPr>
          <w:p>
            <w:pPr>
              <w:spacing w:after="0"/>
              <w:jc w:val="right"/>
            </w:pPr>
            <w:r>
              <w:rPr>
                <w:sz w:val="16"/>
              </w:rPr>
              <w:t>72.1</w:t>
            </w:r>
          </w:p>
        </w:tc>
        <w:tc>
          <w:tcPr>
            <w:tcW w:type="dxa" w:w="680"/>
          </w:tcPr>
          <w:p>
            <w:pPr>
              <w:spacing w:after="0"/>
              <w:jc w:val="right"/>
            </w:pPr>
            <w:r>
              <w:rPr>
                <w:sz w:val="16"/>
              </w:rPr>
              <w:t>79.6</w:t>
            </w:r>
          </w:p>
        </w:tc>
        <w:tc>
          <w:tcPr>
            <w:tcW w:type="dxa" w:w="648"/>
          </w:tcPr>
          <w:p>
            <w:pPr>
              <w:spacing w:after="0"/>
              <w:jc w:val="right"/>
            </w:pPr>
            <w:r>
              <w:rPr>
                <w:sz w:val="16"/>
              </w:rPr>
              <w:t>87.1</w:t>
            </w:r>
          </w:p>
        </w:tc>
        <w:tc>
          <w:tcPr>
            <w:tcW w:type="dxa" w:w="4231"/>
          </w:tcPr>
          <w:p>
            <w:pPr>
              <w:spacing w:after="0"/>
              <w:jc w:val="left"/>
            </w:pPr>
            <w:r>
              <w:rPr>
                <w:sz w:val="16"/>
              </w:rPr>
              <w:t>Relatively Low 4, Very Low 2, No Rating 22</w:t>
            </w:r>
          </w:p>
        </w:tc>
        <w:tc>
          <w:tcPr>
            <w:tcW w:type="dxa" w:w="5844"/>
          </w:tcPr>
          <w:p>
            <w:pPr>
              <w:spacing w:after="0"/>
              <w:jc w:val="left"/>
            </w:pPr>
          </w:p>
        </w:tc>
      </w:tr>
      <w:tr>
        <w:trPr>
          <w:cantSplit/>
        </w:trPr>
        <w:tc>
          <w:tcPr>
            <w:tcW w:type="dxa" w:w="1037"/>
          </w:tcPr>
          <w:p>
            <w:pPr>
              <w:spacing w:after="0"/>
              <w:jc w:val="left"/>
            </w:pPr>
            <w:r>
              <w:rPr>
                <w:sz w:val="16"/>
              </w:rPr>
              <w:t>Cold Wave</w:t>
            </w:r>
          </w:p>
        </w:tc>
        <w:tc>
          <w:tcPr>
            <w:tcW w:type="dxa" w:w="825"/>
          </w:tcPr>
          <w:p>
            <w:pPr>
              <w:spacing w:after="0"/>
              <w:jc w:val="right"/>
            </w:pPr>
            <w:r>
              <w:rPr>
                <w:sz w:val="16"/>
              </w:rPr>
              <w:t>28 of 28</w:t>
            </w:r>
          </w:p>
        </w:tc>
        <w:tc>
          <w:tcPr>
            <w:tcW w:type="dxa" w:w="848"/>
          </w:tcPr>
          <w:p>
            <w:pPr>
              <w:spacing w:after="0"/>
              <w:jc w:val="right"/>
            </w:pPr>
            <w:r>
              <w:rPr>
                <w:sz w:val="16"/>
              </w:rPr>
              <w:t>76.9</w:t>
            </w:r>
          </w:p>
        </w:tc>
        <w:tc>
          <w:tcPr>
            <w:tcW w:type="dxa" w:w="680"/>
          </w:tcPr>
          <w:p>
            <w:pPr>
              <w:spacing w:after="0"/>
              <w:jc w:val="right"/>
            </w:pPr>
            <w:r>
              <w:rPr>
                <w:sz w:val="16"/>
              </w:rPr>
              <w:t>85.7</w:t>
            </w:r>
          </w:p>
        </w:tc>
        <w:tc>
          <w:tcPr>
            <w:tcW w:type="dxa" w:w="648"/>
          </w:tcPr>
          <w:p>
            <w:pPr>
              <w:spacing w:after="0"/>
              <w:jc w:val="right"/>
            </w:pPr>
            <w:r>
              <w:rPr>
                <w:sz w:val="16"/>
              </w:rPr>
              <w:t>95.6</w:t>
            </w:r>
          </w:p>
        </w:tc>
        <w:tc>
          <w:tcPr>
            <w:tcW w:type="dxa" w:w="4231"/>
          </w:tcPr>
          <w:p>
            <w:pPr>
              <w:spacing w:after="0"/>
              <w:jc w:val="left"/>
            </w:pPr>
            <w:r>
              <w:rPr>
                <w:sz w:val="16"/>
              </w:rPr>
              <w:t>Very High 2, Relatively High 23, Relatively Moderate 3</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5"/>
          </w:tcPr>
          <w:p>
            <w:pPr>
              <w:spacing w:after="0"/>
              <w:jc w:val="right"/>
            </w:pPr>
            <w:r>
              <w:rPr>
                <w:sz w:val="16"/>
              </w:rPr>
              <w:t>20 of 28</w:t>
            </w:r>
          </w:p>
        </w:tc>
        <w:tc>
          <w:tcPr>
            <w:tcW w:type="dxa" w:w="848"/>
          </w:tcPr>
          <w:p>
            <w:pPr>
              <w:spacing w:after="0"/>
              <w:jc w:val="right"/>
            </w:pPr>
            <w:r>
              <w:rPr>
                <w:sz w:val="16"/>
              </w:rPr>
              <w:t>68.8</w:t>
            </w:r>
          </w:p>
        </w:tc>
        <w:tc>
          <w:tcPr>
            <w:tcW w:type="dxa" w:w="680"/>
          </w:tcPr>
          <w:p>
            <w:pPr>
              <w:spacing w:after="0"/>
              <w:jc w:val="right"/>
            </w:pPr>
            <w:r>
              <w:rPr>
                <w:sz w:val="16"/>
              </w:rPr>
              <w:t>94.2</w:t>
            </w:r>
          </w:p>
        </w:tc>
        <w:tc>
          <w:tcPr>
            <w:tcW w:type="dxa" w:w="648"/>
          </w:tcPr>
          <w:p>
            <w:pPr>
              <w:spacing w:after="0"/>
              <w:jc w:val="right"/>
            </w:pPr>
            <w:r>
              <w:rPr>
                <w:sz w:val="16"/>
              </w:rPr>
              <w:t>99.0</w:t>
            </w:r>
          </w:p>
        </w:tc>
        <w:tc>
          <w:tcPr>
            <w:tcW w:type="dxa" w:w="4231"/>
          </w:tcPr>
          <w:p>
            <w:pPr>
              <w:spacing w:after="0"/>
              <w:jc w:val="left"/>
            </w:pPr>
            <w:r>
              <w:rPr>
                <w:sz w:val="16"/>
              </w:rPr>
              <w:t>Relatively High 5, Relatively Moderate 9, Relatively Low 3, Very Low 3, No Rating 8</w:t>
            </w:r>
          </w:p>
        </w:tc>
        <w:tc>
          <w:tcPr>
            <w:tcW w:type="dxa" w:w="584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5"/>
          </w:tcPr>
          <w:p>
            <w:pPr>
              <w:spacing w:after="0"/>
              <w:jc w:val="right"/>
            </w:pPr>
            <w:r>
              <w:rPr>
                <w:sz w:val="16"/>
              </w:rPr>
              <w:t>28 of 28</w:t>
            </w:r>
          </w:p>
        </w:tc>
        <w:tc>
          <w:tcPr>
            <w:tcW w:type="dxa" w:w="848"/>
          </w:tcPr>
          <w:p>
            <w:pPr>
              <w:spacing w:after="0"/>
              <w:jc w:val="right"/>
            </w:pPr>
            <w:r>
              <w:rPr>
                <w:sz w:val="16"/>
              </w:rPr>
              <w:t>16.1</w:t>
            </w:r>
          </w:p>
        </w:tc>
        <w:tc>
          <w:tcPr>
            <w:tcW w:type="dxa" w:w="680"/>
          </w:tcPr>
          <w:p>
            <w:pPr>
              <w:spacing w:after="0"/>
              <w:jc w:val="right"/>
            </w:pPr>
            <w:r>
              <w:rPr>
                <w:sz w:val="16"/>
              </w:rPr>
              <w:t>31.6</w:t>
            </w:r>
          </w:p>
        </w:tc>
        <w:tc>
          <w:tcPr>
            <w:tcW w:type="dxa" w:w="648"/>
          </w:tcPr>
          <w:p>
            <w:pPr>
              <w:spacing w:after="0"/>
              <w:jc w:val="right"/>
            </w:pPr>
            <w:r>
              <w:rPr>
                <w:sz w:val="16"/>
              </w:rPr>
              <w:t>44.8</w:t>
            </w:r>
          </w:p>
        </w:tc>
        <w:tc>
          <w:tcPr>
            <w:tcW w:type="dxa" w:w="4231"/>
          </w:tcPr>
          <w:p>
            <w:pPr>
              <w:spacing w:after="0"/>
              <w:jc w:val="left"/>
            </w:pPr>
            <w:r>
              <w:rPr>
                <w:sz w:val="16"/>
              </w:rPr>
              <w:t>Relatively Low 3, Very Low 25</w:t>
            </w:r>
          </w:p>
        </w:tc>
        <w:tc>
          <w:tcPr>
            <w:tcW w:type="dxa" w:w="5844"/>
          </w:tcPr>
          <w:p>
            <w:pPr>
              <w:spacing w:after="0"/>
              <w:jc w:val="left"/>
            </w:pPr>
          </w:p>
        </w:tc>
      </w:tr>
      <w:tr>
        <w:trPr>
          <w:cantSplit/>
        </w:trPr>
        <w:tc>
          <w:tcPr>
            <w:tcW w:type="dxa" w:w="1037"/>
          </w:tcPr>
          <w:p>
            <w:pPr>
              <w:spacing w:after="0"/>
              <w:jc w:val="left"/>
            </w:pPr>
            <w:r>
              <w:rPr>
                <w:sz w:val="16"/>
              </w:rPr>
              <w:t>Hail</w:t>
            </w:r>
          </w:p>
        </w:tc>
        <w:tc>
          <w:tcPr>
            <w:tcW w:type="dxa" w:w="825"/>
          </w:tcPr>
          <w:p>
            <w:pPr>
              <w:spacing w:after="0"/>
              <w:jc w:val="right"/>
            </w:pPr>
            <w:r>
              <w:rPr>
                <w:sz w:val="16"/>
              </w:rPr>
              <w:t>28 of 28</w:t>
            </w:r>
          </w:p>
        </w:tc>
        <w:tc>
          <w:tcPr>
            <w:tcW w:type="dxa" w:w="848"/>
          </w:tcPr>
          <w:p>
            <w:pPr>
              <w:spacing w:after="0"/>
              <w:jc w:val="right"/>
            </w:pPr>
            <w:r>
              <w:rPr>
                <w:sz w:val="16"/>
              </w:rPr>
              <w:t>40.5</w:t>
            </w:r>
          </w:p>
        </w:tc>
        <w:tc>
          <w:tcPr>
            <w:tcW w:type="dxa" w:w="680"/>
          </w:tcPr>
          <w:p>
            <w:pPr>
              <w:spacing w:after="0"/>
              <w:jc w:val="right"/>
            </w:pPr>
            <w:r>
              <w:rPr>
                <w:sz w:val="16"/>
              </w:rPr>
              <w:t>54.7</w:t>
            </w:r>
          </w:p>
        </w:tc>
        <w:tc>
          <w:tcPr>
            <w:tcW w:type="dxa" w:w="648"/>
          </w:tcPr>
          <w:p>
            <w:pPr>
              <w:spacing w:after="0"/>
              <w:jc w:val="right"/>
            </w:pPr>
            <w:r>
              <w:rPr>
                <w:sz w:val="16"/>
              </w:rPr>
              <w:t>68.8</w:t>
            </w:r>
          </w:p>
        </w:tc>
        <w:tc>
          <w:tcPr>
            <w:tcW w:type="dxa" w:w="4231"/>
          </w:tcPr>
          <w:p>
            <w:pPr>
              <w:spacing w:after="0"/>
              <w:jc w:val="left"/>
            </w:pPr>
            <w:r>
              <w:rPr>
                <w:sz w:val="16"/>
              </w:rPr>
              <w:t>Relatively Low 28</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5"/>
          </w:tcPr>
          <w:p>
            <w:pPr>
              <w:spacing w:after="0"/>
              <w:jc w:val="right"/>
            </w:pPr>
            <w:r>
              <w:rPr>
                <w:sz w:val="16"/>
              </w:rPr>
              <w:t>28 of 28</w:t>
            </w:r>
          </w:p>
        </w:tc>
        <w:tc>
          <w:tcPr>
            <w:tcW w:type="dxa" w:w="848"/>
          </w:tcPr>
          <w:p>
            <w:pPr>
              <w:spacing w:after="0"/>
              <w:jc w:val="right"/>
            </w:pPr>
            <w:r>
              <w:rPr>
                <w:sz w:val="16"/>
              </w:rPr>
              <w:t>53.7</w:t>
            </w:r>
          </w:p>
        </w:tc>
        <w:tc>
          <w:tcPr>
            <w:tcW w:type="dxa" w:w="680"/>
          </w:tcPr>
          <w:p>
            <w:pPr>
              <w:spacing w:after="0"/>
              <w:jc w:val="right"/>
            </w:pPr>
            <w:r>
              <w:rPr>
                <w:sz w:val="16"/>
              </w:rPr>
              <w:t>68.0</w:t>
            </w:r>
          </w:p>
        </w:tc>
        <w:tc>
          <w:tcPr>
            <w:tcW w:type="dxa" w:w="648"/>
          </w:tcPr>
          <w:p>
            <w:pPr>
              <w:spacing w:after="0"/>
              <w:jc w:val="right"/>
            </w:pPr>
            <w:r>
              <w:rPr>
                <w:sz w:val="16"/>
              </w:rPr>
              <w:t>86.8</w:t>
            </w:r>
          </w:p>
        </w:tc>
        <w:tc>
          <w:tcPr>
            <w:tcW w:type="dxa" w:w="4231"/>
          </w:tcPr>
          <w:p>
            <w:pPr>
              <w:spacing w:after="0"/>
              <w:jc w:val="left"/>
            </w:pPr>
            <w:r>
              <w:rPr>
                <w:sz w:val="16"/>
              </w:rPr>
              <w:t>Relatively High 4, Relatively Moderate 21, Relatively Low 3</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5"/>
          </w:tcPr>
          <w:p>
            <w:pPr>
              <w:spacing w:after="0"/>
              <w:jc w:val="right"/>
            </w:pPr>
            <w:r>
              <w:rPr>
                <w:sz w:val="16"/>
              </w:rPr>
              <w:t>28 of 28</w:t>
            </w:r>
          </w:p>
        </w:tc>
        <w:tc>
          <w:tcPr>
            <w:tcW w:type="dxa" w:w="848"/>
          </w:tcPr>
          <w:p>
            <w:pPr>
              <w:spacing w:after="0"/>
              <w:jc w:val="right"/>
            </w:pPr>
            <w:r>
              <w:rPr>
                <w:sz w:val="16"/>
              </w:rPr>
              <w:t>80.0</w:t>
            </w:r>
          </w:p>
        </w:tc>
        <w:tc>
          <w:tcPr>
            <w:tcW w:type="dxa" w:w="680"/>
          </w:tcPr>
          <w:p>
            <w:pPr>
              <w:spacing w:after="0"/>
              <w:jc w:val="right"/>
            </w:pPr>
            <w:r>
              <w:rPr>
                <w:sz w:val="16"/>
              </w:rPr>
              <w:t>86.2</w:t>
            </w:r>
          </w:p>
        </w:tc>
        <w:tc>
          <w:tcPr>
            <w:tcW w:type="dxa" w:w="648"/>
          </w:tcPr>
          <w:p>
            <w:pPr>
              <w:spacing w:after="0"/>
              <w:jc w:val="right"/>
            </w:pPr>
            <w:r>
              <w:rPr>
                <w:sz w:val="16"/>
              </w:rPr>
              <w:t>92.7</w:t>
            </w:r>
          </w:p>
        </w:tc>
        <w:tc>
          <w:tcPr>
            <w:tcW w:type="dxa" w:w="4231"/>
          </w:tcPr>
          <w:p>
            <w:pPr>
              <w:spacing w:after="0"/>
              <w:jc w:val="left"/>
            </w:pPr>
            <w:r>
              <w:rPr>
                <w:sz w:val="16"/>
              </w:rPr>
              <w:t>Relatively High 7, Relatively Moderate 21</w:t>
            </w:r>
          </w:p>
        </w:tc>
        <w:tc>
          <w:tcPr>
            <w:tcW w:type="dxa" w:w="5844"/>
          </w:tcPr>
          <w:p>
            <w:pPr>
              <w:spacing w:after="0"/>
              <w:jc w:val="left"/>
            </w:pPr>
          </w:p>
        </w:tc>
      </w:tr>
      <w:tr>
        <w:trPr>
          <w:cantSplit/>
        </w:trPr>
        <w:tc>
          <w:tcPr>
            <w:tcW w:type="dxa" w:w="1037"/>
          </w:tcPr>
          <w:p>
            <w:pPr>
              <w:spacing w:after="0"/>
              <w:jc w:val="left"/>
            </w:pPr>
            <w:r>
              <w:rPr>
                <w:sz w:val="16"/>
              </w:rPr>
              <w:t>Ice Storm</w:t>
            </w:r>
          </w:p>
        </w:tc>
        <w:tc>
          <w:tcPr>
            <w:tcW w:type="dxa" w:w="825"/>
          </w:tcPr>
          <w:p>
            <w:pPr>
              <w:spacing w:after="0"/>
              <w:jc w:val="right"/>
            </w:pPr>
            <w:r>
              <w:rPr>
                <w:sz w:val="16"/>
              </w:rPr>
              <w:t>28 of 28</w:t>
            </w:r>
          </w:p>
        </w:tc>
        <w:tc>
          <w:tcPr>
            <w:tcW w:type="dxa" w:w="848"/>
          </w:tcPr>
          <w:p>
            <w:pPr>
              <w:spacing w:after="0"/>
              <w:jc w:val="right"/>
            </w:pPr>
            <w:r>
              <w:rPr>
                <w:sz w:val="16"/>
              </w:rPr>
              <w:t>63.5</w:t>
            </w:r>
          </w:p>
        </w:tc>
        <w:tc>
          <w:tcPr>
            <w:tcW w:type="dxa" w:w="680"/>
          </w:tcPr>
          <w:p>
            <w:pPr>
              <w:spacing w:after="0"/>
              <w:jc w:val="right"/>
            </w:pPr>
            <w:r>
              <w:rPr>
                <w:sz w:val="16"/>
              </w:rPr>
              <w:t>80.2</w:t>
            </w:r>
          </w:p>
        </w:tc>
        <w:tc>
          <w:tcPr>
            <w:tcW w:type="dxa" w:w="648"/>
          </w:tcPr>
          <w:p>
            <w:pPr>
              <w:spacing w:after="0"/>
              <w:jc w:val="right"/>
            </w:pPr>
            <w:r>
              <w:rPr>
                <w:sz w:val="16"/>
              </w:rPr>
              <w:t>91.0</w:t>
            </w:r>
          </w:p>
        </w:tc>
        <w:tc>
          <w:tcPr>
            <w:tcW w:type="dxa" w:w="4231"/>
          </w:tcPr>
          <w:p>
            <w:pPr>
              <w:spacing w:after="0"/>
              <w:jc w:val="left"/>
            </w:pPr>
            <w:r>
              <w:rPr>
                <w:sz w:val="16"/>
              </w:rPr>
              <w:t>Relatively High 1, Relatively Moderate 26, Relatively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5"/>
          </w:tcPr>
          <w:p>
            <w:pPr>
              <w:spacing w:after="0"/>
              <w:jc w:val="right"/>
            </w:pPr>
            <w:r>
              <w:rPr>
                <w:sz w:val="16"/>
              </w:rPr>
              <w:t>28 of 28</w:t>
            </w:r>
          </w:p>
        </w:tc>
        <w:tc>
          <w:tcPr>
            <w:tcW w:type="dxa" w:w="848"/>
          </w:tcPr>
          <w:p>
            <w:pPr>
              <w:spacing w:after="0"/>
              <w:jc w:val="right"/>
            </w:pPr>
            <w:r>
              <w:rPr>
                <w:sz w:val="16"/>
              </w:rPr>
              <w:t>25.6</w:t>
            </w:r>
          </w:p>
        </w:tc>
        <w:tc>
          <w:tcPr>
            <w:tcW w:type="dxa" w:w="680"/>
          </w:tcPr>
          <w:p>
            <w:pPr>
              <w:spacing w:after="0"/>
              <w:jc w:val="right"/>
            </w:pPr>
            <w:r>
              <w:rPr>
                <w:sz w:val="16"/>
              </w:rPr>
              <w:t>65.8</w:t>
            </w:r>
          </w:p>
        </w:tc>
        <w:tc>
          <w:tcPr>
            <w:tcW w:type="dxa" w:w="648"/>
          </w:tcPr>
          <w:p>
            <w:pPr>
              <w:spacing w:after="0"/>
              <w:jc w:val="right"/>
            </w:pPr>
            <w:r>
              <w:rPr>
                <w:sz w:val="16"/>
              </w:rPr>
              <w:t>96.1</w:t>
            </w:r>
          </w:p>
        </w:tc>
        <w:tc>
          <w:tcPr>
            <w:tcW w:type="dxa" w:w="4231"/>
          </w:tcPr>
          <w:p>
            <w:pPr>
              <w:spacing w:after="0"/>
              <w:jc w:val="left"/>
            </w:pPr>
            <w:r>
              <w:rPr>
                <w:sz w:val="16"/>
              </w:rPr>
              <w:t>Very High 1, Relatively High 8, Relatively Moderate 11, Relatively Low 8</w:t>
            </w:r>
          </w:p>
        </w:tc>
        <w:tc>
          <w:tcPr>
            <w:tcW w:type="dxa" w:w="5844"/>
          </w:tcPr>
          <w:p>
            <w:pPr>
              <w:spacing w:after="0"/>
              <w:jc w:val="left"/>
            </w:pPr>
          </w:p>
        </w:tc>
      </w:tr>
      <w:tr>
        <w:trPr>
          <w:cantSplit/>
        </w:trPr>
        <w:tc>
          <w:tcPr>
            <w:tcW w:type="dxa" w:w="1037"/>
          </w:tcPr>
          <w:p>
            <w:pPr>
              <w:spacing w:after="0"/>
              <w:jc w:val="left"/>
            </w:pPr>
            <w:r>
              <w:rPr>
                <w:sz w:val="16"/>
              </w:rPr>
              <w:t>Landslide</w:t>
            </w:r>
          </w:p>
        </w:tc>
        <w:tc>
          <w:tcPr>
            <w:tcW w:type="dxa" w:w="825"/>
          </w:tcPr>
          <w:p>
            <w:pPr>
              <w:spacing w:after="0"/>
              <w:jc w:val="right"/>
            </w:pPr>
            <w:r>
              <w:rPr>
                <w:sz w:val="16"/>
              </w:rPr>
              <w:t>27 of 28</w:t>
            </w:r>
          </w:p>
        </w:tc>
        <w:tc>
          <w:tcPr>
            <w:tcW w:type="dxa" w:w="848"/>
          </w:tcPr>
          <w:p>
            <w:pPr>
              <w:spacing w:after="0"/>
              <w:jc w:val="right"/>
            </w:pPr>
            <w:r>
              <w:rPr>
                <w:sz w:val="16"/>
              </w:rPr>
              <w:t>9.2</w:t>
            </w:r>
          </w:p>
        </w:tc>
        <w:tc>
          <w:tcPr>
            <w:tcW w:type="dxa" w:w="680"/>
          </w:tcPr>
          <w:p>
            <w:pPr>
              <w:spacing w:after="0"/>
              <w:jc w:val="right"/>
            </w:pPr>
            <w:r>
              <w:rPr>
                <w:sz w:val="16"/>
              </w:rPr>
              <w:t>35.8</w:t>
            </w:r>
          </w:p>
        </w:tc>
        <w:tc>
          <w:tcPr>
            <w:tcW w:type="dxa" w:w="648"/>
          </w:tcPr>
          <w:p>
            <w:pPr>
              <w:spacing w:after="0"/>
              <w:jc w:val="right"/>
            </w:pPr>
            <w:r>
              <w:rPr>
                <w:sz w:val="16"/>
              </w:rPr>
              <w:t>82.3</w:t>
            </w:r>
          </w:p>
        </w:tc>
        <w:tc>
          <w:tcPr>
            <w:tcW w:type="dxa" w:w="4231"/>
          </w:tcPr>
          <w:p>
            <w:pPr>
              <w:spacing w:after="0"/>
              <w:jc w:val="left"/>
            </w:pPr>
            <w:r>
              <w:rPr>
                <w:sz w:val="16"/>
              </w:rPr>
              <w:t>Relatively Low 1, Very Low 26, No Rating 1</w:t>
            </w:r>
          </w:p>
        </w:tc>
        <w:tc>
          <w:tcPr>
            <w:tcW w:type="dxa" w:w="5844"/>
          </w:tcPr>
          <w:p>
            <w:pPr>
              <w:spacing w:after="0"/>
              <w:jc w:val="left"/>
            </w:pPr>
          </w:p>
        </w:tc>
      </w:tr>
      <w:tr>
        <w:trPr>
          <w:cantSplit/>
        </w:trPr>
        <w:tc>
          <w:tcPr>
            <w:tcW w:type="dxa" w:w="1037"/>
          </w:tcPr>
          <w:p>
            <w:pPr>
              <w:spacing w:after="0"/>
              <w:jc w:val="left"/>
            </w:pPr>
            <w:r>
              <w:rPr>
                <w:sz w:val="16"/>
              </w:rPr>
              <w:t>Lightning</w:t>
            </w:r>
          </w:p>
        </w:tc>
        <w:tc>
          <w:tcPr>
            <w:tcW w:type="dxa" w:w="825"/>
          </w:tcPr>
          <w:p>
            <w:pPr>
              <w:spacing w:after="0"/>
              <w:jc w:val="right"/>
            </w:pPr>
            <w:r>
              <w:rPr>
                <w:sz w:val="16"/>
              </w:rPr>
              <w:t>28 of 28</w:t>
            </w:r>
          </w:p>
        </w:tc>
        <w:tc>
          <w:tcPr>
            <w:tcW w:type="dxa" w:w="848"/>
          </w:tcPr>
          <w:p>
            <w:pPr>
              <w:spacing w:after="0"/>
              <w:jc w:val="right"/>
            </w:pPr>
            <w:r>
              <w:rPr>
                <w:sz w:val="16"/>
              </w:rPr>
              <w:t>86.0</w:t>
            </w:r>
          </w:p>
        </w:tc>
        <w:tc>
          <w:tcPr>
            <w:tcW w:type="dxa" w:w="680"/>
          </w:tcPr>
          <w:p>
            <w:pPr>
              <w:spacing w:after="0"/>
              <w:jc w:val="right"/>
            </w:pPr>
            <w:r>
              <w:rPr>
                <w:sz w:val="16"/>
              </w:rPr>
              <w:t>94.0</w:t>
            </w:r>
          </w:p>
        </w:tc>
        <w:tc>
          <w:tcPr>
            <w:tcW w:type="dxa" w:w="648"/>
          </w:tcPr>
          <w:p>
            <w:pPr>
              <w:spacing w:after="0"/>
              <w:jc w:val="right"/>
            </w:pPr>
            <w:r>
              <w:rPr>
                <w:sz w:val="16"/>
              </w:rPr>
              <w:t>99.0</w:t>
            </w:r>
          </w:p>
        </w:tc>
        <w:tc>
          <w:tcPr>
            <w:tcW w:type="dxa" w:w="4231"/>
          </w:tcPr>
          <w:p>
            <w:pPr>
              <w:spacing w:after="0"/>
              <w:jc w:val="left"/>
            </w:pPr>
            <w:r>
              <w:rPr>
                <w:sz w:val="16"/>
              </w:rPr>
              <w:t>Very High 11, Relatively High 17</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5"/>
          </w:tcPr>
          <w:p>
            <w:pPr>
              <w:spacing w:after="0"/>
              <w:jc w:val="right"/>
            </w:pPr>
            <w:r>
              <w:rPr>
                <w:sz w:val="16"/>
              </w:rPr>
              <w:t>28 of 28</w:t>
            </w:r>
          </w:p>
        </w:tc>
        <w:tc>
          <w:tcPr>
            <w:tcW w:type="dxa" w:w="848"/>
          </w:tcPr>
          <w:p>
            <w:pPr>
              <w:spacing w:after="0"/>
              <w:jc w:val="right"/>
            </w:pPr>
            <w:r>
              <w:rPr>
                <w:sz w:val="16"/>
              </w:rPr>
              <w:t>33.9</w:t>
            </w:r>
          </w:p>
        </w:tc>
        <w:tc>
          <w:tcPr>
            <w:tcW w:type="dxa" w:w="680"/>
          </w:tcPr>
          <w:p>
            <w:pPr>
              <w:spacing w:after="0"/>
              <w:jc w:val="right"/>
            </w:pPr>
            <w:r>
              <w:rPr>
                <w:sz w:val="16"/>
              </w:rPr>
              <w:t>55.3</w:t>
            </w:r>
          </w:p>
        </w:tc>
        <w:tc>
          <w:tcPr>
            <w:tcW w:type="dxa" w:w="648"/>
          </w:tcPr>
          <w:p>
            <w:pPr>
              <w:spacing w:after="0"/>
              <w:jc w:val="right"/>
            </w:pPr>
            <w:r>
              <w:rPr>
                <w:sz w:val="16"/>
              </w:rPr>
              <w:t>78.5</w:t>
            </w:r>
          </w:p>
        </w:tc>
        <w:tc>
          <w:tcPr>
            <w:tcW w:type="dxa" w:w="4231"/>
          </w:tcPr>
          <w:p>
            <w:pPr>
              <w:spacing w:after="0"/>
              <w:jc w:val="left"/>
            </w:pPr>
            <w:r>
              <w:rPr>
                <w:sz w:val="16"/>
              </w:rPr>
              <w:t>Relatively Moderate 14, Relatively Low 14</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5"/>
          </w:tcPr>
          <w:p>
            <w:pPr>
              <w:spacing w:after="0"/>
              <w:jc w:val="right"/>
            </w:pPr>
            <w:r>
              <w:rPr>
                <w:sz w:val="16"/>
              </w:rPr>
              <w:t>28 of 28</w:t>
            </w:r>
          </w:p>
        </w:tc>
        <w:tc>
          <w:tcPr>
            <w:tcW w:type="dxa" w:w="848"/>
          </w:tcPr>
          <w:p>
            <w:pPr>
              <w:spacing w:after="0"/>
              <w:jc w:val="right"/>
            </w:pPr>
            <w:r>
              <w:rPr>
                <w:sz w:val="16"/>
              </w:rPr>
              <w:t>67.4</w:t>
            </w:r>
          </w:p>
        </w:tc>
        <w:tc>
          <w:tcPr>
            <w:tcW w:type="dxa" w:w="680"/>
          </w:tcPr>
          <w:p>
            <w:pPr>
              <w:spacing w:after="0"/>
              <w:jc w:val="right"/>
            </w:pPr>
            <w:r>
              <w:rPr>
                <w:sz w:val="16"/>
              </w:rPr>
              <w:t>83.5</w:t>
            </w:r>
          </w:p>
        </w:tc>
        <w:tc>
          <w:tcPr>
            <w:tcW w:type="dxa" w:w="648"/>
          </w:tcPr>
          <w:p>
            <w:pPr>
              <w:spacing w:after="0"/>
              <w:jc w:val="right"/>
            </w:pPr>
            <w:r>
              <w:rPr>
                <w:sz w:val="16"/>
              </w:rPr>
              <w:t>97.1</w:t>
            </w:r>
          </w:p>
        </w:tc>
        <w:tc>
          <w:tcPr>
            <w:tcW w:type="dxa" w:w="4231"/>
          </w:tcPr>
          <w:p>
            <w:pPr>
              <w:spacing w:after="0"/>
              <w:jc w:val="left"/>
            </w:pPr>
            <w:r>
              <w:rPr>
                <w:sz w:val="16"/>
              </w:rPr>
              <w:t>Very High 7, Relatively High 16, Relatively Moderate 5</w:t>
            </w:r>
          </w:p>
        </w:tc>
        <w:tc>
          <w:tcPr>
            <w:tcW w:type="dxa" w:w="5844"/>
          </w:tcPr>
          <w:p>
            <w:pPr>
              <w:spacing w:after="0"/>
              <w:jc w:val="left"/>
            </w:pPr>
          </w:p>
        </w:tc>
      </w:tr>
      <w:tr>
        <w:trPr>
          <w:cantSplit/>
        </w:trPr>
        <w:tc>
          <w:tcPr>
            <w:tcW w:type="dxa" w:w="1037"/>
          </w:tcPr>
          <w:p>
            <w:pPr>
              <w:spacing w:after="0"/>
              <w:jc w:val="left"/>
            </w:pPr>
            <w:r>
              <w:rPr>
                <w:sz w:val="16"/>
              </w:rPr>
              <w:t>Tsunami</w:t>
            </w:r>
          </w:p>
        </w:tc>
        <w:tc>
          <w:tcPr>
            <w:tcW w:type="dxa" w:w="825"/>
          </w:tcPr>
          <w:p>
            <w:pPr>
              <w:spacing w:after="0"/>
              <w:jc w:val="right"/>
            </w:pPr>
            <w:r>
              <w:rPr>
                <w:sz w:val="16"/>
              </w:rPr>
              <w:t>0 of 28</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28</w:t>
            </w:r>
          </w:p>
        </w:tc>
        <w:tc>
          <w:tcPr>
            <w:tcW w:type="dxa" w:w="5844"/>
          </w:tcPr>
          <w:p>
            <w:pPr>
              <w:spacing w:after="0"/>
              <w:jc w:val="left"/>
            </w:pPr>
          </w:p>
        </w:tc>
      </w:tr>
      <w:tr>
        <w:trPr>
          <w:cantSplit/>
        </w:trPr>
        <w:tc>
          <w:tcPr>
            <w:tcW w:type="dxa" w:w="1037"/>
          </w:tcPr>
          <w:p>
            <w:pPr>
              <w:spacing w:after="0"/>
              <w:jc w:val="left"/>
            </w:pPr>
            <w:r>
              <w:rPr>
                <w:sz w:val="16"/>
              </w:rPr>
              <w:t>Volcanic Activity</w:t>
            </w:r>
          </w:p>
        </w:tc>
        <w:tc>
          <w:tcPr>
            <w:tcW w:type="dxa" w:w="825"/>
          </w:tcPr>
          <w:p>
            <w:pPr>
              <w:spacing w:after="0"/>
              <w:jc w:val="right"/>
            </w:pPr>
            <w:r>
              <w:rPr>
                <w:sz w:val="16"/>
              </w:rPr>
              <w:t>0 of 28</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28</w:t>
            </w:r>
          </w:p>
        </w:tc>
        <w:tc>
          <w:tcPr>
            <w:tcW w:type="dxa" w:w="5844"/>
          </w:tcPr>
          <w:p>
            <w:pPr>
              <w:spacing w:after="0"/>
              <w:jc w:val="left"/>
            </w:pPr>
          </w:p>
        </w:tc>
      </w:tr>
      <w:tr>
        <w:trPr>
          <w:cantSplit/>
        </w:trPr>
        <w:tc>
          <w:tcPr>
            <w:tcW w:type="dxa" w:w="1037"/>
          </w:tcPr>
          <w:p>
            <w:pPr>
              <w:spacing w:after="0"/>
              <w:jc w:val="left"/>
            </w:pPr>
            <w:r>
              <w:rPr>
                <w:sz w:val="16"/>
              </w:rPr>
              <w:t>Wildfire</w:t>
            </w:r>
          </w:p>
        </w:tc>
        <w:tc>
          <w:tcPr>
            <w:tcW w:type="dxa" w:w="825"/>
          </w:tcPr>
          <w:p>
            <w:pPr>
              <w:spacing w:after="0"/>
              <w:jc w:val="right"/>
            </w:pPr>
            <w:r>
              <w:rPr>
                <w:sz w:val="16"/>
              </w:rPr>
              <w:t>28 of 28</w:t>
            </w:r>
          </w:p>
        </w:tc>
        <w:tc>
          <w:tcPr>
            <w:tcW w:type="dxa" w:w="848"/>
          </w:tcPr>
          <w:p>
            <w:pPr>
              <w:spacing w:after="0"/>
              <w:jc w:val="right"/>
            </w:pPr>
            <w:r>
              <w:rPr>
                <w:sz w:val="16"/>
              </w:rPr>
              <w:t>23.1</w:t>
            </w:r>
          </w:p>
        </w:tc>
        <w:tc>
          <w:tcPr>
            <w:tcW w:type="dxa" w:w="680"/>
          </w:tcPr>
          <w:p>
            <w:pPr>
              <w:spacing w:after="0"/>
              <w:jc w:val="right"/>
            </w:pPr>
            <w:r>
              <w:rPr>
                <w:sz w:val="16"/>
              </w:rPr>
              <w:t>65.7</w:t>
            </w:r>
          </w:p>
        </w:tc>
        <w:tc>
          <w:tcPr>
            <w:tcW w:type="dxa" w:w="648"/>
          </w:tcPr>
          <w:p>
            <w:pPr>
              <w:spacing w:after="0"/>
              <w:jc w:val="right"/>
            </w:pPr>
            <w:r>
              <w:rPr>
                <w:sz w:val="16"/>
              </w:rPr>
              <w:t>87.5</w:t>
            </w:r>
          </w:p>
        </w:tc>
        <w:tc>
          <w:tcPr>
            <w:tcW w:type="dxa" w:w="4231"/>
          </w:tcPr>
          <w:p>
            <w:pPr>
              <w:spacing w:after="0"/>
              <w:jc w:val="left"/>
            </w:pPr>
            <w:r>
              <w:rPr>
                <w:sz w:val="16"/>
              </w:rPr>
              <w:t>Relatively Low 13, Very Low 15</w:t>
            </w:r>
          </w:p>
        </w:tc>
        <w:tc>
          <w:tcPr>
            <w:tcW w:type="dxa" w:w="5844"/>
          </w:tcPr>
          <w:p>
            <w:pPr>
              <w:spacing w:after="0"/>
              <w:jc w:val="left"/>
            </w:pPr>
          </w:p>
        </w:tc>
      </w:tr>
      <w:tr>
        <w:trPr>
          <w:cantSplit/>
        </w:trPr>
        <w:tc>
          <w:tcPr>
            <w:tcW w:type="dxa" w:w="1037"/>
          </w:tcPr>
          <w:p>
            <w:pPr>
              <w:spacing w:after="0"/>
              <w:jc w:val="left"/>
            </w:pPr>
            <w:r>
              <w:rPr>
                <w:sz w:val="16"/>
              </w:rPr>
              <w:t>Winter Weather</w:t>
            </w:r>
          </w:p>
        </w:tc>
        <w:tc>
          <w:tcPr>
            <w:tcW w:type="dxa" w:w="825"/>
          </w:tcPr>
          <w:p>
            <w:pPr>
              <w:spacing w:after="0"/>
              <w:jc w:val="right"/>
            </w:pPr>
            <w:r>
              <w:rPr>
                <w:sz w:val="16"/>
              </w:rPr>
              <w:t>28 of 28</w:t>
            </w:r>
          </w:p>
        </w:tc>
        <w:tc>
          <w:tcPr>
            <w:tcW w:type="dxa" w:w="848"/>
          </w:tcPr>
          <w:p>
            <w:pPr>
              <w:spacing w:after="0"/>
              <w:jc w:val="right"/>
            </w:pPr>
            <w:r>
              <w:rPr>
                <w:sz w:val="16"/>
              </w:rPr>
              <w:t>30.0</w:t>
            </w:r>
          </w:p>
        </w:tc>
        <w:tc>
          <w:tcPr>
            <w:tcW w:type="dxa" w:w="680"/>
          </w:tcPr>
          <w:p>
            <w:pPr>
              <w:spacing w:after="0"/>
              <w:jc w:val="right"/>
            </w:pPr>
            <w:r>
              <w:rPr>
                <w:sz w:val="16"/>
              </w:rPr>
              <w:t>40.7</w:t>
            </w:r>
          </w:p>
        </w:tc>
        <w:tc>
          <w:tcPr>
            <w:tcW w:type="dxa" w:w="648"/>
          </w:tcPr>
          <w:p>
            <w:pPr>
              <w:spacing w:after="0"/>
              <w:jc w:val="right"/>
            </w:pPr>
            <w:r>
              <w:rPr>
                <w:sz w:val="16"/>
              </w:rPr>
              <w:t>57.5</w:t>
            </w:r>
          </w:p>
        </w:tc>
        <w:tc>
          <w:tcPr>
            <w:tcW w:type="dxa" w:w="4231"/>
          </w:tcPr>
          <w:p>
            <w:pPr>
              <w:spacing w:after="0"/>
              <w:jc w:val="left"/>
            </w:pPr>
            <w:r>
              <w:rPr>
                <w:sz w:val="16"/>
              </w:rPr>
              <w:t>Relatively Moderate 9, Relatively Low 19</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48"/>
        <w:gridCol w:w="855"/>
        <w:gridCol w:w="2940"/>
        <w:gridCol w:w="2344"/>
        <w:gridCol w:w="1649"/>
        <w:gridCol w:w="2007"/>
        <w:gridCol w:w="2569"/>
      </w:tblGrid>
      <w:tr>
        <w:trPr>
          <w:cantSplit/>
          <w:tblHeader/>
        </w:trPr>
        <w:tc>
          <w:tcPr>
            <w:tcW w:type="dxa" w:w="1748"/>
            <w:shd w:val="clear" w:color="auto" w:fill="E8E8E8"/>
          </w:tcPr>
          <w:p>
            <w:pPr>
              <w:spacing w:after="0"/>
              <w:jc w:val="left"/>
            </w:pPr>
            <w:r>
              <w:rPr>
                <w:b/>
                <w:sz w:val="16"/>
              </w:rPr>
              <w:t>Member</w:t>
            </w:r>
          </w:p>
        </w:tc>
        <w:tc>
          <w:tcPr>
            <w:tcW w:type="dxa" w:w="855"/>
            <w:shd w:val="clear" w:color="auto" w:fill="E8E8E8"/>
          </w:tcPr>
          <w:p>
            <w:pPr>
              <w:spacing w:after="0"/>
              <w:jc w:val="left"/>
            </w:pPr>
            <w:r>
              <w:rPr>
                <w:b/>
                <w:sz w:val="16"/>
              </w:rPr>
              <w:t>Type</w:t>
            </w:r>
          </w:p>
        </w:tc>
        <w:tc>
          <w:tcPr>
            <w:tcW w:type="dxa" w:w="2940"/>
            <w:shd w:val="clear" w:color="auto" w:fill="E8E8E8"/>
          </w:tcPr>
          <w:p>
            <w:pPr>
              <w:spacing w:after="0"/>
              <w:jc w:val="left"/>
            </w:pPr>
            <w:r>
              <w:rPr>
                <w:b/>
                <w:sz w:val="16"/>
              </w:rPr>
              <w:t>Plan status</w:t>
            </w:r>
          </w:p>
        </w:tc>
        <w:tc>
          <w:tcPr>
            <w:tcW w:type="dxa" w:w="23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569"/>
            <w:shd w:val="clear" w:color="auto" w:fill="E8E8E8"/>
          </w:tcPr>
          <w:p>
            <w:pPr>
              <w:spacing w:after="0"/>
              <w:jc w:val="left"/>
            </w:pPr>
            <w:r>
              <w:rPr>
                <w:b/>
                <w:sz w:val="16"/>
              </w:rPr>
              <w:t>Notes</w:t>
            </w:r>
          </w:p>
        </w:tc>
      </w:tr>
      <w:tr>
        <w:trPr>
          <w:cantSplit/>
        </w:trPr>
        <w:tc>
          <w:tcPr>
            <w:tcW w:type="dxa" w:w="1748"/>
          </w:tcPr>
          <w:p>
            <w:pPr>
              <w:spacing w:after="0"/>
              <w:jc w:val="left"/>
            </w:pPr>
            <w:r>
              <w:rPr>
                <w:sz w:val="16"/>
              </w:rPr>
              <w:t>St. Landry Parish</w:t>
            </w:r>
          </w:p>
        </w:tc>
        <w:tc>
          <w:tcPr>
            <w:tcW w:type="dxa" w:w="855"/>
          </w:tcPr>
          <w:p>
            <w:pPr>
              <w:spacing w:after="0"/>
              <w:jc w:val="left"/>
            </w:pPr>
            <w:r>
              <w:rPr>
                <w:sz w:val="16"/>
              </w:rPr>
              <w:t>County</w:t>
            </w:r>
          </w:p>
        </w:tc>
        <w:tc>
          <w:tcPr>
            <w:tcW w:type="dxa" w:w="2940"/>
          </w:tcPr>
          <w:p>
            <w:pPr>
              <w:spacing w:after="0"/>
              <w:jc w:val="left"/>
            </w:pPr>
            <w:r>
              <w:rPr>
                <w:sz w:val="16"/>
              </w:rPr>
              <w:t>Approved, expires 2028-04-10</w:t>
            </w:r>
          </w:p>
        </w:tc>
        <w:tc>
          <w:tcPr>
            <w:tcW w:type="dxa" w:w="2344"/>
          </w:tcPr>
          <w:p>
            <w:pPr>
              <w:spacing w:after="0"/>
              <w:jc w:val="right"/>
            </w:pPr>
            <w:r>
              <w:rPr>
                <w:sz w:val="16"/>
              </w:rPr>
              <w:t>FMA RL 8, SRL 5; any 66</w:t>
            </w:r>
          </w:p>
        </w:tc>
        <w:tc>
          <w:tcPr>
            <w:tcW w:type="dxa" w:w="1649"/>
          </w:tcPr>
          <w:p>
            <w:pPr>
              <w:spacing w:after="0"/>
              <w:jc w:val="right"/>
            </w:pPr>
            <w:r>
              <w:rPr>
                <w:sz w:val="16"/>
              </w:rPr>
              <w:t>$7,606,125.27</w:t>
            </w:r>
          </w:p>
        </w:tc>
        <w:tc>
          <w:tcPr>
            <w:tcW w:type="dxa" w:w="2007"/>
          </w:tcPr>
          <w:p>
            <w:pPr>
              <w:spacing w:after="0"/>
              <w:jc w:val="right"/>
            </w:pPr>
            <w:r>
              <w:rPr>
                <w:sz w:val="16"/>
              </w:rPr>
              <w:t>0; 0</w:t>
            </w:r>
          </w:p>
        </w:tc>
        <w:tc>
          <w:tcPr>
            <w:tcW w:type="dxa" w:w="2569"/>
          </w:tcPr>
          <w:p>
            <w:pPr>
              <w:spacing w:after="0"/>
              <w:jc w:val="left"/>
            </w:pPr>
            <w:r>
              <w:rPr>
                <w:sz w:val="16"/>
              </w:rPr>
              <w:t>Includes $419,605.03 for declarations not counted as hazard incidents (DR-4484-LA).</w:t>
            </w:r>
          </w:p>
        </w:tc>
      </w:tr>
      <w:tr>
        <w:trPr>
          <w:cantSplit/>
        </w:trPr>
        <w:tc>
          <w:tcPr>
            <w:tcW w:type="dxa" w:w="1748"/>
          </w:tcPr>
          <w:p>
            <w:pPr>
              <w:spacing w:after="0"/>
              <w:jc w:val="left"/>
            </w:pPr>
            <w:r>
              <w:rPr>
                <w:sz w:val="16"/>
              </w:rPr>
              <w:t>Arnaudville town</w:t>
            </w:r>
          </w:p>
        </w:tc>
        <w:tc>
          <w:tcPr>
            <w:tcW w:type="dxa" w:w="855"/>
          </w:tcPr>
          <w:p>
            <w:pPr>
              <w:spacing w:after="0"/>
              <w:jc w:val="left"/>
            </w:pPr>
            <w:r>
              <w:rPr>
                <w:sz w:val="16"/>
              </w:rPr>
              <w:t>Town</w:t>
            </w:r>
          </w:p>
        </w:tc>
        <w:tc>
          <w:tcPr>
            <w:tcW w:type="dxa" w:w="2940"/>
          </w:tcPr>
          <w:p>
            <w:pPr>
              <w:spacing w:after="0"/>
              <w:jc w:val="left"/>
            </w:pPr>
            <w:r>
              <w:rPr>
                <w:sz w:val="16"/>
              </w:rPr>
              <w:t>Approved, expires 2028-04-10</w:t>
            </w:r>
          </w:p>
        </w:tc>
        <w:tc>
          <w:tcPr>
            <w:tcW w:type="dxa" w:w="2344"/>
          </w:tcPr>
          <w:p>
            <w:pPr>
              <w:spacing w:after="0"/>
              <w:jc w:val="right"/>
            </w:pPr>
            <w:r>
              <w:rPr>
                <w:sz w:val="16"/>
              </w:rPr>
              <w:t>FMA RL 0, SRL 0; any 0</w:t>
            </w:r>
          </w:p>
        </w:tc>
        <w:tc>
          <w:tcPr>
            <w:tcW w:type="dxa" w:w="1649"/>
          </w:tcPr>
          <w:p>
            <w:pPr>
              <w:spacing w:after="0"/>
              <w:jc w:val="right"/>
            </w:pPr>
            <w:r>
              <w:rPr>
                <w:sz w:val="16"/>
              </w:rPr>
              <w:t>$23,186.25</w:t>
            </w:r>
          </w:p>
        </w:tc>
        <w:tc>
          <w:tcPr>
            <w:tcW w:type="dxa" w:w="2007"/>
          </w:tcPr>
          <w:p>
            <w:pPr>
              <w:spacing w:after="0"/>
              <w:jc w:val="right"/>
            </w:pPr>
            <w:r>
              <w:rPr>
                <w:sz w:val="16"/>
              </w:rPr>
              <w:t>18; 1</w:t>
            </w:r>
          </w:p>
        </w:tc>
        <w:tc>
          <w:tcPr>
            <w:tcW w:type="dxa" w:w="2569"/>
          </w:tcPr>
          <w:p>
            <w:pPr>
              <w:spacing w:after="0"/>
              <w:jc w:val="left"/>
            </w:pPr>
            <w:r>
              <w:rPr>
                <w:sz w:val="16"/>
              </w:rPr>
              <w:t>Also approved under plan 107324 (St. Martin Parish, expires 2027-04-13). FEMA's plan status map shows one plan per jurisdiction and may show one of these; this packet uses the approved plan that expires last.</w:t>
            </w:r>
          </w:p>
        </w:tc>
      </w:tr>
      <w:tr>
        <w:trPr>
          <w:cantSplit/>
        </w:trPr>
        <w:tc>
          <w:tcPr>
            <w:tcW w:type="dxa" w:w="1748"/>
          </w:tcPr>
          <w:p>
            <w:pPr>
              <w:spacing w:after="0"/>
              <w:jc w:val="left"/>
            </w:pPr>
            <w:r>
              <w:rPr>
                <w:sz w:val="16"/>
              </w:rPr>
              <w:t>Cankton village</w:t>
            </w:r>
          </w:p>
        </w:tc>
        <w:tc>
          <w:tcPr>
            <w:tcW w:type="dxa" w:w="855"/>
          </w:tcPr>
          <w:p>
            <w:pPr>
              <w:spacing w:after="0"/>
              <w:jc w:val="left"/>
            </w:pPr>
            <w:r>
              <w:rPr>
                <w:sz w:val="16"/>
              </w:rPr>
              <w:t>Village</w:t>
            </w:r>
          </w:p>
        </w:tc>
        <w:tc>
          <w:tcPr>
            <w:tcW w:type="dxa" w:w="2940"/>
          </w:tcPr>
          <w:p>
            <w:pPr>
              <w:spacing w:after="0"/>
              <w:jc w:val="left"/>
            </w:pPr>
            <w:r>
              <w:rPr>
                <w:sz w:val="16"/>
              </w:rPr>
              <w:t>Approved, expires 2028-04-10</w:t>
            </w:r>
          </w:p>
        </w:tc>
        <w:tc>
          <w:tcPr>
            <w:tcW w:type="dxa" w:w="2344"/>
          </w:tcPr>
          <w:p>
            <w:pPr>
              <w:spacing w:after="0"/>
              <w:jc w:val="right"/>
            </w:pPr>
            <w:r>
              <w:rPr>
                <w:sz w:val="16"/>
              </w:rPr>
              <w:t>FMA RL 1, SRL 1; any 2</w:t>
            </w:r>
          </w:p>
        </w:tc>
        <w:tc>
          <w:tcPr>
            <w:tcW w:type="dxa" w:w="1649"/>
          </w:tcPr>
          <w:p>
            <w:pPr>
              <w:spacing w:after="0"/>
              <w:jc w:val="right"/>
            </w:pPr>
            <w:r>
              <w:rPr>
                <w:sz w:val="16"/>
              </w:rPr>
              <w:t>$1,125</w:t>
            </w:r>
          </w:p>
        </w:tc>
        <w:tc>
          <w:tcPr>
            <w:tcW w:type="dxa" w:w="2007"/>
          </w:tcPr>
          <w:p>
            <w:pPr>
              <w:spacing w:after="0"/>
              <w:jc w:val="right"/>
            </w:pPr>
            <w:r>
              <w:rPr>
                <w:sz w:val="16"/>
              </w:rPr>
              <w:t>3; 0</w:t>
            </w:r>
          </w:p>
        </w:tc>
        <w:tc>
          <w:tcPr>
            <w:tcW w:type="dxa" w:w="2569"/>
          </w:tcPr>
          <w:p>
            <w:pPr>
              <w:spacing w:after="0"/>
              <w:jc w:val="left"/>
            </w:pPr>
          </w:p>
        </w:tc>
      </w:tr>
      <w:tr>
        <w:trPr>
          <w:cantSplit/>
        </w:trPr>
        <w:tc>
          <w:tcPr>
            <w:tcW w:type="dxa" w:w="1748"/>
          </w:tcPr>
          <w:p>
            <w:pPr>
              <w:spacing w:after="0"/>
              <w:jc w:val="left"/>
            </w:pPr>
            <w:r>
              <w:rPr>
                <w:sz w:val="16"/>
              </w:rPr>
              <w:t>Eunice city</w:t>
            </w:r>
          </w:p>
        </w:tc>
        <w:tc>
          <w:tcPr>
            <w:tcW w:type="dxa" w:w="855"/>
          </w:tcPr>
          <w:p>
            <w:pPr>
              <w:spacing w:after="0"/>
              <w:jc w:val="left"/>
            </w:pPr>
            <w:r>
              <w:rPr>
                <w:sz w:val="16"/>
              </w:rPr>
              <w:t>City</w:t>
            </w:r>
          </w:p>
        </w:tc>
        <w:tc>
          <w:tcPr>
            <w:tcW w:type="dxa" w:w="2940"/>
          </w:tcPr>
          <w:p>
            <w:pPr>
              <w:spacing w:after="0"/>
              <w:jc w:val="left"/>
            </w:pPr>
            <w:r>
              <w:rPr>
                <w:sz w:val="16"/>
              </w:rPr>
              <w:t>Approved, expires 2028-04-10</w:t>
            </w:r>
          </w:p>
        </w:tc>
        <w:tc>
          <w:tcPr>
            <w:tcW w:type="dxa" w:w="2344"/>
          </w:tcPr>
          <w:p>
            <w:pPr>
              <w:spacing w:after="0"/>
              <w:jc w:val="right"/>
            </w:pPr>
            <w:r>
              <w:rPr>
                <w:sz w:val="16"/>
              </w:rPr>
              <w:t>FMA RL 3, SRL 6; any 25</w:t>
            </w:r>
          </w:p>
        </w:tc>
        <w:tc>
          <w:tcPr>
            <w:tcW w:type="dxa" w:w="1649"/>
          </w:tcPr>
          <w:p>
            <w:pPr>
              <w:spacing w:after="0"/>
              <w:jc w:val="right"/>
            </w:pPr>
            <w:r>
              <w:rPr>
                <w:sz w:val="16"/>
              </w:rPr>
              <w:t>$986,161.52</w:t>
            </w:r>
          </w:p>
        </w:tc>
        <w:tc>
          <w:tcPr>
            <w:tcW w:type="dxa" w:w="2007"/>
          </w:tcPr>
          <w:p>
            <w:pPr>
              <w:spacing w:after="0"/>
              <w:jc w:val="right"/>
            </w:pPr>
            <w:r>
              <w:rPr>
                <w:sz w:val="16"/>
              </w:rPr>
              <w:t>34; 3</w:t>
            </w:r>
          </w:p>
        </w:tc>
        <w:tc>
          <w:tcPr>
            <w:tcW w:type="dxa" w:w="2569"/>
          </w:tcPr>
          <w:p>
            <w:pPr>
              <w:spacing w:after="0"/>
              <w:jc w:val="left"/>
            </w:pPr>
            <w:r>
              <w:rPr>
                <w:sz w:val="16"/>
              </w:rPr>
              <w:t>Whole community, including the part in Acadia Parish; in-county portion (county table): FMA RL 2, FMA SRL 5, NFIP RL 24, NFIP SRL 5, any category 24.</w:t>
            </w:r>
          </w:p>
        </w:tc>
      </w:tr>
      <w:tr>
        <w:trPr>
          <w:cantSplit/>
        </w:trPr>
        <w:tc>
          <w:tcPr>
            <w:tcW w:type="dxa" w:w="1748"/>
          </w:tcPr>
          <w:p>
            <w:pPr>
              <w:spacing w:after="0"/>
              <w:jc w:val="left"/>
            </w:pPr>
            <w:r>
              <w:rPr>
                <w:sz w:val="16"/>
              </w:rPr>
              <w:t>Grand Coteau town</w:t>
            </w:r>
          </w:p>
        </w:tc>
        <w:tc>
          <w:tcPr>
            <w:tcW w:type="dxa" w:w="855"/>
          </w:tcPr>
          <w:p>
            <w:pPr>
              <w:spacing w:after="0"/>
              <w:jc w:val="left"/>
            </w:pPr>
            <w:r>
              <w:rPr>
                <w:sz w:val="16"/>
              </w:rPr>
              <w:t>Town</w:t>
            </w:r>
          </w:p>
        </w:tc>
        <w:tc>
          <w:tcPr>
            <w:tcW w:type="dxa" w:w="2940"/>
          </w:tcPr>
          <w:p>
            <w:pPr>
              <w:spacing w:after="0"/>
              <w:jc w:val="left"/>
            </w:pPr>
            <w:r>
              <w:rPr>
                <w:sz w:val="16"/>
              </w:rPr>
              <w:t>Approved, expires 2028-04-10</w:t>
            </w:r>
          </w:p>
        </w:tc>
        <w:tc>
          <w:tcPr>
            <w:tcW w:type="dxa" w:w="2344"/>
          </w:tcPr>
          <w:p>
            <w:pPr>
              <w:spacing w:after="0"/>
              <w:jc w:val="right"/>
            </w:pPr>
            <w:r>
              <w:rPr>
                <w:sz w:val="16"/>
              </w:rPr>
              <w:t>FMA RL 0, SRL 0; any 1</w:t>
            </w:r>
          </w:p>
        </w:tc>
        <w:tc>
          <w:tcPr>
            <w:tcW w:type="dxa" w:w="1649"/>
          </w:tcPr>
          <w:p>
            <w:pPr>
              <w:spacing w:after="0"/>
              <w:jc w:val="right"/>
            </w:pPr>
            <w:r>
              <w:rPr>
                <w:sz w:val="16"/>
              </w:rPr>
              <w:t>$138,219.81</w:t>
            </w:r>
          </w:p>
        </w:tc>
        <w:tc>
          <w:tcPr>
            <w:tcW w:type="dxa" w:w="2007"/>
          </w:tcPr>
          <w:p>
            <w:pPr>
              <w:spacing w:after="0"/>
              <w:jc w:val="right"/>
            </w:pPr>
            <w:r>
              <w:rPr>
                <w:sz w:val="16"/>
              </w:rPr>
              <w:t>7; 3</w:t>
            </w:r>
          </w:p>
        </w:tc>
        <w:tc>
          <w:tcPr>
            <w:tcW w:type="dxa" w:w="2569"/>
          </w:tcPr>
          <w:p>
            <w:pPr>
              <w:spacing w:after="0"/>
              <w:jc w:val="left"/>
            </w:pPr>
          </w:p>
        </w:tc>
      </w:tr>
      <w:tr>
        <w:trPr>
          <w:cantSplit/>
        </w:trPr>
        <w:tc>
          <w:tcPr>
            <w:tcW w:type="dxa" w:w="1748"/>
          </w:tcPr>
          <w:p>
            <w:pPr>
              <w:spacing w:after="0"/>
              <w:jc w:val="left"/>
            </w:pPr>
            <w:r>
              <w:rPr>
                <w:sz w:val="16"/>
              </w:rPr>
              <w:t>Krotz Springs town</w:t>
            </w:r>
          </w:p>
        </w:tc>
        <w:tc>
          <w:tcPr>
            <w:tcW w:type="dxa" w:w="855"/>
          </w:tcPr>
          <w:p>
            <w:pPr>
              <w:spacing w:after="0"/>
              <w:jc w:val="left"/>
            </w:pPr>
            <w:r>
              <w:rPr>
                <w:sz w:val="16"/>
              </w:rPr>
              <w:t>Town</w:t>
            </w:r>
          </w:p>
        </w:tc>
        <w:tc>
          <w:tcPr>
            <w:tcW w:type="dxa" w:w="2940"/>
          </w:tcPr>
          <w:p>
            <w:pPr>
              <w:spacing w:after="0"/>
              <w:jc w:val="left"/>
            </w:pPr>
            <w:r>
              <w:rPr>
                <w:sz w:val="16"/>
              </w:rPr>
              <w:t>Approved, expires 2028-04-10</w:t>
            </w:r>
          </w:p>
        </w:tc>
        <w:tc>
          <w:tcPr>
            <w:tcW w:type="dxa" w:w="2344"/>
          </w:tcPr>
          <w:p>
            <w:pPr>
              <w:spacing w:after="0"/>
              <w:jc w:val="right"/>
            </w:pPr>
            <w:r>
              <w:rPr>
                <w:sz w:val="16"/>
              </w:rPr>
              <w:t>FMA RL 0, SRL 0; any 0</w:t>
            </w:r>
          </w:p>
        </w:tc>
        <w:tc>
          <w:tcPr>
            <w:tcW w:type="dxa" w:w="1649"/>
          </w:tcPr>
          <w:p>
            <w:pPr>
              <w:spacing w:after="0"/>
              <w:jc w:val="right"/>
            </w:pPr>
            <w:r>
              <w:rPr>
                <w:sz w:val="16"/>
              </w:rPr>
              <w:t>$138,132.72</w:t>
            </w:r>
          </w:p>
        </w:tc>
        <w:tc>
          <w:tcPr>
            <w:tcW w:type="dxa" w:w="2007"/>
          </w:tcPr>
          <w:p>
            <w:pPr>
              <w:spacing w:after="0"/>
              <w:jc w:val="right"/>
            </w:pPr>
            <w:r>
              <w:rPr>
                <w:sz w:val="16"/>
              </w:rPr>
              <w:t>14; 4</w:t>
            </w:r>
          </w:p>
        </w:tc>
        <w:tc>
          <w:tcPr>
            <w:tcW w:type="dxa" w:w="2569"/>
          </w:tcPr>
          <w:p>
            <w:pPr>
              <w:spacing w:after="0"/>
              <w:jc w:val="left"/>
            </w:pPr>
          </w:p>
        </w:tc>
      </w:tr>
      <w:tr>
        <w:trPr>
          <w:cantSplit/>
        </w:trPr>
        <w:tc>
          <w:tcPr>
            <w:tcW w:type="dxa" w:w="1748"/>
          </w:tcPr>
          <w:p>
            <w:pPr>
              <w:spacing w:after="0"/>
              <w:jc w:val="left"/>
            </w:pPr>
            <w:r>
              <w:rPr>
                <w:sz w:val="16"/>
              </w:rPr>
              <w:t>Leonville town</w:t>
            </w:r>
          </w:p>
        </w:tc>
        <w:tc>
          <w:tcPr>
            <w:tcW w:type="dxa" w:w="855"/>
          </w:tcPr>
          <w:p>
            <w:pPr>
              <w:spacing w:after="0"/>
              <w:jc w:val="left"/>
            </w:pPr>
            <w:r>
              <w:rPr>
                <w:sz w:val="16"/>
              </w:rPr>
              <w:t>Town</w:t>
            </w:r>
          </w:p>
        </w:tc>
        <w:tc>
          <w:tcPr>
            <w:tcW w:type="dxa" w:w="2940"/>
          </w:tcPr>
          <w:p>
            <w:pPr>
              <w:spacing w:after="0"/>
              <w:jc w:val="left"/>
            </w:pPr>
            <w:r>
              <w:rPr>
                <w:sz w:val="16"/>
              </w:rPr>
              <w:t>Approved, expires 2028-04-10</w:t>
            </w:r>
          </w:p>
        </w:tc>
        <w:tc>
          <w:tcPr>
            <w:tcW w:type="dxa" w:w="2344"/>
          </w:tcPr>
          <w:p>
            <w:pPr>
              <w:spacing w:after="0"/>
              <w:jc w:val="right"/>
            </w:pPr>
            <w:r>
              <w:rPr>
                <w:sz w:val="16"/>
              </w:rPr>
              <w:t>FMA RL 0, SRL 0; any 1</w:t>
            </w:r>
          </w:p>
        </w:tc>
        <w:tc>
          <w:tcPr>
            <w:tcW w:type="dxa" w:w="1649"/>
          </w:tcPr>
          <w:p>
            <w:pPr>
              <w:spacing w:after="0"/>
              <w:jc w:val="right"/>
            </w:pPr>
            <w:r>
              <w:rPr>
                <w:sz w:val="16"/>
              </w:rPr>
              <w:t>$153,578</w:t>
            </w:r>
          </w:p>
        </w:tc>
        <w:tc>
          <w:tcPr>
            <w:tcW w:type="dxa" w:w="2007"/>
          </w:tcPr>
          <w:p>
            <w:pPr>
              <w:spacing w:after="0"/>
              <w:jc w:val="right"/>
            </w:pPr>
            <w:r>
              <w:rPr>
                <w:sz w:val="16"/>
              </w:rPr>
              <w:t>11; 3</w:t>
            </w:r>
          </w:p>
        </w:tc>
        <w:tc>
          <w:tcPr>
            <w:tcW w:type="dxa" w:w="2569"/>
          </w:tcPr>
          <w:p>
            <w:pPr>
              <w:spacing w:after="0"/>
              <w:jc w:val="left"/>
            </w:pPr>
          </w:p>
        </w:tc>
      </w:tr>
      <w:tr>
        <w:trPr>
          <w:cantSplit/>
        </w:trPr>
        <w:tc>
          <w:tcPr>
            <w:tcW w:type="dxa" w:w="1748"/>
          </w:tcPr>
          <w:p>
            <w:pPr>
              <w:spacing w:after="0"/>
              <w:jc w:val="left"/>
            </w:pPr>
            <w:r>
              <w:rPr>
                <w:sz w:val="16"/>
              </w:rPr>
              <w:t>Melville town</w:t>
            </w:r>
          </w:p>
        </w:tc>
        <w:tc>
          <w:tcPr>
            <w:tcW w:type="dxa" w:w="855"/>
          </w:tcPr>
          <w:p>
            <w:pPr>
              <w:spacing w:after="0"/>
              <w:jc w:val="left"/>
            </w:pPr>
            <w:r>
              <w:rPr>
                <w:sz w:val="16"/>
              </w:rPr>
              <w:t>Town</w:t>
            </w:r>
          </w:p>
        </w:tc>
        <w:tc>
          <w:tcPr>
            <w:tcW w:type="dxa" w:w="2940"/>
          </w:tcPr>
          <w:p>
            <w:pPr>
              <w:spacing w:after="0"/>
              <w:jc w:val="left"/>
            </w:pPr>
            <w:r>
              <w:rPr>
                <w:sz w:val="16"/>
              </w:rPr>
              <w:t>Approved, expires 2028-04-10</w:t>
            </w:r>
          </w:p>
        </w:tc>
        <w:tc>
          <w:tcPr>
            <w:tcW w:type="dxa" w:w="2344"/>
          </w:tcPr>
          <w:p>
            <w:pPr>
              <w:spacing w:after="0"/>
              <w:jc w:val="right"/>
            </w:pPr>
            <w:r>
              <w:rPr>
                <w:sz w:val="16"/>
              </w:rPr>
              <w:t>FMA RL 0, SRL 0; any 0</w:t>
            </w:r>
          </w:p>
        </w:tc>
        <w:tc>
          <w:tcPr>
            <w:tcW w:type="dxa" w:w="1649"/>
          </w:tcPr>
          <w:p>
            <w:pPr>
              <w:spacing w:after="0"/>
              <w:jc w:val="right"/>
            </w:pPr>
            <w:r>
              <w:rPr>
                <w:sz w:val="16"/>
              </w:rPr>
              <w:t>$101,635.21</w:t>
            </w:r>
          </w:p>
        </w:tc>
        <w:tc>
          <w:tcPr>
            <w:tcW w:type="dxa" w:w="2007"/>
          </w:tcPr>
          <w:p>
            <w:pPr>
              <w:spacing w:after="0"/>
              <w:jc w:val="right"/>
            </w:pPr>
            <w:r>
              <w:rPr>
                <w:sz w:val="16"/>
              </w:rPr>
              <w:t>8; 1</w:t>
            </w:r>
          </w:p>
        </w:tc>
        <w:tc>
          <w:tcPr>
            <w:tcW w:type="dxa" w:w="2569"/>
          </w:tcPr>
          <w:p>
            <w:pPr>
              <w:spacing w:after="0"/>
              <w:jc w:val="left"/>
            </w:pPr>
          </w:p>
        </w:tc>
      </w:tr>
      <w:tr>
        <w:trPr>
          <w:cantSplit/>
        </w:trPr>
        <w:tc>
          <w:tcPr>
            <w:tcW w:type="dxa" w:w="1748"/>
          </w:tcPr>
          <w:p>
            <w:pPr>
              <w:spacing w:after="0"/>
              <w:jc w:val="left"/>
            </w:pPr>
            <w:r>
              <w:rPr>
                <w:sz w:val="16"/>
              </w:rPr>
              <w:t>Opelousas city</w:t>
            </w:r>
          </w:p>
        </w:tc>
        <w:tc>
          <w:tcPr>
            <w:tcW w:type="dxa" w:w="855"/>
          </w:tcPr>
          <w:p>
            <w:pPr>
              <w:spacing w:after="0"/>
              <w:jc w:val="left"/>
            </w:pPr>
            <w:r>
              <w:rPr>
                <w:sz w:val="16"/>
              </w:rPr>
              <w:t>City</w:t>
            </w:r>
          </w:p>
        </w:tc>
        <w:tc>
          <w:tcPr>
            <w:tcW w:type="dxa" w:w="2940"/>
          </w:tcPr>
          <w:p>
            <w:pPr>
              <w:spacing w:after="0"/>
              <w:jc w:val="left"/>
            </w:pPr>
            <w:r>
              <w:rPr>
                <w:sz w:val="16"/>
              </w:rPr>
              <w:t>Approved, expires 2028-04-10</w:t>
            </w:r>
          </w:p>
        </w:tc>
        <w:tc>
          <w:tcPr>
            <w:tcW w:type="dxa" w:w="2344"/>
          </w:tcPr>
          <w:p>
            <w:pPr>
              <w:spacing w:after="0"/>
              <w:jc w:val="right"/>
            </w:pPr>
            <w:r>
              <w:rPr>
                <w:sz w:val="16"/>
              </w:rPr>
              <w:t>FMA RL 1, SRL 2; any 13</w:t>
            </w:r>
          </w:p>
        </w:tc>
        <w:tc>
          <w:tcPr>
            <w:tcW w:type="dxa" w:w="1649"/>
          </w:tcPr>
          <w:p>
            <w:pPr>
              <w:spacing w:after="0"/>
              <w:jc w:val="right"/>
            </w:pPr>
            <w:r>
              <w:rPr>
                <w:sz w:val="16"/>
              </w:rPr>
              <w:t>$1,686,656.11</w:t>
            </w:r>
          </w:p>
        </w:tc>
        <w:tc>
          <w:tcPr>
            <w:tcW w:type="dxa" w:w="2007"/>
          </w:tcPr>
          <w:p>
            <w:pPr>
              <w:spacing w:after="0"/>
              <w:jc w:val="right"/>
            </w:pPr>
            <w:r>
              <w:rPr>
                <w:sz w:val="16"/>
              </w:rPr>
              <w:t>53; 6</w:t>
            </w:r>
          </w:p>
        </w:tc>
        <w:tc>
          <w:tcPr>
            <w:tcW w:type="dxa" w:w="2569"/>
          </w:tcPr>
          <w:p>
            <w:pPr>
              <w:spacing w:after="0"/>
              <w:jc w:val="left"/>
            </w:pPr>
          </w:p>
        </w:tc>
      </w:tr>
      <w:tr>
        <w:trPr>
          <w:cantSplit/>
        </w:trPr>
        <w:tc>
          <w:tcPr>
            <w:tcW w:type="dxa" w:w="1748"/>
          </w:tcPr>
          <w:p>
            <w:pPr>
              <w:spacing w:after="0"/>
              <w:jc w:val="left"/>
            </w:pPr>
            <w:r>
              <w:rPr>
                <w:sz w:val="16"/>
              </w:rPr>
              <w:t>Palmetto village</w:t>
            </w:r>
          </w:p>
        </w:tc>
        <w:tc>
          <w:tcPr>
            <w:tcW w:type="dxa" w:w="855"/>
          </w:tcPr>
          <w:p>
            <w:pPr>
              <w:spacing w:after="0"/>
              <w:jc w:val="left"/>
            </w:pPr>
            <w:r>
              <w:rPr>
                <w:sz w:val="16"/>
              </w:rPr>
              <w:t>Village</w:t>
            </w:r>
          </w:p>
        </w:tc>
        <w:tc>
          <w:tcPr>
            <w:tcW w:type="dxa" w:w="2940"/>
          </w:tcPr>
          <w:p>
            <w:pPr>
              <w:spacing w:after="0"/>
              <w:jc w:val="left"/>
            </w:pPr>
            <w:r>
              <w:rPr>
                <w:sz w:val="16"/>
              </w:rPr>
              <w:t>Approved, expires 2028-04-10</w:t>
            </w:r>
          </w:p>
        </w:tc>
        <w:tc>
          <w:tcPr>
            <w:tcW w:type="dxa" w:w="2344"/>
          </w:tcPr>
          <w:p>
            <w:pPr>
              <w:spacing w:after="0"/>
              <w:jc w:val="right"/>
            </w:pPr>
            <w:r>
              <w:rPr>
                <w:sz w:val="16"/>
              </w:rPr>
              <w:t>FMA RL 0, SRL 0; any 0</w:t>
            </w:r>
          </w:p>
        </w:tc>
        <w:tc>
          <w:tcPr>
            <w:tcW w:type="dxa" w:w="1649"/>
          </w:tcPr>
          <w:p>
            <w:pPr>
              <w:spacing w:after="0"/>
              <w:jc w:val="right"/>
            </w:pPr>
            <w:r>
              <w:rPr>
                <w:sz w:val="16"/>
              </w:rPr>
              <w:t>$22,872.97</w:t>
            </w:r>
          </w:p>
        </w:tc>
        <w:tc>
          <w:tcPr>
            <w:tcW w:type="dxa" w:w="2007"/>
          </w:tcPr>
          <w:p>
            <w:pPr>
              <w:spacing w:after="0"/>
              <w:jc w:val="right"/>
            </w:pPr>
            <w:r>
              <w:rPr>
                <w:sz w:val="16"/>
              </w:rPr>
              <w:t>9; 0</w:t>
            </w:r>
          </w:p>
        </w:tc>
        <w:tc>
          <w:tcPr>
            <w:tcW w:type="dxa" w:w="2569"/>
          </w:tcPr>
          <w:p>
            <w:pPr>
              <w:spacing w:after="0"/>
              <w:jc w:val="left"/>
            </w:pPr>
          </w:p>
        </w:tc>
      </w:tr>
      <w:tr>
        <w:trPr>
          <w:cantSplit/>
        </w:trPr>
        <w:tc>
          <w:tcPr>
            <w:tcW w:type="dxa" w:w="1748"/>
          </w:tcPr>
          <w:p>
            <w:pPr>
              <w:spacing w:after="0"/>
              <w:jc w:val="left"/>
            </w:pPr>
            <w:r>
              <w:rPr>
                <w:sz w:val="16"/>
              </w:rPr>
              <w:t>Port Barre town</w:t>
            </w:r>
          </w:p>
        </w:tc>
        <w:tc>
          <w:tcPr>
            <w:tcW w:type="dxa" w:w="855"/>
          </w:tcPr>
          <w:p>
            <w:pPr>
              <w:spacing w:after="0"/>
              <w:jc w:val="left"/>
            </w:pPr>
            <w:r>
              <w:rPr>
                <w:sz w:val="16"/>
              </w:rPr>
              <w:t>Town</w:t>
            </w:r>
          </w:p>
        </w:tc>
        <w:tc>
          <w:tcPr>
            <w:tcW w:type="dxa" w:w="2940"/>
          </w:tcPr>
          <w:p>
            <w:pPr>
              <w:spacing w:after="0"/>
              <w:jc w:val="left"/>
            </w:pPr>
            <w:r>
              <w:rPr>
                <w:sz w:val="16"/>
              </w:rPr>
              <w:t>Approved, expires 2028-04-10</w:t>
            </w:r>
          </w:p>
        </w:tc>
        <w:tc>
          <w:tcPr>
            <w:tcW w:type="dxa" w:w="2344"/>
          </w:tcPr>
          <w:p>
            <w:pPr>
              <w:spacing w:after="0"/>
              <w:jc w:val="right"/>
            </w:pPr>
            <w:r>
              <w:rPr>
                <w:sz w:val="16"/>
              </w:rPr>
              <w:t>FMA RL 0, SRL 0; any 0</w:t>
            </w:r>
          </w:p>
        </w:tc>
        <w:tc>
          <w:tcPr>
            <w:tcW w:type="dxa" w:w="1649"/>
          </w:tcPr>
          <w:p>
            <w:pPr>
              <w:spacing w:after="0"/>
              <w:jc w:val="right"/>
            </w:pPr>
            <w:r>
              <w:rPr>
                <w:sz w:val="16"/>
              </w:rPr>
              <w:t>$97,358.93</w:t>
            </w:r>
          </w:p>
        </w:tc>
        <w:tc>
          <w:tcPr>
            <w:tcW w:type="dxa" w:w="2007"/>
          </w:tcPr>
          <w:p>
            <w:pPr>
              <w:spacing w:after="0"/>
              <w:jc w:val="right"/>
            </w:pPr>
            <w:r>
              <w:rPr>
                <w:sz w:val="16"/>
              </w:rPr>
              <w:t>29; 5</w:t>
            </w:r>
          </w:p>
        </w:tc>
        <w:tc>
          <w:tcPr>
            <w:tcW w:type="dxa" w:w="2569"/>
          </w:tcPr>
          <w:p>
            <w:pPr>
              <w:spacing w:after="0"/>
              <w:jc w:val="left"/>
            </w:pPr>
          </w:p>
        </w:tc>
      </w:tr>
      <w:tr>
        <w:trPr>
          <w:cantSplit/>
        </w:trPr>
        <w:tc>
          <w:tcPr>
            <w:tcW w:type="dxa" w:w="1748"/>
          </w:tcPr>
          <w:p>
            <w:pPr>
              <w:spacing w:after="0"/>
              <w:jc w:val="left"/>
            </w:pPr>
            <w:r>
              <w:rPr>
                <w:sz w:val="16"/>
              </w:rPr>
              <w:t>Sunset town</w:t>
            </w:r>
          </w:p>
        </w:tc>
        <w:tc>
          <w:tcPr>
            <w:tcW w:type="dxa" w:w="855"/>
          </w:tcPr>
          <w:p>
            <w:pPr>
              <w:spacing w:after="0"/>
              <w:jc w:val="left"/>
            </w:pPr>
            <w:r>
              <w:rPr>
                <w:sz w:val="16"/>
              </w:rPr>
              <w:t>Town</w:t>
            </w:r>
          </w:p>
        </w:tc>
        <w:tc>
          <w:tcPr>
            <w:tcW w:type="dxa" w:w="2940"/>
          </w:tcPr>
          <w:p>
            <w:pPr>
              <w:spacing w:after="0"/>
              <w:jc w:val="left"/>
            </w:pPr>
            <w:r>
              <w:rPr>
                <w:sz w:val="16"/>
              </w:rPr>
              <w:t>Approved, expires 2028-04-10</w:t>
            </w:r>
          </w:p>
        </w:tc>
        <w:tc>
          <w:tcPr>
            <w:tcW w:type="dxa" w:w="2344"/>
          </w:tcPr>
          <w:p>
            <w:pPr>
              <w:spacing w:after="0"/>
              <w:jc w:val="right"/>
            </w:pPr>
            <w:r>
              <w:rPr>
                <w:sz w:val="16"/>
              </w:rPr>
              <w:t>FMA RL 2, SRL 1; any 5</w:t>
            </w:r>
          </w:p>
        </w:tc>
        <w:tc>
          <w:tcPr>
            <w:tcW w:type="dxa" w:w="1649"/>
          </w:tcPr>
          <w:p>
            <w:pPr>
              <w:spacing w:after="0"/>
              <w:jc w:val="right"/>
            </w:pPr>
            <w:r>
              <w:rPr>
                <w:sz w:val="16"/>
              </w:rPr>
              <w:t>$167,423.95</w:t>
            </w:r>
          </w:p>
        </w:tc>
        <w:tc>
          <w:tcPr>
            <w:tcW w:type="dxa" w:w="2007"/>
          </w:tcPr>
          <w:p>
            <w:pPr>
              <w:spacing w:after="0"/>
              <w:jc w:val="right"/>
            </w:pPr>
            <w:r>
              <w:rPr>
                <w:sz w:val="16"/>
              </w:rPr>
              <w:t>9; 1</w:t>
            </w:r>
          </w:p>
        </w:tc>
        <w:tc>
          <w:tcPr>
            <w:tcW w:type="dxa" w:w="2569"/>
          </w:tcPr>
          <w:p>
            <w:pPr>
              <w:spacing w:after="0"/>
              <w:jc w:val="left"/>
            </w:pPr>
          </w:p>
        </w:tc>
      </w:tr>
      <w:tr>
        <w:trPr>
          <w:cantSplit/>
        </w:trPr>
        <w:tc>
          <w:tcPr>
            <w:tcW w:type="dxa" w:w="1748"/>
          </w:tcPr>
          <w:p>
            <w:pPr>
              <w:spacing w:after="0"/>
              <w:jc w:val="left"/>
            </w:pPr>
            <w:r>
              <w:rPr>
                <w:sz w:val="16"/>
              </w:rPr>
              <w:t>Washington town</w:t>
            </w:r>
          </w:p>
        </w:tc>
        <w:tc>
          <w:tcPr>
            <w:tcW w:type="dxa" w:w="855"/>
          </w:tcPr>
          <w:p>
            <w:pPr>
              <w:spacing w:after="0"/>
              <w:jc w:val="left"/>
            </w:pPr>
            <w:r>
              <w:rPr>
                <w:sz w:val="16"/>
              </w:rPr>
              <w:t>Town</w:t>
            </w:r>
          </w:p>
        </w:tc>
        <w:tc>
          <w:tcPr>
            <w:tcW w:type="dxa" w:w="2940"/>
          </w:tcPr>
          <w:p>
            <w:pPr>
              <w:spacing w:after="0"/>
              <w:jc w:val="left"/>
            </w:pPr>
            <w:r>
              <w:rPr>
                <w:sz w:val="16"/>
              </w:rPr>
              <w:t>Approved, expires 2028-04-10</w:t>
            </w:r>
          </w:p>
        </w:tc>
        <w:tc>
          <w:tcPr>
            <w:tcW w:type="dxa" w:w="2344"/>
          </w:tcPr>
          <w:p>
            <w:pPr>
              <w:spacing w:after="0"/>
              <w:jc w:val="right"/>
            </w:pPr>
            <w:r>
              <w:rPr>
                <w:sz w:val="16"/>
              </w:rPr>
              <w:t>FMA RL 0, SRL 0; any 0</w:t>
            </w:r>
          </w:p>
        </w:tc>
        <w:tc>
          <w:tcPr>
            <w:tcW w:type="dxa" w:w="1649"/>
          </w:tcPr>
          <w:p>
            <w:pPr>
              <w:spacing w:after="0"/>
              <w:jc w:val="right"/>
            </w:pPr>
            <w:r>
              <w:rPr>
                <w:sz w:val="16"/>
              </w:rPr>
              <w:t>$442,668.85</w:t>
            </w:r>
          </w:p>
        </w:tc>
        <w:tc>
          <w:tcPr>
            <w:tcW w:type="dxa" w:w="2007"/>
          </w:tcPr>
          <w:p>
            <w:pPr>
              <w:spacing w:after="0"/>
              <w:jc w:val="right"/>
            </w:pPr>
            <w:r>
              <w:rPr>
                <w:sz w:val="16"/>
              </w:rPr>
              <w:t>17; 0</w:t>
            </w:r>
          </w:p>
        </w:tc>
        <w:tc>
          <w:tcPr>
            <w:tcW w:type="dxa" w:w="256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36"/>
        <w:gridCol w:w="1305"/>
        <w:gridCol w:w="1131"/>
        <w:gridCol w:w="1051"/>
        <w:gridCol w:w="1313"/>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2023-04-11</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$2,157,213,049</w:t>
            </w:r>
          </w:p>
        </w:tc>
        <w:tc>
          <w:tcPr>
            <w:tcW w:type="dxa" w:w="1215"/>
          </w:tcPr>
          <w:p>
            <w:pPr>
              <w:spacing w:after="0"/>
              <w:jc w:val="right"/>
            </w:pPr>
          </w:p>
        </w:tc>
        <w:tc>
          <w:tcPr>
            <w:tcW w:type="dxa" w:w="1038"/>
          </w:tcPr>
          <w:p>
            <w:pPr>
              <w:spacing w:after="0"/>
              <w:jc w:val="right"/>
            </w:pPr>
            <w:r>
              <w:rPr>
                <w:sz w:val="16"/>
              </w:rPr>
              <w:t>10,953</w:t>
            </w:r>
          </w:p>
        </w:tc>
        <w:tc>
          <w:tcPr>
            <w:tcW w:type="dxa" w:w="1126"/>
          </w:tcPr>
          <w:p>
            <w:pPr>
              <w:spacing w:after="0"/>
              <w:jc w:val="right"/>
            </w:pPr>
            <w:r>
              <w:rPr>
                <w:sz w:val="16"/>
              </w:rPr>
              <w:t>$13,195</w:t>
            </w:r>
          </w:p>
        </w:tc>
        <w:tc>
          <w:tcPr>
            <w:tcW w:type="dxa" w:w="1126"/>
          </w:tcPr>
          <w:p>
            <w:pPr>
              <w:spacing w:after="0"/>
              <w:jc w:val="right"/>
            </w:pPr>
          </w:p>
        </w:tc>
        <w:tc>
          <w:tcPr>
            <w:tcW w:type="dxa" w:w="1136"/>
          </w:tcPr>
          <w:p>
            <w:pPr>
              <w:spacing w:after="0"/>
              <w:jc w:val="right"/>
            </w:pPr>
            <w:r>
              <w:rPr>
                <w:sz w:val="16"/>
              </w:rPr>
              <w:t>$2,900</w:t>
            </w:r>
          </w:p>
        </w:tc>
        <w:tc>
          <w:tcPr>
            <w:tcW w:type="dxa" w:w="1305"/>
          </w:tcPr>
          <w:p>
            <w:pPr>
              <w:spacing w:after="0"/>
              <w:jc w:val="right"/>
            </w:pPr>
            <w:r>
              <w:rPr>
                <w:sz w:val="16"/>
              </w:rPr>
              <w:t>0.000612%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$17,089,929,620</w:t>
            </w:r>
          </w:p>
        </w:tc>
        <w:tc>
          <w:tcPr>
            <w:tcW w:type="dxa" w:w="1215"/>
          </w:tcPr>
          <w:p>
            <w:pPr>
              <w:spacing w:after="0"/>
              <w:jc w:val="right"/>
            </w:pPr>
            <w:r>
              <w:rPr>
                <w:sz w:val="16"/>
              </w:rPr>
              <w:t>$119,954,092</w:t>
            </w:r>
          </w:p>
        </w:tc>
        <w:tc>
          <w:tcPr>
            <w:tcW w:type="dxa" w:w="1038"/>
          </w:tcPr>
          <w:p>
            <w:pPr>
              <w:spacing w:after="0"/>
              <w:jc w:val="right"/>
            </w:pPr>
            <w:r>
              <w:rPr>
                <w:sz w:val="16"/>
              </w:rPr>
              <w:t>82,428</w:t>
            </w:r>
          </w:p>
        </w:tc>
        <w:tc>
          <w:tcPr>
            <w:tcW w:type="dxa" w:w="1126"/>
          </w:tcPr>
          <w:p>
            <w:pPr>
              <w:spacing w:after="0"/>
              <w:jc w:val="right"/>
            </w:pPr>
            <w:r>
              <w:rPr>
                <w:sz w:val="16"/>
              </w:rPr>
              <w:t>$38,521</w:t>
            </w:r>
          </w:p>
        </w:tc>
        <w:tc>
          <w:tcPr>
            <w:tcW w:type="dxa" w:w="1126"/>
          </w:tcPr>
          <w:p>
            <w:pPr>
              <w:spacing w:after="0"/>
              <w:jc w:val="right"/>
            </w:pPr>
            <w:r>
              <w:rPr>
                <w:sz w:val="16"/>
              </w:rPr>
              <w:t>$1,134</w:t>
            </w:r>
          </w:p>
        </w:tc>
        <w:tc>
          <w:tcPr>
            <w:tcW w:type="dxa" w:w="1136"/>
          </w:tcPr>
          <w:p>
            <w:pPr>
              <w:spacing w:after="0"/>
              <w:jc w:val="right"/>
            </w:pPr>
            <w:r>
              <w:rPr>
                <w:sz w:val="16"/>
              </w:rPr>
              <w:t>$6,130,675</w:t>
            </w:r>
          </w:p>
        </w:tc>
        <w:tc>
          <w:tcPr>
            <w:tcW w:type="dxa" w:w="1305"/>
          </w:tcPr>
          <w:p>
            <w:pPr>
              <w:spacing w:after="0"/>
              <w:jc w:val="right"/>
            </w:pPr>
            <w:r>
              <w:rPr>
                <w:sz w:val="16"/>
              </w:rPr>
              <w:t>0.000225%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$82,513,160</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$2,605,547</w:t>
            </w:r>
          </w:p>
        </w:tc>
        <w:tc>
          <w:tcPr>
            <w:tcW w:type="dxa" w:w="1136"/>
          </w:tcPr>
          <w:p>
            <w:pPr>
              <w:spacing w:after="0"/>
              <w:jc w:val="right"/>
            </w:pPr>
          </w:p>
        </w:tc>
        <w:tc>
          <w:tcPr>
            <w:tcW w:type="dxa" w:w="1305"/>
          </w:tcPr>
          <w:p>
            <w:pPr>
              <w:spacing w:after="0"/>
              <w:jc w:val="right"/>
            </w:pPr>
            <w:r>
              <w:rPr>
                <w:sz w:val="16"/>
              </w:rPr>
              <w:t>3.16% (agriculture)</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$28,668,247,815</w:t>
            </w:r>
          </w:p>
        </w:tc>
        <w:tc>
          <w:tcPr>
            <w:tcW w:type="dxa" w:w="1215"/>
          </w:tcPr>
          <w:p>
            <w:pPr>
              <w:spacing w:after="0"/>
              <w:jc w:val="right"/>
            </w:pPr>
          </w:p>
        </w:tc>
        <w:tc>
          <w:tcPr>
            <w:tcW w:type="dxa" w:w="1038"/>
          </w:tcPr>
          <w:p>
            <w:pPr>
              <w:spacing w:after="0"/>
              <w:jc w:val="right"/>
            </w:pPr>
            <w:r>
              <w:rPr>
                <w:sz w:val="16"/>
              </w:rPr>
              <w:t>82,540</w:t>
            </w:r>
          </w:p>
        </w:tc>
        <w:tc>
          <w:tcPr>
            <w:tcW w:type="dxa" w:w="1126"/>
          </w:tcPr>
          <w:p>
            <w:pPr>
              <w:spacing w:after="0"/>
              <w:jc w:val="right"/>
            </w:pPr>
            <w:r>
              <w:rPr>
                <w:sz w:val="16"/>
              </w:rPr>
              <w:t>$219,569</w:t>
            </w:r>
          </w:p>
        </w:tc>
        <w:tc>
          <w:tcPr>
            <w:tcW w:type="dxa" w:w="1126"/>
          </w:tcPr>
          <w:p>
            <w:pPr>
              <w:spacing w:after="0"/>
              <w:jc w:val="right"/>
            </w:pPr>
          </w:p>
        </w:tc>
        <w:tc>
          <w:tcPr>
            <w:tcW w:type="dxa" w:w="1136"/>
          </w:tcPr>
          <w:p>
            <w:pPr>
              <w:spacing w:after="0"/>
              <w:jc w:val="right"/>
            </w:pPr>
            <w:r>
              <w:rPr>
                <w:sz w:val="16"/>
              </w:rPr>
              <w:t>$74,110</w:t>
            </w:r>
          </w:p>
        </w:tc>
        <w:tc>
          <w:tcPr>
            <w:tcW w:type="dxa" w:w="1305"/>
          </w:tcPr>
          <w:p>
            <w:pPr>
              <w:spacing w:after="0"/>
              <w:jc w:val="right"/>
            </w:pPr>
            <w:r>
              <w:rPr>
                <w:sz w:val="16"/>
              </w:rPr>
              <w:t>0.000766%</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$17,089,929,620</w:t>
            </w:r>
          </w:p>
        </w:tc>
        <w:tc>
          <w:tcPr>
            <w:tcW w:type="dxa" w:w="1215"/>
          </w:tcPr>
          <w:p>
            <w:pPr>
              <w:spacing w:after="0"/>
              <w:jc w:val="right"/>
            </w:pPr>
            <w:r>
              <w:rPr>
                <w:sz w:val="16"/>
              </w:rPr>
              <w:t>$119,954,092</w:t>
            </w:r>
          </w:p>
        </w:tc>
        <w:tc>
          <w:tcPr>
            <w:tcW w:type="dxa" w:w="1038"/>
          </w:tcPr>
          <w:p>
            <w:pPr>
              <w:spacing w:after="0"/>
              <w:jc w:val="right"/>
            </w:pPr>
            <w:r>
              <w:rPr>
                <w:sz w:val="16"/>
              </w:rPr>
              <w:t>82,428</w:t>
            </w:r>
          </w:p>
        </w:tc>
        <w:tc>
          <w:tcPr>
            <w:tcW w:type="dxa" w:w="1126"/>
          </w:tcPr>
          <w:p>
            <w:pPr>
              <w:spacing w:after="0"/>
              <w:jc w:val="right"/>
            </w:pPr>
            <w:r>
              <w:rPr>
                <w:sz w:val="16"/>
              </w:rPr>
              <w:t>$207,198</w:t>
            </w:r>
          </w:p>
        </w:tc>
        <w:tc>
          <w:tcPr>
            <w:tcW w:type="dxa" w:w="1126"/>
          </w:tcPr>
          <w:p>
            <w:pPr>
              <w:spacing w:after="0"/>
              <w:jc w:val="right"/>
            </w:pPr>
            <w:r>
              <w:rPr>
                <w:sz w:val="16"/>
              </w:rPr>
              <w:t>$9,652</w:t>
            </w:r>
          </w:p>
        </w:tc>
        <w:tc>
          <w:tcPr>
            <w:tcW w:type="dxa" w:w="1136"/>
          </w:tcPr>
          <w:p>
            <w:pPr>
              <w:spacing w:after="0"/>
              <w:jc w:val="right"/>
            </w:pPr>
            <w:r>
              <w:rPr>
                <w:sz w:val="16"/>
              </w:rPr>
              <w:t>$11,105</w:t>
            </w:r>
          </w:p>
        </w:tc>
        <w:tc>
          <w:tcPr>
            <w:tcW w:type="dxa" w:w="1305"/>
          </w:tcPr>
          <w:p>
            <w:pPr>
              <w:spacing w:after="0"/>
              <w:jc w:val="right"/>
            </w:pPr>
            <w:r>
              <w:rPr>
                <w:sz w:val="16"/>
              </w:rPr>
              <w:t>0.00121%</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$17,089,929,620</w:t>
            </w:r>
          </w:p>
        </w:tc>
        <w:tc>
          <w:tcPr>
            <w:tcW w:type="dxa" w:w="1215"/>
          </w:tcPr>
          <w:p>
            <w:pPr>
              <w:spacing w:after="0"/>
              <w:jc w:val="right"/>
            </w:pPr>
            <w:r>
              <w:rPr>
                <w:sz w:val="16"/>
              </w:rPr>
              <w:t>$119,954,092</w:t>
            </w:r>
          </w:p>
        </w:tc>
        <w:tc>
          <w:tcPr>
            <w:tcW w:type="dxa" w:w="1038"/>
          </w:tcPr>
          <w:p>
            <w:pPr>
              <w:spacing w:after="0"/>
              <w:jc w:val="right"/>
            </w:pPr>
            <w:r>
              <w:rPr>
                <w:sz w:val="16"/>
              </w:rPr>
              <w:t>82,428</w:t>
            </w:r>
          </w:p>
        </w:tc>
        <w:tc>
          <w:tcPr>
            <w:tcW w:type="dxa" w:w="1126"/>
          </w:tcPr>
          <w:p>
            <w:pPr>
              <w:spacing w:after="0"/>
              <w:jc w:val="right"/>
            </w:pPr>
            <w:r>
              <w:rPr>
                <w:sz w:val="16"/>
              </w:rPr>
              <w:t>$1,023</w:t>
            </w:r>
          </w:p>
        </w:tc>
        <w:tc>
          <w:tcPr>
            <w:tcW w:type="dxa" w:w="1126"/>
          </w:tcPr>
          <w:p>
            <w:pPr>
              <w:spacing w:after="0"/>
              <w:jc w:val="right"/>
            </w:pPr>
            <w:r>
              <w:rPr>
                <w:sz w:val="16"/>
              </w:rPr>
              <w:t>$367</w:t>
            </w:r>
          </w:p>
        </w:tc>
        <w:tc>
          <w:tcPr>
            <w:tcW w:type="dxa" w:w="1136"/>
          </w:tcPr>
          <w:p>
            <w:pPr>
              <w:spacing w:after="0"/>
              <w:jc w:val="right"/>
            </w:pPr>
            <w:r>
              <w:rPr>
                <w:sz w:val="16"/>
              </w:rPr>
              <w:t>$1,759,847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$17,089,718,297</w:t>
            </w:r>
          </w:p>
        </w:tc>
        <w:tc>
          <w:tcPr>
            <w:tcW w:type="dxa" w:w="1215"/>
          </w:tcPr>
          <w:p>
            <w:pPr>
              <w:spacing w:after="0"/>
              <w:jc w:val="right"/>
            </w:pPr>
            <w:r>
              <w:rPr>
                <w:sz w:val="16"/>
              </w:rPr>
              <w:t>$119,651,320</w:t>
            </w:r>
          </w:p>
        </w:tc>
        <w:tc>
          <w:tcPr>
            <w:tcW w:type="dxa" w:w="1038"/>
          </w:tcPr>
          <w:p>
            <w:pPr>
              <w:spacing w:after="0"/>
              <w:jc w:val="right"/>
            </w:pPr>
            <w:r>
              <w:rPr>
                <w:sz w:val="16"/>
              </w:rPr>
              <w:t>82,427</w:t>
            </w:r>
          </w:p>
        </w:tc>
        <w:tc>
          <w:tcPr>
            <w:tcW w:type="dxa" w:w="1126"/>
          </w:tcPr>
          <w:p>
            <w:pPr>
              <w:spacing w:after="0"/>
              <w:jc w:val="right"/>
            </w:pPr>
            <w:r>
              <w:rPr>
                <w:sz w:val="16"/>
              </w:rPr>
              <w:t>$7,225,965</w:t>
            </w:r>
          </w:p>
        </w:tc>
        <w:tc>
          <w:tcPr>
            <w:tcW w:type="dxa" w:w="1126"/>
          </w:tcPr>
          <w:p>
            <w:pPr>
              <w:spacing w:after="0"/>
              <w:jc w:val="right"/>
            </w:pPr>
            <w:r>
              <w:rPr>
                <w:sz w:val="16"/>
              </w:rPr>
              <w:t>$605,104</w:t>
            </w:r>
          </w:p>
        </w:tc>
        <w:tc>
          <w:tcPr>
            <w:tcW w:type="dxa" w:w="1136"/>
          </w:tcPr>
          <w:p>
            <w:pPr>
              <w:spacing w:after="0"/>
              <w:jc w:val="right"/>
            </w:pPr>
            <w:r>
              <w:rPr>
                <w:sz w:val="16"/>
              </w:rPr>
              <w:t>$369,674</w:t>
            </w:r>
          </w:p>
        </w:tc>
        <w:tc>
          <w:tcPr>
            <w:tcW w:type="dxa" w:w="1305"/>
          </w:tcPr>
          <w:p>
            <w:pPr>
              <w:spacing w:after="0"/>
              <w:jc w:val="right"/>
            </w:pPr>
            <w:r>
              <w:rPr>
                <w:sz w:val="16"/>
              </w:rPr>
              <w:t>0.0423%</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none found (2 declarations)</w:t>
            </w:r>
          </w:p>
        </w:tc>
        <w:tc>
          <w:tcPr>
            <w:tcW w:type="dxa" w:w="11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$17,089,898,904</w:t>
            </w:r>
          </w:p>
        </w:tc>
        <w:tc>
          <w:tcPr>
            <w:tcW w:type="dxa" w:w="1215"/>
          </w:tcPr>
          <w:p>
            <w:pPr>
              <w:spacing w:after="0"/>
              <w:jc w:val="right"/>
            </w:pPr>
          </w:p>
        </w:tc>
        <w:tc>
          <w:tcPr>
            <w:tcW w:type="dxa" w:w="1038"/>
          </w:tcPr>
          <w:p>
            <w:pPr>
              <w:spacing w:after="0"/>
              <w:jc w:val="right"/>
            </w:pPr>
            <w:r>
              <w:rPr>
                <w:sz w:val="16"/>
              </w:rPr>
              <w:t>82,427</w:t>
            </w:r>
          </w:p>
        </w:tc>
        <w:tc>
          <w:tcPr>
            <w:tcW w:type="dxa" w:w="1126"/>
          </w:tcPr>
          <w:p>
            <w:pPr>
              <w:spacing w:after="0"/>
              <w:jc w:val="right"/>
            </w:pPr>
            <w:r>
              <w:rPr>
                <w:sz w:val="16"/>
              </w:rPr>
              <w:t>$186,637</w:t>
            </w:r>
          </w:p>
        </w:tc>
        <w:tc>
          <w:tcPr>
            <w:tcW w:type="dxa" w:w="1126"/>
          </w:tcPr>
          <w:p>
            <w:pPr>
              <w:spacing w:after="0"/>
              <w:jc w:val="right"/>
            </w:pPr>
          </w:p>
        </w:tc>
        <w:tc>
          <w:tcPr>
            <w:tcW w:type="dxa" w:w="1136"/>
          </w:tcPr>
          <w:p>
            <w:pPr>
              <w:spacing w:after="0"/>
              <w:jc w:val="right"/>
            </w:pPr>
            <w:r>
              <w:rPr>
                <w:sz w:val="16"/>
              </w:rPr>
              <w:t>$221,399</w:t>
            </w:r>
          </w:p>
        </w:tc>
        <w:tc>
          <w:tcPr>
            <w:tcW w:type="dxa" w:w="1305"/>
          </w:tcPr>
          <w:p>
            <w:pPr>
              <w:spacing w:after="0"/>
              <w:jc w:val="right"/>
            </w:pPr>
            <w:r>
              <w:rPr>
                <w:sz w:val="16"/>
              </w:rPr>
              <w:t>0.00109%</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$17,067,989,164</w:t>
            </w:r>
          </w:p>
        </w:tc>
        <w:tc>
          <w:tcPr>
            <w:tcW w:type="dxa" w:w="1215"/>
          </w:tcPr>
          <w:p>
            <w:pPr>
              <w:spacing w:after="0"/>
              <w:jc w:val="right"/>
            </w:pPr>
            <w:r>
              <w:rPr>
                <w:sz w:val="16"/>
              </w:rPr>
              <w:t>$57,416,723</w:t>
            </w:r>
          </w:p>
        </w:tc>
        <w:tc>
          <w:tcPr>
            <w:tcW w:type="dxa" w:w="1038"/>
          </w:tcPr>
          <w:p>
            <w:pPr>
              <w:spacing w:after="0"/>
              <w:jc w:val="right"/>
            </w:pPr>
            <w:r>
              <w:rPr>
                <w:sz w:val="16"/>
              </w:rPr>
              <w:t>15,546</w:t>
            </w:r>
          </w:p>
        </w:tc>
        <w:tc>
          <w:tcPr>
            <w:tcW w:type="dxa" w:w="1126"/>
          </w:tcPr>
          <w:p>
            <w:pPr>
              <w:spacing w:after="0"/>
              <w:jc w:val="right"/>
            </w:pPr>
            <w:r>
              <w:rPr>
                <w:sz w:val="16"/>
              </w:rPr>
              <w:t>$20,082,726</w:t>
            </w:r>
          </w:p>
        </w:tc>
        <w:tc>
          <w:tcPr>
            <w:tcW w:type="dxa" w:w="1126"/>
          </w:tcPr>
          <w:p>
            <w:pPr>
              <w:spacing w:after="0"/>
              <w:jc w:val="right"/>
            </w:pPr>
            <w:r>
              <w:rPr>
                <w:sz w:val="16"/>
              </w:rPr>
              <w:t>$654,663</w:t>
            </w:r>
          </w:p>
        </w:tc>
        <w:tc>
          <w:tcPr>
            <w:tcW w:type="dxa" w:w="1136"/>
          </w:tcPr>
          <w:p>
            <w:pPr>
              <w:spacing w:after="0"/>
              <w:jc w:val="right"/>
            </w:pPr>
            <w:r>
              <w:rPr>
                <w:sz w:val="16"/>
              </w:rPr>
              <w:t>$116,732</w:t>
            </w:r>
          </w:p>
        </w:tc>
        <w:tc>
          <w:tcPr>
            <w:tcW w:type="dxa" w:w="1305"/>
          </w:tcPr>
          <w:p>
            <w:pPr>
              <w:spacing w:after="0"/>
              <w:jc w:val="right"/>
            </w:pPr>
            <w:r>
              <w:rPr>
                <w:sz w:val="16"/>
              </w:rPr>
              <w:t>n/a (see note)</w:t>
            </w:r>
          </w:p>
        </w:tc>
        <w:tc>
          <w:tcPr>
            <w:tcW w:type="dxa" w:w="1131"/>
          </w:tcPr>
          <w:p>
            <w:pPr>
              <w:spacing w:after="0"/>
              <w:jc w:val="right"/>
            </w:pPr>
            <w:r>
              <w:rPr>
                <w:sz w:val="16"/>
              </w:rPr>
              <w:t>$514,000</w:t>
            </w: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$36,926,116</w:t>
            </w:r>
          </w:p>
        </w:tc>
        <w:tc>
          <w:tcPr>
            <w:tcW w:type="dxa" w:w="1215"/>
          </w:tcPr>
          <w:p>
            <w:pPr>
              <w:spacing w:after="0"/>
              <w:jc w:val="right"/>
            </w:pPr>
          </w:p>
        </w:tc>
        <w:tc>
          <w:tcPr>
            <w:tcW w:type="dxa" w:w="1038"/>
          </w:tcPr>
          <w:p>
            <w:pPr>
              <w:spacing w:after="0"/>
              <w:jc w:val="right"/>
            </w:pPr>
            <w:r>
              <w:rPr>
                <w:sz w:val="16"/>
              </w:rPr>
              <w:t>155</w:t>
            </w:r>
          </w:p>
        </w:tc>
        <w:tc>
          <w:tcPr>
            <w:tcW w:type="dxa" w:w="1126"/>
          </w:tcPr>
          <w:p>
            <w:pPr>
              <w:spacing w:after="0"/>
              <w:jc w:val="right"/>
            </w:pPr>
            <w:r>
              <w:rPr>
                <w:sz w:val="16"/>
              </w:rPr>
              <w:t>$278</w:t>
            </w:r>
          </w:p>
        </w:tc>
        <w:tc>
          <w:tcPr>
            <w:tcW w:type="dxa" w:w="1126"/>
          </w:tcPr>
          <w:p>
            <w:pPr>
              <w:spacing w:after="0"/>
              <w:jc w:val="right"/>
            </w:pPr>
          </w:p>
        </w:tc>
        <w:tc>
          <w:tcPr>
            <w:tcW w:type="dxa" w:w="1136"/>
          </w:tcPr>
          <w:p>
            <w:pPr>
              <w:spacing w:after="0"/>
              <w:jc w:val="right"/>
            </w:pPr>
            <w:r>
              <w:rPr>
                <w:sz w:val="16"/>
              </w:rPr>
              <w:t>$6</w:t>
            </w:r>
          </w:p>
        </w:tc>
        <w:tc>
          <w:tcPr>
            <w:tcW w:type="dxa" w:w="1305"/>
          </w:tcPr>
          <w:p>
            <w:pPr>
              <w:spacing w:after="0"/>
              <w:jc w:val="right"/>
            </w:pPr>
            <w:r>
              <w:rPr>
                <w:sz w:val="16"/>
              </w:rPr>
              <w:t>0.000753%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$17,089,929,620</w:t>
            </w:r>
          </w:p>
        </w:tc>
        <w:tc>
          <w:tcPr>
            <w:tcW w:type="dxa" w:w="1215"/>
          </w:tcPr>
          <w:p>
            <w:pPr>
              <w:spacing w:after="0"/>
              <w:jc w:val="right"/>
            </w:pPr>
          </w:p>
        </w:tc>
        <w:tc>
          <w:tcPr>
            <w:tcW w:type="dxa" w:w="1038"/>
          </w:tcPr>
          <w:p>
            <w:pPr>
              <w:spacing w:after="0"/>
              <w:jc w:val="right"/>
            </w:pPr>
            <w:r>
              <w:rPr>
                <w:sz w:val="16"/>
              </w:rPr>
              <w:t>82,428</w:t>
            </w:r>
          </w:p>
        </w:tc>
        <w:tc>
          <w:tcPr>
            <w:tcW w:type="dxa" w:w="1126"/>
          </w:tcPr>
          <w:p>
            <w:pPr>
              <w:spacing w:after="0"/>
              <w:jc w:val="right"/>
            </w:pPr>
            <w:r>
              <w:rPr>
                <w:sz w:val="16"/>
              </w:rPr>
              <w:t>$44,660</w:t>
            </w:r>
          </w:p>
        </w:tc>
        <w:tc>
          <w:tcPr>
            <w:tcW w:type="dxa" w:w="1126"/>
          </w:tcPr>
          <w:p>
            <w:pPr>
              <w:spacing w:after="0"/>
              <w:jc w:val="right"/>
            </w:pPr>
          </w:p>
        </w:tc>
        <w:tc>
          <w:tcPr>
            <w:tcW w:type="dxa" w:w="1136"/>
          </w:tcPr>
          <w:p>
            <w:pPr>
              <w:spacing w:after="0"/>
              <w:jc w:val="right"/>
            </w:pPr>
            <w:r>
              <w:rPr>
                <w:sz w:val="16"/>
              </w:rPr>
              <w:t>$1,489,020</w:t>
            </w:r>
          </w:p>
        </w:tc>
        <w:tc>
          <w:tcPr>
            <w:tcW w:type="dxa" w:w="1305"/>
          </w:tcPr>
          <w:p>
            <w:pPr>
              <w:spacing w:after="0"/>
              <w:jc w:val="right"/>
            </w:pPr>
            <w:r>
              <w:rPr>
                <w:sz w:val="16"/>
              </w:rPr>
              <w:t>0.000261%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$17,089,929,620</w:t>
            </w:r>
          </w:p>
        </w:tc>
        <w:tc>
          <w:tcPr>
            <w:tcW w:type="dxa" w:w="1215"/>
          </w:tcPr>
          <w:p>
            <w:pPr>
              <w:spacing w:after="0"/>
              <w:jc w:val="right"/>
            </w:pPr>
            <w:r>
              <w:rPr>
                <w:sz w:val="16"/>
              </w:rPr>
              <w:t>$119,954,092</w:t>
            </w:r>
          </w:p>
        </w:tc>
        <w:tc>
          <w:tcPr>
            <w:tcW w:type="dxa" w:w="1038"/>
          </w:tcPr>
          <w:p>
            <w:pPr>
              <w:spacing w:after="0"/>
              <w:jc w:val="right"/>
            </w:pPr>
            <w:r>
              <w:rPr>
                <w:sz w:val="16"/>
              </w:rPr>
              <w:t>82,428</w:t>
            </w:r>
          </w:p>
        </w:tc>
        <w:tc>
          <w:tcPr>
            <w:tcW w:type="dxa" w:w="1126"/>
          </w:tcPr>
          <w:p>
            <w:pPr>
              <w:spacing w:after="0"/>
              <w:jc w:val="right"/>
            </w:pPr>
            <w:r>
              <w:rPr>
                <w:sz w:val="16"/>
              </w:rPr>
              <w:t>$103,052</w:t>
            </w:r>
          </w:p>
        </w:tc>
        <w:tc>
          <w:tcPr>
            <w:tcW w:type="dxa" w:w="1126"/>
          </w:tcPr>
          <w:p>
            <w:pPr>
              <w:spacing w:after="0"/>
              <w:jc w:val="right"/>
            </w:pPr>
            <w:r>
              <w:rPr>
                <w:sz w:val="16"/>
              </w:rPr>
              <w:t>$20,546</w:t>
            </w:r>
          </w:p>
        </w:tc>
        <w:tc>
          <w:tcPr>
            <w:tcW w:type="dxa" w:w="1136"/>
          </w:tcPr>
          <w:p>
            <w:pPr>
              <w:spacing w:after="0"/>
              <w:jc w:val="right"/>
            </w:pPr>
            <w:r>
              <w:rPr>
                <w:sz w:val="16"/>
              </w:rPr>
              <w:t>$382,926</w:t>
            </w:r>
          </w:p>
        </w:tc>
        <w:tc>
          <w:tcPr>
            <w:tcW w:type="dxa" w:w="1305"/>
          </w:tcPr>
          <w:p>
            <w:pPr>
              <w:spacing w:after="0"/>
              <w:jc w:val="right"/>
            </w:pPr>
            <w:r>
              <w:rPr>
                <w:sz w:val="16"/>
              </w:rPr>
              <w:t>0.000603%</w:t>
            </w:r>
          </w:p>
        </w:tc>
        <w:tc>
          <w:tcPr>
            <w:tcW w:type="dxa" w:w="1131"/>
          </w:tcPr>
          <w:p>
            <w:pPr>
              <w:spacing w:after="0"/>
              <w:jc w:val="right"/>
            </w:pPr>
            <w:r>
              <w:rPr>
                <w:sz w:val="16"/>
              </w:rPr>
              <w:t>$131,000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$17,089,929,620</w:t>
            </w:r>
          </w:p>
        </w:tc>
        <w:tc>
          <w:tcPr>
            <w:tcW w:type="dxa" w:w="1215"/>
          </w:tcPr>
          <w:p>
            <w:pPr>
              <w:spacing w:after="0"/>
              <w:jc w:val="right"/>
            </w:pPr>
            <w:r>
              <w:rPr>
                <w:sz w:val="16"/>
              </w:rPr>
              <w:t>$119,954,092</w:t>
            </w:r>
          </w:p>
        </w:tc>
        <w:tc>
          <w:tcPr>
            <w:tcW w:type="dxa" w:w="1038"/>
          </w:tcPr>
          <w:p>
            <w:pPr>
              <w:spacing w:after="0"/>
              <w:jc w:val="right"/>
            </w:pPr>
            <w:r>
              <w:rPr>
                <w:sz w:val="16"/>
              </w:rPr>
              <w:t>82,428</w:t>
            </w:r>
          </w:p>
        </w:tc>
        <w:tc>
          <w:tcPr>
            <w:tcW w:type="dxa" w:w="1126"/>
          </w:tcPr>
          <w:p>
            <w:pPr>
              <w:spacing w:after="0"/>
              <w:jc w:val="right"/>
            </w:pPr>
            <w:r>
              <w:rPr>
                <w:sz w:val="16"/>
              </w:rPr>
              <w:t>$2,015,175</w:t>
            </w:r>
          </w:p>
        </w:tc>
        <w:tc>
          <w:tcPr>
            <w:tcW w:type="dxa" w:w="1126"/>
          </w:tcPr>
          <w:p>
            <w:pPr>
              <w:spacing w:after="0"/>
              <w:jc w:val="right"/>
            </w:pPr>
            <w:r>
              <w:rPr>
                <w:sz w:val="16"/>
              </w:rPr>
              <w:t>$2,999</w:t>
            </w:r>
          </w:p>
        </w:tc>
        <w:tc>
          <w:tcPr>
            <w:tcW w:type="dxa" w:w="1136"/>
          </w:tcPr>
          <w:p>
            <w:pPr>
              <w:spacing w:after="0"/>
              <w:jc w:val="right"/>
            </w:pPr>
            <w:r>
              <w:rPr>
                <w:sz w:val="16"/>
              </w:rPr>
              <w:t>$5,195,662</w:t>
            </w:r>
          </w:p>
        </w:tc>
        <w:tc>
          <w:tcPr>
            <w:tcW w:type="dxa" w:w="1305"/>
          </w:tcPr>
          <w:p>
            <w:pPr>
              <w:spacing w:after="0"/>
              <w:jc w:val="right"/>
            </w:pPr>
            <w:r>
              <w:rPr>
                <w:sz w:val="16"/>
              </w:rPr>
              <w:t>0.0118%</w:t>
            </w:r>
          </w:p>
        </w:tc>
        <w:tc>
          <w:tcPr>
            <w:tcW w:type="dxa" w:w="1131"/>
          </w:tcPr>
          <w:p>
            <w:pPr>
              <w:spacing w:after="0"/>
              <w:jc w:val="right"/>
            </w:pPr>
            <w:r>
              <w:rPr>
                <w:sz w:val="16"/>
              </w:rPr>
              <w:t>$122,000</w:t>
            </w:r>
          </w:p>
        </w:tc>
        <w:tc>
          <w:tcPr>
            <w:tcW w:type="dxa" w:w="1051"/>
          </w:tcPr>
          <w:p>
            <w:pPr>
              <w:spacing w:after="0"/>
              <w:jc w:val="right"/>
            </w:pPr>
          </w:p>
        </w:tc>
        <w:tc>
          <w:tcPr>
            <w:tcW w:type="dxa" w:w="1313"/>
          </w:tcPr>
          <w:p>
            <w:pPr>
              <w:spacing w:after="0"/>
              <w:jc w:val="right"/>
            </w:pPr>
            <w:r>
              <w:rPr>
                <w:sz w:val="16"/>
              </w:rPr>
              <w:t>none found (1 declaration)</w:t>
            </w: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$2,431,396,949</w:t>
            </w:r>
          </w:p>
        </w:tc>
        <w:tc>
          <w:tcPr>
            <w:tcW w:type="dxa" w:w="1215"/>
          </w:tcPr>
          <w:p>
            <w:pPr>
              <w:spacing w:after="0"/>
              <w:jc w:val="right"/>
            </w:pPr>
            <w:r>
              <w:rPr>
                <w:sz w:val="16"/>
              </w:rPr>
              <w:t>$18,847,371</w:t>
            </w:r>
          </w:p>
        </w:tc>
        <w:tc>
          <w:tcPr>
            <w:tcW w:type="dxa" w:w="1038"/>
          </w:tcPr>
          <w:p>
            <w:pPr>
              <w:spacing w:after="0"/>
              <w:jc w:val="right"/>
            </w:pPr>
            <w:r>
              <w:rPr>
                <w:sz w:val="16"/>
              </w:rPr>
              <w:t>20,111</w:t>
            </w:r>
          </w:p>
        </w:tc>
        <w:tc>
          <w:tcPr>
            <w:tcW w:type="dxa" w:w="1126"/>
          </w:tcPr>
          <w:p>
            <w:pPr>
              <w:spacing w:after="0"/>
              <w:jc w:val="right"/>
            </w:pPr>
            <w:r>
              <w:rPr>
                <w:sz w:val="16"/>
              </w:rPr>
              <w:t>$72,058</w:t>
            </w:r>
          </w:p>
        </w:tc>
        <w:tc>
          <w:tcPr>
            <w:tcW w:type="dxa" w:w="1126"/>
          </w:tcPr>
          <w:p>
            <w:pPr>
              <w:spacing w:after="0"/>
              <w:jc w:val="right"/>
            </w:pPr>
            <w:r>
              <w:rPr>
                <w:sz w:val="16"/>
              </w:rPr>
              <w:t>$50</w:t>
            </w:r>
          </w:p>
        </w:tc>
        <w:tc>
          <w:tcPr>
            <w:tcW w:type="dxa" w:w="1136"/>
          </w:tcPr>
          <w:p>
            <w:pPr>
              <w:spacing w:after="0"/>
              <w:jc w:val="right"/>
            </w:pPr>
            <w:r>
              <w:rPr>
                <w:sz w:val="16"/>
              </w:rPr>
              <w:t>$11,883</w:t>
            </w:r>
          </w:p>
        </w:tc>
        <w:tc>
          <w:tcPr>
            <w:tcW w:type="dxa" w:w="1305"/>
          </w:tcPr>
          <w:p>
            <w:pPr>
              <w:spacing w:after="0"/>
              <w:jc w:val="right"/>
            </w:pPr>
            <w:r>
              <w:rPr>
                <w:sz w:val="16"/>
              </w:rPr>
              <w:t>0.00296%</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$17,089,929,620</w:t>
            </w:r>
          </w:p>
        </w:tc>
        <w:tc>
          <w:tcPr>
            <w:tcW w:type="dxa" w:w="1215"/>
          </w:tcPr>
          <w:p>
            <w:pPr>
              <w:spacing w:after="0"/>
              <w:jc w:val="right"/>
            </w:pPr>
            <w:r>
              <w:rPr>
                <w:sz w:val="16"/>
              </w:rPr>
              <w:t>$119,954,092</w:t>
            </w:r>
          </w:p>
        </w:tc>
        <w:tc>
          <w:tcPr>
            <w:tcW w:type="dxa" w:w="1038"/>
          </w:tcPr>
          <w:p>
            <w:pPr>
              <w:spacing w:after="0"/>
              <w:jc w:val="right"/>
            </w:pPr>
            <w:r>
              <w:rPr>
                <w:sz w:val="16"/>
              </w:rPr>
              <w:t>82,428</w:t>
            </w:r>
          </w:p>
        </w:tc>
        <w:tc>
          <w:tcPr>
            <w:tcW w:type="dxa" w:w="1126"/>
          </w:tcPr>
          <w:p>
            <w:pPr>
              <w:spacing w:after="0"/>
              <w:jc w:val="right"/>
            </w:pPr>
            <w:r>
              <w:rPr>
                <w:sz w:val="16"/>
              </w:rPr>
              <w:t>$34,848</w:t>
            </w:r>
          </w:p>
        </w:tc>
        <w:tc>
          <w:tcPr>
            <w:tcW w:type="dxa" w:w="1126"/>
          </w:tcPr>
          <w:p>
            <w:pPr>
              <w:spacing w:after="0"/>
              <w:jc w:val="right"/>
            </w:pPr>
            <w:r>
              <w:rPr>
                <w:sz w:val="16"/>
              </w:rPr>
              <w:t>$226</w:t>
            </w:r>
          </w:p>
        </w:tc>
        <w:tc>
          <w:tcPr>
            <w:tcW w:type="dxa" w:w="1136"/>
          </w:tcPr>
          <w:p>
            <w:pPr>
              <w:spacing w:after="0"/>
              <w:jc w:val="right"/>
            </w:pPr>
            <w:r>
              <w:rPr>
                <w:sz w:val="16"/>
              </w:rPr>
              <w:t>$9,185</w:t>
            </w:r>
          </w:p>
        </w:tc>
        <w:tc>
          <w:tcPr>
            <w:tcW w:type="dxa" w:w="1305"/>
          </w:tcPr>
          <w:p>
            <w:pPr>
              <w:spacing w:after="0"/>
              <w:jc w:val="right"/>
            </w:pPr>
            <w:r>
              <w:rPr>
                <w:sz w:val="16"/>
              </w:rPr>
              <w:t>0.000204%</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r>
              <w:rPr>
                <w:sz w:val="16"/>
              </w:rPr>
              <w:t>$76,025.02</w:t>
            </w:r>
          </w:p>
        </w:tc>
        <w:tc>
          <w:tcPr>
            <w:tcW w:type="dxa" w:w="1151"/>
          </w:tcPr>
          <w:p>
            <w:pPr>
              <w:spacing w:after="0"/>
              <w:jc w:val="left"/>
            </w:pPr>
          </w:p>
        </w:tc>
      </w:tr>
    </w:tbl>
    <w:p>
      <w:pPr>
        <w:spacing w:after="40" w:before="60"/>
      </w:pPr>
      <w:r>
        <w:rPr>
          <w:sz w:val="15"/>
        </w:rPr>
        <w:t>Totals since 2023-04-11 (Storm Events through 2026-06-30): 49 county-coded records, 49 with a damage value recorded (including $0), $767,000; 3 zone-level records, 3 with a damage value recorded (including $0), $0 reported for the zone; Public Assistance on counted declarations $76,025.02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82,428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$17,089,929,620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$119,954,092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$34,145,191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$15,775,125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14</w:t>
            </w:r>
          </w:p>
        </w:tc>
        <w:tc>
          <w:tcPr>
            <w:tcW w:type="dxa" w:w="1558"/>
          </w:tcPr>
          <w:p>
            <w:pPr>
              <w:spacing w:after="0"/>
              <w:jc w:val="right"/>
            </w:pPr>
            <w:r>
              <w:rPr>
                <w:sz w:val="16"/>
              </w:rPr>
              <w:t>14</w:t>
            </w:r>
          </w:p>
        </w:tc>
        <w:tc>
          <w:tcPr>
            <w:tcW w:type="dxa" w:w="1558"/>
          </w:tcPr>
          <w:p>
            <w:pPr>
              <w:spacing w:after="0"/>
              <w:jc w:val="right"/>
            </w:pPr>
            <w:r>
              <w:rPr>
                <w:sz w:val="16"/>
              </w:rPr>
              <w:t>112</w:t>
            </w:r>
          </w:p>
        </w:tc>
        <w:tc>
          <w:tcPr>
            <w:tcW w:type="dxa" w:w="1558"/>
          </w:tcPr>
          <w:p>
            <w:pPr>
              <w:spacing w:after="0"/>
              <w:jc w:val="right"/>
            </w:pPr>
            <w:r>
              <w:rPr>
                <w:sz w:val="16"/>
              </w:rPr>
              <w:t>14</w:t>
            </w:r>
          </w:p>
        </w:tc>
        <w:tc>
          <w:tcPr>
            <w:tcW w:type="dxa" w:w="1558"/>
          </w:tcPr>
          <w:p>
            <w:pPr>
              <w:spacing w:after="0"/>
              <w:jc w:val="right"/>
            </w:pPr>
            <w:r>
              <w:rPr>
                <w:sz w:val="16"/>
              </w:rPr>
              <w:t>112</w:t>
            </w:r>
          </w:p>
        </w:tc>
        <w:tc>
          <w:tcPr>
            <w:tcW w:type="dxa" w:w="1558"/>
          </w:tcPr>
          <w:p>
            <w:pPr>
              <w:spacing w:after="0"/>
              <w:jc w:val="right"/>
            </w:pPr>
            <w:r>
              <w:rPr>
                <w:sz w:val="16"/>
              </w:rPr>
              <w:t>0</w:t>
            </w:r>
          </w:p>
        </w:tc>
        <w:tc>
          <w:tcPr>
            <w:tcW w:type="dxa" w:w="1735"/>
          </w:tcPr>
          <w:p>
            <w:pPr>
              <w:spacing w:after="0"/>
              <w:jc w:val="right"/>
            </w:pPr>
            <w:r>
              <w:rPr>
                <w:sz w:val="16"/>
              </w:rPr>
              <w:t>43</w:t>
            </w:r>
          </w:p>
        </w:tc>
      </w:tr>
      <w:tr>
        <w:trPr>
          <w:cantSplit/>
        </w:trPr>
        <w:tc>
          <w:tcPr>
            <w:tcW w:type="dxa" w:w="3027"/>
          </w:tcPr>
          <w:p>
            <w:pPr>
              <w:spacing w:after="0"/>
              <w:jc w:val="left"/>
            </w:pPr>
            <w:r>
              <w:rPr>
                <w:sz w:val="16"/>
              </w:rPr>
              <w:t>ST. LANDRY PARISH *</w:t>
            </w:r>
          </w:p>
        </w:tc>
        <w:tc>
          <w:tcPr>
            <w:tcW w:type="dxa" w:w="1558"/>
          </w:tcPr>
          <w:p>
            <w:pPr>
              <w:spacing w:after="0"/>
              <w:jc w:val="right"/>
            </w:pPr>
            <w:r>
              <w:rPr>
                <w:sz w:val="16"/>
              </w:rPr>
              <w:t>8</w:t>
            </w:r>
          </w:p>
        </w:tc>
        <w:tc>
          <w:tcPr>
            <w:tcW w:type="dxa" w:w="1558"/>
          </w:tcPr>
          <w:p>
            <w:pPr>
              <w:spacing w:after="0"/>
              <w:jc w:val="right"/>
            </w:pPr>
            <w:r>
              <w:rPr>
                <w:sz w:val="16"/>
              </w:rPr>
              <w:t>5</w:t>
            </w:r>
          </w:p>
        </w:tc>
        <w:tc>
          <w:tcPr>
            <w:tcW w:type="dxa" w:w="1558"/>
          </w:tcPr>
          <w:p>
            <w:pPr>
              <w:spacing w:after="0"/>
              <w:jc w:val="right"/>
            </w:pPr>
            <w:r>
              <w:rPr>
                <w:sz w:val="16"/>
              </w:rPr>
              <w:t>66</w:t>
            </w:r>
          </w:p>
        </w:tc>
        <w:tc>
          <w:tcPr>
            <w:tcW w:type="dxa" w:w="1558"/>
          </w:tcPr>
          <w:p>
            <w:pPr>
              <w:spacing w:after="0"/>
              <w:jc w:val="right"/>
            </w:pPr>
            <w:r>
              <w:rPr>
                <w:sz w:val="16"/>
              </w:rPr>
              <w:t>5</w:t>
            </w:r>
          </w:p>
        </w:tc>
        <w:tc>
          <w:tcPr>
            <w:tcW w:type="dxa" w:w="1558"/>
          </w:tcPr>
          <w:p>
            <w:pPr>
              <w:spacing w:after="0"/>
              <w:jc w:val="right"/>
            </w:pPr>
            <w:r>
              <w:rPr>
                <w:sz w:val="16"/>
              </w:rPr>
              <w:t>66</w:t>
            </w:r>
          </w:p>
        </w:tc>
        <w:tc>
          <w:tcPr>
            <w:tcW w:type="dxa" w:w="1558"/>
          </w:tcPr>
          <w:p>
            <w:pPr>
              <w:spacing w:after="0"/>
              <w:jc w:val="right"/>
            </w:pPr>
            <w:r>
              <w:rPr>
                <w:sz w:val="16"/>
              </w:rPr>
              <w:t>0</w:t>
            </w:r>
          </w:p>
        </w:tc>
        <w:tc>
          <w:tcPr>
            <w:tcW w:type="dxa" w:w="1735"/>
          </w:tcPr>
          <w:p>
            <w:pPr>
              <w:spacing w:after="0"/>
              <w:jc w:val="right"/>
            </w:pPr>
            <w:r>
              <w:rPr>
                <w:sz w:val="16"/>
              </w:rPr>
              <w:t>27</w:t>
            </w:r>
          </w:p>
        </w:tc>
      </w:tr>
      <w:tr>
        <w:trPr>
          <w:cantSplit/>
        </w:trPr>
        <w:tc>
          <w:tcPr>
            <w:tcW w:type="dxa" w:w="3027"/>
          </w:tcPr>
          <w:p>
            <w:pPr>
              <w:spacing w:after="0"/>
              <w:jc w:val="left"/>
            </w:pPr>
            <w:r>
              <w:rPr>
                <w:sz w:val="16"/>
              </w:rPr>
              <w:t>CANKTON, VILLAGE OF</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EUNICE, CITY OF</w:t>
            </w:r>
          </w:p>
        </w:tc>
        <w:tc>
          <w:tcPr>
            <w:tcW w:type="dxa" w:w="1558"/>
          </w:tcPr>
          <w:p>
            <w:pPr>
              <w:spacing w:after="0"/>
              <w:jc w:val="right"/>
            </w:pPr>
            <w:r>
              <w:rPr>
                <w:sz w:val="16"/>
              </w:rPr>
              <w:t>2</w:t>
            </w:r>
          </w:p>
        </w:tc>
        <w:tc>
          <w:tcPr>
            <w:tcW w:type="dxa" w:w="1558"/>
          </w:tcPr>
          <w:p>
            <w:pPr>
              <w:spacing w:after="0"/>
              <w:jc w:val="right"/>
            </w:pPr>
            <w:r>
              <w:rPr>
                <w:sz w:val="16"/>
              </w:rPr>
              <w:t>5</w:t>
            </w:r>
          </w:p>
        </w:tc>
        <w:tc>
          <w:tcPr>
            <w:tcW w:type="dxa" w:w="1558"/>
          </w:tcPr>
          <w:p>
            <w:pPr>
              <w:spacing w:after="0"/>
              <w:jc w:val="right"/>
            </w:pPr>
            <w:r>
              <w:rPr>
                <w:sz w:val="16"/>
              </w:rPr>
              <w:t>24</w:t>
            </w:r>
          </w:p>
        </w:tc>
        <w:tc>
          <w:tcPr>
            <w:tcW w:type="dxa" w:w="1558"/>
          </w:tcPr>
          <w:p>
            <w:pPr>
              <w:spacing w:after="0"/>
              <w:jc w:val="right"/>
            </w:pPr>
            <w:r>
              <w:rPr>
                <w:sz w:val="16"/>
              </w:rPr>
              <w:t>5</w:t>
            </w:r>
          </w:p>
        </w:tc>
        <w:tc>
          <w:tcPr>
            <w:tcW w:type="dxa" w:w="1558"/>
          </w:tcPr>
          <w:p>
            <w:pPr>
              <w:spacing w:after="0"/>
              <w:jc w:val="right"/>
            </w:pPr>
            <w:r>
              <w:rPr>
                <w:sz w:val="16"/>
              </w:rPr>
              <w:t>24</w:t>
            </w:r>
          </w:p>
        </w:tc>
        <w:tc>
          <w:tcPr>
            <w:tcW w:type="dxa" w:w="1558"/>
          </w:tcPr>
          <w:p>
            <w:pPr>
              <w:spacing w:after="0"/>
              <w:jc w:val="right"/>
            </w:pPr>
            <w:r>
              <w:rPr>
                <w:sz w:val="16"/>
              </w:rPr>
              <w:t>0</w:t>
            </w:r>
          </w:p>
        </w:tc>
        <w:tc>
          <w:tcPr>
            <w:tcW w:type="dxa" w:w="1735"/>
          </w:tcPr>
          <w:p>
            <w:pPr>
              <w:spacing w:after="0"/>
              <w:jc w:val="right"/>
            </w:pPr>
            <w:r>
              <w:rPr>
                <w:sz w:val="16"/>
              </w:rPr>
              <w:t>8</w:t>
            </w:r>
          </w:p>
        </w:tc>
      </w:tr>
      <w:tr>
        <w:trPr>
          <w:cantSplit/>
        </w:trPr>
        <w:tc>
          <w:tcPr>
            <w:tcW w:type="dxa" w:w="3027"/>
          </w:tcPr>
          <w:p>
            <w:pPr>
              <w:spacing w:after="0"/>
              <w:jc w:val="left"/>
            </w:pPr>
            <w:r>
              <w:rPr>
                <w:sz w:val="16"/>
              </w:rPr>
              <w:t>GRAND COTEAU,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LEONVILLE,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OPELOUSAS, CITY OF</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13</w:t>
            </w:r>
          </w:p>
        </w:tc>
        <w:tc>
          <w:tcPr>
            <w:tcW w:type="dxa" w:w="1558"/>
          </w:tcPr>
          <w:p>
            <w:pPr>
              <w:spacing w:after="0"/>
              <w:jc w:val="right"/>
            </w:pPr>
            <w:r>
              <w:rPr>
                <w:sz w:val="16"/>
              </w:rPr>
              <w:t>2</w:t>
            </w:r>
          </w:p>
        </w:tc>
        <w:tc>
          <w:tcPr>
            <w:tcW w:type="dxa" w:w="1558"/>
          </w:tcPr>
          <w:p>
            <w:pPr>
              <w:spacing w:after="0"/>
              <w:jc w:val="right"/>
            </w:pPr>
            <w:r>
              <w:rPr>
                <w:sz w:val="16"/>
              </w:rPr>
              <w:t>13</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SUNSET, TOWN OF</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5</w:t>
            </w:r>
          </w:p>
        </w:tc>
        <w:tc>
          <w:tcPr>
            <w:tcW w:type="dxa" w:w="1558"/>
          </w:tcPr>
          <w:p>
            <w:pPr>
              <w:spacing w:after="0"/>
              <w:jc w:val="right"/>
            </w:pPr>
            <w:r>
              <w:rPr>
                <w:sz w:val="16"/>
              </w:rPr>
              <w:t>1</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67"/>
        <w:gridCol w:w="1053"/>
        <w:gridCol w:w="948"/>
        <w:gridCol w:w="948"/>
        <w:gridCol w:w="948"/>
        <w:gridCol w:w="948"/>
        <w:gridCol w:w="948"/>
        <w:gridCol w:w="948"/>
        <w:gridCol w:w="1053"/>
        <w:gridCol w:w="4753"/>
      </w:tblGrid>
      <w:tr>
        <w:trPr>
          <w:cantSplit/>
          <w:tblHeader/>
        </w:trPr>
        <w:tc>
          <w:tcPr>
            <w:tcW w:type="dxa" w:w="1567"/>
            <w:shd w:val="clear" w:color="auto" w:fill="E8E8E8"/>
          </w:tcPr>
          <w:p>
            <w:pPr>
              <w:spacing w:after="0"/>
              <w:jc w:val="left"/>
            </w:pPr>
            <w:r>
              <w:rPr>
                <w:b/>
                <w:sz w:val="16"/>
              </w:rPr>
              <w:t>Member</w:t>
            </w:r>
          </w:p>
        </w:tc>
        <w:tc>
          <w:tcPr>
            <w:tcW w:type="dxa" w:w="1053"/>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53"/>
            <w:shd w:val="clear" w:color="auto" w:fill="E8E8E8"/>
          </w:tcPr>
          <w:p>
            <w:pPr>
              <w:spacing w:after="0"/>
              <w:jc w:val="left"/>
            </w:pPr>
            <w:r>
              <w:rPr>
                <w:b/>
                <w:sz w:val="16"/>
              </w:rPr>
              <w:t>Note</w:t>
            </w:r>
          </w:p>
        </w:tc>
      </w:tr>
      <w:tr>
        <w:trPr>
          <w:cantSplit/>
        </w:trPr>
        <w:tc>
          <w:tcPr>
            <w:tcW w:type="dxa" w:w="1567"/>
          </w:tcPr>
          <w:p>
            <w:pPr>
              <w:spacing w:after="0"/>
              <w:jc w:val="left"/>
            </w:pPr>
            <w:r>
              <w:rPr>
                <w:sz w:val="16"/>
              </w:rPr>
              <w:t>St. Landry Parish</w:t>
            </w:r>
          </w:p>
        </w:tc>
        <w:tc>
          <w:tcPr>
            <w:tcW w:type="dxa" w:w="1053"/>
          </w:tcPr>
          <w:p>
            <w:pPr>
              <w:spacing w:after="0"/>
              <w:jc w:val="left"/>
            </w:pPr>
            <w:r>
              <w:rPr>
                <w:sz w:val="16"/>
              </w:rPr>
              <w:t>220165</w:t>
            </w:r>
          </w:p>
        </w:tc>
        <w:tc>
          <w:tcPr>
            <w:tcW w:type="dxa" w:w="948"/>
          </w:tcPr>
          <w:p>
            <w:pPr>
              <w:spacing w:after="0"/>
              <w:jc w:val="right"/>
            </w:pPr>
            <w:r>
              <w:rPr>
                <w:sz w:val="16"/>
              </w:rPr>
              <w:t>8</w:t>
            </w:r>
          </w:p>
        </w:tc>
        <w:tc>
          <w:tcPr>
            <w:tcW w:type="dxa" w:w="948"/>
          </w:tcPr>
          <w:p>
            <w:pPr>
              <w:spacing w:after="0"/>
              <w:jc w:val="right"/>
            </w:pPr>
            <w:r>
              <w:rPr>
                <w:sz w:val="16"/>
              </w:rPr>
              <w:t>5</w:t>
            </w:r>
          </w:p>
        </w:tc>
        <w:tc>
          <w:tcPr>
            <w:tcW w:type="dxa" w:w="948"/>
          </w:tcPr>
          <w:p>
            <w:pPr>
              <w:spacing w:after="0"/>
              <w:jc w:val="right"/>
            </w:pPr>
            <w:r>
              <w:rPr>
                <w:sz w:val="16"/>
              </w:rPr>
              <w:t>66</w:t>
            </w:r>
          </w:p>
        </w:tc>
        <w:tc>
          <w:tcPr>
            <w:tcW w:type="dxa" w:w="948"/>
          </w:tcPr>
          <w:p>
            <w:pPr>
              <w:spacing w:after="0"/>
              <w:jc w:val="right"/>
            </w:pPr>
            <w:r>
              <w:rPr>
                <w:sz w:val="16"/>
              </w:rPr>
              <w:t>5</w:t>
            </w:r>
          </w:p>
        </w:tc>
        <w:tc>
          <w:tcPr>
            <w:tcW w:type="dxa" w:w="948"/>
          </w:tcPr>
          <w:p>
            <w:pPr>
              <w:spacing w:after="0"/>
              <w:jc w:val="right"/>
            </w:pPr>
            <w:r>
              <w:rPr>
                <w:sz w:val="16"/>
              </w:rPr>
              <w:t>66</w:t>
            </w:r>
          </w:p>
        </w:tc>
        <w:tc>
          <w:tcPr>
            <w:tcW w:type="dxa" w:w="948"/>
          </w:tcPr>
          <w:p>
            <w:pPr>
              <w:spacing w:after="0"/>
              <w:jc w:val="right"/>
            </w:pPr>
            <w:r>
              <w:rPr>
                <w:sz w:val="16"/>
              </w:rPr>
              <w:t>0</w:t>
            </w:r>
          </w:p>
        </w:tc>
        <w:tc>
          <w:tcPr>
            <w:tcW w:type="dxa" w:w="1053"/>
          </w:tcPr>
          <w:p>
            <w:pPr>
              <w:spacing w:after="0"/>
              <w:jc w:val="right"/>
            </w:pPr>
            <w:r>
              <w:rPr>
                <w:sz w:val="16"/>
              </w:rPr>
              <w:t>27</w:t>
            </w:r>
          </w:p>
        </w:tc>
        <w:tc>
          <w:tcPr>
            <w:tcW w:type="dxa" w:w="4753"/>
          </w:tcPr>
          <w:p>
            <w:pPr>
              <w:spacing w:after="0"/>
              <w:jc w:val="left"/>
            </w:pPr>
          </w:p>
        </w:tc>
      </w:tr>
      <w:tr>
        <w:trPr>
          <w:cantSplit/>
        </w:trPr>
        <w:tc>
          <w:tcPr>
            <w:tcW w:type="dxa" w:w="1567"/>
          </w:tcPr>
          <w:p>
            <w:pPr>
              <w:spacing w:after="0"/>
              <w:jc w:val="left"/>
            </w:pPr>
            <w:r>
              <w:rPr>
                <w:sz w:val="16"/>
              </w:rPr>
              <w:t>Arnaudville town</w:t>
            </w:r>
          </w:p>
        </w:tc>
        <w:tc>
          <w:tcPr>
            <w:tcW w:type="dxa" w:w="1053"/>
          </w:tcPr>
          <w:p>
            <w:pPr>
              <w:spacing w:after="0"/>
              <w:jc w:val="left"/>
            </w:pPr>
            <w:r>
              <w:rPr>
                <w:sz w:val="16"/>
              </w:rPr>
              <w:t>220166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3"/>
          </w:tcPr>
          <w:p>
            <w:pPr>
              <w:spacing w:after="0"/>
              <w:jc w:val="left"/>
            </w:pPr>
          </w:p>
        </w:tc>
      </w:tr>
      <w:tr>
        <w:trPr>
          <w:cantSplit/>
        </w:trPr>
        <w:tc>
          <w:tcPr>
            <w:tcW w:type="dxa" w:w="1567"/>
          </w:tcPr>
          <w:p>
            <w:pPr>
              <w:spacing w:after="0"/>
              <w:jc w:val="left"/>
            </w:pPr>
            <w:r>
              <w:rPr>
                <w:sz w:val="16"/>
              </w:rPr>
              <w:t>Cankton village</w:t>
            </w:r>
          </w:p>
        </w:tc>
        <w:tc>
          <w:tcPr>
            <w:tcW w:type="dxa" w:w="1053"/>
          </w:tcPr>
          <w:p>
            <w:pPr>
              <w:spacing w:after="0"/>
              <w:jc w:val="left"/>
            </w:pPr>
            <w:r>
              <w:rPr>
                <w:sz w:val="16"/>
              </w:rPr>
              <w:t>220167</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3"/>
          </w:tcPr>
          <w:p>
            <w:pPr>
              <w:spacing w:after="0"/>
              <w:jc w:val="left"/>
            </w:pPr>
          </w:p>
        </w:tc>
      </w:tr>
      <w:tr>
        <w:trPr>
          <w:cantSplit/>
        </w:trPr>
        <w:tc>
          <w:tcPr>
            <w:tcW w:type="dxa" w:w="1567"/>
          </w:tcPr>
          <w:p>
            <w:pPr>
              <w:spacing w:after="0"/>
              <w:jc w:val="left"/>
            </w:pPr>
            <w:r>
              <w:rPr>
                <w:sz w:val="16"/>
              </w:rPr>
              <w:t>Eunice city</w:t>
            </w:r>
          </w:p>
        </w:tc>
        <w:tc>
          <w:tcPr>
            <w:tcW w:type="dxa" w:w="1053"/>
          </w:tcPr>
          <w:p>
            <w:pPr>
              <w:spacing w:after="0"/>
              <w:jc w:val="left"/>
            </w:pPr>
            <w:r>
              <w:rPr>
                <w:sz w:val="16"/>
              </w:rPr>
              <w:t>220168</w:t>
            </w:r>
          </w:p>
        </w:tc>
        <w:tc>
          <w:tcPr>
            <w:tcW w:type="dxa" w:w="948"/>
          </w:tcPr>
          <w:p>
            <w:pPr>
              <w:spacing w:after="0"/>
              <w:jc w:val="right"/>
            </w:pPr>
            <w:r>
              <w:rPr>
                <w:sz w:val="16"/>
              </w:rPr>
              <w:t>3</w:t>
            </w:r>
          </w:p>
        </w:tc>
        <w:tc>
          <w:tcPr>
            <w:tcW w:type="dxa" w:w="948"/>
          </w:tcPr>
          <w:p>
            <w:pPr>
              <w:spacing w:after="0"/>
              <w:jc w:val="right"/>
            </w:pPr>
            <w:r>
              <w:rPr>
                <w:sz w:val="16"/>
              </w:rPr>
              <w:t>6</w:t>
            </w:r>
          </w:p>
        </w:tc>
        <w:tc>
          <w:tcPr>
            <w:tcW w:type="dxa" w:w="948"/>
          </w:tcPr>
          <w:p>
            <w:pPr>
              <w:spacing w:after="0"/>
              <w:jc w:val="right"/>
            </w:pPr>
            <w:r>
              <w:rPr>
                <w:sz w:val="16"/>
              </w:rPr>
              <w:t>24</w:t>
            </w:r>
          </w:p>
        </w:tc>
        <w:tc>
          <w:tcPr>
            <w:tcW w:type="dxa" w:w="948"/>
          </w:tcPr>
          <w:p>
            <w:pPr>
              <w:spacing w:after="0"/>
              <w:jc w:val="right"/>
            </w:pPr>
            <w:r>
              <w:rPr>
                <w:sz w:val="16"/>
              </w:rPr>
              <w:t>5</w:t>
            </w:r>
          </w:p>
        </w:tc>
        <w:tc>
          <w:tcPr>
            <w:tcW w:type="dxa" w:w="948"/>
          </w:tcPr>
          <w:p>
            <w:pPr>
              <w:spacing w:after="0"/>
              <w:jc w:val="right"/>
            </w:pPr>
            <w:r>
              <w:rPr>
                <w:sz w:val="16"/>
              </w:rPr>
              <w:t>25</w:t>
            </w:r>
          </w:p>
        </w:tc>
        <w:tc>
          <w:tcPr>
            <w:tcW w:type="dxa" w:w="948"/>
          </w:tcPr>
          <w:p>
            <w:pPr>
              <w:spacing w:after="0"/>
              <w:jc w:val="right"/>
            </w:pPr>
            <w:r>
              <w:rPr>
                <w:sz w:val="16"/>
              </w:rPr>
              <w:t>1</w:t>
            </w:r>
          </w:p>
        </w:tc>
        <w:tc>
          <w:tcPr>
            <w:tcW w:type="dxa" w:w="1053"/>
          </w:tcPr>
          <w:p>
            <w:pPr>
              <w:spacing w:after="0"/>
              <w:jc w:val="right"/>
            </w:pPr>
            <w:r>
              <w:rPr>
                <w:sz w:val="16"/>
              </w:rPr>
              <w:t>9</w:t>
            </w:r>
          </w:p>
        </w:tc>
        <w:tc>
          <w:tcPr>
            <w:tcW w:type="dxa" w:w="4753"/>
          </w:tcPr>
          <w:p>
            <w:pPr>
              <w:spacing w:after="0"/>
              <w:jc w:val="left"/>
            </w:pPr>
            <w:r>
              <w:rPr>
                <w:sz w:val="16"/>
              </w:rPr>
              <w:t>Whole community, including the part in Acadia Parish; in-county portion (county table): FMA RL 2, FMA SRL 5, NFIP RL 24, NFIP SRL 5, any category 24.</w:t>
            </w:r>
          </w:p>
        </w:tc>
      </w:tr>
      <w:tr>
        <w:trPr>
          <w:cantSplit/>
        </w:trPr>
        <w:tc>
          <w:tcPr>
            <w:tcW w:type="dxa" w:w="1567"/>
          </w:tcPr>
          <w:p>
            <w:pPr>
              <w:spacing w:after="0"/>
              <w:jc w:val="left"/>
            </w:pPr>
            <w:r>
              <w:rPr>
                <w:sz w:val="16"/>
              </w:rPr>
              <w:t>Grand Coteau town</w:t>
            </w:r>
          </w:p>
        </w:tc>
        <w:tc>
          <w:tcPr>
            <w:tcW w:type="dxa" w:w="1053"/>
          </w:tcPr>
          <w:p>
            <w:pPr>
              <w:spacing w:after="0"/>
              <w:jc w:val="left"/>
            </w:pPr>
            <w:r>
              <w:rPr>
                <w:sz w:val="16"/>
              </w:rPr>
              <w:t>220169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3"/>
          </w:tcPr>
          <w:p>
            <w:pPr>
              <w:spacing w:after="0"/>
              <w:jc w:val="left"/>
            </w:pPr>
          </w:p>
        </w:tc>
      </w:tr>
      <w:tr>
        <w:trPr>
          <w:cantSplit/>
        </w:trPr>
        <w:tc>
          <w:tcPr>
            <w:tcW w:type="dxa" w:w="1567"/>
          </w:tcPr>
          <w:p>
            <w:pPr>
              <w:spacing w:after="0"/>
              <w:jc w:val="left"/>
            </w:pPr>
            <w:r>
              <w:rPr>
                <w:sz w:val="16"/>
              </w:rPr>
              <w:t>Krotz Springs town</w:t>
            </w:r>
          </w:p>
        </w:tc>
        <w:tc>
          <w:tcPr>
            <w:tcW w:type="dxa" w:w="1053"/>
          </w:tcPr>
          <w:p>
            <w:pPr>
              <w:spacing w:after="0"/>
              <w:jc w:val="left"/>
            </w:pPr>
            <w:r>
              <w:rPr>
                <w:sz w:val="16"/>
              </w:rPr>
              <w:t>220170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3"/>
          </w:tcPr>
          <w:p>
            <w:pPr>
              <w:spacing w:after="0"/>
              <w:jc w:val="left"/>
            </w:pPr>
          </w:p>
        </w:tc>
      </w:tr>
      <w:tr>
        <w:trPr>
          <w:cantSplit/>
        </w:trPr>
        <w:tc>
          <w:tcPr>
            <w:tcW w:type="dxa" w:w="1567"/>
          </w:tcPr>
          <w:p>
            <w:pPr>
              <w:spacing w:after="0"/>
              <w:jc w:val="left"/>
            </w:pPr>
            <w:r>
              <w:rPr>
                <w:sz w:val="16"/>
              </w:rPr>
              <w:t>Leonville town</w:t>
            </w:r>
          </w:p>
        </w:tc>
        <w:tc>
          <w:tcPr>
            <w:tcW w:type="dxa" w:w="1053"/>
          </w:tcPr>
          <w:p>
            <w:pPr>
              <w:spacing w:after="0"/>
              <w:jc w:val="left"/>
            </w:pPr>
            <w:r>
              <w:rPr>
                <w:sz w:val="16"/>
              </w:rPr>
              <w:t>220171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3"/>
          </w:tcPr>
          <w:p>
            <w:pPr>
              <w:spacing w:after="0"/>
              <w:jc w:val="right"/>
            </w:pPr>
            <w:r>
              <w:rPr>
                <w:sz w:val="16"/>
              </w:rPr>
              <w:t>1</w:t>
            </w:r>
          </w:p>
        </w:tc>
        <w:tc>
          <w:tcPr>
            <w:tcW w:type="dxa" w:w="4753"/>
          </w:tcPr>
          <w:p>
            <w:pPr>
              <w:spacing w:after="0"/>
              <w:jc w:val="left"/>
            </w:pPr>
          </w:p>
        </w:tc>
      </w:tr>
      <w:tr>
        <w:trPr>
          <w:cantSplit/>
        </w:trPr>
        <w:tc>
          <w:tcPr>
            <w:tcW w:type="dxa" w:w="1567"/>
          </w:tcPr>
          <w:p>
            <w:pPr>
              <w:spacing w:after="0"/>
              <w:jc w:val="left"/>
            </w:pPr>
            <w:r>
              <w:rPr>
                <w:sz w:val="16"/>
              </w:rPr>
              <w:t>Melville town</w:t>
            </w:r>
          </w:p>
        </w:tc>
        <w:tc>
          <w:tcPr>
            <w:tcW w:type="dxa" w:w="1053"/>
          </w:tcPr>
          <w:p>
            <w:pPr>
              <w:spacing w:after="0"/>
              <w:jc w:val="left"/>
            </w:pPr>
            <w:r>
              <w:rPr>
                <w:sz w:val="16"/>
              </w:rPr>
              <w:t>220172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3"/>
          </w:tcPr>
          <w:p>
            <w:pPr>
              <w:spacing w:after="0"/>
              <w:jc w:val="left"/>
            </w:pPr>
          </w:p>
        </w:tc>
      </w:tr>
      <w:tr>
        <w:trPr>
          <w:cantSplit/>
        </w:trPr>
        <w:tc>
          <w:tcPr>
            <w:tcW w:type="dxa" w:w="1567"/>
          </w:tcPr>
          <w:p>
            <w:pPr>
              <w:spacing w:after="0"/>
              <w:jc w:val="left"/>
            </w:pPr>
            <w:r>
              <w:rPr>
                <w:sz w:val="16"/>
              </w:rPr>
              <w:t>Opelousas city</w:t>
            </w:r>
          </w:p>
        </w:tc>
        <w:tc>
          <w:tcPr>
            <w:tcW w:type="dxa" w:w="1053"/>
          </w:tcPr>
          <w:p>
            <w:pPr>
              <w:spacing w:after="0"/>
              <w:jc w:val="left"/>
            </w:pPr>
            <w:r>
              <w:rPr>
                <w:sz w:val="16"/>
              </w:rPr>
              <w:t>220173</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13</w:t>
            </w:r>
          </w:p>
        </w:tc>
        <w:tc>
          <w:tcPr>
            <w:tcW w:type="dxa" w:w="948"/>
          </w:tcPr>
          <w:p>
            <w:pPr>
              <w:spacing w:after="0"/>
              <w:jc w:val="right"/>
            </w:pPr>
            <w:r>
              <w:rPr>
                <w:sz w:val="16"/>
              </w:rPr>
              <w:t>2</w:t>
            </w:r>
          </w:p>
        </w:tc>
        <w:tc>
          <w:tcPr>
            <w:tcW w:type="dxa" w:w="948"/>
          </w:tcPr>
          <w:p>
            <w:pPr>
              <w:spacing w:after="0"/>
              <w:jc w:val="right"/>
            </w:pPr>
            <w:r>
              <w:rPr>
                <w:sz w:val="16"/>
              </w:rPr>
              <w:t>13</w:t>
            </w:r>
          </w:p>
        </w:tc>
        <w:tc>
          <w:tcPr>
            <w:tcW w:type="dxa" w:w="948"/>
          </w:tcPr>
          <w:p>
            <w:pPr>
              <w:spacing w:after="0"/>
              <w:jc w:val="right"/>
            </w:pPr>
            <w:r>
              <w:rPr>
                <w:sz w:val="16"/>
              </w:rPr>
              <w:t>0</w:t>
            </w:r>
          </w:p>
        </w:tc>
        <w:tc>
          <w:tcPr>
            <w:tcW w:type="dxa" w:w="1053"/>
          </w:tcPr>
          <w:p>
            <w:pPr>
              <w:spacing w:after="0"/>
              <w:jc w:val="right"/>
            </w:pPr>
            <w:r>
              <w:rPr>
                <w:sz w:val="16"/>
              </w:rPr>
              <w:t>3</w:t>
            </w:r>
          </w:p>
        </w:tc>
        <w:tc>
          <w:tcPr>
            <w:tcW w:type="dxa" w:w="4753"/>
          </w:tcPr>
          <w:p>
            <w:pPr>
              <w:spacing w:after="0"/>
              <w:jc w:val="left"/>
            </w:pPr>
          </w:p>
        </w:tc>
      </w:tr>
      <w:tr>
        <w:trPr>
          <w:cantSplit/>
        </w:trPr>
        <w:tc>
          <w:tcPr>
            <w:tcW w:type="dxa" w:w="1567"/>
          </w:tcPr>
          <w:p>
            <w:pPr>
              <w:spacing w:after="0"/>
              <w:jc w:val="left"/>
            </w:pPr>
            <w:r>
              <w:rPr>
                <w:sz w:val="16"/>
              </w:rPr>
              <w:t>Palmetto village</w:t>
            </w:r>
          </w:p>
        </w:tc>
        <w:tc>
          <w:tcPr>
            <w:tcW w:type="dxa" w:w="1053"/>
          </w:tcPr>
          <w:p>
            <w:pPr>
              <w:spacing w:after="0"/>
              <w:jc w:val="left"/>
            </w:pPr>
            <w:r>
              <w:rPr>
                <w:sz w:val="16"/>
              </w:rPr>
              <w:t>220174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3"/>
          </w:tcPr>
          <w:p>
            <w:pPr>
              <w:spacing w:after="0"/>
              <w:jc w:val="left"/>
            </w:pPr>
          </w:p>
        </w:tc>
      </w:tr>
      <w:tr>
        <w:trPr>
          <w:cantSplit/>
        </w:trPr>
        <w:tc>
          <w:tcPr>
            <w:tcW w:type="dxa" w:w="1567"/>
          </w:tcPr>
          <w:p>
            <w:pPr>
              <w:spacing w:after="0"/>
              <w:jc w:val="left"/>
            </w:pPr>
            <w:r>
              <w:rPr>
                <w:sz w:val="16"/>
              </w:rPr>
              <w:t>Port Barre town</w:t>
            </w:r>
          </w:p>
        </w:tc>
        <w:tc>
          <w:tcPr>
            <w:tcW w:type="dxa" w:w="1053"/>
          </w:tcPr>
          <w:p>
            <w:pPr>
              <w:spacing w:after="0"/>
              <w:jc w:val="left"/>
            </w:pPr>
            <w:r>
              <w:rPr>
                <w:sz w:val="16"/>
              </w:rPr>
              <w:t>220175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3"/>
          </w:tcPr>
          <w:p>
            <w:pPr>
              <w:spacing w:after="0"/>
              <w:jc w:val="left"/>
            </w:pPr>
          </w:p>
        </w:tc>
      </w:tr>
      <w:tr>
        <w:trPr>
          <w:cantSplit/>
        </w:trPr>
        <w:tc>
          <w:tcPr>
            <w:tcW w:type="dxa" w:w="1567"/>
          </w:tcPr>
          <w:p>
            <w:pPr>
              <w:spacing w:after="0"/>
              <w:jc w:val="left"/>
            </w:pPr>
            <w:r>
              <w:rPr>
                <w:sz w:val="16"/>
              </w:rPr>
              <w:t>Sunset town</w:t>
            </w:r>
          </w:p>
        </w:tc>
        <w:tc>
          <w:tcPr>
            <w:tcW w:type="dxa" w:w="1053"/>
          </w:tcPr>
          <w:p>
            <w:pPr>
              <w:spacing w:after="0"/>
              <w:jc w:val="left"/>
            </w:pPr>
            <w:r>
              <w:rPr>
                <w:sz w:val="16"/>
              </w:rPr>
              <w:t>220176</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5</w:t>
            </w:r>
          </w:p>
        </w:tc>
        <w:tc>
          <w:tcPr>
            <w:tcW w:type="dxa" w:w="948"/>
          </w:tcPr>
          <w:p>
            <w:pPr>
              <w:spacing w:after="0"/>
              <w:jc w:val="right"/>
            </w:pPr>
            <w:r>
              <w:rPr>
                <w:sz w:val="16"/>
              </w:rPr>
              <w:t>1</w:t>
            </w:r>
          </w:p>
        </w:tc>
        <w:tc>
          <w:tcPr>
            <w:tcW w:type="dxa" w:w="948"/>
          </w:tcPr>
          <w:p>
            <w:pPr>
              <w:spacing w:after="0"/>
              <w:jc w:val="right"/>
            </w:pPr>
            <w:r>
              <w:rPr>
                <w:sz w:val="16"/>
              </w:rPr>
              <w:t>5</w:t>
            </w:r>
          </w:p>
        </w:tc>
        <w:tc>
          <w:tcPr>
            <w:tcW w:type="dxa" w:w="948"/>
          </w:tcPr>
          <w:p>
            <w:pPr>
              <w:spacing w:after="0"/>
              <w:jc w:val="right"/>
            </w:pPr>
            <w:r>
              <w:rPr>
                <w:sz w:val="16"/>
              </w:rPr>
              <w:t>0</w:t>
            </w:r>
          </w:p>
        </w:tc>
        <w:tc>
          <w:tcPr>
            <w:tcW w:type="dxa" w:w="1053"/>
          </w:tcPr>
          <w:p>
            <w:pPr>
              <w:spacing w:after="0"/>
              <w:jc w:val="right"/>
            </w:pPr>
            <w:r>
              <w:rPr>
                <w:sz w:val="16"/>
              </w:rPr>
              <w:t>4</w:t>
            </w:r>
          </w:p>
        </w:tc>
        <w:tc>
          <w:tcPr>
            <w:tcW w:type="dxa" w:w="4753"/>
          </w:tcPr>
          <w:p>
            <w:pPr>
              <w:spacing w:after="0"/>
              <w:jc w:val="left"/>
            </w:pPr>
          </w:p>
        </w:tc>
      </w:tr>
      <w:tr>
        <w:trPr>
          <w:cantSplit/>
        </w:trPr>
        <w:tc>
          <w:tcPr>
            <w:tcW w:type="dxa" w:w="1567"/>
          </w:tcPr>
          <w:p>
            <w:pPr>
              <w:spacing w:after="0"/>
              <w:jc w:val="left"/>
            </w:pPr>
            <w:r>
              <w:rPr>
                <w:sz w:val="16"/>
              </w:rPr>
              <w:t>Washington town</w:t>
            </w:r>
          </w:p>
        </w:tc>
        <w:tc>
          <w:tcPr>
            <w:tcW w:type="dxa" w:w="1053"/>
          </w:tcPr>
          <w:p>
            <w:pPr>
              <w:spacing w:after="0"/>
              <w:jc w:val="left"/>
            </w:pPr>
            <w:r>
              <w:rPr>
                <w:sz w:val="16"/>
              </w:rPr>
              <w:t>220177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14</w:t>
            </w:r>
          </w:p>
        </w:tc>
        <w:tc>
          <w:tcPr>
            <w:tcW w:type="dxa" w:w="1496"/>
          </w:tcPr>
          <w:p>
            <w:pPr>
              <w:spacing w:after="0"/>
              <w:jc w:val="right"/>
            </w:pPr>
            <w:r>
              <w:rPr>
                <w:sz w:val="16"/>
              </w:rPr>
              <w:t>13</w:t>
            </w:r>
          </w:p>
        </w:tc>
        <w:tc>
          <w:tcPr>
            <w:tcW w:type="dxa" w:w="1496"/>
          </w:tcPr>
          <w:p>
            <w:pPr>
              <w:spacing w:after="0"/>
              <w:jc w:val="right"/>
            </w:pPr>
            <w:r>
              <w:rPr>
                <w:sz w:val="16"/>
              </w:rPr>
              <w:t>105</w:t>
            </w:r>
          </w:p>
        </w:tc>
        <w:tc>
          <w:tcPr>
            <w:tcW w:type="dxa" w:w="1496"/>
          </w:tcPr>
          <w:p>
            <w:pPr>
              <w:spacing w:after="0"/>
              <w:jc w:val="right"/>
            </w:pPr>
            <w:r>
              <w:rPr>
                <w:sz w:val="16"/>
              </w:rPr>
              <w:t>13</w:t>
            </w:r>
          </w:p>
        </w:tc>
        <w:tc>
          <w:tcPr>
            <w:tcW w:type="dxa" w:w="1496"/>
          </w:tcPr>
          <w:p>
            <w:pPr>
              <w:spacing w:after="0"/>
              <w:jc w:val="right"/>
            </w:pPr>
            <w:r>
              <w:rPr>
                <w:sz w:val="16"/>
              </w:rPr>
              <w:t>105</w:t>
            </w:r>
          </w:p>
        </w:tc>
        <w:tc>
          <w:tcPr>
            <w:tcW w:type="dxa" w:w="1496"/>
          </w:tcPr>
          <w:p>
            <w:pPr>
              <w:spacing w:after="0"/>
              <w:jc w:val="right"/>
            </w:pPr>
            <w:r>
              <w:rPr>
                <w:sz w:val="16"/>
              </w:rPr>
              <w:t>0</w:t>
            </w:r>
          </w:p>
        </w:tc>
        <w:tc>
          <w:tcPr>
            <w:tcW w:type="dxa" w:w="1665"/>
          </w:tcPr>
          <w:p>
            <w:pPr>
              <w:spacing w:after="0"/>
              <w:jc w:val="right"/>
            </w:pPr>
            <w:r>
              <w:rPr>
                <w:sz w:val="16"/>
              </w:rPr>
              <w:t>41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 Landry Parish, LA: risk-assessment baseline packet, release 2026-10 (data as of 2026-09-28; County area 22097).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Landry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Landry Parish, LA: Risk-assessment baseline packet</dc:title>
  <dc:subject>Hazard Plain release 2026-10, as of 2026-09-28. Preview: automated baseline</dc:subject>
  <dc:creator>Hazard Plain</dc:creator>
  <cp:keywords>Hazard Plain; hazard mitigation; risk assessment; 22097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