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St. James Parish, LA</w:t>
      </w:r>
    </w:p>
    <w:p>
      <w:pPr>
        <w:spacing w:after="120" w:before="0"/>
      </w:pPr>
      <w:r>
        <w:rPr>
          <w:color w:val="555555"/>
          <w:sz w:val="24"/>
        </w:rPr>
        <w:t>Risk-assessment baseline packet</w:t>
      </w:r>
    </w:p>
    <w:p>
      <w:pPr>
        <w:spacing w:after="120" w:before="0"/>
      </w:pPr>
      <w:r>
        <w:rPr>
          <w:b/>
          <w:sz w:val="18"/>
        </w:rPr>
        <w:t xml:space="preserve">Unit: </w:t>
      </w:r>
      <w:r>
        <w:rPr>
          <w:sz w:val="18"/>
        </w:rPr>
        <w:t>County area 22093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2027-01-12</w:t>
      </w:r>
    </w:p>
    <w:p>
      <w:pPr>
        <w:keepNext/>
        <w:spacing w:after="40" w:before="0"/>
      </w:pPr>
      <w:r>
        <w:rPr>
          <w:b/>
        </w:rPr>
        <w:t xml:space="preserve">Plan: </w:t>
      </w:r>
      <w:r>
        <w:rPr/>
        <w:t>St. James Parish (FEMA plan 107873)</w:t>
      </w:r>
    </w:p>
    <w:p>
      <w:pPr>
        <w:keepNext/>
        <w:spacing w:after="40" w:before="0"/>
      </w:pPr>
      <w:r>
        <w:rPr>
          <w:b/>
        </w:rPr>
        <w:t xml:space="preserve">Approved: </w:t>
      </w:r>
      <w:r>
        <w:rPr/>
        <w:t>2022-01-13</w:t>
      </w:r>
    </w:p>
    <w:p>
      <w:pPr>
        <w:keepNext/>
        <w:spacing w:after="40" w:before="0"/>
      </w:pPr>
      <w:r>
        <w:rPr>
          <w:b/>
        </w:rPr>
        <w:t xml:space="preserve">Expires: </w:t>
      </w:r>
      <w:r>
        <w:rPr/>
        <w:t>2027-01-12</w:t>
      </w:r>
    </w:p>
    <w:p>
      <w:pPr>
        <w:keepNext/>
        <w:spacing w:after="40" w:before="0"/>
      </w:pPr>
      <w:r>
        <w:rPr>
          <w:b/>
        </w:rPr>
        <w:t xml:space="preserve">As of: </w:t>
      </w:r>
      <w:r>
        <w:rPr/>
        <w:t>2026-09-28</w:t>
      </w:r>
    </w:p>
    <w:p>
      <w:pPr>
        <w:keepNext/>
        <w:spacing w:after="40" w:before="0"/>
      </w:pPr>
      <w:r>
        <w:rPr>
          <w:b/>
        </w:rPr>
        <w:t xml:space="preserve">Days: </w:t>
      </w:r>
      <w:r>
        <w:rPr/>
        <w:t>106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EM-3614-LA, DR-4817-LA, EM-3638-LA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2 (44 CFR 77.2); any definition: 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78"/>
        <w:gridCol w:w="770"/>
        <w:gridCol w:w="2994"/>
        <w:gridCol w:w="3702"/>
        <w:gridCol w:w="1174"/>
        <w:gridCol w:w="1174"/>
        <w:gridCol w:w="1012"/>
        <w:gridCol w:w="1073"/>
        <w:gridCol w:w="734"/>
      </w:tblGrid>
      <w:tr>
        <w:trPr>
          <w:cantSplit/>
          <w:tblHeader/>
        </w:trPr>
        <w:tc>
          <w:tcPr>
            <w:tcW w:type="dxa" w:w="1478"/>
            <w:shd w:val="clear" w:color="auto" w:fill="E8E8E8"/>
          </w:tcPr>
          <w:p>
            <w:pPr>
              <w:spacing w:after="0"/>
              <w:jc w:val="left"/>
            </w:pPr>
            <w:r>
              <w:rPr>
                <w:b/>
                <w:sz w:val="16"/>
              </w:rPr>
              <w:t>Jurisdiction</w:t>
            </w:r>
          </w:p>
        </w:tc>
        <w:tc>
          <w:tcPr>
            <w:tcW w:type="dxa" w:w="770"/>
            <w:shd w:val="clear" w:color="auto" w:fill="E8E8E8"/>
          </w:tcPr>
          <w:p>
            <w:pPr>
              <w:spacing w:after="0"/>
              <w:jc w:val="left"/>
            </w:pPr>
            <w:r>
              <w:rPr>
                <w:b/>
                <w:sz w:val="16"/>
              </w:rPr>
              <w:t>Type</w:t>
            </w:r>
          </w:p>
        </w:tc>
        <w:tc>
          <w:tcPr>
            <w:tcW w:type="dxa" w:w="2994"/>
            <w:shd w:val="clear" w:color="auto" w:fill="E8E8E8"/>
          </w:tcPr>
          <w:p>
            <w:pPr>
              <w:spacing w:after="0"/>
              <w:jc w:val="left"/>
            </w:pPr>
            <w:r>
              <w:rPr>
                <w:b/>
                <w:sz w:val="16"/>
              </w:rPr>
              <w:t>Status</w:t>
            </w:r>
          </w:p>
        </w:tc>
        <w:tc>
          <w:tcPr>
            <w:tcW w:type="dxa" w:w="3702"/>
            <w:shd w:val="clear" w:color="auto" w:fill="E8E8E8"/>
          </w:tcPr>
          <w:p>
            <w:pPr>
              <w:spacing w:after="0"/>
              <w:jc w:val="left"/>
            </w:pPr>
            <w:r>
              <w:rPr>
                <w:b/>
                <w:sz w:val="16"/>
              </w:rPr>
              <w:t>Plan</w:t>
            </w:r>
          </w:p>
        </w:tc>
        <w:tc>
          <w:tcPr>
            <w:tcW w:type="dxa" w:w="1174"/>
            <w:shd w:val="clear" w:color="auto" w:fill="E8E8E8"/>
          </w:tcPr>
          <w:p>
            <w:pPr>
              <w:spacing w:after="0"/>
              <w:jc w:val="left"/>
            </w:pPr>
            <w:r>
              <w:rPr>
                <w:b/>
                <w:sz w:val="16"/>
              </w:rPr>
              <w:t>Approved</w:t>
            </w:r>
          </w:p>
        </w:tc>
        <w:tc>
          <w:tcPr>
            <w:tcW w:type="dxa" w:w="1174"/>
            <w:shd w:val="clear" w:color="auto" w:fill="E8E8E8"/>
          </w:tcPr>
          <w:p>
            <w:pPr>
              <w:spacing w:after="0"/>
              <w:jc w:val="left"/>
            </w:pPr>
            <w:r>
              <w:rPr>
                <w:b/>
                <w:sz w:val="16"/>
              </w:rPr>
              <w:t>Expires</w:t>
            </w:r>
          </w:p>
        </w:tc>
        <w:tc>
          <w:tcPr>
            <w:tcW w:type="dxa" w:w="101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73"/>
            <w:shd w:val="clear" w:color="auto" w:fill="E8E8E8"/>
          </w:tcPr>
          <w:p>
            <w:pPr>
              <w:spacing w:after="0"/>
              <w:jc w:val="left"/>
            </w:pPr>
            <w:r>
              <w:rPr>
                <w:b/>
                <w:sz w:val="16"/>
              </w:rPr>
              <w:t>Update underway</w:t>
            </w:r>
          </w:p>
        </w:tc>
        <w:tc>
          <w:tcPr>
            <w:tcW w:type="dxa" w:w="734"/>
            <w:shd w:val="clear" w:color="auto" w:fill="E8E8E8"/>
          </w:tcPr>
          <w:p>
            <w:pPr>
              <w:spacing w:after="0"/>
              <w:jc w:val="left"/>
            </w:pPr>
            <w:r>
              <w:rPr>
                <w:b/>
                <w:sz w:val="16"/>
              </w:rPr>
              <w:t>Notes</w:t>
            </w:r>
          </w:p>
        </w:tc>
      </w:tr>
      <w:tr>
        <w:trPr>
          <w:cantSplit/>
        </w:trPr>
        <w:tc>
          <w:tcPr>
            <w:tcW w:type="dxa" w:w="1478"/>
          </w:tcPr>
          <w:p>
            <w:pPr>
              <w:spacing w:after="0"/>
              <w:jc w:val="left"/>
            </w:pPr>
            <w:r>
              <w:rPr>
                <w:sz w:val="16"/>
              </w:rPr>
              <w:t>St. James Parish</w:t>
            </w:r>
          </w:p>
        </w:tc>
        <w:tc>
          <w:tcPr>
            <w:tcW w:type="dxa" w:w="770"/>
          </w:tcPr>
          <w:p>
            <w:pPr>
              <w:spacing w:after="0"/>
              <w:jc w:val="left"/>
            </w:pPr>
            <w:r>
              <w:rPr>
                <w:sz w:val="16"/>
              </w:rPr>
              <w:t>County</w:t>
            </w:r>
          </w:p>
        </w:tc>
        <w:tc>
          <w:tcPr>
            <w:tcW w:type="dxa" w:w="2994"/>
          </w:tcPr>
          <w:p>
            <w:pPr>
              <w:spacing w:after="0"/>
              <w:jc w:val="left"/>
            </w:pPr>
            <w:r>
              <w:rPr>
                <w:sz w:val="16"/>
              </w:rPr>
              <w:t>Approved, expires 2027-01-12</w:t>
            </w:r>
          </w:p>
        </w:tc>
        <w:tc>
          <w:tcPr>
            <w:tcW w:type="dxa" w:w="3702"/>
          </w:tcPr>
          <w:p>
            <w:pPr>
              <w:spacing w:after="0"/>
              <w:jc w:val="left"/>
            </w:pPr>
            <w:r>
              <w:rPr>
                <w:sz w:val="16"/>
              </w:rPr>
              <w:t>St. James Parish (FEMA plan 107873)</w:t>
            </w:r>
          </w:p>
        </w:tc>
        <w:tc>
          <w:tcPr>
            <w:tcW w:type="dxa" w:w="1174"/>
          </w:tcPr>
          <w:p>
            <w:pPr>
              <w:spacing w:after="0"/>
              <w:jc w:val="left"/>
            </w:pPr>
            <w:r>
              <w:rPr>
                <w:sz w:val="16"/>
              </w:rPr>
              <w:t>2022-01-13</w:t>
            </w:r>
          </w:p>
        </w:tc>
        <w:tc>
          <w:tcPr>
            <w:tcW w:type="dxa" w:w="1174"/>
          </w:tcPr>
          <w:p>
            <w:pPr>
              <w:spacing w:after="0"/>
              <w:jc w:val="left"/>
            </w:pPr>
            <w:r>
              <w:rPr>
                <w:sz w:val="16"/>
              </w:rPr>
              <w:t>2027-01-12</w:t>
            </w:r>
          </w:p>
        </w:tc>
        <w:tc>
          <w:tcPr>
            <w:tcW w:type="dxa" w:w="1012"/>
          </w:tcPr>
          <w:p>
            <w:pPr>
              <w:spacing w:after="0"/>
              <w:jc w:val="right"/>
            </w:pPr>
            <w:r>
              <w:rPr>
                <w:sz w:val="16"/>
              </w:rPr>
              <w:t>106</w:t>
            </w:r>
          </w:p>
        </w:tc>
        <w:tc>
          <w:tcPr>
            <w:tcW w:type="dxa" w:w="1073"/>
          </w:tcPr>
          <w:p>
            <w:pPr>
              <w:spacing w:after="0"/>
              <w:jc w:val="left"/>
            </w:pPr>
          </w:p>
        </w:tc>
        <w:tc>
          <w:tcPr>
            <w:tcW w:type="dxa" w:w="734"/>
          </w:tcPr>
          <w:p>
            <w:pPr>
              <w:spacing w:after="0"/>
              <w:jc w:val="left"/>
            </w:pPr>
          </w:p>
        </w:tc>
      </w:tr>
      <w:tr>
        <w:trPr>
          <w:cantSplit/>
        </w:trPr>
        <w:tc>
          <w:tcPr>
            <w:tcW w:type="dxa" w:w="1478"/>
          </w:tcPr>
          <w:p>
            <w:pPr>
              <w:spacing w:after="0"/>
              <w:jc w:val="left"/>
            </w:pPr>
            <w:r>
              <w:rPr>
                <w:sz w:val="16"/>
              </w:rPr>
              <w:t>Gramercy town</w:t>
            </w:r>
          </w:p>
        </w:tc>
        <w:tc>
          <w:tcPr>
            <w:tcW w:type="dxa" w:w="770"/>
          </w:tcPr>
          <w:p>
            <w:pPr>
              <w:spacing w:after="0"/>
              <w:jc w:val="left"/>
            </w:pPr>
            <w:r>
              <w:rPr>
                <w:sz w:val="16"/>
              </w:rPr>
              <w:t>Town</w:t>
            </w:r>
          </w:p>
        </w:tc>
        <w:tc>
          <w:tcPr>
            <w:tcW w:type="dxa" w:w="2994"/>
          </w:tcPr>
          <w:p>
            <w:pPr>
              <w:spacing w:after="0"/>
              <w:jc w:val="left"/>
            </w:pPr>
            <w:r>
              <w:rPr>
                <w:sz w:val="16"/>
              </w:rPr>
              <w:t>Approved, expires 2027-01-12</w:t>
            </w:r>
          </w:p>
        </w:tc>
        <w:tc>
          <w:tcPr>
            <w:tcW w:type="dxa" w:w="3702"/>
          </w:tcPr>
          <w:p>
            <w:pPr>
              <w:spacing w:after="0"/>
              <w:jc w:val="left"/>
            </w:pPr>
            <w:r>
              <w:rPr>
                <w:sz w:val="16"/>
              </w:rPr>
              <w:t>St. James Parish (FEMA plan 107873)</w:t>
            </w:r>
          </w:p>
        </w:tc>
        <w:tc>
          <w:tcPr>
            <w:tcW w:type="dxa" w:w="1174"/>
          </w:tcPr>
          <w:p>
            <w:pPr>
              <w:spacing w:after="0"/>
              <w:jc w:val="left"/>
            </w:pPr>
            <w:r>
              <w:rPr>
                <w:sz w:val="16"/>
              </w:rPr>
              <w:t>2022-01-13</w:t>
            </w:r>
          </w:p>
        </w:tc>
        <w:tc>
          <w:tcPr>
            <w:tcW w:type="dxa" w:w="1174"/>
          </w:tcPr>
          <w:p>
            <w:pPr>
              <w:spacing w:after="0"/>
              <w:jc w:val="left"/>
            </w:pPr>
            <w:r>
              <w:rPr>
                <w:sz w:val="16"/>
              </w:rPr>
              <w:t>2027-01-12</w:t>
            </w:r>
          </w:p>
        </w:tc>
        <w:tc>
          <w:tcPr>
            <w:tcW w:type="dxa" w:w="1012"/>
          </w:tcPr>
          <w:p>
            <w:pPr>
              <w:spacing w:after="0"/>
              <w:jc w:val="right"/>
            </w:pPr>
            <w:r>
              <w:rPr>
                <w:sz w:val="16"/>
              </w:rPr>
              <w:t>106</w:t>
            </w:r>
          </w:p>
        </w:tc>
        <w:tc>
          <w:tcPr>
            <w:tcW w:type="dxa" w:w="1073"/>
          </w:tcPr>
          <w:p>
            <w:pPr>
              <w:spacing w:after="0"/>
              <w:jc w:val="left"/>
            </w:pPr>
          </w:p>
        </w:tc>
        <w:tc>
          <w:tcPr>
            <w:tcW w:type="dxa" w:w="734"/>
          </w:tcPr>
          <w:p>
            <w:pPr>
              <w:spacing w:after="0"/>
              <w:jc w:val="left"/>
            </w:pPr>
          </w:p>
        </w:tc>
      </w:tr>
      <w:tr>
        <w:trPr>
          <w:cantSplit/>
        </w:trPr>
        <w:tc>
          <w:tcPr>
            <w:tcW w:type="dxa" w:w="1478"/>
          </w:tcPr>
          <w:p>
            <w:pPr>
              <w:spacing w:after="0"/>
              <w:jc w:val="left"/>
            </w:pPr>
            <w:r>
              <w:rPr>
                <w:sz w:val="16"/>
              </w:rPr>
              <w:t>Lutcher town</w:t>
            </w:r>
          </w:p>
        </w:tc>
        <w:tc>
          <w:tcPr>
            <w:tcW w:type="dxa" w:w="770"/>
          </w:tcPr>
          <w:p>
            <w:pPr>
              <w:spacing w:after="0"/>
              <w:jc w:val="left"/>
            </w:pPr>
            <w:r>
              <w:rPr>
                <w:sz w:val="16"/>
              </w:rPr>
              <w:t>Town</w:t>
            </w:r>
          </w:p>
        </w:tc>
        <w:tc>
          <w:tcPr>
            <w:tcW w:type="dxa" w:w="2994"/>
          </w:tcPr>
          <w:p>
            <w:pPr>
              <w:spacing w:after="0"/>
              <w:jc w:val="left"/>
            </w:pPr>
            <w:r>
              <w:rPr>
                <w:sz w:val="16"/>
              </w:rPr>
              <w:t>Approved, expires 2027-01-12</w:t>
            </w:r>
          </w:p>
        </w:tc>
        <w:tc>
          <w:tcPr>
            <w:tcW w:type="dxa" w:w="3702"/>
          </w:tcPr>
          <w:p>
            <w:pPr>
              <w:spacing w:after="0"/>
              <w:jc w:val="left"/>
            </w:pPr>
            <w:r>
              <w:rPr>
                <w:sz w:val="16"/>
              </w:rPr>
              <w:t>St. James Parish (FEMA plan 107873)</w:t>
            </w:r>
          </w:p>
        </w:tc>
        <w:tc>
          <w:tcPr>
            <w:tcW w:type="dxa" w:w="1174"/>
          </w:tcPr>
          <w:p>
            <w:pPr>
              <w:spacing w:after="0"/>
              <w:jc w:val="left"/>
            </w:pPr>
            <w:r>
              <w:rPr>
                <w:sz w:val="16"/>
              </w:rPr>
              <w:t>2022-01-13</w:t>
            </w:r>
          </w:p>
        </w:tc>
        <w:tc>
          <w:tcPr>
            <w:tcW w:type="dxa" w:w="1174"/>
          </w:tcPr>
          <w:p>
            <w:pPr>
              <w:spacing w:after="0"/>
              <w:jc w:val="left"/>
            </w:pPr>
            <w:r>
              <w:rPr>
                <w:sz w:val="16"/>
              </w:rPr>
              <w:t>2027-01-12</w:t>
            </w:r>
          </w:p>
        </w:tc>
        <w:tc>
          <w:tcPr>
            <w:tcW w:type="dxa" w:w="1012"/>
          </w:tcPr>
          <w:p>
            <w:pPr>
              <w:spacing w:after="0"/>
              <w:jc w:val="right"/>
            </w:pPr>
            <w:r>
              <w:rPr>
                <w:sz w:val="16"/>
              </w:rPr>
              <w:t>106</w:t>
            </w:r>
          </w:p>
        </w:tc>
        <w:tc>
          <w:tcPr>
            <w:tcW w:type="dxa" w:w="1073"/>
          </w:tcPr>
          <w:p>
            <w:pPr>
              <w:spacing w:after="0"/>
              <w:jc w:val="left"/>
            </w:pPr>
          </w:p>
        </w:tc>
        <w:tc>
          <w:tcPr>
            <w:tcW w:type="dxa" w:w="73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4"/>
        <w:gridCol w:w="1184"/>
        <w:gridCol w:w="1126"/>
        <w:gridCol w:w="1126"/>
        <w:gridCol w:w="1296"/>
        <w:gridCol w:w="1163"/>
        <w:gridCol w:w="1196"/>
        <w:gridCol w:w="2165"/>
        <w:gridCol w:w="1952"/>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4"/>
            <w:shd w:val="clear" w:color="auto" w:fill="E8E8E8"/>
          </w:tcPr>
          <w:p>
            <w:pPr>
              <w:spacing w:after="0"/>
              <w:jc w:val="left"/>
            </w:pPr>
            <w:r>
              <w:rPr>
                <w:b/>
                <w:sz w:val="16"/>
              </w:rPr>
              <w:t>NRI risk rating</w:t>
            </w:r>
          </w:p>
        </w:tc>
        <w:tc>
          <w:tcPr>
            <w:tcW w:type="dxa" w:w="118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6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52"/>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Hurricane</w:t>
            </w:r>
          </w:p>
        </w:tc>
        <w:tc>
          <w:tcPr>
            <w:tcW w:type="dxa" w:w="1184"/>
          </w:tcPr>
          <w:p>
            <w:pPr>
              <w:spacing w:after="0"/>
              <w:jc w:val="left"/>
            </w:pPr>
            <w:r>
              <w:rPr>
                <w:sz w:val="16"/>
              </w:rPr>
              <w:t>Relatively High</w:t>
            </w:r>
          </w:p>
        </w:tc>
        <w:tc>
          <w:tcPr>
            <w:tcW w:type="dxa" w:w="1184"/>
          </w:tcPr>
          <w:p>
            <w:pPr>
              <w:spacing w:after="0"/>
              <w:jc w:val="left"/>
            </w:pPr>
            <w:r>
              <w:rPr>
                <w:sz w:val="16"/>
              </w:rPr>
              <w:t>Relatively High</w:t>
            </w:r>
          </w:p>
        </w:tc>
        <w:tc>
          <w:tcPr>
            <w:tcW w:type="dxa" w:w="1126"/>
          </w:tcPr>
          <w:p>
            <w:pPr>
              <w:spacing w:after="0"/>
              <w:jc w:val="right"/>
            </w:pPr>
            <w:r>
              <w:rPr>
                <w:sz w:val="16"/>
              </w:rPr>
              <w:t>$12,276,355</w:t>
            </w:r>
          </w:p>
        </w:tc>
        <w:tc>
          <w:tcPr>
            <w:tcW w:type="dxa" w:w="1126"/>
          </w:tcPr>
          <w:p>
            <w:pPr>
              <w:spacing w:after="0"/>
              <w:jc w:val="right"/>
            </w:pPr>
            <w:r>
              <w:rPr>
                <w:sz w:val="16"/>
              </w:rPr>
              <w:t>$350,406</w:t>
            </w:r>
          </w:p>
        </w:tc>
        <w:tc>
          <w:tcPr>
            <w:tcW w:type="dxa" w:w="1296"/>
          </w:tcPr>
          <w:p>
            <w:pPr>
              <w:spacing w:after="0"/>
              <w:jc w:val="right"/>
            </w:pPr>
            <w:r>
              <w:rPr>
                <w:sz w:val="16"/>
              </w:rPr>
              <w:t>$659,104</w:t>
            </w:r>
          </w:p>
        </w:tc>
        <w:tc>
          <w:tcPr>
            <w:tcW w:type="dxa" w:w="1163"/>
          </w:tcPr>
          <w:p>
            <w:pPr>
              <w:spacing w:after="0"/>
              <w:jc w:val="right"/>
            </w:pPr>
            <w:r>
              <w:rPr>
                <w:sz w:val="16"/>
              </w:rPr>
              <w:t>$13,285,865</w:t>
            </w:r>
          </w:p>
        </w:tc>
        <w:tc>
          <w:tcPr>
            <w:tcW w:type="dxa" w:w="1196"/>
          </w:tcPr>
          <w:p>
            <w:pPr>
              <w:spacing w:after="0"/>
              <w:jc w:val="right"/>
            </w:pPr>
            <w:r>
              <w:rPr>
                <w:sz w:val="16"/>
              </w:rPr>
              <w:t>14</w:t>
            </w:r>
          </w:p>
        </w:tc>
        <w:tc>
          <w:tcPr>
            <w:tcW w:type="dxa" w:w="2165"/>
          </w:tcPr>
          <w:p>
            <w:pPr>
              <w:spacing w:after="0"/>
              <w:jc w:val="left"/>
            </w:pPr>
          </w:p>
        </w:tc>
        <w:tc>
          <w:tcPr>
            <w:tcW w:type="dxa" w:w="1952"/>
          </w:tcPr>
          <w:p>
            <w:pPr>
              <w:spacing w:after="0"/>
              <w:jc w:val="left"/>
            </w:pPr>
            <w:r>
              <w:rPr>
                <w:sz w:val="16"/>
              </w:rPr>
              <w:t>Includes 1 Tropical Depression record, event types the NRI definition of this hazard leaves out.</w:t>
            </w:r>
          </w:p>
        </w:tc>
      </w:tr>
      <w:tr>
        <w:trPr>
          <w:cantSplit/>
        </w:trPr>
        <w:tc>
          <w:tcPr>
            <w:tcW w:type="dxa" w:w="683"/>
          </w:tcPr>
          <w:p>
            <w:pPr>
              <w:spacing w:after="0"/>
              <w:jc w:val="right"/>
            </w:pPr>
            <w:r>
              <w:rPr>
                <w:sz w:val="16"/>
              </w:rPr>
              <w:t>2</w:t>
            </w:r>
          </w:p>
        </w:tc>
        <w:tc>
          <w:tcPr>
            <w:tcW w:type="dxa" w:w="1037"/>
          </w:tcPr>
          <w:p>
            <w:pPr>
              <w:spacing w:after="0"/>
              <w:jc w:val="left"/>
            </w:pPr>
            <w:r>
              <w:rPr>
                <w:sz w:val="16"/>
              </w:rPr>
              <w:t>Coastal Flooding</w:t>
            </w:r>
          </w:p>
        </w:tc>
        <w:tc>
          <w:tcPr>
            <w:tcW w:type="dxa" w:w="1184"/>
          </w:tcPr>
          <w:p>
            <w:pPr>
              <w:spacing w:after="0"/>
              <w:jc w:val="left"/>
            </w:pPr>
            <w:r>
              <w:rPr>
                <w:sz w:val="16"/>
              </w:rPr>
              <w:t>Relatively High</w:t>
            </w:r>
          </w:p>
        </w:tc>
        <w:tc>
          <w:tcPr>
            <w:tcW w:type="dxa" w:w="1184"/>
          </w:tcPr>
          <w:p>
            <w:pPr>
              <w:spacing w:after="0"/>
              <w:jc w:val="left"/>
            </w:pPr>
            <w:r>
              <w:rPr>
                <w:sz w:val="16"/>
              </w:rPr>
              <w:t>Relatively Moderate</w:t>
            </w:r>
          </w:p>
        </w:tc>
        <w:tc>
          <w:tcPr>
            <w:tcW w:type="dxa" w:w="1126"/>
          </w:tcPr>
          <w:p>
            <w:pPr>
              <w:spacing w:after="0"/>
              <w:jc w:val="right"/>
            </w:pPr>
            <w:r>
              <w:rPr>
                <w:sz w:val="16"/>
              </w:rPr>
              <w:t>$2,136,070</w:t>
            </w:r>
          </w:p>
        </w:tc>
        <w:tc>
          <w:tcPr>
            <w:tcW w:type="dxa" w:w="1126"/>
          </w:tcPr>
          <w:p>
            <w:pPr>
              <w:spacing w:after="0"/>
              <w:jc w:val="right"/>
            </w:pPr>
          </w:p>
        </w:tc>
        <w:tc>
          <w:tcPr>
            <w:tcW w:type="dxa" w:w="1296"/>
          </w:tcPr>
          <w:p>
            <w:pPr>
              <w:spacing w:after="0"/>
              <w:jc w:val="right"/>
            </w:pPr>
            <w:r>
              <w:rPr>
                <w:sz w:val="16"/>
              </w:rPr>
              <w:t>$365,016</w:t>
            </w:r>
          </w:p>
        </w:tc>
        <w:tc>
          <w:tcPr>
            <w:tcW w:type="dxa" w:w="1163"/>
          </w:tcPr>
          <w:p>
            <w:pPr>
              <w:spacing w:after="0"/>
              <w:jc w:val="right"/>
            </w:pPr>
            <w:r>
              <w:rPr>
                <w:sz w:val="16"/>
              </w:rPr>
              <w:t>$2,501,085</w:t>
            </w:r>
          </w:p>
        </w:tc>
        <w:tc>
          <w:tcPr>
            <w:tcW w:type="dxa" w:w="1196"/>
          </w:tcPr>
          <w:p>
            <w:pPr>
              <w:spacing w:after="0"/>
              <w:jc w:val="right"/>
            </w:pPr>
            <w:r>
              <w:rPr>
                <w:sz w:val="16"/>
              </w:rPr>
              <w:t>5</w:t>
            </w:r>
          </w:p>
        </w:tc>
        <w:tc>
          <w:tcPr>
            <w:tcW w:type="dxa" w:w="2165"/>
          </w:tcPr>
          <w:p>
            <w:pPr>
              <w:spacing w:after="0"/>
              <w:jc w:val="left"/>
            </w:pPr>
          </w:p>
        </w:tc>
        <w:tc>
          <w:tcPr>
            <w:tcW w:type="dxa" w:w="1952"/>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Inland Flooding</w:t>
            </w:r>
          </w:p>
        </w:tc>
        <w:tc>
          <w:tcPr>
            <w:tcW w:type="dxa" w:w="1184"/>
          </w:tcPr>
          <w:p>
            <w:pPr>
              <w:spacing w:after="0"/>
              <w:jc w:val="left"/>
            </w:pPr>
            <w:r>
              <w:rPr>
                <w:sz w:val="16"/>
              </w:rPr>
              <w:t>Very Low</w:t>
            </w:r>
          </w:p>
        </w:tc>
        <w:tc>
          <w:tcPr>
            <w:tcW w:type="dxa" w:w="1184"/>
          </w:tcPr>
          <w:p>
            <w:pPr>
              <w:spacing w:after="0"/>
              <w:jc w:val="left"/>
            </w:pPr>
            <w:r>
              <w:rPr>
                <w:sz w:val="16"/>
              </w:rPr>
              <w:t>Very Low</w:t>
            </w:r>
          </w:p>
        </w:tc>
        <w:tc>
          <w:tcPr>
            <w:tcW w:type="dxa" w:w="1126"/>
          </w:tcPr>
          <w:p>
            <w:pPr>
              <w:spacing w:after="0"/>
              <w:jc w:val="right"/>
            </w:pPr>
            <w:r>
              <w:rPr>
                <w:sz w:val="16"/>
              </w:rPr>
              <w:t>$2,290,881</w:t>
            </w:r>
          </w:p>
        </w:tc>
        <w:tc>
          <w:tcPr>
            <w:tcW w:type="dxa" w:w="1126"/>
          </w:tcPr>
          <w:p>
            <w:pPr>
              <w:spacing w:after="0"/>
              <w:jc w:val="right"/>
            </w:pPr>
            <w:r>
              <w:rPr>
                <w:sz w:val="16"/>
              </w:rPr>
              <w:t>$16,771</w:t>
            </w:r>
          </w:p>
        </w:tc>
        <w:tc>
          <w:tcPr>
            <w:tcW w:type="dxa" w:w="1296"/>
          </w:tcPr>
          <w:p>
            <w:pPr>
              <w:spacing w:after="0"/>
              <w:jc w:val="right"/>
            </w:pPr>
            <w:r>
              <w:rPr>
                <w:sz w:val="16"/>
              </w:rPr>
              <w:t>$2,269</w:t>
            </w:r>
          </w:p>
        </w:tc>
        <w:tc>
          <w:tcPr>
            <w:tcW w:type="dxa" w:w="1163"/>
          </w:tcPr>
          <w:p>
            <w:pPr>
              <w:spacing w:after="0"/>
              <w:jc w:val="right"/>
            </w:pPr>
            <w:r>
              <w:rPr>
                <w:sz w:val="16"/>
              </w:rPr>
              <w:t>$2,309,921</w:t>
            </w:r>
          </w:p>
        </w:tc>
        <w:tc>
          <w:tcPr>
            <w:tcW w:type="dxa" w:w="1196"/>
          </w:tcPr>
          <w:p>
            <w:pPr>
              <w:spacing w:after="0"/>
              <w:jc w:val="right"/>
            </w:pPr>
            <w:r>
              <w:rPr>
                <w:sz w:val="16"/>
              </w:rPr>
              <w:t>19</w:t>
            </w:r>
          </w:p>
        </w:tc>
        <w:tc>
          <w:tcPr>
            <w:tcW w:type="dxa" w:w="2165"/>
          </w:tcPr>
          <w:p>
            <w:pPr>
              <w:spacing w:after="0"/>
              <w:jc w:val="left"/>
            </w:pPr>
          </w:p>
        </w:tc>
        <w:tc>
          <w:tcPr>
            <w:tcW w:type="dxa" w:w="1952"/>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Tornado</w:t>
            </w:r>
          </w:p>
        </w:tc>
        <w:tc>
          <w:tcPr>
            <w:tcW w:type="dxa" w:w="1184"/>
          </w:tcPr>
          <w:p>
            <w:pPr>
              <w:spacing w:after="0"/>
              <w:jc w:val="left"/>
            </w:pPr>
            <w:r>
              <w:rPr>
                <w:sz w:val="16"/>
              </w:rPr>
              <w:t>Relatively Moderate</w:t>
            </w:r>
          </w:p>
        </w:tc>
        <w:tc>
          <w:tcPr>
            <w:tcW w:type="dxa" w:w="1184"/>
          </w:tcPr>
          <w:p>
            <w:pPr>
              <w:spacing w:after="0"/>
              <w:jc w:val="left"/>
            </w:pPr>
            <w:r>
              <w:rPr>
                <w:sz w:val="16"/>
              </w:rPr>
              <w:t>Relatively Low</w:t>
            </w:r>
          </w:p>
        </w:tc>
        <w:tc>
          <w:tcPr>
            <w:tcW w:type="dxa" w:w="1126"/>
          </w:tcPr>
          <w:p>
            <w:pPr>
              <w:spacing w:after="0"/>
              <w:jc w:val="right"/>
            </w:pPr>
            <w:r>
              <w:rPr>
                <w:sz w:val="16"/>
              </w:rPr>
              <w:t>$421,095</w:t>
            </w:r>
          </w:p>
        </w:tc>
        <w:tc>
          <w:tcPr>
            <w:tcW w:type="dxa" w:w="1126"/>
          </w:tcPr>
          <w:p>
            <w:pPr>
              <w:spacing w:after="0"/>
              <w:jc w:val="right"/>
            </w:pPr>
            <w:r>
              <w:rPr>
                <w:sz w:val="16"/>
              </w:rPr>
              <w:t>$503</w:t>
            </w:r>
          </w:p>
        </w:tc>
        <w:tc>
          <w:tcPr>
            <w:tcW w:type="dxa" w:w="1296"/>
          </w:tcPr>
          <w:p>
            <w:pPr>
              <w:spacing w:after="0"/>
              <w:jc w:val="right"/>
            </w:pPr>
            <w:r>
              <w:rPr>
                <w:sz w:val="16"/>
              </w:rPr>
              <w:t>$1,384,094</w:t>
            </w:r>
          </w:p>
        </w:tc>
        <w:tc>
          <w:tcPr>
            <w:tcW w:type="dxa" w:w="1163"/>
          </w:tcPr>
          <w:p>
            <w:pPr>
              <w:spacing w:after="0"/>
              <w:jc w:val="right"/>
            </w:pPr>
            <w:r>
              <w:rPr>
                <w:sz w:val="16"/>
              </w:rPr>
              <w:t>$1,805,693</w:t>
            </w:r>
          </w:p>
        </w:tc>
        <w:tc>
          <w:tcPr>
            <w:tcW w:type="dxa" w:w="1196"/>
          </w:tcPr>
          <w:p>
            <w:pPr>
              <w:spacing w:after="0"/>
              <w:jc w:val="right"/>
            </w:pPr>
            <w:r>
              <w:rPr>
                <w:sz w:val="16"/>
              </w:rPr>
              <w:t>12</w:t>
            </w:r>
          </w:p>
        </w:tc>
        <w:tc>
          <w:tcPr>
            <w:tcW w:type="dxa" w:w="2165"/>
          </w:tcPr>
          <w:p>
            <w:pPr>
              <w:spacing w:after="0"/>
              <w:jc w:val="left"/>
            </w:pPr>
          </w:p>
        </w:tc>
        <w:tc>
          <w:tcPr>
            <w:tcW w:type="dxa" w:w="1952"/>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Drought</w:t>
            </w:r>
          </w:p>
        </w:tc>
        <w:tc>
          <w:tcPr>
            <w:tcW w:type="dxa" w:w="1184"/>
          </w:tcPr>
          <w:p>
            <w:pPr>
              <w:spacing w:after="0"/>
              <w:jc w:val="left"/>
            </w:pPr>
            <w:r>
              <w:rPr>
                <w:sz w:val="16"/>
              </w:rPr>
              <w:t>Relatively High</w:t>
            </w:r>
          </w:p>
        </w:tc>
        <w:tc>
          <w:tcPr>
            <w:tcW w:type="dxa" w:w="1184"/>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$1,363,740</w:t>
            </w:r>
          </w:p>
        </w:tc>
        <w:tc>
          <w:tcPr>
            <w:tcW w:type="dxa" w:w="1296"/>
          </w:tcPr>
          <w:p>
            <w:pPr>
              <w:spacing w:after="0"/>
              <w:jc w:val="right"/>
            </w:pPr>
          </w:p>
        </w:tc>
        <w:tc>
          <w:tcPr>
            <w:tcW w:type="dxa" w:w="1163"/>
          </w:tcPr>
          <w:p>
            <w:pPr>
              <w:spacing w:after="0"/>
              <w:jc w:val="right"/>
            </w:pPr>
            <w:r>
              <w:rPr>
                <w:sz w:val="16"/>
              </w:rPr>
              <w:t>$1,363,740</w:t>
            </w:r>
          </w:p>
        </w:tc>
        <w:tc>
          <w:tcPr>
            <w:tcW w:type="dxa" w:w="1196"/>
          </w:tcPr>
          <w:p>
            <w:pPr>
              <w:spacing w:after="0"/>
              <w:jc w:val="right"/>
            </w:pPr>
            <w:r>
              <w:rPr>
                <w:sz w:val="16"/>
              </w:rPr>
              <w:t>11</w:t>
            </w:r>
          </w:p>
        </w:tc>
        <w:tc>
          <w:tcPr>
            <w:tcW w:type="dxa" w:w="2165"/>
          </w:tcPr>
          <w:p>
            <w:pPr>
              <w:spacing w:after="0"/>
              <w:jc w:val="left"/>
            </w:pPr>
          </w:p>
        </w:tc>
        <w:tc>
          <w:tcPr>
            <w:tcW w:type="dxa" w:w="1952"/>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Cold Wave</w:t>
            </w:r>
          </w:p>
        </w:tc>
        <w:tc>
          <w:tcPr>
            <w:tcW w:type="dxa" w:w="1184"/>
          </w:tcPr>
          <w:p>
            <w:pPr>
              <w:spacing w:after="0"/>
              <w:jc w:val="left"/>
            </w:pPr>
            <w:r>
              <w:rPr>
                <w:sz w:val="16"/>
              </w:rPr>
              <w:t>Relatively Low</w:t>
            </w:r>
          </w:p>
        </w:tc>
        <w:tc>
          <w:tcPr>
            <w:tcW w:type="dxa" w:w="1184"/>
          </w:tcPr>
          <w:p>
            <w:pPr>
              <w:spacing w:after="0"/>
              <w:jc w:val="left"/>
            </w:pPr>
            <w:r>
              <w:rPr>
                <w:sz w:val="16"/>
              </w:rPr>
              <w:t>Relatively Low</w:t>
            </w:r>
          </w:p>
        </w:tc>
        <w:tc>
          <w:tcPr>
            <w:tcW w:type="dxa" w:w="1126"/>
          </w:tcPr>
          <w:p>
            <w:pPr>
              <w:spacing w:after="0"/>
              <w:jc w:val="right"/>
            </w:pPr>
            <w:r>
              <w:rPr>
                <w:sz w:val="16"/>
              </w:rPr>
              <w:t>$8,026</w:t>
            </w:r>
          </w:p>
        </w:tc>
        <w:tc>
          <w:tcPr>
            <w:tcW w:type="dxa" w:w="1126"/>
          </w:tcPr>
          <w:p>
            <w:pPr>
              <w:spacing w:after="0"/>
              <w:jc w:val="right"/>
            </w:pPr>
            <w:r>
              <w:rPr>
                <w:sz w:val="16"/>
              </w:rPr>
              <w:t>$1,136</w:t>
            </w:r>
          </w:p>
        </w:tc>
        <w:tc>
          <w:tcPr>
            <w:tcW w:type="dxa" w:w="1296"/>
          </w:tcPr>
          <w:p>
            <w:pPr>
              <w:spacing w:after="0"/>
              <w:jc w:val="right"/>
            </w:pPr>
            <w:r>
              <w:rPr>
                <w:sz w:val="16"/>
              </w:rPr>
              <w:t>$566,502</w:t>
            </w:r>
          </w:p>
        </w:tc>
        <w:tc>
          <w:tcPr>
            <w:tcW w:type="dxa" w:w="1163"/>
          </w:tcPr>
          <w:p>
            <w:pPr>
              <w:spacing w:after="0"/>
              <w:jc w:val="right"/>
            </w:pPr>
            <w:r>
              <w:rPr>
                <w:sz w:val="16"/>
              </w:rPr>
              <w:t>$575,665</w:t>
            </w:r>
          </w:p>
        </w:tc>
        <w:tc>
          <w:tcPr>
            <w:tcW w:type="dxa" w:w="1196"/>
          </w:tcPr>
          <w:p>
            <w:pPr>
              <w:spacing w:after="0"/>
              <w:jc w:val="right"/>
            </w:pPr>
            <w:r>
              <w:rPr>
                <w:sz w:val="16"/>
              </w:rPr>
              <w:t>4</w:t>
            </w:r>
          </w:p>
        </w:tc>
        <w:tc>
          <w:tcPr>
            <w:tcW w:type="dxa" w:w="2165"/>
          </w:tcPr>
          <w:p>
            <w:pPr>
              <w:spacing w:after="0"/>
              <w:jc w:val="left"/>
            </w:pPr>
          </w:p>
        </w:tc>
        <w:tc>
          <w:tcPr>
            <w:tcW w:type="dxa" w:w="1952"/>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4"/>
          </w:tcPr>
          <w:p>
            <w:pPr>
              <w:spacing w:after="0"/>
              <w:jc w:val="left"/>
            </w:pPr>
            <w:r>
              <w:rPr>
                <w:sz w:val="16"/>
              </w:rPr>
              <w:t>Relatively Low</w:t>
            </w:r>
          </w:p>
        </w:tc>
        <w:tc>
          <w:tcPr>
            <w:tcW w:type="dxa" w:w="1184"/>
          </w:tcPr>
          <w:p>
            <w:pPr>
              <w:spacing w:after="0"/>
              <w:jc w:val="left"/>
            </w:pPr>
            <w:r>
              <w:rPr>
                <w:sz w:val="16"/>
              </w:rPr>
              <w:t>Relatively Low</w:t>
            </w:r>
          </w:p>
        </w:tc>
        <w:tc>
          <w:tcPr>
            <w:tcW w:type="dxa" w:w="1126"/>
          </w:tcPr>
          <w:p>
            <w:pPr>
              <w:spacing w:after="0"/>
              <w:jc w:val="right"/>
            </w:pPr>
            <w:r>
              <w:rPr>
                <w:sz w:val="16"/>
              </w:rPr>
              <w:t>$105</w:t>
            </w:r>
          </w:p>
        </w:tc>
        <w:tc>
          <w:tcPr>
            <w:tcW w:type="dxa" w:w="1126"/>
          </w:tcPr>
          <w:p>
            <w:pPr>
              <w:spacing w:after="0"/>
              <w:jc w:val="right"/>
            </w:pPr>
            <w:r>
              <w:rPr>
                <w:sz w:val="16"/>
              </w:rPr>
              <w:t>$139</w:t>
            </w:r>
          </w:p>
        </w:tc>
        <w:tc>
          <w:tcPr>
            <w:tcW w:type="dxa" w:w="1296"/>
          </w:tcPr>
          <w:p>
            <w:pPr>
              <w:spacing w:after="0"/>
              <w:jc w:val="right"/>
            </w:pPr>
            <w:r>
              <w:rPr>
                <w:sz w:val="16"/>
              </w:rPr>
              <w:t>$548,608</w:t>
            </w:r>
          </w:p>
        </w:tc>
        <w:tc>
          <w:tcPr>
            <w:tcW w:type="dxa" w:w="1163"/>
          </w:tcPr>
          <w:p>
            <w:pPr>
              <w:spacing w:after="0"/>
              <w:jc w:val="right"/>
            </w:pPr>
            <w:r>
              <w:rPr>
                <w:sz w:val="16"/>
              </w:rPr>
              <w:t>$548,853</w:t>
            </w:r>
          </w:p>
        </w:tc>
        <w:tc>
          <w:tcPr>
            <w:tcW w:type="dxa" w:w="1196"/>
          </w:tcPr>
          <w:p>
            <w:pPr>
              <w:spacing w:after="0"/>
              <w:jc w:val="right"/>
            </w:pPr>
            <w:r>
              <w:rPr>
                <w:sz w:val="16"/>
              </w:rPr>
              <w:t>24</w:t>
            </w:r>
          </w:p>
        </w:tc>
        <w:tc>
          <w:tcPr>
            <w:tcW w:type="dxa" w:w="2165"/>
          </w:tcPr>
          <w:p>
            <w:pPr>
              <w:spacing w:after="0"/>
              <w:jc w:val="left"/>
            </w:pPr>
          </w:p>
        </w:tc>
        <w:tc>
          <w:tcPr>
            <w:tcW w:type="dxa" w:w="1952"/>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184"/>
          </w:tcPr>
          <w:p>
            <w:pPr>
              <w:spacing w:after="0"/>
              <w:jc w:val="left"/>
            </w:pPr>
            <w:r>
              <w:rPr>
                <w:sz w:val="16"/>
              </w:rPr>
              <w:t>Relatively Low</w:t>
            </w:r>
          </w:p>
        </w:tc>
        <w:tc>
          <w:tcPr>
            <w:tcW w:type="dxa" w:w="1184"/>
          </w:tcPr>
          <w:p>
            <w:pPr>
              <w:spacing w:after="0"/>
              <w:jc w:val="left"/>
            </w:pPr>
            <w:r>
              <w:rPr>
                <w:sz w:val="16"/>
              </w:rPr>
              <w:t>Relatively Low</w:t>
            </w:r>
          </w:p>
        </w:tc>
        <w:tc>
          <w:tcPr>
            <w:tcW w:type="dxa" w:w="1126"/>
          </w:tcPr>
          <w:p>
            <w:pPr>
              <w:spacing w:after="0"/>
              <w:jc w:val="right"/>
            </w:pPr>
            <w:r>
              <w:rPr>
                <w:sz w:val="16"/>
              </w:rPr>
              <w:t>$22,049</w:t>
            </w:r>
          </w:p>
        </w:tc>
        <w:tc>
          <w:tcPr>
            <w:tcW w:type="dxa" w:w="1126"/>
          </w:tcPr>
          <w:p>
            <w:pPr>
              <w:spacing w:after="0"/>
              <w:jc w:val="right"/>
            </w:pPr>
          </w:p>
        </w:tc>
        <w:tc>
          <w:tcPr>
            <w:tcW w:type="dxa" w:w="1296"/>
          </w:tcPr>
          <w:p>
            <w:pPr>
              <w:spacing w:after="0"/>
              <w:jc w:val="right"/>
            </w:pPr>
            <w:r>
              <w:rPr>
                <w:sz w:val="16"/>
              </w:rPr>
              <w:t>$146,439</w:t>
            </w:r>
          </w:p>
        </w:tc>
        <w:tc>
          <w:tcPr>
            <w:tcW w:type="dxa" w:w="1163"/>
          </w:tcPr>
          <w:p>
            <w:pPr>
              <w:spacing w:after="0"/>
              <w:jc w:val="right"/>
            </w:pPr>
            <w:r>
              <w:rPr>
                <w:sz w:val="16"/>
              </w:rPr>
              <w:t>$168,488</w:t>
            </w:r>
          </w:p>
        </w:tc>
        <w:tc>
          <w:tcPr>
            <w:tcW w:type="dxa" w:w="1196"/>
          </w:tcPr>
          <w:p>
            <w:pPr>
              <w:spacing w:after="0"/>
              <w:jc w:val="right"/>
            </w:pPr>
            <w:r>
              <w:rPr>
                <w:sz w:val="16"/>
              </w:rPr>
              <w:t>3</w:t>
            </w:r>
          </w:p>
        </w:tc>
        <w:tc>
          <w:tcPr>
            <w:tcW w:type="dxa" w:w="2165"/>
          </w:tcPr>
          <w:p>
            <w:pPr>
              <w:spacing w:after="0"/>
              <w:jc w:val="left"/>
            </w:pPr>
          </w:p>
        </w:tc>
        <w:tc>
          <w:tcPr>
            <w:tcW w:type="dxa" w:w="1952"/>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Strong Wind</w:t>
            </w:r>
          </w:p>
        </w:tc>
        <w:tc>
          <w:tcPr>
            <w:tcW w:type="dxa" w:w="1184"/>
          </w:tcPr>
          <w:p>
            <w:pPr>
              <w:spacing w:after="0"/>
              <w:jc w:val="left"/>
            </w:pPr>
            <w:r>
              <w:rPr>
                <w:sz w:val="16"/>
              </w:rPr>
              <w:t>Relatively Low</w:t>
            </w:r>
          </w:p>
        </w:tc>
        <w:tc>
          <w:tcPr>
            <w:tcW w:type="dxa" w:w="1184"/>
          </w:tcPr>
          <w:p>
            <w:pPr>
              <w:spacing w:after="0"/>
              <w:jc w:val="left"/>
            </w:pPr>
            <w:r>
              <w:rPr>
                <w:sz w:val="16"/>
              </w:rPr>
              <w:t>Relatively Low</w:t>
            </w:r>
          </w:p>
        </w:tc>
        <w:tc>
          <w:tcPr>
            <w:tcW w:type="dxa" w:w="1126"/>
          </w:tcPr>
          <w:p>
            <w:pPr>
              <w:spacing w:after="0"/>
              <w:jc w:val="right"/>
            </w:pPr>
            <w:r>
              <w:rPr>
                <w:sz w:val="16"/>
              </w:rPr>
              <w:t>$39,396</w:t>
            </w:r>
          </w:p>
        </w:tc>
        <w:tc>
          <w:tcPr>
            <w:tcW w:type="dxa" w:w="1126"/>
          </w:tcPr>
          <w:p>
            <w:pPr>
              <w:spacing w:after="0"/>
              <w:jc w:val="right"/>
            </w:pPr>
            <w:r>
              <w:rPr>
                <w:sz w:val="16"/>
              </w:rPr>
              <w:t>$633</w:t>
            </w:r>
          </w:p>
        </w:tc>
        <w:tc>
          <w:tcPr>
            <w:tcW w:type="dxa" w:w="1296"/>
          </w:tcPr>
          <w:p>
            <w:pPr>
              <w:spacing w:after="0"/>
              <w:jc w:val="right"/>
            </w:pPr>
            <w:r>
              <w:rPr>
                <w:sz w:val="16"/>
              </w:rPr>
              <w:t>$127,429</w:t>
            </w:r>
          </w:p>
        </w:tc>
        <w:tc>
          <w:tcPr>
            <w:tcW w:type="dxa" w:w="1163"/>
          </w:tcPr>
          <w:p>
            <w:pPr>
              <w:spacing w:after="0"/>
              <w:jc w:val="right"/>
            </w:pPr>
            <w:r>
              <w:rPr>
                <w:sz w:val="16"/>
              </w:rPr>
              <w:t>$167,459</w:t>
            </w:r>
          </w:p>
        </w:tc>
        <w:tc>
          <w:tcPr>
            <w:tcW w:type="dxa" w:w="1196"/>
          </w:tcPr>
          <w:p>
            <w:pPr>
              <w:spacing w:after="0"/>
              <w:jc w:val="right"/>
            </w:pPr>
            <w:r>
              <w:rPr>
                <w:sz w:val="16"/>
              </w:rPr>
              <w:t>31</w:t>
            </w:r>
          </w:p>
        </w:tc>
        <w:tc>
          <w:tcPr>
            <w:tcW w:type="dxa" w:w="2165"/>
          </w:tcPr>
          <w:p>
            <w:pPr>
              <w:spacing w:after="0"/>
              <w:jc w:val="left"/>
            </w:pPr>
          </w:p>
        </w:tc>
        <w:tc>
          <w:tcPr>
            <w:tcW w:type="dxa" w:w="1952"/>
          </w:tcPr>
          <w:p>
            <w:pPr>
              <w:spacing w:after="0"/>
              <w:jc w:val="left"/>
            </w:pPr>
            <w:r>
              <w:rPr>
                <w:sz w:val="16"/>
              </w:rPr>
              <w:t>Includes 1 High Wind record, event types the NRI definition of this hazard leaves out.</w:t>
            </w:r>
          </w:p>
        </w:tc>
      </w:tr>
      <w:tr>
        <w:trPr>
          <w:cantSplit/>
        </w:trPr>
        <w:tc>
          <w:tcPr>
            <w:tcW w:type="dxa" w:w="683"/>
          </w:tcPr>
          <w:p>
            <w:pPr>
              <w:spacing w:after="0"/>
              <w:jc w:val="right"/>
            </w:pPr>
            <w:r>
              <w:rPr>
                <w:sz w:val="16"/>
              </w:rPr>
              <w:t>10</w:t>
            </w:r>
          </w:p>
        </w:tc>
        <w:tc>
          <w:tcPr>
            <w:tcW w:type="dxa" w:w="1037"/>
          </w:tcPr>
          <w:p>
            <w:pPr>
              <w:spacing w:after="0"/>
              <w:jc w:val="left"/>
            </w:pPr>
            <w:r>
              <w:rPr>
                <w:sz w:val="16"/>
              </w:rPr>
              <w:t>Hail</w:t>
            </w:r>
          </w:p>
        </w:tc>
        <w:tc>
          <w:tcPr>
            <w:tcW w:type="dxa" w:w="1184"/>
          </w:tcPr>
          <w:p>
            <w:pPr>
              <w:spacing w:after="0"/>
              <w:jc w:val="left"/>
            </w:pPr>
            <w:r>
              <w:rPr>
                <w:sz w:val="16"/>
              </w:rPr>
              <w:t>Very Low</w:t>
            </w:r>
          </w:p>
        </w:tc>
        <w:tc>
          <w:tcPr>
            <w:tcW w:type="dxa" w:w="1184"/>
          </w:tcPr>
          <w:p>
            <w:pPr>
              <w:spacing w:after="0"/>
              <w:jc w:val="left"/>
            </w:pPr>
            <w:r>
              <w:rPr>
                <w:sz w:val="16"/>
              </w:rPr>
              <w:t>Very Low</w:t>
            </w:r>
          </w:p>
        </w:tc>
        <w:tc>
          <w:tcPr>
            <w:tcW w:type="dxa" w:w="1126"/>
          </w:tcPr>
          <w:p>
            <w:pPr>
              <w:spacing w:after="0"/>
              <w:jc w:val="right"/>
            </w:pPr>
            <w:r>
              <w:rPr>
                <w:sz w:val="16"/>
              </w:rPr>
              <w:t>$100,171</w:t>
            </w:r>
          </w:p>
        </w:tc>
        <w:tc>
          <w:tcPr>
            <w:tcW w:type="dxa" w:w="1126"/>
          </w:tcPr>
          <w:p>
            <w:pPr>
              <w:spacing w:after="0"/>
              <w:jc w:val="right"/>
            </w:pPr>
            <w:r>
              <w:rPr>
                <w:sz w:val="16"/>
              </w:rPr>
              <w:t>$900</w:t>
            </w:r>
          </w:p>
        </w:tc>
        <w:tc>
          <w:tcPr>
            <w:tcW w:type="dxa" w:w="1296"/>
          </w:tcPr>
          <w:p>
            <w:pPr>
              <w:spacing w:after="0"/>
              <w:jc w:val="right"/>
            </w:pPr>
            <w:r>
              <w:rPr>
                <w:sz w:val="16"/>
              </w:rPr>
              <w:t>$2,299</w:t>
            </w:r>
          </w:p>
        </w:tc>
        <w:tc>
          <w:tcPr>
            <w:tcW w:type="dxa" w:w="1163"/>
          </w:tcPr>
          <w:p>
            <w:pPr>
              <w:spacing w:after="0"/>
              <w:jc w:val="right"/>
            </w:pPr>
            <w:r>
              <w:rPr>
                <w:sz w:val="16"/>
              </w:rPr>
              <w:t>$103,370</w:t>
            </w:r>
          </w:p>
        </w:tc>
        <w:tc>
          <w:tcPr>
            <w:tcW w:type="dxa" w:w="1196"/>
          </w:tcPr>
          <w:p>
            <w:pPr>
              <w:spacing w:after="0"/>
              <w:jc w:val="right"/>
            </w:pPr>
            <w:r>
              <w:rPr>
                <w:sz w:val="16"/>
              </w:rPr>
              <w:t>10</w:t>
            </w:r>
          </w:p>
        </w:tc>
        <w:tc>
          <w:tcPr>
            <w:tcW w:type="dxa" w:w="2165"/>
          </w:tcPr>
          <w:p>
            <w:pPr>
              <w:spacing w:after="0"/>
              <w:jc w:val="left"/>
            </w:pPr>
          </w:p>
        </w:tc>
        <w:tc>
          <w:tcPr>
            <w:tcW w:type="dxa" w:w="1952"/>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Earthquake</w:t>
            </w:r>
          </w:p>
        </w:tc>
        <w:tc>
          <w:tcPr>
            <w:tcW w:type="dxa" w:w="1184"/>
          </w:tcPr>
          <w:p>
            <w:pPr>
              <w:spacing w:after="0"/>
              <w:jc w:val="left"/>
            </w:pPr>
            <w:r>
              <w:rPr>
                <w:sz w:val="16"/>
              </w:rPr>
              <w:t>Very Low</w:t>
            </w:r>
          </w:p>
        </w:tc>
        <w:tc>
          <w:tcPr>
            <w:tcW w:type="dxa" w:w="1184"/>
          </w:tcPr>
          <w:p>
            <w:pPr>
              <w:spacing w:after="0"/>
              <w:jc w:val="left"/>
            </w:pPr>
            <w:r>
              <w:rPr>
                <w:sz w:val="16"/>
              </w:rPr>
              <w:t>Very Low</w:t>
            </w:r>
          </w:p>
        </w:tc>
        <w:tc>
          <w:tcPr>
            <w:tcW w:type="dxa" w:w="1126"/>
          </w:tcPr>
          <w:p>
            <w:pPr>
              <w:spacing w:after="0"/>
              <w:jc w:val="right"/>
            </w:pPr>
            <w:r>
              <w:rPr>
                <w:sz w:val="16"/>
              </w:rPr>
              <w:t>$46,101</w:t>
            </w:r>
          </w:p>
        </w:tc>
        <w:tc>
          <w:tcPr>
            <w:tcW w:type="dxa" w:w="1126"/>
          </w:tcPr>
          <w:p>
            <w:pPr>
              <w:spacing w:after="0"/>
              <w:jc w:val="right"/>
            </w:pPr>
          </w:p>
        </w:tc>
        <w:tc>
          <w:tcPr>
            <w:tcW w:type="dxa" w:w="1296"/>
          </w:tcPr>
          <w:p>
            <w:pPr>
              <w:spacing w:after="0"/>
              <w:jc w:val="right"/>
            </w:pPr>
            <w:r>
              <w:rPr>
                <w:sz w:val="16"/>
              </w:rPr>
              <w:t>$13,445</w:t>
            </w:r>
          </w:p>
        </w:tc>
        <w:tc>
          <w:tcPr>
            <w:tcW w:type="dxa" w:w="1163"/>
          </w:tcPr>
          <w:p>
            <w:pPr>
              <w:spacing w:after="0"/>
              <w:jc w:val="right"/>
            </w:pPr>
            <w:r>
              <w:rPr>
                <w:sz w:val="16"/>
              </w:rPr>
              <w:t>$59,547</w:t>
            </w:r>
          </w:p>
        </w:tc>
        <w:tc>
          <w:tcPr>
            <w:tcW w:type="dxa" w:w="1196"/>
          </w:tcPr>
          <w:p>
            <w:pPr>
              <w:spacing w:after="0"/>
              <w:jc w:val="right"/>
            </w:pPr>
          </w:p>
        </w:tc>
        <w:tc>
          <w:tcPr>
            <w:tcW w:type="dxa" w:w="2165"/>
          </w:tcPr>
          <w:p>
            <w:pPr>
              <w:spacing w:after="0"/>
              <w:jc w:val="left"/>
            </w:pPr>
          </w:p>
        </w:tc>
        <w:tc>
          <w:tcPr>
            <w:tcW w:type="dxa" w:w="1952"/>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Ice Storm</w:t>
            </w:r>
          </w:p>
        </w:tc>
        <w:tc>
          <w:tcPr>
            <w:tcW w:type="dxa" w:w="1184"/>
          </w:tcPr>
          <w:p>
            <w:pPr>
              <w:spacing w:after="0"/>
              <w:jc w:val="left"/>
            </w:pPr>
            <w:r>
              <w:rPr>
                <w:sz w:val="16"/>
              </w:rPr>
              <w:t>Relatively Low</w:t>
            </w:r>
          </w:p>
        </w:tc>
        <w:tc>
          <w:tcPr>
            <w:tcW w:type="dxa" w:w="1184"/>
          </w:tcPr>
          <w:p>
            <w:pPr>
              <w:spacing w:after="0"/>
              <w:jc w:val="left"/>
            </w:pPr>
            <w:r>
              <w:rPr>
                <w:sz w:val="16"/>
              </w:rPr>
              <w:t>Very Low</w:t>
            </w:r>
          </w:p>
        </w:tc>
        <w:tc>
          <w:tcPr>
            <w:tcW w:type="dxa" w:w="1126"/>
          </w:tcPr>
          <w:p>
            <w:pPr>
              <w:spacing w:after="0"/>
              <w:jc w:val="right"/>
            </w:pPr>
            <w:r>
              <w:rPr>
                <w:sz w:val="16"/>
              </w:rPr>
              <w:t>$13,162</w:t>
            </w:r>
          </w:p>
        </w:tc>
        <w:tc>
          <w:tcPr>
            <w:tcW w:type="dxa" w:w="1126"/>
          </w:tcPr>
          <w:p>
            <w:pPr>
              <w:spacing w:after="0"/>
              <w:jc w:val="right"/>
            </w:pPr>
          </w:p>
        </w:tc>
        <w:tc>
          <w:tcPr>
            <w:tcW w:type="dxa" w:w="1296"/>
          </w:tcPr>
          <w:p>
            <w:pPr>
              <w:spacing w:after="0"/>
              <w:jc w:val="right"/>
            </w:pPr>
            <w:r>
              <w:rPr>
                <w:sz w:val="16"/>
              </w:rPr>
              <w:t>$7,762</w:t>
            </w:r>
          </w:p>
        </w:tc>
        <w:tc>
          <w:tcPr>
            <w:tcW w:type="dxa" w:w="1163"/>
          </w:tcPr>
          <w:p>
            <w:pPr>
              <w:spacing w:after="0"/>
              <w:jc w:val="right"/>
            </w:pPr>
            <w:r>
              <w:rPr>
                <w:sz w:val="16"/>
              </w:rPr>
              <w:t>$20,924</w:t>
            </w:r>
          </w:p>
        </w:tc>
        <w:tc>
          <w:tcPr>
            <w:tcW w:type="dxa" w:w="1196"/>
          </w:tcPr>
          <w:p>
            <w:pPr>
              <w:spacing w:after="0"/>
              <w:jc w:val="right"/>
            </w:pPr>
            <w:r>
              <w:rPr>
                <w:sz w:val="16"/>
              </w:rPr>
              <w:t>0</w:t>
            </w:r>
          </w:p>
        </w:tc>
        <w:tc>
          <w:tcPr>
            <w:tcW w:type="dxa" w:w="2165"/>
          </w:tcPr>
          <w:p>
            <w:pPr>
              <w:spacing w:after="0"/>
              <w:jc w:val="left"/>
            </w:pPr>
          </w:p>
        </w:tc>
        <w:tc>
          <w:tcPr>
            <w:tcW w:type="dxa" w:w="1952"/>
          </w:tcPr>
          <w:p>
            <w:pPr>
              <w:spacing w:after="0"/>
              <w:jc w:val="left"/>
            </w:pPr>
            <w:r>
              <w:rPr>
                <w:sz w:val="16"/>
              </w:rPr>
              <w:t>Declared 1 time; no Storm Events record of this type.</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4"/>
          </w:tcPr>
          <w:p>
            <w:pPr>
              <w:spacing w:after="0"/>
              <w:jc w:val="left"/>
            </w:pPr>
            <w:r>
              <w:rPr>
                <w:sz w:val="16"/>
              </w:rPr>
              <w:t>Very Low</w:t>
            </w:r>
          </w:p>
        </w:tc>
        <w:tc>
          <w:tcPr>
            <w:tcW w:type="dxa" w:w="1184"/>
          </w:tcPr>
          <w:p>
            <w:pPr>
              <w:spacing w:after="0"/>
              <w:jc w:val="left"/>
            </w:pPr>
            <w:r>
              <w:rPr>
                <w:sz w:val="16"/>
              </w:rPr>
              <w:t>Very Low</w:t>
            </w:r>
          </w:p>
        </w:tc>
        <w:tc>
          <w:tcPr>
            <w:tcW w:type="dxa" w:w="1126"/>
          </w:tcPr>
          <w:p>
            <w:pPr>
              <w:spacing w:after="0"/>
              <w:jc w:val="right"/>
            </w:pPr>
            <w:r>
              <w:rPr>
                <w:sz w:val="16"/>
              </w:rPr>
              <w:t>$1,766</w:t>
            </w:r>
          </w:p>
        </w:tc>
        <w:tc>
          <w:tcPr>
            <w:tcW w:type="dxa" w:w="1126"/>
          </w:tcPr>
          <w:p>
            <w:pPr>
              <w:spacing w:after="0"/>
              <w:jc w:val="right"/>
            </w:pPr>
            <w:r>
              <w:rPr>
                <w:sz w:val="16"/>
              </w:rPr>
              <w:t>$35</w:t>
            </w:r>
          </w:p>
        </w:tc>
        <w:tc>
          <w:tcPr>
            <w:tcW w:type="dxa" w:w="1296"/>
          </w:tcPr>
          <w:p>
            <w:pPr>
              <w:spacing w:after="0"/>
              <w:jc w:val="right"/>
            </w:pPr>
            <w:r>
              <w:rPr>
                <w:sz w:val="16"/>
              </w:rPr>
              <w:t>$2,230</w:t>
            </w:r>
          </w:p>
        </w:tc>
        <w:tc>
          <w:tcPr>
            <w:tcW w:type="dxa" w:w="1163"/>
          </w:tcPr>
          <w:p>
            <w:pPr>
              <w:spacing w:after="0"/>
              <w:jc w:val="right"/>
            </w:pPr>
            <w:r>
              <w:rPr>
                <w:sz w:val="16"/>
              </w:rPr>
              <w:t>$4,031</w:t>
            </w:r>
          </w:p>
        </w:tc>
        <w:tc>
          <w:tcPr>
            <w:tcW w:type="dxa" w:w="1196"/>
          </w:tcPr>
          <w:p>
            <w:pPr>
              <w:spacing w:after="0"/>
              <w:jc w:val="right"/>
            </w:pPr>
            <w:r>
              <w:rPr>
                <w:sz w:val="16"/>
              </w:rPr>
              <w:t>6</w:t>
            </w:r>
          </w:p>
        </w:tc>
        <w:tc>
          <w:tcPr>
            <w:tcW w:type="dxa" w:w="2165"/>
          </w:tcPr>
          <w:p>
            <w:pPr>
              <w:spacing w:after="0"/>
              <w:jc w:val="left"/>
            </w:pPr>
          </w:p>
        </w:tc>
        <w:tc>
          <w:tcPr>
            <w:tcW w:type="dxa" w:w="1952"/>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Wildfire</w:t>
            </w:r>
          </w:p>
        </w:tc>
        <w:tc>
          <w:tcPr>
            <w:tcW w:type="dxa" w:w="1184"/>
          </w:tcPr>
          <w:p>
            <w:pPr>
              <w:spacing w:after="0"/>
              <w:jc w:val="left"/>
            </w:pPr>
            <w:r>
              <w:rPr>
                <w:sz w:val="16"/>
              </w:rPr>
              <w:t>Very Low</w:t>
            </w:r>
          </w:p>
        </w:tc>
        <w:tc>
          <w:tcPr>
            <w:tcW w:type="dxa" w:w="1184"/>
          </w:tcPr>
          <w:p>
            <w:pPr>
              <w:spacing w:after="0"/>
              <w:jc w:val="left"/>
            </w:pPr>
            <w:r>
              <w:rPr>
                <w:sz w:val="16"/>
              </w:rPr>
              <w:t>Very Low</w:t>
            </w:r>
          </w:p>
        </w:tc>
        <w:tc>
          <w:tcPr>
            <w:tcW w:type="dxa" w:w="1126"/>
          </w:tcPr>
          <w:p>
            <w:pPr>
              <w:spacing w:after="0"/>
              <w:jc w:val="right"/>
            </w:pPr>
            <w:r>
              <w:rPr>
                <w:sz w:val="16"/>
              </w:rPr>
              <w:t>$1,080</w:t>
            </w:r>
          </w:p>
        </w:tc>
        <w:tc>
          <w:tcPr>
            <w:tcW w:type="dxa" w:w="1126"/>
          </w:tcPr>
          <w:p>
            <w:pPr>
              <w:spacing w:after="0"/>
              <w:jc w:val="right"/>
            </w:pPr>
            <w:r>
              <w:rPr>
                <w:sz w:val="16"/>
              </w:rPr>
              <w:t>$1</w:t>
            </w:r>
          </w:p>
        </w:tc>
        <w:tc>
          <w:tcPr>
            <w:tcW w:type="dxa" w:w="1296"/>
          </w:tcPr>
          <w:p>
            <w:pPr>
              <w:spacing w:after="0"/>
              <w:jc w:val="right"/>
            </w:pPr>
            <w:r>
              <w:rPr>
                <w:sz w:val="16"/>
              </w:rPr>
              <w:t>$92</w:t>
            </w:r>
          </w:p>
        </w:tc>
        <w:tc>
          <w:tcPr>
            <w:tcW w:type="dxa" w:w="1163"/>
          </w:tcPr>
          <w:p>
            <w:pPr>
              <w:spacing w:after="0"/>
              <w:jc w:val="right"/>
            </w:pPr>
            <w:r>
              <w:rPr>
                <w:sz w:val="16"/>
              </w:rPr>
              <w:t>$1,173</w:t>
            </w:r>
          </w:p>
        </w:tc>
        <w:tc>
          <w:tcPr>
            <w:tcW w:type="dxa" w:w="1196"/>
          </w:tcPr>
          <w:p>
            <w:pPr>
              <w:spacing w:after="0"/>
              <w:jc w:val="right"/>
            </w:pPr>
            <w:r>
              <w:rPr>
                <w:sz w:val="16"/>
              </w:rPr>
              <w:t>0</w:t>
            </w:r>
          </w:p>
        </w:tc>
        <w:tc>
          <w:tcPr>
            <w:tcW w:type="dxa" w:w="2165"/>
          </w:tcPr>
          <w:p>
            <w:pPr>
              <w:spacing w:after="0"/>
              <w:jc w:val="left"/>
            </w:pPr>
          </w:p>
        </w:tc>
        <w:tc>
          <w:tcPr>
            <w:tcW w:type="dxa" w:w="195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15</w:t>
            </w:r>
          </w:p>
        </w:tc>
        <w:tc>
          <w:tcPr>
            <w:tcW w:type="dxa" w:w="1037"/>
          </w:tcPr>
          <w:p>
            <w:pPr>
              <w:spacing w:after="0"/>
              <w:jc w:val="left"/>
            </w:pPr>
            <w:r>
              <w:rPr>
                <w:sz w:val="16"/>
              </w:rPr>
              <w:t>Landslide</w:t>
            </w:r>
          </w:p>
        </w:tc>
        <w:tc>
          <w:tcPr>
            <w:tcW w:type="dxa" w:w="1184"/>
          </w:tcPr>
          <w:p>
            <w:pPr>
              <w:spacing w:after="0"/>
              <w:jc w:val="left"/>
            </w:pPr>
            <w:r>
              <w:rPr>
                <w:sz w:val="16"/>
              </w:rPr>
              <w:t>Very Low</w:t>
            </w:r>
          </w:p>
        </w:tc>
        <w:tc>
          <w:tcPr>
            <w:tcW w:type="dxa" w:w="1184"/>
          </w:tcPr>
          <w:p>
            <w:pPr>
              <w:spacing w:after="0"/>
              <w:jc w:val="left"/>
            </w:pPr>
            <w:r>
              <w:rPr>
                <w:sz w:val="16"/>
              </w:rPr>
              <w:t>Very Low</w:t>
            </w:r>
          </w:p>
        </w:tc>
        <w:tc>
          <w:tcPr>
            <w:tcW w:type="dxa" w:w="1126"/>
          </w:tcPr>
          <w:p>
            <w:pPr>
              <w:spacing w:after="0"/>
              <w:jc w:val="right"/>
            </w:pPr>
            <w:r>
              <w:rPr>
                <w:sz w:val="16"/>
              </w:rPr>
              <w:t>$17</w:t>
            </w:r>
          </w:p>
        </w:tc>
        <w:tc>
          <w:tcPr>
            <w:tcW w:type="dxa" w:w="1126"/>
          </w:tcPr>
          <w:p>
            <w:pPr>
              <w:spacing w:after="0"/>
              <w:jc w:val="right"/>
            </w:pPr>
          </w:p>
        </w:tc>
        <w:tc>
          <w:tcPr>
            <w:tcW w:type="dxa" w:w="1296"/>
          </w:tcPr>
          <w:p>
            <w:pPr>
              <w:spacing w:after="0"/>
              <w:jc w:val="right"/>
            </w:pPr>
            <w:r>
              <w:rPr>
                <w:sz w:val="16"/>
              </w:rPr>
              <w:t>$1</w:t>
            </w:r>
          </w:p>
        </w:tc>
        <w:tc>
          <w:tcPr>
            <w:tcW w:type="dxa" w:w="1163"/>
          </w:tcPr>
          <w:p>
            <w:pPr>
              <w:spacing w:after="0"/>
              <w:jc w:val="right"/>
            </w:pPr>
            <w:r>
              <w:rPr>
                <w:sz w:val="16"/>
              </w:rPr>
              <w:t>$18</w:t>
            </w:r>
          </w:p>
        </w:tc>
        <w:tc>
          <w:tcPr>
            <w:tcW w:type="dxa" w:w="1196"/>
          </w:tcPr>
          <w:p>
            <w:pPr>
              <w:spacing w:after="0"/>
              <w:jc w:val="right"/>
            </w:pPr>
            <w:r>
              <w:rPr>
                <w:sz w:val="16"/>
              </w:rPr>
              <w:t>0</w:t>
            </w:r>
          </w:p>
        </w:tc>
        <w:tc>
          <w:tcPr>
            <w:tcW w:type="dxa" w:w="2165"/>
          </w:tcPr>
          <w:p>
            <w:pPr>
              <w:spacing w:after="0"/>
              <w:jc w:val="left"/>
            </w:pPr>
          </w:p>
        </w:tc>
        <w:tc>
          <w:tcPr>
            <w:tcW w:type="dxa" w:w="195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4"/>
          </w:tcPr>
          <w:p>
            <w:pPr>
              <w:spacing w:after="0"/>
              <w:jc w:val="left"/>
            </w:pPr>
            <w:r>
              <w:rPr>
                <w:sz w:val="16"/>
              </w:rPr>
              <w:t>Not Applicable</w:t>
            </w:r>
          </w:p>
        </w:tc>
        <w:tc>
          <w:tcPr>
            <w:tcW w:type="dxa" w:w="118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6"/>
          </w:tcPr>
          <w:p>
            <w:pPr>
              <w:spacing w:after="0"/>
              <w:jc w:val="right"/>
            </w:pPr>
            <w:r>
              <w:rPr>
                <w:sz w:val="16"/>
              </w:rPr>
              <w:t>0</w:t>
            </w:r>
          </w:p>
        </w:tc>
        <w:tc>
          <w:tcPr>
            <w:tcW w:type="dxa" w:w="2165"/>
          </w:tcPr>
          <w:p>
            <w:pPr>
              <w:spacing w:after="0"/>
              <w:jc w:val="left"/>
            </w:pPr>
            <w:r>
              <w:rPr>
                <w:sz w:val="16"/>
              </w:rPr>
              <w:t>NRI rates avalanche Not Applicable for this county, and no federal declaration for this county names it.</w:t>
            </w:r>
          </w:p>
        </w:tc>
        <w:tc>
          <w:tcPr>
            <w:tcW w:type="dxa" w:w="1952"/>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4"/>
          </w:tcPr>
          <w:p>
            <w:pPr>
              <w:spacing w:after="0"/>
              <w:jc w:val="left"/>
            </w:pPr>
            <w:r>
              <w:rPr>
                <w:sz w:val="16"/>
              </w:rPr>
              <w:t>Not Applicable</w:t>
            </w:r>
          </w:p>
        </w:tc>
        <w:tc>
          <w:tcPr>
            <w:tcW w:type="dxa" w:w="118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6"/>
          </w:tcPr>
          <w:p>
            <w:pPr>
              <w:spacing w:after="0"/>
              <w:jc w:val="right"/>
            </w:pPr>
            <w:r>
              <w:rPr>
                <w:sz w:val="16"/>
              </w:rPr>
              <w:t>0</w:t>
            </w:r>
          </w:p>
        </w:tc>
        <w:tc>
          <w:tcPr>
            <w:tcW w:type="dxa" w:w="2165"/>
          </w:tcPr>
          <w:p>
            <w:pPr>
              <w:spacing w:after="0"/>
              <w:jc w:val="left"/>
            </w:pPr>
            <w:r>
              <w:rPr>
                <w:sz w:val="16"/>
              </w:rPr>
              <w:t>NRI rates tsunami Not Applicable for this county, and no federal declaration for this county names it.</w:t>
            </w:r>
          </w:p>
        </w:tc>
        <w:tc>
          <w:tcPr>
            <w:tcW w:type="dxa" w:w="195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4"/>
          </w:tcPr>
          <w:p>
            <w:pPr>
              <w:spacing w:after="0"/>
              <w:jc w:val="left"/>
            </w:pPr>
            <w:r>
              <w:rPr>
                <w:sz w:val="16"/>
              </w:rPr>
              <w:t>Not Applicable</w:t>
            </w:r>
          </w:p>
        </w:tc>
        <w:tc>
          <w:tcPr>
            <w:tcW w:type="dxa" w:w="118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6"/>
          </w:tcPr>
          <w:p>
            <w:pPr>
              <w:spacing w:after="0"/>
              <w:jc w:val="right"/>
            </w:pPr>
            <w:r>
              <w:rPr>
                <w:sz w:val="16"/>
              </w:rPr>
              <w:t>0</w:t>
            </w:r>
          </w:p>
        </w:tc>
        <w:tc>
          <w:tcPr>
            <w:tcW w:type="dxa" w:w="2165"/>
          </w:tcPr>
          <w:p>
            <w:pPr>
              <w:spacing w:after="0"/>
              <w:jc w:val="left"/>
            </w:pPr>
            <w:r>
              <w:rPr>
                <w:sz w:val="16"/>
              </w:rPr>
              <w:t>NRI rates volcanic activity Not Applicable for this county, and no federal declaration for this county names it.</w:t>
            </w:r>
          </w:p>
        </w:tc>
        <w:tc>
          <w:tcPr>
            <w:tcW w:type="dxa" w:w="195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2"/>
        <w:gridCol w:w="1705"/>
        <w:gridCol w:w="1520"/>
        <w:gridCol w:w="1875"/>
        <w:gridCol w:w="1881"/>
        <w:gridCol w:w="1685"/>
        <w:gridCol w:w="1582"/>
        <w:gridCol w:w="2171"/>
      </w:tblGrid>
      <w:tr>
        <w:trPr>
          <w:cantSplit/>
          <w:tblHeader/>
        </w:trPr>
        <w:tc>
          <w:tcPr>
            <w:tcW w:type="dxa" w:w="1692"/>
            <w:shd w:val="clear" w:color="auto" w:fill="E8E8E8"/>
          </w:tcPr>
          <w:p>
            <w:pPr>
              <w:spacing w:after="0"/>
              <w:jc w:val="left"/>
            </w:pPr>
            <w:r>
              <w:rPr>
                <w:b/>
                <w:sz w:val="16"/>
              </w:rPr>
              <w:t>Hazard</w:t>
            </w:r>
          </w:p>
        </w:tc>
        <w:tc>
          <w:tcPr>
            <w:tcW w:type="dxa" w:w="1705"/>
            <w:shd w:val="clear" w:color="auto" w:fill="E8E8E8"/>
          </w:tcPr>
          <w:p>
            <w:pPr>
              <w:spacing w:after="0"/>
              <w:jc w:val="left"/>
            </w:pPr>
            <w:r>
              <w:rPr>
                <w:b/>
                <w:sz w:val="16"/>
              </w:rPr>
              <w:t>Scale</w:t>
            </w:r>
          </w:p>
        </w:tc>
        <w:tc>
          <w:tcPr>
            <w:tcW w:type="dxa" w:w="1520"/>
            <w:shd w:val="clear" w:color="auto" w:fill="E8E8E8"/>
          </w:tcPr>
          <w:p>
            <w:pPr>
              <w:spacing w:after="0"/>
              <w:jc w:val="right"/>
            </w:pPr>
            <w:r>
              <w:rPr>
                <w:b/>
                <w:sz w:val="16"/>
              </w:rPr>
              <w:t>Records</w:t>
            </w:r>
          </w:p>
          <w:p>
            <w:pPr>
              <w:spacing w:after="0"/>
              <w:jc w:val="right"/>
            </w:pPr>
            <w:r>
              <w:rPr>
                <w:i/>
                <w:color w:val="555555"/>
                <w:sz w:val="14"/>
              </w:rPr>
              <w:t>count, years</w:t>
            </w:r>
          </w:p>
        </w:tc>
        <w:tc>
          <w:tcPr>
            <w:tcW w:type="dxa" w:w="1875"/>
            <w:shd w:val="clear" w:color="auto" w:fill="E8E8E8"/>
          </w:tcPr>
          <w:p>
            <w:pPr>
              <w:spacing w:after="0"/>
              <w:jc w:val="left"/>
            </w:pPr>
            <w:r>
              <w:rPr>
                <w:b/>
                <w:sz w:val="16"/>
              </w:rPr>
              <w:t>Observed range</w:t>
            </w:r>
          </w:p>
        </w:tc>
        <w:tc>
          <w:tcPr>
            <w:tcW w:type="dxa" w:w="1881"/>
            <w:shd w:val="clear" w:color="auto" w:fill="E8E8E8"/>
          </w:tcPr>
          <w:p>
            <w:pPr>
              <w:spacing w:after="0"/>
              <w:jc w:val="left"/>
            </w:pPr>
            <w:r>
              <w:rPr>
                <w:b/>
                <w:sz w:val="16"/>
              </w:rPr>
              <w:t>Worst recorded event</w:t>
            </w:r>
          </w:p>
        </w:tc>
        <w:tc>
          <w:tcPr>
            <w:tcW w:type="dxa" w:w="1685"/>
            <w:shd w:val="clear" w:color="auto" w:fill="E8E8E8"/>
          </w:tcPr>
          <w:p>
            <w:pPr>
              <w:spacing w:after="0"/>
              <w:jc w:val="left"/>
            </w:pPr>
            <w:r>
              <w:rPr>
                <w:b/>
                <w:sz w:val="16"/>
              </w:rPr>
              <w:t>Most damaging (when different)</w:t>
            </w:r>
          </w:p>
        </w:tc>
        <w:tc>
          <w:tcPr>
            <w:tcW w:type="dxa" w:w="1582"/>
            <w:shd w:val="clear" w:color="auto" w:fill="E8E8E8"/>
          </w:tcPr>
          <w:p>
            <w:pPr>
              <w:spacing w:after="0"/>
              <w:jc w:val="left"/>
            </w:pPr>
            <w:r>
              <w:rPr>
                <w:b/>
                <w:sz w:val="16"/>
              </w:rPr>
              <w:t>How it applies to members</w:t>
            </w:r>
          </w:p>
        </w:tc>
        <w:tc>
          <w:tcPr>
            <w:tcW w:type="dxa" w:w="2171"/>
            <w:shd w:val="clear" w:color="auto" w:fill="E8E8E8"/>
          </w:tcPr>
          <w:p>
            <w:pPr>
              <w:spacing w:after="0"/>
              <w:jc w:val="left"/>
            </w:pPr>
            <w:r>
              <w:rPr>
                <w:b/>
                <w:sz w:val="16"/>
              </w:rPr>
              <w:t>Note</w:t>
            </w:r>
          </w:p>
        </w:tc>
      </w:tr>
      <w:tr>
        <w:trPr>
          <w:cantSplit/>
        </w:trPr>
        <w:tc>
          <w:tcPr>
            <w:tcW w:type="dxa" w:w="1692"/>
          </w:tcPr>
          <w:p>
            <w:pPr>
              <w:spacing w:after="0"/>
              <w:jc w:val="left"/>
            </w:pPr>
            <w:r>
              <w:rPr>
                <w:sz w:val="16"/>
              </w:rPr>
              <w:t>Avalanche</w:t>
            </w:r>
          </w:p>
        </w:tc>
        <w:tc>
          <w:tcPr>
            <w:tcW w:type="dxa" w:w="1705"/>
          </w:tcPr>
          <w:p>
            <w:pPr>
              <w:spacing w:after="0"/>
              <w:jc w:val="left"/>
            </w:pPr>
            <w:r>
              <w:rPr>
                <w:sz w:val="16"/>
              </w:rPr>
              <w:t>none (count and damage)</w:t>
            </w:r>
          </w:p>
        </w:tc>
        <w:tc>
          <w:tcPr>
            <w:tcW w:type="dxa" w:w="1520"/>
          </w:tcPr>
          <w:p>
            <w:pPr>
              <w:spacing w:after="0"/>
              <w:jc w:val="right"/>
            </w:pPr>
            <w:r>
              <w:rPr>
                <w:sz w:val="16"/>
              </w:rPr>
              <w:t>0</w:t>
            </w:r>
          </w:p>
        </w:tc>
        <w:tc>
          <w:tcPr>
            <w:tcW w:type="dxa" w:w="1875"/>
          </w:tcPr>
          <w:p>
            <w:pPr>
              <w:spacing w:after="0"/>
              <w:jc w:val="left"/>
            </w:pPr>
          </w:p>
        </w:tc>
        <w:tc>
          <w:tcPr>
            <w:tcW w:type="dxa" w:w="1881"/>
          </w:tcPr>
          <w:p>
            <w:pPr>
              <w:spacing w:after="0"/>
              <w:jc w:val="left"/>
            </w:pPr>
          </w:p>
        </w:tc>
        <w:tc>
          <w:tcPr>
            <w:tcW w:type="dxa" w:w="1685"/>
          </w:tcPr>
          <w:p>
            <w:pPr>
              <w:spacing w:after="0"/>
              <w:jc w:val="left"/>
            </w:pPr>
          </w:p>
        </w:tc>
        <w:tc>
          <w:tcPr>
            <w:tcW w:type="dxa" w:w="1582"/>
          </w:tcPr>
          <w:p>
            <w:pPr>
              <w:spacing w:after="0"/>
              <w:jc w:val="left"/>
            </w:pPr>
          </w:p>
        </w:tc>
        <w:tc>
          <w:tcPr>
            <w:tcW w:type="dxa" w:w="2171"/>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Coastal Flood, Storm Surge/Tide</w:t>
            </w:r>
          </w:p>
        </w:tc>
        <w:tc>
          <w:tcPr>
            <w:tcW w:type="dxa" w:w="1705"/>
          </w:tcPr>
          <w:p>
            <w:pPr>
              <w:spacing w:after="0"/>
              <w:jc w:val="left"/>
            </w:pPr>
            <w:r>
              <w:rPr>
                <w:sz w:val="16"/>
              </w:rPr>
              <w:t>none in data (FIRM for depth)</w:t>
            </w:r>
          </w:p>
        </w:tc>
        <w:tc>
          <w:tcPr>
            <w:tcW w:type="dxa" w:w="1520"/>
          </w:tcPr>
          <w:p>
            <w:pPr>
              <w:spacing w:after="0"/>
              <w:jc w:val="right"/>
            </w:pPr>
            <w:r>
              <w:rPr>
                <w:sz w:val="16"/>
              </w:rPr>
              <w:t>5, 1998 to 2024 (4 zone-level)</w:t>
            </w:r>
          </w:p>
        </w:tc>
        <w:tc>
          <w:tcPr>
            <w:tcW w:type="dxa" w:w="1875"/>
          </w:tcPr>
          <w:p>
            <w:pPr>
              <w:spacing w:after="0"/>
              <w:jc w:val="left"/>
            </w:pPr>
          </w:p>
        </w:tc>
        <w:tc>
          <w:tcPr>
            <w:tcW w:type="dxa" w:w="1881"/>
          </w:tcPr>
          <w:p>
            <w:pPr>
              <w:spacing w:after="0"/>
              <w:jc w:val="left"/>
            </w:pPr>
            <w:r>
              <w:rPr>
                <w:sz w:val="16"/>
              </w:rPr>
              <w:t>Storm Surge/Tide, 2012-08-28, $8,500,000 property; $0 crops, reported for the zone (2012 dollars); NWS zone LAZ057 (ST. JAMES), zone-level: may include parts of neighboring counties</w:t>
            </w:r>
          </w:p>
        </w:tc>
        <w:tc>
          <w:tcPr>
            <w:tcW w:type="dxa" w:w="1685"/>
          </w:tcPr>
          <w:p>
            <w:pPr>
              <w:spacing w:after="0"/>
              <w:jc w:val="left"/>
            </w:pPr>
          </w:p>
        </w:tc>
        <w:tc>
          <w:tcPr>
            <w:tcW w:type="dxa" w:w="1582"/>
          </w:tcPr>
          <w:p>
            <w:pPr>
              <w:spacing w:after="0"/>
              <w:jc w:val="left"/>
            </w:pPr>
            <w:r>
              <w:rPr>
                <w:sz w:val="16"/>
              </w:rPr>
              <w:t>No event record names a member place. Zone-level records (4) apply countywide.</w:t>
            </w:r>
          </w:p>
        </w:tc>
        <w:tc>
          <w:tcPr>
            <w:tcW w:type="dxa" w:w="2171"/>
          </w:tcPr>
          <w:p>
            <w:pPr>
              <w:spacing w:after="0"/>
              <w:jc w:val="left"/>
            </w:pPr>
            <w:r>
              <w:rPr>
                <w:sz w:val="16"/>
              </w:rPr>
              <w:t>Flood depth: see the FEMA Flood Insurance Rate Map.</w:t>
            </w:r>
          </w:p>
        </w:tc>
      </w:tr>
      <w:tr>
        <w:trPr>
          <w:cantSplit/>
        </w:trPr>
        <w:tc>
          <w:tcPr>
            <w:tcW w:type="dxa" w:w="1692"/>
          </w:tcPr>
          <w:p>
            <w:pPr>
              <w:spacing w:after="0"/>
              <w:jc w:val="left"/>
            </w:pPr>
            <w:r>
              <w:rPr>
                <w:sz w:val="16"/>
              </w:rPr>
              <w:t>Cold/Wind Chill, Extreme Cold/Wind Chill</w:t>
            </w:r>
          </w:p>
        </w:tc>
        <w:tc>
          <w:tcPr>
            <w:tcW w:type="dxa" w:w="1705"/>
          </w:tcPr>
          <w:p>
            <w:pPr>
              <w:spacing w:after="0"/>
              <w:jc w:val="left"/>
            </w:pPr>
            <w:r>
              <w:rPr>
                <w:sz w:val="16"/>
              </w:rPr>
              <w:t>wind chill</w:t>
            </w:r>
          </w:p>
        </w:tc>
        <w:tc>
          <w:tcPr>
            <w:tcW w:type="dxa" w:w="1520"/>
          </w:tcPr>
          <w:p>
            <w:pPr>
              <w:spacing w:after="0"/>
              <w:jc w:val="right"/>
            </w:pPr>
            <w:r>
              <w:rPr>
                <w:sz w:val="16"/>
              </w:rPr>
              <w:t>4, 1996 to 2026 (4 zone-level)</w:t>
            </w:r>
          </w:p>
        </w:tc>
        <w:tc>
          <w:tcPr>
            <w:tcW w:type="dxa" w:w="1875"/>
          </w:tcPr>
          <w:p>
            <w:pPr>
              <w:spacing w:after="0"/>
              <w:jc w:val="left"/>
            </w:pPr>
            <w:r>
              <w:rPr>
                <w:sz w:val="16"/>
              </w:rPr>
              <w:t>1 day to 4 days (median 2.5 days); 4 with a recorded value</w:t>
            </w:r>
          </w:p>
        </w:tc>
        <w:tc>
          <w:tcPr>
            <w:tcW w:type="dxa" w:w="1881"/>
          </w:tcPr>
          <w:p>
            <w:pPr>
              <w:spacing w:after="0"/>
              <w:jc w:val="left"/>
            </w:pPr>
            <w:r>
              <w:rPr>
                <w:sz w:val="16"/>
              </w:rPr>
              <w:t>4 consecutive days, 1996-12-18 to 1996-12-21, zone-level</w:t>
            </w:r>
          </w:p>
        </w:tc>
        <w:tc>
          <w:tcPr>
            <w:tcW w:type="dxa" w:w="1685"/>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Wind chill: in event narratives only; local data required.</w:t>
            </w:r>
          </w:p>
        </w:tc>
      </w:tr>
      <w:tr>
        <w:trPr>
          <w:cantSplit/>
        </w:trPr>
        <w:tc>
          <w:tcPr>
            <w:tcW w:type="dxa" w:w="1692"/>
          </w:tcPr>
          <w:p>
            <w:pPr>
              <w:spacing w:after="0"/>
              <w:jc w:val="left"/>
            </w:pPr>
            <w:r>
              <w:rPr>
                <w:sz w:val="16"/>
              </w:rPr>
              <w:t>Frost/Freeze (outside NRI Cold Wave definition)</w:t>
            </w:r>
          </w:p>
        </w:tc>
        <w:tc>
          <w:tcPr>
            <w:tcW w:type="dxa" w:w="1705"/>
          </w:tcPr>
          <w:p>
            <w:pPr>
              <w:spacing w:after="0"/>
              <w:jc w:val="left"/>
            </w:pPr>
            <w:r>
              <w:rPr>
                <w:sz w:val="16"/>
              </w:rPr>
              <w:t>crop damage</w:t>
            </w:r>
          </w:p>
        </w:tc>
        <w:tc>
          <w:tcPr>
            <w:tcW w:type="dxa" w:w="1520"/>
          </w:tcPr>
          <w:p>
            <w:pPr>
              <w:spacing w:after="0"/>
              <w:jc w:val="right"/>
            </w:pPr>
            <w:r>
              <w:rPr>
                <w:sz w:val="16"/>
              </w:rPr>
              <w:t>0</w:t>
            </w:r>
          </w:p>
        </w:tc>
        <w:tc>
          <w:tcPr>
            <w:tcW w:type="dxa" w:w="1875"/>
          </w:tcPr>
          <w:p>
            <w:pPr>
              <w:spacing w:after="0"/>
              <w:jc w:val="left"/>
            </w:pPr>
          </w:p>
        </w:tc>
        <w:tc>
          <w:tcPr>
            <w:tcW w:type="dxa" w:w="1881"/>
          </w:tcPr>
          <w:p>
            <w:pPr>
              <w:spacing w:after="0"/>
              <w:jc w:val="left"/>
            </w:pPr>
          </w:p>
        </w:tc>
        <w:tc>
          <w:tcPr>
            <w:tcW w:type="dxa" w:w="1685"/>
          </w:tcPr>
          <w:p>
            <w:pPr>
              <w:spacing w:after="0"/>
              <w:jc w:val="left"/>
            </w:pPr>
          </w:p>
        </w:tc>
        <w:tc>
          <w:tcPr>
            <w:tcW w:type="dxa" w:w="1582"/>
          </w:tcPr>
          <w:p>
            <w:pPr>
              <w:spacing w:after="0"/>
              <w:jc w:val="left"/>
            </w:pPr>
          </w:p>
        </w:tc>
        <w:tc>
          <w:tcPr>
            <w:tcW w:type="dxa" w:w="2171"/>
          </w:tcPr>
          <w:p>
            <w:pPr>
              <w:spacing w:after="0"/>
              <w:jc w:val="left"/>
            </w:pPr>
            <w:r>
              <w:rPr>
                <w:sz w:val="16"/>
              </w:rPr>
              <w:t>Temperature: in event narratives only; local data required.</w:t>
            </w:r>
          </w:p>
        </w:tc>
      </w:tr>
      <w:tr>
        <w:trPr>
          <w:cantSplit/>
        </w:trPr>
        <w:tc>
          <w:tcPr>
            <w:tcW w:type="dxa" w:w="1692"/>
          </w:tcPr>
          <w:p>
            <w:pPr>
              <w:spacing w:after="0"/>
              <w:jc w:val="left"/>
            </w:pPr>
            <w:r>
              <w:rPr>
                <w:sz w:val="16"/>
              </w:rPr>
              <w:t>Drought</w:t>
            </w:r>
          </w:p>
        </w:tc>
        <w:tc>
          <w:tcPr>
            <w:tcW w:type="dxa" w:w="1705"/>
          </w:tcPr>
          <w:p>
            <w:pPr>
              <w:spacing w:after="0"/>
              <w:jc w:val="left"/>
            </w:pPr>
            <w:r>
              <w:rPr>
                <w:sz w:val="16"/>
              </w:rPr>
              <w:t>US Drought Monitor D-scale</w:t>
            </w:r>
          </w:p>
        </w:tc>
        <w:tc>
          <w:tcPr>
            <w:tcW w:type="dxa" w:w="1520"/>
          </w:tcPr>
          <w:p>
            <w:pPr>
              <w:spacing w:after="0"/>
              <w:jc w:val="right"/>
            </w:pPr>
            <w:r>
              <w:rPr>
                <w:sz w:val="16"/>
              </w:rPr>
              <w:t>11, 1998 to 2026 (11 zone-level)</w:t>
            </w:r>
          </w:p>
        </w:tc>
        <w:tc>
          <w:tcPr>
            <w:tcW w:type="dxa" w:w="1875"/>
          </w:tcPr>
          <w:p>
            <w:pPr>
              <w:spacing w:after="0"/>
              <w:jc w:val="left"/>
            </w:pPr>
            <w:r>
              <w:rPr>
                <w:sz w:val="16"/>
              </w:rPr>
              <w:t>25 days to 153 days (median 36 days); 5 with a recorded value</w:t>
            </w:r>
          </w:p>
        </w:tc>
        <w:tc>
          <w:tcPr>
            <w:tcW w:type="dxa" w:w="1881"/>
          </w:tcPr>
          <w:p>
            <w:pPr>
              <w:spacing w:after="0"/>
              <w:jc w:val="left"/>
            </w:pPr>
            <w:r>
              <w:rPr>
                <w:sz w:val="16"/>
              </w:rPr>
              <w:t>153 days (5 months), 2023-08-01 to 2023-12-31, a run of 5 consecutive Storm Events drought records, zone-level</w:t>
            </w:r>
          </w:p>
        </w:tc>
        <w:tc>
          <w:tcPr>
            <w:tcW w:type="dxa" w:w="1685"/>
          </w:tcPr>
          <w:p>
            <w:pPr>
              <w:spacing w:after="0"/>
              <w:jc w:val="left"/>
            </w:pPr>
            <w:r>
              <w:rPr>
                <w:sz w:val="16"/>
              </w:rPr>
              <w:t>Drought, 1998-08-01, property not reported; $19,590,000 crops, reported for the zone (1998 dollars)</w:t>
            </w: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2"/>
          </w:tcPr>
          <w:p>
            <w:pPr>
              <w:spacing w:after="0"/>
              <w:jc w:val="left"/>
            </w:pPr>
            <w:r>
              <w:rPr>
                <w:sz w:val="16"/>
              </w:rPr>
              <w:t>Earthquake</w:t>
            </w:r>
          </w:p>
        </w:tc>
        <w:tc>
          <w:tcPr>
            <w:tcW w:type="dxa" w:w="1705"/>
          </w:tcPr>
          <w:p>
            <w:pPr>
              <w:spacing w:after="0"/>
              <w:jc w:val="left"/>
            </w:pPr>
            <w:r>
              <w:rPr>
                <w:sz w:val="16"/>
              </w:rPr>
              <w:t>Modified Mercalli (local data)</w:t>
            </w:r>
          </w:p>
        </w:tc>
        <w:tc>
          <w:tcPr>
            <w:tcW w:type="dxa" w:w="1520"/>
          </w:tcPr>
          <w:p>
            <w:pPr>
              <w:spacing w:after="0"/>
              <w:jc w:val="right"/>
            </w:pPr>
            <w:r>
              <w:rPr>
                <w:sz w:val="16"/>
              </w:rPr>
              <w:t>0</w:t>
            </w:r>
          </w:p>
        </w:tc>
        <w:tc>
          <w:tcPr>
            <w:tcW w:type="dxa" w:w="1875"/>
          </w:tcPr>
          <w:p>
            <w:pPr>
              <w:spacing w:after="0"/>
              <w:jc w:val="left"/>
            </w:pPr>
          </w:p>
        </w:tc>
        <w:tc>
          <w:tcPr>
            <w:tcW w:type="dxa" w:w="1881"/>
          </w:tcPr>
          <w:p>
            <w:pPr>
              <w:spacing w:after="0"/>
              <w:jc w:val="left"/>
            </w:pPr>
          </w:p>
        </w:tc>
        <w:tc>
          <w:tcPr>
            <w:tcW w:type="dxa" w:w="1685"/>
          </w:tcPr>
          <w:p>
            <w:pPr>
              <w:spacing w:after="0"/>
              <w:jc w:val="left"/>
            </w:pPr>
          </w:p>
        </w:tc>
        <w:tc>
          <w:tcPr>
            <w:tcW w:type="dxa" w:w="1582"/>
          </w:tcPr>
          <w:p>
            <w:pPr>
              <w:spacing w:after="0"/>
              <w:jc w:val="left"/>
            </w:pPr>
          </w:p>
        </w:tc>
        <w:tc>
          <w:tcPr>
            <w:tcW w:type="dxa" w:w="2171"/>
          </w:tcPr>
          <w:p>
            <w:pPr>
              <w:spacing w:after="0"/>
              <w:jc w:val="left"/>
            </w:pPr>
            <w:r>
              <w:rPr>
                <w:sz w:val="16"/>
              </w:rPr>
              <w:t>No Storm Events record; local data required (e.g., USGS).</w:t>
            </w:r>
          </w:p>
        </w:tc>
      </w:tr>
      <w:tr>
        <w:trPr>
          <w:cantSplit/>
        </w:trPr>
        <w:tc>
          <w:tcPr>
            <w:tcW w:type="dxa" w:w="1692"/>
          </w:tcPr>
          <w:p>
            <w:pPr>
              <w:spacing w:after="0"/>
              <w:jc w:val="left"/>
            </w:pPr>
            <w:r>
              <w:rPr>
                <w:sz w:val="16"/>
              </w:rPr>
              <w:t>Hail</w:t>
            </w:r>
          </w:p>
        </w:tc>
        <w:tc>
          <w:tcPr>
            <w:tcW w:type="dxa" w:w="1705"/>
          </w:tcPr>
          <w:p>
            <w:pPr>
              <w:spacing w:after="0"/>
              <w:jc w:val="left"/>
            </w:pPr>
            <w:r>
              <w:rPr>
                <w:sz w:val="16"/>
              </w:rPr>
              <w:t>hail size (inches)</w:t>
            </w:r>
          </w:p>
        </w:tc>
        <w:tc>
          <w:tcPr>
            <w:tcW w:type="dxa" w:w="1520"/>
          </w:tcPr>
          <w:p>
            <w:pPr>
              <w:spacing w:after="0"/>
              <w:jc w:val="right"/>
            </w:pPr>
            <w:r>
              <w:rPr>
                <w:sz w:val="16"/>
              </w:rPr>
              <w:t>13, 1969 to 2021</w:t>
            </w:r>
          </w:p>
        </w:tc>
        <w:tc>
          <w:tcPr>
            <w:tcW w:type="dxa" w:w="1875"/>
          </w:tcPr>
          <w:p>
            <w:pPr>
              <w:spacing w:after="0"/>
              <w:jc w:val="left"/>
            </w:pPr>
            <w:r>
              <w:rPr>
                <w:sz w:val="16"/>
              </w:rPr>
              <w:t>0.75 in to 1.75 in (median 1 in); 13 with a recorded value</w:t>
            </w:r>
          </w:p>
        </w:tc>
        <w:tc>
          <w:tcPr>
            <w:tcW w:type="dxa" w:w="1881"/>
          </w:tcPr>
          <w:p>
            <w:pPr>
              <w:spacing w:after="0"/>
              <w:jc w:val="left"/>
            </w:pPr>
            <w:r>
              <w:rPr>
                <w:sz w:val="16"/>
              </w:rPr>
              <w:t>1.75 in hail, 1996-04-05</w:t>
            </w:r>
          </w:p>
        </w:tc>
        <w:tc>
          <w:tcPr>
            <w:tcW w:type="dxa" w:w="1685"/>
          </w:tcPr>
          <w:p>
            <w:pPr>
              <w:spacing w:after="0"/>
              <w:jc w:val="left"/>
            </w:pPr>
          </w:p>
        </w:tc>
        <w:tc>
          <w:tcPr>
            <w:tcW w:type="dxa" w:w="1582"/>
          </w:tcPr>
          <w:p>
            <w:pPr>
              <w:spacing w:after="0"/>
              <w:jc w:val="left"/>
            </w:pPr>
            <w:r>
              <w:rPr>
                <w:sz w:val="16"/>
              </w:rPr>
              <w:t>Event records naming member places: Gramercy town (5 records), Lutcher town (2 records).</w:t>
            </w:r>
          </w:p>
        </w:tc>
        <w:tc>
          <w:tcPr>
            <w:tcW w:type="dxa" w:w="2171"/>
          </w:tcPr>
          <w:p>
            <w:pPr>
              <w:spacing w:after="0"/>
              <w:jc w:val="left"/>
            </w:pPr>
          </w:p>
        </w:tc>
      </w:tr>
      <w:tr>
        <w:trPr>
          <w:cantSplit/>
        </w:trPr>
        <w:tc>
          <w:tcPr>
            <w:tcW w:type="dxa" w:w="1692"/>
          </w:tcPr>
          <w:p>
            <w:pPr>
              <w:spacing w:after="0"/>
              <w:jc w:val="left"/>
            </w:pPr>
            <w:r>
              <w:rPr>
                <w:sz w:val="16"/>
              </w:rPr>
              <w:t>Excessive Heat, Heat</w:t>
            </w:r>
          </w:p>
        </w:tc>
        <w:tc>
          <w:tcPr>
            <w:tcW w:type="dxa" w:w="1705"/>
          </w:tcPr>
          <w:p>
            <w:pPr>
              <w:spacing w:after="0"/>
              <w:jc w:val="left"/>
            </w:pPr>
            <w:r>
              <w:rPr>
                <w:sz w:val="16"/>
              </w:rPr>
              <w:t>heat index (narratives)</w:t>
            </w:r>
          </w:p>
        </w:tc>
        <w:tc>
          <w:tcPr>
            <w:tcW w:type="dxa" w:w="1520"/>
          </w:tcPr>
          <w:p>
            <w:pPr>
              <w:spacing w:after="0"/>
              <w:jc w:val="right"/>
            </w:pPr>
            <w:r>
              <w:rPr>
                <w:sz w:val="16"/>
              </w:rPr>
              <w:t>24, 2023 to 2025 (24 zone-level)</w:t>
            </w:r>
          </w:p>
        </w:tc>
        <w:tc>
          <w:tcPr>
            <w:tcW w:type="dxa" w:w="1875"/>
          </w:tcPr>
          <w:p>
            <w:pPr>
              <w:spacing w:after="0"/>
              <w:jc w:val="left"/>
            </w:pPr>
            <w:r>
              <w:rPr>
                <w:sz w:val="16"/>
              </w:rPr>
              <w:t>1 day to 12 days (median 2 days); 8 with a recorded value</w:t>
            </w:r>
          </w:p>
        </w:tc>
        <w:tc>
          <w:tcPr>
            <w:tcW w:type="dxa" w:w="1881"/>
          </w:tcPr>
          <w:p>
            <w:pPr>
              <w:spacing w:after="0"/>
              <w:jc w:val="left"/>
            </w:pPr>
            <w:r>
              <w:rPr>
                <w:sz w:val="16"/>
              </w:rPr>
              <w:t>12 consecutive days, 2023-08-04 to 2023-08-15, zone-level</w:t>
            </w:r>
          </w:p>
        </w:tc>
        <w:tc>
          <w:tcPr>
            <w:tcW w:type="dxa" w:w="1685"/>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Heat index: in event narratives only; local data required.</w:t>
            </w:r>
          </w:p>
        </w:tc>
      </w:tr>
      <w:tr>
        <w:trPr>
          <w:cantSplit/>
        </w:trPr>
        <w:tc>
          <w:tcPr>
            <w:tcW w:type="dxa" w:w="1692"/>
          </w:tcPr>
          <w:p>
            <w:pPr>
              <w:spacing w:after="0"/>
              <w:jc w:val="left"/>
            </w:pPr>
            <w:r>
              <w:rPr>
                <w:sz w:val="16"/>
              </w:rPr>
              <w:t>Hurricane, Tropical Storm, Tropical Depression</w:t>
            </w:r>
          </w:p>
        </w:tc>
        <w:tc>
          <w:tcPr>
            <w:tcW w:type="dxa" w:w="1705"/>
          </w:tcPr>
          <w:p>
            <w:pPr>
              <w:spacing w:after="0"/>
              <w:jc w:val="left"/>
            </w:pPr>
            <w:r>
              <w:rPr>
                <w:sz w:val="16"/>
              </w:rPr>
              <w:t>Saffir-Simpson</w:t>
            </w:r>
          </w:p>
        </w:tc>
        <w:tc>
          <w:tcPr>
            <w:tcW w:type="dxa" w:w="1520"/>
          </w:tcPr>
          <w:p>
            <w:pPr>
              <w:spacing w:after="0"/>
              <w:jc w:val="right"/>
            </w:pPr>
            <w:r>
              <w:rPr>
                <w:sz w:val="16"/>
              </w:rPr>
              <w:t>14, 2002 to 2024 (14 zone-level)</w:t>
            </w:r>
          </w:p>
        </w:tc>
        <w:tc>
          <w:tcPr>
            <w:tcW w:type="dxa" w:w="1875"/>
          </w:tcPr>
          <w:p>
            <w:pPr>
              <w:spacing w:after="0"/>
              <w:jc w:val="left"/>
            </w:pPr>
          </w:p>
        </w:tc>
        <w:tc>
          <w:tcPr>
            <w:tcW w:type="dxa" w:w="1881"/>
          </w:tcPr>
          <w:p>
            <w:pPr>
              <w:spacing w:after="0"/>
              <w:jc w:val="left"/>
            </w:pPr>
            <w:r>
              <w:rPr>
                <w:sz w:val="16"/>
              </w:rPr>
              <w:t>Strongest recorded (records with damage, a wind speed or direct casualties first, then storm type, category and wind): Hurricane (Typhoon) record, 2021-08-29 to 2021-08-30, category 3, $250,000,000 property; $0 crops, reported for the zone (2021 dollars), 1 direct death (reported for the zone); NWS zone LAZ057 (ST. JAMES), zone-level: may include parts of neighboring counties</w:t>
            </w:r>
          </w:p>
        </w:tc>
        <w:tc>
          <w:tcPr>
            <w:tcW w:type="dxa" w:w="1685"/>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2"/>
          </w:tcPr>
          <w:p>
            <w:pPr>
              <w:spacing w:after="0"/>
              <w:jc w:val="left"/>
            </w:pPr>
            <w:r>
              <w:rPr>
                <w:sz w:val="16"/>
              </w:rPr>
              <w:t>Ice Storm</w:t>
            </w:r>
          </w:p>
        </w:tc>
        <w:tc>
          <w:tcPr>
            <w:tcW w:type="dxa" w:w="1705"/>
          </w:tcPr>
          <w:p>
            <w:pPr>
              <w:spacing w:after="0"/>
              <w:jc w:val="left"/>
            </w:pPr>
            <w:r>
              <w:rPr>
                <w:sz w:val="16"/>
              </w:rPr>
              <w:t>Sperry-Piltz (local data)</w:t>
            </w:r>
          </w:p>
        </w:tc>
        <w:tc>
          <w:tcPr>
            <w:tcW w:type="dxa" w:w="1520"/>
          </w:tcPr>
          <w:p>
            <w:pPr>
              <w:spacing w:after="0"/>
              <w:jc w:val="right"/>
            </w:pPr>
            <w:r>
              <w:rPr>
                <w:sz w:val="16"/>
              </w:rPr>
              <w:t>0</w:t>
            </w:r>
          </w:p>
        </w:tc>
        <w:tc>
          <w:tcPr>
            <w:tcW w:type="dxa" w:w="1875"/>
          </w:tcPr>
          <w:p>
            <w:pPr>
              <w:spacing w:after="0"/>
              <w:jc w:val="left"/>
            </w:pPr>
          </w:p>
        </w:tc>
        <w:tc>
          <w:tcPr>
            <w:tcW w:type="dxa" w:w="1881"/>
          </w:tcPr>
          <w:p>
            <w:pPr>
              <w:spacing w:after="0"/>
              <w:jc w:val="left"/>
            </w:pPr>
          </w:p>
        </w:tc>
        <w:tc>
          <w:tcPr>
            <w:tcW w:type="dxa" w:w="1685"/>
          </w:tcPr>
          <w:p>
            <w:pPr>
              <w:spacing w:after="0"/>
              <w:jc w:val="left"/>
            </w:pPr>
          </w:p>
        </w:tc>
        <w:tc>
          <w:tcPr>
            <w:tcW w:type="dxa" w:w="1582"/>
          </w:tcPr>
          <w:p>
            <w:pPr>
              <w:spacing w:after="0"/>
              <w:jc w:val="left"/>
            </w:pPr>
          </w:p>
        </w:tc>
        <w:tc>
          <w:tcPr>
            <w:tcW w:type="dxa" w:w="2171"/>
          </w:tcPr>
          <w:p>
            <w:pPr>
              <w:spacing w:after="0"/>
              <w:jc w:val="left"/>
            </w:pPr>
            <w:r>
              <w:rPr>
                <w:sz w:val="16"/>
              </w:rPr>
              <w:t>Ice thickness: in event narratives only; local data required.</w:t>
            </w:r>
          </w:p>
        </w:tc>
      </w:tr>
      <w:tr>
        <w:trPr>
          <w:cantSplit/>
        </w:trPr>
        <w:tc>
          <w:tcPr>
            <w:tcW w:type="dxa" w:w="1692"/>
          </w:tcPr>
          <w:p>
            <w:pPr>
              <w:spacing w:after="0"/>
              <w:jc w:val="left"/>
            </w:pPr>
            <w:r>
              <w:rPr>
                <w:sz w:val="16"/>
              </w:rPr>
              <w:t>Flash Flood, Flood, Lakeshore Flood</w:t>
            </w:r>
          </w:p>
        </w:tc>
        <w:tc>
          <w:tcPr>
            <w:tcW w:type="dxa" w:w="1705"/>
          </w:tcPr>
          <w:p>
            <w:pPr>
              <w:spacing w:after="0"/>
              <w:jc w:val="left"/>
            </w:pPr>
            <w:r>
              <w:rPr>
                <w:sz w:val="16"/>
              </w:rPr>
              <w:t>damage and flood days (FIRM for depth)</w:t>
            </w:r>
          </w:p>
        </w:tc>
        <w:tc>
          <w:tcPr>
            <w:tcW w:type="dxa" w:w="1520"/>
          </w:tcPr>
          <w:p>
            <w:pPr>
              <w:spacing w:after="0"/>
              <w:jc w:val="right"/>
            </w:pPr>
            <w:r>
              <w:rPr>
                <w:sz w:val="16"/>
              </w:rPr>
              <w:t>19, 1996 to 2024 (2 zone-level)</w:t>
            </w:r>
          </w:p>
        </w:tc>
        <w:tc>
          <w:tcPr>
            <w:tcW w:type="dxa" w:w="1875"/>
          </w:tcPr>
          <w:p>
            <w:pPr>
              <w:spacing w:after="0"/>
              <w:jc w:val="left"/>
            </w:pPr>
          </w:p>
        </w:tc>
        <w:tc>
          <w:tcPr>
            <w:tcW w:type="dxa" w:w="1881"/>
          </w:tcPr>
          <w:p>
            <w:pPr>
              <w:spacing w:after="0"/>
              <w:jc w:val="left"/>
            </w:pPr>
            <w:r>
              <w:rPr>
                <w:sz w:val="16"/>
              </w:rPr>
              <w:t>Flash Flood, 2024-09-11, $18,000,000 property; $0 crops (2024 dollars)</w:t>
            </w:r>
          </w:p>
        </w:tc>
        <w:tc>
          <w:tcPr>
            <w:tcW w:type="dxa" w:w="1685"/>
          </w:tcPr>
          <w:p>
            <w:pPr>
              <w:spacing w:after="0"/>
              <w:jc w:val="left"/>
            </w:pPr>
          </w:p>
        </w:tc>
        <w:tc>
          <w:tcPr>
            <w:tcW w:type="dxa" w:w="1582"/>
          </w:tcPr>
          <w:p>
            <w:pPr>
              <w:spacing w:after="0"/>
              <w:jc w:val="left"/>
            </w:pPr>
            <w:r>
              <w:rPr>
                <w:sz w:val="16"/>
              </w:rPr>
              <w:t>Event records naming member places: Gramercy town (5 records). Zone-level records (2) apply countywide.</w:t>
            </w:r>
          </w:p>
        </w:tc>
        <w:tc>
          <w:tcPr>
            <w:tcW w:type="dxa" w:w="217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2"/>
          </w:tcPr>
          <w:p>
            <w:pPr>
              <w:spacing w:after="0"/>
              <w:jc w:val="left"/>
            </w:pPr>
            <w:r>
              <w:rPr>
                <w:sz w:val="16"/>
              </w:rPr>
              <w:t>Debris Flow</w:t>
            </w:r>
          </w:p>
        </w:tc>
        <w:tc>
          <w:tcPr>
            <w:tcW w:type="dxa" w:w="1705"/>
          </w:tcPr>
          <w:p>
            <w:pPr>
              <w:spacing w:after="0"/>
              <w:jc w:val="left"/>
            </w:pPr>
            <w:r>
              <w:rPr>
                <w:sz w:val="16"/>
              </w:rPr>
              <w:t>none (count and damage)</w:t>
            </w:r>
          </w:p>
        </w:tc>
        <w:tc>
          <w:tcPr>
            <w:tcW w:type="dxa" w:w="1520"/>
          </w:tcPr>
          <w:p>
            <w:pPr>
              <w:spacing w:after="0"/>
              <w:jc w:val="right"/>
            </w:pPr>
            <w:r>
              <w:rPr>
                <w:sz w:val="16"/>
              </w:rPr>
              <w:t>0</w:t>
            </w:r>
          </w:p>
        </w:tc>
        <w:tc>
          <w:tcPr>
            <w:tcW w:type="dxa" w:w="1875"/>
          </w:tcPr>
          <w:p>
            <w:pPr>
              <w:spacing w:after="0"/>
              <w:jc w:val="left"/>
            </w:pPr>
          </w:p>
        </w:tc>
        <w:tc>
          <w:tcPr>
            <w:tcW w:type="dxa" w:w="1881"/>
          </w:tcPr>
          <w:p>
            <w:pPr>
              <w:spacing w:after="0"/>
              <w:jc w:val="left"/>
            </w:pPr>
          </w:p>
        </w:tc>
        <w:tc>
          <w:tcPr>
            <w:tcW w:type="dxa" w:w="1685"/>
          </w:tcPr>
          <w:p>
            <w:pPr>
              <w:spacing w:after="0"/>
              <w:jc w:val="left"/>
            </w:pPr>
          </w:p>
        </w:tc>
        <w:tc>
          <w:tcPr>
            <w:tcW w:type="dxa" w:w="1582"/>
          </w:tcPr>
          <w:p>
            <w:pPr>
              <w:spacing w:after="0"/>
              <w:jc w:val="left"/>
            </w:pPr>
          </w:p>
        </w:tc>
        <w:tc>
          <w:tcPr>
            <w:tcW w:type="dxa" w:w="2171"/>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Lightning</w:t>
            </w:r>
          </w:p>
        </w:tc>
        <w:tc>
          <w:tcPr>
            <w:tcW w:type="dxa" w:w="1705"/>
          </w:tcPr>
          <w:p>
            <w:pPr>
              <w:spacing w:after="0"/>
              <w:jc w:val="left"/>
            </w:pPr>
            <w:r>
              <w:rPr>
                <w:sz w:val="16"/>
              </w:rPr>
              <w:t>annualized frequency (the measure FEMA's Local Mitigation Planning Handbook names)</w:t>
            </w:r>
          </w:p>
        </w:tc>
        <w:tc>
          <w:tcPr>
            <w:tcW w:type="dxa" w:w="1520"/>
          </w:tcPr>
          <w:p>
            <w:pPr>
              <w:spacing w:after="0"/>
              <w:jc w:val="right"/>
            </w:pPr>
            <w:r>
              <w:rPr>
                <w:sz w:val="16"/>
              </w:rPr>
              <w:t>3, 1996 to 2013</w:t>
            </w:r>
          </w:p>
        </w:tc>
        <w:tc>
          <w:tcPr>
            <w:tcW w:type="dxa" w:w="1875"/>
          </w:tcPr>
          <w:p>
            <w:pPr>
              <w:spacing w:after="0"/>
              <w:jc w:val="left"/>
            </w:pPr>
          </w:p>
        </w:tc>
        <w:tc>
          <w:tcPr>
            <w:tcW w:type="dxa" w:w="1881"/>
          </w:tcPr>
          <w:p>
            <w:pPr>
              <w:spacing w:after="0"/>
              <w:jc w:val="left"/>
            </w:pPr>
            <w:r>
              <w:rPr>
                <w:sz w:val="16"/>
              </w:rPr>
              <w:t>Lightning, 1996-08-25, $2,000 property; crops not reported (1996 dollars)</w:t>
            </w:r>
          </w:p>
        </w:tc>
        <w:tc>
          <w:tcPr>
            <w:tcW w:type="dxa" w:w="1685"/>
          </w:tcPr>
          <w:p>
            <w:pPr>
              <w:spacing w:after="0"/>
              <w:jc w:val="left"/>
            </w:pPr>
          </w:p>
        </w:tc>
        <w:tc>
          <w:tcPr>
            <w:tcW w:type="dxa" w:w="1582"/>
          </w:tcPr>
          <w:p>
            <w:pPr>
              <w:spacing w:after="0"/>
              <w:jc w:val="left"/>
            </w:pPr>
            <w:r>
              <w:rPr>
                <w:sz w:val="16"/>
              </w:rPr>
              <w:t>Event records naming member places: Gramercy town (1 record).</w:t>
            </w:r>
          </w:p>
        </w:tc>
        <w:tc>
          <w:tcPr>
            <w:tcW w:type="dxa" w:w="2171"/>
          </w:tcPr>
          <w:p>
            <w:pPr>
              <w:spacing w:after="0"/>
              <w:jc w:val="left"/>
            </w:pPr>
            <w:r>
              <w:rPr>
                <w:sz w:val="16"/>
              </w:rPr>
              <w:t>Storm Events lists lightning with damage or casualties; physical measure in event narratives only; local data required.</w:t>
            </w:r>
          </w:p>
        </w:tc>
      </w:tr>
      <w:tr>
        <w:trPr>
          <w:cantSplit/>
        </w:trPr>
        <w:tc>
          <w:tcPr>
            <w:tcW w:type="dxa" w:w="1692"/>
          </w:tcPr>
          <w:p>
            <w:pPr>
              <w:spacing w:after="0"/>
              <w:jc w:val="left"/>
            </w:pPr>
            <w:r>
              <w:rPr>
                <w:sz w:val="16"/>
              </w:rPr>
              <w:t>High Wind and Strong Wind (outside NRI Strong Wind definition)</w:t>
            </w:r>
          </w:p>
        </w:tc>
        <w:tc>
          <w:tcPr>
            <w:tcW w:type="dxa" w:w="1705"/>
          </w:tcPr>
          <w:p>
            <w:pPr>
              <w:spacing w:after="0"/>
              <w:jc w:val="left"/>
            </w:pPr>
            <w:r>
              <w:rPr>
                <w:sz w:val="16"/>
              </w:rPr>
              <w:t>wind speed (kt and mph)</w:t>
            </w:r>
          </w:p>
        </w:tc>
        <w:tc>
          <w:tcPr>
            <w:tcW w:type="dxa" w:w="1520"/>
          </w:tcPr>
          <w:p>
            <w:pPr>
              <w:spacing w:after="0"/>
              <w:jc w:val="right"/>
            </w:pPr>
            <w:r>
              <w:rPr>
                <w:sz w:val="16"/>
              </w:rPr>
              <w:t>1, 1996 to 1996 (1 zone-level)</w:t>
            </w:r>
          </w:p>
        </w:tc>
        <w:tc>
          <w:tcPr>
            <w:tcW w:type="dxa" w:w="1875"/>
          </w:tcPr>
          <w:p>
            <w:pPr>
              <w:spacing w:after="0"/>
              <w:jc w:val="left"/>
            </w:pPr>
            <w:r>
              <w:rPr>
                <w:sz w:val="16"/>
              </w:rPr>
              <w:t>40 kt (46 mph); 1 with a recorded value</w:t>
            </w:r>
          </w:p>
        </w:tc>
        <w:tc>
          <w:tcPr>
            <w:tcW w:type="dxa" w:w="1881"/>
          </w:tcPr>
          <w:p>
            <w:pPr>
              <w:spacing w:after="0"/>
              <w:jc w:val="left"/>
            </w:pPr>
            <w:r>
              <w:rPr>
                <w:sz w:val="16"/>
              </w:rPr>
              <w:t>40 kt (46 mph), measurement type not recorded, High Wind, 1996-03-18; NWS zone LAZ057 (ST. JAMES), zone-level: may include parts of neighboring counties</w:t>
            </w:r>
          </w:p>
        </w:tc>
        <w:tc>
          <w:tcPr>
            <w:tcW w:type="dxa" w:w="1685"/>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p>
        </w:tc>
      </w:tr>
      <w:tr>
        <w:trPr>
          <w:cantSplit/>
        </w:trPr>
        <w:tc>
          <w:tcPr>
            <w:tcW w:type="dxa" w:w="1692"/>
          </w:tcPr>
          <w:p>
            <w:pPr>
              <w:spacing w:after="0"/>
              <w:jc w:val="left"/>
            </w:pPr>
            <w:r>
              <w:rPr>
                <w:sz w:val="16"/>
              </w:rPr>
              <w:t>Thunderstorm Wind</w:t>
            </w:r>
          </w:p>
        </w:tc>
        <w:tc>
          <w:tcPr>
            <w:tcW w:type="dxa" w:w="1705"/>
          </w:tcPr>
          <w:p>
            <w:pPr>
              <w:spacing w:after="0"/>
              <w:jc w:val="left"/>
            </w:pPr>
            <w:r>
              <w:rPr>
                <w:sz w:val="16"/>
              </w:rPr>
              <w:t>wind speed (kt and mph)</w:t>
            </w:r>
          </w:p>
        </w:tc>
        <w:tc>
          <w:tcPr>
            <w:tcW w:type="dxa" w:w="1520"/>
          </w:tcPr>
          <w:p>
            <w:pPr>
              <w:spacing w:after="0"/>
              <w:jc w:val="right"/>
            </w:pPr>
            <w:r>
              <w:rPr>
                <w:sz w:val="16"/>
              </w:rPr>
              <w:t>45, 1979 to 2026</w:t>
            </w:r>
          </w:p>
        </w:tc>
        <w:tc>
          <w:tcPr>
            <w:tcW w:type="dxa" w:w="1875"/>
          </w:tcPr>
          <w:p>
            <w:pPr>
              <w:spacing w:after="0"/>
              <w:jc w:val="left"/>
            </w:pPr>
            <w:r>
              <w:rPr>
                <w:sz w:val="16"/>
              </w:rPr>
              <w:t>50 kt (58 mph) to 73 kt (84 mph) (median 57 kt (66 mph)); 23 with a recorded value</w:t>
            </w:r>
          </w:p>
        </w:tc>
        <w:tc>
          <w:tcPr>
            <w:tcW w:type="dxa" w:w="1881"/>
          </w:tcPr>
          <w:p>
            <w:pPr>
              <w:spacing w:after="0"/>
              <w:jc w:val="left"/>
            </w:pPr>
            <w:r>
              <w:rPr>
                <w:sz w:val="16"/>
              </w:rPr>
              <w:t>73 kt (84 mph), measurement type not recorded, Thunderstorm Wind, 1989-05-04</w:t>
            </w:r>
          </w:p>
        </w:tc>
        <w:tc>
          <w:tcPr>
            <w:tcW w:type="dxa" w:w="1685"/>
          </w:tcPr>
          <w:p>
            <w:pPr>
              <w:spacing w:after="0"/>
              <w:jc w:val="left"/>
            </w:pPr>
            <w:r>
              <w:rPr>
                <w:sz w:val="16"/>
              </w:rPr>
              <w:t>Thunderstorm Wind, 2009-03-26, $25,000 property; $0 crops (2009 dollars)</w:t>
            </w:r>
          </w:p>
        </w:tc>
        <w:tc>
          <w:tcPr>
            <w:tcW w:type="dxa" w:w="1582"/>
          </w:tcPr>
          <w:p>
            <w:pPr>
              <w:spacing w:after="0"/>
              <w:jc w:val="left"/>
            </w:pPr>
            <w:r>
              <w:rPr>
                <w:sz w:val="16"/>
              </w:rPr>
              <w:t>Event records naming member places: Gramercy town (10 records), Lutcher town (4 records).</w:t>
            </w:r>
          </w:p>
        </w:tc>
        <w:tc>
          <w:tcPr>
            <w:tcW w:type="dxa" w:w="2171"/>
          </w:tcPr>
          <w:p>
            <w:pPr>
              <w:spacing w:after="0"/>
              <w:jc w:val="left"/>
            </w:pPr>
          </w:p>
        </w:tc>
      </w:tr>
      <w:tr>
        <w:trPr>
          <w:cantSplit/>
        </w:trPr>
        <w:tc>
          <w:tcPr>
            <w:tcW w:type="dxa" w:w="1692"/>
          </w:tcPr>
          <w:p>
            <w:pPr>
              <w:spacing w:after="0"/>
              <w:jc w:val="left"/>
            </w:pPr>
            <w:r>
              <w:rPr>
                <w:sz w:val="16"/>
              </w:rPr>
              <w:t>Tornado</w:t>
            </w:r>
          </w:p>
        </w:tc>
        <w:tc>
          <w:tcPr>
            <w:tcW w:type="dxa" w:w="1705"/>
          </w:tcPr>
          <w:p>
            <w:pPr>
              <w:spacing w:after="0"/>
              <w:jc w:val="left"/>
            </w:pPr>
            <w:r>
              <w:rPr>
                <w:sz w:val="16"/>
              </w:rPr>
              <w:t>Enhanced Fujita (F before Feb 2007)</w:t>
            </w:r>
          </w:p>
        </w:tc>
        <w:tc>
          <w:tcPr>
            <w:tcW w:type="dxa" w:w="1520"/>
          </w:tcPr>
          <w:p>
            <w:pPr>
              <w:spacing w:after="0"/>
              <w:jc w:val="right"/>
            </w:pPr>
            <w:r>
              <w:rPr>
                <w:sz w:val="16"/>
              </w:rPr>
              <w:t>12, 2002 to 2026</w:t>
            </w:r>
          </w:p>
        </w:tc>
        <w:tc>
          <w:tcPr>
            <w:tcW w:type="dxa" w:w="1875"/>
          </w:tcPr>
          <w:p>
            <w:pPr>
              <w:spacing w:after="0"/>
              <w:jc w:val="left"/>
            </w:pPr>
            <w:r>
              <w:rPr>
                <w:sz w:val="16"/>
              </w:rPr>
              <w:t>F/EF0 to F/EF2 (median between F/EF0 and F/EF1); 12 with a recorded value</w:t>
            </w:r>
          </w:p>
        </w:tc>
        <w:tc>
          <w:tcPr>
            <w:tcW w:type="dxa" w:w="1881"/>
          </w:tcPr>
          <w:p>
            <w:pPr>
              <w:spacing w:after="0"/>
              <w:jc w:val="left"/>
            </w:pPr>
            <w:r>
              <w:rPr>
                <w:sz w:val="16"/>
              </w:rPr>
              <w:t>EF2 tornado, 2016-02-23, 12.95 mi within this county, 350 yd wide, property not reported; $0 crops (2016 dollars), 2 direct deaths, 75 direct injuries</w:t>
            </w:r>
          </w:p>
        </w:tc>
        <w:tc>
          <w:tcPr>
            <w:tcW w:type="dxa" w:w="1685"/>
          </w:tcPr>
          <w:p>
            <w:pPr>
              <w:spacing w:after="0"/>
              <w:jc w:val="left"/>
            </w:pPr>
            <w:r>
              <w:rPr>
                <w:sz w:val="16"/>
              </w:rPr>
              <w:t>Tornado, 2025-03-04, $50,000 property; $0 crops (2025 dollars)</w:t>
            </w:r>
          </w:p>
        </w:tc>
        <w:tc>
          <w:tcPr>
            <w:tcW w:type="dxa" w:w="1582"/>
          </w:tcPr>
          <w:p>
            <w:pPr>
              <w:spacing w:after="0"/>
              <w:jc w:val="left"/>
            </w:pPr>
            <w:r>
              <w:rPr>
                <w:sz w:val="16"/>
              </w:rPr>
              <w:t>Event records naming member places: Gramercy town (2 records), Lutcher town (2 records).</w:t>
            </w:r>
          </w:p>
        </w:tc>
        <w:tc>
          <w:tcPr>
            <w:tcW w:type="dxa" w:w="217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2"/>
          </w:tcPr>
          <w:p>
            <w:pPr>
              <w:spacing w:after="0"/>
              <w:jc w:val="left"/>
            </w:pPr>
            <w:r>
              <w:rPr>
                <w:sz w:val="16"/>
              </w:rPr>
              <w:t>Tsunami</w:t>
            </w:r>
          </w:p>
        </w:tc>
        <w:tc>
          <w:tcPr>
            <w:tcW w:type="dxa" w:w="1705"/>
          </w:tcPr>
          <w:p>
            <w:pPr>
              <w:spacing w:after="0"/>
              <w:jc w:val="left"/>
            </w:pPr>
            <w:r>
              <w:rPr>
                <w:sz w:val="16"/>
              </w:rPr>
              <w:t>none (count and damage)</w:t>
            </w:r>
          </w:p>
        </w:tc>
        <w:tc>
          <w:tcPr>
            <w:tcW w:type="dxa" w:w="1520"/>
          </w:tcPr>
          <w:p>
            <w:pPr>
              <w:spacing w:after="0"/>
              <w:jc w:val="right"/>
            </w:pPr>
            <w:r>
              <w:rPr>
                <w:sz w:val="16"/>
              </w:rPr>
              <w:t>0</w:t>
            </w:r>
          </w:p>
        </w:tc>
        <w:tc>
          <w:tcPr>
            <w:tcW w:type="dxa" w:w="1875"/>
          </w:tcPr>
          <w:p>
            <w:pPr>
              <w:spacing w:after="0"/>
              <w:jc w:val="left"/>
            </w:pPr>
          </w:p>
        </w:tc>
        <w:tc>
          <w:tcPr>
            <w:tcW w:type="dxa" w:w="1881"/>
          </w:tcPr>
          <w:p>
            <w:pPr>
              <w:spacing w:after="0"/>
              <w:jc w:val="left"/>
            </w:pPr>
          </w:p>
        </w:tc>
        <w:tc>
          <w:tcPr>
            <w:tcW w:type="dxa" w:w="1685"/>
          </w:tcPr>
          <w:p>
            <w:pPr>
              <w:spacing w:after="0"/>
              <w:jc w:val="left"/>
            </w:pPr>
          </w:p>
        </w:tc>
        <w:tc>
          <w:tcPr>
            <w:tcW w:type="dxa" w:w="1582"/>
          </w:tcPr>
          <w:p>
            <w:pPr>
              <w:spacing w:after="0"/>
              <w:jc w:val="left"/>
            </w:pPr>
          </w:p>
        </w:tc>
        <w:tc>
          <w:tcPr>
            <w:tcW w:type="dxa" w:w="2171"/>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Volcanic Ash, Volcanic Ashfall</w:t>
            </w:r>
          </w:p>
        </w:tc>
        <w:tc>
          <w:tcPr>
            <w:tcW w:type="dxa" w:w="1705"/>
          </w:tcPr>
          <w:p>
            <w:pPr>
              <w:spacing w:after="0"/>
              <w:jc w:val="left"/>
            </w:pPr>
            <w:r>
              <w:rPr>
                <w:sz w:val="16"/>
              </w:rPr>
              <w:t>Volcanic Explosivity Index (local data)</w:t>
            </w:r>
          </w:p>
        </w:tc>
        <w:tc>
          <w:tcPr>
            <w:tcW w:type="dxa" w:w="1520"/>
          </w:tcPr>
          <w:p>
            <w:pPr>
              <w:spacing w:after="0"/>
              <w:jc w:val="right"/>
            </w:pPr>
            <w:r>
              <w:rPr>
                <w:sz w:val="16"/>
              </w:rPr>
              <w:t>0</w:t>
            </w:r>
          </w:p>
        </w:tc>
        <w:tc>
          <w:tcPr>
            <w:tcW w:type="dxa" w:w="1875"/>
          </w:tcPr>
          <w:p>
            <w:pPr>
              <w:spacing w:after="0"/>
              <w:jc w:val="left"/>
            </w:pPr>
          </w:p>
        </w:tc>
        <w:tc>
          <w:tcPr>
            <w:tcW w:type="dxa" w:w="1881"/>
          </w:tcPr>
          <w:p>
            <w:pPr>
              <w:spacing w:after="0"/>
              <w:jc w:val="left"/>
            </w:pPr>
          </w:p>
        </w:tc>
        <w:tc>
          <w:tcPr>
            <w:tcW w:type="dxa" w:w="1685"/>
          </w:tcPr>
          <w:p>
            <w:pPr>
              <w:spacing w:after="0"/>
              <w:jc w:val="left"/>
            </w:pPr>
          </w:p>
        </w:tc>
        <w:tc>
          <w:tcPr>
            <w:tcW w:type="dxa" w:w="1582"/>
          </w:tcPr>
          <w:p>
            <w:pPr>
              <w:spacing w:after="0"/>
              <w:jc w:val="left"/>
            </w:pPr>
          </w:p>
        </w:tc>
        <w:tc>
          <w:tcPr>
            <w:tcW w:type="dxa" w:w="2171"/>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Wildfire</w:t>
            </w:r>
          </w:p>
        </w:tc>
        <w:tc>
          <w:tcPr>
            <w:tcW w:type="dxa" w:w="1705"/>
          </w:tcPr>
          <w:p>
            <w:pPr>
              <w:spacing w:after="0"/>
              <w:jc w:val="left"/>
            </w:pPr>
            <w:r>
              <w:rPr>
                <w:sz w:val="16"/>
              </w:rPr>
              <w:t>acres burned (local data)</w:t>
            </w:r>
          </w:p>
        </w:tc>
        <w:tc>
          <w:tcPr>
            <w:tcW w:type="dxa" w:w="1520"/>
          </w:tcPr>
          <w:p>
            <w:pPr>
              <w:spacing w:after="0"/>
              <w:jc w:val="right"/>
            </w:pPr>
            <w:r>
              <w:rPr>
                <w:sz w:val="16"/>
              </w:rPr>
              <w:t>0</w:t>
            </w:r>
          </w:p>
        </w:tc>
        <w:tc>
          <w:tcPr>
            <w:tcW w:type="dxa" w:w="1875"/>
          </w:tcPr>
          <w:p>
            <w:pPr>
              <w:spacing w:after="0"/>
              <w:jc w:val="left"/>
            </w:pPr>
          </w:p>
        </w:tc>
        <w:tc>
          <w:tcPr>
            <w:tcW w:type="dxa" w:w="1881"/>
          </w:tcPr>
          <w:p>
            <w:pPr>
              <w:spacing w:after="0"/>
              <w:jc w:val="left"/>
            </w:pPr>
          </w:p>
        </w:tc>
        <w:tc>
          <w:tcPr>
            <w:tcW w:type="dxa" w:w="1685"/>
          </w:tcPr>
          <w:p>
            <w:pPr>
              <w:spacing w:after="0"/>
              <w:jc w:val="left"/>
            </w:pPr>
          </w:p>
        </w:tc>
        <w:tc>
          <w:tcPr>
            <w:tcW w:type="dxa" w:w="1582"/>
          </w:tcPr>
          <w:p>
            <w:pPr>
              <w:spacing w:after="0"/>
              <w:jc w:val="left"/>
            </w:pPr>
          </w:p>
        </w:tc>
        <w:tc>
          <w:tcPr>
            <w:tcW w:type="dxa" w:w="2171"/>
          </w:tcPr>
          <w:p>
            <w:pPr>
              <w:spacing w:after="0"/>
              <w:jc w:val="left"/>
            </w:pPr>
            <w:r>
              <w:rPr>
                <w:sz w:val="16"/>
              </w:rPr>
              <w:t>Acres burned: in event narratives only; local data required.</w:t>
            </w:r>
          </w:p>
        </w:tc>
      </w:tr>
      <w:tr>
        <w:trPr>
          <w:cantSplit/>
        </w:trPr>
        <w:tc>
          <w:tcPr>
            <w:tcW w:type="dxa" w:w="1692"/>
          </w:tcPr>
          <w:p>
            <w:pPr>
              <w:spacing w:after="0"/>
              <w:jc w:val="left"/>
            </w:pPr>
            <w:r>
              <w:rPr>
                <w:sz w:val="16"/>
              </w:rPr>
              <w:t>Winter Storm, Heavy Snow, Blizzard, Lake-Effect Snow, Winter Weather, Sleet</w:t>
            </w:r>
          </w:p>
        </w:tc>
        <w:tc>
          <w:tcPr>
            <w:tcW w:type="dxa" w:w="1705"/>
          </w:tcPr>
          <w:p>
            <w:pPr>
              <w:spacing w:after="0"/>
              <w:jc w:val="left"/>
            </w:pPr>
            <w:r>
              <w:rPr>
                <w:sz w:val="16"/>
              </w:rPr>
              <w:t>none in data (snowfall local)</w:t>
            </w:r>
          </w:p>
        </w:tc>
        <w:tc>
          <w:tcPr>
            <w:tcW w:type="dxa" w:w="1520"/>
          </w:tcPr>
          <w:p>
            <w:pPr>
              <w:spacing w:after="0"/>
              <w:jc w:val="right"/>
            </w:pPr>
            <w:r>
              <w:rPr>
                <w:sz w:val="16"/>
              </w:rPr>
              <w:t>6, 2004 to 2025 (6 zone-level)</w:t>
            </w:r>
          </w:p>
        </w:tc>
        <w:tc>
          <w:tcPr>
            <w:tcW w:type="dxa" w:w="1875"/>
          </w:tcPr>
          <w:p>
            <w:pPr>
              <w:spacing w:after="0"/>
              <w:jc w:val="left"/>
            </w:pPr>
          </w:p>
        </w:tc>
        <w:tc>
          <w:tcPr>
            <w:tcW w:type="dxa" w:w="1881"/>
          </w:tcPr>
          <w:p>
            <w:pPr>
              <w:spacing w:after="0"/>
              <w:jc w:val="left"/>
            </w:pPr>
            <w:r>
              <w:rPr>
                <w:sz w:val="16"/>
              </w:rPr>
              <w:t>No damage reported in 6 records.</w:t>
            </w:r>
          </w:p>
        </w:tc>
        <w:tc>
          <w:tcPr>
            <w:tcW w:type="dxa" w:w="1685"/>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44</w:t>
      </w:r>
    </w:p>
    <w:p>
      <w:pPr>
        <w:keepNext/>
        <w:spacing w:after="40" w:before="0"/>
      </w:pPr>
      <w:r>
        <w:rPr>
          <w:b/>
        </w:rPr>
        <w:t xml:space="preserve">Counted incidents: </w:t>
      </w:r>
      <w:r>
        <w:rPr/>
        <w:t>30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91"/>
        <w:gridCol w:w="2100"/>
        <w:gridCol w:w="1796"/>
        <w:gridCol w:w="1429"/>
        <w:gridCol w:w="2010"/>
        <w:gridCol w:w="22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91"/>
            <w:shd w:val="clear" w:color="auto" w:fill="E8E8E8"/>
          </w:tcPr>
          <w:p>
            <w:pPr>
              <w:spacing w:after="0"/>
              <w:jc w:val="left"/>
            </w:pPr>
            <w:r>
              <w:rPr>
                <w:b/>
                <w:sz w:val="16"/>
              </w:rPr>
              <w:t>Type</w:t>
            </w:r>
          </w:p>
        </w:tc>
        <w:tc>
          <w:tcPr>
            <w:tcW w:type="dxa" w:w="2100"/>
            <w:shd w:val="clear" w:color="auto" w:fill="E8E8E8"/>
          </w:tcPr>
          <w:p>
            <w:pPr>
              <w:spacing w:after="0"/>
              <w:jc w:val="left"/>
            </w:pPr>
            <w:r>
              <w:rPr>
                <w:b/>
                <w:sz w:val="16"/>
              </w:rPr>
              <w:t>Title</w:t>
            </w:r>
          </w:p>
        </w:tc>
        <w:tc>
          <w:tcPr>
            <w:tcW w:type="dxa" w:w="1796"/>
            <w:shd w:val="clear" w:color="auto" w:fill="E8E8E8"/>
          </w:tcPr>
          <w:p>
            <w:pPr>
              <w:spacing w:after="0"/>
              <w:jc w:val="left"/>
            </w:pPr>
            <w:r>
              <w:rPr>
                <w:b/>
                <w:sz w:val="16"/>
              </w:rPr>
              <w:t>Mapped hazard</w:t>
            </w:r>
          </w:p>
        </w:tc>
        <w:tc>
          <w:tcPr>
            <w:tcW w:type="dxa" w:w="14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10"/>
            <w:shd w:val="clear" w:color="auto" w:fill="E8E8E8"/>
          </w:tcPr>
          <w:p>
            <w:pPr>
              <w:spacing w:after="0"/>
              <w:jc w:val="left"/>
            </w:pPr>
            <w:r>
              <w:rPr>
                <w:b/>
                <w:sz w:val="16"/>
              </w:rPr>
              <w:t>Flags</w:t>
            </w:r>
          </w:p>
        </w:tc>
        <w:tc>
          <w:tcPr>
            <w:tcW w:type="dxa" w:w="2276"/>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EM-3638-LA</w:t>
            </w:r>
          </w:p>
        </w:tc>
        <w:tc>
          <w:tcPr>
            <w:tcW w:type="dxa" w:w="1391"/>
          </w:tcPr>
          <w:p>
            <w:pPr>
              <w:spacing w:after="0"/>
              <w:jc w:val="left"/>
            </w:pPr>
            <w:r>
              <w:rPr>
                <w:sz w:val="16"/>
              </w:rPr>
              <w:t>Emergency</w:t>
            </w:r>
          </w:p>
        </w:tc>
        <w:tc>
          <w:tcPr>
            <w:tcW w:type="dxa" w:w="2100"/>
          </w:tcPr>
          <w:p>
            <w:pPr>
              <w:spacing w:after="0"/>
              <w:jc w:val="left"/>
            </w:pPr>
            <w:r>
              <w:rPr>
                <w:sz w:val="16"/>
              </w:rPr>
              <w:t>SEVERE WINTER STORM</w:t>
            </w:r>
          </w:p>
        </w:tc>
        <w:tc>
          <w:tcPr>
            <w:tcW w:type="dxa" w:w="1796"/>
          </w:tcPr>
          <w:p>
            <w:pPr>
              <w:spacing w:after="0"/>
              <w:jc w:val="left"/>
            </w:pPr>
            <w:r>
              <w:rPr>
                <w:sz w:val="16"/>
              </w:rPr>
              <w:t>Winter Weather</w:t>
            </w:r>
          </w:p>
        </w:tc>
        <w:tc>
          <w:tcPr>
            <w:tcW w:type="dxa" w:w="1429"/>
          </w:tcPr>
          <w:p>
            <w:pPr>
              <w:spacing w:after="0"/>
              <w:jc w:val="right"/>
            </w:pPr>
            <w:r>
              <w:rPr>
                <w:sz w:val="16"/>
              </w:rPr>
              <w:t>none found</w:t>
            </w:r>
          </w:p>
        </w:tc>
        <w:tc>
          <w:tcPr>
            <w:tcW w:type="dxa" w:w="2010"/>
          </w:tcPr>
          <w:p>
            <w:pPr>
              <w:spacing w:after="0"/>
              <w:jc w:val="left"/>
            </w:pPr>
            <w:r>
              <w:rPr>
                <w:sz w:val="16"/>
              </w:rPr>
              <w:t>new since last plan; within last 5 years</w:t>
            </w:r>
          </w:p>
        </w:tc>
        <w:tc>
          <w:tcPr>
            <w:tcW w:type="dxa" w:w="2276"/>
          </w:tcPr>
          <w:p>
            <w:pPr>
              <w:spacing w:after="0"/>
              <w:jc w:val="left"/>
            </w:pPr>
          </w:p>
        </w:tc>
      </w:tr>
      <w:tr>
        <w:trPr>
          <w:cantSplit/>
        </w:trPr>
        <w:tc>
          <w:tcPr>
            <w:tcW w:type="dxa" w:w="1037"/>
          </w:tcPr>
          <w:p>
            <w:pPr>
              <w:spacing w:after="0"/>
              <w:jc w:val="left"/>
            </w:pPr>
            <w:r>
              <w:rPr>
                <w:sz w:val="16"/>
              </w:rPr>
              <w:t>2024-09-16</w:t>
            </w:r>
          </w:p>
        </w:tc>
        <w:tc>
          <w:tcPr>
            <w:tcW w:type="dxa" w:w="1037"/>
          </w:tcPr>
          <w:p>
            <w:pPr>
              <w:spacing w:after="0"/>
              <w:jc w:val="left"/>
            </w:pPr>
            <w:r>
              <w:rPr>
                <w:sz w:val="16"/>
              </w:rPr>
              <w:t>2024-09-09</w:t>
            </w:r>
          </w:p>
        </w:tc>
        <w:tc>
          <w:tcPr>
            <w:tcW w:type="dxa" w:w="1037"/>
          </w:tcPr>
          <w:p>
            <w:pPr>
              <w:spacing w:after="0"/>
              <w:jc w:val="left"/>
            </w:pPr>
            <w:r>
              <w:rPr>
                <w:sz w:val="16"/>
              </w:rPr>
              <w:t>DR-4817-LA</w:t>
            </w:r>
          </w:p>
        </w:tc>
        <w:tc>
          <w:tcPr>
            <w:tcW w:type="dxa" w:w="1391"/>
          </w:tcPr>
          <w:p>
            <w:pPr>
              <w:spacing w:after="0"/>
              <w:jc w:val="left"/>
            </w:pPr>
            <w:r>
              <w:rPr>
                <w:sz w:val="16"/>
              </w:rPr>
              <w:t>Major disaster</w:t>
            </w:r>
          </w:p>
        </w:tc>
        <w:tc>
          <w:tcPr>
            <w:tcW w:type="dxa" w:w="2100"/>
          </w:tcPr>
          <w:p>
            <w:pPr>
              <w:spacing w:after="0"/>
              <w:jc w:val="left"/>
            </w:pPr>
            <w:r>
              <w:rPr>
                <w:sz w:val="16"/>
              </w:rPr>
              <w:t>HURRICANE FRANCINE</w:t>
            </w:r>
          </w:p>
        </w:tc>
        <w:tc>
          <w:tcPr>
            <w:tcW w:type="dxa" w:w="1796"/>
          </w:tcPr>
          <w:p>
            <w:pPr>
              <w:spacing w:after="0"/>
              <w:jc w:val="left"/>
            </w:pPr>
            <w:r>
              <w:rPr>
                <w:sz w:val="16"/>
              </w:rPr>
              <w:t>Hurricane (primary); also designated: Tornado</w:t>
            </w:r>
          </w:p>
        </w:tc>
        <w:tc>
          <w:tcPr>
            <w:tcW w:type="dxa" w:w="1429"/>
          </w:tcPr>
          <w:p>
            <w:pPr>
              <w:spacing w:after="0"/>
              <w:jc w:val="right"/>
            </w:pPr>
            <w:r>
              <w:rPr>
                <w:sz w:val="16"/>
              </w:rPr>
              <w:t>$943,433.65</w:t>
            </w:r>
          </w:p>
        </w:tc>
        <w:tc>
          <w:tcPr>
            <w:tcW w:type="dxa" w:w="2010"/>
          </w:tcPr>
          <w:p>
            <w:pPr>
              <w:spacing w:after="0"/>
              <w:jc w:val="left"/>
            </w:pPr>
            <w:r>
              <w:rPr>
                <w:sz w:val="16"/>
              </w:rPr>
              <w:t>new since last plan; within last 5 years</w:t>
            </w:r>
          </w:p>
        </w:tc>
        <w:tc>
          <w:tcPr>
            <w:tcW w:type="dxa" w:w="2276"/>
          </w:tcPr>
          <w:p>
            <w:pPr>
              <w:spacing w:after="0"/>
              <w:jc w:val="left"/>
            </w:pPr>
          </w:p>
        </w:tc>
      </w:tr>
      <w:tr>
        <w:trPr>
          <w:cantSplit/>
        </w:trPr>
        <w:tc>
          <w:tcPr>
            <w:tcW w:type="dxa" w:w="1037"/>
          </w:tcPr>
          <w:p>
            <w:pPr>
              <w:spacing w:after="0"/>
              <w:jc w:val="left"/>
            </w:pPr>
            <w:r>
              <w:rPr>
                <w:sz w:val="16"/>
              </w:rPr>
              <w:t>2024-09-10</w:t>
            </w:r>
          </w:p>
        </w:tc>
        <w:tc>
          <w:tcPr>
            <w:tcW w:type="dxa" w:w="1037"/>
          </w:tcPr>
          <w:p>
            <w:pPr>
              <w:spacing w:after="0"/>
              <w:jc w:val="left"/>
            </w:pPr>
            <w:r>
              <w:rPr>
                <w:sz w:val="16"/>
              </w:rPr>
              <w:t>2024-09-10</w:t>
            </w:r>
          </w:p>
        </w:tc>
        <w:tc>
          <w:tcPr>
            <w:tcW w:type="dxa" w:w="1037"/>
          </w:tcPr>
          <w:p>
            <w:pPr>
              <w:spacing w:after="0"/>
              <w:jc w:val="left"/>
            </w:pPr>
            <w:r>
              <w:rPr>
                <w:sz w:val="16"/>
              </w:rPr>
              <w:t>EM-3614-LA</w:t>
            </w:r>
          </w:p>
        </w:tc>
        <w:tc>
          <w:tcPr>
            <w:tcW w:type="dxa" w:w="1391"/>
          </w:tcPr>
          <w:p>
            <w:pPr>
              <w:spacing w:after="0"/>
              <w:jc w:val="left"/>
            </w:pPr>
            <w:r>
              <w:rPr>
                <w:sz w:val="16"/>
              </w:rPr>
              <w:t>Emergency</w:t>
            </w:r>
          </w:p>
        </w:tc>
        <w:tc>
          <w:tcPr>
            <w:tcW w:type="dxa" w:w="2100"/>
          </w:tcPr>
          <w:p>
            <w:pPr>
              <w:spacing w:after="0"/>
              <w:jc w:val="left"/>
            </w:pPr>
            <w:r>
              <w:rPr>
                <w:sz w:val="16"/>
              </w:rPr>
              <w:t>TROPICAL STORM FRANCINE</w:t>
            </w:r>
          </w:p>
        </w:tc>
        <w:tc>
          <w:tcPr>
            <w:tcW w:type="dxa" w:w="1796"/>
          </w:tcPr>
          <w:p>
            <w:pPr>
              <w:spacing w:after="0"/>
              <w:jc w:val="left"/>
            </w:pPr>
            <w:r>
              <w:rPr>
                <w:sz w:val="16"/>
              </w:rPr>
              <w:t>Hurricane (primary); also designated: Tornado</w:t>
            </w:r>
          </w:p>
        </w:tc>
        <w:tc>
          <w:tcPr>
            <w:tcW w:type="dxa" w:w="1429"/>
          </w:tcPr>
          <w:p>
            <w:pPr>
              <w:spacing w:after="0"/>
              <w:jc w:val="right"/>
            </w:pPr>
            <w:r>
              <w:rPr>
                <w:sz w:val="16"/>
              </w:rPr>
              <w:t>none found</w:t>
            </w:r>
          </w:p>
        </w:tc>
        <w:tc>
          <w:tcPr>
            <w:tcW w:type="dxa" w:w="2010"/>
          </w:tcPr>
          <w:p>
            <w:pPr>
              <w:spacing w:after="0"/>
              <w:jc w:val="left"/>
            </w:pPr>
            <w:r>
              <w:rPr>
                <w:sz w:val="16"/>
              </w:rPr>
              <w:t>new since last plan; within last 5 years</w:t>
            </w:r>
          </w:p>
        </w:tc>
        <w:tc>
          <w:tcPr>
            <w:tcW w:type="dxa" w:w="2276"/>
          </w:tcPr>
          <w:p>
            <w:pPr>
              <w:spacing w:after="0"/>
              <w:jc w:val="left"/>
            </w:pPr>
            <w:r>
              <w:rPr>
                <w:sz w:val="16"/>
              </w:rPr>
              <w:t>same incident as DR-4817</w:t>
            </w:r>
          </w:p>
        </w:tc>
      </w:tr>
      <w:tr>
        <w:trPr>
          <w:cantSplit/>
        </w:trPr>
        <w:tc>
          <w:tcPr>
            <w:tcW w:type="dxa" w:w="1037"/>
          </w:tcPr>
          <w:p>
            <w:pPr>
              <w:spacing w:after="0"/>
              <w:jc w:val="left"/>
            </w:pPr>
            <w:r>
              <w:rPr>
                <w:sz w:val="16"/>
              </w:rPr>
              <w:t>2021-09-13</w:t>
            </w:r>
          </w:p>
        </w:tc>
        <w:tc>
          <w:tcPr>
            <w:tcW w:type="dxa" w:w="1037"/>
          </w:tcPr>
          <w:p>
            <w:pPr>
              <w:spacing w:after="0"/>
              <w:jc w:val="left"/>
            </w:pPr>
            <w:r>
              <w:rPr>
                <w:sz w:val="16"/>
              </w:rPr>
              <w:t>2021-09-12</w:t>
            </w:r>
          </w:p>
        </w:tc>
        <w:tc>
          <w:tcPr>
            <w:tcW w:type="dxa" w:w="1037"/>
          </w:tcPr>
          <w:p>
            <w:pPr>
              <w:spacing w:after="0"/>
              <w:jc w:val="left"/>
            </w:pPr>
            <w:r>
              <w:rPr>
                <w:sz w:val="16"/>
              </w:rPr>
              <w:t>EM-3574-LA</w:t>
            </w:r>
          </w:p>
        </w:tc>
        <w:tc>
          <w:tcPr>
            <w:tcW w:type="dxa" w:w="1391"/>
          </w:tcPr>
          <w:p>
            <w:pPr>
              <w:spacing w:after="0"/>
              <w:jc w:val="left"/>
            </w:pPr>
            <w:r>
              <w:rPr>
                <w:sz w:val="16"/>
              </w:rPr>
              <w:t>Emergency</w:t>
            </w:r>
          </w:p>
        </w:tc>
        <w:tc>
          <w:tcPr>
            <w:tcW w:type="dxa" w:w="2100"/>
          </w:tcPr>
          <w:p>
            <w:pPr>
              <w:spacing w:after="0"/>
              <w:jc w:val="left"/>
            </w:pPr>
            <w:r>
              <w:rPr>
                <w:sz w:val="16"/>
              </w:rPr>
              <w:t>TROPICAL STORM NICHOLAS</w:t>
            </w:r>
          </w:p>
        </w:tc>
        <w:tc>
          <w:tcPr>
            <w:tcW w:type="dxa" w:w="1796"/>
          </w:tcPr>
          <w:p>
            <w:pPr>
              <w:spacing w:after="0"/>
              <w:jc w:val="left"/>
            </w:pPr>
            <w:r>
              <w:rPr>
                <w:sz w:val="16"/>
              </w:rPr>
              <w:t>Hurricane</w:t>
            </w:r>
          </w:p>
        </w:tc>
        <w:tc>
          <w:tcPr>
            <w:tcW w:type="dxa" w:w="1429"/>
          </w:tcPr>
          <w:p>
            <w:pPr>
              <w:spacing w:after="0"/>
              <w:jc w:val="right"/>
            </w:pPr>
            <w:r>
              <w:rPr>
                <w:sz w:val="16"/>
              </w:rPr>
              <w:t>none found</w:t>
            </w:r>
          </w:p>
        </w:tc>
        <w:tc>
          <w:tcPr>
            <w:tcW w:type="dxa" w:w="2010"/>
          </w:tcPr>
          <w:p>
            <w:pPr>
              <w:spacing w:after="0"/>
              <w:jc w:val="left"/>
            </w:pPr>
            <w:r>
              <w:rPr>
                <w:sz w:val="16"/>
              </w:rPr>
              <w:t>during plan review, check whether your last plan included it</w:t>
            </w:r>
          </w:p>
        </w:tc>
        <w:tc>
          <w:tcPr>
            <w:tcW w:type="dxa" w:w="2276"/>
          </w:tcPr>
          <w:p>
            <w:pPr>
              <w:spacing w:after="0"/>
              <w:jc w:val="left"/>
            </w:pPr>
          </w:p>
        </w:tc>
      </w:tr>
      <w:tr>
        <w:trPr>
          <w:cantSplit/>
        </w:trPr>
        <w:tc>
          <w:tcPr>
            <w:tcW w:type="dxa" w:w="1037"/>
          </w:tcPr>
          <w:p>
            <w:pPr>
              <w:spacing w:after="0"/>
              <w:jc w:val="left"/>
            </w:pPr>
            <w:r>
              <w:rPr>
                <w:sz w:val="16"/>
              </w:rPr>
              <w:t>2021-08-29</w:t>
            </w:r>
          </w:p>
        </w:tc>
        <w:tc>
          <w:tcPr>
            <w:tcW w:type="dxa" w:w="1037"/>
          </w:tcPr>
          <w:p>
            <w:pPr>
              <w:spacing w:after="0"/>
              <w:jc w:val="left"/>
            </w:pPr>
            <w:r>
              <w:rPr>
                <w:sz w:val="16"/>
              </w:rPr>
              <w:t>2021-08-26</w:t>
            </w:r>
          </w:p>
        </w:tc>
        <w:tc>
          <w:tcPr>
            <w:tcW w:type="dxa" w:w="1037"/>
          </w:tcPr>
          <w:p>
            <w:pPr>
              <w:spacing w:after="0"/>
              <w:jc w:val="left"/>
            </w:pPr>
            <w:r>
              <w:rPr>
                <w:sz w:val="16"/>
              </w:rPr>
              <w:t>DR-4611-LA</w:t>
            </w:r>
          </w:p>
        </w:tc>
        <w:tc>
          <w:tcPr>
            <w:tcW w:type="dxa" w:w="1391"/>
          </w:tcPr>
          <w:p>
            <w:pPr>
              <w:spacing w:after="0"/>
              <w:jc w:val="left"/>
            </w:pPr>
            <w:r>
              <w:rPr>
                <w:sz w:val="16"/>
              </w:rPr>
              <w:t>Major disaster</w:t>
            </w:r>
          </w:p>
        </w:tc>
        <w:tc>
          <w:tcPr>
            <w:tcW w:type="dxa" w:w="2100"/>
          </w:tcPr>
          <w:p>
            <w:pPr>
              <w:spacing w:after="0"/>
              <w:jc w:val="left"/>
            </w:pPr>
            <w:r>
              <w:rPr>
                <w:sz w:val="16"/>
              </w:rPr>
              <w:t>HURRICANE IDA</w:t>
            </w:r>
          </w:p>
        </w:tc>
        <w:tc>
          <w:tcPr>
            <w:tcW w:type="dxa" w:w="1796"/>
          </w:tcPr>
          <w:p>
            <w:pPr>
              <w:spacing w:after="0"/>
              <w:jc w:val="left"/>
            </w:pPr>
            <w:r>
              <w:rPr>
                <w:sz w:val="16"/>
              </w:rPr>
              <w:t>Hurricane</w:t>
            </w:r>
          </w:p>
        </w:tc>
        <w:tc>
          <w:tcPr>
            <w:tcW w:type="dxa" w:w="1429"/>
          </w:tcPr>
          <w:p>
            <w:pPr>
              <w:spacing w:after="0"/>
              <w:jc w:val="right"/>
            </w:pPr>
            <w:r>
              <w:rPr>
                <w:sz w:val="16"/>
              </w:rPr>
              <w:t>$33,526,336.23</w:t>
            </w:r>
          </w:p>
        </w:tc>
        <w:tc>
          <w:tcPr>
            <w:tcW w:type="dxa" w:w="2010"/>
          </w:tcPr>
          <w:p>
            <w:pPr>
              <w:spacing w:after="0"/>
              <w:jc w:val="left"/>
            </w:pPr>
            <w:r>
              <w:rPr>
                <w:sz w:val="16"/>
              </w:rPr>
              <w:t>during plan review, check whether your last plan included it</w:t>
            </w:r>
          </w:p>
        </w:tc>
        <w:tc>
          <w:tcPr>
            <w:tcW w:type="dxa" w:w="2276"/>
          </w:tcPr>
          <w:p>
            <w:pPr>
              <w:spacing w:after="0"/>
              <w:jc w:val="left"/>
            </w:pPr>
          </w:p>
        </w:tc>
      </w:tr>
      <w:tr>
        <w:trPr>
          <w:cantSplit/>
        </w:trPr>
        <w:tc>
          <w:tcPr>
            <w:tcW w:type="dxa" w:w="1037"/>
          </w:tcPr>
          <w:p>
            <w:pPr>
              <w:spacing w:after="0"/>
              <w:jc w:val="left"/>
            </w:pPr>
            <w:r>
              <w:rPr>
                <w:sz w:val="16"/>
              </w:rPr>
              <w:t>2021-08-27</w:t>
            </w:r>
          </w:p>
        </w:tc>
        <w:tc>
          <w:tcPr>
            <w:tcW w:type="dxa" w:w="1037"/>
          </w:tcPr>
          <w:p>
            <w:pPr>
              <w:spacing w:after="0"/>
              <w:jc w:val="left"/>
            </w:pPr>
            <w:r>
              <w:rPr>
                <w:sz w:val="16"/>
              </w:rPr>
              <w:t>2021-08-26</w:t>
            </w:r>
          </w:p>
        </w:tc>
        <w:tc>
          <w:tcPr>
            <w:tcW w:type="dxa" w:w="1037"/>
          </w:tcPr>
          <w:p>
            <w:pPr>
              <w:spacing w:after="0"/>
              <w:jc w:val="left"/>
            </w:pPr>
            <w:r>
              <w:rPr>
                <w:sz w:val="16"/>
              </w:rPr>
              <w:t>EM-3568-LA</w:t>
            </w:r>
          </w:p>
        </w:tc>
        <w:tc>
          <w:tcPr>
            <w:tcW w:type="dxa" w:w="1391"/>
          </w:tcPr>
          <w:p>
            <w:pPr>
              <w:spacing w:after="0"/>
              <w:jc w:val="left"/>
            </w:pPr>
            <w:r>
              <w:rPr>
                <w:sz w:val="16"/>
              </w:rPr>
              <w:t>Emergency</w:t>
            </w:r>
          </w:p>
        </w:tc>
        <w:tc>
          <w:tcPr>
            <w:tcW w:type="dxa" w:w="2100"/>
          </w:tcPr>
          <w:p>
            <w:pPr>
              <w:spacing w:after="0"/>
              <w:jc w:val="left"/>
            </w:pPr>
            <w:r>
              <w:rPr>
                <w:sz w:val="16"/>
              </w:rPr>
              <w:t>TROPICAL STORM IDA</w:t>
            </w:r>
          </w:p>
        </w:tc>
        <w:tc>
          <w:tcPr>
            <w:tcW w:type="dxa" w:w="1796"/>
          </w:tcPr>
          <w:p>
            <w:pPr>
              <w:spacing w:after="0"/>
              <w:jc w:val="left"/>
            </w:pPr>
            <w:r>
              <w:rPr>
                <w:sz w:val="16"/>
              </w:rPr>
              <w:t>Hurricane</w:t>
            </w:r>
          </w:p>
        </w:tc>
        <w:tc>
          <w:tcPr>
            <w:tcW w:type="dxa" w:w="1429"/>
          </w:tcPr>
          <w:p>
            <w:pPr>
              <w:spacing w:after="0"/>
              <w:jc w:val="right"/>
            </w:pPr>
            <w:r>
              <w:rPr>
                <w:sz w:val="16"/>
              </w:rPr>
              <w:t>none found</w:t>
            </w:r>
          </w:p>
        </w:tc>
        <w:tc>
          <w:tcPr>
            <w:tcW w:type="dxa" w:w="2010"/>
          </w:tcPr>
          <w:p>
            <w:pPr>
              <w:spacing w:after="0"/>
              <w:jc w:val="left"/>
            </w:pPr>
            <w:r>
              <w:rPr>
                <w:sz w:val="16"/>
              </w:rPr>
              <w:t>during plan review, check whether your last plan included it</w:t>
            </w:r>
          </w:p>
        </w:tc>
        <w:tc>
          <w:tcPr>
            <w:tcW w:type="dxa" w:w="2276"/>
          </w:tcPr>
          <w:p>
            <w:pPr>
              <w:spacing w:after="0"/>
              <w:jc w:val="left"/>
            </w:pPr>
            <w:r>
              <w:rPr>
                <w:sz w:val="16"/>
              </w:rPr>
              <w:t>same incident as DR-4611</w:t>
            </w:r>
          </w:p>
        </w:tc>
      </w:tr>
      <w:tr>
        <w:trPr>
          <w:cantSplit/>
        </w:trPr>
        <w:tc>
          <w:tcPr>
            <w:tcW w:type="dxa" w:w="1037"/>
          </w:tcPr>
          <w:p>
            <w:pPr>
              <w:spacing w:after="0"/>
              <w:jc w:val="left"/>
            </w:pPr>
            <w:r>
              <w:rPr>
                <w:sz w:val="16"/>
              </w:rPr>
              <w:t>2021-03-09</w:t>
            </w:r>
          </w:p>
        </w:tc>
        <w:tc>
          <w:tcPr>
            <w:tcW w:type="dxa" w:w="1037"/>
          </w:tcPr>
          <w:p>
            <w:pPr>
              <w:spacing w:after="0"/>
              <w:jc w:val="left"/>
            </w:pPr>
            <w:r>
              <w:rPr>
                <w:sz w:val="16"/>
              </w:rPr>
              <w:t>2021-02-11</w:t>
            </w:r>
          </w:p>
        </w:tc>
        <w:tc>
          <w:tcPr>
            <w:tcW w:type="dxa" w:w="1037"/>
          </w:tcPr>
          <w:p>
            <w:pPr>
              <w:spacing w:after="0"/>
              <w:jc w:val="left"/>
            </w:pPr>
            <w:r>
              <w:rPr>
                <w:sz w:val="16"/>
              </w:rPr>
              <w:t>DR-4590-LA</w:t>
            </w:r>
          </w:p>
        </w:tc>
        <w:tc>
          <w:tcPr>
            <w:tcW w:type="dxa" w:w="1391"/>
          </w:tcPr>
          <w:p>
            <w:pPr>
              <w:spacing w:after="0"/>
              <w:jc w:val="left"/>
            </w:pPr>
            <w:r>
              <w:rPr>
                <w:sz w:val="16"/>
              </w:rPr>
              <w:t>Major disaster</w:t>
            </w:r>
          </w:p>
        </w:tc>
        <w:tc>
          <w:tcPr>
            <w:tcW w:type="dxa" w:w="2100"/>
          </w:tcPr>
          <w:p>
            <w:pPr>
              <w:spacing w:after="0"/>
              <w:jc w:val="left"/>
            </w:pPr>
            <w:r>
              <w:rPr>
                <w:sz w:val="16"/>
              </w:rPr>
              <w:t>SEVERE WINTER STORMS</w:t>
            </w:r>
          </w:p>
        </w:tc>
        <w:tc>
          <w:tcPr>
            <w:tcW w:type="dxa" w:w="1796"/>
          </w:tcPr>
          <w:p>
            <w:pPr>
              <w:spacing w:after="0"/>
              <w:jc w:val="left"/>
            </w:pPr>
            <w:r>
              <w:rPr>
                <w:sz w:val="16"/>
              </w:rPr>
              <w:t>Ice Storm</w:t>
            </w:r>
          </w:p>
        </w:tc>
        <w:tc>
          <w:tcPr>
            <w:tcW w:type="dxa" w:w="1429"/>
          </w:tcPr>
          <w:p>
            <w:pPr>
              <w:spacing w:after="0"/>
              <w:jc w:val="right"/>
            </w:pPr>
            <w:r>
              <w:rPr>
                <w:sz w:val="16"/>
              </w:rPr>
              <w:t>none found</w:t>
            </w:r>
          </w:p>
        </w:tc>
        <w:tc>
          <w:tcPr>
            <w:tcW w:type="dxa" w:w="2010"/>
          </w:tcPr>
          <w:p>
            <w:pPr>
              <w:spacing w:after="0"/>
              <w:jc w:val="left"/>
            </w:pPr>
            <w:r>
              <w:rPr>
                <w:sz w:val="16"/>
              </w:rPr>
              <w:t>during plan review, check whether your last plan included it</w:t>
            </w:r>
          </w:p>
        </w:tc>
        <w:tc>
          <w:tcPr>
            <w:tcW w:type="dxa" w:w="2276"/>
          </w:tcPr>
          <w:p>
            <w:pPr>
              <w:spacing w:after="0"/>
              <w:jc w:val="left"/>
            </w:pPr>
          </w:p>
        </w:tc>
      </w:tr>
      <w:tr>
        <w:trPr>
          <w:cantSplit/>
        </w:trPr>
        <w:tc>
          <w:tcPr>
            <w:tcW w:type="dxa" w:w="1037"/>
          </w:tcPr>
          <w:p>
            <w:pPr>
              <w:spacing w:after="0"/>
              <w:jc w:val="left"/>
            </w:pPr>
            <w:r>
              <w:rPr>
                <w:sz w:val="16"/>
              </w:rPr>
              <w:t>2021-02-18</w:t>
            </w:r>
          </w:p>
        </w:tc>
        <w:tc>
          <w:tcPr>
            <w:tcW w:type="dxa" w:w="1037"/>
          </w:tcPr>
          <w:p>
            <w:pPr>
              <w:spacing w:after="0"/>
              <w:jc w:val="left"/>
            </w:pPr>
            <w:r>
              <w:rPr>
                <w:sz w:val="16"/>
              </w:rPr>
              <w:t>2021-02-11</w:t>
            </w:r>
          </w:p>
        </w:tc>
        <w:tc>
          <w:tcPr>
            <w:tcW w:type="dxa" w:w="1037"/>
          </w:tcPr>
          <w:p>
            <w:pPr>
              <w:spacing w:after="0"/>
              <w:jc w:val="left"/>
            </w:pPr>
            <w:r>
              <w:rPr>
                <w:sz w:val="16"/>
              </w:rPr>
              <w:t>EM-3556-LA</w:t>
            </w:r>
          </w:p>
        </w:tc>
        <w:tc>
          <w:tcPr>
            <w:tcW w:type="dxa" w:w="1391"/>
          </w:tcPr>
          <w:p>
            <w:pPr>
              <w:spacing w:after="0"/>
              <w:jc w:val="left"/>
            </w:pPr>
            <w:r>
              <w:rPr>
                <w:sz w:val="16"/>
              </w:rPr>
              <w:t>Emergency</w:t>
            </w:r>
          </w:p>
        </w:tc>
        <w:tc>
          <w:tcPr>
            <w:tcW w:type="dxa" w:w="2100"/>
          </w:tcPr>
          <w:p>
            <w:pPr>
              <w:spacing w:after="0"/>
              <w:jc w:val="left"/>
            </w:pPr>
            <w:r>
              <w:rPr>
                <w:sz w:val="16"/>
              </w:rPr>
              <w:t>SEVERE WINTER STORM</w:t>
            </w:r>
          </w:p>
        </w:tc>
        <w:tc>
          <w:tcPr>
            <w:tcW w:type="dxa" w:w="1796"/>
          </w:tcPr>
          <w:p>
            <w:pPr>
              <w:spacing w:after="0"/>
              <w:jc w:val="left"/>
            </w:pPr>
            <w:r>
              <w:rPr>
                <w:sz w:val="16"/>
              </w:rPr>
              <w:t>Ice Storm</w:t>
            </w:r>
          </w:p>
        </w:tc>
        <w:tc>
          <w:tcPr>
            <w:tcW w:type="dxa" w:w="1429"/>
          </w:tcPr>
          <w:p>
            <w:pPr>
              <w:spacing w:after="0"/>
              <w:jc w:val="right"/>
            </w:pPr>
            <w:r>
              <w:rPr>
                <w:sz w:val="16"/>
              </w:rPr>
              <w:t>none found</w:t>
            </w:r>
          </w:p>
        </w:tc>
        <w:tc>
          <w:tcPr>
            <w:tcW w:type="dxa" w:w="2010"/>
          </w:tcPr>
          <w:p>
            <w:pPr>
              <w:spacing w:after="0"/>
              <w:jc w:val="left"/>
            </w:pPr>
            <w:r>
              <w:rPr>
                <w:sz w:val="16"/>
              </w:rPr>
              <w:t>during plan review, check whether your last plan included it</w:t>
            </w:r>
          </w:p>
        </w:tc>
        <w:tc>
          <w:tcPr>
            <w:tcW w:type="dxa" w:w="2276"/>
          </w:tcPr>
          <w:p>
            <w:pPr>
              <w:spacing w:after="0"/>
              <w:jc w:val="left"/>
            </w:pPr>
            <w:r>
              <w:rPr>
                <w:sz w:val="16"/>
              </w:rPr>
              <w:t>same incident as DR-4590</w:t>
            </w:r>
          </w:p>
        </w:tc>
      </w:tr>
      <w:tr>
        <w:trPr>
          <w:cantSplit/>
        </w:trPr>
        <w:tc>
          <w:tcPr>
            <w:tcW w:type="dxa" w:w="1037"/>
          </w:tcPr>
          <w:p>
            <w:pPr>
              <w:spacing w:after="0"/>
              <w:jc w:val="left"/>
            </w:pPr>
            <w:r>
              <w:rPr>
                <w:sz w:val="16"/>
              </w:rPr>
              <w:t>2021-01-12</w:t>
            </w:r>
          </w:p>
        </w:tc>
        <w:tc>
          <w:tcPr>
            <w:tcW w:type="dxa" w:w="1037"/>
          </w:tcPr>
          <w:p>
            <w:pPr>
              <w:spacing w:after="0"/>
              <w:jc w:val="left"/>
            </w:pPr>
            <w:r>
              <w:rPr>
                <w:sz w:val="16"/>
              </w:rPr>
              <w:t>2020-10-26</w:t>
            </w:r>
          </w:p>
        </w:tc>
        <w:tc>
          <w:tcPr>
            <w:tcW w:type="dxa" w:w="1037"/>
          </w:tcPr>
          <w:p>
            <w:pPr>
              <w:spacing w:after="0"/>
              <w:jc w:val="left"/>
            </w:pPr>
            <w:r>
              <w:rPr>
                <w:sz w:val="16"/>
              </w:rPr>
              <w:t>DR-4577-LA</w:t>
            </w:r>
          </w:p>
        </w:tc>
        <w:tc>
          <w:tcPr>
            <w:tcW w:type="dxa" w:w="1391"/>
          </w:tcPr>
          <w:p>
            <w:pPr>
              <w:spacing w:after="0"/>
              <w:jc w:val="left"/>
            </w:pPr>
            <w:r>
              <w:rPr>
                <w:sz w:val="16"/>
              </w:rPr>
              <w:t>Major disaster</w:t>
            </w:r>
          </w:p>
        </w:tc>
        <w:tc>
          <w:tcPr>
            <w:tcW w:type="dxa" w:w="2100"/>
          </w:tcPr>
          <w:p>
            <w:pPr>
              <w:spacing w:after="0"/>
              <w:jc w:val="left"/>
            </w:pPr>
            <w:r>
              <w:rPr>
                <w:sz w:val="16"/>
              </w:rPr>
              <w:t>HURRICANE ZETA</w:t>
            </w:r>
          </w:p>
        </w:tc>
        <w:tc>
          <w:tcPr>
            <w:tcW w:type="dxa" w:w="1796"/>
          </w:tcPr>
          <w:p>
            <w:pPr>
              <w:spacing w:after="0"/>
              <w:jc w:val="left"/>
            </w:pPr>
            <w:r>
              <w:rPr>
                <w:sz w:val="16"/>
              </w:rPr>
              <w:t>Hurricane</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2020-10-27</w:t>
            </w:r>
          </w:p>
        </w:tc>
        <w:tc>
          <w:tcPr>
            <w:tcW w:type="dxa" w:w="1037"/>
          </w:tcPr>
          <w:p>
            <w:pPr>
              <w:spacing w:after="0"/>
              <w:jc w:val="left"/>
            </w:pPr>
            <w:r>
              <w:rPr>
                <w:sz w:val="16"/>
              </w:rPr>
              <w:t>2020-10-26</w:t>
            </w:r>
          </w:p>
        </w:tc>
        <w:tc>
          <w:tcPr>
            <w:tcW w:type="dxa" w:w="1037"/>
          </w:tcPr>
          <w:p>
            <w:pPr>
              <w:spacing w:after="0"/>
              <w:jc w:val="left"/>
            </w:pPr>
            <w:r>
              <w:rPr>
                <w:sz w:val="16"/>
              </w:rPr>
              <w:t>EM-3549-LA</w:t>
            </w:r>
          </w:p>
        </w:tc>
        <w:tc>
          <w:tcPr>
            <w:tcW w:type="dxa" w:w="1391"/>
          </w:tcPr>
          <w:p>
            <w:pPr>
              <w:spacing w:after="0"/>
              <w:jc w:val="left"/>
            </w:pPr>
            <w:r>
              <w:rPr>
                <w:sz w:val="16"/>
              </w:rPr>
              <w:t>Emergency</w:t>
            </w:r>
          </w:p>
        </w:tc>
        <w:tc>
          <w:tcPr>
            <w:tcW w:type="dxa" w:w="2100"/>
          </w:tcPr>
          <w:p>
            <w:pPr>
              <w:spacing w:after="0"/>
              <w:jc w:val="left"/>
            </w:pPr>
            <w:r>
              <w:rPr>
                <w:sz w:val="16"/>
              </w:rPr>
              <w:t>TROPICAL STORM ZETA</w:t>
            </w:r>
          </w:p>
        </w:tc>
        <w:tc>
          <w:tcPr>
            <w:tcW w:type="dxa" w:w="1796"/>
          </w:tcPr>
          <w:p>
            <w:pPr>
              <w:spacing w:after="0"/>
              <w:jc w:val="left"/>
            </w:pPr>
            <w:r>
              <w:rPr>
                <w:sz w:val="16"/>
              </w:rPr>
              <w:t>Hurricane</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r>
              <w:rPr>
                <w:sz w:val="16"/>
              </w:rPr>
              <w:t>same incident as DR-4577</w:t>
            </w:r>
          </w:p>
        </w:tc>
      </w:tr>
      <w:tr>
        <w:trPr>
          <w:cantSplit/>
        </w:trPr>
        <w:tc>
          <w:tcPr>
            <w:tcW w:type="dxa" w:w="1037"/>
          </w:tcPr>
          <w:p>
            <w:pPr>
              <w:spacing w:after="0"/>
              <w:jc w:val="left"/>
            </w:pPr>
            <w:r>
              <w:rPr>
                <w:sz w:val="16"/>
              </w:rPr>
              <w:t>2020-10-16</w:t>
            </w:r>
          </w:p>
        </w:tc>
        <w:tc>
          <w:tcPr>
            <w:tcW w:type="dxa" w:w="1037"/>
          </w:tcPr>
          <w:p>
            <w:pPr>
              <w:spacing w:after="0"/>
              <w:jc w:val="left"/>
            </w:pPr>
            <w:r>
              <w:rPr>
                <w:sz w:val="16"/>
              </w:rPr>
              <w:t>2020-10-06</w:t>
            </w:r>
          </w:p>
        </w:tc>
        <w:tc>
          <w:tcPr>
            <w:tcW w:type="dxa" w:w="1037"/>
          </w:tcPr>
          <w:p>
            <w:pPr>
              <w:spacing w:after="0"/>
              <w:jc w:val="left"/>
            </w:pPr>
            <w:r>
              <w:rPr>
                <w:sz w:val="16"/>
              </w:rPr>
              <w:t>DR-4570-LA</w:t>
            </w:r>
          </w:p>
        </w:tc>
        <w:tc>
          <w:tcPr>
            <w:tcW w:type="dxa" w:w="1391"/>
          </w:tcPr>
          <w:p>
            <w:pPr>
              <w:spacing w:after="0"/>
              <w:jc w:val="left"/>
            </w:pPr>
            <w:r>
              <w:rPr>
                <w:sz w:val="16"/>
              </w:rPr>
              <w:t>Major disaster</w:t>
            </w:r>
          </w:p>
        </w:tc>
        <w:tc>
          <w:tcPr>
            <w:tcW w:type="dxa" w:w="2100"/>
          </w:tcPr>
          <w:p>
            <w:pPr>
              <w:spacing w:after="0"/>
              <w:jc w:val="left"/>
            </w:pPr>
            <w:r>
              <w:rPr>
                <w:sz w:val="16"/>
              </w:rPr>
              <w:t>HURRICANE DELTA</w:t>
            </w:r>
          </w:p>
        </w:tc>
        <w:tc>
          <w:tcPr>
            <w:tcW w:type="dxa" w:w="1796"/>
          </w:tcPr>
          <w:p>
            <w:pPr>
              <w:spacing w:after="0"/>
              <w:jc w:val="left"/>
            </w:pPr>
            <w:r>
              <w:rPr>
                <w:sz w:val="16"/>
              </w:rPr>
              <w:t>Hurricane</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2020-10-07</w:t>
            </w:r>
          </w:p>
        </w:tc>
        <w:tc>
          <w:tcPr>
            <w:tcW w:type="dxa" w:w="1037"/>
          </w:tcPr>
          <w:p>
            <w:pPr>
              <w:spacing w:after="0"/>
              <w:jc w:val="left"/>
            </w:pPr>
            <w:r>
              <w:rPr>
                <w:sz w:val="16"/>
              </w:rPr>
              <w:t>2020-10-06</w:t>
            </w:r>
          </w:p>
        </w:tc>
        <w:tc>
          <w:tcPr>
            <w:tcW w:type="dxa" w:w="1037"/>
          </w:tcPr>
          <w:p>
            <w:pPr>
              <w:spacing w:after="0"/>
              <w:jc w:val="left"/>
            </w:pPr>
            <w:r>
              <w:rPr>
                <w:sz w:val="16"/>
              </w:rPr>
              <w:t>EM-3547-LA</w:t>
            </w:r>
          </w:p>
        </w:tc>
        <w:tc>
          <w:tcPr>
            <w:tcW w:type="dxa" w:w="1391"/>
          </w:tcPr>
          <w:p>
            <w:pPr>
              <w:spacing w:after="0"/>
              <w:jc w:val="left"/>
            </w:pPr>
            <w:r>
              <w:rPr>
                <w:sz w:val="16"/>
              </w:rPr>
              <w:t>Emergency</w:t>
            </w:r>
          </w:p>
        </w:tc>
        <w:tc>
          <w:tcPr>
            <w:tcW w:type="dxa" w:w="2100"/>
          </w:tcPr>
          <w:p>
            <w:pPr>
              <w:spacing w:after="0"/>
              <w:jc w:val="left"/>
            </w:pPr>
            <w:r>
              <w:rPr>
                <w:sz w:val="16"/>
              </w:rPr>
              <w:t>HURRICANE DELTA</w:t>
            </w:r>
          </w:p>
        </w:tc>
        <w:tc>
          <w:tcPr>
            <w:tcW w:type="dxa" w:w="1796"/>
          </w:tcPr>
          <w:p>
            <w:pPr>
              <w:spacing w:after="0"/>
              <w:jc w:val="left"/>
            </w:pPr>
            <w:r>
              <w:rPr>
                <w:sz w:val="16"/>
              </w:rPr>
              <w:t>Hurricane</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r>
              <w:rPr>
                <w:sz w:val="16"/>
              </w:rPr>
              <w:t>same incident as DR-4570</w:t>
            </w: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2020-09-13</w:t>
            </w:r>
          </w:p>
        </w:tc>
        <w:tc>
          <w:tcPr>
            <w:tcW w:type="dxa" w:w="1037"/>
          </w:tcPr>
          <w:p>
            <w:pPr>
              <w:spacing w:after="0"/>
              <w:jc w:val="left"/>
            </w:pPr>
            <w:r>
              <w:rPr>
                <w:sz w:val="16"/>
              </w:rPr>
              <w:t>EM-3543-LA</w:t>
            </w:r>
          </w:p>
        </w:tc>
        <w:tc>
          <w:tcPr>
            <w:tcW w:type="dxa" w:w="1391"/>
          </w:tcPr>
          <w:p>
            <w:pPr>
              <w:spacing w:after="0"/>
              <w:jc w:val="left"/>
            </w:pPr>
            <w:r>
              <w:rPr>
                <w:sz w:val="16"/>
              </w:rPr>
              <w:t>Emergency</w:t>
            </w:r>
          </w:p>
        </w:tc>
        <w:tc>
          <w:tcPr>
            <w:tcW w:type="dxa" w:w="2100"/>
          </w:tcPr>
          <w:p>
            <w:pPr>
              <w:spacing w:after="0"/>
              <w:jc w:val="left"/>
            </w:pPr>
            <w:r>
              <w:rPr>
                <w:sz w:val="16"/>
              </w:rPr>
              <w:t>HURRICANE SALLY</w:t>
            </w:r>
          </w:p>
        </w:tc>
        <w:tc>
          <w:tcPr>
            <w:tcW w:type="dxa" w:w="1796"/>
          </w:tcPr>
          <w:p>
            <w:pPr>
              <w:spacing w:after="0"/>
              <w:jc w:val="left"/>
            </w:pPr>
            <w:r>
              <w:rPr>
                <w:sz w:val="16"/>
              </w:rPr>
              <w:t>Hurricane</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2020-08-28</w:t>
            </w:r>
          </w:p>
        </w:tc>
        <w:tc>
          <w:tcPr>
            <w:tcW w:type="dxa" w:w="1037"/>
          </w:tcPr>
          <w:p>
            <w:pPr>
              <w:spacing w:after="0"/>
              <w:jc w:val="left"/>
            </w:pPr>
            <w:r>
              <w:rPr>
                <w:sz w:val="16"/>
              </w:rPr>
              <w:t>2020-08-22</w:t>
            </w:r>
          </w:p>
        </w:tc>
        <w:tc>
          <w:tcPr>
            <w:tcW w:type="dxa" w:w="1037"/>
          </w:tcPr>
          <w:p>
            <w:pPr>
              <w:spacing w:after="0"/>
              <w:jc w:val="left"/>
            </w:pPr>
            <w:r>
              <w:rPr>
                <w:sz w:val="16"/>
              </w:rPr>
              <w:t>DR-4559-LA</w:t>
            </w:r>
          </w:p>
        </w:tc>
        <w:tc>
          <w:tcPr>
            <w:tcW w:type="dxa" w:w="1391"/>
          </w:tcPr>
          <w:p>
            <w:pPr>
              <w:spacing w:after="0"/>
              <w:jc w:val="left"/>
            </w:pPr>
            <w:r>
              <w:rPr>
                <w:sz w:val="16"/>
              </w:rPr>
              <w:t>Major disaster</w:t>
            </w:r>
          </w:p>
        </w:tc>
        <w:tc>
          <w:tcPr>
            <w:tcW w:type="dxa" w:w="2100"/>
          </w:tcPr>
          <w:p>
            <w:pPr>
              <w:spacing w:after="0"/>
              <w:jc w:val="left"/>
            </w:pPr>
            <w:r>
              <w:rPr>
                <w:sz w:val="16"/>
              </w:rPr>
              <w:t>HURRICANE LAURA</w:t>
            </w:r>
          </w:p>
        </w:tc>
        <w:tc>
          <w:tcPr>
            <w:tcW w:type="dxa" w:w="1796"/>
          </w:tcPr>
          <w:p>
            <w:pPr>
              <w:spacing w:after="0"/>
              <w:jc w:val="left"/>
            </w:pPr>
            <w:r>
              <w:rPr>
                <w:sz w:val="16"/>
              </w:rPr>
              <w:t>Hurricane</w:t>
            </w:r>
          </w:p>
        </w:tc>
        <w:tc>
          <w:tcPr>
            <w:tcW w:type="dxa" w:w="1429"/>
          </w:tcPr>
          <w:p>
            <w:pPr>
              <w:spacing w:after="0"/>
              <w:jc w:val="right"/>
            </w:pPr>
            <w:r>
              <w:rPr>
                <w:sz w:val="16"/>
              </w:rPr>
              <w:t>$65,764.02</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2020-08-22</w:t>
            </w:r>
          </w:p>
        </w:tc>
        <w:tc>
          <w:tcPr>
            <w:tcW w:type="dxa" w:w="1037"/>
          </w:tcPr>
          <w:p>
            <w:pPr>
              <w:spacing w:after="0"/>
              <w:jc w:val="left"/>
            </w:pPr>
            <w:r>
              <w:rPr>
                <w:sz w:val="16"/>
              </w:rPr>
              <w:t>EM-3538-LA</w:t>
            </w:r>
          </w:p>
        </w:tc>
        <w:tc>
          <w:tcPr>
            <w:tcW w:type="dxa" w:w="1391"/>
          </w:tcPr>
          <w:p>
            <w:pPr>
              <w:spacing w:after="0"/>
              <w:jc w:val="left"/>
            </w:pPr>
            <w:r>
              <w:rPr>
                <w:sz w:val="16"/>
              </w:rPr>
              <w:t>Emergency</w:t>
            </w:r>
          </w:p>
        </w:tc>
        <w:tc>
          <w:tcPr>
            <w:tcW w:type="dxa" w:w="2100"/>
          </w:tcPr>
          <w:p>
            <w:pPr>
              <w:spacing w:after="0"/>
              <w:jc w:val="left"/>
            </w:pPr>
            <w:r>
              <w:rPr>
                <w:sz w:val="16"/>
              </w:rPr>
              <w:t>TROPICAL STORMS LAURA  AND MARCO</w:t>
            </w:r>
          </w:p>
        </w:tc>
        <w:tc>
          <w:tcPr>
            <w:tcW w:type="dxa" w:w="1796"/>
          </w:tcPr>
          <w:p>
            <w:pPr>
              <w:spacing w:after="0"/>
              <w:jc w:val="left"/>
            </w:pPr>
            <w:r>
              <w:rPr>
                <w:sz w:val="16"/>
              </w:rPr>
              <w:t>Hurricane</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r>
              <w:rPr>
                <w:sz w:val="16"/>
              </w:rPr>
              <w:t>same incident as DR-4559</w:t>
            </w:r>
          </w:p>
        </w:tc>
      </w:tr>
      <w:tr>
        <w:trPr>
          <w:cantSplit/>
        </w:trPr>
        <w:tc>
          <w:tcPr>
            <w:tcW w:type="dxa" w:w="1037"/>
          </w:tcPr>
          <w:p>
            <w:pPr>
              <w:spacing w:after="0"/>
              <w:jc w:val="left"/>
            </w:pPr>
            <w:r>
              <w:rPr>
                <w:sz w:val="16"/>
              </w:rPr>
              <w:t>2020-06-07</w:t>
            </w:r>
          </w:p>
        </w:tc>
        <w:tc>
          <w:tcPr>
            <w:tcW w:type="dxa" w:w="1037"/>
          </w:tcPr>
          <w:p>
            <w:pPr>
              <w:spacing w:after="0"/>
              <w:jc w:val="left"/>
            </w:pPr>
            <w:r>
              <w:rPr>
                <w:sz w:val="16"/>
              </w:rPr>
              <w:t>2020-06-05</w:t>
            </w:r>
          </w:p>
        </w:tc>
        <w:tc>
          <w:tcPr>
            <w:tcW w:type="dxa" w:w="1037"/>
          </w:tcPr>
          <w:p>
            <w:pPr>
              <w:spacing w:after="0"/>
              <w:jc w:val="left"/>
            </w:pPr>
            <w:r>
              <w:rPr>
                <w:sz w:val="16"/>
              </w:rPr>
              <w:t>EM-3527-LA</w:t>
            </w:r>
          </w:p>
        </w:tc>
        <w:tc>
          <w:tcPr>
            <w:tcW w:type="dxa" w:w="1391"/>
          </w:tcPr>
          <w:p>
            <w:pPr>
              <w:spacing w:after="0"/>
              <w:jc w:val="left"/>
            </w:pPr>
            <w:r>
              <w:rPr>
                <w:sz w:val="16"/>
              </w:rPr>
              <w:t>Emergency</w:t>
            </w:r>
          </w:p>
        </w:tc>
        <w:tc>
          <w:tcPr>
            <w:tcW w:type="dxa" w:w="2100"/>
          </w:tcPr>
          <w:p>
            <w:pPr>
              <w:spacing w:after="0"/>
              <w:jc w:val="left"/>
            </w:pPr>
            <w:r>
              <w:rPr>
                <w:sz w:val="16"/>
              </w:rPr>
              <w:t>TROPICAL STORM CRISTOBAL</w:t>
            </w:r>
          </w:p>
        </w:tc>
        <w:tc>
          <w:tcPr>
            <w:tcW w:type="dxa" w:w="1796"/>
          </w:tcPr>
          <w:p>
            <w:pPr>
              <w:spacing w:after="0"/>
              <w:jc w:val="left"/>
            </w:pPr>
            <w:r>
              <w:rPr>
                <w:sz w:val="16"/>
              </w:rPr>
              <w:t>Hurricane</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2020-03-24</w:t>
            </w:r>
          </w:p>
        </w:tc>
        <w:tc>
          <w:tcPr>
            <w:tcW w:type="dxa" w:w="1037"/>
          </w:tcPr>
          <w:p>
            <w:pPr>
              <w:spacing w:after="0"/>
              <w:jc w:val="left"/>
            </w:pPr>
            <w:r>
              <w:rPr>
                <w:sz w:val="16"/>
              </w:rPr>
              <w:t>2020-01-20</w:t>
            </w:r>
          </w:p>
        </w:tc>
        <w:tc>
          <w:tcPr>
            <w:tcW w:type="dxa" w:w="1037"/>
          </w:tcPr>
          <w:p>
            <w:pPr>
              <w:spacing w:after="0"/>
              <w:jc w:val="left"/>
            </w:pPr>
            <w:r>
              <w:rPr>
                <w:sz w:val="16"/>
              </w:rPr>
              <w:t>DR-4484-LA</w:t>
            </w:r>
          </w:p>
        </w:tc>
        <w:tc>
          <w:tcPr>
            <w:tcW w:type="dxa" w:w="1391"/>
          </w:tcPr>
          <w:p>
            <w:pPr>
              <w:spacing w:after="0"/>
              <w:jc w:val="left"/>
            </w:pPr>
            <w:r>
              <w:rPr>
                <w:sz w:val="16"/>
              </w:rPr>
              <w:t>Major disaster</w:t>
            </w:r>
          </w:p>
        </w:tc>
        <w:tc>
          <w:tcPr>
            <w:tcW w:type="dxa" w:w="2100"/>
          </w:tcPr>
          <w:p>
            <w:pPr>
              <w:spacing w:after="0"/>
              <w:jc w:val="left"/>
            </w:pPr>
            <w:r>
              <w:rPr>
                <w:sz w:val="16"/>
              </w:rPr>
              <w:t>COVID-19 PANDEMIC</w:t>
            </w:r>
          </w:p>
        </w:tc>
        <w:tc>
          <w:tcPr>
            <w:tcW w:type="dxa" w:w="1796"/>
          </w:tcPr>
          <w:p>
            <w:pPr>
              <w:spacing w:after="0"/>
              <w:jc w:val="left"/>
            </w:pPr>
            <w:r>
              <w:rPr>
                <w:sz w:val="16"/>
              </w:rPr>
              <w:t>Non-natural, not counted</w:t>
            </w:r>
          </w:p>
        </w:tc>
        <w:tc>
          <w:tcPr>
            <w:tcW w:type="dxa" w:w="1429"/>
          </w:tcPr>
          <w:p>
            <w:pPr>
              <w:spacing w:after="0"/>
              <w:jc w:val="right"/>
            </w:pPr>
            <w:r>
              <w:rPr>
                <w:sz w:val="16"/>
              </w:rPr>
              <w:t>$149,703.10</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EM-3459-LA</w:t>
            </w:r>
          </w:p>
        </w:tc>
        <w:tc>
          <w:tcPr>
            <w:tcW w:type="dxa" w:w="1391"/>
          </w:tcPr>
          <w:p>
            <w:pPr>
              <w:spacing w:after="0"/>
              <w:jc w:val="left"/>
            </w:pPr>
            <w:r>
              <w:rPr>
                <w:sz w:val="16"/>
              </w:rPr>
              <w:t>Emergency</w:t>
            </w:r>
          </w:p>
        </w:tc>
        <w:tc>
          <w:tcPr>
            <w:tcW w:type="dxa" w:w="2100"/>
          </w:tcPr>
          <w:p>
            <w:pPr>
              <w:spacing w:after="0"/>
              <w:jc w:val="left"/>
            </w:pPr>
            <w:r>
              <w:rPr>
                <w:sz w:val="16"/>
              </w:rPr>
              <w:t>COVID-19</w:t>
            </w:r>
          </w:p>
        </w:tc>
        <w:tc>
          <w:tcPr>
            <w:tcW w:type="dxa" w:w="1796"/>
          </w:tcPr>
          <w:p>
            <w:pPr>
              <w:spacing w:after="0"/>
              <w:jc w:val="left"/>
            </w:pPr>
            <w:r>
              <w:rPr>
                <w:sz w:val="16"/>
              </w:rPr>
              <w:t>Non-natural, not counted</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r>
              <w:rPr>
                <w:sz w:val="16"/>
              </w:rPr>
              <w:t>same incident as DR-4484</w:t>
            </w:r>
          </w:p>
        </w:tc>
      </w:tr>
      <w:tr>
        <w:trPr>
          <w:cantSplit/>
        </w:trPr>
        <w:tc>
          <w:tcPr>
            <w:tcW w:type="dxa" w:w="1037"/>
          </w:tcPr>
          <w:p>
            <w:pPr>
              <w:spacing w:after="0"/>
              <w:jc w:val="left"/>
            </w:pPr>
            <w:r>
              <w:rPr>
                <w:sz w:val="16"/>
              </w:rPr>
              <w:t>2019-07-11</w:t>
            </w:r>
          </w:p>
        </w:tc>
        <w:tc>
          <w:tcPr>
            <w:tcW w:type="dxa" w:w="1037"/>
          </w:tcPr>
          <w:p>
            <w:pPr>
              <w:spacing w:after="0"/>
              <w:jc w:val="left"/>
            </w:pPr>
            <w:r>
              <w:rPr>
                <w:sz w:val="16"/>
              </w:rPr>
              <w:t>2019-07-10</w:t>
            </w:r>
          </w:p>
        </w:tc>
        <w:tc>
          <w:tcPr>
            <w:tcW w:type="dxa" w:w="1037"/>
          </w:tcPr>
          <w:p>
            <w:pPr>
              <w:spacing w:after="0"/>
              <w:jc w:val="left"/>
            </w:pPr>
            <w:r>
              <w:rPr>
                <w:sz w:val="16"/>
              </w:rPr>
              <w:t>EM-3416-LA</w:t>
            </w:r>
          </w:p>
        </w:tc>
        <w:tc>
          <w:tcPr>
            <w:tcW w:type="dxa" w:w="1391"/>
          </w:tcPr>
          <w:p>
            <w:pPr>
              <w:spacing w:after="0"/>
              <w:jc w:val="left"/>
            </w:pPr>
            <w:r>
              <w:rPr>
                <w:sz w:val="16"/>
              </w:rPr>
              <w:t>Emergency</w:t>
            </w:r>
          </w:p>
        </w:tc>
        <w:tc>
          <w:tcPr>
            <w:tcW w:type="dxa" w:w="2100"/>
          </w:tcPr>
          <w:p>
            <w:pPr>
              <w:spacing w:after="0"/>
              <w:jc w:val="left"/>
            </w:pPr>
            <w:r>
              <w:rPr>
                <w:sz w:val="16"/>
              </w:rPr>
              <w:t>TROPICAL STORM BARRY</w:t>
            </w:r>
          </w:p>
        </w:tc>
        <w:tc>
          <w:tcPr>
            <w:tcW w:type="dxa" w:w="1796"/>
          </w:tcPr>
          <w:p>
            <w:pPr>
              <w:spacing w:after="0"/>
              <w:jc w:val="left"/>
            </w:pPr>
            <w:r>
              <w:rPr>
                <w:sz w:val="16"/>
              </w:rPr>
              <w:t>Hurricane</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2017-10-06</w:t>
            </w:r>
          </w:p>
        </w:tc>
        <w:tc>
          <w:tcPr>
            <w:tcW w:type="dxa" w:w="1037"/>
          </w:tcPr>
          <w:p>
            <w:pPr>
              <w:spacing w:after="0"/>
              <w:jc w:val="left"/>
            </w:pPr>
            <w:r>
              <w:rPr>
                <w:sz w:val="16"/>
              </w:rPr>
              <w:t>2017-10-05</w:t>
            </w:r>
          </w:p>
        </w:tc>
        <w:tc>
          <w:tcPr>
            <w:tcW w:type="dxa" w:w="1037"/>
          </w:tcPr>
          <w:p>
            <w:pPr>
              <w:spacing w:after="0"/>
              <w:jc w:val="left"/>
            </w:pPr>
            <w:r>
              <w:rPr>
                <w:sz w:val="16"/>
              </w:rPr>
              <w:t>EM-3392-LA</w:t>
            </w:r>
          </w:p>
        </w:tc>
        <w:tc>
          <w:tcPr>
            <w:tcW w:type="dxa" w:w="1391"/>
          </w:tcPr>
          <w:p>
            <w:pPr>
              <w:spacing w:after="0"/>
              <w:jc w:val="left"/>
            </w:pPr>
            <w:r>
              <w:rPr>
                <w:sz w:val="16"/>
              </w:rPr>
              <w:t>Emergency</w:t>
            </w:r>
          </w:p>
        </w:tc>
        <w:tc>
          <w:tcPr>
            <w:tcW w:type="dxa" w:w="2100"/>
          </w:tcPr>
          <w:p>
            <w:pPr>
              <w:spacing w:after="0"/>
              <w:jc w:val="left"/>
            </w:pPr>
            <w:r>
              <w:rPr>
                <w:sz w:val="16"/>
              </w:rPr>
              <w:t>TROPICAL STORM NATE</w:t>
            </w:r>
          </w:p>
        </w:tc>
        <w:tc>
          <w:tcPr>
            <w:tcW w:type="dxa" w:w="1796"/>
          </w:tcPr>
          <w:p>
            <w:pPr>
              <w:spacing w:after="0"/>
              <w:jc w:val="left"/>
            </w:pPr>
            <w:r>
              <w:rPr>
                <w:sz w:val="16"/>
              </w:rPr>
              <w:t>Hurricane</w:t>
            </w:r>
          </w:p>
        </w:tc>
        <w:tc>
          <w:tcPr>
            <w:tcW w:type="dxa" w:w="1429"/>
          </w:tcPr>
          <w:p>
            <w:pPr>
              <w:spacing w:after="0"/>
              <w:jc w:val="right"/>
            </w:pPr>
            <w:r>
              <w:rPr>
                <w:sz w:val="16"/>
              </w:rPr>
              <w:t>$9,659.66</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2016-08-14</w:t>
            </w:r>
          </w:p>
        </w:tc>
        <w:tc>
          <w:tcPr>
            <w:tcW w:type="dxa" w:w="1037"/>
          </w:tcPr>
          <w:p>
            <w:pPr>
              <w:spacing w:after="0"/>
              <w:jc w:val="left"/>
            </w:pPr>
            <w:r>
              <w:rPr>
                <w:sz w:val="16"/>
              </w:rPr>
              <w:t>2016-08-11</w:t>
            </w:r>
          </w:p>
        </w:tc>
        <w:tc>
          <w:tcPr>
            <w:tcW w:type="dxa" w:w="1037"/>
          </w:tcPr>
          <w:p>
            <w:pPr>
              <w:spacing w:after="0"/>
              <w:jc w:val="left"/>
            </w:pPr>
            <w:r>
              <w:rPr>
                <w:sz w:val="16"/>
              </w:rPr>
              <w:t>DR-4277-LA</w:t>
            </w:r>
          </w:p>
        </w:tc>
        <w:tc>
          <w:tcPr>
            <w:tcW w:type="dxa" w:w="1391"/>
          </w:tcPr>
          <w:p>
            <w:pPr>
              <w:spacing w:after="0"/>
              <w:jc w:val="left"/>
            </w:pPr>
            <w:r>
              <w:rPr>
                <w:sz w:val="16"/>
              </w:rPr>
              <w:t>Major disaster</w:t>
            </w:r>
          </w:p>
        </w:tc>
        <w:tc>
          <w:tcPr>
            <w:tcW w:type="dxa" w:w="2100"/>
          </w:tcPr>
          <w:p>
            <w:pPr>
              <w:spacing w:after="0"/>
              <w:jc w:val="left"/>
            </w:pPr>
            <w:r>
              <w:rPr>
                <w:sz w:val="16"/>
              </w:rPr>
              <w:t>SEVERE STORMS AND FLOODING</w:t>
            </w:r>
          </w:p>
        </w:tc>
        <w:tc>
          <w:tcPr>
            <w:tcW w:type="dxa" w:w="1796"/>
          </w:tcPr>
          <w:p>
            <w:pPr>
              <w:spacing w:after="0"/>
              <w:jc w:val="left"/>
            </w:pPr>
            <w:r>
              <w:rPr>
                <w:sz w:val="16"/>
              </w:rPr>
              <w:t>Inland Flooding</w:t>
            </w:r>
          </w:p>
        </w:tc>
        <w:tc>
          <w:tcPr>
            <w:tcW w:type="dxa" w:w="1429"/>
          </w:tcPr>
          <w:p>
            <w:pPr>
              <w:spacing w:after="0"/>
              <w:jc w:val="right"/>
            </w:pPr>
            <w:r>
              <w:rPr>
                <w:sz w:val="16"/>
              </w:rPr>
              <w:t>$401,897.32</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DR-4080-LA</w:t>
            </w:r>
          </w:p>
        </w:tc>
        <w:tc>
          <w:tcPr>
            <w:tcW w:type="dxa" w:w="1391"/>
          </w:tcPr>
          <w:p>
            <w:pPr>
              <w:spacing w:after="0"/>
              <w:jc w:val="left"/>
            </w:pPr>
            <w:r>
              <w:rPr>
                <w:sz w:val="16"/>
              </w:rPr>
              <w:t>Major disaster</w:t>
            </w:r>
          </w:p>
        </w:tc>
        <w:tc>
          <w:tcPr>
            <w:tcW w:type="dxa" w:w="2100"/>
          </w:tcPr>
          <w:p>
            <w:pPr>
              <w:spacing w:after="0"/>
              <w:jc w:val="left"/>
            </w:pPr>
            <w:r>
              <w:rPr>
                <w:sz w:val="16"/>
              </w:rPr>
              <w:t>HURRICANE ISAAC</w:t>
            </w:r>
          </w:p>
        </w:tc>
        <w:tc>
          <w:tcPr>
            <w:tcW w:type="dxa" w:w="1796"/>
          </w:tcPr>
          <w:p>
            <w:pPr>
              <w:spacing w:after="0"/>
              <w:jc w:val="left"/>
            </w:pPr>
            <w:r>
              <w:rPr>
                <w:sz w:val="16"/>
              </w:rPr>
              <w:t>Hurricane</w:t>
            </w:r>
          </w:p>
        </w:tc>
        <w:tc>
          <w:tcPr>
            <w:tcW w:type="dxa" w:w="1429"/>
          </w:tcPr>
          <w:p>
            <w:pPr>
              <w:spacing w:after="0"/>
              <w:jc w:val="right"/>
            </w:pPr>
            <w:r>
              <w:rPr>
                <w:sz w:val="16"/>
              </w:rPr>
              <w:t>$881,338.88</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2012-08-27</w:t>
            </w:r>
          </w:p>
        </w:tc>
        <w:tc>
          <w:tcPr>
            <w:tcW w:type="dxa" w:w="1037"/>
          </w:tcPr>
          <w:p>
            <w:pPr>
              <w:spacing w:after="0"/>
              <w:jc w:val="left"/>
            </w:pPr>
            <w:r>
              <w:rPr>
                <w:sz w:val="16"/>
              </w:rPr>
              <w:t>2012-08-26</w:t>
            </w:r>
          </w:p>
        </w:tc>
        <w:tc>
          <w:tcPr>
            <w:tcW w:type="dxa" w:w="1037"/>
          </w:tcPr>
          <w:p>
            <w:pPr>
              <w:spacing w:after="0"/>
              <w:jc w:val="left"/>
            </w:pPr>
            <w:r>
              <w:rPr>
                <w:sz w:val="16"/>
              </w:rPr>
              <w:t>EM-3347-LA</w:t>
            </w:r>
          </w:p>
        </w:tc>
        <w:tc>
          <w:tcPr>
            <w:tcW w:type="dxa" w:w="1391"/>
          </w:tcPr>
          <w:p>
            <w:pPr>
              <w:spacing w:after="0"/>
              <w:jc w:val="left"/>
            </w:pPr>
            <w:r>
              <w:rPr>
                <w:sz w:val="16"/>
              </w:rPr>
              <w:t>Emergency</w:t>
            </w:r>
          </w:p>
        </w:tc>
        <w:tc>
          <w:tcPr>
            <w:tcW w:type="dxa" w:w="2100"/>
          </w:tcPr>
          <w:p>
            <w:pPr>
              <w:spacing w:after="0"/>
              <w:jc w:val="left"/>
            </w:pPr>
            <w:r>
              <w:rPr>
                <w:sz w:val="16"/>
              </w:rPr>
              <w:t>TROPICAL STORM ISAAC</w:t>
            </w:r>
          </w:p>
        </w:tc>
        <w:tc>
          <w:tcPr>
            <w:tcW w:type="dxa" w:w="1796"/>
          </w:tcPr>
          <w:p>
            <w:pPr>
              <w:spacing w:after="0"/>
              <w:jc w:val="left"/>
            </w:pPr>
            <w:r>
              <w:rPr>
                <w:sz w:val="16"/>
              </w:rPr>
              <w:t>Hurricane</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r>
              <w:rPr>
                <w:sz w:val="16"/>
              </w:rPr>
              <w:t>same incident as DR-4080</w:t>
            </w:r>
          </w:p>
        </w:tc>
      </w:tr>
      <w:tr>
        <w:trPr>
          <w:cantSplit/>
        </w:trPr>
        <w:tc>
          <w:tcPr>
            <w:tcW w:type="dxa" w:w="1037"/>
          </w:tcPr>
          <w:p>
            <w:pPr>
              <w:spacing w:after="0"/>
              <w:jc w:val="left"/>
            </w:pPr>
            <w:r>
              <w:rPr>
                <w:sz w:val="16"/>
              </w:rPr>
              <w:t>2011-08-18</w:t>
            </w:r>
          </w:p>
        </w:tc>
        <w:tc>
          <w:tcPr>
            <w:tcW w:type="dxa" w:w="1037"/>
          </w:tcPr>
          <w:p>
            <w:pPr>
              <w:spacing w:after="0"/>
              <w:jc w:val="left"/>
            </w:pPr>
            <w:r>
              <w:rPr>
                <w:sz w:val="16"/>
              </w:rPr>
              <w:t>2011-04-25</w:t>
            </w:r>
          </w:p>
        </w:tc>
        <w:tc>
          <w:tcPr>
            <w:tcW w:type="dxa" w:w="1037"/>
          </w:tcPr>
          <w:p>
            <w:pPr>
              <w:spacing w:after="0"/>
              <w:jc w:val="left"/>
            </w:pPr>
            <w:r>
              <w:rPr>
                <w:sz w:val="16"/>
              </w:rPr>
              <w:t>DR-4015-LA</w:t>
            </w:r>
          </w:p>
        </w:tc>
        <w:tc>
          <w:tcPr>
            <w:tcW w:type="dxa" w:w="1391"/>
          </w:tcPr>
          <w:p>
            <w:pPr>
              <w:spacing w:after="0"/>
              <w:jc w:val="left"/>
            </w:pPr>
            <w:r>
              <w:rPr>
                <w:sz w:val="16"/>
              </w:rPr>
              <w:t>Major disaster</w:t>
            </w:r>
          </w:p>
        </w:tc>
        <w:tc>
          <w:tcPr>
            <w:tcW w:type="dxa" w:w="2100"/>
          </w:tcPr>
          <w:p>
            <w:pPr>
              <w:spacing w:after="0"/>
              <w:jc w:val="left"/>
            </w:pPr>
            <w:r>
              <w:rPr>
                <w:sz w:val="16"/>
              </w:rPr>
              <w:t>FLOODING</w:t>
            </w:r>
          </w:p>
        </w:tc>
        <w:tc>
          <w:tcPr>
            <w:tcW w:type="dxa" w:w="1796"/>
          </w:tcPr>
          <w:p>
            <w:pPr>
              <w:spacing w:after="0"/>
              <w:jc w:val="left"/>
            </w:pPr>
            <w:r>
              <w:rPr>
                <w:sz w:val="16"/>
              </w:rPr>
              <w:t>Inland Flooding</w:t>
            </w:r>
          </w:p>
        </w:tc>
        <w:tc>
          <w:tcPr>
            <w:tcW w:type="dxa" w:w="1429"/>
          </w:tcPr>
          <w:p>
            <w:pPr>
              <w:spacing w:after="0"/>
              <w:jc w:val="right"/>
            </w:pPr>
            <w:r>
              <w:rPr>
                <w:sz w:val="16"/>
              </w:rPr>
              <w:t>$20,690.14</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2011-05-06</w:t>
            </w:r>
          </w:p>
        </w:tc>
        <w:tc>
          <w:tcPr>
            <w:tcW w:type="dxa" w:w="1037"/>
          </w:tcPr>
          <w:p>
            <w:pPr>
              <w:spacing w:after="0"/>
              <w:jc w:val="left"/>
            </w:pPr>
            <w:r>
              <w:rPr>
                <w:sz w:val="16"/>
              </w:rPr>
              <w:t>2011-04-25</w:t>
            </w:r>
          </w:p>
        </w:tc>
        <w:tc>
          <w:tcPr>
            <w:tcW w:type="dxa" w:w="1037"/>
          </w:tcPr>
          <w:p>
            <w:pPr>
              <w:spacing w:after="0"/>
              <w:jc w:val="left"/>
            </w:pPr>
            <w:r>
              <w:rPr>
                <w:sz w:val="16"/>
              </w:rPr>
              <w:t>EM-3322-LA</w:t>
            </w:r>
          </w:p>
        </w:tc>
        <w:tc>
          <w:tcPr>
            <w:tcW w:type="dxa" w:w="1391"/>
          </w:tcPr>
          <w:p>
            <w:pPr>
              <w:spacing w:after="0"/>
              <w:jc w:val="left"/>
            </w:pPr>
            <w:r>
              <w:rPr>
                <w:sz w:val="16"/>
              </w:rPr>
              <w:t>Emergency</w:t>
            </w:r>
          </w:p>
        </w:tc>
        <w:tc>
          <w:tcPr>
            <w:tcW w:type="dxa" w:w="2100"/>
          </w:tcPr>
          <w:p>
            <w:pPr>
              <w:spacing w:after="0"/>
              <w:jc w:val="left"/>
            </w:pPr>
            <w:r>
              <w:rPr>
                <w:sz w:val="16"/>
              </w:rPr>
              <w:t>FLOODING</w:t>
            </w:r>
          </w:p>
        </w:tc>
        <w:tc>
          <w:tcPr>
            <w:tcW w:type="dxa" w:w="1796"/>
          </w:tcPr>
          <w:p>
            <w:pPr>
              <w:spacing w:after="0"/>
              <w:jc w:val="left"/>
            </w:pPr>
            <w:r>
              <w:rPr>
                <w:sz w:val="16"/>
              </w:rPr>
              <w:t>Inland Flooding</w:t>
            </w:r>
          </w:p>
        </w:tc>
        <w:tc>
          <w:tcPr>
            <w:tcW w:type="dxa" w:w="1429"/>
          </w:tcPr>
          <w:p>
            <w:pPr>
              <w:spacing w:after="0"/>
              <w:jc w:val="right"/>
            </w:pPr>
            <w:r>
              <w:rPr>
                <w:sz w:val="16"/>
              </w:rPr>
              <w:t>$101,540.09</w:t>
            </w:r>
          </w:p>
        </w:tc>
        <w:tc>
          <w:tcPr>
            <w:tcW w:type="dxa" w:w="2010"/>
          </w:tcPr>
          <w:p>
            <w:pPr>
              <w:spacing w:after="0"/>
              <w:jc w:val="left"/>
            </w:pPr>
          </w:p>
        </w:tc>
        <w:tc>
          <w:tcPr>
            <w:tcW w:type="dxa" w:w="2276"/>
          </w:tcPr>
          <w:p>
            <w:pPr>
              <w:spacing w:after="0"/>
              <w:jc w:val="left"/>
            </w:pPr>
            <w:r>
              <w:rPr>
                <w:sz w:val="16"/>
              </w:rPr>
              <w:t>same incident as DR-4015</w:t>
            </w:r>
          </w:p>
        </w:tc>
      </w:tr>
      <w:tr>
        <w:trPr>
          <w:cantSplit/>
        </w:trPr>
        <w:tc>
          <w:tcPr>
            <w:tcW w:type="dxa" w:w="1037"/>
          </w:tcPr>
          <w:p>
            <w:pPr>
              <w:spacing w:after="0"/>
              <w:jc w:val="left"/>
            </w:pPr>
            <w:r>
              <w:rPr>
                <w:sz w:val="16"/>
              </w:rPr>
              <w:t>2008-09-02</w:t>
            </w:r>
          </w:p>
        </w:tc>
        <w:tc>
          <w:tcPr>
            <w:tcW w:type="dxa" w:w="1037"/>
          </w:tcPr>
          <w:p>
            <w:pPr>
              <w:spacing w:after="0"/>
              <w:jc w:val="left"/>
            </w:pPr>
            <w:r>
              <w:rPr>
                <w:sz w:val="16"/>
              </w:rPr>
              <w:t>2008-09-01</w:t>
            </w:r>
          </w:p>
        </w:tc>
        <w:tc>
          <w:tcPr>
            <w:tcW w:type="dxa" w:w="1037"/>
          </w:tcPr>
          <w:p>
            <w:pPr>
              <w:spacing w:after="0"/>
              <w:jc w:val="left"/>
            </w:pPr>
            <w:r>
              <w:rPr>
                <w:sz w:val="16"/>
              </w:rPr>
              <w:t>DR-1786-LA</w:t>
            </w:r>
          </w:p>
        </w:tc>
        <w:tc>
          <w:tcPr>
            <w:tcW w:type="dxa" w:w="1391"/>
          </w:tcPr>
          <w:p>
            <w:pPr>
              <w:spacing w:after="0"/>
              <w:jc w:val="left"/>
            </w:pPr>
            <w:r>
              <w:rPr>
                <w:sz w:val="16"/>
              </w:rPr>
              <w:t>Major disaster</w:t>
            </w:r>
          </w:p>
        </w:tc>
        <w:tc>
          <w:tcPr>
            <w:tcW w:type="dxa" w:w="2100"/>
          </w:tcPr>
          <w:p>
            <w:pPr>
              <w:spacing w:after="0"/>
              <w:jc w:val="left"/>
            </w:pPr>
            <w:r>
              <w:rPr>
                <w:sz w:val="16"/>
              </w:rPr>
              <w:t>HURRICANE GUSTAV</w:t>
            </w:r>
          </w:p>
        </w:tc>
        <w:tc>
          <w:tcPr>
            <w:tcW w:type="dxa" w:w="1796"/>
          </w:tcPr>
          <w:p>
            <w:pPr>
              <w:spacing w:after="0"/>
              <w:jc w:val="left"/>
            </w:pPr>
            <w:r>
              <w:rPr>
                <w:sz w:val="16"/>
              </w:rPr>
              <w:t>Hurricane (primary); also designated: Inland Flooding</w:t>
            </w:r>
          </w:p>
        </w:tc>
        <w:tc>
          <w:tcPr>
            <w:tcW w:type="dxa" w:w="1429"/>
          </w:tcPr>
          <w:p>
            <w:pPr>
              <w:spacing w:after="0"/>
              <w:jc w:val="right"/>
            </w:pPr>
            <w:r>
              <w:rPr>
                <w:sz w:val="16"/>
              </w:rPr>
              <w:t>$5,350,511.88</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EM-3289-LA</w:t>
            </w:r>
          </w:p>
        </w:tc>
        <w:tc>
          <w:tcPr>
            <w:tcW w:type="dxa" w:w="1391"/>
          </w:tcPr>
          <w:p>
            <w:pPr>
              <w:spacing w:after="0"/>
              <w:jc w:val="left"/>
            </w:pPr>
            <w:r>
              <w:rPr>
                <w:sz w:val="16"/>
              </w:rPr>
              <w:t>Emergency</w:t>
            </w:r>
          </w:p>
        </w:tc>
        <w:tc>
          <w:tcPr>
            <w:tcW w:type="dxa" w:w="2100"/>
          </w:tcPr>
          <w:p>
            <w:pPr>
              <w:spacing w:after="0"/>
              <w:jc w:val="left"/>
            </w:pPr>
            <w:r>
              <w:rPr>
                <w:sz w:val="16"/>
              </w:rPr>
              <w:t>HURRICANE GUSTAV</w:t>
            </w:r>
          </w:p>
        </w:tc>
        <w:tc>
          <w:tcPr>
            <w:tcW w:type="dxa" w:w="1796"/>
          </w:tcPr>
          <w:p>
            <w:pPr>
              <w:spacing w:after="0"/>
              <w:jc w:val="left"/>
            </w:pPr>
            <w:r>
              <w:rPr>
                <w:sz w:val="16"/>
              </w:rPr>
              <w:t>Hurricane</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r>
              <w:rPr>
                <w:sz w:val="16"/>
              </w:rPr>
              <w:t>same incident as DR-1786</w:t>
            </w: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DR-1607-LA</w:t>
            </w:r>
          </w:p>
        </w:tc>
        <w:tc>
          <w:tcPr>
            <w:tcW w:type="dxa" w:w="1391"/>
          </w:tcPr>
          <w:p>
            <w:pPr>
              <w:spacing w:after="0"/>
              <w:jc w:val="left"/>
            </w:pPr>
            <w:r>
              <w:rPr>
                <w:sz w:val="16"/>
              </w:rPr>
              <w:t>Major disaster</w:t>
            </w:r>
          </w:p>
        </w:tc>
        <w:tc>
          <w:tcPr>
            <w:tcW w:type="dxa" w:w="2100"/>
          </w:tcPr>
          <w:p>
            <w:pPr>
              <w:spacing w:after="0"/>
              <w:jc w:val="left"/>
            </w:pPr>
            <w:r>
              <w:rPr>
                <w:sz w:val="16"/>
              </w:rPr>
              <w:t>HURRICANE RITA</w:t>
            </w:r>
          </w:p>
        </w:tc>
        <w:tc>
          <w:tcPr>
            <w:tcW w:type="dxa" w:w="1796"/>
          </w:tcPr>
          <w:p>
            <w:pPr>
              <w:spacing w:after="0"/>
              <w:jc w:val="left"/>
            </w:pPr>
            <w:r>
              <w:rPr>
                <w:sz w:val="16"/>
              </w:rPr>
              <w:t>Hurricane</w:t>
            </w:r>
          </w:p>
        </w:tc>
        <w:tc>
          <w:tcPr>
            <w:tcW w:type="dxa" w:w="1429"/>
          </w:tcPr>
          <w:p>
            <w:pPr>
              <w:spacing w:after="0"/>
              <w:jc w:val="right"/>
            </w:pPr>
            <w:r>
              <w:rPr>
                <w:sz w:val="16"/>
              </w:rPr>
              <w:t>$1,938.20</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EM-3260-LA</w:t>
            </w:r>
          </w:p>
        </w:tc>
        <w:tc>
          <w:tcPr>
            <w:tcW w:type="dxa" w:w="1391"/>
          </w:tcPr>
          <w:p>
            <w:pPr>
              <w:spacing w:after="0"/>
              <w:jc w:val="left"/>
            </w:pPr>
            <w:r>
              <w:rPr>
                <w:sz w:val="16"/>
              </w:rPr>
              <w:t>Emergency</w:t>
            </w:r>
          </w:p>
        </w:tc>
        <w:tc>
          <w:tcPr>
            <w:tcW w:type="dxa" w:w="2100"/>
          </w:tcPr>
          <w:p>
            <w:pPr>
              <w:spacing w:after="0"/>
              <w:jc w:val="left"/>
            </w:pPr>
            <w:r>
              <w:rPr>
                <w:sz w:val="16"/>
              </w:rPr>
              <w:t>HURRICANE RITA</w:t>
            </w:r>
          </w:p>
        </w:tc>
        <w:tc>
          <w:tcPr>
            <w:tcW w:type="dxa" w:w="1796"/>
          </w:tcPr>
          <w:p>
            <w:pPr>
              <w:spacing w:after="0"/>
              <w:jc w:val="left"/>
            </w:pPr>
            <w:r>
              <w:rPr>
                <w:sz w:val="16"/>
              </w:rPr>
              <w:t>Hurricane</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r>
              <w:rPr>
                <w:sz w:val="16"/>
              </w:rPr>
              <w:t>same incident as DR-1607</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DR-1603-LA</w:t>
            </w:r>
          </w:p>
        </w:tc>
        <w:tc>
          <w:tcPr>
            <w:tcW w:type="dxa" w:w="1391"/>
          </w:tcPr>
          <w:p>
            <w:pPr>
              <w:spacing w:after="0"/>
              <w:jc w:val="left"/>
            </w:pPr>
            <w:r>
              <w:rPr>
                <w:sz w:val="16"/>
              </w:rPr>
              <w:t>Major disaster</w:t>
            </w:r>
          </w:p>
        </w:tc>
        <w:tc>
          <w:tcPr>
            <w:tcW w:type="dxa" w:w="2100"/>
          </w:tcPr>
          <w:p>
            <w:pPr>
              <w:spacing w:after="0"/>
              <w:jc w:val="left"/>
            </w:pPr>
            <w:r>
              <w:rPr>
                <w:sz w:val="16"/>
              </w:rPr>
              <w:t>HURRICANE KATRINA</w:t>
            </w:r>
          </w:p>
        </w:tc>
        <w:tc>
          <w:tcPr>
            <w:tcW w:type="dxa" w:w="1796"/>
          </w:tcPr>
          <w:p>
            <w:pPr>
              <w:spacing w:after="0"/>
              <w:jc w:val="left"/>
            </w:pPr>
            <w:r>
              <w:rPr>
                <w:sz w:val="16"/>
              </w:rPr>
              <w:t>Hurricane</w:t>
            </w:r>
          </w:p>
        </w:tc>
        <w:tc>
          <w:tcPr>
            <w:tcW w:type="dxa" w:w="1429"/>
          </w:tcPr>
          <w:p>
            <w:pPr>
              <w:spacing w:after="0"/>
              <w:jc w:val="right"/>
            </w:pPr>
            <w:r>
              <w:rPr>
                <w:sz w:val="16"/>
              </w:rPr>
              <w:t>$2,494,323.37</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2005-08-27</w:t>
            </w:r>
          </w:p>
        </w:tc>
        <w:tc>
          <w:tcPr>
            <w:tcW w:type="dxa" w:w="1037"/>
          </w:tcPr>
          <w:p>
            <w:pPr>
              <w:spacing w:after="0"/>
              <w:jc w:val="left"/>
            </w:pPr>
            <w:r>
              <w:rPr>
                <w:sz w:val="16"/>
              </w:rPr>
              <w:t>2005-08-26</w:t>
            </w:r>
          </w:p>
        </w:tc>
        <w:tc>
          <w:tcPr>
            <w:tcW w:type="dxa" w:w="1037"/>
          </w:tcPr>
          <w:p>
            <w:pPr>
              <w:spacing w:after="0"/>
              <w:jc w:val="left"/>
            </w:pPr>
            <w:r>
              <w:rPr>
                <w:sz w:val="16"/>
              </w:rPr>
              <w:t>EM-3212-LA</w:t>
            </w:r>
          </w:p>
        </w:tc>
        <w:tc>
          <w:tcPr>
            <w:tcW w:type="dxa" w:w="1391"/>
          </w:tcPr>
          <w:p>
            <w:pPr>
              <w:spacing w:after="0"/>
              <w:jc w:val="left"/>
            </w:pPr>
            <w:r>
              <w:rPr>
                <w:sz w:val="16"/>
              </w:rPr>
              <w:t>Emergency</w:t>
            </w:r>
          </w:p>
        </w:tc>
        <w:tc>
          <w:tcPr>
            <w:tcW w:type="dxa" w:w="2100"/>
          </w:tcPr>
          <w:p>
            <w:pPr>
              <w:spacing w:after="0"/>
              <w:jc w:val="left"/>
            </w:pPr>
            <w:r>
              <w:rPr>
                <w:sz w:val="16"/>
              </w:rPr>
              <w:t>HURRICANE KATRINA</w:t>
            </w:r>
          </w:p>
        </w:tc>
        <w:tc>
          <w:tcPr>
            <w:tcW w:type="dxa" w:w="1796"/>
          </w:tcPr>
          <w:p>
            <w:pPr>
              <w:spacing w:after="0"/>
              <w:jc w:val="left"/>
            </w:pPr>
            <w:r>
              <w:rPr>
                <w:sz w:val="16"/>
              </w:rPr>
              <w:t>Hurricane</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r>
              <w:rPr>
                <w:sz w:val="16"/>
              </w:rPr>
              <w:t>same incident as DR-1603</w:t>
            </w: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DR-1548-LA</w:t>
            </w:r>
          </w:p>
        </w:tc>
        <w:tc>
          <w:tcPr>
            <w:tcW w:type="dxa" w:w="1391"/>
          </w:tcPr>
          <w:p>
            <w:pPr>
              <w:spacing w:after="0"/>
              <w:jc w:val="left"/>
            </w:pPr>
            <w:r>
              <w:rPr>
                <w:sz w:val="16"/>
              </w:rPr>
              <w:t>Major disaster</w:t>
            </w:r>
          </w:p>
        </w:tc>
        <w:tc>
          <w:tcPr>
            <w:tcW w:type="dxa" w:w="2100"/>
          </w:tcPr>
          <w:p>
            <w:pPr>
              <w:spacing w:after="0"/>
              <w:jc w:val="left"/>
            </w:pPr>
            <w:r>
              <w:rPr>
                <w:sz w:val="16"/>
              </w:rPr>
              <w:t>HURRICANE IVAN</w:t>
            </w:r>
          </w:p>
        </w:tc>
        <w:tc>
          <w:tcPr>
            <w:tcW w:type="dxa" w:w="1796"/>
          </w:tcPr>
          <w:p>
            <w:pPr>
              <w:spacing w:after="0"/>
              <w:jc w:val="left"/>
            </w:pPr>
            <w:r>
              <w:rPr>
                <w:sz w:val="16"/>
              </w:rPr>
              <w:t>Hurricane</w:t>
            </w:r>
          </w:p>
        </w:tc>
        <w:tc>
          <w:tcPr>
            <w:tcW w:type="dxa" w:w="1429"/>
          </w:tcPr>
          <w:p>
            <w:pPr>
              <w:spacing w:after="0"/>
              <w:jc w:val="right"/>
            </w:pPr>
            <w:r>
              <w:rPr>
                <w:sz w:val="16"/>
              </w:rPr>
              <w:t>$25,343.01</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EM-3172-LA</w:t>
            </w:r>
          </w:p>
        </w:tc>
        <w:tc>
          <w:tcPr>
            <w:tcW w:type="dxa" w:w="1391"/>
          </w:tcPr>
          <w:p>
            <w:pPr>
              <w:spacing w:after="0"/>
              <w:jc w:val="left"/>
            </w:pPr>
            <w:r>
              <w:rPr>
                <w:sz w:val="16"/>
              </w:rPr>
              <w:t>Emergency</w:t>
            </w:r>
          </w:p>
        </w:tc>
        <w:tc>
          <w:tcPr>
            <w:tcW w:type="dxa" w:w="2100"/>
          </w:tcPr>
          <w:p>
            <w:pPr>
              <w:spacing w:after="0"/>
              <w:jc w:val="left"/>
            </w:pPr>
            <w:r>
              <w:rPr>
                <w:sz w:val="16"/>
              </w:rPr>
              <w:t>LOSS OF SPACE SHUTTLE COLUMBIA</w:t>
            </w:r>
          </w:p>
        </w:tc>
        <w:tc>
          <w:tcPr>
            <w:tcW w:type="dxa" w:w="1796"/>
          </w:tcPr>
          <w:p>
            <w:pPr>
              <w:spacing w:after="0"/>
              <w:jc w:val="left"/>
            </w:pPr>
            <w:r>
              <w:rPr>
                <w:sz w:val="16"/>
              </w:rPr>
              <w:t>Non-natural, not counted</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2002-10-03</w:t>
            </w:r>
          </w:p>
        </w:tc>
        <w:tc>
          <w:tcPr>
            <w:tcW w:type="dxa" w:w="1037"/>
          </w:tcPr>
          <w:p>
            <w:pPr>
              <w:spacing w:after="0"/>
              <w:jc w:val="left"/>
            </w:pPr>
            <w:r>
              <w:rPr>
                <w:sz w:val="16"/>
              </w:rPr>
              <w:t>2002-10-01</w:t>
            </w:r>
          </w:p>
        </w:tc>
        <w:tc>
          <w:tcPr>
            <w:tcW w:type="dxa" w:w="1037"/>
          </w:tcPr>
          <w:p>
            <w:pPr>
              <w:spacing w:after="0"/>
              <w:jc w:val="left"/>
            </w:pPr>
            <w:r>
              <w:rPr>
                <w:sz w:val="16"/>
              </w:rPr>
              <w:t>DR-1437-LA</w:t>
            </w:r>
          </w:p>
        </w:tc>
        <w:tc>
          <w:tcPr>
            <w:tcW w:type="dxa" w:w="1391"/>
          </w:tcPr>
          <w:p>
            <w:pPr>
              <w:spacing w:after="0"/>
              <w:jc w:val="left"/>
            </w:pPr>
            <w:r>
              <w:rPr>
                <w:sz w:val="16"/>
              </w:rPr>
              <w:t>Major disaster</w:t>
            </w:r>
          </w:p>
        </w:tc>
        <w:tc>
          <w:tcPr>
            <w:tcW w:type="dxa" w:w="2100"/>
          </w:tcPr>
          <w:p>
            <w:pPr>
              <w:spacing w:after="0"/>
              <w:jc w:val="left"/>
            </w:pPr>
            <w:r>
              <w:rPr>
                <w:sz w:val="16"/>
              </w:rPr>
              <w:t>HURRICANE LILI</w:t>
            </w:r>
          </w:p>
        </w:tc>
        <w:tc>
          <w:tcPr>
            <w:tcW w:type="dxa" w:w="1796"/>
          </w:tcPr>
          <w:p>
            <w:pPr>
              <w:spacing w:after="0"/>
              <w:jc w:val="left"/>
            </w:pPr>
            <w:r>
              <w:rPr>
                <w:sz w:val="16"/>
              </w:rPr>
              <w:t>Hurricane</w:t>
            </w:r>
          </w:p>
        </w:tc>
        <w:tc>
          <w:tcPr>
            <w:tcW w:type="dxa" w:w="1429"/>
          </w:tcPr>
          <w:p>
            <w:pPr>
              <w:spacing w:after="0"/>
              <w:jc w:val="right"/>
            </w:pPr>
            <w:r>
              <w:rPr>
                <w:sz w:val="16"/>
              </w:rPr>
              <w:t>$124,219.34</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2002-09-27</w:t>
            </w:r>
          </w:p>
        </w:tc>
        <w:tc>
          <w:tcPr>
            <w:tcW w:type="dxa" w:w="1037"/>
          </w:tcPr>
          <w:p>
            <w:pPr>
              <w:spacing w:after="0"/>
              <w:jc w:val="left"/>
            </w:pPr>
            <w:r>
              <w:rPr>
                <w:sz w:val="16"/>
              </w:rPr>
              <w:t>2002-09-21</w:t>
            </w:r>
          </w:p>
        </w:tc>
        <w:tc>
          <w:tcPr>
            <w:tcW w:type="dxa" w:w="1037"/>
          </w:tcPr>
          <w:p>
            <w:pPr>
              <w:spacing w:after="0"/>
              <w:jc w:val="left"/>
            </w:pPr>
            <w:r>
              <w:rPr>
                <w:sz w:val="16"/>
              </w:rPr>
              <w:t>DR-1435-LA</w:t>
            </w:r>
          </w:p>
        </w:tc>
        <w:tc>
          <w:tcPr>
            <w:tcW w:type="dxa" w:w="1391"/>
          </w:tcPr>
          <w:p>
            <w:pPr>
              <w:spacing w:after="0"/>
              <w:jc w:val="left"/>
            </w:pPr>
            <w:r>
              <w:rPr>
                <w:sz w:val="16"/>
              </w:rPr>
              <w:t>Major disaster</w:t>
            </w:r>
          </w:p>
        </w:tc>
        <w:tc>
          <w:tcPr>
            <w:tcW w:type="dxa" w:w="2100"/>
          </w:tcPr>
          <w:p>
            <w:pPr>
              <w:spacing w:after="0"/>
              <w:jc w:val="left"/>
            </w:pPr>
            <w:r>
              <w:rPr>
                <w:sz w:val="16"/>
              </w:rPr>
              <w:t>TROPICAL STORM ISIDORE</w:t>
            </w:r>
          </w:p>
        </w:tc>
        <w:tc>
          <w:tcPr>
            <w:tcW w:type="dxa" w:w="1796"/>
          </w:tcPr>
          <w:p>
            <w:pPr>
              <w:spacing w:after="0"/>
              <w:jc w:val="left"/>
            </w:pPr>
            <w:r>
              <w:rPr>
                <w:sz w:val="16"/>
              </w:rPr>
              <w:t>Hurricane</w:t>
            </w:r>
          </w:p>
        </w:tc>
        <w:tc>
          <w:tcPr>
            <w:tcW w:type="dxa" w:w="1429"/>
          </w:tcPr>
          <w:p>
            <w:pPr>
              <w:spacing w:after="0"/>
              <w:jc w:val="right"/>
            </w:pPr>
            <w:r>
              <w:rPr>
                <w:sz w:val="16"/>
              </w:rPr>
              <w:t>$40,358.79</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2001-06-11</w:t>
            </w:r>
          </w:p>
        </w:tc>
        <w:tc>
          <w:tcPr>
            <w:tcW w:type="dxa" w:w="1037"/>
          </w:tcPr>
          <w:p>
            <w:pPr>
              <w:spacing w:after="0"/>
              <w:jc w:val="left"/>
            </w:pPr>
            <w:r>
              <w:rPr>
                <w:sz w:val="16"/>
              </w:rPr>
              <w:t>2001-06-05</w:t>
            </w:r>
          </w:p>
        </w:tc>
        <w:tc>
          <w:tcPr>
            <w:tcW w:type="dxa" w:w="1037"/>
          </w:tcPr>
          <w:p>
            <w:pPr>
              <w:spacing w:after="0"/>
              <w:jc w:val="left"/>
            </w:pPr>
            <w:r>
              <w:rPr>
                <w:sz w:val="16"/>
              </w:rPr>
              <w:t>DR-1380-LA</w:t>
            </w:r>
          </w:p>
        </w:tc>
        <w:tc>
          <w:tcPr>
            <w:tcW w:type="dxa" w:w="1391"/>
          </w:tcPr>
          <w:p>
            <w:pPr>
              <w:spacing w:after="0"/>
              <w:jc w:val="left"/>
            </w:pPr>
            <w:r>
              <w:rPr>
                <w:sz w:val="16"/>
              </w:rPr>
              <w:t>Major disaster</w:t>
            </w:r>
          </w:p>
        </w:tc>
        <w:tc>
          <w:tcPr>
            <w:tcW w:type="dxa" w:w="2100"/>
          </w:tcPr>
          <w:p>
            <w:pPr>
              <w:spacing w:after="0"/>
              <w:jc w:val="left"/>
            </w:pPr>
            <w:r>
              <w:rPr>
                <w:sz w:val="16"/>
              </w:rPr>
              <w:t>TROPICAL STORM ALLISON</w:t>
            </w:r>
          </w:p>
        </w:tc>
        <w:tc>
          <w:tcPr>
            <w:tcW w:type="dxa" w:w="1796"/>
          </w:tcPr>
          <w:p>
            <w:pPr>
              <w:spacing w:after="0"/>
              <w:jc w:val="left"/>
            </w:pPr>
            <w:r>
              <w:rPr>
                <w:sz w:val="16"/>
              </w:rPr>
              <w:t>Hurricane</w:t>
            </w:r>
          </w:p>
        </w:tc>
        <w:tc>
          <w:tcPr>
            <w:tcW w:type="dxa" w:w="1429"/>
          </w:tcPr>
          <w:p>
            <w:pPr>
              <w:spacing w:after="0"/>
              <w:jc w:val="right"/>
            </w:pPr>
            <w:r>
              <w:rPr>
                <w:sz w:val="16"/>
              </w:rPr>
              <w:t>$167,135.82</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1998-09-23</w:t>
            </w:r>
          </w:p>
        </w:tc>
        <w:tc>
          <w:tcPr>
            <w:tcW w:type="dxa" w:w="1037"/>
          </w:tcPr>
          <w:p>
            <w:pPr>
              <w:spacing w:after="0"/>
              <w:jc w:val="left"/>
            </w:pPr>
            <w:r>
              <w:rPr>
                <w:sz w:val="16"/>
              </w:rPr>
              <w:t>1998-09-09</w:t>
            </w:r>
          </w:p>
        </w:tc>
        <w:tc>
          <w:tcPr>
            <w:tcW w:type="dxa" w:w="1037"/>
          </w:tcPr>
          <w:p>
            <w:pPr>
              <w:spacing w:after="0"/>
              <w:jc w:val="left"/>
            </w:pPr>
            <w:r>
              <w:rPr>
                <w:sz w:val="16"/>
              </w:rPr>
              <w:t>DR-1246-LA</w:t>
            </w:r>
          </w:p>
        </w:tc>
        <w:tc>
          <w:tcPr>
            <w:tcW w:type="dxa" w:w="1391"/>
          </w:tcPr>
          <w:p>
            <w:pPr>
              <w:spacing w:after="0"/>
              <w:jc w:val="left"/>
            </w:pPr>
            <w:r>
              <w:rPr>
                <w:sz w:val="16"/>
              </w:rPr>
              <w:t>Major disaster</w:t>
            </w:r>
          </w:p>
        </w:tc>
        <w:tc>
          <w:tcPr>
            <w:tcW w:type="dxa" w:w="2100"/>
          </w:tcPr>
          <w:p>
            <w:pPr>
              <w:spacing w:after="0"/>
              <w:jc w:val="left"/>
            </w:pPr>
            <w:r>
              <w:rPr>
                <w:sz w:val="16"/>
              </w:rPr>
              <w:t>HURRICANE GEORGES/TS FRANCES</w:t>
            </w:r>
          </w:p>
        </w:tc>
        <w:tc>
          <w:tcPr>
            <w:tcW w:type="dxa" w:w="1796"/>
          </w:tcPr>
          <w:p>
            <w:pPr>
              <w:spacing w:after="0"/>
              <w:jc w:val="left"/>
            </w:pPr>
            <w:r>
              <w:rPr>
                <w:sz w:val="16"/>
              </w:rPr>
              <w:t>Hurricane</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1995-05-10</w:t>
            </w:r>
          </w:p>
        </w:tc>
        <w:tc>
          <w:tcPr>
            <w:tcW w:type="dxa" w:w="1037"/>
          </w:tcPr>
          <w:p>
            <w:pPr>
              <w:spacing w:after="0"/>
              <w:jc w:val="left"/>
            </w:pPr>
            <w:r>
              <w:rPr>
                <w:sz w:val="16"/>
              </w:rPr>
              <w:t>1995-05-08</w:t>
            </w:r>
          </w:p>
        </w:tc>
        <w:tc>
          <w:tcPr>
            <w:tcW w:type="dxa" w:w="1037"/>
          </w:tcPr>
          <w:p>
            <w:pPr>
              <w:spacing w:after="0"/>
              <w:jc w:val="left"/>
            </w:pPr>
            <w:r>
              <w:rPr>
                <w:sz w:val="16"/>
              </w:rPr>
              <w:t>DR-1049-LA</w:t>
            </w:r>
          </w:p>
        </w:tc>
        <w:tc>
          <w:tcPr>
            <w:tcW w:type="dxa" w:w="1391"/>
          </w:tcPr>
          <w:p>
            <w:pPr>
              <w:spacing w:after="0"/>
              <w:jc w:val="left"/>
            </w:pPr>
            <w:r>
              <w:rPr>
                <w:sz w:val="16"/>
              </w:rPr>
              <w:t>Major disaster</w:t>
            </w:r>
          </w:p>
        </w:tc>
        <w:tc>
          <w:tcPr>
            <w:tcW w:type="dxa" w:w="2100"/>
          </w:tcPr>
          <w:p>
            <w:pPr>
              <w:spacing w:after="0"/>
              <w:jc w:val="left"/>
            </w:pPr>
            <w:r>
              <w:rPr>
                <w:sz w:val="16"/>
              </w:rPr>
              <w:t>SEVERE STORMS AND FLOODING</w:t>
            </w:r>
          </w:p>
        </w:tc>
        <w:tc>
          <w:tcPr>
            <w:tcW w:type="dxa" w:w="1796"/>
          </w:tcPr>
          <w:p>
            <w:pPr>
              <w:spacing w:after="0"/>
              <w:jc w:val="left"/>
            </w:pPr>
            <w:r>
              <w:rPr>
                <w:sz w:val="16"/>
              </w:rPr>
              <w:t>Inland Flooding</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1992-08-26</w:t>
            </w:r>
          </w:p>
        </w:tc>
        <w:tc>
          <w:tcPr>
            <w:tcW w:type="dxa" w:w="1037"/>
          </w:tcPr>
          <w:p>
            <w:pPr>
              <w:spacing w:after="0"/>
              <w:jc w:val="left"/>
            </w:pPr>
            <w:r>
              <w:rPr>
                <w:sz w:val="16"/>
              </w:rPr>
              <w:t>1992-08-25</w:t>
            </w:r>
          </w:p>
        </w:tc>
        <w:tc>
          <w:tcPr>
            <w:tcW w:type="dxa" w:w="1037"/>
          </w:tcPr>
          <w:p>
            <w:pPr>
              <w:spacing w:after="0"/>
              <w:jc w:val="left"/>
            </w:pPr>
            <w:r>
              <w:rPr>
                <w:sz w:val="16"/>
              </w:rPr>
              <w:t>DR-956-LA</w:t>
            </w:r>
          </w:p>
        </w:tc>
        <w:tc>
          <w:tcPr>
            <w:tcW w:type="dxa" w:w="1391"/>
          </w:tcPr>
          <w:p>
            <w:pPr>
              <w:spacing w:after="0"/>
              <w:jc w:val="left"/>
            </w:pPr>
            <w:r>
              <w:rPr>
                <w:sz w:val="16"/>
              </w:rPr>
              <w:t>Major disaster</w:t>
            </w:r>
          </w:p>
        </w:tc>
        <w:tc>
          <w:tcPr>
            <w:tcW w:type="dxa" w:w="2100"/>
          </w:tcPr>
          <w:p>
            <w:pPr>
              <w:spacing w:after="0"/>
              <w:jc w:val="left"/>
            </w:pPr>
            <w:r>
              <w:rPr>
                <w:sz w:val="16"/>
              </w:rPr>
              <w:t>HURRICANE ANDREW</w:t>
            </w:r>
          </w:p>
        </w:tc>
        <w:tc>
          <w:tcPr>
            <w:tcW w:type="dxa" w:w="1796"/>
          </w:tcPr>
          <w:p>
            <w:pPr>
              <w:spacing w:after="0"/>
              <w:jc w:val="left"/>
            </w:pPr>
            <w:r>
              <w:rPr>
                <w:sz w:val="16"/>
              </w:rPr>
              <w:t>Hurricane</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1991-05-03</w:t>
            </w:r>
          </w:p>
        </w:tc>
        <w:tc>
          <w:tcPr>
            <w:tcW w:type="dxa" w:w="1037"/>
          </w:tcPr>
          <w:p>
            <w:pPr>
              <w:spacing w:after="0"/>
              <w:jc w:val="left"/>
            </w:pPr>
            <w:r>
              <w:rPr>
                <w:sz w:val="16"/>
              </w:rPr>
              <w:t>1991-04-27</w:t>
            </w:r>
          </w:p>
        </w:tc>
        <w:tc>
          <w:tcPr>
            <w:tcW w:type="dxa" w:w="1037"/>
          </w:tcPr>
          <w:p>
            <w:pPr>
              <w:spacing w:after="0"/>
              <w:jc w:val="left"/>
            </w:pPr>
            <w:r>
              <w:rPr>
                <w:sz w:val="16"/>
              </w:rPr>
              <w:t>DR-904-LA</w:t>
            </w:r>
          </w:p>
        </w:tc>
        <w:tc>
          <w:tcPr>
            <w:tcW w:type="dxa" w:w="1391"/>
          </w:tcPr>
          <w:p>
            <w:pPr>
              <w:spacing w:after="0"/>
              <w:jc w:val="left"/>
            </w:pPr>
            <w:r>
              <w:rPr>
                <w:sz w:val="16"/>
              </w:rPr>
              <w:t>Major disaster</w:t>
            </w:r>
          </w:p>
        </w:tc>
        <w:tc>
          <w:tcPr>
            <w:tcW w:type="dxa" w:w="2100"/>
          </w:tcPr>
          <w:p>
            <w:pPr>
              <w:spacing w:after="0"/>
              <w:jc w:val="left"/>
            </w:pPr>
            <w:r>
              <w:rPr>
                <w:sz w:val="16"/>
              </w:rPr>
              <w:t>SEVERE STORMS, TORNADOES &amp; FLOODING</w:t>
            </w:r>
          </w:p>
        </w:tc>
        <w:tc>
          <w:tcPr>
            <w:tcW w:type="dxa" w:w="1796"/>
          </w:tcPr>
          <w:p>
            <w:pPr>
              <w:spacing w:after="0"/>
              <w:jc w:val="left"/>
            </w:pPr>
            <w:r>
              <w:rPr>
                <w:sz w:val="16"/>
              </w:rPr>
              <w:t>Inland Flooding; Tornado</w:t>
            </w:r>
          </w:p>
        </w:tc>
        <w:tc>
          <w:tcPr>
            <w:tcW w:type="dxa" w:w="1429"/>
          </w:tcPr>
          <w:p>
            <w:pPr>
              <w:spacing w:after="0"/>
              <w:jc w:val="right"/>
            </w:pPr>
            <w:r>
              <w:rPr>
                <w:sz w:val="16"/>
              </w:rPr>
              <w:t>PA not declared for this county</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1989-05-20</w:t>
            </w:r>
          </w:p>
        </w:tc>
        <w:tc>
          <w:tcPr>
            <w:tcW w:type="dxa" w:w="1037"/>
          </w:tcPr>
          <w:p>
            <w:pPr>
              <w:spacing w:after="0"/>
              <w:jc w:val="left"/>
            </w:pPr>
            <w:r>
              <w:rPr>
                <w:sz w:val="16"/>
              </w:rPr>
              <w:t>1989-05-04</w:t>
            </w:r>
          </w:p>
        </w:tc>
        <w:tc>
          <w:tcPr>
            <w:tcW w:type="dxa" w:w="1037"/>
          </w:tcPr>
          <w:p>
            <w:pPr>
              <w:spacing w:after="0"/>
              <w:jc w:val="left"/>
            </w:pPr>
            <w:r>
              <w:rPr>
                <w:sz w:val="16"/>
              </w:rPr>
              <w:t>DR-829-LA</w:t>
            </w:r>
          </w:p>
        </w:tc>
        <w:tc>
          <w:tcPr>
            <w:tcW w:type="dxa" w:w="1391"/>
          </w:tcPr>
          <w:p>
            <w:pPr>
              <w:spacing w:after="0"/>
              <w:jc w:val="left"/>
            </w:pPr>
            <w:r>
              <w:rPr>
                <w:sz w:val="16"/>
              </w:rPr>
              <w:t>Major disaster</w:t>
            </w:r>
          </w:p>
        </w:tc>
        <w:tc>
          <w:tcPr>
            <w:tcW w:type="dxa" w:w="2100"/>
          </w:tcPr>
          <w:p>
            <w:pPr>
              <w:spacing w:after="0"/>
              <w:jc w:val="left"/>
            </w:pPr>
            <w:r>
              <w:rPr>
                <w:sz w:val="16"/>
              </w:rPr>
              <w:t>SEVERE STORMS &amp; FLOODING</w:t>
            </w:r>
          </w:p>
        </w:tc>
        <w:tc>
          <w:tcPr>
            <w:tcW w:type="dxa" w:w="1796"/>
          </w:tcPr>
          <w:p>
            <w:pPr>
              <w:spacing w:after="0"/>
              <w:jc w:val="left"/>
            </w:pPr>
            <w:r>
              <w:rPr>
                <w:sz w:val="16"/>
              </w:rPr>
              <w:t>Inland Flooding</w:t>
            </w:r>
          </w:p>
        </w:tc>
        <w:tc>
          <w:tcPr>
            <w:tcW w:type="dxa" w:w="1429"/>
          </w:tcPr>
          <w:p>
            <w:pPr>
              <w:spacing w:after="0"/>
              <w:jc w:val="right"/>
            </w:pPr>
            <w:r>
              <w:rPr>
                <w:sz w:val="16"/>
              </w:rPr>
              <w:t>PA not declared for this county</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DR-374-LA</w:t>
            </w:r>
          </w:p>
        </w:tc>
        <w:tc>
          <w:tcPr>
            <w:tcW w:type="dxa" w:w="1391"/>
          </w:tcPr>
          <w:p>
            <w:pPr>
              <w:spacing w:after="0"/>
              <w:jc w:val="left"/>
            </w:pPr>
            <w:r>
              <w:rPr>
                <w:sz w:val="16"/>
              </w:rPr>
              <w:t>Major disaster</w:t>
            </w:r>
          </w:p>
        </w:tc>
        <w:tc>
          <w:tcPr>
            <w:tcW w:type="dxa" w:w="2100"/>
          </w:tcPr>
          <w:p>
            <w:pPr>
              <w:spacing w:after="0"/>
              <w:jc w:val="left"/>
            </w:pPr>
            <w:r>
              <w:rPr>
                <w:sz w:val="16"/>
              </w:rPr>
              <w:t>SEVERE STORMS &amp; FLOODING</w:t>
            </w:r>
          </w:p>
        </w:tc>
        <w:tc>
          <w:tcPr>
            <w:tcW w:type="dxa" w:w="1796"/>
          </w:tcPr>
          <w:p>
            <w:pPr>
              <w:spacing w:after="0"/>
              <w:jc w:val="left"/>
            </w:pPr>
            <w:r>
              <w:rPr>
                <w:sz w:val="16"/>
              </w:rPr>
              <w:t>Inland Flooding</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1971-10-13</w:t>
            </w:r>
          </w:p>
        </w:tc>
        <w:tc>
          <w:tcPr>
            <w:tcW w:type="dxa" w:w="1037"/>
          </w:tcPr>
          <w:p>
            <w:pPr>
              <w:spacing w:after="0"/>
              <w:jc w:val="left"/>
            </w:pPr>
            <w:r>
              <w:rPr>
                <w:sz w:val="16"/>
              </w:rPr>
              <w:t>1971-10-13</w:t>
            </w:r>
          </w:p>
        </w:tc>
        <w:tc>
          <w:tcPr>
            <w:tcW w:type="dxa" w:w="1037"/>
          </w:tcPr>
          <w:p>
            <w:pPr>
              <w:spacing w:after="0"/>
              <w:jc w:val="left"/>
            </w:pPr>
            <w:r>
              <w:rPr>
                <w:sz w:val="16"/>
              </w:rPr>
              <w:t>DR-315-LA</w:t>
            </w:r>
          </w:p>
        </w:tc>
        <w:tc>
          <w:tcPr>
            <w:tcW w:type="dxa" w:w="1391"/>
          </w:tcPr>
          <w:p>
            <w:pPr>
              <w:spacing w:after="0"/>
              <w:jc w:val="left"/>
            </w:pPr>
            <w:r>
              <w:rPr>
                <w:sz w:val="16"/>
              </w:rPr>
              <w:t>Major disaster</w:t>
            </w:r>
          </w:p>
        </w:tc>
        <w:tc>
          <w:tcPr>
            <w:tcW w:type="dxa" w:w="2100"/>
          </w:tcPr>
          <w:p>
            <w:pPr>
              <w:spacing w:after="0"/>
              <w:jc w:val="left"/>
            </w:pPr>
            <w:r>
              <w:rPr>
                <w:sz w:val="16"/>
              </w:rPr>
              <w:t>HURRICANE EDITH</w:t>
            </w:r>
          </w:p>
        </w:tc>
        <w:tc>
          <w:tcPr>
            <w:tcW w:type="dxa" w:w="1796"/>
          </w:tcPr>
          <w:p>
            <w:pPr>
              <w:spacing w:after="0"/>
              <w:jc w:val="left"/>
            </w:pPr>
            <w:r>
              <w:rPr>
                <w:sz w:val="16"/>
              </w:rPr>
              <w:t>Hurricane (primary); also designated: Inland Flooding</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1965-09-10</w:t>
            </w:r>
          </w:p>
        </w:tc>
        <w:tc>
          <w:tcPr>
            <w:tcW w:type="dxa" w:w="1037"/>
          </w:tcPr>
          <w:p>
            <w:pPr>
              <w:spacing w:after="0"/>
              <w:jc w:val="left"/>
            </w:pPr>
            <w:r>
              <w:rPr>
                <w:sz w:val="16"/>
              </w:rPr>
              <w:t>1965-09-10</w:t>
            </w:r>
          </w:p>
        </w:tc>
        <w:tc>
          <w:tcPr>
            <w:tcW w:type="dxa" w:w="1037"/>
          </w:tcPr>
          <w:p>
            <w:pPr>
              <w:spacing w:after="0"/>
              <w:jc w:val="left"/>
            </w:pPr>
            <w:r>
              <w:rPr>
                <w:sz w:val="16"/>
              </w:rPr>
              <w:t>DR-208-LA</w:t>
            </w:r>
          </w:p>
        </w:tc>
        <w:tc>
          <w:tcPr>
            <w:tcW w:type="dxa" w:w="1391"/>
          </w:tcPr>
          <w:p>
            <w:pPr>
              <w:spacing w:after="0"/>
              <w:jc w:val="left"/>
            </w:pPr>
            <w:r>
              <w:rPr>
                <w:sz w:val="16"/>
              </w:rPr>
              <w:t>Major disaster</w:t>
            </w:r>
          </w:p>
        </w:tc>
        <w:tc>
          <w:tcPr>
            <w:tcW w:type="dxa" w:w="2100"/>
          </w:tcPr>
          <w:p>
            <w:pPr>
              <w:spacing w:after="0"/>
              <w:jc w:val="left"/>
            </w:pPr>
            <w:r>
              <w:rPr>
                <w:sz w:val="16"/>
              </w:rPr>
              <w:t>HURRICANE BETSY</w:t>
            </w:r>
          </w:p>
        </w:tc>
        <w:tc>
          <w:tcPr>
            <w:tcW w:type="dxa" w:w="1796"/>
          </w:tcPr>
          <w:p>
            <w:pPr>
              <w:spacing w:after="0"/>
              <w:jc w:val="left"/>
            </w:pPr>
            <w:r>
              <w:rPr>
                <w:sz w:val="16"/>
              </w:rPr>
              <w:t>Hurricane (primary); also designated: Inland Flooding</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12"/>
        <w:gridCol w:w="1212"/>
        <w:gridCol w:w="1108"/>
        <w:gridCol w:w="1630"/>
        <w:gridCol w:w="1734"/>
        <w:gridCol w:w="5701"/>
        <w:gridCol w:w="758"/>
        <w:gridCol w:w="758"/>
      </w:tblGrid>
      <w:tr>
        <w:trPr>
          <w:cantSplit/>
          <w:tblHeader/>
        </w:trPr>
        <w:tc>
          <w:tcPr>
            <w:tcW w:type="dxa" w:w="1212"/>
            <w:shd w:val="clear" w:color="auto" w:fill="E8E8E8"/>
          </w:tcPr>
          <w:p>
            <w:pPr>
              <w:spacing w:after="0"/>
              <w:jc w:val="left"/>
            </w:pPr>
            <w:r>
              <w:rPr>
                <w:b/>
                <w:sz w:val="16"/>
              </w:rPr>
              <w:t>Declared</w:t>
            </w:r>
          </w:p>
        </w:tc>
        <w:tc>
          <w:tcPr>
            <w:tcW w:type="dxa" w:w="1212"/>
            <w:shd w:val="clear" w:color="auto" w:fill="E8E8E8"/>
          </w:tcPr>
          <w:p>
            <w:pPr>
              <w:spacing w:after="0"/>
              <w:jc w:val="left"/>
            </w:pPr>
            <w:r>
              <w:rPr>
                <w:b/>
                <w:sz w:val="16"/>
              </w:rPr>
              <w:t>Incident began</w:t>
            </w:r>
          </w:p>
        </w:tc>
        <w:tc>
          <w:tcPr>
            <w:tcW w:type="dxa" w:w="1108"/>
            <w:shd w:val="clear" w:color="auto" w:fill="E8E8E8"/>
          </w:tcPr>
          <w:p>
            <w:pPr>
              <w:spacing w:after="0"/>
              <w:jc w:val="left"/>
            </w:pPr>
            <w:r>
              <w:rPr>
                <w:b/>
                <w:sz w:val="16"/>
              </w:rPr>
              <w:t>FEMA number</w:t>
            </w:r>
          </w:p>
        </w:tc>
        <w:tc>
          <w:tcPr>
            <w:tcW w:type="dxa" w:w="1630"/>
            <w:shd w:val="clear" w:color="auto" w:fill="E8E8E8"/>
          </w:tcPr>
          <w:p>
            <w:pPr>
              <w:spacing w:after="0"/>
              <w:jc w:val="left"/>
            </w:pPr>
            <w:r>
              <w:rPr>
                <w:b/>
                <w:sz w:val="16"/>
              </w:rPr>
              <w:t>Type</w:t>
            </w:r>
          </w:p>
        </w:tc>
        <w:tc>
          <w:tcPr>
            <w:tcW w:type="dxa" w:w="1734"/>
            <w:shd w:val="clear" w:color="auto" w:fill="E8E8E8"/>
          </w:tcPr>
          <w:p>
            <w:pPr>
              <w:spacing w:after="0"/>
              <w:jc w:val="left"/>
            </w:pPr>
            <w:r>
              <w:rPr>
                <w:b/>
                <w:sz w:val="16"/>
              </w:rPr>
              <w:t>Title</w:t>
            </w:r>
          </w:p>
        </w:tc>
        <w:tc>
          <w:tcPr>
            <w:tcW w:type="dxa" w:w="5701"/>
            <w:shd w:val="clear" w:color="auto" w:fill="E8E8E8"/>
          </w:tcPr>
          <w:p>
            <w:pPr>
              <w:spacing w:after="0"/>
              <w:jc w:val="left"/>
            </w:pPr>
            <w:r>
              <w:rPr>
                <w:b/>
                <w:sz w:val="16"/>
              </w:rPr>
              <w:t>Mapped hazard</w:t>
            </w:r>
          </w:p>
        </w:tc>
        <w:tc>
          <w:tcPr>
            <w:tcW w:type="dxa" w:w="758"/>
            <w:shd w:val="clear" w:color="auto" w:fill="E8E8E8"/>
          </w:tcPr>
          <w:p>
            <w:pPr>
              <w:spacing w:after="0"/>
              <w:jc w:val="left"/>
            </w:pPr>
            <w:r>
              <w:rPr>
                <w:b/>
                <w:sz w:val="16"/>
              </w:rPr>
              <w:t>Flags</w:t>
            </w:r>
          </w:p>
        </w:tc>
        <w:tc>
          <w:tcPr>
            <w:tcW w:type="dxa" w:w="758"/>
            <w:shd w:val="clear" w:color="auto" w:fill="E8E8E8"/>
          </w:tcPr>
          <w:p>
            <w:pPr>
              <w:spacing w:after="0"/>
              <w:jc w:val="left"/>
            </w:pPr>
            <w:r>
              <w:rPr>
                <w:b/>
                <w:sz w:val="16"/>
              </w:rPr>
              <w:t>Notes</w:t>
            </w:r>
          </w:p>
        </w:tc>
      </w:tr>
      <w:tr>
        <w:trPr>
          <w:cantSplit/>
        </w:trPr>
        <w:tc>
          <w:tcPr>
            <w:tcW w:type="dxa" w:w="1212"/>
          </w:tcPr>
          <w:p>
            <w:pPr>
              <w:spacing w:after="0"/>
              <w:jc w:val="left"/>
            </w:pPr>
            <w:r>
              <w:rPr>
                <w:sz w:val="16"/>
              </w:rPr>
              <w:t>1964-10-03</w:t>
            </w:r>
          </w:p>
        </w:tc>
        <w:tc>
          <w:tcPr>
            <w:tcW w:type="dxa" w:w="1212"/>
          </w:tcPr>
          <w:p>
            <w:pPr>
              <w:spacing w:after="0"/>
              <w:jc w:val="left"/>
            </w:pPr>
            <w:r>
              <w:rPr>
                <w:sz w:val="16"/>
              </w:rPr>
              <w:t>1964-10-03</w:t>
            </w:r>
          </w:p>
        </w:tc>
        <w:tc>
          <w:tcPr>
            <w:tcW w:type="dxa" w:w="1108"/>
          </w:tcPr>
          <w:p>
            <w:pPr>
              <w:spacing w:after="0"/>
              <w:jc w:val="left"/>
            </w:pPr>
            <w:r>
              <w:rPr>
                <w:sz w:val="16"/>
              </w:rPr>
              <w:t>DR-178-LA</w:t>
            </w:r>
          </w:p>
        </w:tc>
        <w:tc>
          <w:tcPr>
            <w:tcW w:type="dxa" w:w="1630"/>
          </w:tcPr>
          <w:p>
            <w:pPr>
              <w:spacing w:after="0"/>
              <w:jc w:val="left"/>
            </w:pPr>
            <w:r>
              <w:rPr>
                <w:sz w:val="16"/>
              </w:rPr>
              <w:t>Major disaster</w:t>
            </w:r>
          </w:p>
        </w:tc>
        <w:tc>
          <w:tcPr>
            <w:tcW w:type="dxa" w:w="1734"/>
          </w:tcPr>
          <w:p>
            <w:pPr>
              <w:spacing w:after="0"/>
              <w:jc w:val="left"/>
            </w:pPr>
            <w:r>
              <w:rPr>
                <w:sz w:val="16"/>
              </w:rPr>
              <w:t>HURRICANE HILDA</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1962-11-05</w:t>
            </w:r>
          </w:p>
        </w:tc>
        <w:tc>
          <w:tcPr>
            <w:tcW w:type="dxa" w:w="1212"/>
          </w:tcPr>
          <w:p>
            <w:pPr>
              <w:spacing w:after="0"/>
              <w:jc w:val="left"/>
            </w:pPr>
            <w:r>
              <w:rPr>
                <w:sz w:val="16"/>
              </w:rPr>
              <w:t>1962-11-05</w:t>
            </w:r>
          </w:p>
        </w:tc>
        <w:tc>
          <w:tcPr>
            <w:tcW w:type="dxa" w:w="1108"/>
          </w:tcPr>
          <w:p>
            <w:pPr>
              <w:spacing w:after="0"/>
              <w:jc w:val="left"/>
            </w:pPr>
            <w:r>
              <w:rPr>
                <w:sz w:val="16"/>
              </w:rPr>
              <w:t>DR-139-LA</w:t>
            </w:r>
          </w:p>
        </w:tc>
        <w:tc>
          <w:tcPr>
            <w:tcW w:type="dxa" w:w="1630"/>
          </w:tcPr>
          <w:p>
            <w:pPr>
              <w:spacing w:after="0"/>
              <w:jc w:val="left"/>
            </w:pPr>
            <w:r>
              <w:rPr>
                <w:sz w:val="16"/>
              </w:rPr>
              <w:t>Major disaster</w:t>
            </w:r>
          </w:p>
        </w:tc>
        <w:tc>
          <w:tcPr>
            <w:tcW w:type="dxa" w:w="1734"/>
          </w:tcPr>
          <w:p>
            <w:pPr>
              <w:spacing w:after="0"/>
              <w:jc w:val="left"/>
            </w:pPr>
            <w:r>
              <w:rPr>
                <w:sz w:val="16"/>
              </w:rPr>
              <w:t>CHLORINE BARGE ACCIDENT</w:t>
            </w:r>
          </w:p>
        </w:tc>
        <w:tc>
          <w:tcPr>
            <w:tcW w:type="dxa" w:w="5701"/>
          </w:tcPr>
          <w:p>
            <w:pPr>
              <w:spacing w:after="0"/>
              <w:jc w:val="left"/>
            </w:pPr>
            <w:r>
              <w:rPr>
                <w:sz w:val="16"/>
              </w:rPr>
              <w:t>Non-natural, not counted</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1958-05-20</w:t>
            </w:r>
          </w:p>
        </w:tc>
        <w:tc>
          <w:tcPr>
            <w:tcW w:type="dxa" w:w="1212"/>
          </w:tcPr>
          <w:p>
            <w:pPr>
              <w:spacing w:after="0"/>
              <w:jc w:val="left"/>
            </w:pPr>
            <w:r>
              <w:rPr>
                <w:sz w:val="16"/>
              </w:rPr>
              <w:t>1958-05-20</w:t>
            </w:r>
          </w:p>
        </w:tc>
        <w:tc>
          <w:tcPr>
            <w:tcW w:type="dxa" w:w="1108"/>
          </w:tcPr>
          <w:p>
            <w:pPr>
              <w:spacing w:after="0"/>
              <w:jc w:val="left"/>
            </w:pPr>
            <w:r>
              <w:rPr>
                <w:sz w:val="16"/>
              </w:rPr>
              <w:t>DR-84-LA</w:t>
            </w:r>
          </w:p>
        </w:tc>
        <w:tc>
          <w:tcPr>
            <w:tcW w:type="dxa" w:w="1630"/>
          </w:tcPr>
          <w:p>
            <w:pPr>
              <w:spacing w:after="0"/>
              <w:jc w:val="left"/>
            </w:pPr>
            <w:r>
              <w:rPr>
                <w:sz w:val="16"/>
              </w:rPr>
              <w:t>Major disaster</w:t>
            </w:r>
          </w:p>
        </w:tc>
        <w:tc>
          <w:tcPr>
            <w:tcW w:type="dxa" w:w="1734"/>
          </w:tcPr>
          <w:p>
            <w:pPr>
              <w:spacing w:after="0"/>
              <w:jc w:val="left"/>
            </w:pPr>
            <w:r>
              <w:rPr>
                <w:sz w:val="16"/>
              </w:rPr>
              <w:t>FLOODS</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1957-05-16</w:t>
            </w:r>
          </w:p>
        </w:tc>
        <w:tc>
          <w:tcPr>
            <w:tcW w:type="dxa" w:w="1212"/>
          </w:tcPr>
          <w:p>
            <w:pPr>
              <w:spacing w:after="0"/>
              <w:jc w:val="left"/>
            </w:pPr>
            <w:r>
              <w:rPr>
                <w:sz w:val="16"/>
              </w:rPr>
              <w:t>1957-05-16</w:t>
            </w:r>
          </w:p>
        </w:tc>
        <w:tc>
          <w:tcPr>
            <w:tcW w:type="dxa" w:w="1108"/>
          </w:tcPr>
          <w:p>
            <w:pPr>
              <w:spacing w:after="0"/>
              <w:jc w:val="left"/>
            </w:pPr>
            <w:r>
              <w:rPr>
                <w:sz w:val="16"/>
              </w:rPr>
              <w:t>DR-73-LA</w:t>
            </w:r>
          </w:p>
        </w:tc>
        <w:tc>
          <w:tcPr>
            <w:tcW w:type="dxa" w:w="1630"/>
          </w:tcPr>
          <w:p>
            <w:pPr>
              <w:spacing w:after="0"/>
              <w:jc w:val="left"/>
            </w:pPr>
            <w:r>
              <w:rPr>
                <w:sz w:val="16"/>
              </w:rPr>
              <w:t>Major disaster</w:t>
            </w:r>
          </w:p>
        </w:tc>
        <w:tc>
          <w:tcPr>
            <w:tcW w:type="dxa" w:w="1734"/>
          </w:tcPr>
          <w:p>
            <w:pPr>
              <w:spacing w:after="0"/>
              <w:jc w:val="left"/>
            </w:pPr>
            <w:r>
              <w:rPr>
                <w:sz w:val="16"/>
              </w:rPr>
              <w:t>FLOODS &amp; 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1956-10-04</w:t>
            </w:r>
          </w:p>
        </w:tc>
        <w:tc>
          <w:tcPr>
            <w:tcW w:type="dxa" w:w="1212"/>
          </w:tcPr>
          <w:p>
            <w:pPr>
              <w:spacing w:after="0"/>
              <w:jc w:val="left"/>
            </w:pPr>
            <w:r>
              <w:rPr>
                <w:sz w:val="16"/>
              </w:rPr>
              <w:t>1956-10-04</w:t>
            </w:r>
          </w:p>
        </w:tc>
        <w:tc>
          <w:tcPr>
            <w:tcW w:type="dxa" w:w="1108"/>
          </w:tcPr>
          <w:p>
            <w:pPr>
              <w:spacing w:after="0"/>
              <w:jc w:val="left"/>
            </w:pPr>
            <w:r>
              <w:rPr>
                <w:sz w:val="16"/>
              </w:rPr>
              <w:t>DR-64-LA</w:t>
            </w:r>
          </w:p>
        </w:tc>
        <w:tc>
          <w:tcPr>
            <w:tcW w:type="dxa" w:w="1630"/>
          </w:tcPr>
          <w:p>
            <w:pPr>
              <w:spacing w:after="0"/>
              <w:jc w:val="left"/>
            </w:pPr>
            <w:r>
              <w:rPr>
                <w:sz w:val="16"/>
              </w:rPr>
              <w:t>Major disaster</w:t>
            </w:r>
          </w:p>
        </w:tc>
        <w:tc>
          <w:tcPr>
            <w:tcW w:type="dxa" w:w="1734"/>
          </w:tcPr>
          <w:p>
            <w:pPr>
              <w:spacing w:after="0"/>
              <w:jc w:val="left"/>
            </w:pPr>
            <w:r>
              <w:rPr>
                <w:sz w:val="16"/>
              </w:rPr>
              <w:t>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1953-05-29</w:t>
            </w:r>
          </w:p>
        </w:tc>
        <w:tc>
          <w:tcPr>
            <w:tcW w:type="dxa" w:w="1212"/>
          </w:tcPr>
          <w:p>
            <w:pPr>
              <w:spacing w:after="0"/>
              <w:jc w:val="left"/>
            </w:pPr>
            <w:r>
              <w:rPr>
                <w:sz w:val="16"/>
              </w:rPr>
              <w:t>1953-05-29</w:t>
            </w:r>
          </w:p>
        </w:tc>
        <w:tc>
          <w:tcPr>
            <w:tcW w:type="dxa" w:w="1108"/>
          </w:tcPr>
          <w:p>
            <w:pPr>
              <w:spacing w:after="0"/>
              <w:jc w:val="left"/>
            </w:pPr>
            <w:r>
              <w:rPr>
                <w:sz w:val="16"/>
              </w:rPr>
              <w:t>DR-3-LA</w:t>
            </w:r>
          </w:p>
        </w:tc>
        <w:tc>
          <w:tcPr>
            <w:tcW w:type="dxa" w:w="1630"/>
          </w:tcPr>
          <w:p>
            <w:pPr>
              <w:spacing w:after="0"/>
              <w:jc w:val="left"/>
            </w:pPr>
            <w:r>
              <w:rPr>
                <w:sz w:val="16"/>
              </w:rPr>
              <w:t>Major disaster</w:t>
            </w:r>
          </w:p>
        </w:tc>
        <w:tc>
          <w:tcPr>
            <w:tcW w:type="dxa" w:w="1734"/>
          </w:tcPr>
          <w:p>
            <w:pPr>
              <w:spacing w:after="0"/>
              <w:jc w:val="left"/>
            </w:pPr>
            <w:r>
              <w:rPr>
                <w:sz w:val="16"/>
              </w:rPr>
              <w:t>FLOOD</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11</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24</w:t>
            </w:r>
          </w:p>
        </w:tc>
        <w:tc>
          <w:tcPr>
            <w:tcW w:type="dxa" w:w="1422"/>
          </w:tcPr>
          <w:p>
            <w:pPr>
              <w:spacing w:after="0"/>
              <w:jc w:val="right"/>
            </w:pPr>
            <w:r>
              <w:rPr>
                <w:sz w:val="16"/>
              </w:rPr>
              <w:t>24</w:t>
            </w:r>
          </w:p>
        </w:tc>
        <w:tc>
          <w:tcPr>
            <w:tcW w:type="dxa" w:w="1356"/>
          </w:tcPr>
          <w:p>
            <w:pPr>
              <w:spacing w:after="0"/>
              <w:jc w:val="right"/>
            </w:pPr>
            <w:r>
              <w:rPr>
                <w:sz w:val="16"/>
              </w:rPr>
              <w:t>0</w:t>
            </w:r>
          </w:p>
        </w:tc>
        <w:tc>
          <w:tcPr>
            <w:tcW w:type="dxa" w:w="963"/>
          </w:tcPr>
          <w:p>
            <w:pPr>
              <w:spacing w:after="0"/>
              <w:jc w:val="right"/>
            </w:pPr>
            <w:r>
              <w:rPr>
                <w:sz w:val="16"/>
              </w:rPr>
              <w:t>24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14</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19</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46</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12</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8"/>
        <w:gridCol w:w="2118"/>
        <w:gridCol w:w="2672"/>
        <w:gridCol w:w="1038"/>
        <w:gridCol w:w="1632"/>
        <w:gridCol w:w="1850"/>
        <w:gridCol w:w="2455"/>
      </w:tblGrid>
      <w:tr>
        <w:trPr>
          <w:cantSplit/>
          <w:tblHeader/>
        </w:trPr>
        <w:tc>
          <w:tcPr>
            <w:tcW w:type="dxa" w:w="1037"/>
            <w:shd w:val="clear" w:color="auto" w:fill="E8E8E8"/>
          </w:tcPr>
          <w:p>
            <w:pPr>
              <w:spacing w:after="0"/>
              <w:jc w:val="left"/>
            </w:pPr>
            <w:r>
              <w:rPr>
                <w:b/>
                <w:sz w:val="16"/>
              </w:rPr>
              <w:t>Date</w:t>
            </w:r>
          </w:p>
        </w:tc>
        <w:tc>
          <w:tcPr>
            <w:tcW w:type="dxa" w:w="1308"/>
            <w:shd w:val="clear" w:color="auto" w:fill="E8E8E8"/>
          </w:tcPr>
          <w:p>
            <w:pPr>
              <w:spacing w:after="0"/>
              <w:jc w:val="left"/>
            </w:pPr>
            <w:r>
              <w:rPr>
                <w:b/>
                <w:sz w:val="16"/>
              </w:rPr>
              <w:t>Event type</w:t>
            </w:r>
          </w:p>
        </w:tc>
        <w:tc>
          <w:tcPr>
            <w:tcW w:type="dxa" w:w="2118"/>
            <w:shd w:val="clear" w:color="auto" w:fill="E8E8E8"/>
          </w:tcPr>
          <w:p>
            <w:pPr>
              <w:spacing w:after="0"/>
              <w:jc w:val="left"/>
            </w:pPr>
            <w:r>
              <w:rPr>
                <w:b/>
                <w:sz w:val="16"/>
              </w:rPr>
              <w:t>Magnitude or extent</w:t>
            </w:r>
          </w:p>
        </w:tc>
        <w:tc>
          <w:tcPr>
            <w:tcW w:type="dxa" w:w="2672"/>
            <w:shd w:val="clear" w:color="auto" w:fill="E8E8E8"/>
          </w:tcPr>
          <w:p>
            <w:pPr>
              <w:spacing w:after="0"/>
              <w:jc w:val="left"/>
            </w:pPr>
            <w:r>
              <w:rPr>
                <w:b/>
                <w:sz w:val="16"/>
              </w:rPr>
              <w:t>Damage</w:t>
            </w:r>
          </w:p>
          <w:p>
            <w:pPr>
              <w:spacing w:after="0"/>
              <w:jc w:val="left"/>
            </w:pPr>
            <w:r>
              <w:rPr>
                <w:i/>
                <w:color w:val="555555"/>
                <w:sz w:val="14"/>
              </w:rPr>
              <w:t>nominal dollars</w:t>
            </w:r>
          </w:p>
        </w:tc>
        <w:tc>
          <w:tcPr>
            <w:tcW w:type="dxa" w:w="103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32"/>
            <w:shd w:val="clear" w:color="auto" w:fill="E8E8E8"/>
          </w:tcPr>
          <w:p>
            <w:pPr>
              <w:spacing w:after="0"/>
              <w:jc w:val="left"/>
            </w:pPr>
            <w:r>
              <w:rPr>
                <w:b/>
                <w:sz w:val="16"/>
              </w:rPr>
              <w:t>Location</w:t>
            </w:r>
          </w:p>
        </w:tc>
        <w:tc>
          <w:tcPr>
            <w:tcW w:type="dxa" w:w="1850"/>
            <w:shd w:val="clear" w:color="auto" w:fill="E8E8E8"/>
          </w:tcPr>
          <w:p>
            <w:pPr>
              <w:spacing w:after="0"/>
              <w:jc w:val="left"/>
            </w:pPr>
            <w:r>
              <w:rPr>
                <w:b/>
                <w:sz w:val="16"/>
              </w:rPr>
              <w:t>Flags</w:t>
            </w:r>
          </w:p>
        </w:tc>
        <w:tc>
          <w:tcPr>
            <w:tcW w:type="dxa" w:w="245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2024-09-11</w:t>
            </w:r>
          </w:p>
        </w:tc>
        <w:tc>
          <w:tcPr>
            <w:tcW w:type="dxa" w:w="1308"/>
          </w:tcPr>
          <w:p>
            <w:pPr>
              <w:spacing w:after="0"/>
              <w:jc w:val="left"/>
            </w:pPr>
            <w:r>
              <w:rPr>
                <w:sz w:val="16"/>
              </w:rPr>
              <w:t>Flash Flood</w:t>
            </w:r>
          </w:p>
        </w:tc>
        <w:tc>
          <w:tcPr>
            <w:tcW w:type="dxa" w:w="2118"/>
          </w:tcPr>
          <w:p>
            <w:pPr>
              <w:spacing w:after="0"/>
              <w:jc w:val="left"/>
            </w:pPr>
          </w:p>
        </w:tc>
        <w:tc>
          <w:tcPr>
            <w:tcW w:type="dxa" w:w="2672"/>
          </w:tcPr>
          <w:p>
            <w:pPr>
              <w:spacing w:after="0"/>
              <w:jc w:val="left"/>
            </w:pPr>
            <w:r>
              <w:rPr>
                <w:sz w:val="16"/>
              </w:rPr>
              <w:t>$18,000,000 property; $0 crops (2024 dollars)</w:t>
            </w:r>
          </w:p>
        </w:tc>
        <w:tc>
          <w:tcPr>
            <w:tcW w:type="dxa" w:w="1038"/>
          </w:tcPr>
          <w:p>
            <w:pPr>
              <w:spacing w:after="0"/>
              <w:jc w:val="right"/>
            </w:pPr>
            <w:r>
              <w:rPr>
                <w:sz w:val="16"/>
              </w:rPr>
              <w:t>0, 0</w:t>
            </w:r>
          </w:p>
        </w:tc>
        <w:tc>
          <w:tcPr>
            <w:tcW w:type="dxa" w:w="1632"/>
          </w:tcPr>
          <w:p>
            <w:pPr>
              <w:spacing w:after="0"/>
              <w:jc w:val="left"/>
            </w:pPr>
            <w:r>
              <w:rPr>
                <w:sz w:val="16"/>
              </w:rPr>
              <w:t>VACHERIE to LAGAN</w:t>
            </w:r>
          </w:p>
        </w:tc>
        <w:tc>
          <w:tcPr>
            <w:tcW w:type="dxa" w:w="1850"/>
          </w:tcPr>
          <w:p>
            <w:pPr>
              <w:spacing w:after="0"/>
              <w:jc w:val="left"/>
            </w:pPr>
            <w:r>
              <w:rPr>
                <w:sz w:val="16"/>
              </w:rPr>
              <w:t>new since last plan; within last 5 years</w:t>
            </w:r>
          </w:p>
        </w:tc>
        <w:tc>
          <w:tcPr>
            <w:tcW w:type="dxa" w:w="245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2023-08-04</w:t>
            </w:r>
          </w:p>
        </w:tc>
        <w:tc>
          <w:tcPr>
            <w:tcW w:type="dxa" w:w="1308"/>
          </w:tcPr>
          <w:p>
            <w:pPr>
              <w:spacing w:after="0"/>
              <w:jc w:val="left"/>
            </w:pPr>
            <w:r>
              <w:rPr>
                <w:sz w:val="16"/>
              </w:rPr>
              <w:t>Excessive Heat</w:t>
            </w:r>
          </w:p>
        </w:tc>
        <w:tc>
          <w:tcPr>
            <w:tcW w:type="dxa" w:w="2118"/>
          </w:tcPr>
          <w:p>
            <w:pPr>
              <w:spacing w:after="0"/>
              <w:jc w:val="left"/>
            </w:pPr>
          </w:p>
        </w:tc>
        <w:tc>
          <w:tcPr>
            <w:tcW w:type="dxa" w:w="2672"/>
          </w:tcPr>
          <w:p>
            <w:pPr>
              <w:spacing w:after="0"/>
              <w:jc w:val="left"/>
            </w:pPr>
            <w:r>
              <w:rPr>
                <w:sz w:val="16"/>
              </w:rPr>
              <w:t>$0 property; $0 crops, reported for the zone (2023 dollars)</w:t>
            </w:r>
          </w:p>
        </w:tc>
        <w:tc>
          <w:tcPr>
            <w:tcW w:type="dxa" w:w="1038"/>
          </w:tcPr>
          <w:p>
            <w:pPr>
              <w:spacing w:after="0"/>
              <w:jc w:val="right"/>
            </w:pPr>
            <w:r>
              <w:rPr>
                <w:sz w:val="16"/>
              </w:rPr>
              <w:t>0, 0</w:t>
            </w:r>
          </w:p>
        </w:tc>
        <w:tc>
          <w:tcPr>
            <w:tcW w:type="dxa" w:w="1632"/>
          </w:tcPr>
          <w:p>
            <w:pPr>
              <w:spacing w:after="0"/>
              <w:jc w:val="left"/>
            </w:pPr>
            <w:r>
              <w:rPr>
                <w:sz w:val="16"/>
              </w:rPr>
              <w:t>NWS zone LAZ057 (ST. JAMES), zone-level: may include parts of neighboring counties</w:t>
            </w:r>
          </w:p>
        </w:tc>
        <w:tc>
          <w:tcPr>
            <w:tcW w:type="dxa" w:w="1850"/>
          </w:tcPr>
          <w:p>
            <w:pPr>
              <w:spacing w:after="0"/>
              <w:jc w:val="left"/>
            </w:pPr>
            <w:r>
              <w:rPr>
                <w:sz w:val="16"/>
              </w:rPr>
              <w:t>new since last plan; within last 5 years</w:t>
            </w:r>
          </w:p>
        </w:tc>
        <w:tc>
          <w:tcPr>
            <w:tcW w:type="dxa" w:w="2455"/>
          </w:tcPr>
          <w:p>
            <w:pPr>
              <w:spacing w:after="0"/>
              <w:jc w:val="left"/>
            </w:pPr>
            <w:r>
              <w:rPr>
                <w:sz w:val="16"/>
              </w:rPr>
              <w:t>B1-c worst recorded: Excessive Heat, Heat</w:t>
            </w:r>
          </w:p>
        </w:tc>
      </w:tr>
      <w:tr>
        <w:trPr>
          <w:cantSplit/>
        </w:trPr>
        <w:tc>
          <w:tcPr>
            <w:tcW w:type="dxa" w:w="1037"/>
          </w:tcPr>
          <w:p>
            <w:pPr>
              <w:spacing w:after="0"/>
              <w:jc w:val="left"/>
            </w:pPr>
            <w:r>
              <w:rPr>
                <w:sz w:val="16"/>
              </w:rPr>
              <w:t>2023-08-01</w:t>
            </w:r>
          </w:p>
        </w:tc>
        <w:tc>
          <w:tcPr>
            <w:tcW w:type="dxa" w:w="1308"/>
          </w:tcPr>
          <w:p>
            <w:pPr>
              <w:spacing w:after="0"/>
              <w:jc w:val="left"/>
            </w:pPr>
            <w:r>
              <w:rPr>
                <w:sz w:val="16"/>
              </w:rPr>
              <w:t>Drought</w:t>
            </w:r>
          </w:p>
        </w:tc>
        <w:tc>
          <w:tcPr>
            <w:tcW w:type="dxa" w:w="2118"/>
          </w:tcPr>
          <w:p>
            <w:pPr>
              <w:spacing w:after="0"/>
              <w:jc w:val="left"/>
            </w:pPr>
          </w:p>
        </w:tc>
        <w:tc>
          <w:tcPr>
            <w:tcW w:type="dxa" w:w="2672"/>
          </w:tcPr>
          <w:p>
            <w:pPr>
              <w:spacing w:after="0"/>
              <w:jc w:val="left"/>
            </w:pPr>
            <w:r>
              <w:rPr>
                <w:sz w:val="16"/>
              </w:rPr>
              <w:t>$0 property; $0 crops, reported for the zone (2023 dollars)</w:t>
            </w:r>
          </w:p>
        </w:tc>
        <w:tc>
          <w:tcPr>
            <w:tcW w:type="dxa" w:w="1038"/>
          </w:tcPr>
          <w:p>
            <w:pPr>
              <w:spacing w:after="0"/>
              <w:jc w:val="right"/>
            </w:pPr>
            <w:r>
              <w:rPr>
                <w:sz w:val="16"/>
              </w:rPr>
              <w:t>0, 0</w:t>
            </w:r>
          </w:p>
        </w:tc>
        <w:tc>
          <w:tcPr>
            <w:tcW w:type="dxa" w:w="1632"/>
          </w:tcPr>
          <w:p>
            <w:pPr>
              <w:spacing w:after="0"/>
              <w:jc w:val="left"/>
            </w:pPr>
            <w:r>
              <w:rPr>
                <w:sz w:val="16"/>
              </w:rPr>
              <w:t>NWS zone LAZ057 (ST. JAMES), zone-level: may include parts of neighboring counties</w:t>
            </w:r>
          </w:p>
        </w:tc>
        <w:tc>
          <w:tcPr>
            <w:tcW w:type="dxa" w:w="1850"/>
          </w:tcPr>
          <w:p>
            <w:pPr>
              <w:spacing w:after="0"/>
              <w:jc w:val="left"/>
            </w:pPr>
            <w:r>
              <w:rPr>
                <w:sz w:val="16"/>
              </w:rPr>
              <w:t>new since last plan; within last 5 years</w:t>
            </w:r>
          </w:p>
        </w:tc>
        <w:tc>
          <w:tcPr>
            <w:tcW w:type="dxa" w:w="2455"/>
          </w:tcPr>
          <w:p>
            <w:pPr>
              <w:spacing w:after="0"/>
              <w:jc w:val="left"/>
            </w:pPr>
            <w:r>
              <w:rPr>
                <w:sz w:val="16"/>
              </w:rPr>
              <w:t>B1-c worst recorded: Drought</w:t>
            </w:r>
          </w:p>
        </w:tc>
      </w:tr>
      <w:tr>
        <w:trPr>
          <w:cantSplit/>
        </w:trPr>
        <w:tc>
          <w:tcPr>
            <w:tcW w:type="dxa" w:w="1037"/>
          </w:tcPr>
          <w:p>
            <w:pPr>
              <w:spacing w:after="0"/>
              <w:jc w:val="left"/>
            </w:pPr>
            <w:r>
              <w:rPr>
                <w:sz w:val="16"/>
              </w:rPr>
              <w:t>2021-08-29</w:t>
            </w:r>
          </w:p>
        </w:tc>
        <w:tc>
          <w:tcPr>
            <w:tcW w:type="dxa" w:w="1308"/>
          </w:tcPr>
          <w:p>
            <w:pPr>
              <w:spacing w:after="0"/>
              <w:jc w:val="left"/>
            </w:pPr>
            <w:r>
              <w:rPr>
                <w:sz w:val="16"/>
              </w:rPr>
              <w:t>Hurricane (Typhoon)</w:t>
            </w:r>
          </w:p>
        </w:tc>
        <w:tc>
          <w:tcPr>
            <w:tcW w:type="dxa" w:w="2118"/>
          </w:tcPr>
          <w:p>
            <w:pPr>
              <w:spacing w:after="0"/>
              <w:jc w:val="left"/>
            </w:pPr>
            <w:r>
              <w:rPr>
                <w:sz w:val="16"/>
              </w:rPr>
              <w:t>category 3</w:t>
            </w:r>
          </w:p>
        </w:tc>
        <w:tc>
          <w:tcPr>
            <w:tcW w:type="dxa" w:w="2672"/>
          </w:tcPr>
          <w:p>
            <w:pPr>
              <w:spacing w:after="0"/>
              <w:jc w:val="left"/>
            </w:pPr>
            <w:r>
              <w:rPr>
                <w:sz w:val="16"/>
              </w:rPr>
              <w:t>$250,000,000 property; $0 crops, reported for the zone (2021 dollars)</w:t>
            </w:r>
          </w:p>
        </w:tc>
        <w:tc>
          <w:tcPr>
            <w:tcW w:type="dxa" w:w="1038"/>
          </w:tcPr>
          <w:p>
            <w:pPr>
              <w:spacing w:after="0"/>
              <w:jc w:val="right"/>
            </w:pPr>
            <w:r>
              <w:rPr>
                <w:sz w:val="16"/>
              </w:rPr>
              <w:t>1, 0</w:t>
            </w:r>
          </w:p>
        </w:tc>
        <w:tc>
          <w:tcPr>
            <w:tcW w:type="dxa" w:w="1632"/>
          </w:tcPr>
          <w:p>
            <w:pPr>
              <w:spacing w:after="0"/>
              <w:jc w:val="left"/>
            </w:pPr>
            <w:r>
              <w:rPr>
                <w:sz w:val="16"/>
              </w:rPr>
              <w:t>NWS zone LAZ057 (ST. JAMES), zone-level: may include parts of neighboring counties</w:t>
            </w:r>
          </w:p>
        </w:tc>
        <w:tc>
          <w:tcPr>
            <w:tcW w:type="dxa" w:w="1850"/>
          </w:tcPr>
          <w:p>
            <w:pPr>
              <w:spacing w:after="0"/>
              <w:jc w:val="left"/>
            </w:pPr>
            <w:r>
              <w:rPr>
                <w:sz w:val="16"/>
              </w:rPr>
              <w:t>during plan review, check whether your last plan included it</w:t>
            </w:r>
          </w:p>
        </w:tc>
        <w:tc>
          <w:tcPr>
            <w:tcW w:type="dxa" w:w="2455"/>
          </w:tcPr>
          <w:p>
            <w:pPr>
              <w:spacing w:after="0"/>
              <w:jc w:val="left"/>
            </w:pPr>
            <w:r>
              <w:rPr>
                <w:sz w:val="16"/>
              </w:rPr>
              <w:t>deaths or injuries recorded</w:t>
            </w:r>
          </w:p>
        </w:tc>
      </w:tr>
      <w:tr>
        <w:trPr>
          <w:cantSplit/>
        </w:trPr>
        <w:tc>
          <w:tcPr>
            <w:tcW w:type="dxa" w:w="1037"/>
          </w:tcPr>
          <w:p>
            <w:pPr>
              <w:spacing w:after="0"/>
              <w:jc w:val="left"/>
            </w:pPr>
            <w:r>
              <w:rPr>
                <w:sz w:val="16"/>
              </w:rPr>
              <w:t>2017-02-07</w:t>
            </w:r>
          </w:p>
        </w:tc>
        <w:tc>
          <w:tcPr>
            <w:tcW w:type="dxa" w:w="1308"/>
          </w:tcPr>
          <w:p>
            <w:pPr>
              <w:spacing w:after="0"/>
              <w:jc w:val="left"/>
            </w:pPr>
            <w:r>
              <w:rPr>
                <w:sz w:val="16"/>
              </w:rPr>
              <w:t>Tornado</w:t>
            </w:r>
          </w:p>
        </w:tc>
        <w:tc>
          <w:tcPr>
            <w:tcW w:type="dxa" w:w="2118"/>
          </w:tcPr>
          <w:p>
            <w:pPr>
              <w:spacing w:after="0"/>
              <w:jc w:val="left"/>
            </w:pPr>
            <w:r>
              <w:rPr>
                <w:sz w:val="16"/>
              </w:rPr>
              <w:t>EF1, 1.22 mi within this county, 75 yd wide</w:t>
            </w:r>
          </w:p>
        </w:tc>
        <w:tc>
          <w:tcPr>
            <w:tcW w:type="dxa" w:w="2672"/>
          </w:tcPr>
          <w:p>
            <w:pPr>
              <w:spacing w:after="0"/>
              <w:jc w:val="left"/>
            </w:pPr>
            <w:r>
              <w:rPr>
                <w:sz w:val="16"/>
              </w:rPr>
              <w:t>damage not reported</w:t>
            </w:r>
          </w:p>
        </w:tc>
        <w:tc>
          <w:tcPr>
            <w:tcW w:type="dxa" w:w="1038"/>
          </w:tcPr>
          <w:p>
            <w:pPr>
              <w:spacing w:after="0"/>
              <w:jc w:val="right"/>
            </w:pPr>
            <w:r>
              <w:rPr>
                <w:sz w:val="16"/>
              </w:rPr>
              <w:t>1, 0</w:t>
            </w:r>
          </w:p>
        </w:tc>
        <w:tc>
          <w:tcPr>
            <w:tcW w:type="dxa" w:w="1632"/>
          </w:tcPr>
          <w:p>
            <w:pPr>
              <w:spacing w:after="0"/>
              <w:jc w:val="left"/>
            </w:pPr>
            <w:r>
              <w:rPr>
                <w:sz w:val="16"/>
              </w:rPr>
              <w:t>SALSBURG</w:t>
            </w:r>
          </w:p>
        </w:tc>
        <w:tc>
          <w:tcPr>
            <w:tcW w:type="dxa" w:w="1850"/>
          </w:tcPr>
          <w:p>
            <w:pPr>
              <w:spacing w:after="0"/>
              <w:jc w:val="left"/>
            </w:pPr>
          </w:p>
        </w:tc>
        <w:tc>
          <w:tcPr>
            <w:tcW w:type="dxa" w:w="2455"/>
          </w:tcPr>
          <w:p>
            <w:pPr>
              <w:spacing w:after="0"/>
              <w:jc w:val="left"/>
            </w:pPr>
            <w:r>
              <w:rPr>
                <w:sz w:val="16"/>
              </w:rPr>
              <w:t>deaths or injuries recorded</w:t>
            </w:r>
          </w:p>
        </w:tc>
      </w:tr>
      <w:tr>
        <w:trPr>
          <w:cantSplit/>
        </w:trPr>
        <w:tc>
          <w:tcPr>
            <w:tcW w:type="dxa" w:w="1037"/>
          </w:tcPr>
          <w:p>
            <w:pPr>
              <w:spacing w:after="0"/>
              <w:jc w:val="left"/>
            </w:pPr>
            <w:r>
              <w:rPr>
                <w:sz w:val="16"/>
              </w:rPr>
              <w:t>2016-02-23</w:t>
            </w:r>
          </w:p>
        </w:tc>
        <w:tc>
          <w:tcPr>
            <w:tcW w:type="dxa" w:w="1308"/>
          </w:tcPr>
          <w:p>
            <w:pPr>
              <w:spacing w:after="0"/>
              <w:jc w:val="left"/>
            </w:pPr>
            <w:r>
              <w:rPr>
                <w:sz w:val="16"/>
              </w:rPr>
              <w:t>Tornado</w:t>
            </w:r>
          </w:p>
        </w:tc>
        <w:tc>
          <w:tcPr>
            <w:tcW w:type="dxa" w:w="2118"/>
          </w:tcPr>
          <w:p>
            <w:pPr>
              <w:spacing w:after="0"/>
              <w:jc w:val="left"/>
            </w:pPr>
            <w:r>
              <w:rPr>
                <w:sz w:val="16"/>
              </w:rPr>
              <w:t>EF2, 12.95 mi within this county, 350 yd wide</w:t>
            </w:r>
          </w:p>
        </w:tc>
        <w:tc>
          <w:tcPr>
            <w:tcW w:type="dxa" w:w="2672"/>
          </w:tcPr>
          <w:p>
            <w:pPr>
              <w:spacing w:after="0"/>
              <w:jc w:val="left"/>
            </w:pPr>
            <w:r>
              <w:rPr>
                <w:sz w:val="16"/>
              </w:rPr>
              <w:t>property not reported; $0 crops (2016 dollars)</w:t>
            </w:r>
          </w:p>
        </w:tc>
        <w:tc>
          <w:tcPr>
            <w:tcW w:type="dxa" w:w="1038"/>
          </w:tcPr>
          <w:p>
            <w:pPr>
              <w:spacing w:after="0"/>
              <w:jc w:val="right"/>
            </w:pPr>
            <w:r>
              <w:rPr>
                <w:sz w:val="16"/>
              </w:rPr>
              <w:t>2, 75</w:t>
            </w:r>
          </w:p>
        </w:tc>
        <w:tc>
          <w:tcPr>
            <w:tcW w:type="dxa" w:w="1632"/>
          </w:tcPr>
          <w:p>
            <w:pPr>
              <w:spacing w:after="0"/>
              <w:jc w:val="left"/>
            </w:pPr>
            <w:r>
              <w:rPr>
                <w:sz w:val="16"/>
              </w:rPr>
              <w:t>UNION to GRAND PT</w:t>
            </w:r>
          </w:p>
        </w:tc>
        <w:tc>
          <w:tcPr>
            <w:tcW w:type="dxa" w:w="1850"/>
          </w:tcPr>
          <w:p>
            <w:pPr>
              <w:spacing w:after="0"/>
              <w:jc w:val="left"/>
            </w:pPr>
          </w:p>
        </w:tc>
        <w:tc>
          <w:tcPr>
            <w:tcW w:type="dxa" w:w="2455"/>
          </w:tcPr>
          <w:p>
            <w:pPr>
              <w:spacing w:after="0"/>
              <w:jc w:val="left"/>
            </w:pPr>
            <w:r>
              <w:rPr>
                <w:sz w:val="16"/>
              </w:rPr>
              <w:t>deaths or injuries recorded</w:t>
            </w:r>
          </w:p>
        </w:tc>
      </w:tr>
      <w:tr>
        <w:trPr>
          <w:cantSplit/>
        </w:trPr>
        <w:tc>
          <w:tcPr>
            <w:tcW w:type="dxa" w:w="1037"/>
          </w:tcPr>
          <w:p>
            <w:pPr>
              <w:spacing w:after="0"/>
              <w:jc w:val="left"/>
            </w:pPr>
            <w:r>
              <w:rPr>
                <w:sz w:val="16"/>
              </w:rPr>
              <w:t>2012-08-28</w:t>
            </w:r>
          </w:p>
        </w:tc>
        <w:tc>
          <w:tcPr>
            <w:tcW w:type="dxa" w:w="1308"/>
          </w:tcPr>
          <w:p>
            <w:pPr>
              <w:spacing w:after="0"/>
              <w:jc w:val="left"/>
            </w:pPr>
            <w:r>
              <w:rPr>
                <w:sz w:val="16"/>
              </w:rPr>
              <w:t>Storm Surge/Tide</w:t>
            </w:r>
          </w:p>
        </w:tc>
        <w:tc>
          <w:tcPr>
            <w:tcW w:type="dxa" w:w="2118"/>
          </w:tcPr>
          <w:p>
            <w:pPr>
              <w:spacing w:after="0"/>
              <w:jc w:val="left"/>
            </w:pPr>
          </w:p>
        </w:tc>
        <w:tc>
          <w:tcPr>
            <w:tcW w:type="dxa" w:w="2672"/>
          </w:tcPr>
          <w:p>
            <w:pPr>
              <w:spacing w:after="0"/>
              <w:jc w:val="left"/>
            </w:pPr>
            <w:r>
              <w:rPr>
                <w:sz w:val="16"/>
              </w:rPr>
              <w:t>$8,500,000 property; $0 crops, reported for the zone (2012 dollars)</w:t>
            </w:r>
          </w:p>
        </w:tc>
        <w:tc>
          <w:tcPr>
            <w:tcW w:type="dxa" w:w="1038"/>
          </w:tcPr>
          <w:p>
            <w:pPr>
              <w:spacing w:after="0"/>
              <w:jc w:val="right"/>
            </w:pPr>
            <w:r>
              <w:rPr>
                <w:sz w:val="16"/>
              </w:rPr>
              <w:t>0, 0</w:t>
            </w:r>
          </w:p>
        </w:tc>
        <w:tc>
          <w:tcPr>
            <w:tcW w:type="dxa" w:w="1632"/>
          </w:tcPr>
          <w:p>
            <w:pPr>
              <w:spacing w:after="0"/>
              <w:jc w:val="left"/>
            </w:pPr>
            <w:r>
              <w:rPr>
                <w:sz w:val="16"/>
              </w:rPr>
              <w:t>NWS zone LAZ057 (ST. JAMES), zone-level: may include parts of neighboring counties</w:t>
            </w:r>
          </w:p>
        </w:tc>
        <w:tc>
          <w:tcPr>
            <w:tcW w:type="dxa" w:w="1850"/>
          </w:tcPr>
          <w:p>
            <w:pPr>
              <w:spacing w:after="0"/>
              <w:jc w:val="left"/>
            </w:pPr>
          </w:p>
        </w:tc>
        <w:tc>
          <w:tcPr>
            <w:tcW w:type="dxa" w:w="2455"/>
          </w:tcPr>
          <w:p>
            <w:pPr>
              <w:spacing w:after="0"/>
              <w:jc w:val="left"/>
            </w:pPr>
            <w:r>
              <w:rPr>
                <w:sz w:val="16"/>
              </w:rPr>
              <w:t>B1-c worst recorded: Coastal Flood, Storm Surge/Tide</w:t>
            </w:r>
          </w:p>
        </w:tc>
      </w:tr>
      <w:tr>
        <w:trPr>
          <w:cantSplit/>
        </w:trPr>
        <w:tc>
          <w:tcPr>
            <w:tcW w:type="dxa" w:w="1037"/>
          </w:tcPr>
          <w:p>
            <w:pPr>
              <w:spacing w:after="0"/>
              <w:jc w:val="left"/>
            </w:pPr>
            <w:r>
              <w:rPr>
                <w:sz w:val="16"/>
              </w:rPr>
              <w:t>1996-12-18</w:t>
            </w:r>
          </w:p>
        </w:tc>
        <w:tc>
          <w:tcPr>
            <w:tcW w:type="dxa" w:w="1308"/>
          </w:tcPr>
          <w:p>
            <w:pPr>
              <w:spacing w:after="0"/>
              <w:jc w:val="left"/>
            </w:pPr>
            <w:r>
              <w:rPr>
                <w:sz w:val="16"/>
              </w:rPr>
              <w:t>Cold/Wind Chill</w:t>
            </w:r>
          </w:p>
        </w:tc>
        <w:tc>
          <w:tcPr>
            <w:tcW w:type="dxa" w:w="2118"/>
          </w:tcPr>
          <w:p>
            <w:pPr>
              <w:spacing w:after="0"/>
              <w:jc w:val="left"/>
            </w:pPr>
          </w:p>
        </w:tc>
        <w:tc>
          <w:tcPr>
            <w:tcW w:type="dxa" w:w="2672"/>
          </w:tcPr>
          <w:p>
            <w:pPr>
              <w:spacing w:after="0"/>
              <w:jc w:val="left"/>
            </w:pPr>
            <w:r>
              <w:rPr>
                <w:sz w:val="16"/>
              </w:rPr>
              <w:t>damage not reported</w:t>
            </w:r>
          </w:p>
        </w:tc>
        <w:tc>
          <w:tcPr>
            <w:tcW w:type="dxa" w:w="1038"/>
          </w:tcPr>
          <w:p>
            <w:pPr>
              <w:spacing w:after="0"/>
              <w:jc w:val="right"/>
            </w:pPr>
            <w:r>
              <w:rPr>
                <w:sz w:val="16"/>
              </w:rPr>
              <w:t>0, 0</w:t>
            </w:r>
          </w:p>
        </w:tc>
        <w:tc>
          <w:tcPr>
            <w:tcW w:type="dxa" w:w="1632"/>
          </w:tcPr>
          <w:p>
            <w:pPr>
              <w:spacing w:after="0"/>
              <w:jc w:val="left"/>
            </w:pPr>
            <w:r>
              <w:rPr>
                <w:sz w:val="16"/>
              </w:rPr>
              <w:t>NWS zone LAZ057 (ST. JAMES), zone-level: may include parts of neighboring counties</w:t>
            </w:r>
          </w:p>
        </w:tc>
        <w:tc>
          <w:tcPr>
            <w:tcW w:type="dxa" w:w="1850"/>
          </w:tcPr>
          <w:p>
            <w:pPr>
              <w:spacing w:after="0"/>
              <w:jc w:val="left"/>
            </w:pPr>
          </w:p>
        </w:tc>
        <w:tc>
          <w:tcPr>
            <w:tcW w:type="dxa" w:w="245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1996-08-25</w:t>
            </w:r>
          </w:p>
        </w:tc>
        <w:tc>
          <w:tcPr>
            <w:tcW w:type="dxa" w:w="1308"/>
          </w:tcPr>
          <w:p>
            <w:pPr>
              <w:spacing w:after="0"/>
              <w:jc w:val="left"/>
            </w:pPr>
            <w:r>
              <w:rPr>
                <w:sz w:val="16"/>
              </w:rPr>
              <w:t>Lightning</w:t>
            </w:r>
          </w:p>
        </w:tc>
        <w:tc>
          <w:tcPr>
            <w:tcW w:type="dxa" w:w="2118"/>
          </w:tcPr>
          <w:p>
            <w:pPr>
              <w:spacing w:after="0"/>
              <w:jc w:val="left"/>
            </w:pPr>
          </w:p>
        </w:tc>
        <w:tc>
          <w:tcPr>
            <w:tcW w:type="dxa" w:w="2672"/>
          </w:tcPr>
          <w:p>
            <w:pPr>
              <w:spacing w:after="0"/>
              <w:jc w:val="left"/>
            </w:pPr>
            <w:r>
              <w:rPr>
                <w:sz w:val="16"/>
              </w:rPr>
              <w:t>$2,000 property; crops not reported (1996 dollars)</w:t>
            </w:r>
          </w:p>
        </w:tc>
        <w:tc>
          <w:tcPr>
            <w:tcW w:type="dxa" w:w="1038"/>
          </w:tcPr>
          <w:p>
            <w:pPr>
              <w:spacing w:after="0"/>
              <w:jc w:val="right"/>
            </w:pPr>
            <w:r>
              <w:rPr>
                <w:sz w:val="16"/>
              </w:rPr>
              <w:t>0, 0</w:t>
            </w:r>
          </w:p>
        </w:tc>
        <w:tc>
          <w:tcPr>
            <w:tcW w:type="dxa" w:w="1632"/>
          </w:tcPr>
          <w:p>
            <w:pPr>
              <w:spacing w:after="0"/>
              <w:jc w:val="left"/>
            </w:pPr>
            <w:r>
              <w:rPr>
                <w:sz w:val="16"/>
              </w:rPr>
              <w:t>CONVENT</w:t>
            </w:r>
          </w:p>
        </w:tc>
        <w:tc>
          <w:tcPr>
            <w:tcW w:type="dxa" w:w="1850"/>
          </w:tcPr>
          <w:p>
            <w:pPr>
              <w:spacing w:after="0"/>
              <w:jc w:val="left"/>
            </w:pPr>
          </w:p>
        </w:tc>
        <w:tc>
          <w:tcPr>
            <w:tcW w:type="dxa" w:w="2455"/>
          </w:tcPr>
          <w:p>
            <w:pPr>
              <w:spacing w:after="0"/>
              <w:jc w:val="left"/>
            </w:pPr>
            <w:r>
              <w:rPr>
                <w:sz w:val="16"/>
              </w:rPr>
              <w:t>B1-c worst recorded: Lightning</w:t>
            </w:r>
          </w:p>
        </w:tc>
      </w:tr>
      <w:tr>
        <w:trPr>
          <w:cantSplit/>
        </w:trPr>
        <w:tc>
          <w:tcPr>
            <w:tcW w:type="dxa" w:w="1037"/>
          </w:tcPr>
          <w:p>
            <w:pPr>
              <w:spacing w:after="0"/>
              <w:jc w:val="left"/>
            </w:pPr>
            <w:r>
              <w:rPr>
                <w:sz w:val="16"/>
              </w:rPr>
              <w:t>1996-04-05</w:t>
            </w:r>
          </w:p>
        </w:tc>
        <w:tc>
          <w:tcPr>
            <w:tcW w:type="dxa" w:w="1308"/>
          </w:tcPr>
          <w:p>
            <w:pPr>
              <w:spacing w:after="0"/>
              <w:jc w:val="left"/>
            </w:pPr>
            <w:r>
              <w:rPr>
                <w:sz w:val="16"/>
              </w:rPr>
              <w:t>Hail</w:t>
            </w:r>
          </w:p>
        </w:tc>
        <w:tc>
          <w:tcPr>
            <w:tcW w:type="dxa" w:w="2118"/>
          </w:tcPr>
          <w:p>
            <w:pPr>
              <w:spacing w:after="0"/>
              <w:jc w:val="left"/>
            </w:pPr>
            <w:r>
              <w:rPr>
                <w:sz w:val="16"/>
              </w:rPr>
              <w:t>1.75 in</w:t>
            </w:r>
          </w:p>
        </w:tc>
        <w:tc>
          <w:tcPr>
            <w:tcW w:type="dxa" w:w="2672"/>
          </w:tcPr>
          <w:p>
            <w:pPr>
              <w:spacing w:after="0"/>
              <w:jc w:val="left"/>
            </w:pPr>
            <w:r>
              <w:rPr>
                <w:sz w:val="16"/>
              </w:rPr>
              <w:t>damage not reported</w:t>
            </w:r>
          </w:p>
        </w:tc>
        <w:tc>
          <w:tcPr>
            <w:tcW w:type="dxa" w:w="1038"/>
          </w:tcPr>
          <w:p>
            <w:pPr>
              <w:spacing w:after="0"/>
              <w:jc w:val="right"/>
            </w:pPr>
            <w:r>
              <w:rPr>
                <w:sz w:val="16"/>
              </w:rPr>
              <w:t>0, 0</w:t>
            </w:r>
          </w:p>
        </w:tc>
        <w:tc>
          <w:tcPr>
            <w:tcW w:type="dxa" w:w="1632"/>
          </w:tcPr>
          <w:p>
            <w:pPr>
              <w:spacing w:after="0"/>
              <w:jc w:val="left"/>
            </w:pPr>
            <w:r>
              <w:rPr>
                <w:sz w:val="16"/>
              </w:rPr>
              <w:t>GRAMERCY</w:t>
            </w:r>
          </w:p>
        </w:tc>
        <w:tc>
          <w:tcPr>
            <w:tcW w:type="dxa" w:w="1850"/>
          </w:tcPr>
          <w:p>
            <w:pPr>
              <w:spacing w:after="0"/>
              <w:jc w:val="left"/>
            </w:pPr>
          </w:p>
        </w:tc>
        <w:tc>
          <w:tcPr>
            <w:tcW w:type="dxa" w:w="2455"/>
          </w:tcPr>
          <w:p>
            <w:pPr>
              <w:spacing w:after="0"/>
              <w:jc w:val="left"/>
            </w:pPr>
            <w:r>
              <w:rPr>
                <w:sz w:val="16"/>
              </w:rPr>
              <w:t>B1-c worst recorded: Hail</w:t>
            </w:r>
          </w:p>
        </w:tc>
      </w:tr>
      <w:tr>
        <w:trPr>
          <w:cantSplit/>
        </w:trPr>
        <w:tc>
          <w:tcPr>
            <w:tcW w:type="dxa" w:w="1037"/>
          </w:tcPr>
          <w:p>
            <w:pPr>
              <w:spacing w:after="0"/>
              <w:jc w:val="left"/>
            </w:pPr>
            <w:r>
              <w:rPr>
                <w:sz w:val="16"/>
              </w:rPr>
              <w:t>1996-03-18</w:t>
            </w:r>
          </w:p>
        </w:tc>
        <w:tc>
          <w:tcPr>
            <w:tcW w:type="dxa" w:w="1308"/>
          </w:tcPr>
          <w:p>
            <w:pPr>
              <w:spacing w:after="0"/>
              <w:jc w:val="left"/>
            </w:pPr>
            <w:r>
              <w:rPr>
                <w:sz w:val="16"/>
              </w:rPr>
              <w:t>High Wind</w:t>
            </w:r>
          </w:p>
        </w:tc>
        <w:tc>
          <w:tcPr>
            <w:tcW w:type="dxa" w:w="2118"/>
          </w:tcPr>
          <w:p>
            <w:pPr>
              <w:spacing w:after="0"/>
              <w:jc w:val="left"/>
            </w:pPr>
            <w:r>
              <w:rPr>
                <w:sz w:val="16"/>
              </w:rPr>
              <w:t>40 kt (46 mph), measurement type not recorded</w:t>
            </w:r>
          </w:p>
        </w:tc>
        <w:tc>
          <w:tcPr>
            <w:tcW w:type="dxa" w:w="2672"/>
          </w:tcPr>
          <w:p>
            <w:pPr>
              <w:spacing w:after="0"/>
              <w:jc w:val="left"/>
            </w:pPr>
            <w:r>
              <w:rPr>
                <w:sz w:val="16"/>
              </w:rPr>
              <w:t>damage not reported</w:t>
            </w:r>
          </w:p>
        </w:tc>
        <w:tc>
          <w:tcPr>
            <w:tcW w:type="dxa" w:w="1038"/>
          </w:tcPr>
          <w:p>
            <w:pPr>
              <w:spacing w:after="0"/>
              <w:jc w:val="right"/>
            </w:pPr>
            <w:r>
              <w:rPr>
                <w:sz w:val="16"/>
              </w:rPr>
              <w:t>0, 0</w:t>
            </w:r>
          </w:p>
        </w:tc>
        <w:tc>
          <w:tcPr>
            <w:tcW w:type="dxa" w:w="1632"/>
          </w:tcPr>
          <w:p>
            <w:pPr>
              <w:spacing w:after="0"/>
              <w:jc w:val="left"/>
            </w:pPr>
            <w:r>
              <w:rPr>
                <w:sz w:val="16"/>
              </w:rPr>
              <w:t>NWS zone LAZ057 (ST. JAMES), zone-level: may include parts of neighboring counties</w:t>
            </w:r>
          </w:p>
        </w:tc>
        <w:tc>
          <w:tcPr>
            <w:tcW w:type="dxa" w:w="1850"/>
          </w:tcPr>
          <w:p>
            <w:pPr>
              <w:spacing w:after="0"/>
              <w:jc w:val="left"/>
            </w:pPr>
          </w:p>
        </w:tc>
        <w:tc>
          <w:tcPr>
            <w:tcW w:type="dxa" w:w="245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1989-05-04</w:t>
            </w:r>
          </w:p>
        </w:tc>
        <w:tc>
          <w:tcPr>
            <w:tcW w:type="dxa" w:w="1308"/>
          </w:tcPr>
          <w:p>
            <w:pPr>
              <w:spacing w:after="0"/>
              <w:jc w:val="left"/>
            </w:pPr>
            <w:r>
              <w:rPr>
                <w:sz w:val="16"/>
              </w:rPr>
              <w:t>Thunderstorm Wind</w:t>
            </w:r>
          </w:p>
        </w:tc>
        <w:tc>
          <w:tcPr>
            <w:tcW w:type="dxa" w:w="2118"/>
          </w:tcPr>
          <w:p>
            <w:pPr>
              <w:spacing w:after="0"/>
              <w:jc w:val="left"/>
            </w:pPr>
            <w:r>
              <w:rPr>
                <w:sz w:val="16"/>
              </w:rPr>
              <w:t>73 kt (84 mph), measurement type not recorded</w:t>
            </w:r>
          </w:p>
        </w:tc>
        <w:tc>
          <w:tcPr>
            <w:tcW w:type="dxa" w:w="2672"/>
          </w:tcPr>
          <w:p>
            <w:pPr>
              <w:spacing w:after="0"/>
              <w:jc w:val="left"/>
            </w:pPr>
            <w:r>
              <w:rPr>
                <w:sz w:val="16"/>
              </w:rPr>
              <w:t>damage not recorded (pre-1996 record)</w:t>
            </w:r>
          </w:p>
        </w:tc>
        <w:tc>
          <w:tcPr>
            <w:tcW w:type="dxa" w:w="1038"/>
          </w:tcPr>
          <w:p>
            <w:pPr>
              <w:spacing w:after="0"/>
              <w:jc w:val="right"/>
            </w:pPr>
            <w:r>
              <w:rPr>
                <w:sz w:val="16"/>
              </w:rPr>
              <w:t>0, 0</w:t>
            </w:r>
          </w:p>
        </w:tc>
        <w:tc>
          <w:tcPr>
            <w:tcW w:type="dxa" w:w="1632"/>
          </w:tcPr>
          <w:p>
            <w:pPr>
              <w:spacing w:after="0"/>
              <w:jc w:val="left"/>
            </w:pPr>
            <w:r>
              <w:rPr>
                <w:sz w:val="16"/>
              </w:rPr>
              <w:t>location not recorded</w:t>
            </w:r>
          </w:p>
        </w:tc>
        <w:tc>
          <w:tcPr>
            <w:tcW w:type="dxa" w:w="1850"/>
          </w:tcPr>
          <w:p>
            <w:pPr>
              <w:spacing w:after="0"/>
              <w:jc w:val="left"/>
            </w:pPr>
          </w:p>
        </w:tc>
        <w:tc>
          <w:tcPr>
            <w:tcW w:type="dxa" w:w="2455"/>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(157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8"/>
        <w:gridCol w:w="1475"/>
        <w:gridCol w:w="1608"/>
        <w:gridCol w:w="1037"/>
        <w:gridCol w:w="1782"/>
        <w:gridCol w:w="1531"/>
        <w:gridCol w:w="1540"/>
        <w:gridCol w:w="1037"/>
        <w:gridCol w:w="1808"/>
      </w:tblGrid>
      <w:tr>
        <w:trPr>
          <w:cantSplit/>
          <w:tblHeader/>
        </w:trPr>
        <w:tc>
          <w:tcPr>
            <w:tcW w:type="dxa" w:w="1037"/>
            <w:shd w:val="clear" w:color="auto" w:fill="E8E8E8"/>
          </w:tcPr>
          <w:p>
            <w:pPr>
              <w:spacing w:after="0"/>
              <w:jc w:val="left"/>
            </w:pPr>
            <w:r>
              <w:rPr>
                <w:b/>
                <w:sz w:val="16"/>
              </w:rPr>
              <w:t>Hazard</w:t>
            </w:r>
          </w:p>
        </w:tc>
        <w:tc>
          <w:tcPr>
            <w:tcW w:type="dxa" w:w="125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5"/>
            <w:shd w:val="clear" w:color="auto" w:fill="E8E8E8"/>
          </w:tcPr>
          <w:p>
            <w:pPr>
              <w:spacing w:after="0"/>
              <w:jc w:val="left"/>
            </w:pPr>
            <w:r>
              <w:rPr>
                <w:b/>
                <w:sz w:val="16"/>
              </w:rPr>
              <w:t>Unit</w:t>
            </w:r>
          </w:p>
        </w:tc>
        <w:tc>
          <w:tcPr>
            <w:tcW w:type="dxa" w:w="16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2"/>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8"/>
          </w:tcPr>
          <w:p>
            <w:pPr>
              <w:spacing w:after="0"/>
              <w:jc w:val="right"/>
            </w:pPr>
          </w:p>
        </w:tc>
        <w:tc>
          <w:tcPr>
            <w:tcW w:type="dxa" w:w="1475"/>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1994 to 2023 (30 years)</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8"/>
          </w:tcPr>
          <w:p>
            <w:pPr>
              <w:spacing w:after="0"/>
              <w:jc w:val="right"/>
            </w:pPr>
            <w:r>
              <w:rPr>
                <w:sz w:val="16"/>
              </w:rPr>
              <w:t>3.76</w:t>
            </w:r>
          </w:p>
        </w:tc>
        <w:tc>
          <w:tcPr>
            <w:tcW w:type="dxa" w:w="1475"/>
          </w:tcPr>
          <w:p>
            <w:pPr>
              <w:spacing w:after="0"/>
              <w:jc w:val="left"/>
            </w:pPr>
            <w:r>
              <w:rPr>
                <w:sz w:val="16"/>
              </w:rPr>
              <w:t>events per year at a location (modeled)</w:t>
            </w:r>
          </w:p>
        </w:tc>
        <w:tc>
          <w:tcPr>
            <w:tcW w:type="dxa" w:w="1608"/>
          </w:tcPr>
          <w:p>
            <w:pPr>
              <w:spacing w:after="0"/>
              <w:jc w:val="left"/>
            </w:pPr>
            <w:r>
              <w:rPr>
                <w:sz w:val="16"/>
              </w:rPr>
              <w:t>about 3.8 per year at a given location in the county</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58"/>
          </w:tcPr>
          <w:p>
            <w:pPr>
              <w:spacing w:after="0"/>
              <w:jc w:val="right"/>
            </w:pPr>
            <w:r>
              <w:rPr>
                <w:sz w:val="16"/>
              </w:rPr>
              <w:t>0.737</w:t>
            </w:r>
          </w:p>
        </w:tc>
        <w:tc>
          <w:tcPr>
            <w:tcW w:type="dxa" w:w="1475"/>
          </w:tcPr>
          <w:p>
            <w:pPr>
              <w:spacing w:after="0"/>
              <w:jc w:val="left"/>
            </w:pPr>
            <w:r>
              <w:rPr>
                <w:sz w:val="16"/>
              </w:rPr>
              <w:t>event-days per year</w:t>
            </w:r>
          </w:p>
        </w:tc>
        <w:tc>
          <w:tcPr>
            <w:tcW w:type="dxa" w:w="1608"/>
          </w:tcPr>
          <w:p>
            <w:pPr>
              <w:spacing w:after="0"/>
              <w:jc w:val="left"/>
            </w:pPr>
            <w:r>
              <w:rPr>
                <w:sz w:val="16"/>
              </w:rPr>
              <w:t>about 0.737 days per year</w:t>
            </w:r>
          </w:p>
        </w:tc>
        <w:tc>
          <w:tcPr>
            <w:tcW w:type="dxa" w:w="1037"/>
          </w:tcPr>
          <w:p>
            <w:pPr>
              <w:spacing w:after="0"/>
              <w:jc w:val="left"/>
            </w:pPr>
            <w:r>
              <w:rPr>
                <w:sz w:val="16"/>
              </w:rPr>
              <w:t>Possible</w:t>
            </w:r>
          </w:p>
        </w:tc>
        <w:tc>
          <w:tcPr>
            <w:tcW w:type="dxa" w:w="1782"/>
          </w:tcPr>
          <w:p>
            <w:pPr>
              <w:spacing w:after="0"/>
              <w:jc w:val="left"/>
            </w:pPr>
            <w:r>
              <w:rPr>
                <w:sz w:val="16"/>
              </w:rPr>
              <w:t>event-days in 2 of 30 years, 1996 to 2025 (6.67%)</w:t>
            </w:r>
          </w:p>
        </w:tc>
        <w:tc>
          <w:tcPr>
            <w:tcW w:type="dxa" w:w="1531"/>
          </w:tcPr>
          <w:p>
            <w:pPr>
              <w:spacing w:after="0"/>
              <w:jc w:val="right"/>
            </w:pPr>
            <w:r>
              <w:rPr>
                <w:sz w:val="16"/>
              </w:rPr>
              <w:t>14</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8"/>
          </w:tcPr>
          <w:p>
            <w:pPr>
              <w:spacing w:after="0"/>
              <w:jc w:val="right"/>
            </w:pPr>
            <w:r>
              <w:rPr>
                <w:sz w:val="16"/>
              </w:rPr>
              <w:t>21.6</w:t>
            </w:r>
          </w:p>
        </w:tc>
        <w:tc>
          <w:tcPr>
            <w:tcW w:type="dxa" w:w="1475"/>
          </w:tcPr>
          <w:p>
            <w:pPr>
              <w:spacing w:after="0"/>
              <w:jc w:val="left"/>
            </w:pPr>
            <w:r>
              <w:rPr>
                <w:sz w:val="16"/>
              </w:rPr>
              <w:t>event-days per year</w:t>
            </w:r>
          </w:p>
        </w:tc>
        <w:tc>
          <w:tcPr>
            <w:tcW w:type="dxa" w:w="1608"/>
          </w:tcPr>
          <w:p>
            <w:pPr>
              <w:spacing w:after="0"/>
              <w:jc w:val="left"/>
            </w:pPr>
            <w:r>
              <w:rPr>
                <w:sz w:val="16"/>
              </w:rPr>
              <w:t>about 21.6 days per year</w:t>
            </w:r>
          </w:p>
        </w:tc>
        <w:tc>
          <w:tcPr>
            <w:tcW w:type="dxa" w:w="1037"/>
          </w:tcPr>
          <w:p>
            <w:pPr>
              <w:spacing w:after="0"/>
              <w:jc w:val="left"/>
            </w:pPr>
            <w:r>
              <w:rPr>
                <w:sz w:val="16"/>
              </w:rPr>
              <w:t>Likely</w:t>
            </w:r>
          </w:p>
        </w:tc>
        <w:tc>
          <w:tcPr>
            <w:tcW w:type="dxa" w:w="1782"/>
          </w:tcPr>
          <w:p>
            <w:pPr>
              <w:spacing w:after="0"/>
              <w:jc w:val="left"/>
            </w:pPr>
            <w:r>
              <w:rPr>
                <w:sz w:val="16"/>
              </w:rPr>
              <w:t>event-days in 4 of 30 years, 1996 to 2025 (13.3%)</w:t>
            </w:r>
          </w:p>
        </w:tc>
        <w:tc>
          <w:tcPr>
            <w:tcW w:type="dxa" w:w="1531"/>
          </w:tcPr>
          <w:p>
            <w:pPr>
              <w:spacing w:after="0"/>
              <w:jc w:val="right"/>
            </w:pPr>
            <w:r>
              <w:rPr>
                <w:sz w:val="16"/>
              </w:rPr>
              <w:t>581</w:t>
            </w:r>
          </w:p>
        </w:tc>
        <w:tc>
          <w:tcPr>
            <w:tcW w:type="dxa" w:w="154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8"/>
          </w:tcPr>
          <w:p>
            <w:pPr>
              <w:spacing w:after="0"/>
              <w:jc w:val="left"/>
            </w:pPr>
            <w:r>
              <w:rPr>
                <w:sz w:val="16"/>
              </w:rPr>
              <w:t>NRI gives about 21.6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8"/>
          </w:tcPr>
          <w:p>
            <w:pPr>
              <w:spacing w:after="0"/>
              <w:jc w:val="right"/>
            </w:pPr>
            <w:r>
              <w:rPr>
                <w:sz w:val="16"/>
              </w:rPr>
              <w:t>0.000816</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has at least minor-damage shaking in a year: 0.0816%</w:t>
            </w: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8"/>
          </w:tcPr>
          <w:p>
            <w:pPr>
              <w:spacing w:after="0"/>
              <w:jc w:val="right"/>
            </w:pPr>
            <w:r>
              <w:rPr>
                <w:sz w:val="16"/>
              </w:rPr>
              <w:t>1.2</w:t>
            </w:r>
          </w:p>
        </w:tc>
        <w:tc>
          <w:tcPr>
            <w:tcW w:type="dxa" w:w="1475"/>
          </w:tcPr>
          <w:p>
            <w:pPr>
              <w:spacing w:after="0"/>
              <w:jc w:val="left"/>
            </w:pPr>
            <w:r>
              <w:rPr>
                <w:sz w:val="16"/>
              </w:rPr>
              <w:t>events per year</w:t>
            </w:r>
          </w:p>
        </w:tc>
        <w:tc>
          <w:tcPr>
            <w:tcW w:type="dxa" w:w="1608"/>
          </w:tcPr>
          <w:p>
            <w:pPr>
              <w:spacing w:after="0"/>
              <w:jc w:val="left"/>
            </w:pPr>
            <w:r>
              <w:rPr>
                <w:sz w:val="16"/>
              </w:rPr>
              <w:t>about 1.2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45.8 (modeled)</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Heat Wave</w:t>
            </w:r>
          </w:p>
        </w:tc>
        <w:tc>
          <w:tcPr>
            <w:tcW w:type="dxa" w:w="1258"/>
          </w:tcPr>
          <w:p>
            <w:pPr>
              <w:spacing w:after="0"/>
              <w:jc w:val="right"/>
            </w:pPr>
            <w:r>
              <w:rPr>
                <w:sz w:val="16"/>
              </w:rPr>
              <w:t>14.7</w:t>
            </w:r>
          </w:p>
        </w:tc>
        <w:tc>
          <w:tcPr>
            <w:tcW w:type="dxa" w:w="1475"/>
          </w:tcPr>
          <w:p>
            <w:pPr>
              <w:spacing w:after="0"/>
              <w:jc w:val="left"/>
            </w:pPr>
            <w:r>
              <w:rPr>
                <w:sz w:val="16"/>
              </w:rPr>
              <w:t>event-days per year</w:t>
            </w:r>
          </w:p>
        </w:tc>
        <w:tc>
          <w:tcPr>
            <w:tcW w:type="dxa" w:w="1608"/>
          </w:tcPr>
          <w:p>
            <w:pPr>
              <w:spacing w:after="0"/>
              <w:jc w:val="left"/>
            </w:pPr>
            <w:r>
              <w:rPr>
                <w:sz w:val="16"/>
              </w:rPr>
              <w:t>about 14.7 days per year</w:t>
            </w:r>
          </w:p>
        </w:tc>
        <w:tc>
          <w:tcPr>
            <w:tcW w:type="dxa" w:w="1037"/>
          </w:tcPr>
          <w:p>
            <w:pPr>
              <w:spacing w:after="0"/>
              <w:jc w:val="left"/>
            </w:pPr>
            <w:r>
              <w:rPr>
                <w:sz w:val="16"/>
              </w:rPr>
              <w:t>Possible</w:t>
            </w:r>
          </w:p>
        </w:tc>
        <w:tc>
          <w:tcPr>
            <w:tcW w:type="dxa" w:w="1782"/>
          </w:tcPr>
          <w:p>
            <w:pPr>
              <w:spacing w:after="0"/>
              <w:jc w:val="left"/>
            </w:pPr>
            <w:r>
              <w:rPr>
                <w:sz w:val="16"/>
              </w:rPr>
              <w:t>event-days in 2 of 30 years, 1996 to 2025 (6.67%)</w:t>
            </w:r>
          </w:p>
        </w:tc>
        <w:tc>
          <w:tcPr>
            <w:tcW w:type="dxa" w:w="1531"/>
          </w:tcPr>
          <w:p>
            <w:pPr>
              <w:spacing w:after="0"/>
              <w:jc w:val="right"/>
            </w:pPr>
            <w:r>
              <w:rPr>
                <w:sz w:val="16"/>
              </w:rPr>
              <w:t>251</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r>
              <w:rPr>
                <w:sz w:val="16"/>
              </w:rPr>
              <w:t>NRI gives about 14.7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8"/>
          </w:tcPr>
          <w:p>
            <w:pPr>
              <w:spacing w:after="0"/>
              <w:jc w:val="right"/>
            </w:pPr>
            <w:r>
              <w:rPr>
                <w:sz w:val="16"/>
              </w:rPr>
              <w:t>0.276</w:t>
            </w:r>
          </w:p>
        </w:tc>
        <w:tc>
          <w:tcPr>
            <w:tcW w:type="dxa" w:w="1475"/>
          </w:tcPr>
          <w:p>
            <w:pPr>
              <w:spacing w:after="0"/>
              <w:jc w:val="left"/>
            </w:pPr>
            <w:r>
              <w:rPr>
                <w:sz w:val="16"/>
              </w:rPr>
              <w:t>events per year</w:t>
            </w:r>
          </w:p>
        </w:tc>
        <w:tc>
          <w:tcPr>
            <w:tcW w:type="dxa" w:w="1608"/>
          </w:tcPr>
          <w:p>
            <w:pPr>
              <w:spacing w:after="0"/>
              <w:jc w:val="left"/>
            </w:pPr>
            <w:r>
              <w:rPr>
                <w:sz w:val="16"/>
              </w:rPr>
              <w:t>about 1 in 4 years</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75</w:t>
            </w:r>
          </w:p>
        </w:tc>
        <w:tc>
          <w:tcPr>
            <w:tcW w:type="dxa" w:w="1540"/>
          </w:tcPr>
          <w:p>
            <w:pPr>
              <w:spacing w:after="0"/>
              <w:jc w:val="left"/>
            </w:pPr>
            <w:r>
              <w:rPr>
                <w:sz w:val="16"/>
              </w:rPr>
              <w:t>1851 to 2024 (Atlantic)</w:t>
            </w:r>
          </w:p>
        </w:tc>
        <w:tc>
          <w:tcPr>
            <w:tcW w:type="dxa" w:w="1037"/>
          </w:tcPr>
          <w:p>
            <w:pPr>
              <w:spacing w:after="0"/>
              <w:jc w:val="left"/>
            </w:pPr>
            <w:r>
              <w:rPr>
                <w:sz w:val="16"/>
              </w:rPr>
              <w:t>see B1-f</w:t>
            </w:r>
          </w:p>
        </w:tc>
        <w:tc>
          <w:tcPr>
            <w:tcW w:type="dxa" w:w="180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8"/>
          </w:tcPr>
          <w:p>
            <w:pPr>
              <w:spacing w:after="0"/>
              <w:jc w:val="right"/>
            </w:pPr>
            <w:r>
              <w:rPr>
                <w:sz w:val="16"/>
              </w:rPr>
              <w:t>0.222</w:t>
            </w:r>
          </w:p>
        </w:tc>
        <w:tc>
          <w:tcPr>
            <w:tcW w:type="dxa" w:w="1475"/>
          </w:tcPr>
          <w:p>
            <w:pPr>
              <w:spacing w:after="0"/>
              <w:jc w:val="left"/>
            </w:pPr>
            <w:r>
              <w:rPr>
                <w:sz w:val="16"/>
              </w:rPr>
              <w:t>event-days per year</w:t>
            </w:r>
          </w:p>
        </w:tc>
        <w:tc>
          <w:tcPr>
            <w:tcW w:type="dxa" w:w="1608"/>
          </w:tcPr>
          <w:p>
            <w:pPr>
              <w:spacing w:after="0"/>
              <w:jc w:val="left"/>
            </w:pPr>
            <w:r>
              <w:rPr>
                <w:sz w:val="16"/>
              </w:rPr>
              <w:t>about 0.222 days per year</w:t>
            </w:r>
          </w:p>
        </w:tc>
        <w:tc>
          <w:tcPr>
            <w:tcW w:type="dxa" w:w="1037"/>
          </w:tcPr>
          <w:p>
            <w:pPr>
              <w:spacing w:after="0"/>
              <w:jc w:val="left"/>
            </w:pPr>
          </w:p>
        </w:tc>
        <w:tc>
          <w:tcPr>
            <w:tcW w:type="dxa" w:w="1782"/>
          </w:tcPr>
          <w:p>
            <w:pPr>
              <w:spacing w:after="0"/>
              <w:jc w:val="left"/>
            </w:pPr>
            <w:r>
              <w:rPr>
                <w:sz w:val="16"/>
              </w:rPr>
              <w:t>event-days in 0 of 30 years, 1996 to 2025 (0%)</w:t>
            </w:r>
          </w:p>
        </w:tc>
        <w:tc>
          <w:tcPr>
            <w:tcW w:type="dxa" w:w="1531"/>
          </w:tcPr>
          <w:p>
            <w:pPr>
              <w:spacing w:after="0"/>
              <w:jc w:val="right"/>
            </w:pPr>
            <w:r>
              <w:rPr>
                <w:sz w:val="16"/>
              </w:rPr>
              <w:t>15</w:t>
            </w:r>
          </w:p>
        </w:tc>
        <w:tc>
          <w:tcPr>
            <w:tcW w:type="dxa" w:w="1540"/>
          </w:tcPr>
          <w:p>
            <w:pPr>
              <w:spacing w:after="0"/>
              <w:jc w:val="left"/>
            </w:pPr>
            <w:r>
              <w:rPr>
                <w:sz w:val="16"/>
              </w:rPr>
              <w:t>1946-12-31 to 2014-02-12 (67 years)</w:t>
            </w:r>
          </w:p>
        </w:tc>
        <w:tc>
          <w:tcPr>
            <w:tcW w:type="dxa" w:w="1037"/>
          </w:tcPr>
          <w:p>
            <w:pPr>
              <w:spacing w:after="0"/>
              <w:jc w:val="left"/>
            </w:pPr>
            <w:r>
              <w:rPr>
                <w:sz w:val="16"/>
              </w:rPr>
              <w:t>countywide</w:t>
            </w:r>
          </w:p>
        </w:tc>
        <w:tc>
          <w:tcPr>
            <w:tcW w:type="dxa" w:w="180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58"/>
          </w:tcPr>
          <w:p>
            <w:pPr>
              <w:spacing w:after="0"/>
              <w:jc w:val="right"/>
            </w:pPr>
            <w:r>
              <w:rPr>
                <w:sz w:val="16"/>
              </w:rPr>
              <w:t>0.571</w:t>
            </w:r>
          </w:p>
        </w:tc>
        <w:tc>
          <w:tcPr>
            <w:tcW w:type="dxa" w:w="1475"/>
          </w:tcPr>
          <w:p>
            <w:pPr>
              <w:spacing w:after="0"/>
              <w:jc w:val="left"/>
            </w:pPr>
            <w:r>
              <w:rPr>
                <w:sz w:val="16"/>
              </w:rPr>
              <w:t>event-days per year</w:t>
            </w:r>
          </w:p>
        </w:tc>
        <w:tc>
          <w:tcPr>
            <w:tcW w:type="dxa" w:w="1608"/>
          </w:tcPr>
          <w:p>
            <w:pPr>
              <w:spacing w:after="0"/>
              <w:jc w:val="left"/>
            </w:pPr>
            <w:r>
              <w:rPr>
                <w:sz w:val="16"/>
              </w:rPr>
              <w:t>about 0.571 days per year</w:t>
            </w:r>
          </w:p>
        </w:tc>
        <w:tc>
          <w:tcPr>
            <w:tcW w:type="dxa" w:w="1037"/>
          </w:tcPr>
          <w:p>
            <w:pPr>
              <w:spacing w:after="0"/>
              <w:jc w:val="left"/>
            </w:pPr>
            <w:r>
              <w:rPr>
                <w:sz w:val="16"/>
              </w:rPr>
              <w:t>Likely</w:t>
            </w:r>
          </w:p>
        </w:tc>
        <w:tc>
          <w:tcPr>
            <w:tcW w:type="dxa" w:w="1782"/>
          </w:tcPr>
          <w:p>
            <w:pPr>
              <w:spacing w:after="0"/>
              <w:jc w:val="left"/>
            </w:pPr>
            <w:r>
              <w:rPr>
                <w:sz w:val="16"/>
              </w:rPr>
              <w:t>event-days in 11 of 30 years, 1996 to 2025 (36.7%)</w:t>
            </w:r>
          </w:p>
        </w:tc>
        <w:tc>
          <w:tcPr>
            <w:tcW w:type="dxa" w:w="1531"/>
          </w:tcPr>
          <w:p>
            <w:pPr>
              <w:spacing w:after="0"/>
              <w:jc w:val="right"/>
            </w:pPr>
            <w:r>
              <w:rPr>
                <w:sz w:val="16"/>
              </w:rPr>
              <w:t>16</w:t>
            </w:r>
          </w:p>
        </w:tc>
        <w:tc>
          <w:tcPr>
            <w:tcW w:type="dxa" w:w="1540"/>
          </w:tcPr>
          <w:p>
            <w:pPr>
              <w:spacing w:after="0"/>
              <w:jc w:val="left"/>
            </w:pPr>
            <w:r>
              <w:rPr>
                <w:sz w:val="16"/>
              </w:rPr>
              <w:t>1996 to 2023 (28 years)</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Landslide</w:t>
            </w:r>
          </w:p>
        </w:tc>
        <w:tc>
          <w:tcPr>
            <w:tcW w:type="dxa" w:w="1258"/>
          </w:tcPr>
          <w:p>
            <w:pPr>
              <w:spacing w:after="0"/>
              <w:jc w:val="right"/>
            </w:pPr>
            <w:r>
              <w:rPr>
                <w:sz w:val="16"/>
              </w:rPr>
              <w:t>0.035</w:t>
            </w:r>
          </w:p>
        </w:tc>
        <w:tc>
          <w:tcPr>
            <w:tcW w:type="dxa" w:w="1475"/>
          </w:tcPr>
          <w:p>
            <w:pPr>
              <w:spacing w:after="0"/>
              <w:jc w:val="left"/>
            </w:pPr>
            <w:r>
              <w:rPr>
                <w:sz w:val="16"/>
              </w:rPr>
              <w:t>events per year (modeled)</w:t>
            </w:r>
          </w:p>
        </w:tc>
        <w:tc>
          <w:tcPr>
            <w:tcW w:type="dxa" w:w="1608"/>
          </w:tcPr>
          <w:p>
            <w:pPr>
              <w:spacing w:after="0"/>
              <w:jc w:val="left"/>
            </w:pPr>
            <w:r>
              <w:rPr>
                <w:sz w:val="16"/>
              </w:rPr>
              <w:t>about 1 in 29 years</w:t>
            </w:r>
          </w:p>
        </w:tc>
        <w:tc>
          <w:tcPr>
            <w:tcW w:type="dxa" w:w="1037"/>
          </w:tcPr>
          <w:p>
            <w:pPr>
              <w:spacing w:after="0"/>
              <w:jc w:val="left"/>
            </w:pPr>
            <w:r>
              <w:rPr>
                <w:sz w:val="16"/>
              </w:rPr>
              <w:t>Possible</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Lightning</w:t>
            </w:r>
          </w:p>
        </w:tc>
        <w:tc>
          <w:tcPr>
            <w:tcW w:type="dxa" w:w="1258"/>
          </w:tcPr>
          <w:p>
            <w:pPr>
              <w:spacing w:after="0"/>
              <w:jc w:val="right"/>
            </w:pPr>
            <w:r>
              <w:rPr>
                <w:sz w:val="16"/>
              </w:rPr>
              <w:t>88.4</w:t>
            </w:r>
          </w:p>
        </w:tc>
        <w:tc>
          <w:tcPr>
            <w:tcW w:type="dxa" w:w="1475"/>
          </w:tcPr>
          <w:p>
            <w:pPr>
              <w:spacing w:after="0"/>
              <w:jc w:val="left"/>
            </w:pPr>
            <w:r>
              <w:rPr>
                <w:sz w:val="16"/>
              </w:rPr>
              <w:t>days per year with a strike</w:t>
            </w:r>
          </w:p>
        </w:tc>
        <w:tc>
          <w:tcPr>
            <w:tcW w:type="dxa" w:w="1608"/>
          </w:tcPr>
          <w:p>
            <w:pPr>
              <w:spacing w:after="0"/>
              <w:jc w:val="left"/>
            </w:pPr>
            <w:r>
              <w:rPr>
                <w:sz w:val="16"/>
              </w:rPr>
              <w:t>about 88.4 days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1995 to 2023 (29 years; CONUS)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Strong Wind</w:t>
            </w:r>
          </w:p>
        </w:tc>
        <w:tc>
          <w:tcPr>
            <w:tcW w:type="dxa" w:w="1258"/>
          </w:tcPr>
          <w:p>
            <w:pPr>
              <w:spacing w:after="0"/>
              <w:jc w:val="right"/>
            </w:pPr>
            <w:r>
              <w:rPr>
                <w:sz w:val="16"/>
              </w:rPr>
              <w:t>1.18</w:t>
            </w:r>
          </w:p>
        </w:tc>
        <w:tc>
          <w:tcPr>
            <w:tcW w:type="dxa" w:w="1475"/>
          </w:tcPr>
          <w:p>
            <w:pPr>
              <w:spacing w:after="0"/>
              <w:jc w:val="left"/>
            </w:pPr>
            <w:r>
              <w:rPr>
                <w:sz w:val="16"/>
              </w:rPr>
              <w:t>events per year</w:t>
            </w:r>
          </w:p>
        </w:tc>
        <w:tc>
          <w:tcPr>
            <w:tcW w:type="dxa" w:w="1608"/>
          </w:tcPr>
          <w:p>
            <w:pPr>
              <w:spacing w:after="0"/>
              <w:jc w:val="left"/>
            </w:pPr>
            <w:r>
              <w:rPr>
                <w:sz w:val="16"/>
              </w:rPr>
              <w:t>about 1.18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45</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Tornado</w:t>
            </w:r>
          </w:p>
        </w:tc>
        <w:tc>
          <w:tcPr>
            <w:tcW w:type="dxa" w:w="1258"/>
          </w:tcPr>
          <w:p>
            <w:pPr>
              <w:spacing w:after="0"/>
              <w:jc w:val="right"/>
            </w:pPr>
            <w:r>
              <w:rPr>
                <w:sz w:val="16"/>
              </w:rPr>
              <w:t>0.175</w:t>
            </w:r>
          </w:p>
        </w:tc>
        <w:tc>
          <w:tcPr>
            <w:tcW w:type="dxa" w:w="1475"/>
          </w:tcPr>
          <w:p>
            <w:pPr>
              <w:spacing w:after="0"/>
              <w:jc w:val="left"/>
            </w:pPr>
            <w:r>
              <w:rPr>
                <w:sz w:val="16"/>
              </w:rPr>
              <w:t>events per year</w:t>
            </w:r>
          </w:p>
        </w:tc>
        <w:tc>
          <w:tcPr>
            <w:tcW w:type="dxa" w:w="1608"/>
          </w:tcPr>
          <w:p>
            <w:pPr>
              <w:spacing w:after="0"/>
              <w:jc w:val="left"/>
            </w:pPr>
            <w:r>
              <w:rPr>
                <w:sz w:val="16"/>
              </w:rPr>
              <w:t>about 1 in 6 years</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1950 to 2023 (EF2+); 1986 to 2023 (EF0-1)</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Tsunami</w:t>
            </w:r>
          </w:p>
        </w:tc>
        <w:tc>
          <w:tcPr>
            <w:tcW w:type="dxa" w:w="1258"/>
          </w:tcPr>
          <w:p>
            <w:pPr>
              <w:spacing w:after="0"/>
              <w:jc w:val="right"/>
            </w:pPr>
          </w:p>
        </w:tc>
        <w:tc>
          <w:tcPr>
            <w:tcW w:type="dxa" w:w="1475"/>
          </w:tcPr>
          <w:p>
            <w:pPr>
              <w:spacing w:after="0"/>
              <w:jc w:val="left"/>
            </w:pPr>
            <w:r>
              <w:rPr>
                <w:sz w:val="16"/>
              </w:rPr>
              <w:t>annual probability at the most exposed location (used in place of a county value)</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8"/>
          </w:tcPr>
          <w:p>
            <w:pPr>
              <w:spacing w:after="0"/>
              <w:jc w:val="right"/>
            </w:pPr>
          </w:p>
        </w:tc>
        <w:tc>
          <w:tcPr>
            <w:tcW w:type="dxa" w:w="1475"/>
          </w:tcPr>
          <w:p>
            <w:pPr>
              <w:spacing w:after="0"/>
              <w:jc w:val="left"/>
            </w:pPr>
            <w:r>
              <w:rPr>
                <w:sz w:val="16"/>
              </w:rPr>
              <w:t>annual probability</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8"/>
          </w:tcPr>
          <w:p>
            <w:pPr>
              <w:spacing w:after="0"/>
              <w:jc w:val="right"/>
            </w:pPr>
            <w:r>
              <w:rPr>
                <w:sz w:val="16"/>
              </w:rPr>
              <w:t>0.0000372</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burns in a year: 0.00372%</w:t>
            </w:r>
          </w:p>
        </w:tc>
        <w:tc>
          <w:tcPr>
            <w:tcW w:type="dxa" w:w="1037"/>
          </w:tcPr>
          <w:p>
            <w:pPr>
              <w:spacing w:after="0"/>
              <w:jc w:val="left"/>
            </w:pPr>
          </w:p>
        </w:tc>
        <w:tc>
          <w:tcPr>
            <w:tcW w:type="dxa" w:w="1782"/>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8"/>
          </w:tcPr>
          <w:p>
            <w:pPr>
              <w:spacing w:after="0"/>
              <w:jc w:val="right"/>
            </w:pPr>
            <w:r>
              <w:rPr>
                <w:sz w:val="16"/>
              </w:rPr>
              <w:t>0.842</w:t>
            </w:r>
          </w:p>
        </w:tc>
        <w:tc>
          <w:tcPr>
            <w:tcW w:type="dxa" w:w="1475"/>
          </w:tcPr>
          <w:p>
            <w:pPr>
              <w:spacing w:after="0"/>
              <w:jc w:val="left"/>
            </w:pPr>
            <w:r>
              <w:rPr>
                <w:sz w:val="16"/>
              </w:rPr>
              <w:t>event-days per year</w:t>
            </w:r>
          </w:p>
        </w:tc>
        <w:tc>
          <w:tcPr>
            <w:tcW w:type="dxa" w:w="1608"/>
          </w:tcPr>
          <w:p>
            <w:pPr>
              <w:spacing w:after="0"/>
              <w:jc w:val="left"/>
            </w:pPr>
            <w:r>
              <w:rPr>
                <w:sz w:val="16"/>
              </w:rPr>
              <w:t>about 0.842 days per year</w:t>
            </w:r>
          </w:p>
        </w:tc>
        <w:tc>
          <w:tcPr>
            <w:tcW w:type="dxa" w:w="1037"/>
          </w:tcPr>
          <w:p>
            <w:pPr>
              <w:spacing w:after="0"/>
              <w:jc w:val="left"/>
            </w:pPr>
            <w:r>
              <w:rPr>
                <w:sz w:val="16"/>
              </w:rPr>
              <w:t>Likely</w:t>
            </w:r>
          </w:p>
        </w:tc>
        <w:tc>
          <w:tcPr>
            <w:tcW w:type="dxa" w:w="1782"/>
          </w:tcPr>
          <w:p>
            <w:pPr>
              <w:spacing w:after="0"/>
              <w:jc w:val="left"/>
            </w:pPr>
            <w:r>
              <w:rPr>
                <w:sz w:val="16"/>
              </w:rPr>
              <w:t>event-days in 6 of 30 years, 1996 to 2025 (20%)</w:t>
            </w:r>
          </w:p>
        </w:tc>
        <w:tc>
          <w:tcPr>
            <w:tcW w:type="dxa" w:w="1531"/>
          </w:tcPr>
          <w:p>
            <w:pPr>
              <w:spacing w:after="0"/>
              <w:jc w:val="right"/>
            </w:pPr>
            <w:r>
              <w:rPr>
                <w:sz w:val="16"/>
              </w:rPr>
              <w:t>16</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7</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7</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7 of 7</w:t>
            </w:r>
          </w:p>
        </w:tc>
        <w:tc>
          <w:tcPr>
            <w:tcW w:type="dxa" w:w="934"/>
          </w:tcPr>
          <w:p>
            <w:pPr>
              <w:spacing w:after="0"/>
              <w:jc w:val="right"/>
            </w:pPr>
            <w:r>
              <w:rPr>
                <w:sz w:val="16"/>
              </w:rPr>
              <w:t>84.8</w:t>
            </w:r>
          </w:p>
        </w:tc>
        <w:tc>
          <w:tcPr>
            <w:tcW w:type="dxa" w:w="710"/>
          </w:tcPr>
          <w:p>
            <w:pPr>
              <w:spacing w:after="0"/>
              <w:jc w:val="right"/>
            </w:pPr>
            <w:r>
              <w:rPr>
                <w:sz w:val="16"/>
              </w:rPr>
              <w:t>95.5</w:t>
            </w:r>
          </w:p>
        </w:tc>
        <w:tc>
          <w:tcPr>
            <w:tcW w:type="dxa" w:w="677"/>
          </w:tcPr>
          <w:p>
            <w:pPr>
              <w:spacing w:after="0"/>
              <w:jc w:val="right"/>
            </w:pPr>
            <w:r>
              <w:rPr>
                <w:sz w:val="16"/>
              </w:rPr>
              <w:t>99.8</w:t>
            </w:r>
          </w:p>
        </w:tc>
        <w:tc>
          <w:tcPr>
            <w:tcW w:type="dxa" w:w="2761"/>
          </w:tcPr>
          <w:p>
            <w:pPr>
              <w:spacing w:after="0"/>
              <w:jc w:val="left"/>
            </w:pPr>
            <w:r>
              <w:rPr>
                <w:sz w:val="16"/>
              </w:rPr>
              <w:t>Very High 1, Relatively High 2, Relatively Moderate 3, Relatively Low 1</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7 of 7</w:t>
            </w:r>
          </w:p>
        </w:tc>
        <w:tc>
          <w:tcPr>
            <w:tcW w:type="dxa" w:w="934"/>
          </w:tcPr>
          <w:p>
            <w:pPr>
              <w:spacing w:after="0"/>
              <w:jc w:val="right"/>
            </w:pPr>
            <w:r>
              <w:rPr>
                <w:sz w:val="16"/>
              </w:rPr>
              <w:t>55.7</w:t>
            </w:r>
          </w:p>
        </w:tc>
        <w:tc>
          <w:tcPr>
            <w:tcW w:type="dxa" w:w="710"/>
          </w:tcPr>
          <w:p>
            <w:pPr>
              <w:spacing w:after="0"/>
              <w:jc w:val="right"/>
            </w:pPr>
            <w:r>
              <w:rPr>
                <w:sz w:val="16"/>
              </w:rPr>
              <w:t>69.9</w:t>
            </w:r>
          </w:p>
        </w:tc>
        <w:tc>
          <w:tcPr>
            <w:tcW w:type="dxa" w:w="677"/>
          </w:tcPr>
          <w:p>
            <w:pPr>
              <w:spacing w:after="0"/>
              <w:jc w:val="right"/>
            </w:pPr>
            <w:r>
              <w:rPr>
                <w:sz w:val="16"/>
              </w:rPr>
              <w:t>70.9</w:t>
            </w:r>
          </w:p>
        </w:tc>
        <w:tc>
          <w:tcPr>
            <w:tcW w:type="dxa" w:w="2761"/>
          </w:tcPr>
          <w:p>
            <w:pPr>
              <w:spacing w:after="0"/>
              <w:jc w:val="left"/>
            </w:pPr>
            <w:r>
              <w:rPr>
                <w:sz w:val="16"/>
              </w:rPr>
              <w:t>Relatively Moderate 7</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7 of 7</w:t>
            </w:r>
          </w:p>
        </w:tc>
        <w:tc>
          <w:tcPr>
            <w:tcW w:type="dxa" w:w="934"/>
          </w:tcPr>
          <w:p>
            <w:pPr>
              <w:spacing w:after="0"/>
              <w:jc w:val="right"/>
            </w:pPr>
            <w:r>
              <w:rPr>
                <w:sz w:val="16"/>
              </w:rPr>
              <w:t>86.7</w:t>
            </w:r>
          </w:p>
        </w:tc>
        <w:tc>
          <w:tcPr>
            <w:tcW w:type="dxa" w:w="710"/>
          </w:tcPr>
          <w:p>
            <w:pPr>
              <w:spacing w:after="0"/>
              <w:jc w:val="right"/>
            </w:pPr>
            <w:r>
              <w:rPr>
                <w:sz w:val="16"/>
              </w:rPr>
              <w:t>96.2</w:t>
            </w:r>
          </w:p>
        </w:tc>
        <w:tc>
          <w:tcPr>
            <w:tcW w:type="dxa" w:w="677"/>
          </w:tcPr>
          <w:p>
            <w:pPr>
              <w:spacing w:after="0"/>
              <w:jc w:val="right"/>
            </w:pPr>
            <w:r>
              <w:rPr>
                <w:sz w:val="16"/>
              </w:rPr>
              <w:t>99.0</w:t>
            </w:r>
          </w:p>
        </w:tc>
        <w:tc>
          <w:tcPr>
            <w:tcW w:type="dxa" w:w="2761"/>
          </w:tcPr>
          <w:p>
            <w:pPr>
              <w:spacing w:after="0"/>
              <w:jc w:val="left"/>
            </w:pPr>
            <w:r>
              <w:rPr>
                <w:sz w:val="16"/>
              </w:rPr>
              <w:t>Relatively High 3, Relatively Moderate 2, Relatively Low 2</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7 of 7</w:t>
            </w:r>
          </w:p>
        </w:tc>
        <w:tc>
          <w:tcPr>
            <w:tcW w:type="dxa" w:w="934"/>
          </w:tcPr>
          <w:p>
            <w:pPr>
              <w:spacing w:after="0"/>
              <w:jc w:val="right"/>
            </w:pPr>
            <w:r>
              <w:rPr>
                <w:sz w:val="16"/>
              </w:rPr>
              <w:t>22.0</w:t>
            </w:r>
          </w:p>
        </w:tc>
        <w:tc>
          <w:tcPr>
            <w:tcW w:type="dxa" w:w="710"/>
          </w:tcPr>
          <w:p>
            <w:pPr>
              <w:spacing w:after="0"/>
              <w:jc w:val="right"/>
            </w:pPr>
            <w:r>
              <w:rPr>
                <w:sz w:val="16"/>
              </w:rPr>
              <w:t>24.9</w:t>
            </w:r>
          </w:p>
        </w:tc>
        <w:tc>
          <w:tcPr>
            <w:tcW w:type="dxa" w:w="677"/>
          </w:tcPr>
          <w:p>
            <w:pPr>
              <w:spacing w:after="0"/>
              <w:jc w:val="right"/>
            </w:pPr>
            <w:r>
              <w:rPr>
                <w:sz w:val="16"/>
              </w:rPr>
              <w:t>38.2</w:t>
            </w:r>
          </w:p>
        </w:tc>
        <w:tc>
          <w:tcPr>
            <w:tcW w:type="dxa" w:w="2761"/>
          </w:tcPr>
          <w:p>
            <w:pPr>
              <w:spacing w:after="0"/>
              <w:jc w:val="left"/>
            </w:pPr>
            <w:r>
              <w:rPr>
                <w:sz w:val="16"/>
              </w:rPr>
              <w:t>Very Low 7</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7 of 7</w:t>
            </w:r>
          </w:p>
        </w:tc>
        <w:tc>
          <w:tcPr>
            <w:tcW w:type="dxa" w:w="934"/>
          </w:tcPr>
          <w:p>
            <w:pPr>
              <w:spacing w:after="0"/>
              <w:jc w:val="right"/>
            </w:pPr>
            <w:r>
              <w:rPr>
                <w:sz w:val="16"/>
              </w:rPr>
              <w:t>58.5</w:t>
            </w:r>
          </w:p>
        </w:tc>
        <w:tc>
          <w:tcPr>
            <w:tcW w:type="dxa" w:w="710"/>
          </w:tcPr>
          <w:p>
            <w:pPr>
              <w:spacing w:after="0"/>
              <w:jc w:val="right"/>
            </w:pPr>
            <w:r>
              <w:rPr>
                <w:sz w:val="16"/>
              </w:rPr>
              <w:t>65.4</w:t>
            </w:r>
          </w:p>
        </w:tc>
        <w:tc>
          <w:tcPr>
            <w:tcW w:type="dxa" w:w="677"/>
          </w:tcPr>
          <w:p>
            <w:pPr>
              <w:spacing w:after="0"/>
              <w:jc w:val="right"/>
            </w:pPr>
            <w:r>
              <w:rPr>
                <w:sz w:val="16"/>
              </w:rPr>
              <w:t>72.1</w:t>
            </w:r>
          </w:p>
        </w:tc>
        <w:tc>
          <w:tcPr>
            <w:tcW w:type="dxa" w:w="2761"/>
          </w:tcPr>
          <w:p>
            <w:pPr>
              <w:spacing w:after="0"/>
              <w:jc w:val="left"/>
            </w:pPr>
            <w:r>
              <w:rPr>
                <w:sz w:val="16"/>
              </w:rPr>
              <w:t>Relatively Moderate 3, Relatively Low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7 of 7</w:t>
            </w:r>
          </w:p>
        </w:tc>
        <w:tc>
          <w:tcPr>
            <w:tcW w:type="dxa" w:w="934"/>
          </w:tcPr>
          <w:p>
            <w:pPr>
              <w:spacing w:after="0"/>
              <w:jc w:val="right"/>
            </w:pPr>
            <w:r>
              <w:rPr>
                <w:sz w:val="16"/>
              </w:rPr>
              <w:t>64.9</w:t>
            </w:r>
          </w:p>
        </w:tc>
        <w:tc>
          <w:tcPr>
            <w:tcW w:type="dxa" w:w="710"/>
          </w:tcPr>
          <w:p>
            <w:pPr>
              <w:spacing w:after="0"/>
              <w:jc w:val="right"/>
            </w:pPr>
            <w:r>
              <w:rPr>
                <w:sz w:val="16"/>
              </w:rPr>
              <w:t>80.4</w:t>
            </w:r>
          </w:p>
        </w:tc>
        <w:tc>
          <w:tcPr>
            <w:tcW w:type="dxa" w:w="677"/>
          </w:tcPr>
          <w:p>
            <w:pPr>
              <w:spacing w:after="0"/>
              <w:jc w:val="right"/>
            </w:pPr>
            <w:r>
              <w:rPr>
                <w:sz w:val="16"/>
              </w:rPr>
              <w:t>81.3</w:t>
            </w:r>
          </w:p>
        </w:tc>
        <w:tc>
          <w:tcPr>
            <w:tcW w:type="dxa" w:w="2761"/>
          </w:tcPr>
          <w:p>
            <w:pPr>
              <w:spacing w:after="0"/>
              <w:jc w:val="left"/>
            </w:pPr>
            <w:r>
              <w:rPr>
                <w:sz w:val="16"/>
              </w:rPr>
              <w:t>Relatively Moderate 7</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7 of 7</w:t>
            </w:r>
          </w:p>
        </w:tc>
        <w:tc>
          <w:tcPr>
            <w:tcW w:type="dxa" w:w="934"/>
          </w:tcPr>
          <w:p>
            <w:pPr>
              <w:spacing w:after="0"/>
              <w:jc w:val="right"/>
            </w:pPr>
            <w:r>
              <w:rPr>
                <w:sz w:val="16"/>
              </w:rPr>
              <w:t>97.2</w:t>
            </w:r>
          </w:p>
        </w:tc>
        <w:tc>
          <w:tcPr>
            <w:tcW w:type="dxa" w:w="710"/>
          </w:tcPr>
          <w:p>
            <w:pPr>
              <w:spacing w:after="0"/>
              <w:jc w:val="right"/>
            </w:pPr>
            <w:r>
              <w:rPr>
                <w:sz w:val="16"/>
              </w:rPr>
              <w:t>98.3</w:t>
            </w:r>
          </w:p>
        </w:tc>
        <w:tc>
          <w:tcPr>
            <w:tcW w:type="dxa" w:w="677"/>
          </w:tcPr>
          <w:p>
            <w:pPr>
              <w:spacing w:after="0"/>
              <w:jc w:val="right"/>
            </w:pPr>
            <w:r>
              <w:rPr>
                <w:sz w:val="16"/>
              </w:rPr>
              <w:t>98.8</w:t>
            </w:r>
          </w:p>
        </w:tc>
        <w:tc>
          <w:tcPr>
            <w:tcW w:type="dxa" w:w="2761"/>
          </w:tcPr>
          <w:p>
            <w:pPr>
              <w:spacing w:after="0"/>
              <w:jc w:val="left"/>
            </w:pPr>
            <w:r>
              <w:rPr>
                <w:sz w:val="16"/>
              </w:rPr>
              <w:t>Very High 7</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7 of 7</w:t>
            </w:r>
          </w:p>
        </w:tc>
        <w:tc>
          <w:tcPr>
            <w:tcW w:type="dxa" w:w="934"/>
          </w:tcPr>
          <w:p>
            <w:pPr>
              <w:spacing w:after="0"/>
              <w:jc w:val="right"/>
            </w:pPr>
            <w:r>
              <w:rPr>
                <w:sz w:val="16"/>
              </w:rPr>
              <w:t>2.5</w:t>
            </w:r>
          </w:p>
        </w:tc>
        <w:tc>
          <w:tcPr>
            <w:tcW w:type="dxa" w:w="710"/>
          </w:tcPr>
          <w:p>
            <w:pPr>
              <w:spacing w:after="0"/>
              <w:jc w:val="right"/>
            </w:pPr>
            <w:r>
              <w:rPr>
                <w:sz w:val="16"/>
              </w:rPr>
              <w:t>37.3</w:t>
            </w:r>
          </w:p>
        </w:tc>
        <w:tc>
          <w:tcPr>
            <w:tcW w:type="dxa" w:w="677"/>
          </w:tcPr>
          <w:p>
            <w:pPr>
              <w:spacing w:after="0"/>
              <w:jc w:val="right"/>
            </w:pPr>
            <w:r>
              <w:rPr>
                <w:sz w:val="16"/>
              </w:rPr>
              <w:t>55.8</w:t>
            </w:r>
          </w:p>
        </w:tc>
        <w:tc>
          <w:tcPr>
            <w:tcW w:type="dxa" w:w="2761"/>
          </w:tcPr>
          <w:p>
            <w:pPr>
              <w:spacing w:after="0"/>
              <w:jc w:val="left"/>
            </w:pPr>
            <w:r>
              <w:rPr>
                <w:sz w:val="16"/>
              </w:rPr>
              <w:t>Relatively Low 5, Very Low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7 of 7</w:t>
            </w:r>
          </w:p>
        </w:tc>
        <w:tc>
          <w:tcPr>
            <w:tcW w:type="dxa" w:w="934"/>
          </w:tcPr>
          <w:p>
            <w:pPr>
              <w:spacing w:after="0"/>
              <w:jc w:val="right"/>
            </w:pPr>
            <w:r>
              <w:rPr>
                <w:sz w:val="16"/>
              </w:rPr>
              <w:t>9.6</w:t>
            </w:r>
          </w:p>
        </w:tc>
        <w:tc>
          <w:tcPr>
            <w:tcW w:type="dxa" w:w="710"/>
          </w:tcPr>
          <w:p>
            <w:pPr>
              <w:spacing w:after="0"/>
              <w:jc w:val="right"/>
            </w:pPr>
            <w:r>
              <w:rPr>
                <w:sz w:val="16"/>
              </w:rPr>
              <w:t>27.2</w:t>
            </w:r>
          </w:p>
        </w:tc>
        <w:tc>
          <w:tcPr>
            <w:tcW w:type="dxa" w:w="677"/>
          </w:tcPr>
          <w:p>
            <w:pPr>
              <w:spacing w:after="0"/>
              <w:jc w:val="right"/>
            </w:pPr>
            <w:r>
              <w:rPr>
                <w:sz w:val="16"/>
              </w:rPr>
              <w:t>54.8</w:t>
            </w:r>
          </w:p>
        </w:tc>
        <w:tc>
          <w:tcPr>
            <w:tcW w:type="dxa" w:w="2761"/>
          </w:tcPr>
          <w:p>
            <w:pPr>
              <w:spacing w:after="0"/>
              <w:jc w:val="left"/>
            </w:pPr>
            <w:r>
              <w:rPr>
                <w:sz w:val="16"/>
              </w:rPr>
              <w:t>Relatively Moderate 2, Relatively Low 2, Very Low 3</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7 of 7</w:t>
            </w:r>
          </w:p>
        </w:tc>
        <w:tc>
          <w:tcPr>
            <w:tcW w:type="dxa" w:w="934"/>
          </w:tcPr>
          <w:p>
            <w:pPr>
              <w:spacing w:after="0"/>
              <w:jc w:val="right"/>
            </w:pPr>
            <w:r>
              <w:rPr>
                <w:sz w:val="16"/>
              </w:rPr>
              <w:t>20.1</w:t>
            </w:r>
          </w:p>
        </w:tc>
        <w:tc>
          <w:tcPr>
            <w:tcW w:type="dxa" w:w="710"/>
          </w:tcPr>
          <w:p>
            <w:pPr>
              <w:spacing w:after="0"/>
              <w:jc w:val="right"/>
            </w:pPr>
            <w:r>
              <w:rPr>
                <w:sz w:val="16"/>
              </w:rPr>
              <w:t>39.6</w:t>
            </w:r>
          </w:p>
        </w:tc>
        <w:tc>
          <w:tcPr>
            <w:tcW w:type="dxa" w:w="677"/>
          </w:tcPr>
          <w:p>
            <w:pPr>
              <w:spacing w:after="0"/>
              <w:jc w:val="right"/>
            </w:pPr>
            <w:r>
              <w:rPr>
                <w:sz w:val="16"/>
              </w:rPr>
              <w:t>62.3</w:t>
            </w:r>
          </w:p>
        </w:tc>
        <w:tc>
          <w:tcPr>
            <w:tcW w:type="dxa" w:w="2761"/>
          </w:tcPr>
          <w:p>
            <w:pPr>
              <w:spacing w:after="0"/>
              <w:jc w:val="left"/>
            </w:pPr>
            <w:r>
              <w:rPr>
                <w:sz w:val="16"/>
              </w:rPr>
              <w:t>Very Low 7</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7 of 7</w:t>
            </w:r>
          </w:p>
        </w:tc>
        <w:tc>
          <w:tcPr>
            <w:tcW w:type="dxa" w:w="934"/>
          </w:tcPr>
          <w:p>
            <w:pPr>
              <w:spacing w:after="0"/>
              <w:jc w:val="right"/>
            </w:pPr>
            <w:r>
              <w:rPr>
                <w:sz w:val="16"/>
              </w:rPr>
              <w:t>66.0</w:t>
            </w:r>
          </w:p>
        </w:tc>
        <w:tc>
          <w:tcPr>
            <w:tcW w:type="dxa" w:w="710"/>
          </w:tcPr>
          <w:p>
            <w:pPr>
              <w:spacing w:after="0"/>
              <w:jc w:val="right"/>
            </w:pPr>
            <w:r>
              <w:rPr>
                <w:sz w:val="16"/>
              </w:rPr>
              <w:t>82.1</w:t>
            </w:r>
          </w:p>
        </w:tc>
        <w:tc>
          <w:tcPr>
            <w:tcW w:type="dxa" w:w="677"/>
          </w:tcPr>
          <w:p>
            <w:pPr>
              <w:spacing w:after="0"/>
              <w:jc w:val="right"/>
            </w:pPr>
            <w:r>
              <w:rPr>
                <w:sz w:val="16"/>
              </w:rPr>
              <w:t>83.5</w:t>
            </w:r>
          </w:p>
        </w:tc>
        <w:tc>
          <w:tcPr>
            <w:tcW w:type="dxa" w:w="2761"/>
          </w:tcPr>
          <w:p>
            <w:pPr>
              <w:spacing w:after="0"/>
              <w:jc w:val="left"/>
            </w:pPr>
            <w:r>
              <w:rPr>
                <w:sz w:val="16"/>
              </w:rPr>
              <w:t>Relatively High 4, Relatively Moderate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7 of 7</w:t>
            </w:r>
          </w:p>
        </w:tc>
        <w:tc>
          <w:tcPr>
            <w:tcW w:type="dxa" w:w="934"/>
          </w:tcPr>
          <w:p>
            <w:pPr>
              <w:spacing w:after="0"/>
              <w:jc w:val="right"/>
            </w:pPr>
            <w:r>
              <w:rPr>
                <w:sz w:val="16"/>
              </w:rPr>
              <w:t>54.8</w:t>
            </w:r>
          </w:p>
        </w:tc>
        <w:tc>
          <w:tcPr>
            <w:tcW w:type="dxa" w:w="710"/>
          </w:tcPr>
          <w:p>
            <w:pPr>
              <w:spacing w:after="0"/>
              <w:jc w:val="right"/>
            </w:pPr>
            <w:r>
              <w:rPr>
                <w:sz w:val="16"/>
              </w:rPr>
              <w:t>64.5</w:t>
            </w:r>
          </w:p>
        </w:tc>
        <w:tc>
          <w:tcPr>
            <w:tcW w:type="dxa" w:w="677"/>
          </w:tcPr>
          <w:p>
            <w:pPr>
              <w:spacing w:after="0"/>
              <w:jc w:val="right"/>
            </w:pPr>
            <w:r>
              <w:rPr>
                <w:sz w:val="16"/>
              </w:rPr>
              <w:t>71.2</w:t>
            </w:r>
          </w:p>
        </w:tc>
        <w:tc>
          <w:tcPr>
            <w:tcW w:type="dxa" w:w="2761"/>
          </w:tcPr>
          <w:p>
            <w:pPr>
              <w:spacing w:after="0"/>
              <w:jc w:val="left"/>
            </w:pPr>
            <w:r>
              <w:rPr>
                <w:sz w:val="16"/>
              </w:rPr>
              <w:t>Relatively Moderate 7</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7 of 7</w:t>
            </w:r>
          </w:p>
        </w:tc>
        <w:tc>
          <w:tcPr>
            <w:tcW w:type="dxa" w:w="934"/>
          </w:tcPr>
          <w:p>
            <w:pPr>
              <w:spacing w:after="0"/>
              <w:jc w:val="right"/>
            </w:pPr>
            <w:r>
              <w:rPr>
                <w:sz w:val="16"/>
              </w:rPr>
              <w:t>76.1</w:t>
            </w:r>
          </w:p>
        </w:tc>
        <w:tc>
          <w:tcPr>
            <w:tcW w:type="dxa" w:w="710"/>
          </w:tcPr>
          <w:p>
            <w:pPr>
              <w:spacing w:after="0"/>
              <w:jc w:val="right"/>
            </w:pPr>
            <w:r>
              <w:rPr>
                <w:sz w:val="16"/>
              </w:rPr>
              <w:t>84.4</w:t>
            </w:r>
          </w:p>
        </w:tc>
        <w:tc>
          <w:tcPr>
            <w:tcW w:type="dxa" w:w="677"/>
          </w:tcPr>
          <w:p>
            <w:pPr>
              <w:spacing w:after="0"/>
              <w:jc w:val="right"/>
            </w:pPr>
            <w:r>
              <w:rPr>
                <w:sz w:val="16"/>
              </w:rPr>
              <w:t>90.8</w:t>
            </w:r>
          </w:p>
        </w:tc>
        <w:tc>
          <w:tcPr>
            <w:tcW w:type="dxa" w:w="2761"/>
          </w:tcPr>
          <w:p>
            <w:pPr>
              <w:spacing w:after="0"/>
              <w:jc w:val="left"/>
            </w:pPr>
            <w:r>
              <w:rPr>
                <w:sz w:val="16"/>
              </w:rPr>
              <w:t>Relatively High 7</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7</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7</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7</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7</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7 of 7</w:t>
            </w:r>
          </w:p>
        </w:tc>
        <w:tc>
          <w:tcPr>
            <w:tcW w:type="dxa" w:w="934"/>
          </w:tcPr>
          <w:p>
            <w:pPr>
              <w:spacing w:after="0"/>
              <w:jc w:val="right"/>
            </w:pPr>
            <w:r>
              <w:rPr>
                <w:sz w:val="16"/>
              </w:rPr>
              <w:t>24.7</w:t>
            </w:r>
          </w:p>
        </w:tc>
        <w:tc>
          <w:tcPr>
            <w:tcW w:type="dxa" w:w="710"/>
          </w:tcPr>
          <w:p>
            <w:pPr>
              <w:spacing w:after="0"/>
              <w:jc w:val="right"/>
            </w:pPr>
            <w:r>
              <w:rPr>
                <w:sz w:val="16"/>
              </w:rPr>
              <w:t>46.9</w:t>
            </w:r>
          </w:p>
        </w:tc>
        <w:tc>
          <w:tcPr>
            <w:tcW w:type="dxa" w:w="677"/>
          </w:tcPr>
          <w:p>
            <w:pPr>
              <w:spacing w:after="0"/>
              <w:jc w:val="right"/>
            </w:pPr>
            <w:r>
              <w:rPr>
                <w:sz w:val="16"/>
              </w:rPr>
              <w:t>56.2</w:t>
            </w:r>
          </w:p>
        </w:tc>
        <w:tc>
          <w:tcPr>
            <w:tcW w:type="dxa" w:w="2761"/>
          </w:tcPr>
          <w:p>
            <w:pPr>
              <w:spacing w:after="0"/>
              <w:jc w:val="left"/>
            </w:pPr>
            <w:r>
              <w:rPr>
                <w:sz w:val="16"/>
              </w:rPr>
              <w:t>Very Low 7</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7 of 7</w:t>
            </w:r>
          </w:p>
        </w:tc>
        <w:tc>
          <w:tcPr>
            <w:tcW w:type="dxa" w:w="934"/>
          </w:tcPr>
          <w:p>
            <w:pPr>
              <w:spacing w:after="0"/>
              <w:jc w:val="right"/>
            </w:pPr>
            <w:r>
              <w:rPr>
                <w:sz w:val="16"/>
              </w:rPr>
              <w:t>24.1</w:t>
            </w:r>
          </w:p>
        </w:tc>
        <w:tc>
          <w:tcPr>
            <w:tcW w:type="dxa" w:w="710"/>
          </w:tcPr>
          <w:p>
            <w:pPr>
              <w:spacing w:after="0"/>
              <w:jc w:val="right"/>
            </w:pPr>
            <w:r>
              <w:rPr>
                <w:sz w:val="16"/>
              </w:rPr>
              <w:t>28.4</w:t>
            </w:r>
          </w:p>
        </w:tc>
        <w:tc>
          <w:tcPr>
            <w:tcW w:type="dxa" w:w="677"/>
          </w:tcPr>
          <w:p>
            <w:pPr>
              <w:spacing w:after="0"/>
              <w:jc w:val="right"/>
            </w:pPr>
            <w:r>
              <w:rPr>
                <w:sz w:val="16"/>
              </w:rPr>
              <w:t>29.5</w:t>
            </w:r>
          </w:p>
        </w:tc>
        <w:tc>
          <w:tcPr>
            <w:tcW w:type="dxa" w:w="2761"/>
          </w:tcPr>
          <w:p>
            <w:pPr>
              <w:spacing w:after="0"/>
              <w:jc w:val="left"/>
            </w:pPr>
            <w:r>
              <w:rPr>
                <w:sz w:val="16"/>
              </w:rPr>
              <w:t>Relatively Low 7</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46"/>
        <w:gridCol w:w="753"/>
        <w:gridCol w:w="2931"/>
        <w:gridCol w:w="2337"/>
        <w:gridCol w:w="1644"/>
        <w:gridCol w:w="2000"/>
        <w:gridCol w:w="3000"/>
      </w:tblGrid>
      <w:tr>
        <w:trPr>
          <w:cantSplit/>
          <w:tblHeader/>
        </w:trPr>
        <w:tc>
          <w:tcPr>
            <w:tcW w:type="dxa" w:w="1446"/>
            <w:shd w:val="clear" w:color="auto" w:fill="E8E8E8"/>
          </w:tcPr>
          <w:p>
            <w:pPr>
              <w:spacing w:after="0"/>
              <w:jc w:val="left"/>
            </w:pPr>
            <w:r>
              <w:rPr>
                <w:b/>
                <w:sz w:val="16"/>
              </w:rPr>
              <w:t>Member</w:t>
            </w:r>
          </w:p>
        </w:tc>
        <w:tc>
          <w:tcPr>
            <w:tcW w:type="dxa" w:w="753"/>
            <w:shd w:val="clear" w:color="auto" w:fill="E8E8E8"/>
          </w:tcPr>
          <w:p>
            <w:pPr>
              <w:spacing w:after="0"/>
              <w:jc w:val="left"/>
            </w:pPr>
            <w:r>
              <w:rPr>
                <w:b/>
                <w:sz w:val="16"/>
              </w:rPr>
              <w:t>Type</w:t>
            </w:r>
          </w:p>
        </w:tc>
        <w:tc>
          <w:tcPr>
            <w:tcW w:type="dxa" w:w="2931"/>
            <w:shd w:val="clear" w:color="auto" w:fill="E8E8E8"/>
          </w:tcPr>
          <w:p>
            <w:pPr>
              <w:spacing w:after="0"/>
              <w:jc w:val="left"/>
            </w:pPr>
            <w:r>
              <w:rPr>
                <w:b/>
                <w:sz w:val="16"/>
              </w:rPr>
              <w:t>Plan status</w:t>
            </w:r>
          </w:p>
        </w:tc>
        <w:tc>
          <w:tcPr>
            <w:tcW w:type="dxa" w:w="233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0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00"/>
            <w:shd w:val="clear" w:color="auto" w:fill="E8E8E8"/>
          </w:tcPr>
          <w:p>
            <w:pPr>
              <w:spacing w:after="0"/>
              <w:jc w:val="left"/>
            </w:pPr>
            <w:r>
              <w:rPr>
                <w:b/>
                <w:sz w:val="16"/>
              </w:rPr>
              <w:t>Notes</w:t>
            </w:r>
          </w:p>
        </w:tc>
      </w:tr>
      <w:tr>
        <w:trPr>
          <w:cantSplit/>
        </w:trPr>
        <w:tc>
          <w:tcPr>
            <w:tcW w:type="dxa" w:w="1446"/>
          </w:tcPr>
          <w:p>
            <w:pPr>
              <w:spacing w:after="0"/>
              <w:jc w:val="left"/>
            </w:pPr>
            <w:r>
              <w:rPr>
                <w:sz w:val="16"/>
              </w:rPr>
              <w:t>St. James Parish</w:t>
            </w:r>
          </w:p>
        </w:tc>
        <w:tc>
          <w:tcPr>
            <w:tcW w:type="dxa" w:w="753"/>
          </w:tcPr>
          <w:p>
            <w:pPr>
              <w:spacing w:after="0"/>
              <w:jc w:val="left"/>
            </w:pPr>
            <w:r>
              <w:rPr>
                <w:sz w:val="16"/>
              </w:rPr>
              <w:t>County</w:t>
            </w:r>
          </w:p>
        </w:tc>
        <w:tc>
          <w:tcPr>
            <w:tcW w:type="dxa" w:w="2931"/>
          </w:tcPr>
          <w:p>
            <w:pPr>
              <w:spacing w:after="0"/>
              <w:jc w:val="left"/>
            </w:pPr>
            <w:r>
              <w:rPr>
                <w:sz w:val="16"/>
              </w:rPr>
              <w:t>Approved, expires 2027-01-12</w:t>
            </w:r>
          </w:p>
        </w:tc>
        <w:tc>
          <w:tcPr>
            <w:tcW w:type="dxa" w:w="2337"/>
          </w:tcPr>
          <w:p>
            <w:pPr>
              <w:spacing w:after="0"/>
              <w:jc w:val="right"/>
            </w:pPr>
            <w:r>
              <w:rPr>
                <w:sz w:val="16"/>
              </w:rPr>
              <w:t>FMA RL 2, SRL 2; any 13</w:t>
            </w:r>
          </w:p>
        </w:tc>
        <w:tc>
          <w:tcPr>
            <w:tcW w:type="dxa" w:w="1644"/>
          </w:tcPr>
          <w:p>
            <w:pPr>
              <w:spacing w:after="0"/>
              <w:jc w:val="right"/>
            </w:pPr>
            <w:r>
              <w:rPr>
                <w:sz w:val="16"/>
              </w:rPr>
              <w:t>$14,981,619.73</w:t>
            </w:r>
          </w:p>
        </w:tc>
        <w:tc>
          <w:tcPr>
            <w:tcW w:type="dxa" w:w="2000"/>
          </w:tcPr>
          <w:p>
            <w:pPr>
              <w:spacing w:after="0"/>
              <w:jc w:val="right"/>
            </w:pPr>
            <w:r>
              <w:rPr>
                <w:sz w:val="16"/>
              </w:rPr>
              <w:t>0; 0</w:t>
            </w:r>
          </w:p>
        </w:tc>
        <w:tc>
          <w:tcPr>
            <w:tcW w:type="dxa" w:w="3000"/>
          </w:tcPr>
          <w:p>
            <w:pPr>
              <w:spacing w:after="0"/>
              <w:jc w:val="left"/>
            </w:pPr>
            <w:r>
              <w:rPr>
                <w:sz w:val="16"/>
              </w:rPr>
              <w:t>Includes $82,230.14 for declarations not counted as hazard incidents (DR-4484-LA).</w:t>
            </w:r>
          </w:p>
        </w:tc>
      </w:tr>
      <w:tr>
        <w:trPr>
          <w:cantSplit/>
        </w:trPr>
        <w:tc>
          <w:tcPr>
            <w:tcW w:type="dxa" w:w="1446"/>
          </w:tcPr>
          <w:p>
            <w:pPr>
              <w:spacing w:after="0"/>
              <w:jc w:val="left"/>
            </w:pPr>
            <w:r>
              <w:rPr>
                <w:sz w:val="16"/>
              </w:rPr>
              <w:t>Gramercy town</w:t>
            </w:r>
          </w:p>
        </w:tc>
        <w:tc>
          <w:tcPr>
            <w:tcW w:type="dxa" w:w="753"/>
          </w:tcPr>
          <w:p>
            <w:pPr>
              <w:spacing w:after="0"/>
              <w:jc w:val="left"/>
            </w:pPr>
            <w:r>
              <w:rPr>
                <w:sz w:val="16"/>
              </w:rPr>
              <w:t>Town</w:t>
            </w:r>
          </w:p>
        </w:tc>
        <w:tc>
          <w:tcPr>
            <w:tcW w:type="dxa" w:w="2931"/>
          </w:tcPr>
          <w:p>
            <w:pPr>
              <w:spacing w:after="0"/>
              <w:jc w:val="left"/>
            </w:pPr>
            <w:r>
              <w:rPr>
                <w:sz w:val="16"/>
              </w:rPr>
              <w:t>Approved, expires 2027-01-12</w:t>
            </w:r>
          </w:p>
        </w:tc>
        <w:tc>
          <w:tcPr>
            <w:tcW w:type="dxa" w:w="2337"/>
          </w:tcPr>
          <w:p>
            <w:pPr>
              <w:spacing w:after="0"/>
              <w:jc w:val="right"/>
            </w:pPr>
            <w:r>
              <w:rPr>
                <w:sz w:val="16"/>
              </w:rPr>
              <w:t>FMA RL 1, SRL 0; any 6</w:t>
            </w:r>
          </w:p>
        </w:tc>
        <w:tc>
          <w:tcPr>
            <w:tcW w:type="dxa" w:w="1644"/>
          </w:tcPr>
          <w:p>
            <w:pPr>
              <w:spacing w:after="0"/>
              <w:jc w:val="right"/>
            </w:pPr>
            <w:r>
              <w:rPr>
                <w:sz w:val="16"/>
              </w:rPr>
              <w:t>$2,541,565.67</w:t>
            </w:r>
          </w:p>
        </w:tc>
        <w:tc>
          <w:tcPr>
            <w:tcW w:type="dxa" w:w="2000"/>
          </w:tcPr>
          <w:p>
            <w:pPr>
              <w:spacing w:after="0"/>
              <w:jc w:val="right"/>
            </w:pPr>
            <w:r>
              <w:rPr>
                <w:sz w:val="16"/>
              </w:rPr>
              <w:t>23; 3</w:t>
            </w:r>
          </w:p>
        </w:tc>
        <w:tc>
          <w:tcPr>
            <w:tcW w:type="dxa" w:w="3000"/>
          </w:tcPr>
          <w:p>
            <w:pPr>
              <w:spacing w:after="0"/>
              <w:jc w:val="left"/>
            </w:pPr>
          </w:p>
        </w:tc>
      </w:tr>
      <w:tr>
        <w:trPr>
          <w:cantSplit/>
        </w:trPr>
        <w:tc>
          <w:tcPr>
            <w:tcW w:type="dxa" w:w="1446"/>
          </w:tcPr>
          <w:p>
            <w:pPr>
              <w:spacing w:after="0"/>
              <w:jc w:val="left"/>
            </w:pPr>
            <w:r>
              <w:rPr>
                <w:sz w:val="16"/>
              </w:rPr>
              <w:t>Lutcher town</w:t>
            </w:r>
          </w:p>
        </w:tc>
        <w:tc>
          <w:tcPr>
            <w:tcW w:type="dxa" w:w="753"/>
          </w:tcPr>
          <w:p>
            <w:pPr>
              <w:spacing w:after="0"/>
              <w:jc w:val="left"/>
            </w:pPr>
            <w:r>
              <w:rPr>
                <w:sz w:val="16"/>
              </w:rPr>
              <w:t>Town</w:t>
            </w:r>
          </w:p>
        </w:tc>
        <w:tc>
          <w:tcPr>
            <w:tcW w:type="dxa" w:w="2931"/>
          </w:tcPr>
          <w:p>
            <w:pPr>
              <w:spacing w:after="0"/>
              <w:jc w:val="left"/>
            </w:pPr>
            <w:r>
              <w:rPr>
                <w:sz w:val="16"/>
              </w:rPr>
              <w:t>Approved, expires 2027-01-12</w:t>
            </w:r>
          </w:p>
        </w:tc>
        <w:tc>
          <w:tcPr>
            <w:tcW w:type="dxa" w:w="2337"/>
          </w:tcPr>
          <w:p>
            <w:pPr>
              <w:spacing w:after="0"/>
              <w:jc w:val="right"/>
            </w:pPr>
            <w:r>
              <w:rPr>
                <w:sz w:val="16"/>
              </w:rPr>
              <w:t>FMA RL 0, SRL 0; any 3</w:t>
            </w:r>
          </w:p>
        </w:tc>
        <w:tc>
          <w:tcPr>
            <w:tcW w:type="dxa" w:w="1644"/>
          </w:tcPr>
          <w:p>
            <w:pPr>
              <w:spacing w:after="0"/>
              <w:jc w:val="right"/>
            </w:pPr>
            <w:r>
              <w:rPr>
                <w:sz w:val="16"/>
              </w:rPr>
              <w:t>$2,223,830.81</w:t>
            </w:r>
          </w:p>
        </w:tc>
        <w:tc>
          <w:tcPr>
            <w:tcW w:type="dxa" w:w="2000"/>
          </w:tcPr>
          <w:p>
            <w:pPr>
              <w:spacing w:after="0"/>
              <w:jc w:val="right"/>
            </w:pPr>
            <w:r>
              <w:rPr>
                <w:sz w:val="16"/>
              </w:rPr>
              <w:t>8; 4</w:t>
            </w:r>
          </w:p>
        </w:tc>
        <w:tc>
          <w:tcPr>
            <w:tcW w:type="dxa" w:w="300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126"/>
        <w:gridCol w:w="1126"/>
        <w:gridCol w:w="1164"/>
        <w:gridCol w:w="1305"/>
        <w:gridCol w:w="1213"/>
        <w:gridCol w:w="1092"/>
        <w:gridCol w:w="1255"/>
        <w:gridCol w:w="122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3"/>
            <w:shd w:val="clear" w:color="auto" w:fill="E8E8E8"/>
          </w:tcPr>
          <w:p>
            <w:pPr>
              <w:spacing w:after="0"/>
              <w:jc w:val="right"/>
            </w:pPr>
            <w:r>
              <w:rPr>
                <w:b/>
                <w:sz w:val="16"/>
              </w:rPr>
              <w:t>Storm Events damage since 2022-01-13</w:t>
            </w:r>
          </w:p>
          <w:p>
            <w:pPr>
              <w:spacing w:after="0"/>
              <w:jc w:val="right"/>
            </w:pPr>
            <w:r>
              <w:rPr>
                <w:i/>
                <w:color w:val="555555"/>
                <w:sz w:val="14"/>
              </w:rPr>
              <w:t>county-coded records, property plus crops, nominal dollars</w:t>
            </w:r>
          </w:p>
        </w:tc>
        <w:tc>
          <w:tcPr>
            <w:tcW w:type="dxa" w:w="109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4"/>
          </w:tcPr>
          <w:p>
            <w:pPr>
              <w:spacing w:after="0"/>
              <w:jc w:val="right"/>
            </w:pPr>
          </w:p>
        </w:tc>
        <w:tc>
          <w:tcPr>
            <w:tcW w:type="dxa" w:w="1305"/>
          </w:tcPr>
          <w:p>
            <w:pPr>
              <w:spacing w:after="0"/>
              <w:jc w:val="right"/>
            </w:pPr>
          </w:p>
        </w:tc>
        <w:tc>
          <w:tcPr>
            <w:tcW w:type="dxa" w:w="1213"/>
          </w:tcPr>
          <w:p>
            <w:pPr>
              <w:spacing w:after="0"/>
              <w:jc w:val="right"/>
            </w:pPr>
          </w:p>
        </w:tc>
        <w:tc>
          <w:tcPr>
            <w:tcW w:type="dxa" w:w="1092"/>
          </w:tcPr>
          <w:p>
            <w:pPr>
              <w:spacing w:after="0"/>
              <w:jc w:val="right"/>
            </w:pPr>
          </w:p>
        </w:tc>
        <w:tc>
          <w:tcPr>
            <w:tcW w:type="dxa" w:w="1255"/>
          </w:tcPr>
          <w:p>
            <w:pPr>
              <w:spacing w:after="0"/>
              <w:jc w:val="right"/>
            </w:pPr>
          </w:p>
        </w:tc>
        <w:tc>
          <w:tcPr>
            <w:tcW w:type="dxa" w:w="122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$4,715,747,108</w:t>
            </w:r>
          </w:p>
        </w:tc>
        <w:tc>
          <w:tcPr>
            <w:tcW w:type="dxa" w:w="1134"/>
          </w:tcPr>
          <w:p>
            <w:pPr>
              <w:spacing w:after="0"/>
              <w:jc w:val="right"/>
            </w:pPr>
          </w:p>
        </w:tc>
        <w:tc>
          <w:tcPr>
            <w:tcW w:type="dxa" w:w="1043"/>
          </w:tcPr>
          <w:p>
            <w:pPr>
              <w:spacing w:after="0"/>
              <w:jc w:val="right"/>
            </w:pPr>
            <w:r>
              <w:rPr>
                <w:sz w:val="16"/>
              </w:rPr>
              <w:t>20,167</w:t>
            </w:r>
          </w:p>
        </w:tc>
        <w:tc>
          <w:tcPr>
            <w:tcW w:type="dxa" w:w="1126"/>
          </w:tcPr>
          <w:p>
            <w:pPr>
              <w:spacing w:after="0"/>
              <w:jc w:val="right"/>
            </w:pPr>
            <w:r>
              <w:rPr>
                <w:sz w:val="16"/>
              </w:rPr>
              <w:t>$2,136,070</w:t>
            </w:r>
          </w:p>
        </w:tc>
        <w:tc>
          <w:tcPr>
            <w:tcW w:type="dxa" w:w="1126"/>
          </w:tcPr>
          <w:p>
            <w:pPr>
              <w:spacing w:after="0"/>
              <w:jc w:val="right"/>
            </w:pPr>
          </w:p>
        </w:tc>
        <w:tc>
          <w:tcPr>
            <w:tcW w:type="dxa" w:w="1164"/>
          </w:tcPr>
          <w:p>
            <w:pPr>
              <w:spacing w:after="0"/>
              <w:jc w:val="right"/>
            </w:pPr>
            <w:r>
              <w:rPr>
                <w:sz w:val="16"/>
              </w:rPr>
              <w:t>$365,016</w:t>
            </w:r>
          </w:p>
        </w:tc>
        <w:tc>
          <w:tcPr>
            <w:tcW w:type="dxa" w:w="1305"/>
          </w:tcPr>
          <w:p>
            <w:pPr>
              <w:spacing w:after="0"/>
              <w:jc w:val="right"/>
            </w:pPr>
            <w:r>
              <w:rPr>
                <w:sz w:val="16"/>
              </w:rPr>
              <w:t>0.0453%</w:t>
            </w:r>
          </w:p>
        </w:tc>
        <w:tc>
          <w:tcPr>
            <w:tcW w:type="dxa" w:w="1213"/>
          </w:tcPr>
          <w:p>
            <w:pPr>
              <w:spacing w:after="0"/>
              <w:jc w:val="right"/>
            </w:pPr>
          </w:p>
        </w:tc>
        <w:tc>
          <w:tcPr>
            <w:tcW w:type="dxa" w:w="1092"/>
          </w:tcPr>
          <w:p>
            <w:pPr>
              <w:spacing w:after="0"/>
              <w:jc w:val="right"/>
            </w:pPr>
            <w:r>
              <w:rPr>
                <w:sz w:val="16"/>
              </w:rPr>
              <w:t>$0</w:t>
            </w:r>
          </w:p>
        </w:tc>
        <w:tc>
          <w:tcPr>
            <w:tcW w:type="dxa" w:w="1255"/>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$4,716,180,307</w:t>
            </w:r>
          </w:p>
        </w:tc>
        <w:tc>
          <w:tcPr>
            <w:tcW w:type="dxa" w:w="1134"/>
          </w:tcPr>
          <w:p>
            <w:pPr>
              <w:spacing w:after="0"/>
              <w:jc w:val="right"/>
            </w:pPr>
            <w:r>
              <w:rPr>
                <w:sz w:val="16"/>
              </w:rPr>
              <w:t>$34,716,703</w:t>
            </w:r>
          </w:p>
        </w:tc>
        <w:tc>
          <w:tcPr>
            <w:tcW w:type="dxa" w:w="1043"/>
          </w:tcPr>
          <w:p>
            <w:pPr>
              <w:spacing w:after="0"/>
              <w:jc w:val="right"/>
            </w:pPr>
            <w:r>
              <w:rPr>
                <w:sz w:val="16"/>
              </w:rPr>
              <w:t>20,169</w:t>
            </w:r>
          </w:p>
        </w:tc>
        <w:tc>
          <w:tcPr>
            <w:tcW w:type="dxa" w:w="1126"/>
          </w:tcPr>
          <w:p>
            <w:pPr>
              <w:spacing w:after="0"/>
              <w:jc w:val="right"/>
            </w:pPr>
            <w:r>
              <w:rPr>
                <w:sz w:val="16"/>
              </w:rPr>
              <w:t>$8,026</w:t>
            </w:r>
          </w:p>
        </w:tc>
        <w:tc>
          <w:tcPr>
            <w:tcW w:type="dxa" w:w="1126"/>
          </w:tcPr>
          <w:p>
            <w:pPr>
              <w:spacing w:after="0"/>
              <w:jc w:val="right"/>
            </w:pPr>
            <w:r>
              <w:rPr>
                <w:sz w:val="16"/>
              </w:rPr>
              <w:t>$1,136</w:t>
            </w:r>
          </w:p>
        </w:tc>
        <w:tc>
          <w:tcPr>
            <w:tcW w:type="dxa" w:w="1164"/>
          </w:tcPr>
          <w:p>
            <w:pPr>
              <w:spacing w:after="0"/>
              <w:jc w:val="right"/>
            </w:pPr>
            <w:r>
              <w:rPr>
                <w:sz w:val="16"/>
              </w:rPr>
              <w:t>$566,502</w:t>
            </w:r>
          </w:p>
        </w:tc>
        <w:tc>
          <w:tcPr>
            <w:tcW w:type="dxa" w:w="1305"/>
          </w:tcPr>
          <w:p>
            <w:pPr>
              <w:spacing w:after="0"/>
              <w:jc w:val="right"/>
            </w:pPr>
            <w:r>
              <w:rPr>
                <w:sz w:val="16"/>
              </w:rPr>
              <w:t>0.00017%</w:t>
            </w:r>
          </w:p>
        </w:tc>
        <w:tc>
          <w:tcPr>
            <w:tcW w:type="dxa" w:w="1213"/>
          </w:tcPr>
          <w:p>
            <w:pPr>
              <w:spacing w:after="0"/>
              <w:jc w:val="right"/>
            </w:pPr>
          </w:p>
        </w:tc>
        <w:tc>
          <w:tcPr>
            <w:tcW w:type="dxa" w:w="1092"/>
          </w:tcPr>
          <w:p>
            <w:pPr>
              <w:spacing w:after="0"/>
              <w:jc w:val="right"/>
            </w:pPr>
            <w:r>
              <w:rPr>
                <w:sz w:val="16"/>
              </w:rPr>
              <w:t>$0</w:t>
            </w:r>
          </w:p>
        </w:tc>
        <w:tc>
          <w:tcPr>
            <w:tcW w:type="dxa" w:w="1255"/>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4"/>
          </w:tcPr>
          <w:p>
            <w:pPr>
              <w:spacing w:after="0"/>
              <w:jc w:val="right"/>
            </w:pPr>
            <w:r>
              <w:rPr>
                <w:sz w:val="16"/>
              </w:rPr>
              <w:t>$30,883,194</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$1,363,740</w:t>
            </w:r>
          </w:p>
        </w:tc>
        <w:tc>
          <w:tcPr>
            <w:tcW w:type="dxa" w:w="1164"/>
          </w:tcPr>
          <w:p>
            <w:pPr>
              <w:spacing w:after="0"/>
              <w:jc w:val="right"/>
            </w:pPr>
          </w:p>
        </w:tc>
        <w:tc>
          <w:tcPr>
            <w:tcW w:type="dxa" w:w="1305"/>
          </w:tcPr>
          <w:p>
            <w:pPr>
              <w:spacing w:after="0"/>
              <w:jc w:val="right"/>
            </w:pPr>
            <w:r>
              <w:rPr>
                <w:sz w:val="16"/>
              </w:rPr>
              <w:t>4.42% (agriculture)</w:t>
            </w:r>
          </w:p>
        </w:tc>
        <w:tc>
          <w:tcPr>
            <w:tcW w:type="dxa" w:w="1213"/>
          </w:tcPr>
          <w:p>
            <w:pPr>
              <w:spacing w:after="0"/>
              <w:jc w:val="right"/>
            </w:pPr>
          </w:p>
        </w:tc>
        <w:tc>
          <w:tcPr>
            <w:tcW w:type="dxa" w:w="1092"/>
          </w:tcPr>
          <w:p>
            <w:pPr>
              <w:spacing w:after="0"/>
              <w:jc w:val="right"/>
            </w:pPr>
            <w:r>
              <w:rPr>
                <w:sz w:val="16"/>
              </w:rPr>
              <w:t>$0</w:t>
            </w:r>
          </w:p>
        </w:tc>
        <w:tc>
          <w:tcPr>
            <w:tcW w:type="dxa" w:w="1255"/>
          </w:tcPr>
          <w:p>
            <w:pPr>
              <w:spacing w:after="0"/>
              <w:jc w:val="right"/>
            </w:pPr>
          </w:p>
        </w:tc>
        <w:tc>
          <w:tcPr>
            <w:tcW w:type="dxa" w:w="122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$8,058,124,819</w:t>
            </w:r>
          </w:p>
        </w:tc>
        <w:tc>
          <w:tcPr>
            <w:tcW w:type="dxa" w:w="1134"/>
          </w:tcPr>
          <w:p>
            <w:pPr>
              <w:spacing w:after="0"/>
              <w:jc w:val="right"/>
            </w:pPr>
          </w:p>
        </w:tc>
        <w:tc>
          <w:tcPr>
            <w:tcW w:type="dxa" w:w="1043"/>
          </w:tcPr>
          <w:p>
            <w:pPr>
              <w:spacing w:after="0"/>
              <w:jc w:val="right"/>
            </w:pPr>
            <w:r>
              <w:rPr>
                <w:sz w:val="16"/>
              </w:rPr>
              <w:t>20,192</w:t>
            </w:r>
          </w:p>
        </w:tc>
        <w:tc>
          <w:tcPr>
            <w:tcW w:type="dxa" w:w="1126"/>
          </w:tcPr>
          <w:p>
            <w:pPr>
              <w:spacing w:after="0"/>
              <w:jc w:val="right"/>
            </w:pPr>
            <w:r>
              <w:rPr>
                <w:sz w:val="16"/>
              </w:rPr>
              <w:t>$46,101</w:t>
            </w:r>
          </w:p>
        </w:tc>
        <w:tc>
          <w:tcPr>
            <w:tcW w:type="dxa" w:w="1126"/>
          </w:tcPr>
          <w:p>
            <w:pPr>
              <w:spacing w:after="0"/>
              <w:jc w:val="right"/>
            </w:pPr>
          </w:p>
        </w:tc>
        <w:tc>
          <w:tcPr>
            <w:tcW w:type="dxa" w:w="1164"/>
          </w:tcPr>
          <w:p>
            <w:pPr>
              <w:spacing w:after="0"/>
              <w:jc w:val="right"/>
            </w:pPr>
            <w:r>
              <w:rPr>
                <w:sz w:val="16"/>
              </w:rPr>
              <w:t>$13,445</w:t>
            </w:r>
          </w:p>
        </w:tc>
        <w:tc>
          <w:tcPr>
            <w:tcW w:type="dxa" w:w="1305"/>
          </w:tcPr>
          <w:p>
            <w:pPr>
              <w:spacing w:after="0"/>
              <w:jc w:val="right"/>
            </w:pPr>
            <w:r>
              <w:rPr>
                <w:sz w:val="16"/>
              </w:rPr>
              <w:t>0.000572%</w:t>
            </w:r>
          </w:p>
        </w:tc>
        <w:tc>
          <w:tcPr>
            <w:tcW w:type="dxa" w:w="1213"/>
          </w:tcPr>
          <w:p>
            <w:pPr>
              <w:spacing w:after="0"/>
              <w:jc w:val="right"/>
            </w:pPr>
          </w:p>
        </w:tc>
        <w:tc>
          <w:tcPr>
            <w:tcW w:type="dxa" w:w="1092"/>
          </w:tcPr>
          <w:p>
            <w:pPr>
              <w:spacing w:after="0"/>
              <w:jc w:val="right"/>
            </w:pPr>
          </w:p>
        </w:tc>
        <w:tc>
          <w:tcPr>
            <w:tcW w:type="dxa" w:w="1255"/>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$4,716,180,307</w:t>
            </w:r>
          </w:p>
        </w:tc>
        <w:tc>
          <w:tcPr>
            <w:tcW w:type="dxa" w:w="1134"/>
          </w:tcPr>
          <w:p>
            <w:pPr>
              <w:spacing w:after="0"/>
              <w:jc w:val="right"/>
            </w:pPr>
            <w:r>
              <w:rPr>
                <w:sz w:val="16"/>
              </w:rPr>
              <w:t>$34,716,703</w:t>
            </w:r>
          </w:p>
        </w:tc>
        <w:tc>
          <w:tcPr>
            <w:tcW w:type="dxa" w:w="1043"/>
          </w:tcPr>
          <w:p>
            <w:pPr>
              <w:spacing w:after="0"/>
              <w:jc w:val="right"/>
            </w:pPr>
            <w:r>
              <w:rPr>
                <w:sz w:val="16"/>
              </w:rPr>
              <w:t>20,169</w:t>
            </w:r>
          </w:p>
        </w:tc>
        <w:tc>
          <w:tcPr>
            <w:tcW w:type="dxa" w:w="1126"/>
          </w:tcPr>
          <w:p>
            <w:pPr>
              <w:spacing w:after="0"/>
              <w:jc w:val="right"/>
            </w:pPr>
            <w:r>
              <w:rPr>
                <w:sz w:val="16"/>
              </w:rPr>
              <w:t>$100,171</w:t>
            </w:r>
          </w:p>
        </w:tc>
        <w:tc>
          <w:tcPr>
            <w:tcW w:type="dxa" w:w="1126"/>
          </w:tcPr>
          <w:p>
            <w:pPr>
              <w:spacing w:after="0"/>
              <w:jc w:val="right"/>
            </w:pPr>
            <w:r>
              <w:rPr>
                <w:sz w:val="16"/>
              </w:rPr>
              <w:t>$900</w:t>
            </w:r>
          </w:p>
        </w:tc>
        <w:tc>
          <w:tcPr>
            <w:tcW w:type="dxa" w:w="1164"/>
          </w:tcPr>
          <w:p>
            <w:pPr>
              <w:spacing w:after="0"/>
              <w:jc w:val="right"/>
            </w:pPr>
            <w:r>
              <w:rPr>
                <w:sz w:val="16"/>
              </w:rPr>
              <w:t>$2,299</w:t>
            </w:r>
          </w:p>
        </w:tc>
        <w:tc>
          <w:tcPr>
            <w:tcW w:type="dxa" w:w="1305"/>
          </w:tcPr>
          <w:p>
            <w:pPr>
              <w:spacing w:after="0"/>
              <w:jc w:val="right"/>
            </w:pPr>
            <w:r>
              <w:rPr>
                <w:sz w:val="16"/>
              </w:rPr>
              <w:t>0.00212%</w:t>
            </w:r>
          </w:p>
        </w:tc>
        <w:tc>
          <w:tcPr>
            <w:tcW w:type="dxa" w:w="1213"/>
          </w:tcPr>
          <w:p>
            <w:pPr>
              <w:spacing w:after="0"/>
              <w:jc w:val="right"/>
            </w:pPr>
          </w:p>
        </w:tc>
        <w:tc>
          <w:tcPr>
            <w:tcW w:type="dxa" w:w="1092"/>
          </w:tcPr>
          <w:p>
            <w:pPr>
              <w:spacing w:after="0"/>
              <w:jc w:val="right"/>
            </w:pPr>
          </w:p>
        </w:tc>
        <w:tc>
          <w:tcPr>
            <w:tcW w:type="dxa" w:w="1255"/>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$4,716,180,307</w:t>
            </w:r>
          </w:p>
        </w:tc>
        <w:tc>
          <w:tcPr>
            <w:tcW w:type="dxa" w:w="1134"/>
          </w:tcPr>
          <w:p>
            <w:pPr>
              <w:spacing w:after="0"/>
              <w:jc w:val="right"/>
            </w:pPr>
            <w:r>
              <w:rPr>
                <w:sz w:val="16"/>
              </w:rPr>
              <w:t>$34,716,703</w:t>
            </w:r>
          </w:p>
        </w:tc>
        <w:tc>
          <w:tcPr>
            <w:tcW w:type="dxa" w:w="1043"/>
          </w:tcPr>
          <w:p>
            <w:pPr>
              <w:spacing w:after="0"/>
              <w:jc w:val="right"/>
            </w:pPr>
            <w:r>
              <w:rPr>
                <w:sz w:val="16"/>
              </w:rPr>
              <w:t>20,169</w:t>
            </w:r>
          </w:p>
        </w:tc>
        <w:tc>
          <w:tcPr>
            <w:tcW w:type="dxa" w:w="1126"/>
          </w:tcPr>
          <w:p>
            <w:pPr>
              <w:spacing w:after="0"/>
              <w:jc w:val="right"/>
            </w:pPr>
            <w:r>
              <w:rPr>
                <w:sz w:val="16"/>
              </w:rPr>
              <w:t>$105</w:t>
            </w:r>
          </w:p>
        </w:tc>
        <w:tc>
          <w:tcPr>
            <w:tcW w:type="dxa" w:w="1126"/>
          </w:tcPr>
          <w:p>
            <w:pPr>
              <w:spacing w:after="0"/>
              <w:jc w:val="right"/>
            </w:pPr>
            <w:r>
              <w:rPr>
                <w:sz w:val="16"/>
              </w:rPr>
              <w:t>$139</w:t>
            </w:r>
          </w:p>
        </w:tc>
        <w:tc>
          <w:tcPr>
            <w:tcW w:type="dxa" w:w="1164"/>
          </w:tcPr>
          <w:p>
            <w:pPr>
              <w:spacing w:after="0"/>
              <w:jc w:val="right"/>
            </w:pPr>
            <w:r>
              <w:rPr>
                <w:sz w:val="16"/>
              </w:rPr>
              <w:t>$548,608</w:t>
            </w:r>
          </w:p>
        </w:tc>
        <w:tc>
          <w:tcPr>
            <w:tcW w:type="dxa" w:w="1305"/>
          </w:tcPr>
          <w:p>
            <w:pPr>
              <w:spacing w:after="0"/>
              <w:jc w:val="right"/>
            </w:pPr>
            <w:r>
              <w:rPr>
                <w:sz w:val="16"/>
              </w:rPr>
              <w:t>under 0.0001%</w:t>
            </w:r>
          </w:p>
        </w:tc>
        <w:tc>
          <w:tcPr>
            <w:tcW w:type="dxa" w:w="1213"/>
          </w:tcPr>
          <w:p>
            <w:pPr>
              <w:spacing w:after="0"/>
              <w:jc w:val="right"/>
            </w:pPr>
          </w:p>
        </w:tc>
        <w:tc>
          <w:tcPr>
            <w:tcW w:type="dxa" w:w="1092"/>
          </w:tcPr>
          <w:p>
            <w:pPr>
              <w:spacing w:after="0"/>
              <w:jc w:val="right"/>
            </w:pPr>
            <w:r>
              <w:rPr>
                <w:sz w:val="16"/>
              </w:rPr>
              <w:t>$0</w:t>
            </w:r>
          </w:p>
        </w:tc>
        <w:tc>
          <w:tcPr>
            <w:tcW w:type="dxa" w:w="1255"/>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$4,716,180,307</w:t>
            </w:r>
          </w:p>
        </w:tc>
        <w:tc>
          <w:tcPr>
            <w:tcW w:type="dxa" w:w="1134"/>
          </w:tcPr>
          <w:p>
            <w:pPr>
              <w:spacing w:after="0"/>
              <w:jc w:val="right"/>
            </w:pPr>
            <w:r>
              <w:rPr>
                <w:sz w:val="16"/>
              </w:rPr>
              <w:t>$34,675,270</w:t>
            </w:r>
          </w:p>
        </w:tc>
        <w:tc>
          <w:tcPr>
            <w:tcW w:type="dxa" w:w="1043"/>
          </w:tcPr>
          <w:p>
            <w:pPr>
              <w:spacing w:after="0"/>
              <w:jc w:val="right"/>
            </w:pPr>
            <w:r>
              <w:rPr>
                <w:sz w:val="16"/>
              </w:rPr>
              <w:t>20,169</w:t>
            </w:r>
          </w:p>
        </w:tc>
        <w:tc>
          <w:tcPr>
            <w:tcW w:type="dxa" w:w="1126"/>
          </w:tcPr>
          <w:p>
            <w:pPr>
              <w:spacing w:after="0"/>
              <w:jc w:val="right"/>
            </w:pPr>
            <w:r>
              <w:rPr>
                <w:sz w:val="16"/>
              </w:rPr>
              <w:t>$12,276,355</w:t>
            </w:r>
          </w:p>
        </w:tc>
        <w:tc>
          <w:tcPr>
            <w:tcW w:type="dxa" w:w="1126"/>
          </w:tcPr>
          <w:p>
            <w:pPr>
              <w:spacing w:after="0"/>
              <w:jc w:val="right"/>
            </w:pPr>
            <w:r>
              <w:rPr>
                <w:sz w:val="16"/>
              </w:rPr>
              <w:t>$350,406</w:t>
            </w:r>
          </w:p>
        </w:tc>
        <w:tc>
          <w:tcPr>
            <w:tcW w:type="dxa" w:w="1164"/>
          </w:tcPr>
          <w:p>
            <w:pPr>
              <w:spacing w:after="0"/>
              <w:jc w:val="right"/>
            </w:pPr>
            <w:r>
              <w:rPr>
                <w:sz w:val="16"/>
              </w:rPr>
              <w:t>$659,104</w:t>
            </w:r>
          </w:p>
        </w:tc>
        <w:tc>
          <w:tcPr>
            <w:tcW w:type="dxa" w:w="1305"/>
          </w:tcPr>
          <w:p>
            <w:pPr>
              <w:spacing w:after="0"/>
              <w:jc w:val="right"/>
            </w:pPr>
            <w:r>
              <w:rPr>
                <w:sz w:val="16"/>
              </w:rPr>
              <w:t>0.26%</w:t>
            </w:r>
          </w:p>
        </w:tc>
        <w:tc>
          <w:tcPr>
            <w:tcW w:type="dxa" w:w="1213"/>
          </w:tcPr>
          <w:p>
            <w:pPr>
              <w:spacing w:after="0"/>
              <w:jc w:val="right"/>
            </w:pPr>
          </w:p>
        </w:tc>
        <w:tc>
          <w:tcPr>
            <w:tcW w:type="dxa" w:w="1092"/>
          </w:tcPr>
          <w:p>
            <w:pPr>
              <w:spacing w:after="0"/>
              <w:jc w:val="right"/>
            </w:pPr>
            <w:r>
              <w:rPr>
                <w:sz w:val="16"/>
              </w:rPr>
              <w:t>$1,000,000</w:t>
            </w:r>
          </w:p>
        </w:tc>
        <w:tc>
          <w:tcPr>
            <w:tcW w:type="dxa" w:w="1255"/>
          </w:tcPr>
          <w:p>
            <w:pPr>
              <w:spacing w:after="0"/>
              <w:jc w:val="right"/>
            </w:pPr>
            <w:r>
              <w:rPr>
                <w:sz w:val="16"/>
              </w:rPr>
              <w:t>$943,433.65</w:t>
            </w:r>
          </w:p>
        </w:tc>
        <w:tc>
          <w:tcPr>
            <w:tcW w:type="dxa" w:w="1223"/>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$4,716,180,307</w:t>
            </w:r>
          </w:p>
        </w:tc>
        <w:tc>
          <w:tcPr>
            <w:tcW w:type="dxa" w:w="1134"/>
          </w:tcPr>
          <w:p>
            <w:pPr>
              <w:spacing w:after="0"/>
              <w:jc w:val="right"/>
            </w:pPr>
          </w:p>
        </w:tc>
        <w:tc>
          <w:tcPr>
            <w:tcW w:type="dxa" w:w="1043"/>
          </w:tcPr>
          <w:p>
            <w:pPr>
              <w:spacing w:after="0"/>
              <w:jc w:val="right"/>
            </w:pPr>
            <w:r>
              <w:rPr>
                <w:sz w:val="16"/>
              </w:rPr>
              <w:t>20,169</w:t>
            </w:r>
          </w:p>
        </w:tc>
        <w:tc>
          <w:tcPr>
            <w:tcW w:type="dxa" w:w="1126"/>
          </w:tcPr>
          <w:p>
            <w:pPr>
              <w:spacing w:after="0"/>
              <w:jc w:val="right"/>
            </w:pPr>
            <w:r>
              <w:rPr>
                <w:sz w:val="16"/>
              </w:rPr>
              <w:t>$13,162</w:t>
            </w:r>
          </w:p>
        </w:tc>
        <w:tc>
          <w:tcPr>
            <w:tcW w:type="dxa" w:w="1126"/>
          </w:tcPr>
          <w:p>
            <w:pPr>
              <w:spacing w:after="0"/>
              <w:jc w:val="right"/>
            </w:pPr>
          </w:p>
        </w:tc>
        <w:tc>
          <w:tcPr>
            <w:tcW w:type="dxa" w:w="1164"/>
          </w:tcPr>
          <w:p>
            <w:pPr>
              <w:spacing w:after="0"/>
              <w:jc w:val="right"/>
            </w:pPr>
            <w:r>
              <w:rPr>
                <w:sz w:val="16"/>
              </w:rPr>
              <w:t>$7,762</w:t>
            </w:r>
          </w:p>
        </w:tc>
        <w:tc>
          <w:tcPr>
            <w:tcW w:type="dxa" w:w="1305"/>
          </w:tcPr>
          <w:p>
            <w:pPr>
              <w:spacing w:after="0"/>
              <w:jc w:val="right"/>
            </w:pPr>
            <w:r>
              <w:rPr>
                <w:sz w:val="16"/>
              </w:rPr>
              <w:t>0.000279%</w:t>
            </w:r>
          </w:p>
        </w:tc>
        <w:tc>
          <w:tcPr>
            <w:tcW w:type="dxa" w:w="1213"/>
          </w:tcPr>
          <w:p>
            <w:pPr>
              <w:spacing w:after="0"/>
              <w:jc w:val="right"/>
            </w:pPr>
          </w:p>
        </w:tc>
        <w:tc>
          <w:tcPr>
            <w:tcW w:type="dxa" w:w="1092"/>
          </w:tcPr>
          <w:p>
            <w:pPr>
              <w:spacing w:after="0"/>
              <w:jc w:val="right"/>
            </w:pPr>
          </w:p>
        </w:tc>
        <w:tc>
          <w:tcPr>
            <w:tcW w:type="dxa" w:w="1255"/>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$4,710,335,233</w:t>
            </w:r>
          </w:p>
        </w:tc>
        <w:tc>
          <w:tcPr>
            <w:tcW w:type="dxa" w:w="1134"/>
          </w:tcPr>
          <w:p>
            <w:pPr>
              <w:spacing w:after="0"/>
              <w:jc w:val="right"/>
            </w:pPr>
            <w:r>
              <w:rPr>
                <w:sz w:val="16"/>
              </w:rPr>
              <w:t>$5,702,249</w:t>
            </w:r>
          </w:p>
        </w:tc>
        <w:tc>
          <w:tcPr>
            <w:tcW w:type="dxa" w:w="1043"/>
          </w:tcPr>
          <w:p>
            <w:pPr>
              <w:spacing w:after="0"/>
              <w:jc w:val="right"/>
            </w:pPr>
            <w:r>
              <w:rPr>
                <w:sz w:val="16"/>
              </w:rPr>
              <w:t>1,222</w:t>
            </w:r>
          </w:p>
        </w:tc>
        <w:tc>
          <w:tcPr>
            <w:tcW w:type="dxa" w:w="1126"/>
          </w:tcPr>
          <w:p>
            <w:pPr>
              <w:spacing w:after="0"/>
              <w:jc w:val="right"/>
            </w:pPr>
            <w:r>
              <w:rPr>
                <w:sz w:val="16"/>
              </w:rPr>
              <w:t>$2,290,881</w:t>
            </w:r>
          </w:p>
        </w:tc>
        <w:tc>
          <w:tcPr>
            <w:tcW w:type="dxa" w:w="1126"/>
          </w:tcPr>
          <w:p>
            <w:pPr>
              <w:spacing w:after="0"/>
              <w:jc w:val="right"/>
            </w:pPr>
            <w:r>
              <w:rPr>
                <w:sz w:val="16"/>
              </w:rPr>
              <w:t>$16,771</w:t>
            </w:r>
          </w:p>
        </w:tc>
        <w:tc>
          <w:tcPr>
            <w:tcW w:type="dxa" w:w="1164"/>
          </w:tcPr>
          <w:p>
            <w:pPr>
              <w:spacing w:after="0"/>
              <w:jc w:val="right"/>
            </w:pPr>
            <w:r>
              <w:rPr>
                <w:sz w:val="16"/>
              </w:rPr>
              <w:t>$2,269</w:t>
            </w:r>
          </w:p>
        </w:tc>
        <w:tc>
          <w:tcPr>
            <w:tcW w:type="dxa" w:w="1305"/>
          </w:tcPr>
          <w:p>
            <w:pPr>
              <w:spacing w:after="0"/>
              <w:jc w:val="right"/>
            </w:pPr>
            <w:r>
              <w:rPr>
                <w:sz w:val="16"/>
              </w:rPr>
              <w:t>n/a (see note)</w:t>
            </w:r>
          </w:p>
        </w:tc>
        <w:tc>
          <w:tcPr>
            <w:tcW w:type="dxa" w:w="1213"/>
          </w:tcPr>
          <w:p>
            <w:pPr>
              <w:spacing w:after="0"/>
              <w:jc w:val="right"/>
            </w:pPr>
            <w:r>
              <w:rPr>
                <w:sz w:val="16"/>
              </w:rPr>
              <w:t>$18,000,000</w:t>
            </w:r>
          </w:p>
        </w:tc>
        <w:tc>
          <w:tcPr>
            <w:tcW w:type="dxa" w:w="1092"/>
          </w:tcPr>
          <w:p>
            <w:pPr>
              <w:spacing w:after="0"/>
              <w:jc w:val="right"/>
            </w:pPr>
          </w:p>
        </w:tc>
        <w:tc>
          <w:tcPr>
            <w:tcW w:type="dxa" w:w="1255"/>
          </w:tcPr>
          <w:p>
            <w:pPr>
              <w:spacing w:after="0"/>
              <w:jc w:val="right"/>
            </w:pPr>
          </w:p>
        </w:tc>
        <w:tc>
          <w:tcPr>
            <w:tcW w:type="dxa" w:w="122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$8,960,952</w:t>
            </w:r>
          </w:p>
        </w:tc>
        <w:tc>
          <w:tcPr>
            <w:tcW w:type="dxa" w:w="1134"/>
          </w:tcPr>
          <w:p>
            <w:pPr>
              <w:spacing w:after="0"/>
              <w:jc w:val="right"/>
            </w:pPr>
          </w:p>
        </w:tc>
        <w:tc>
          <w:tcPr>
            <w:tcW w:type="dxa" w:w="1043"/>
          </w:tcPr>
          <w:p>
            <w:pPr>
              <w:spacing w:after="0"/>
              <w:jc w:val="right"/>
            </w:pPr>
            <w:r>
              <w:rPr>
                <w:sz w:val="16"/>
              </w:rPr>
              <w:t>31</w:t>
            </w:r>
          </w:p>
        </w:tc>
        <w:tc>
          <w:tcPr>
            <w:tcW w:type="dxa" w:w="1126"/>
          </w:tcPr>
          <w:p>
            <w:pPr>
              <w:spacing w:after="0"/>
              <w:jc w:val="right"/>
            </w:pPr>
            <w:r>
              <w:rPr>
                <w:sz w:val="16"/>
              </w:rPr>
              <w:t>$17</w:t>
            </w:r>
          </w:p>
        </w:tc>
        <w:tc>
          <w:tcPr>
            <w:tcW w:type="dxa" w:w="1126"/>
          </w:tcPr>
          <w:p>
            <w:pPr>
              <w:spacing w:after="0"/>
              <w:jc w:val="right"/>
            </w:pPr>
          </w:p>
        </w:tc>
        <w:tc>
          <w:tcPr>
            <w:tcW w:type="dxa" w:w="1164"/>
          </w:tcPr>
          <w:p>
            <w:pPr>
              <w:spacing w:after="0"/>
              <w:jc w:val="right"/>
            </w:pPr>
            <w:r>
              <w:rPr>
                <w:sz w:val="16"/>
              </w:rPr>
              <w:t>$1</w:t>
            </w:r>
          </w:p>
        </w:tc>
        <w:tc>
          <w:tcPr>
            <w:tcW w:type="dxa" w:w="1305"/>
          </w:tcPr>
          <w:p>
            <w:pPr>
              <w:spacing w:after="0"/>
              <w:jc w:val="right"/>
            </w:pPr>
            <w:r>
              <w:rPr>
                <w:sz w:val="16"/>
              </w:rPr>
              <w:t>0.000191%</w:t>
            </w:r>
          </w:p>
        </w:tc>
        <w:tc>
          <w:tcPr>
            <w:tcW w:type="dxa" w:w="1213"/>
          </w:tcPr>
          <w:p>
            <w:pPr>
              <w:spacing w:after="0"/>
              <w:jc w:val="right"/>
            </w:pPr>
          </w:p>
        </w:tc>
        <w:tc>
          <w:tcPr>
            <w:tcW w:type="dxa" w:w="1092"/>
          </w:tcPr>
          <w:p>
            <w:pPr>
              <w:spacing w:after="0"/>
              <w:jc w:val="right"/>
            </w:pPr>
          </w:p>
        </w:tc>
        <w:tc>
          <w:tcPr>
            <w:tcW w:type="dxa" w:w="1255"/>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$4,716,180,307</w:t>
            </w:r>
          </w:p>
        </w:tc>
        <w:tc>
          <w:tcPr>
            <w:tcW w:type="dxa" w:w="1134"/>
          </w:tcPr>
          <w:p>
            <w:pPr>
              <w:spacing w:after="0"/>
              <w:jc w:val="right"/>
            </w:pPr>
          </w:p>
        </w:tc>
        <w:tc>
          <w:tcPr>
            <w:tcW w:type="dxa" w:w="1043"/>
          </w:tcPr>
          <w:p>
            <w:pPr>
              <w:spacing w:after="0"/>
              <w:jc w:val="right"/>
            </w:pPr>
            <w:r>
              <w:rPr>
                <w:sz w:val="16"/>
              </w:rPr>
              <w:t>20,169</w:t>
            </w:r>
          </w:p>
        </w:tc>
        <w:tc>
          <w:tcPr>
            <w:tcW w:type="dxa" w:w="1126"/>
          </w:tcPr>
          <w:p>
            <w:pPr>
              <w:spacing w:after="0"/>
              <w:jc w:val="right"/>
            </w:pPr>
            <w:r>
              <w:rPr>
                <w:sz w:val="16"/>
              </w:rPr>
              <w:t>$22,049</w:t>
            </w:r>
          </w:p>
        </w:tc>
        <w:tc>
          <w:tcPr>
            <w:tcW w:type="dxa" w:w="1126"/>
          </w:tcPr>
          <w:p>
            <w:pPr>
              <w:spacing w:after="0"/>
              <w:jc w:val="right"/>
            </w:pPr>
          </w:p>
        </w:tc>
        <w:tc>
          <w:tcPr>
            <w:tcW w:type="dxa" w:w="1164"/>
          </w:tcPr>
          <w:p>
            <w:pPr>
              <w:spacing w:after="0"/>
              <w:jc w:val="right"/>
            </w:pPr>
            <w:r>
              <w:rPr>
                <w:sz w:val="16"/>
              </w:rPr>
              <w:t>$146,439</w:t>
            </w:r>
          </w:p>
        </w:tc>
        <w:tc>
          <w:tcPr>
            <w:tcW w:type="dxa" w:w="1305"/>
          </w:tcPr>
          <w:p>
            <w:pPr>
              <w:spacing w:after="0"/>
              <w:jc w:val="right"/>
            </w:pPr>
            <w:r>
              <w:rPr>
                <w:sz w:val="16"/>
              </w:rPr>
              <w:t>0.000468%</w:t>
            </w:r>
          </w:p>
        </w:tc>
        <w:tc>
          <w:tcPr>
            <w:tcW w:type="dxa" w:w="1213"/>
          </w:tcPr>
          <w:p>
            <w:pPr>
              <w:spacing w:after="0"/>
              <w:jc w:val="right"/>
            </w:pPr>
          </w:p>
        </w:tc>
        <w:tc>
          <w:tcPr>
            <w:tcW w:type="dxa" w:w="1092"/>
          </w:tcPr>
          <w:p>
            <w:pPr>
              <w:spacing w:after="0"/>
              <w:jc w:val="right"/>
            </w:pPr>
          </w:p>
        </w:tc>
        <w:tc>
          <w:tcPr>
            <w:tcW w:type="dxa" w:w="1255"/>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$4,716,180,307</w:t>
            </w:r>
          </w:p>
        </w:tc>
        <w:tc>
          <w:tcPr>
            <w:tcW w:type="dxa" w:w="1134"/>
          </w:tcPr>
          <w:p>
            <w:pPr>
              <w:spacing w:after="0"/>
              <w:jc w:val="right"/>
            </w:pPr>
            <w:r>
              <w:rPr>
                <w:sz w:val="16"/>
              </w:rPr>
              <w:t>$34,716,703</w:t>
            </w:r>
          </w:p>
        </w:tc>
        <w:tc>
          <w:tcPr>
            <w:tcW w:type="dxa" w:w="1043"/>
          </w:tcPr>
          <w:p>
            <w:pPr>
              <w:spacing w:after="0"/>
              <w:jc w:val="right"/>
            </w:pPr>
            <w:r>
              <w:rPr>
                <w:sz w:val="16"/>
              </w:rPr>
              <w:t>20,169</w:t>
            </w:r>
          </w:p>
        </w:tc>
        <w:tc>
          <w:tcPr>
            <w:tcW w:type="dxa" w:w="1126"/>
          </w:tcPr>
          <w:p>
            <w:pPr>
              <w:spacing w:after="0"/>
              <w:jc w:val="right"/>
            </w:pPr>
            <w:r>
              <w:rPr>
                <w:sz w:val="16"/>
              </w:rPr>
              <w:t>$39,396</w:t>
            </w:r>
          </w:p>
        </w:tc>
        <w:tc>
          <w:tcPr>
            <w:tcW w:type="dxa" w:w="1126"/>
          </w:tcPr>
          <w:p>
            <w:pPr>
              <w:spacing w:after="0"/>
              <w:jc w:val="right"/>
            </w:pPr>
            <w:r>
              <w:rPr>
                <w:sz w:val="16"/>
              </w:rPr>
              <w:t>$633</w:t>
            </w:r>
          </w:p>
        </w:tc>
        <w:tc>
          <w:tcPr>
            <w:tcW w:type="dxa" w:w="1164"/>
          </w:tcPr>
          <w:p>
            <w:pPr>
              <w:spacing w:after="0"/>
              <w:jc w:val="right"/>
            </w:pPr>
            <w:r>
              <w:rPr>
                <w:sz w:val="16"/>
              </w:rPr>
              <w:t>$127,429</w:t>
            </w:r>
          </w:p>
        </w:tc>
        <w:tc>
          <w:tcPr>
            <w:tcW w:type="dxa" w:w="1305"/>
          </w:tcPr>
          <w:p>
            <w:pPr>
              <w:spacing w:after="0"/>
              <w:jc w:val="right"/>
            </w:pPr>
            <w:r>
              <w:rPr>
                <w:sz w:val="16"/>
              </w:rPr>
              <w:t>0.000835%</w:t>
            </w:r>
          </w:p>
        </w:tc>
        <w:tc>
          <w:tcPr>
            <w:tcW w:type="dxa" w:w="1213"/>
          </w:tcPr>
          <w:p>
            <w:pPr>
              <w:spacing w:after="0"/>
              <w:jc w:val="right"/>
            </w:pPr>
            <w:r>
              <w:rPr>
                <w:sz w:val="16"/>
              </w:rPr>
              <w:t>$13,000</w:t>
            </w:r>
          </w:p>
        </w:tc>
        <w:tc>
          <w:tcPr>
            <w:tcW w:type="dxa" w:w="1092"/>
          </w:tcPr>
          <w:p>
            <w:pPr>
              <w:spacing w:after="0"/>
              <w:jc w:val="right"/>
            </w:pPr>
          </w:p>
        </w:tc>
        <w:tc>
          <w:tcPr>
            <w:tcW w:type="dxa" w:w="1255"/>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$4,716,180,307</w:t>
            </w:r>
          </w:p>
        </w:tc>
        <w:tc>
          <w:tcPr>
            <w:tcW w:type="dxa" w:w="1134"/>
          </w:tcPr>
          <w:p>
            <w:pPr>
              <w:spacing w:after="0"/>
              <w:jc w:val="right"/>
            </w:pPr>
            <w:r>
              <w:rPr>
                <w:sz w:val="16"/>
              </w:rPr>
              <w:t>$34,716,703</w:t>
            </w:r>
          </w:p>
        </w:tc>
        <w:tc>
          <w:tcPr>
            <w:tcW w:type="dxa" w:w="1043"/>
          </w:tcPr>
          <w:p>
            <w:pPr>
              <w:spacing w:after="0"/>
              <w:jc w:val="right"/>
            </w:pPr>
            <w:r>
              <w:rPr>
                <w:sz w:val="16"/>
              </w:rPr>
              <w:t>20,169</w:t>
            </w:r>
          </w:p>
        </w:tc>
        <w:tc>
          <w:tcPr>
            <w:tcW w:type="dxa" w:w="1126"/>
          </w:tcPr>
          <w:p>
            <w:pPr>
              <w:spacing w:after="0"/>
              <w:jc w:val="right"/>
            </w:pPr>
            <w:r>
              <w:rPr>
                <w:sz w:val="16"/>
              </w:rPr>
              <w:t>$421,095</w:t>
            </w:r>
          </w:p>
        </w:tc>
        <w:tc>
          <w:tcPr>
            <w:tcW w:type="dxa" w:w="1126"/>
          </w:tcPr>
          <w:p>
            <w:pPr>
              <w:spacing w:after="0"/>
              <w:jc w:val="right"/>
            </w:pPr>
            <w:r>
              <w:rPr>
                <w:sz w:val="16"/>
              </w:rPr>
              <w:t>$503</w:t>
            </w:r>
          </w:p>
        </w:tc>
        <w:tc>
          <w:tcPr>
            <w:tcW w:type="dxa" w:w="1164"/>
          </w:tcPr>
          <w:p>
            <w:pPr>
              <w:spacing w:after="0"/>
              <w:jc w:val="right"/>
            </w:pPr>
            <w:r>
              <w:rPr>
                <w:sz w:val="16"/>
              </w:rPr>
              <w:t>$1,384,094</w:t>
            </w:r>
          </w:p>
        </w:tc>
        <w:tc>
          <w:tcPr>
            <w:tcW w:type="dxa" w:w="1305"/>
          </w:tcPr>
          <w:p>
            <w:pPr>
              <w:spacing w:after="0"/>
              <w:jc w:val="right"/>
            </w:pPr>
            <w:r>
              <w:rPr>
                <w:sz w:val="16"/>
              </w:rPr>
              <w:t>0.00893%</w:t>
            </w:r>
          </w:p>
        </w:tc>
        <w:tc>
          <w:tcPr>
            <w:tcW w:type="dxa" w:w="1213"/>
          </w:tcPr>
          <w:p>
            <w:pPr>
              <w:spacing w:after="0"/>
              <w:jc w:val="right"/>
            </w:pPr>
            <w:r>
              <w:rPr>
                <w:sz w:val="16"/>
              </w:rPr>
              <w:t>$75,000</w:t>
            </w:r>
          </w:p>
        </w:tc>
        <w:tc>
          <w:tcPr>
            <w:tcW w:type="dxa" w:w="1092"/>
          </w:tcPr>
          <w:p>
            <w:pPr>
              <w:spacing w:after="0"/>
              <w:jc w:val="right"/>
            </w:pPr>
          </w:p>
        </w:tc>
        <w:tc>
          <w:tcPr>
            <w:tcW w:type="dxa" w:w="1255"/>
          </w:tcPr>
          <w:p>
            <w:pPr>
              <w:spacing w:after="0"/>
              <w:jc w:val="right"/>
            </w:pPr>
            <w:r>
              <w:rPr>
                <w:sz w:val="16"/>
              </w:rPr>
              <w:t>$943,433.65</w:t>
            </w:r>
          </w:p>
        </w:tc>
        <w:tc>
          <w:tcPr>
            <w:tcW w:type="dxa" w:w="1223"/>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4"/>
          </w:tcPr>
          <w:p>
            <w:pPr>
              <w:spacing w:after="0"/>
              <w:jc w:val="right"/>
            </w:pPr>
          </w:p>
        </w:tc>
        <w:tc>
          <w:tcPr>
            <w:tcW w:type="dxa" w:w="1305"/>
          </w:tcPr>
          <w:p>
            <w:pPr>
              <w:spacing w:after="0"/>
              <w:jc w:val="right"/>
            </w:pPr>
          </w:p>
        </w:tc>
        <w:tc>
          <w:tcPr>
            <w:tcW w:type="dxa" w:w="1213"/>
          </w:tcPr>
          <w:p>
            <w:pPr>
              <w:spacing w:after="0"/>
              <w:jc w:val="right"/>
            </w:pPr>
          </w:p>
        </w:tc>
        <w:tc>
          <w:tcPr>
            <w:tcW w:type="dxa" w:w="1092"/>
          </w:tcPr>
          <w:p>
            <w:pPr>
              <w:spacing w:after="0"/>
              <w:jc w:val="right"/>
            </w:pPr>
          </w:p>
        </w:tc>
        <w:tc>
          <w:tcPr>
            <w:tcW w:type="dxa" w:w="1255"/>
          </w:tcPr>
          <w:p>
            <w:pPr>
              <w:spacing w:after="0"/>
              <w:jc w:val="right"/>
            </w:pPr>
          </w:p>
        </w:tc>
        <w:tc>
          <w:tcPr>
            <w:tcW w:type="dxa" w:w="122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4"/>
          </w:tcPr>
          <w:p>
            <w:pPr>
              <w:spacing w:after="0"/>
              <w:jc w:val="right"/>
            </w:pPr>
          </w:p>
        </w:tc>
        <w:tc>
          <w:tcPr>
            <w:tcW w:type="dxa" w:w="1305"/>
          </w:tcPr>
          <w:p>
            <w:pPr>
              <w:spacing w:after="0"/>
              <w:jc w:val="right"/>
            </w:pPr>
          </w:p>
        </w:tc>
        <w:tc>
          <w:tcPr>
            <w:tcW w:type="dxa" w:w="1213"/>
          </w:tcPr>
          <w:p>
            <w:pPr>
              <w:spacing w:after="0"/>
              <w:jc w:val="right"/>
            </w:pPr>
          </w:p>
        </w:tc>
        <w:tc>
          <w:tcPr>
            <w:tcW w:type="dxa" w:w="1092"/>
          </w:tcPr>
          <w:p>
            <w:pPr>
              <w:spacing w:after="0"/>
              <w:jc w:val="right"/>
            </w:pPr>
          </w:p>
        </w:tc>
        <w:tc>
          <w:tcPr>
            <w:tcW w:type="dxa" w:w="1255"/>
          </w:tcPr>
          <w:p>
            <w:pPr>
              <w:spacing w:after="0"/>
              <w:jc w:val="right"/>
            </w:pPr>
          </w:p>
        </w:tc>
        <w:tc>
          <w:tcPr>
            <w:tcW w:type="dxa" w:w="122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$334,463,876</w:t>
            </w:r>
          </w:p>
        </w:tc>
        <w:tc>
          <w:tcPr>
            <w:tcW w:type="dxa" w:w="1134"/>
          </w:tcPr>
          <w:p>
            <w:pPr>
              <w:spacing w:after="0"/>
              <w:jc w:val="right"/>
            </w:pPr>
            <w:r>
              <w:rPr>
                <w:sz w:val="16"/>
              </w:rPr>
              <w:t>$3,223,404</w:t>
            </w:r>
          </w:p>
        </w:tc>
        <w:tc>
          <w:tcPr>
            <w:tcW w:type="dxa" w:w="1043"/>
          </w:tcPr>
          <w:p>
            <w:pPr>
              <w:spacing w:after="0"/>
              <w:jc w:val="right"/>
            </w:pPr>
            <w:r>
              <w:rPr>
                <w:sz w:val="16"/>
              </w:rPr>
              <w:t>1,515</w:t>
            </w:r>
          </w:p>
        </w:tc>
        <w:tc>
          <w:tcPr>
            <w:tcW w:type="dxa" w:w="1126"/>
          </w:tcPr>
          <w:p>
            <w:pPr>
              <w:spacing w:after="0"/>
              <w:jc w:val="right"/>
            </w:pPr>
            <w:r>
              <w:rPr>
                <w:sz w:val="16"/>
              </w:rPr>
              <w:t>$1,080</w:t>
            </w:r>
          </w:p>
        </w:tc>
        <w:tc>
          <w:tcPr>
            <w:tcW w:type="dxa" w:w="1126"/>
          </w:tcPr>
          <w:p>
            <w:pPr>
              <w:spacing w:after="0"/>
              <w:jc w:val="right"/>
            </w:pPr>
            <w:r>
              <w:rPr>
                <w:sz w:val="16"/>
              </w:rPr>
              <w:t>$1</w:t>
            </w:r>
          </w:p>
        </w:tc>
        <w:tc>
          <w:tcPr>
            <w:tcW w:type="dxa" w:w="1164"/>
          </w:tcPr>
          <w:p>
            <w:pPr>
              <w:spacing w:after="0"/>
              <w:jc w:val="right"/>
            </w:pPr>
            <w:r>
              <w:rPr>
                <w:sz w:val="16"/>
              </w:rPr>
              <w:t>$92</w:t>
            </w:r>
          </w:p>
        </w:tc>
        <w:tc>
          <w:tcPr>
            <w:tcW w:type="dxa" w:w="1305"/>
          </w:tcPr>
          <w:p>
            <w:pPr>
              <w:spacing w:after="0"/>
              <w:jc w:val="right"/>
            </w:pPr>
            <w:r>
              <w:rPr>
                <w:sz w:val="16"/>
              </w:rPr>
              <w:t>0.000323%</w:t>
            </w:r>
          </w:p>
        </w:tc>
        <w:tc>
          <w:tcPr>
            <w:tcW w:type="dxa" w:w="1213"/>
          </w:tcPr>
          <w:p>
            <w:pPr>
              <w:spacing w:after="0"/>
              <w:jc w:val="right"/>
            </w:pPr>
          </w:p>
        </w:tc>
        <w:tc>
          <w:tcPr>
            <w:tcW w:type="dxa" w:w="1092"/>
          </w:tcPr>
          <w:p>
            <w:pPr>
              <w:spacing w:after="0"/>
              <w:jc w:val="right"/>
            </w:pPr>
          </w:p>
        </w:tc>
        <w:tc>
          <w:tcPr>
            <w:tcW w:type="dxa" w:w="1255"/>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$4,716,180,307</w:t>
            </w:r>
          </w:p>
        </w:tc>
        <w:tc>
          <w:tcPr>
            <w:tcW w:type="dxa" w:w="1134"/>
          </w:tcPr>
          <w:p>
            <w:pPr>
              <w:spacing w:after="0"/>
              <w:jc w:val="right"/>
            </w:pPr>
            <w:r>
              <w:rPr>
                <w:sz w:val="16"/>
              </w:rPr>
              <w:t>$34,716,703</w:t>
            </w:r>
          </w:p>
        </w:tc>
        <w:tc>
          <w:tcPr>
            <w:tcW w:type="dxa" w:w="1043"/>
          </w:tcPr>
          <w:p>
            <w:pPr>
              <w:spacing w:after="0"/>
              <w:jc w:val="right"/>
            </w:pPr>
            <w:r>
              <w:rPr>
                <w:sz w:val="16"/>
              </w:rPr>
              <w:t>20,169</w:t>
            </w:r>
          </w:p>
        </w:tc>
        <w:tc>
          <w:tcPr>
            <w:tcW w:type="dxa" w:w="1126"/>
          </w:tcPr>
          <w:p>
            <w:pPr>
              <w:spacing w:after="0"/>
              <w:jc w:val="right"/>
            </w:pPr>
            <w:r>
              <w:rPr>
                <w:sz w:val="16"/>
              </w:rPr>
              <w:t>$1,766</w:t>
            </w:r>
          </w:p>
        </w:tc>
        <w:tc>
          <w:tcPr>
            <w:tcW w:type="dxa" w:w="1126"/>
          </w:tcPr>
          <w:p>
            <w:pPr>
              <w:spacing w:after="0"/>
              <w:jc w:val="right"/>
            </w:pPr>
            <w:r>
              <w:rPr>
                <w:sz w:val="16"/>
              </w:rPr>
              <w:t>$35</w:t>
            </w:r>
          </w:p>
        </w:tc>
        <w:tc>
          <w:tcPr>
            <w:tcW w:type="dxa" w:w="1164"/>
          </w:tcPr>
          <w:p>
            <w:pPr>
              <w:spacing w:after="0"/>
              <w:jc w:val="right"/>
            </w:pPr>
            <w:r>
              <w:rPr>
                <w:sz w:val="16"/>
              </w:rPr>
              <w:t>$2,230</w:t>
            </w:r>
          </w:p>
        </w:tc>
        <w:tc>
          <w:tcPr>
            <w:tcW w:type="dxa" w:w="1305"/>
          </w:tcPr>
          <w:p>
            <w:pPr>
              <w:spacing w:after="0"/>
              <w:jc w:val="right"/>
            </w:pPr>
            <w:r>
              <w:rPr>
                <w:sz w:val="16"/>
              </w:rPr>
              <w:t>under 0.0001%</w:t>
            </w:r>
          </w:p>
        </w:tc>
        <w:tc>
          <w:tcPr>
            <w:tcW w:type="dxa" w:w="1213"/>
          </w:tcPr>
          <w:p>
            <w:pPr>
              <w:spacing w:after="0"/>
              <w:jc w:val="right"/>
            </w:pPr>
          </w:p>
        </w:tc>
        <w:tc>
          <w:tcPr>
            <w:tcW w:type="dxa" w:w="1092"/>
          </w:tcPr>
          <w:p>
            <w:pPr>
              <w:spacing w:after="0"/>
              <w:jc w:val="right"/>
            </w:pPr>
            <w:r>
              <w:rPr>
                <w:sz w:val="16"/>
              </w:rPr>
              <w:t>$0</w:t>
            </w:r>
          </w:p>
        </w:tc>
        <w:tc>
          <w:tcPr>
            <w:tcW w:type="dxa" w:w="1255"/>
          </w:tcPr>
          <w:p>
            <w:pPr>
              <w:spacing w:after="0"/>
              <w:jc w:val="right"/>
            </w:pPr>
            <w:r>
              <w:rPr>
                <w:sz w:val="16"/>
              </w:rPr>
              <w:t>none found (1 declaration)</w:t>
            </w:r>
          </w:p>
        </w:tc>
        <w:tc>
          <w:tcPr>
            <w:tcW w:type="dxa" w:w="1223"/>
          </w:tcPr>
          <w:p>
            <w:pPr>
              <w:spacing w:after="0"/>
              <w:jc w:val="left"/>
            </w:pPr>
          </w:p>
        </w:tc>
      </w:tr>
    </w:tbl>
    <w:p>
      <w:pPr>
        <w:spacing w:after="40" w:before="60"/>
      </w:pPr>
      <w:r>
        <w:rPr>
          <w:sz w:val="15"/>
        </w:rPr>
        <w:t>Totals since 2022-01-13 (Storm Events through 2026-06-30): 12 county-coded records, 12 with a damage value recorded (including $0), $18,088,000; 38 zone-level records, 38 with a damage value recorded (including $0), $1,000,000 reported for the zone; Public Assistance on counted declarations $943,433.65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20,169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$4,716,180,307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$34,716,703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$19,090,541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$3,825,291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3</w:t>
            </w:r>
          </w:p>
        </w:tc>
        <w:tc>
          <w:tcPr>
            <w:tcW w:type="dxa" w:w="1572"/>
          </w:tcPr>
          <w:p>
            <w:pPr>
              <w:spacing w:after="0"/>
              <w:jc w:val="right"/>
            </w:pPr>
            <w:r>
              <w:rPr>
                <w:sz w:val="16"/>
              </w:rPr>
              <w:t>2</w:t>
            </w:r>
          </w:p>
        </w:tc>
        <w:tc>
          <w:tcPr>
            <w:tcW w:type="dxa" w:w="1572"/>
          </w:tcPr>
          <w:p>
            <w:pPr>
              <w:spacing w:after="0"/>
              <w:jc w:val="right"/>
            </w:pPr>
            <w:r>
              <w:rPr>
                <w:sz w:val="16"/>
              </w:rPr>
              <w:t>21</w:t>
            </w:r>
          </w:p>
        </w:tc>
        <w:tc>
          <w:tcPr>
            <w:tcW w:type="dxa" w:w="1572"/>
          </w:tcPr>
          <w:p>
            <w:pPr>
              <w:spacing w:after="0"/>
              <w:jc w:val="right"/>
            </w:pPr>
            <w:r>
              <w:rPr>
                <w:sz w:val="16"/>
              </w:rPr>
              <w:t>2</w:t>
            </w:r>
          </w:p>
        </w:tc>
        <w:tc>
          <w:tcPr>
            <w:tcW w:type="dxa" w:w="1572"/>
          </w:tcPr>
          <w:p>
            <w:pPr>
              <w:spacing w:after="0"/>
              <w:jc w:val="right"/>
            </w:pPr>
            <w:r>
              <w:rPr>
                <w:sz w:val="16"/>
              </w:rPr>
              <w:t>22</w:t>
            </w:r>
          </w:p>
        </w:tc>
        <w:tc>
          <w:tcPr>
            <w:tcW w:type="dxa" w:w="1572"/>
          </w:tcPr>
          <w:p>
            <w:pPr>
              <w:spacing w:after="0"/>
              <w:jc w:val="right"/>
            </w:pPr>
            <w:r>
              <w:rPr>
                <w:sz w:val="16"/>
              </w:rPr>
              <w:t>0</w:t>
            </w:r>
          </w:p>
        </w:tc>
        <w:tc>
          <w:tcPr>
            <w:tcW w:type="dxa" w:w="1749"/>
          </w:tcPr>
          <w:p>
            <w:pPr>
              <w:spacing w:after="0"/>
              <w:jc w:val="right"/>
            </w:pPr>
            <w:r>
              <w:rPr>
                <w:sz w:val="16"/>
              </w:rPr>
              <w:t>7</w:t>
            </w:r>
          </w:p>
        </w:tc>
      </w:tr>
      <w:tr>
        <w:trPr>
          <w:cantSplit/>
        </w:trPr>
        <w:tc>
          <w:tcPr>
            <w:tcW w:type="dxa" w:w="2934"/>
          </w:tcPr>
          <w:p>
            <w:pPr>
              <w:spacing w:after="0"/>
              <w:jc w:val="left"/>
            </w:pPr>
            <w:r>
              <w:rPr>
                <w:sz w:val="16"/>
              </w:rPr>
              <w:t>GRAMERCY, TOWN OF</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LUTCHER,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 JAMES PARISH*</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12</w:t>
            </w:r>
          </w:p>
        </w:tc>
        <w:tc>
          <w:tcPr>
            <w:tcW w:type="dxa" w:w="1572"/>
          </w:tcPr>
          <w:p>
            <w:pPr>
              <w:spacing w:after="0"/>
              <w:jc w:val="right"/>
            </w:pPr>
            <w:r>
              <w:rPr>
                <w:sz w:val="16"/>
              </w:rPr>
              <w:t>2</w:t>
            </w:r>
          </w:p>
        </w:tc>
        <w:tc>
          <w:tcPr>
            <w:tcW w:type="dxa" w:w="1572"/>
          </w:tcPr>
          <w:p>
            <w:pPr>
              <w:spacing w:after="0"/>
              <w:jc w:val="right"/>
            </w:pPr>
            <w:r>
              <w:rPr>
                <w:sz w:val="16"/>
              </w:rPr>
              <w:t>13</w:t>
            </w:r>
          </w:p>
        </w:tc>
        <w:tc>
          <w:tcPr>
            <w:tcW w:type="dxa" w:w="1572"/>
          </w:tcPr>
          <w:p>
            <w:pPr>
              <w:spacing w:after="0"/>
              <w:jc w:val="right"/>
            </w:pPr>
            <w:r>
              <w:rPr>
                <w:sz w:val="16"/>
              </w:rPr>
              <w:t>0</w:t>
            </w:r>
          </w:p>
        </w:tc>
        <w:tc>
          <w:tcPr>
            <w:tcW w:type="dxa" w:w="1749"/>
          </w:tcPr>
          <w:p>
            <w:pPr>
              <w:spacing w:after="0"/>
              <w:jc w:val="right"/>
            </w:pPr>
            <w:r>
              <w:rPr>
                <w:sz w:val="16"/>
              </w:rPr>
              <w:t>4</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St. James Parish</w:t>
            </w:r>
          </w:p>
        </w:tc>
        <w:tc>
          <w:tcPr>
            <w:tcW w:type="dxa" w:w="1527"/>
          </w:tcPr>
          <w:p>
            <w:pPr>
              <w:spacing w:after="0"/>
              <w:jc w:val="left"/>
            </w:pPr>
            <w:r>
              <w:rPr>
                <w:sz w:val="16"/>
              </w:rPr>
              <w:t>220261</w:t>
            </w:r>
          </w:p>
        </w:tc>
        <w:tc>
          <w:tcPr>
            <w:tcW w:type="dxa" w:w="1372"/>
          </w:tcPr>
          <w:p>
            <w:pPr>
              <w:spacing w:after="0"/>
              <w:jc w:val="right"/>
            </w:pPr>
            <w:r>
              <w:rPr>
                <w:sz w:val="16"/>
              </w:rPr>
              <w:t>2</w:t>
            </w:r>
          </w:p>
        </w:tc>
        <w:tc>
          <w:tcPr>
            <w:tcW w:type="dxa" w:w="1372"/>
          </w:tcPr>
          <w:p>
            <w:pPr>
              <w:spacing w:after="0"/>
              <w:jc w:val="right"/>
            </w:pPr>
            <w:r>
              <w:rPr>
                <w:sz w:val="16"/>
              </w:rPr>
              <w:t>2</w:t>
            </w:r>
          </w:p>
        </w:tc>
        <w:tc>
          <w:tcPr>
            <w:tcW w:type="dxa" w:w="1372"/>
          </w:tcPr>
          <w:p>
            <w:pPr>
              <w:spacing w:after="0"/>
              <w:jc w:val="right"/>
            </w:pPr>
            <w:r>
              <w:rPr>
                <w:sz w:val="16"/>
              </w:rPr>
              <w:t>12</w:t>
            </w:r>
          </w:p>
        </w:tc>
        <w:tc>
          <w:tcPr>
            <w:tcW w:type="dxa" w:w="1372"/>
          </w:tcPr>
          <w:p>
            <w:pPr>
              <w:spacing w:after="0"/>
              <w:jc w:val="right"/>
            </w:pPr>
            <w:r>
              <w:rPr>
                <w:sz w:val="16"/>
              </w:rPr>
              <w:t>2</w:t>
            </w:r>
          </w:p>
        </w:tc>
        <w:tc>
          <w:tcPr>
            <w:tcW w:type="dxa" w:w="1372"/>
          </w:tcPr>
          <w:p>
            <w:pPr>
              <w:spacing w:after="0"/>
              <w:jc w:val="right"/>
            </w:pPr>
            <w:r>
              <w:rPr>
                <w:sz w:val="16"/>
              </w:rPr>
              <w:t>13</w:t>
            </w:r>
          </w:p>
        </w:tc>
        <w:tc>
          <w:tcPr>
            <w:tcW w:type="dxa" w:w="1372"/>
          </w:tcPr>
          <w:p>
            <w:pPr>
              <w:spacing w:after="0"/>
              <w:jc w:val="right"/>
            </w:pPr>
            <w:r>
              <w:rPr>
                <w:sz w:val="16"/>
              </w:rPr>
              <w:t>0</w:t>
            </w:r>
          </w:p>
        </w:tc>
        <w:tc>
          <w:tcPr>
            <w:tcW w:type="dxa" w:w="1527"/>
          </w:tcPr>
          <w:p>
            <w:pPr>
              <w:spacing w:after="0"/>
              <w:jc w:val="right"/>
            </w:pPr>
            <w:r>
              <w:rPr>
                <w:sz w:val="16"/>
              </w:rPr>
              <w:t>4</w:t>
            </w:r>
          </w:p>
        </w:tc>
        <w:tc>
          <w:tcPr>
            <w:tcW w:type="dxa" w:w="938"/>
          </w:tcPr>
          <w:p>
            <w:pPr>
              <w:spacing w:after="0"/>
              <w:jc w:val="left"/>
            </w:pPr>
          </w:p>
        </w:tc>
      </w:tr>
      <w:tr>
        <w:trPr>
          <w:cantSplit/>
        </w:trPr>
        <w:tc>
          <w:tcPr>
            <w:tcW w:type="dxa" w:w="1889"/>
          </w:tcPr>
          <w:p>
            <w:pPr>
              <w:spacing w:after="0"/>
              <w:jc w:val="left"/>
            </w:pPr>
            <w:r>
              <w:rPr>
                <w:sz w:val="16"/>
              </w:rPr>
              <w:t>Gramercy town</w:t>
            </w:r>
          </w:p>
        </w:tc>
        <w:tc>
          <w:tcPr>
            <w:tcW w:type="dxa" w:w="1527"/>
          </w:tcPr>
          <w:p>
            <w:pPr>
              <w:spacing w:after="0"/>
              <w:jc w:val="left"/>
            </w:pPr>
            <w:r>
              <w:rPr>
                <w:sz w:val="16"/>
              </w:rPr>
              <w:t>220162</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6</w:t>
            </w:r>
          </w:p>
        </w:tc>
        <w:tc>
          <w:tcPr>
            <w:tcW w:type="dxa" w:w="1372"/>
          </w:tcPr>
          <w:p>
            <w:pPr>
              <w:spacing w:after="0"/>
              <w:jc w:val="right"/>
            </w:pPr>
            <w:r>
              <w:rPr>
                <w:sz w:val="16"/>
              </w:rPr>
              <w:t>0</w:t>
            </w:r>
          </w:p>
        </w:tc>
        <w:tc>
          <w:tcPr>
            <w:tcW w:type="dxa" w:w="1372"/>
          </w:tcPr>
          <w:p>
            <w:pPr>
              <w:spacing w:after="0"/>
              <w:jc w:val="right"/>
            </w:pPr>
            <w:r>
              <w:rPr>
                <w:sz w:val="16"/>
              </w:rPr>
              <w:t>6</w:t>
            </w:r>
          </w:p>
        </w:tc>
        <w:tc>
          <w:tcPr>
            <w:tcW w:type="dxa" w:w="1372"/>
          </w:tcPr>
          <w:p>
            <w:pPr>
              <w:spacing w:after="0"/>
              <w:jc w:val="right"/>
            </w:pPr>
            <w:r>
              <w:rPr>
                <w:sz w:val="16"/>
              </w:rPr>
              <w:t>0</w:t>
            </w:r>
          </w:p>
        </w:tc>
        <w:tc>
          <w:tcPr>
            <w:tcW w:type="dxa" w:w="1527"/>
          </w:tcPr>
          <w:p>
            <w:pPr>
              <w:spacing w:after="0"/>
              <w:jc w:val="right"/>
            </w:pPr>
            <w:r>
              <w:rPr>
                <w:sz w:val="16"/>
              </w:rPr>
              <w:t>3</w:t>
            </w:r>
          </w:p>
        </w:tc>
        <w:tc>
          <w:tcPr>
            <w:tcW w:type="dxa" w:w="938"/>
          </w:tcPr>
          <w:p>
            <w:pPr>
              <w:spacing w:after="0"/>
              <w:jc w:val="left"/>
            </w:pPr>
          </w:p>
        </w:tc>
      </w:tr>
      <w:tr>
        <w:trPr>
          <w:cantSplit/>
        </w:trPr>
        <w:tc>
          <w:tcPr>
            <w:tcW w:type="dxa" w:w="1889"/>
          </w:tcPr>
          <w:p>
            <w:pPr>
              <w:spacing w:after="0"/>
              <w:jc w:val="left"/>
            </w:pPr>
            <w:r>
              <w:rPr>
                <w:sz w:val="16"/>
              </w:rPr>
              <w:t>Lutcher town</w:t>
            </w:r>
          </w:p>
        </w:tc>
        <w:tc>
          <w:tcPr>
            <w:tcW w:type="dxa" w:w="1527"/>
          </w:tcPr>
          <w:p>
            <w:pPr>
              <w:spacing w:after="0"/>
              <w:jc w:val="left"/>
            </w:pPr>
            <w:r>
              <w:rPr>
                <w:sz w:val="16"/>
              </w:rPr>
              <w:t>220248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3</w:t>
            </w:r>
          </w:p>
        </w:tc>
        <w:tc>
          <w:tcPr>
            <w:tcW w:type="dxa" w:w="1372"/>
          </w:tcPr>
          <w:p>
            <w:pPr>
              <w:spacing w:after="0"/>
              <w:jc w:val="right"/>
            </w:pPr>
            <w:r>
              <w:rPr>
                <w:sz w:val="16"/>
              </w:rPr>
              <w:t>0</w:t>
            </w:r>
          </w:p>
        </w:tc>
        <w:tc>
          <w:tcPr>
            <w:tcW w:type="dxa" w:w="1372"/>
          </w:tcPr>
          <w:p>
            <w:pPr>
              <w:spacing w:after="0"/>
              <w:jc w:val="right"/>
            </w:pPr>
            <w:r>
              <w:rPr>
                <w:sz w:val="16"/>
              </w:rPr>
              <w:t>3</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20</w:t>
            </w:r>
          </w:p>
        </w:tc>
        <w:tc>
          <w:tcPr>
            <w:tcW w:type="dxa" w:w="1496"/>
          </w:tcPr>
          <w:p>
            <w:pPr>
              <w:spacing w:after="0"/>
              <w:jc w:val="right"/>
            </w:pPr>
            <w:r>
              <w:rPr>
                <w:sz w:val="16"/>
              </w:rPr>
              <w:t>2</w:t>
            </w:r>
          </w:p>
        </w:tc>
        <w:tc>
          <w:tcPr>
            <w:tcW w:type="dxa" w:w="1496"/>
          </w:tcPr>
          <w:p>
            <w:pPr>
              <w:spacing w:after="0"/>
              <w:jc w:val="right"/>
            </w:pPr>
            <w:r>
              <w:rPr>
                <w:sz w:val="16"/>
              </w:rPr>
              <w:t>21</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19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St. James Parish, LA: risk-assessment baseline packet, release 2026-10 (data as of 2026-09-28; County area 22093).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hazard-plain_2026-10_LA_22093.docx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 James Parish, LA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James Parish, LA: Risk-assessment baseline packet</dc:title>
  <dc:subject>Hazard Plain release 2026-10, as of 2026-09-28. Preview: automated baseline</dc:subject>
  <dc:creator>Hazard Plain</dc:creator>
  <cp:keywords>Hazard Plain; hazard mitigation; risk assessment; 22093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