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Bernard Parish, LA</w:t>
      </w:r>
    </w:p>
    <w:p>
      <w:pPr>
        <w:spacing w:after="120" w:before="0"/>
      </w:pPr>
      <w:r>
        <w:rPr>
          <w:color w:val="555555"/>
          <w:sz w:val="24"/>
        </w:rPr>
        <w:t>Risk-assessment baseline packet</w:t>
      </w:r>
    </w:p>
    <w:p>
      <w:pPr>
        <w:spacing w:after="120" w:before="0"/>
      </w:pPr>
      <w:r>
        <w:rPr>
          <w:b/>
          <w:sz w:val="18"/>
        </w:rPr>
        <w:t xml:space="preserve">County FIPS: </w:t>
      </w:r>
      <w:r>
        <w:rPr>
          <w:sz w:val="18"/>
        </w:rPr>
        <w:t>22087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2030-07-13. Plan: St. Bernard Parish (FEMA plan 110817), approved 2025-07-14.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2025-07-14: 1 new hazard declaration (1 incident)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($25,306,293 a year), Inland Flooding ($3,711,084) and Coastal Flooding ($1,565,243).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St. Bernard Parish (FEMA plan 110817)</w:t>
      </w:r>
    </w:p>
    <w:p>
      <w:pPr>
        <w:keepNext/>
        <w:spacing w:after="40" w:before="0"/>
      </w:pPr>
      <w:r>
        <w:rPr>
          <w:b/>
        </w:rPr>
        <w:t xml:space="preserve">Approved: </w:t>
      </w:r>
      <w:r>
        <w:rPr/>
        <w:t>2025-07-14</w:t>
      </w:r>
    </w:p>
    <w:p>
      <w:pPr>
        <w:keepNext/>
        <w:spacing w:after="40" w:before="0"/>
      </w:pPr>
      <w:r>
        <w:rPr>
          <w:b/>
        </w:rPr>
        <w:t xml:space="preserve">Days to expiry: </w:t>
      </w:r>
      <w:r>
        <w:rPr/>
        <w:t>1,382</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147, SRL 377 (44 CFR 77.2); any definition: 858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1"/>
        <w:gridCol w:w="835"/>
        <w:gridCol w:w="3247"/>
        <w:gridCol w:w="4234"/>
        <w:gridCol w:w="1273"/>
        <w:gridCol w:w="1273"/>
        <w:gridCol w:w="1098"/>
      </w:tblGrid>
      <w:tr>
        <w:trPr>
          <w:cantSplit/>
          <w:tblHeader/>
        </w:trPr>
        <w:tc>
          <w:tcPr>
            <w:tcW w:type="dxa" w:w="2151"/>
            <w:shd w:val="clear" w:color="auto" w:fill="E8E8E8"/>
          </w:tcPr>
          <w:p>
            <w:pPr>
              <w:spacing w:after="0"/>
              <w:jc w:val="left"/>
            </w:pPr>
            <w:r>
              <w:rPr>
                <w:b/>
                <w:sz w:val="16"/>
              </w:rPr>
              <w:t>Jurisdiction</w:t>
            </w:r>
          </w:p>
        </w:tc>
        <w:tc>
          <w:tcPr>
            <w:tcW w:type="dxa" w:w="835"/>
            <w:shd w:val="clear" w:color="auto" w:fill="E8E8E8"/>
          </w:tcPr>
          <w:p>
            <w:pPr>
              <w:spacing w:after="0"/>
              <w:jc w:val="left"/>
            </w:pPr>
            <w:r>
              <w:rPr>
                <w:b/>
                <w:sz w:val="16"/>
              </w:rPr>
              <w:t>Type</w:t>
            </w:r>
          </w:p>
        </w:tc>
        <w:tc>
          <w:tcPr>
            <w:tcW w:type="dxa" w:w="3247"/>
            <w:shd w:val="clear" w:color="auto" w:fill="E8E8E8"/>
          </w:tcPr>
          <w:p>
            <w:pPr>
              <w:spacing w:after="0"/>
              <w:jc w:val="left"/>
            </w:pPr>
            <w:r>
              <w:rPr>
                <w:b/>
                <w:sz w:val="16"/>
              </w:rPr>
              <w:t>Status</w:t>
            </w:r>
          </w:p>
        </w:tc>
        <w:tc>
          <w:tcPr>
            <w:tcW w:type="dxa" w:w="4234"/>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109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1"/>
          </w:tcPr>
          <w:p>
            <w:pPr>
              <w:spacing w:after="0"/>
              <w:jc w:val="left"/>
            </w:pPr>
            <w:r>
              <w:rPr>
                <w:sz w:val="16"/>
              </w:rPr>
              <w:t>St. Bernard Parish</w:t>
            </w:r>
          </w:p>
        </w:tc>
        <w:tc>
          <w:tcPr>
            <w:tcW w:type="dxa" w:w="835"/>
          </w:tcPr>
          <w:p>
            <w:pPr>
              <w:spacing w:after="0"/>
              <w:jc w:val="left"/>
            </w:pPr>
            <w:r>
              <w:rPr>
                <w:sz w:val="16"/>
              </w:rPr>
              <w:t>County</w:t>
            </w:r>
          </w:p>
        </w:tc>
        <w:tc>
          <w:tcPr>
            <w:tcW w:type="dxa" w:w="3247"/>
          </w:tcPr>
          <w:p>
            <w:pPr>
              <w:spacing w:after="0"/>
              <w:jc w:val="left"/>
            </w:pPr>
            <w:r>
              <w:rPr>
                <w:sz w:val="16"/>
              </w:rPr>
              <w:t>Approved, expires 2030-07-13</w:t>
            </w:r>
          </w:p>
        </w:tc>
        <w:tc>
          <w:tcPr>
            <w:tcW w:type="dxa" w:w="4234"/>
          </w:tcPr>
          <w:p>
            <w:pPr>
              <w:spacing w:after="0"/>
              <w:jc w:val="left"/>
            </w:pPr>
            <w:r>
              <w:rPr>
                <w:sz w:val="16"/>
              </w:rPr>
              <w:t>St. Bernard Parish (FEMA plan 110817)</w:t>
            </w:r>
          </w:p>
        </w:tc>
        <w:tc>
          <w:tcPr>
            <w:tcW w:type="dxa" w:w="1273"/>
          </w:tcPr>
          <w:p>
            <w:pPr>
              <w:spacing w:after="0"/>
              <w:jc w:val="left"/>
            </w:pPr>
            <w:r>
              <w:rPr>
                <w:sz w:val="16"/>
              </w:rPr>
              <w:t>2025-07-14</w:t>
            </w:r>
          </w:p>
        </w:tc>
        <w:tc>
          <w:tcPr>
            <w:tcW w:type="dxa" w:w="1273"/>
          </w:tcPr>
          <w:p>
            <w:pPr>
              <w:spacing w:after="0"/>
              <w:jc w:val="left"/>
            </w:pPr>
            <w:r>
              <w:rPr>
                <w:sz w:val="16"/>
              </w:rPr>
              <w:t>2030-07-13</w:t>
            </w:r>
          </w:p>
        </w:tc>
        <w:tc>
          <w:tcPr>
            <w:tcW w:type="dxa" w:w="1098"/>
          </w:tcPr>
          <w:p>
            <w:pPr>
              <w:spacing w:after="0"/>
              <w:jc w:val="right"/>
            </w:pPr>
            <w:r>
              <w:rPr>
                <w:sz w:val="16"/>
              </w:rPr>
              <w:t>1,382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362"/>
        <w:gridCol w:w="1435"/>
        <w:gridCol w:w="1126"/>
        <w:gridCol w:w="1126"/>
        <w:gridCol w:w="1887"/>
        <w:gridCol w:w="1199"/>
        <w:gridCol w:w="2063"/>
        <w:gridCol w:w="2159"/>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2"/>
            <w:shd w:val="clear" w:color="auto" w:fill="E8E8E8"/>
          </w:tcPr>
          <w:p>
            <w:pPr>
              <w:spacing w:after="0"/>
              <w:jc w:val="left"/>
            </w:pPr>
            <w:r>
              <w:rPr>
                <w:b/>
                <w:sz w:val="16"/>
              </w:rPr>
              <w:t>NRI risk rating</w:t>
            </w:r>
          </w:p>
        </w:tc>
        <w:tc>
          <w:tcPr>
            <w:tcW w:type="dxa" w:w="14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9"/>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Hurricane</w:t>
            </w:r>
          </w:p>
        </w:tc>
        <w:tc>
          <w:tcPr>
            <w:tcW w:type="dxa" w:w="1362"/>
          </w:tcPr>
          <w:p>
            <w:pPr>
              <w:spacing w:after="0"/>
              <w:jc w:val="left"/>
            </w:pPr>
            <w:r>
              <w:rPr>
                <w:sz w:val="16"/>
              </w:rPr>
              <w:t>Relatively High</w:t>
            </w:r>
          </w:p>
        </w:tc>
        <w:tc>
          <w:tcPr>
            <w:tcW w:type="dxa" w:w="1435"/>
          </w:tcPr>
          <w:p>
            <w:pPr>
              <w:spacing w:after="0"/>
              <w:jc w:val="left"/>
            </w:pPr>
            <w:r>
              <w:rPr>
                <w:sz w:val="16"/>
              </w:rPr>
              <w:t>Relatively High</w:t>
            </w:r>
          </w:p>
        </w:tc>
        <w:tc>
          <w:tcPr>
            <w:tcW w:type="dxa" w:w="1126"/>
          </w:tcPr>
          <w:p>
            <w:pPr>
              <w:spacing w:after="0"/>
              <w:jc w:val="right"/>
            </w:pPr>
            <w:r>
              <w:rPr>
                <w:sz w:val="16"/>
              </w:rPr>
              <w:t>$23,818,577</w:t>
            </w:r>
          </w:p>
        </w:tc>
        <w:tc>
          <w:tcPr>
            <w:tcW w:type="dxa" w:w="1126"/>
          </w:tcPr>
          <w:p>
            <w:pPr>
              <w:spacing w:after="0"/>
              <w:jc w:val="right"/>
            </w:pPr>
            <w:r>
              <w:rPr>
                <w:sz w:val="16"/>
              </w:rPr>
              <w:t>$59,264</w:t>
            </w:r>
          </w:p>
        </w:tc>
        <w:tc>
          <w:tcPr>
            <w:tcW w:type="dxa" w:w="1887"/>
          </w:tcPr>
          <w:p>
            <w:pPr>
              <w:spacing w:after="0"/>
              <w:jc w:val="right"/>
            </w:pPr>
            <w:r>
              <w:rPr>
                <w:sz w:val="16"/>
              </w:rPr>
              <w:t>$1,428,452</w:t>
            </w:r>
          </w:p>
        </w:tc>
        <w:tc>
          <w:tcPr>
            <w:tcW w:type="dxa" w:w="1199"/>
          </w:tcPr>
          <w:p>
            <w:pPr>
              <w:spacing w:after="0"/>
              <w:jc w:val="right"/>
            </w:pPr>
            <w:r>
              <w:rPr>
                <w:sz w:val="16"/>
              </w:rPr>
              <w:t>$25,306,293</w:t>
            </w:r>
          </w:p>
        </w:tc>
        <w:tc>
          <w:tcPr>
            <w:tcW w:type="dxa" w:w="2063"/>
          </w:tcPr>
          <w:p>
            <w:pPr>
              <w:spacing w:after="0"/>
              <w:jc w:val="right"/>
            </w:pPr>
            <w:r>
              <w:rPr>
                <w:sz w:val="16"/>
              </w:rPr>
              <w:t>30</w:t>
            </w:r>
          </w:p>
        </w:tc>
        <w:tc>
          <w:tcPr>
            <w:tcW w:type="dxa" w:w="2159"/>
          </w:tcPr>
          <w:p>
            <w:pPr>
              <w:spacing w:after="0"/>
              <w:jc w:val="left"/>
            </w:pPr>
            <w:r>
              <w:rPr>
                <w:sz w:val="16"/>
              </w:rPr>
              <w:t>Includes 1 Tropical Depression record (outside NRI's Hurricane definition).</w:t>
            </w:r>
          </w:p>
        </w:tc>
      </w:tr>
      <w:tr>
        <w:trPr>
          <w:cantSplit/>
        </w:trPr>
        <w:tc>
          <w:tcPr>
            <w:tcW w:type="dxa" w:w="718"/>
          </w:tcPr>
          <w:p>
            <w:pPr>
              <w:spacing w:after="0"/>
              <w:jc w:val="right"/>
            </w:pPr>
            <w:r>
              <w:rPr>
                <w:sz w:val="16"/>
              </w:rPr>
              <w:t>2</w:t>
            </w:r>
          </w:p>
        </w:tc>
        <w:tc>
          <w:tcPr>
            <w:tcW w:type="dxa" w:w="1037"/>
          </w:tcPr>
          <w:p>
            <w:pPr>
              <w:spacing w:after="0"/>
              <w:jc w:val="left"/>
            </w:pPr>
            <w:r>
              <w:rPr>
                <w:sz w:val="16"/>
              </w:rPr>
              <w:t>Inland Flooding</w:t>
            </w:r>
          </w:p>
        </w:tc>
        <w:tc>
          <w:tcPr>
            <w:tcW w:type="dxa" w:w="1362"/>
          </w:tcPr>
          <w:p>
            <w:pPr>
              <w:spacing w:after="0"/>
              <w:jc w:val="left"/>
            </w:pPr>
            <w:r>
              <w:rPr>
                <w:sz w:val="16"/>
              </w:rPr>
              <w:t>Very Low</w:t>
            </w:r>
          </w:p>
        </w:tc>
        <w:tc>
          <w:tcPr>
            <w:tcW w:type="dxa" w:w="1435"/>
          </w:tcPr>
          <w:p>
            <w:pPr>
              <w:spacing w:after="0"/>
              <w:jc w:val="left"/>
            </w:pPr>
            <w:r>
              <w:rPr>
                <w:sz w:val="16"/>
              </w:rPr>
              <w:t>Very Low</w:t>
            </w:r>
          </w:p>
        </w:tc>
        <w:tc>
          <w:tcPr>
            <w:tcW w:type="dxa" w:w="1126"/>
          </w:tcPr>
          <w:p>
            <w:pPr>
              <w:spacing w:after="0"/>
              <w:jc w:val="right"/>
            </w:pPr>
            <w:r>
              <w:rPr>
                <w:sz w:val="16"/>
              </w:rPr>
              <w:t>$3,663,357</w:t>
            </w:r>
          </w:p>
        </w:tc>
        <w:tc>
          <w:tcPr>
            <w:tcW w:type="dxa" w:w="1126"/>
          </w:tcPr>
          <w:p>
            <w:pPr>
              <w:spacing w:after="0"/>
              <w:jc w:val="right"/>
            </w:pPr>
            <w:r>
              <w:rPr>
                <w:sz w:val="16"/>
              </w:rPr>
              <w:t>$63</w:t>
            </w:r>
          </w:p>
        </w:tc>
        <w:tc>
          <w:tcPr>
            <w:tcW w:type="dxa" w:w="1887"/>
          </w:tcPr>
          <w:p>
            <w:pPr>
              <w:spacing w:after="0"/>
              <w:jc w:val="right"/>
            </w:pPr>
            <w:r>
              <w:rPr>
                <w:sz w:val="16"/>
              </w:rPr>
              <w:t>$47,664</w:t>
            </w:r>
          </w:p>
        </w:tc>
        <w:tc>
          <w:tcPr>
            <w:tcW w:type="dxa" w:w="1199"/>
          </w:tcPr>
          <w:p>
            <w:pPr>
              <w:spacing w:after="0"/>
              <w:jc w:val="right"/>
            </w:pPr>
            <w:r>
              <w:rPr>
                <w:sz w:val="16"/>
              </w:rPr>
              <w:t>$3,711,084</w:t>
            </w:r>
          </w:p>
        </w:tc>
        <w:tc>
          <w:tcPr>
            <w:tcW w:type="dxa" w:w="2063"/>
          </w:tcPr>
          <w:p>
            <w:pPr>
              <w:spacing w:after="0"/>
              <w:jc w:val="right"/>
            </w:pPr>
            <w:r>
              <w:rPr>
                <w:sz w:val="16"/>
              </w:rPr>
              <w:t>23</w:t>
            </w:r>
          </w:p>
        </w:tc>
        <w:tc>
          <w:tcPr>
            <w:tcW w:type="dxa" w:w="2159"/>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Coastal Flooding</w:t>
            </w:r>
          </w:p>
        </w:tc>
        <w:tc>
          <w:tcPr>
            <w:tcW w:type="dxa" w:w="1362"/>
          </w:tcPr>
          <w:p>
            <w:pPr>
              <w:spacing w:after="0"/>
              <w:jc w:val="left"/>
            </w:pPr>
            <w:r>
              <w:rPr>
                <w:sz w:val="16"/>
              </w:rPr>
              <w:t>Relatively Moderate</w:t>
            </w:r>
          </w:p>
        </w:tc>
        <w:tc>
          <w:tcPr>
            <w:tcW w:type="dxa" w:w="1435"/>
          </w:tcPr>
          <w:p>
            <w:pPr>
              <w:spacing w:after="0"/>
              <w:jc w:val="left"/>
            </w:pPr>
            <w:r>
              <w:rPr>
                <w:sz w:val="16"/>
              </w:rPr>
              <w:t>Relatively Moderate</w:t>
            </w:r>
          </w:p>
        </w:tc>
        <w:tc>
          <w:tcPr>
            <w:tcW w:type="dxa" w:w="1126"/>
          </w:tcPr>
          <w:p>
            <w:pPr>
              <w:spacing w:after="0"/>
              <w:jc w:val="right"/>
            </w:pPr>
            <w:r>
              <w:rPr>
                <w:sz w:val="16"/>
              </w:rPr>
              <w:t>$1,461,791</w:t>
            </w:r>
          </w:p>
        </w:tc>
        <w:tc>
          <w:tcPr>
            <w:tcW w:type="dxa" w:w="1126"/>
          </w:tcPr>
          <w:p>
            <w:pPr>
              <w:spacing w:after="0"/>
              <w:jc w:val="right"/>
            </w:pPr>
            <w:r>
              <w:rPr>
                <w:sz w:val="16"/>
              </w:rPr>
              <w:t>n/a</w:t>
            </w:r>
          </w:p>
        </w:tc>
        <w:tc>
          <w:tcPr>
            <w:tcW w:type="dxa" w:w="1887"/>
          </w:tcPr>
          <w:p>
            <w:pPr>
              <w:spacing w:after="0"/>
              <w:jc w:val="right"/>
            </w:pPr>
            <w:r>
              <w:rPr>
                <w:sz w:val="16"/>
              </w:rPr>
              <w:t>$103,452</w:t>
            </w:r>
          </w:p>
        </w:tc>
        <w:tc>
          <w:tcPr>
            <w:tcW w:type="dxa" w:w="1199"/>
          </w:tcPr>
          <w:p>
            <w:pPr>
              <w:spacing w:after="0"/>
              <w:jc w:val="right"/>
            </w:pPr>
            <w:r>
              <w:rPr>
                <w:sz w:val="16"/>
              </w:rPr>
              <w:t>$1,565,243</w:t>
            </w:r>
          </w:p>
        </w:tc>
        <w:tc>
          <w:tcPr>
            <w:tcW w:type="dxa" w:w="2063"/>
          </w:tcPr>
          <w:p>
            <w:pPr>
              <w:spacing w:after="0"/>
              <w:jc w:val="right"/>
            </w:pPr>
            <w:r>
              <w:rPr>
                <w:sz w:val="16"/>
              </w:rPr>
              <w:t>27</w:t>
            </w:r>
          </w:p>
        </w:tc>
        <w:tc>
          <w:tcPr>
            <w:tcW w:type="dxa" w:w="2159"/>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Tornado</w:t>
            </w:r>
          </w:p>
        </w:tc>
        <w:tc>
          <w:tcPr>
            <w:tcW w:type="dxa" w:w="1362"/>
          </w:tcPr>
          <w:p>
            <w:pPr>
              <w:spacing w:after="0"/>
              <w:jc w:val="left"/>
            </w:pPr>
            <w:r>
              <w:rPr>
                <w:sz w:val="16"/>
              </w:rPr>
              <w:t>Relatively Low</w:t>
            </w:r>
          </w:p>
        </w:tc>
        <w:tc>
          <w:tcPr>
            <w:tcW w:type="dxa" w:w="1435"/>
          </w:tcPr>
          <w:p>
            <w:pPr>
              <w:spacing w:after="0"/>
              <w:jc w:val="left"/>
            </w:pPr>
            <w:r>
              <w:rPr>
                <w:sz w:val="16"/>
              </w:rPr>
              <w:t>Relatively Low</w:t>
            </w:r>
          </w:p>
        </w:tc>
        <w:tc>
          <w:tcPr>
            <w:tcW w:type="dxa" w:w="1126"/>
          </w:tcPr>
          <w:p>
            <w:pPr>
              <w:spacing w:after="0"/>
              <w:jc w:val="right"/>
            </w:pPr>
            <w:r>
              <w:rPr>
                <w:sz w:val="16"/>
              </w:rPr>
              <w:t>$314,902</w:t>
            </w:r>
          </w:p>
        </w:tc>
        <w:tc>
          <w:tcPr>
            <w:tcW w:type="dxa" w:w="1126"/>
          </w:tcPr>
          <w:p>
            <w:pPr>
              <w:spacing w:after="0"/>
              <w:jc w:val="right"/>
            </w:pPr>
            <w:r>
              <w:rPr>
                <w:sz w:val="16"/>
              </w:rPr>
              <w:t>$72</w:t>
            </w:r>
          </w:p>
        </w:tc>
        <w:tc>
          <w:tcPr>
            <w:tcW w:type="dxa" w:w="1887"/>
          </w:tcPr>
          <w:p>
            <w:pPr>
              <w:spacing w:after="0"/>
              <w:jc w:val="right"/>
            </w:pPr>
            <w:r>
              <w:rPr>
                <w:sz w:val="16"/>
              </w:rPr>
              <w:t>$955,510</w:t>
            </w:r>
          </w:p>
        </w:tc>
        <w:tc>
          <w:tcPr>
            <w:tcW w:type="dxa" w:w="1199"/>
          </w:tcPr>
          <w:p>
            <w:pPr>
              <w:spacing w:after="0"/>
              <w:jc w:val="right"/>
            </w:pPr>
            <w:r>
              <w:rPr>
                <w:sz w:val="16"/>
              </w:rPr>
              <w:t>$1,270,485</w:t>
            </w:r>
          </w:p>
        </w:tc>
        <w:tc>
          <w:tcPr>
            <w:tcW w:type="dxa" w:w="2063"/>
          </w:tcPr>
          <w:p>
            <w:pPr>
              <w:spacing w:after="0"/>
              <w:jc w:val="right"/>
            </w:pPr>
            <w:r>
              <w:rPr>
                <w:sz w:val="16"/>
              </w:rPr>
              <w:t>10</w:t>
            </w:r>
          </w:p>
        </w:tc>
        <w:tc>
          <w:tcPr>
            <w:tcW w:type="dxa" w:w="2159"/>
          </w:tcPr>
          <w:p>
            <w:pPr>
              <w:spacing w:after="0"/>
              <w:jc w:val="left"/>
            </w:pPr>
          </w:p>
        </w:tc>
      </w:tr>
      <w:tr>
        <w:trPr>
          <w:cantSplit/>
        </w:trPr>
        <w:tc>
          <w:tcPr>
            <w:tcW w:type="dxa" w:w="718"/>
          </w:tcPr>
          <w:p>
            <w:pPr>
              <w:spacing w:after="0"/>
              <w:jc w:val="right"/>
            </w:pPr>
            <w:r>
              <w:rPr>
                <w:sz w:val="16"/>
              </w:rPr>
              <w:t>5</w:t>
            </w:r>
          </w:p>
        </w:tc>
        <w:tc>
          <w:tcPr>
            <w:tcW w:type="dxa" w:w="1037"/>
          </w:tcPr>
          <w:p>
            <w:pPr>
              <w:spacing w:after="0"/>
              <w:jc w:val="left"/>
            </w:pPr>
            <w:r>
              <w:rPr>
                <w:sz w:val="16"/>
              </w:rPr>
              <w:t>Cold Wave</w:t>
            </w:r>
          </w:p>
        </w:tc>
        <w:tc>
          <w:tcPr>
            <w:tcW w:type="dxa" w:w="1362"/>
          </w:tcPr>
          <w:p>
            <w:pPr>
              <w:spacing w:after="0"/>
              <w:jc w:val="left"/>
            </w:pPr>
            <w:r>
              <w:rPr>
                <w:sz w:val="16"/>
              </w:rPr>
              <w:t>Relatively Low</w:t>
            </w:r>
          </w:p>
        </w:tc>
        <w:tc>
          <w:tcPr>
            <w:tcW w:type="dxa" w:w="1435"/>
          </w:tcPr>
          <w:p>
            <w:pPr>
              <w:spacing w:after="0"/>
              <w:jc w:val="left"/>
            </w:pPr>
            <w:r>
              <w:rPr>
                <w:sz w:val="16"/>
              </w:rPr>
              <w:t>Relatively Moderate</w:t>
            </w:r>
          </w:p>
        </w:tc>
        <w:tc>
          <w:tcPr>
            <w:tcW w:type="dxa" w:w="1126"/>
          </w:tcPr>
          <w:p>
            <w:pPr>
              <w:spacing w:after="0"/>
              <w:jc w:val="right"/>
            </w:pPr>
            <w:r>
              <w:rPr>
                <w:sz w:val="16"/>
              </w:rPr>
              <w:t>$8,698</w:t>
            </w:r>
          </w:p>
        </w:tc>
        <w:tc>
          <w:tcPr>
            <w:tcW w:type="dxa" w:w="1126"/>
          </w:tcPr>
          <w:p>
            <w:pPr>
              <w:spacing w:after="0"/>
              <w:jc w:val="right"/>
            </w:pPr>
            <w:r>
              <w:rPr>
                <w:sz w:val="16"/>
              </w:rPr>
              <w:t>$280</w:t>
            </w:r>
          </w:p>
        </w:tc>
        <w:tc>
          <w:tcPr>
            <w:tcW w:type="dxa" w:w="1887"/>
          </w:tcPr>
          <w:p>
            <w:pPr>
              <w:spacing w:after="0"/>
              <w:jc w:val="right"/>
            </w:pPr>
            <w:r>
              <w:rPr>
                <w:sz w:val="16"/>
              </w:rPr>
              <w:t>$1,006,268</w:t>
            </w:r>
          </w:p>
        </w:tc>
        <w:tc>
          <w:tcPr>
            <w:tcW w:type="dxa" w:w="1199"/>
          </w:tcPr>
          <w:p>
            <w:pPr>
              <w:spacing w:after="0"/>
              <w:jc w:val="right"/>
            </w:pPr>
            <w:r>
              <w:rPr>
                <w:sz w:val="16"/>
              </w:rPr>
              <w:t>$1,015,246</w:t>
            </w:r>
          </w:p>
        </w:tc>
        <w:tc>
          <w:tcPr>
            <w:tcW w:type="dxa" w:w="2063"/>
          </w:tcPr>
          <w:p>
            <w:pPr>
              <w:spacing w:after="0"/>
              <w:jc w:val="right"/>
            </w:pPr>
            <w:r>
              <w:rPr>
                <w:sz w:val="16"/>
              </w:rPr>
              <w:t>3</w:t>
            </w:r>
          </w:p>
        </w:tc>
        <w:tc>
          <w:tcPr>
            <w:tcW w:type="dxa" w:w="2159"/>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Heat Wave</w:t>
            </w:r>
          </w:p>
        </w:tc>
        <w:tc>
          <w:tcPr>
            <w:tcW w:type="dxa" w:w="1362"/>
          </w:tcPr>
          <w:p>
            <w:pPr>
              <w:spacing w:after="0"/>
              <w:jc w:val="left"/>
            </w:pPr>
            <w:r>
              <w:rPr>
                <w:sz w:val="16"/>
              </w:rPr>
              <w:t>Relatively Low</w:t>
            </w:r>
          </w:p>
        </w:tc>
        <w:tc>
          <w:tcPr>
            <w:tcW w:type="dxa" w:w="1435"/>
          </w:tcPr>
          <w:p>
            <w:pPr>
              <w:spacing w:after="0"/>
              <w:jc w:val="left"/>
            </w:pPr>
            <w:r>
              <w:rPr>
                <w:sz w:val="16"/>
              </w:rPr>
              <w:t>Relatively Low</w:t>
            </w:r>
          </w:p>
        </w:tc>
        <w:tc>
          <w:tcPr>
            <w:tcW w:type="dxa" w:w="1126"/>
          </w:tcPr>
          <w:p>
            <w:pPr>
              <w:spacing w:after="0"/>
              <w:jc w:val="right"/>
            </w:pPr>
            <w:r>
              <w:rPr>
                <w:sz w:val="16"/>
              </w:rPr>
              <w:t>$215</w:t>
            </w:r>
          </w:p>
        </w:tc>
        <w:tc>
          <w:tcPr>
            <w:tcW w:type="dxa" w:w="1126"/>
          </w:tcPr>
          <w:p>
            <w:pPr>
              <w:spacing w:after="0"/>
              <w:jc w:val="right"/>
            </w:pPr>
            <w:r>
              <w:rPr>
                <w:sz w:val="16"/>
              </w:rPr>
              <w:t>$19</w:t>
            </w:r>
          </w:p>
        </w:tc>
        <w:tc>
          <w:tcPr>
            <w:tcW w:type="dxa" w:w="1887"/>
          </w:tcPr>
          <w:p>
            <w:pPr>
              <w:spacing w:after="0"/>
              <w:jc w:val="right"/>
            </w:pPr>
            <w:r>
              <w:rPr>
                <w:sz w:val="16"/>
              </w:rPr>
              <w:t>$847,945</w:t>
            </w:r>
          </w:p>
        </w:tc>
        <w:tc>
          <w:tcPr>
            <w:tcW w:type="dxa" w:w="1199"/>
          </w:tcPr>
          <w:p>
            <w:pPr>
              <w:spacing w:after="0"/>
              <w:jc w:val="right"/>
            </w:pPr>
            <w:r>
              <w:rPr>
                <w:sz w:val="16"/>
              </w:rPr>
              <w:t>$848,179</w:t>
            </w:r>
          </w:p>
        </w:tc>
        <w:tc>
          <w:tcPr>
            <w:tcW w:type="dxa" w:w="2063"/>
          </w:tcPr>
          <w:p>
            <w:pPr>
              <w:spacing w:after="0"/>
              <w:jc w:val="right"/>
            </w:pPr>
            <w:r>
              <w:rPr>
                <w:sz w:val="16"/>
              </w:rPr>
              <w:t>23</w:t>
            </w:r>
          </w:p>
        </w:tc>
        <w:tc>
          <w:tcPr>
            <w:tcW w:type="dxa" w:w="2159"/>
          </w:tcPr>
          <w:p>
            <w:pPr>
              <w:spacing w:after="0"/>
              <w:jc w:val="left"/>
            </w:pPr>
          </w:p>
        </w:tc>
      </w:tr>
      <w:tr>
        <w:trPr>
          <w:cantSplit/>
        </w:trPr>
        <w:tc>
          <w:tcPr>
            <w:tcW w:type="dxa" w:w="718"/>
          </w:tcPr>
          <w:p>
            <w:pPr>
              <w:spacing w:after="0"/>
              <w:jc w:val="right"/>
            </w:pPr>
            <w:r>
              <w:rPr>
                <w:sz w:val="16"/>
              </w:rPr>
              <w:t>7</w:t>
            </w:r>
          </w:p>
        </w:tc>
        <w:tc>
          <w:tcPr>
            <w:tcW w:type="dxa" w:w="1037"/>
          </w:tcPr>
          <w:p>
            <w:pPr>
              <w:spacing w:after="0"/>
              <w:jc w:val="left"/>
            </w:pPr>
            <w:r>
              <w:rPr>
                <w:sz w:val="16"/>
              </w:rPr>
              <w:t>Lightning</w:t>
            </w:r>
          </w:p>
        </w:tc>
        <w:tc>
          <w:tcPr>
            <w:tcW w:type="dxa" w:w="1362"/>
          </w:tcPr>
          <w:p>
            <w:pPr>
              <w:spacing w:after="0"/>
              <w:jc w:val="left"/>
            </w:pPr>
            <w:r>
              <w:rPr>
                <w:sz w:val="16"/>
              </w:rPr>
              <w:t>Relatively Moderate</w:t>
            </w:r>
          </w:p>
        </w:tc>
        <w:tc>
          <w:tcPr>
            <w:tcW w:type="dxa" w:w="1435"/>
          </w:tcPr>
          <w:p>
            <w:pPr>
              <w:spacing w:after="0"/>
              <w:jc w:val="left"/>
            </w:pPr>
            <w:r>
              <w:rPr>
                <w:sz w:val="16"/>
              </w:rPr>
              <w:t>Relatively Moderate</w:t>
            </w:r>
          </w:p>
        </w:tc>
        <w:tc>
          <w:tcPr>
            <w:tcW w:type="dxa" w:w="1126"/>
          </w:tcPr>
          <w:p>
            <w:pPr>
              <w:spacing w:after="0"/>
              <w:jc w:val="right"/>
            </w:pPr>
            <w:r>
              <w:rPr>
                <w:sz w:val="16"/>
              </w:rPr>
              <w:t>$11,630</w:t>
            </w:r>
          </w:p>
        </w:tc>
        <w:tc>
          <w:tcPr>
            <w:tcW w:type="dxa" w:w="1126"/>
          </w:tcPr>
          <w:p>
            <w:pPr>
              <w:spacing w:after="0"/>
              <w:jc w:val="right"/>
            </w:pPr>
            <w:r>
              <w:rPr>
                <w:sz w:val="16"/>
              </w:rPr>
              <w:t>n/a</w:t>
            </w:r>
          </w:p>
        </w:tc>
        <w:tc>
          <w:tcPr>
            <w:tcW w:type="dxa" w:w="1887"/>
          </w:tcPr>
          <w:p>
            <w:pPr>
              <w:spacing w:after="0"/>
              <w:jc w:val="right"/>
            </w:pPr>
            <w:r>
              <w:rPr>
                <w:sz w:val="16"/>
              </w:rPr>
              <w:t>$538,214</w:t>
            </w:r>
          </w:p>
        </w:tc>
        <w:tc>
          <w:tcPr>
            <w:tcW w:type="dxa" w:w="1199"/>
          </w:tcPr>
          <w:p>
            <w:pPr>
              <w:spacing w:after="0"/>
              <w:jc w:val="right"/>
            </w:pPr>
            <w:r>
              <w:rPr>
                <w:sz w:val="16"/>
              </w:rPr>
              <w:t>$549,844</w:t>
            </w:r>
          </w:p>
        </w:tc>
        <w:tc>
          <w:tcPr>
            <w:tcW w:type="dxa" w:w="2063"/>
          </w:tcPr>
          <w:p>
            <w:pPr>
              <w:spacing w:after="0"/>
              <w:jc w:val="right"/>
            </w:pPr>
            <w:r>
              <w:rPr>
                <w:sz w:val="16"/>
              </w:rPr>
              <w:t>5</w:t>
            </w:r>
          </w:p>
        </w:tc>
        <w:tc>
          <w:tcPr>
            <w:tcW w:type="dxa" w:w="2159"/>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Hail</w:t>
            </w:r>
          </w:p>
        </w:tc>
        <w:tc>
          <w:tcPr>
            <w:tcW w:type="dxa" w:w="1362"/>
          </w:tcPr>
          <w:p>
            <w:pPr>
              <w:spacing w:after="0"/>
              <w:jc w:val="left"/>
            </w:pPr>
            <w:r>
              <w:rPr>
                <w:sz w:val="16"/>
              </w:rPr>
              <w:t>Very Low</w:t>
            </w:r>
          </w:p>
        </w:tc>
        <w:tc>
          <w:tcPr>
            <w:tcW w:type="dxa" w:w="1435"/>
          </w:tcPr>
          <w:p>
            <w:pPr>
              <w:spacing w:after="0"/>
              <w:jc w:val="left"/>
            </w:pPr>
            <w:r>
              <w:rPr>
                <w:sz w:val="16"/>
              </w:rPr>
              <w:t>Relatively Low</w:t>
            </w:r>
          </w:p>
        </w:tc>
        <w:tc>
          <w:tcPr>
            <w:tcW w:type="dxa" w:w="1126"/>
          </w:tcPr>
          <w:p>
            <w:pPr>
              <w:spacing w:after="0"/>
              <w:jc w:val="right"/>
            </w:pPr>
            <w:r>
              <w:rPr>
                <w:sz w:val="16"/>
              </w:rPr>
              <w:t>$117,319</w:t>
            </w:r>
          </w:p>
        </w:tc>
        <w:tc>
          <w:tcPr>
            <w:tcW w:type="dxa" w:w="1126"/>
          </w:tcPr>
          <w:p>
            <w:pPr>
              <w:spacing w:after="0"/>
              <w:jc w:val="right"/>
            </w:pPr>
            <w:r>
              <w:rPr>
                <w:sz w:val="16"/>
              </w:rPr>
              <w:t>$14</w:t>
            </w:r>
          </w:p>
        </w:tc>
        <w:tc>
          <w:tcPr>
            <w:tcW w:type="dxa" w:w="1887"/>
          </w:tcPr>
          <w:p>
            <w:pPr>
              <w:spacing w:after="0"/>
              <w:jc w:val="right"/>
            </w:pPr>
            <w:r>
              <w:rPr>
                <w:sz w:val="16"/>
              </w:rPr>
              <w:t>$19,422</w:t>
            </w:r>
          </w:p>
        </w:tc>
        <w:tc>
          <w:tcPr>
            <w:tcW w:type="dxa" w:w="1199"/>
          </w:tcPr>
          <w:p>
            <w:pPr>
              <w:spacing w:after="0"/>
              <w:jc w:val="right"/>
            </w:pPr>
            <w:r>
              <w:rPr>
                <w:sz w:val="16"/>
              </w:rPr>
              <w:t>$136,756</w:t>
            </w:r>
          </w:p>
        </w:tc>
        <w:tc>
          <w:tcPr>
            <w:tcW w:type="dxa" w:w="2063"/>
          </w:tcPr>
          <w:p>
            <w:pPr>
              <w:spacing w:after="0"/>
              <w:jc w:val="right"/>
            </w:pPr>
            <w:r>
              <w:rPr>
                <w:sz w:val="16"/>
              </w:rPr>
              <w:t>8</w:t>
            </w:r>
          </w:p>
        </w:tc>
        <w:tc>
          <w:tcPr>
            <w:tcW w:type="dxa" w:w="2159"/>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Strong Wind</w:t>
            </w:r>
          </w:p>
        </w:tc>
        <w:tc>
          <w:tcPr>
            <w:tcW w:type="dxa" w:w="1362"/>
          </w:tcPr>
          <w:p>
            <w:pPr>
              <w:spacing w:after="0"/>
              <w:jc w:val="left"/>
            </w:pPr>
            <w:r>
              <w:rPr>
                <w:sz w:val="16"/>
              </w:rPr>
              <w:t>Very Low</w:t>
            </w:r>
          </w:p>
        </w:tc>
        <w:tc>
          <w:tcPr>
            <w:tcW w:type="dxa" w:w="1435"/>
          </w:tcPr>
          <w:p>
            <w:pPr>
              <w:spacing w:after="0"/>
              <w:jc w:val="left"/>
            </w:pPr>
            <w:r>
              <w:rPr>
                <w:sz w:val="16"/>
              </w:rPr>
              <w:t>Relatively Low</w:t>
            </w:r>
          </w:p>
        </w:tc>
        <w:tc>
          <w:tcPr>
            <w:tcW w:type="dxa" w:w="1126"/>
          </w:tcPr>
          <w:p>
            <w:pPr>
              <w:spacing w:after="0"/>
              <w:jc w:val="right"/>
            </w:pPr>
            <w:r>
              <w:rPr>
                <w:sz w:val="16"/>
              </w:rPr>
              <w:t>$27,806</w:t>
            </w:r>
          </w:p>
        </w:tc>
        <w:tc>
          <w:tcPr>
            <w:tcW w:type="dxa" w:w="1126"/>
          </w:tcPr>
          <w:p>
            <w:pPr>
              <w:spacing w:after="0"/>
              <w:jc w:val="right"/>
            </w:pPr>
            <w:r>
              <w:rPr>
                <w:sz w:val="16"/>
              </w:rPr>
              <w:t>$11</w:t>
            </w:r>
          </w:p>
        </w:tc>
        <w:tc>
          <w:tcPr>
            <w:tcW w:type="dxa" w:w="1887"/>
          </w:tcPr>
          <w:p>
            <w:pPr>
              <w:spacing w:after="0"/>
              <w:jc w:val="right"/>
            </w:pPr>
            <w:r>
              <w:rPr>
                <w:sz w:val="16"/>
              </w:rPr>
              <w:t>$92,373</w:t>
            </w:r>
          </w:p>
        </w:tc>
        <w:tc>
          <w:tcPr>
            <w:tcW w:type="dxa" w:w="1199"/>
          </w:tcPr>
          <w:p>
            <w:pPr>
              <w:spacing w:after="0"/>
              <w:jc w:val="right"/>
            </w:pPr>
            <w:r>
              <w:rPr>
                <w:sz w:val="16"/>
              </w:rPr>
              <w:t>$120,189</w:t>
            </w:r>
          </w:p>
        </w:tc>
        <w:tc>
          <w:tcPr>
            <w:tcW w:type="dxa" w:w="2063"/>
          </w:tcPr>
          <w:p>
            <w:pPr>
              <w:spacing w:after="0"/>
              <w:jc w:val="right"/>
            </w:pPr>
            <w:r>
              <w:rPr>
                <w:sz w:val="16"/>
              </w:rPr>
              <w:t>30</w:t>
            </w:r>
          </w:p>
        </w:tc>
        <w:tc>
          <w:tcPr>
            <w:tcW w:type="dxa" w:w="2159"/>
          </w:tcPr>
          <w:p>
            <w:pPr>
              <w:spacing w:after="0"/>
              <w:jc w:val="left"/>
            </w:pPr>
            <w:r>
              <w:rPr>
                <w:sz w:val="16"/>
              </w:rPr>
              <w:t>Includes 3 High Wind records (a NOAA non-thunderstorm wind type, outside NRI's Strong Wind definition).</w:t>
            </w:r>
          </w:p>
        </w:tc>
      </w:tr>
      <w:tr>
        <w:trPr>
          <w:cantSplit/>
        </w:trPr>
        <w:tc>
          <w:tcPr>
            <w:tcW w:type="dxa" w:w="718"/>
          </w:tcPr>
          <w:p>
            <w:pPr>
              <w:spacing w:after="0"/>
              <w:jc w:val="right"/>
            </w:pPr>
            <w:r>
              <w:rPr>
                <w:sz w:val="16"/>
              </w:rPr>
              <w:t>10</w:t>
            </w:r>
          </w:p>
        </w:tc>
        <w:tc>
          <w:tcPr>
            <w:tcW w:type="dxa" w:w="1037"/>
          </w:tcPr>
          <w:p>
            <w:pPr>
              <w:spacing w:after="0"/>
              <w:jc w:val="left"/>
            </w:pPr>
            <w:r>
              <w:rPr>
                <w:sz w:val="16"/>
              </w:rPr>
              <w:t>Earthquake</w:t>
            </w:r>
          </w:p>
        </w:tc>
        <w:tc>
          <w:tcPr>
            <w:tcW w:type="dxa" w:w="1362"/>
          </w:tcPr>
          <w:p>
            <w:pPr>
              <w:spacing w:after="0"/>
              <w:jc w:val="left"/>
            </w:pPr>
            <w:r>
              <w:rPr>
                <w:sz w:val="16"/>
              </w:rPr>
              <w:t>Very Low</w:t>
            </w:r>
          </w:p>
        </w:tc>
        <w:tc>
          <w:tcPr>
            <w:tcW w:type="dxa" w:w="1435"/>
          </w:tcPr>
          <w:p>
            <w:pPr>
              <w:spacing w:after="0"/>
              <w:jc w:val="left"/>
            </w:pPr>
            <w:r>
              <w:rPr>
                <w:sz w:val="16"/>
              </w:rPr>
              <w:t>Very Low</w:t>
            </w:r>
          </w:p>
        </w:tc>
        <w:tc>
          <w:tcPr>
            <w:tcW w:type="dxa" w:w="1126"/>
          </w:tcPr>
          <w:p>
            <w:pPr>
              <w:spacing w:after="0"/>
              <w:jc w:val="right"/>
            </w:pPr>
            <w:r>
              <w:rPr>
                <w:sz w:val="16"/>
              </w:rPr>
              <w:t>$72,369</w:t>
            </w:r>
          </w:p>
        </w:tc>
        <w:tc>
          <w:tcPr>
            <w:tcW w:type="dxa" w:w="1126"/>
          </w:tcPr>
          <w:p>
            <w:pPr>
              <w:spacing w:after="0"/>
              <w:jc w:val="right"/>
            </w:pPr>
            <w:r>
              <w:rPr>
                <w:sz w:val="16"/>
              </w:rPr>
              <w:t>n/a</w:t>
            </w:r>
          </w:p>
        </w:tc>
        <w:tc>
          <w:tcPr>
            <w:tcW w:type="dxa" w:w="1887"/>
          </w:tcPr>
          <w:p>
            <w:pPr>
              <w:spacing w:after="0"/>
              <w:jc w:val="right"/>
            </w:pPr>
            <w:r>
              <w:rPr>
                <w:sz w:val="16"/>
              </w:rPr>
              <w:t>$27,096</w:t>
            </w:r>
          </w:p>
        </w:tc>
        <w:tc>
          <w:tcPr>
            <w:tcW w:type="dxa" w:w="1199"/>
          </w:tcPr>
          <w:p>
            <w:pPr>
              <w:spacing w:after="0"/>
              <w:jc w:val="right"/>
            </w:pPr>
            <w:r>
              <w:rPr>
                <w:sz w:val="16"/>
              </w:rPr>
              <w:t>$99,464</w:t>
            </w:r>
          </w:p>
        </w:tc>
        <w:tc>
          <w:tcPr>
            <w:tcW w:type="dxa" w:w="2063"/>
          </w:tcPr>
          <w:p>
            <w:pPr>
              <w:spacing w:after="0"/>
              <w:jc w:val="right"/>
            </w:pPr>
          </w:p>
        </w:tc>
        <w:tc>
          <w:tcPr>
            <w:tcW w:type="dxa" w:w="2159"/>
          </w:tcPr>
          <w:p>
            <w:pPr>
              <w:spacing w:after="0"/>
              <w:jc w:val="left"/>
            </w:pPr>
            <w:r>
              <w:rPr>
                <w:sz w:val="16"/>
              </w:rPr>
              <w:t>Storm Events does not record earthquakes.</w:t>
            </w:r>
          </w:p>
        </w:tc>
      </w:tr>
      <w:tr>
        <w:trPr>
          <w:cantSplit/>
        </w:trPr>
        <w:tc>
          <w:tcPr>
            <w:tcW w:type="dxa" w:w="718"/>
          </w:tcPr>
          <w:p>
            <w:pPr>
              <w:spacing w:after="0"/>
              <w:jc w:val="right"/>
            </w:pPr>
            <w:r>
              <w:rPr>
                <w:sz w:val="16"/>
              </w:rPr>
              <w:t>11</w:t>
            </w:r>
          </w:p>
        </w:tc>
        <w:tc>
          <w:tcPr>
            <w:tcW w:type="dxa" w:w="1037"/>
          </w:tcPr>
          <w:p>
            <w:pPr>
              <w:spacing w:after="0"/>
              <w:jc w:val="left"/>
            </w:pPr>
            <w:r>
              <w:rPr>
                <w:sz w:val="16"/>
              </w:rPr>
              <w:t>Drought</w:t>
            </w:r>
          </w:p>
        </w:tc>
        <w:tc>
          <w:tcPr>
            <w:tcW w:type="dxa" w:w="1362"/>
          </w:tcPr>
          <w:p>
            <w:pPr>
              <w:spacing w:after="0"/>
              <w:jc w:val="left"/>
            </w:pPr>
            <w:r>
              <w:rPr>
                <w:sz w:val="16"/>
              </w:rPr>
              <w:t>Relatively Low</w:t>
            </w:r>
          </w:p>
        </w:tc>
        <w:tc>
          <w:tcPr>
            <w:tcW w:type="dxa" w:w="143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$41,164</w:t>
            </w:r>
          </w:p>
        </w:tc>
        <w:tc>
          <w:tcPr>
            <w:tcW w:type="dxa" w:w="1887"/>
          </w:tcPr>
          <w:p>
            <w:pPr>
              <w:spacing w:after="0"/>
              <w:jc w:val="right"/>
            </w:pPr>
            <w:r>
              <w:rPr>
                <w:sz w:val="16"/>
              </w:rPr>
              <w:t>n/a</w:t>
            </w:r>
          </w:p>
        </w:tc>
        <w:tc>
          <w:tcPr>
            <w:tcW w:type="dxa" w:w="1199"/>
          </w:tcPr>
          <w:p>
            <w:pPr>
              <w:spacing w:after="0"/>
              <w:jc w:val="right"/>
            </w:pPr>
            <w:r>
              <w:rPr>
                <w:sz w:val="16"/>
              </w:rPr>
              <w:t>$41,164</w:t>
            </w:r>
          </w:p>
        </w:tc>
        <w:tc>
          <w:tcPr>
            <w:tcW w:type="dxa" w:w="2063"/>
          </w:tcPr>
          <w:p>
            <w:pPr>
              <w:spacing w:after="0"/>
              <w:jc w:val="right"/>
            </w:pPr>
            <w:r>
              <w:rPr>
                <w:sz w:val="16"/>
              </w:rPr>
              <w:t>10</w:t>
            </w:r>
          </w:p>
        </w:tc>
        <w:tc>
          <w:tcPr>
            <w:tcW w:type="dxa" w:w="2159"/>
          </w:tcPr>
          <w:p>
            <w:pPr>
              <w:spacing w:after="0"/>
              <w:jc w:val="left"/>
            </w:pPr>
          </w:p>
        </w:tc>
      </w:tr>
      <w:tr>
        <w:trPr>
          <w:cantSplit/>
        </w:trPr>
        <w:tc>
          <w:tcPr>
            <w:tcW w:type="dxa" w:w="718"/>
          </w:tcPr>
          <w:p>
            <w:pPr>
              <w:spacing w:after="0"/>
              <w:jc w:val="right"/>
            </w:pPr>
            <w:r>
              <w:rPr>
                <w:sz w:val="16"/>
              </w:rPr>
              <w:t>12</w:t>
            </w:r>
          </w:p>
        </w:tc>
        <w:tc>
          <w:tcPr>
            <w:tcW w:type="dxa" w:w="1037"/>
          </w:tcPr>
          <w:p>
            <w:pPr>
              <w:spacing w:after="0"/>
              <w:jc w:val="left"/>
            </w:pPr>
            <w:r>
              <w:rPr>
                <w:sz w:val="16"/>
              </w:rPr>
              <w:t>Wildfire</w:t>
            </w:r>
          </w:p>
        </w:tc>
        <w:tc>
          <w:tcPr>
            <w:tcW w:type="dxa" w:w="1362"/>
          </w:tcPr>
          <w:p>
            <w:pPr>
              <w:spacing w:after="0"/>
              <w:jc w:val="left"/>
            </w:pPr>
            <w:r>
              <w:rPr>
                <w:sz w:val="16"/>
              </w:rPr>
              <w:t>Very Low</w:t>
            </w:r>
          </w:p>
        </w:tc>
        <w:tc>
          <w:tcPr>
            <w:tcW w:type="dxa" w:w="1435"/>
          </w:tcPr>
          <w:p>
            <w:pPr>
              <w:spacing w:after="0"/>
              <w:jc w:val="left"/>
            </w:pPr>
            <w:r>
              <w:rPr>
                <w:sz w:val="16"/>
              </w:rPr>
              <w:t>Very Low</w:t>
            </w:r>
          </w:p>
        </w:tc>
        <w:tc>
          <w:tcPr>
            <w:tcW w:type="dxa" w:w="1126"/>
          </w:tcPr>
          <w:p>
            <w:pPr>
              <w:spacing w:after="0"/>
              <w:jc w:val="right"/>
            </w:pPr>
            <w:r>
              <w:rPr>
                <w:sz w:val="16"/>
              </w:rPr>
              <w:t>$22,264</w:t>
            </w:r>
          </w:p>
        </w:tc>
        <w:tc>
          <w:tcPr>
            <w:tcW w:type="dxa" w:w="1126"/>
          </w:tcPr>
          <w:p>
            <w:pPr>
              <w:spacing w:after="0"/>
              <w:jc w:val="right"/>
            </w:pPr>
            <w:r>
              <w:rPr>
                <w:sz w:val="16"/>
              </w:rPr>
              <w:t>$11</w:t>
            </w:r>
          </w:p>
        </w:tc>
        <w:tc>
          <w:tcPr>
            <w:tcW w:type="dxa" w:w="1887"/>
          </w:tcPr>
          <w:p>
            <w:pPr>
              <w:spacing w:after="0"/>
              <w:jc w:val="right"/>
            </w:pPr>
            <w:r>
              <w:rPr>
                <w:sz w:val="16"/>
              </w:rPr>
              <w:t>$1,426</w:t>
            </w:r>
          </w:p>
        </w:tc>
        <w:tc>
          <w:tcPr>
            <w:tcW w:type="dxa" w:w="1199"/>
          </w:tcPr>
          <w:p>
            <w:pPr>
              <w:spacing w:after="0"/>
              <w:jc w:val="right"/>
            </w:pPr>
            <w:r>
              <w:rPr>
                <w:sz w:val="16"/>
              </w:rPr>
              <w:t>$23,700</w:t>
            </w:r>
          </w:p>
        </w:tc>
        <w:tc>
          <w:tcPr>
            <w:tcW w:type="dxa" w:w="2063"/>
          </w:tcPr>
          <w:p>
            <w:pPr>
              <w:spacing w:after="0"/>
              <w:jc w:val="right"/>
            </w:pPr>
            <w:r>
              <w:rPr>
                <w:sz w:val="16"/>
              </w:rPr>
              <w:t>0</w:t>
            </w:r>
          </w:p>
        </w:tc>
        <w:tc>
          <w:tcPr>
            <w:tcW w:type="dxa" w:w="2159"/>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Winter Weather</w:t>
            </w:r>
          </w:p>
        </w:tc>
        <w:tc>
          <w:tcPr>
            <w:tcW w:type="dxa" w:w="1362"/>
          </w:tcPr>
          <w:p>
            <w:pPr>
              <w:spacing w:after="0"/>
              <w:jc w:val="left"/>
            </w:pPr>
            <w:r>
              <w:rPr>
                <w:sz w:val="16"/>
              </w:rPr>
              <w:t>Relatively Low</w:t>
            </w:r>
          </w:p>
        </w:tc>
        <w:tc>
          <w:tcPr>
            <w:tcW w:type="dxa" w:w="1435"/>
          </w:tcPr>
          <w:p>
            <w:pPr>
              <w:spacing w:after="0"/>
              <w:jc w:val="left"/>
            </w:pPr>
            <w:r>
              <w:rPr>
                <w:sz w:val="16"/>
              </w:rPr>
              <w:t>Relatively Low</w:t>
            </w:r>
          </w:p>
        </w:tc>
        <w:tc>
          <w:tcPr>
            <w:tcW w:type="dxa" w:w="1126"/>
          </w:tcPr>
          <w:p>
            <w:pPr>
              <w:spacing w:after="0"/>
              <w:jc w:val="right"/>
            </w:pPr>
            <w:r>
              <w:rPr>
                <w:sz w:val="16"/>
              </w:rPr>
              <w:t>$5,405</w:t>
            </w:r>
          </w:p>
        </w:tc>
        <w:tc>
          <w:tcPr>
            <w:tcW w:type="dxa" w:w="1126"/>
          </w:tcPr>
          <w:p>
            <w:pPr>
              <w:spacing w:after="0"/>
              <w:jc w:val="right"/>
            </w:pPr>
            <w:r>
              <w:rPr>
                <w:sz w:val="16"/>
              </w:rPr>
              <w:t>$4</w:t>
            </w:r>
          </w:p>
        </w:tc>
        <w:tc>
          <w:tcPr>
            <w:tcW w:type="dxa" w:w="1887"/>
          </w:tcPr>
          <w:p>
            <w:pPr>
              <w:spacing w:after="0"/>
              <w:jc w:val="right"/>
            </w:pPr>
            <w:r>
              <w:rPr>
                <w:sz w:val="16"/>
              </w:rPr>
              <w:t>$17,537</w:t>
            </w:r>
          </w:p>
        </w:tc>
        <w:tc>
          <w:tcPr>
            <w:tcW w:type="dxa" w:w="1199"/>
          </w:tcPr>
          <w:p>
            <w:pPr>
              <w:spacing w:after="0"/>
              <w:jc w:val="right"/>
            </w:pPr>
            <w:r>
              <w:rPr>
                <w:sz w:val="16"/>
              </w:rPr>
              <w:t>$22,946</w:t>
            </w:r>
          </w:p>
        </w:tc>
        <w:tc>
          <w:tcPr>
            <w:tcW w:type="dxa" w:w="2063"/>
          </w:tcPr>
          <w:p>
            <w:pPr>
              <w:spacing w:after="0"/>
              <w:jc w:val="right"/>
            </w:pPr>
            <w:r>
              <w:rPr>
                <w:sz w:val="16"/>
              </w:rPr>
              <w:t>5</w:t>
            </w:r>
          </w:p>
        </w:tc>
        <w:tc>
          <w:tcPr>
            <w:tcW w:type="dxa" w:w="2159"/>
          </w:tcPr>
          <w:p>
            <w:pPr>
              <w:spacing w:after="0"/>
              <w:jc w:val="left"/>
            </w:pPr>
          </w:p>
        </w:tc>
      </w:tr>
      <w:tr>
        <w:trPr>
          <w:cantSplit/>
        </w:trPr>
        <w:tc>
          <w:tcPr>
            <w:tcW w:type="dxa" w:w="718"/>
          </w:tcPr>
          <w:p>
            <w:pPr>
              <w:spacing w:after="0"/>
              <w:jc w:val="right"/>
            </w:pPr>
            <w:r>
              <w:rPr>
                <w:sz w:val="16"/>
              </w:rPr>
              <w:t>14</w:t>
            </w:r>
          </w:p>
        </w:tc>
        <w:tc>
          <w:tcPr>
            <w:tcW w:type="dxa" w:w="1037"/>
          </w:tcPr>
          <w:p>
            <w:pPr>
              <w:spacing w:after="0"/>
              <w:jc w:val="left"/>
            </w:pPr>
            <w:r>
              <w:rPr>
                <w:sz w:val="16"/>
              </w:rPr>
              <w:t>Ice Storm</w:t>
            </w:r>
          </w:p>
        </w:tc>
        <w:tc>
          <w:tcPr>
            <w:tcW w:type="dxa" w:w="1362"/>
          </w:tcPr>
          <w:p>
            <w:pPr>
              <w:spacing w:after="0"/>
              <w:jc w:val="left"/>
            </w:pPr>
            <w:r>
              <w:rPr>
                <w:sz w:val="16"/>
              </w:rPr>
              <w:t>Very Low</w:t>
            </w:r>
          </w:p>
        </w:tc>
        <w:tc>
          <w:tcPr>
            <w:tcW w:type="dxa" w:w="1435"/>
          </w:tcPr>
          <w:p>
            <w:pPr>
              <w:spacing w:after="0"/>
              <w:jc w:val="left"/>
            </w:pPr>
            <w:r>
              <w:rPr>
                <w:sz w:val="16"/>
              </w:rPr>
              <w:t>Very Low</w:t>
            </w:r>
          </w:p>
        </w:tc>
        <w:tc>
          <w:tcPr>
            <w:tcW w:type="dxa" w:w="1126"/>
          </w:tcPr>
          <w:p>
            <w:pPr>
              <w:spacing w:after="0"/>
              <w:jc w:val="right"/>
            </w:pPr>
            <w:r>
              <w:rPr>
                <w:sz w:val="16"/>
              </w:rPr>
              <w:t>$10,892</w:t>
            </w:r>
          </w:p>
        </w:tc>
        <w:tc>
          <w:tcPr>
            <w:tcW w:type="dxa" w:w="1126"/>
          </w:tcPr>
          <w:p>
            <w:pPr>
              <w:spacing w:after="0"/>
              <w:jc w:val="right"/>
            </w:pPr>
            <w:r>
              <w:rPr>
                <w:sz w:val="16"/>
              </w:rPr>
              <w:t>n/a</w:t>
            </w:r>
          </w:p>
        </w:tc>
        <w:tc>
          <w:tcPr>
            <w:tcW w:type="dxa" w:w="1887"/>
          </w:tcPr>
          <w:p>
            <w:pPr>
              <w:spacing w:after="0"/>
              <w:jc w:val="right"/>
            </w:pPr>
            <w:r>
              <w:rPr>
                <w:sz w:val="16"/>
              </w:rPr>
              <w:t>$1,177</w:t>
            </w:r>
          </w:p>
        </w:tc>
        <w:tc>
          <w:tcPr>
            <w:tcW w:type="dxa" w:w="1199"/>
          </w:tcPr>
          <w:p>
            <w:pPr>
              <w:spacing w:after="0"/>
              <w:jc w:val="right"/>
            </w:pPr>
            <w:r>
              <w:rPr>
                <w:sz w:val="16"/>
              </w:rPr>
              <w:t>$12,070</w:t>
            </w:r>
          </w:p>
        </w:tc>
        <w:tc>
          <w:tcPr>
            <w:tcW w:type="dxa" w:w="2063"/>
          </w:tcPr>
          <w:p>
            <w:pPr>
              <w:spacing w:after="0"/>
              <w:jc w:val="right"/>
            </w:pPr>
            <w:r>
              <w:rPr>
                <w:sz w:val="16"/>
              </w:rPr>
              <w:t>0</w:t>
            </w:r>
          </w:p>
        </w:tc>
        <w:tc>
          <w:tcPr>
            <w:tcW w:type="dxa" w:w="2159"/>
          </w:tcPr>
          <w:p>
            <w:pPr>
              <w:spacing w:after="0"/>
              <w:jc w:val="left"/>
            </w:pPr>
            <w:r>
              <w:rPr>
                <w:sz w:val="16"/>
              </w:rPr>
              <w:t>Declared 1 time; no Storm Events record of this type.</w:t>
            </w:r>
          </w:p>
        </w:tc>
      </w:tr>
      <w:tr>
        <w:trPr>
          <w:cantSplit/>
        </w:trPr>
        <w:tc>
          <w:tcPr>
            <w:tcW w:type="dxa" w:w="718"/>
          </w:tcPr>
          <w:p>
            <w:pPr>
              <w:spacing w:after="0"/>
              <w:jc w:val="right"/>
            </w:pPr>
            <w:r>
              <w:rPr>
                <w:sz w:val="16"/>
              </w:rPr>
              <w:t>15</w:t>
            </w:r>
          </w:p>
        </w:tc>
        <w:tc>
          <w:tcPr>
            <w:tcW w:type="dxa" w:w="1037"/>
          </w:tcPr>
          <w:p>
            <w:pPr>
              <w:spacing w:after="0"/>
              <w:jc w:val="left"/>
            </w:pPr>
            <w:r>
              <w:rPr>
                <w:sz w:val="16"/>
              </w:rPr>
              <w:t>Landslide</w:t>
            </w:r>
          </w:p>
        </w:tc>
        <w:tc>
          <w:tcPr>
            <w:tcW w:type="dxa" w:w="1362"/>
          </w:tcPr>
          <w:p>
            <w:pPr>
              <w:spacing w:after="0"/>
              <w:jc w:val="left"/>
            </w:pPr>
            <w:r>
              <w:rPr>
                <w:sz w:val="16"/>
              </w:rPr>
              <w:t>Very Low</w:t>
            </w:r>
          </w:p>
        </w:tc>
        <w:tc>
          <w:tcPr>
            <w:tcW w:type="dxa" w:w="1435"/>
          </w:tcPr>
          <w:p>
            <w:pPr>
              <w:spacing w:after="0"/>
              <w:jc w:val="left"/>
            </w:pPr>
            <w:r>
              <w:rPr>
                <w:sz w:val="16"/>
              </w:rPr>
              <w:t>Very Low</w:t>
            </w:r>
          </w:p>
        </w:tc>
        <w:tc>
          <w:tcPr>
            <w:tcW w:type="dxa" w:w="1126"/>
          </w:tcPr>
          <w:p>
            <w:pPr>
              <w:spacing w:after="0"/>
              <w:jc w:val="right"/>
            </w:pPr>
            <w:r>
              <w:rPr>
                <w:sz w:val="16"/>
              </w:rPr>
              <w:t>$18</w:t>
            </w:r>
          </w:p>
        </w:tc>
        <w:tc>
          <w:tcPr>
            <w:tcW w:type="dxa" w:w="1126"/>
          </w:tcPr>
          <w:p>
            <w:pPr>
              <w:spacing w:after="0"/>
              <w:jc w:val="right"/>
            </w:pPr>
            <w:r>
              <w:rPr>
                <w:sz w:val="16"/>
              </w:rPr>
              <w:t>n/a</w:t>
            </w:r>
          </w:p>
        </w:tc>
        <w:tc>
          <w:tcPr>
            <w:tcW w:type="dxa" w:w="1887"/>
          </w:tcPr>
          <w:p>
            <w:pPr>
              <w:spacing w:after="0"/>
              <w:jc w:val="right"/>
            </w:pPr>
            <w:r>
              <w:rPr>
                <w:sz w:val="16"/>
              </w:rPr>
              <w:t>under $1</w:t>
            </w:r>
          </w:p>
        </w:tc>
        <w:tc>
          <w:tcPr>
            <w:tcW w:type="dxa" w:w="1199"/>
          </w:tcPr>
          <w:p>
            <w:pPr>
              <w:spacing w:after="0"/>
              <w:jc w:val="right"/>
            </w:pPr>
            <w:r>
              <w:rPr>
                <w:sz w:val="16"/>
              </w:rPr>
              <w:t>$18</w:t>
            </w:r>
          </w:p>
        </w:tc>
        <w:tc>
          <w:tcPr>
            <w:tcW w:type="dxa" w:w="2063"/>
          </w:tcPr>
          <w:p>
            <w:pPr>
              <w:spacing w:after="0"/>
              <w:jc w:val="right"/>
            </w:pPr>
            <w:r>
              <w:rPr>
                <w:sz w:val="16"/>
              </w:rPr>
              <w:t>0</w:t>
            </w:r>
          </w:p>
        </w:tc>
        <w:tc>
          <w:tcPr>
            <w:tcW w:type="dxa" w:w="2159"/>
          </w:tcPr>
          <w:p>
            <w:pPr>
              <w:spacing w:after="0"/>
              <w:jc w:val="left"/>
            </w:pPr>
            <w:r>
              <w:rPr>
                <w:sz w:val="16"/>
              </w:rPr>
              <w:t>No recorded events in Storm Events since 1996 (data through 2026-06-30).</w:t>
            </w:r>
          </w:p>
        </w:tc>
      </w:tr>
      <w:tr>
        <w:trPr>
          <w:cantSplit/>
        </w:trPr>
        <w:tc>
          <w:tcPr>
            <w:tcW w:type="dxa" w:w="718"/>
          </w:tcPr>
          <w:p>
            <w:pPr>
              <w:spacing w:after="0"/>
              <w:jc w:val="right"/>
            </w:pPr>
          </w:p>
        </w:tc>
        <w:tc>
          <w:tcPr>
            <w:tcW w:type="dxa" w:w="1037"/>
          </w:tcPr>
          <w:p>
            <w:pPr>
              <w:spacing w:after="0"/>
              <w:jc w:val="left"/>
            </w:pPr>
            <w:r>
              <w:rPr>
                <w:sz w:val="16"/>
              </w:rPr>
              <w:t>Tsunami</w:t>
            </w:r>
          </w:p>
        </w:tc>
        <w:tc>
          <w:tcPr>
            <w:tcW w:type="dxa" w:w="1362"/>
          </w:tcPr>
          <w:p>
            <w:pPr>
              <w:spacing w:after="0"/>
              <w:jc w:val="left"/>
            </w:pPr>
            <w:r>
              <w:rPr>
                <w:sz w:val="16"/>
              </w:rPr>
              <w:t>Insufficient Data</w:t>
            </w:r>
          </w:p>
        </w:tc>
        <w:tc>
          <w:tcPr>
            <w:tcW w:type="dxa" w:w="14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87"/>
          </w:tcPr>
          <w:p>
            <w:pPr>
              <w:spacing w:after="0"/>
              <w:jc w:val="right"/>
            </w:pPr>
            <w:r>
              <w:rPr>
                <w:sz w:val="16"/>
              </w:rPr>
              <w:t>n/a</w:t>
            </w:r>
          </w:p>
        </w:tc>
        <w:tc>
          <w:tcPr>
            <w:tcW w:type="dxa" w:w="1199"/>
          </w:tcPr>
          <w:p>
            <w:pPr>
              <w:spacing w:after="0"/>
              <w:jc w:val="right"/>
            </w:pPr>
            <w:r>
              <w:rPr>
                <w:sz w:val="16"/>
              </w:rPr>
              <w:t>n/a</w:t>
            </w:r>
          </w:p>
        </w:tc>
        <w:tc>
          <w:tcPr>
            <w:tcW w:type="dxa" w:w="2063"/>
          </w:tcPr>
          <w:p>
            <w:pPr>
              <w:spacing w:after="0"/>
              <w:jc w:val="right"/>
            </w:pPr>
            <w:r>
              <w:rPr>
                <w:sz w:val="16"/>
              </w:rPr>
              <w:t>0</w:t>
            </w:r>
          </w:p>
        </w:tc>
        <w:tc>
          <w:tcPr>
            <w:tcW w:type="dxa" w:w="2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301.03 (Very Low, 29.5); tract 306.02 (Very Low, 28.1); tract 308 (Very Low, 27.9)</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301.03 (Very High, 98.8); tract 302.09 (Very High, 98.4); tract 302.08 (Very High, 98.4)</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301.05 (Very Low, 69.9); tract 302.04 (Very Low, 44.9); tract 301.03 (Very Low, 23.3)</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301.03 (Relatively Moderate, 67.2); tract 302.04 (Relatively Moderate, 64.5); tract 302.09 (Relatively Moderate, 63.8)</w:t>
            </w:r>
          </w:p>
        </w:tc>
      </w:tr>
      <w:tr>
        <w:trPr>
          <w:cantSplit/>
        </w:trPr>
        <w:tc>
          <w:tcPr>
            <w:tcW w:type="dxa" w:w="3678"/>
          </w:tcPr>
          <w:p>
            <w:pPr>
              <w:spacing w:after="0"/>
              <w:jc w:val="left"/>
            </w:pPr>
            <w:r>
              <w:rPr>
                <w:sz w:val="16"/>
              </w:rPr>
              <w:t>Tsunami</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301.05 (Relatively Low, 87.5); tract 302.04 (Relatively Low, 78.0); tract 301.04 (Relatively Low, 76.9)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301.03 is Census Tract 301.03).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7"/>
        <w:gridCol w:w="1815"/>
        <w:gridCol w:w="1668"/>
        <w:gridCol w:w="1821"/>
        <w:gridCol w:w="1628"/>
        <w:gridCol w:w="2005"/>
        <w:gridCol w:w="2027"/>
        <w:gridCol w:w="1471"/>
      </w:tblGrid>
      <w:tr>
        <w:trPr>
          <w:cantSplit/>
          <w:tblHeader/>
        </w:trPr>
        <w:tc>
          <w:tcPr>
            <w:tcW w:type="dxa" w:w="1677"/>
            <w:shd w:val="clear" w:color="auto" w:fill="E8E8E8"/>
          </w:tcPr>
          <w:p>
            <w:pPr>
              <w:spacing w:after="0"/>
              <w:jc w:val="left"/>
            </w:pPr>
            <w:r>
              <w:rPr>
                <w:b/>
                <w:sz w:val="16"/>
              </w:rPr>
              <w:t>Hazard</w:t>
            </w:r>
          </w:p>
        </w:tc>
        <w:tc>
          <w:tcPr>
            <w:tcW w:type="dxa" w:w="1815"/>
            <w:shd w:val="clear" w:color="auto" w:fill="E8E8E8"/>
          </w:tcPr>
          <w:p>
            <w:pPr>
              <w:spacing w:after="0"/>
              <w:jc w:val="left"/>
            </w:pPr>
            <w:r>
              <w:rPr>
                <w:b/>
                <w:sz w:val="16"/>
              </w:rPr>
              <w:t>Scale</w:t>
            </w:r>
          </w:p>
        </w:tc>
        <w:tc>
          <w:tcPr>
            <w:tcW w:type="dxa" w:w="16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1"/>
            <w:shd w:val="clear" w:color="auto" w:fill="E8E8E8"/>
          </w:tcPr>
          <w:p>
            <w:pPr>
              <w:spacing w:after="0"/>
              <w:jc w:val="left"/>
            </w:pPr>
            <w:r>
              <w:rPr>
                <w:b/>
                <w:sz w:val="16"/>
              </w:rPr>
              <w:t>Observed range</w:t>
            </w:r>
          </w:p>
        </w:tc>
        <w:tc>
          <w:tcPr>
            <w:tcW w:type="dxa" w:w="1628"/>
            <w:shd w:val="clear" w:color="auto" w:fill="E8E8E8"/>
          </w:tcPr>
          <w:p>
            <w:pPr>
              <w:spacing w:after="0"/>
              <w:jc w:val="left"/>
            </w:pPr>
            <w:r>
              <w:rPr>
                <w:b/>
                <w:sz w:val="16"/>
              </w:rPr>
              <w:t>Worst recorded event</w:t>
            </w:r>
          </w:p>
        </w:tc>
        <w:tc>
          <w:tcPr>
            <w:tcW w:type="dxa" w:w="2005"/>
            <w:shd w:val="clear" w:color="auto" w:fill="E8E8E8"/>
          </w:tcPr>
          <w:p>
            <w:pPr>
              <w:spacing w:after="0"/>
              <w:jc w:val="left"/>
            </w:pPr>
            <w:r>
              <w:rPr>
                <w:b/>
                <w:sz w:val="16"/>
              </w:rPr>
              <w:t>Most damaging (when different)</w:t>
            </w:r>
          </w:p>
        </w:tc>
        <w:tc>
          <w:tcPr>
            <w:tcW w:type="dxa" w:w="2027"/>
            <w:shd w:val="clear" w:color="auto" w:fill="E8E8E8"/>
          </w:tcPr>
          <w:p>
            <w:pPr>
              <w:spacing w:after="0"/>
              <w:jc w:val="left"/>
            </w:pPr>
            <w:r>
              <w:rPr>
                <w:b/>
                <w:sz w:val="16"/>
              </w:rPr>
              <w:t>How it applies to jurisdictions</w:t>
            </w:r>
          </w:p>
        </w:tc>
        <w:tc>
          <w:tcPr>
            <w:tcW w:type="dxa" w:w="1471"/>
            <w:shd w:val="clear" w:color="auto" w:fill="E8E8E8"/>
          </w:tcPr>
          <w:p>
            <w:pPr>
              <w:spacing w:after="0"/>
              <w:jc w:val="left"/>
            </w:pPr>
            <w:r>
              <w:rPr>
                <w:b/>
                <w:sz w:val="16"/>
              </w:rPr>
              <w:t>Note</w:t>
            </w:r>
          </w:p>
        </w:tc>
      </w:tr>
      <w:tr>
        <w:trPr>
          <w:cantSplit/>
        </w:trPr>
        <w:tc>
          <w:tcPr>
            <w:tcW w:type="dxa" w:w="1677"/>
          </w:tcPr>
          <w:p>
            <w:pPr>
              <w:spacing w:after="0"/>
              <w:jc w:val="left"/>
            </w:pPr>
            <w:r>
              <w:rPr>
                <w:sz w:val="16"/>
              </w:rPr>
              <w:t>Coastal Flood, Storm Surge/Tide</w:t>
            </w:r>
          </w:p>
        </w:tc>
        <w:tc>
          <w:tcPr>
            <w:tcW w:type="dxa" w:w="1815"/>
          </w:tcPr>
          <w:p>
            <w:pPr>
              <w:spacing w:after="0"/>
              <w:jc w:val="left"/>
            </w:pPr>
            <w:r>
              <w:rPr>
                <w:sz w:val="16"/>
              </w:rPr>
              <w:t>none in data (flood depth: FIRM)</w:t>
            </w:r>
          </w:p>
        </w:tc>
        <w:tc>
          <w:tcPr>
            <w:tcW w:type="dxa" w:w="1668"/>
          </w:tcPr>
          <w:p>
            <w:pPr>
              <w:spacing w:after="0"/>
              <w:jc w:val="right"/>
            </w:pPr>
            <w:r>
              <w:rPr>
                <w:sz w:val="16"/>
              </w:rPr>
              <w:t>27 records, 1996 to 2024 (24 zone-level)</w:t>
            </w:r>
          </w:p>
        </w:tc>
        <w:tc>
          <w:tcPr>
            <w:tcW w:type="dxa" w:w="1821"/>
          </w:tcPr>
          <w:p>
            <w:pPr>
              <w:spacing w:after="0"/>
              <w:jc w:val="left"/>
            </w:pPr>
          </w:p>
        </w:tc>
        <w:tc>
          <w:tcPr>
            <w:tcW w:type="dxa" w:w="1628"/>
          </w:tcPr>
          <w:p>
            <w:pPr>
              <w:spacing w:after="0"/>
              <w:jc w:val="left"/>
            </w:pPr>
            <w:r>
              <w:rPr>
                <w:sz w:val="16"/>
              </w:rPr>
              <w:t>Storm Surge/Tide, 2005-08-29, $3,020,000,000 property; crops not reported (2005 dollars); NWS zone LAZ070</w:t>
            </w:r>
          </w:p>
        </w:tc>
        <w:tc>
          <w:tcPr>
            <w:tcW w:type="dxa" w:w="2005"/>
          </w:tcPr>
          <w:p>
            <w:pPr>
              <w:spacing w:after="0"/>
              <w:jc w:val="left"/>
            </w:pPr>
          </w:p>
        </w:tc>
        <w:tc>
          <w:tcPr>
            <w:tcW w:type="dxa" w:w="2027"/>
          </w:tcPr>
          <w:p>
            <w:pPr>
              <w:spacing w:after="0"/>
              <w:jc w:val="left"/>
            </w:pPr>
            <w:r>
              <w:rPr>
                <w:sz w:val="16"/>
              </w:rPr>
              <w:t>No event record names a jurisdiction in the plan. Zone-level records (24) apply countywide.</w:t>
            </w:r>
          </w:p>
        </w:tc>
        <w:tc>
          <w:tcPr>
            <w:tcW w:type="dxa" w:w="1471"/>
          </w:tcPr>
          <w:p>
            <w:pPr>
              <w:spacing w:after="0"/>
              <w:jc w:val="left"/>
            </w:pPr>
            <w:r>
              <w:rPr>
                <w:sz w:val="16"/>
              </w:rPr>
              <w:t>Flood depth: see the FEMA Flood Insurance Rate Map.</w:t>
            </w:r>
          </w:p>
        </w:tc>
      </w:tr>
      <w:tr>
        <w:trPr>
          <w:cantSplit/>
        </w:trPr>
        <w:tc>
          <w:tcPr>
            <w:tcW w:type="dxa" w:w="1677"/>
          </w:tcPr>
          <w:p>
            <w:pPr>
              <w:spacing w:after="0"/>
              <w:jc w:val="left"/>
            </w:pPr>
            <w:r>
              <w:rPr>
                <w:sz w:val="16"/>
              </w:rPr>
              <w:t>Cold/Wind Chill, Extreme Cold/Wind Chill</w:t>
            </w:r>
          </w:p>
        </w:tc>
        <w:tc>
          <w:tcPr>
            <w:tcW w:type="dxa" w:w="1815"/>
          </w:tcPr>
          <w:p>
            <w:pPr>
              <w:spacing w:after="0"/>
              <w:jc w:val="left"/>
            </w:pPr>
            <w:r>
              <w:rPr>
                <w:sz w:val="16"/>
              </w:rPr>
              <w:t>wind chill</w:t>
            </w:r>
          </w:p>
        </w:tc>
        <w:tc>
          <w:tcPr>
            <w:tcW w:type="dxa" w:w="1668"/>
          </w:tcPr>
          <w:p>
            <w:pPr>
              <w:spacing w:after="0"/>
              <w:jc w:val="right"/>
            </w:pPr>
            <w:r>
              <w:rPr>
                <w:sz w:val="16"/>
              </w:rPr>
              <w:t>3 records, 1996 to 2025 (3 zone-level)</w:t>
            </w:r>
          </w:p>
        </w:tc>
        <w:tc>
          <w:tcPr>
            <w:tcW w:type="dxa" w:w="1821"/>
          </w:tcPr>
          <w:p>
            <w:pPr>
              <w:spacing w:after="0"/>
              <w:jc w:val="left"/>
            </w:pPr>
            <w:r>
              <w:rPr>
                <w:sz w:val="16"/>
              </w:rPr>
              <w:t>1 day to 4 days (median 4 days); 3 with a recorded value</w:t>
            </w:r>
          </w:p>
        </w:tc>
        <w:tc>
          <w:tcPr>
            <w:tcW w:type="dxa" w:w="1628"/>
          </w:tcPr>
          <w:p>
            <w:pPr>
              <w:spacing w:after="0"/>
              <w:jc w:val="left"/>
            </w:pPr>
            <w:r>
              <w:rPr>
                <w:sz w:val="16"/>
              </w:rPr>
              <w:t>4 consecutive days, 1996-12-18 to 1996-12-21, zone-level</w:t>
            </w:r>
          </w:p>
        </w:tc>
        <w:tc>
          <w:tcPr>
            <w:tcW w:type="dxa" w:w="2005"/>
          </w:tcPr>
          <w:p>
            <w:pPr>
              <w:spacing w:after="0"/>
              <w:jc w:val="left"/>
            </w:pPr>
          </w:p>
        </w:tc>
        <w:tc>
          <w:tcPr>
            <w:tcW w:type="dxa" w:w="2027"/>
          </w:tcPr>
          <w:p>
            <w:pPr>
              <w:spacing w:after="0"/>
              <w:jc w:val="left"/>
            </w:pPr>
            <w:r>
              <w:rPr>
                <w:sz w:val="16"/>
              </w:rPr>
              <w:t>Countywide (zone-level records).</w:t>
            </w:r>
          </w:p>
        </w:tc>
        <w:tc>
          <w:tcPr>
            <w:tcW w:type="dxa" w:w="1471"/>
          </w:tcPr>
          <w:p>
            <w:pPr>
              <w:spacing w:after="0"/>
              <w:jc w:val="left"/>
            </w:pPr>
          </w:p>
        </w:tc>
      </w:tr>
      <w:tr>
        <w:trPr>
          <w:cantSplit/>
        </w:trPr>
        <w:tc>
          <w:tcPr>
            <w:tcW w:type="dxa" w:w="1677"/>
          </w:tcPr>
          <w:p>
            <w:pPr>
              <w:spacing w:after="0"/>
              <w:jc w:val="left"/>
            </w:pPr>
            <w:r>
              <w:rPr>
                <w:sz w:val="16"/>
              </w:rPr>
              <w:t>Frost/Freeze (outside NRI's Cold Wave definition)</w:t>
            </w:r>
          </w:p>
        </w:tc>
        <w:tc>
          <w:tcPr>
            <w:tcW w:type="dxa" w:w="1815"/>
          </w:tcPr>
          <w:p>
            <w:pPr>
              <w:spacing w:after="0"/>
              <w:jc w:val="left"/>
            </w:pPr>
            <w:r>
              <w:rPr>
                <w:sz w:val="16"/>
              </w:rPr>
              <w:t>crop damage</w:t>
            </w:r>
          </w:p>
        </w:tc>
        <w:tc>
          <w:tcPr>
            <w:tcW w:type="dxa" w:w="1668"/>
          </w:tcPr>
          <w:p>
            <w:pPr>
              <w:spacing w:after="0"/>
              <w:jc w:val="right"/>
            </w:pPr>
            <w:r>
              <w:rPr>
                <w:sz w:val="16"/>
              </w:rPr>
              <w:t>0</w:t>
            </w:r>
          </w:p>
        </w:tc>
        <w:tc>
          <w:tcPr>
            <w:tcW w:type="dxa" w:w="1821"/>
          </w:tcPr>
          <w:p>
            <w:pPr>
              <w:spacing w:after="0"/>
              <w:jc w:val="left"/>
            </w:pPr>
          </w:p>
        </w:tc>
        <w:tc>
          <w:tcPr>
            <w:tcW w:type="dxa" w:w="1628"/>
          </w:tcPr>
          <w:p>
            <w:pPr>
              <w:spacing w:after="0"/>
              <w:jc w:val="left"/>
            </w:pPr>
          </w:p>
        </w:tc>
        <w:tc>
          <w:tcPr>
            <w:tcW w:type="dxa" w:w="2005"/>
          </w:tcPr>
          <w:p>
            <w:pPr>
              <w:spacing w:after="0"/>
              <w:jc w:val="left"/>
            </w:pPr>
          </w:p>
        </w:tc>
        <w:tc>
          <w:tcPr>
            <w:tcW w:type="dxa" w:w="2027"/>
          </w:tcPr>
          <w:p>
            <w:pPr>
              <w:spacing w:after="0"/>
              <w:jc w:val="left"/>
            </w:pPr>
          </w:p>
        </w:tc>
        <w:tc>
          <w:tcPr>
            <w:tcW w:type="dxa" w:w="1471"/>
          </w:tcPr>
          <w:p>
            <w:pPr>
              <w:spacing w:after="0"/>
              <w:jc w:val="left"/>
            </w:pPr>
          </w:p>
        </w:tc>
      </w:tr>
      <w:tr>
        <w:trPr>
          <w:cantSplit/>
        </w:trPr>
        <w:tc>
          <w:tcPr>
            <w:tcW w:type="dxa" w:w="1677"/>
          </w:tcPr>
          <w:p>
            <w:pPr>
              <w:spacing w:after="0"/>
              <w:jc w:val="left"/>
            </w:pPr>
            <w:r>
              <w:rPr>
                <w:sz w:val="16"/>
              </w:rPr>
              <w:t>Drought</w:t>
            </w:r>
          </w:p>
        </w:tc>
        <w:tc>
          <w:tcPr>
            <w:tcW w:type="dxa" w:w="1815"/>
          </w:tcPr>
          <w:p>
            <w:pPr>
              <w:spacing w:after="0"/>
              <w:jc w:val="left"/>
            </w:pPr>
            <w:r>
              <w:rPr>
                <w:sz w:val="16"/>
              </w:rPr>
              <w:t>U.S. Drought Monitor scale (D0 to D4)</w:t>
            </w:r>
          </w:p>
        </w:tc>
        <w:tc>
          <w:tcPr>
            <w:tcW w:type="dxa" w:w="1668"/>
          </w:tcPr>
          <w:p>
            <w:pPr>
              <w:spacing w:after="0"/>
              <w:jc w:val="right"/>
            </w:pPr>
            <w:r>
              <w:rPr>
                <w:sz w:val="16"/>
              </w:rPr>
              <w:t>10 records, 1998 to 2026 (10 zone-level)</w:t>
            </w:r>
          </w:p>
        </w:tc>
        <w:tc>
          <w:tcPr>
            <w:tcW w:type="dxa" w:w="1821"/>
          </w:tcPr>
          <w:p>
            <w:pPr>
              <w:spacing w:after="0"/>
              <w:jc w:val="left"/>
            </w:pPr>
            <w:r>
              <w:rPr>
                <w:sz w:val="16"/>
              </w:rPr>
              <w:t>30 days to 138 days (median 49 days); 4 with a recorded value</w:t>
            </w:r>
          </w:p>
        </w:tc>
        <w:tc>
          <w:tcPr>
            <w:tcW w:type="dxa" w:w="1628"/>
          </w:tcPr>
          <w:p>
            <w:pPr>
              <w:spacing w:after="0"/>
              <w:jc w:val="left"/>
            </w:pPr>
            <w:r>
              <w:rPr>
                <w:sz w:val="16"/>
              </w:rPr>
              <w:t>138 days (about 4.5 months), 2023-08-16 to 2023-12-31, a run of 5 consecutive Storm Events drought records, zone-level</w:t>
            </w:r>
          </w:p>
        </w:tc>
        <w:tc>
          <w:tcPr>
            <w:tcW w:type="dxa" w:w="2005"/>
          </w:tcPr>
          <w:p>
            <w:pPr>
              <w:spacing w:after="0"/>
              <w:jc w:val="left"/>
            </w:pPr>
          </w:p>
        </w:tc>
        <w:tc>
          <w:tcPr>
            <w:tcW w:type="dxa" w:w="2027"/>
          </w:tcPr>
          <w:p>
            <w:pPr>
              <w:spacing w:after="0"/>
              <w:jc w:val="left"/>
            </w:pPr>
            <w:r>
              <w:rPr>
                <w:sz w:val="16"/>
              </w:rPr>
              <w:t>Countywide (zone-level records).</w:t>
            </w:r>
          </w:p>
        </w:tc>
        <w:tc>
          <w:tcPr>
            <w:tcW w:type="dxa" w:w="14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7"/>
          </w:tcPr>
          <w:p>
            <w:pPr>
              <w:spacing w:after="0"/>
              <w:jc w:val="left"/>
            </w:pPr>
            <w:r>
              <w:rPr>
                <w:sz w:val="16"/>
              </w:rPr>
              <w:t>Earthquake</w:t>
            </w:r>
          </w:p>
        </w:tc>
        <w:tc>
          <w:tcPr>
            <w:tcW w:type="dxa" w:w="1815"/>
          </w:tcPr>
          <w:p>
            <w:pPr>
              <w:spacing w:after="0"/>
              <w:jc w:val="left"/>
            </w:pPr>
            <w:r>
              <w:rPr>
                <w:sz w:val="16"/>
              </w:rPr>
              <w:t>Modified Mercalli (local data)</w:t>
            </w:r>
          </w:p>
        </w:tc>
        <w:tc>
          <w:tcPr>
            <w:tcW w:type="dxa" w:w="1668"/>
          </w:tcPr>
          <w:p>
            <w:pPr>
              <w:spacing w:after="0"/>
              <w:jc w:val="right"/>
            </w:pPr>
            <w:r>
              <w:rPr>
                <w:sz w:val="16"/>
              </w:rPr>
              <w:t>0</w:t>
            </w:r>
          </w:p>
        </w:tc>
        <w:tc>
          <w:tcPr>
            <w:tcW w:type="dxa" w:w="1821"/>
          </w:tcPr>
          <w:p>
            <w:pPr>
              <w:spacing w:after="0"/>
              <w:jc w:val="left"/>
            </w:pPr>
          </w:p>
        </w:tc>
        <w:tc>
          <w:tcPr>
            <w:tcW w:type="dxa" w:w="1628"/>
          </w:tcPr>
          <w:p>
            <w:pPr>
              <w:spacing w:after="0"/>
              <w:jc w:val="left"/>
            </w:pPr>
          </w:p>
        </w:tc>
        <w:tc>
          <w:tcPr>
            <w:tcW w:type="dxa" w:w="2005"/>
          </w:tcPr>
          <w:p>
            <w:pPr>
              <w:spacing w:after="0"/>
              <w:jc w:val="left"/>
            </w:pPr>
          </w:p>
        </w:tc>
        <w:tc>
          <w:tcPr>
            <w:tcW w:type="dxa" w:w="2027"/>
          </w:tcPr>
          <w:p>
            <w:pPr>
              <w:spacing w:after="0"/>
              <w:jc w:val="left"/>
            </w:pPr>
          </w:p>
        </w:tc>
        <w:tc>
          <w:tcPr>
            <w:tcW w:type="dxa" w:w="1471"/>
          </w:tcPr>
          <w:p>
            <w:pPr>
              <w:spacing w:after="0"/>
              <w:jc w:val="left"/>
            </w:pPr>
            <w:r>
              <w:rPr>
                <w:sz w:val="16"/>
              </w:rPr>
              <w:t>Storm Events does not record earthquakes; the USGS earthquake catalog is the source.</w:t>
            </w:r>
          </w:p>
        </w:tc>
      </w:tr>
      <w:tr>
        <w:trPr>
          <w:cantSplit/>
        </w:trPr>
        <w:tc>
          <w:tcPr>
            <w:tcW w:type="dxa" w:w="1677"/>
          </w:tcPr>
          <w:p>
            <w:pPr>
              <w:spacing w:after="0"/>
              <w:jc w:val="left"/>
            </w:pPr>
            <w:r>
              <w:rPr>
                <w:sz w:val="16"/>
              </w:rPr>
              <w:t>Hail</w:t>
            </w:r>
          </w:p>
        </w:tc>
        <w:tc>
          <w:tcPr>
            <w:tcW w:type="dxa" w:w="1815"/>
          </w:tcPr>
          <w:p>
            <w:pPr>
              <w:spacing w:after="0"/>
              <w:jc w:val="left"/>
            </w:pPr>
            <w:r>
              <w:rPr>
                <w:sz w:val="16"/>
              </w:rPr>
              <w:t>hail size (inches)</w:t>
            </w:r>
          </w:p>
        </w:tc>
        <w:tc>
          <w:tcPr>
            <w:tcW w:type="dxa" w:w="1668"/>
          </w:tcPr>
          <w:p>
            <w:pPr>
              <w:spacing w:after="0"/>
              <w:jc w:val="right"/>
            </w:pPr>
            <w:r>
              <w:rPr>
                <w:sz w:val="16"/>
              </w:rPr>
              <w:t>17 records, 1982 to 2014</w:t>
            </w:r>
          </w:p>
        </w:tc>
        <w:tc>
          <w:tcPr>
            <w:tcW w:type="dxa" w:w="1821"/>
          </w:tcPr>
          <w:p>
            <w:pPr>
              <w:spacing w:after="0"/>
              <w:jc w:val="left"/>
            </w:pPr>
            <w:r>
              <w:rPr>
                <w:sz w:val="16"/>
              </w:rPr>
              <w:t>0.75 in to 1.75 in (median 1 in); 17 with a recorded value</w:t>
            </w:r>
          </w:p>
        </w:tc>
        <w:tc>
          <w:tcPr>
            <w:tcW w:type="dxa" w:w="1628"/>
          </w:tcPr>
          <w:p>
            <w:pPr>
              <w:spacing w:after="0"/>
              <w:jc w:val="left"/>
            </w:pPr>
            <w:r>
              <w:rPr>
                <w:sz w:val="16"/>
              </w:rPr>
              <w:t>1.75 in hail, 2011-03-29; same size also recorded on 1989-04-19, 1995-04-10, 2000-01-23</w:t>
            </w:r>
          </w:p>
        </w:tc>
        <w:tc>
          <w:tcPr>
            <w:tcW w:type="dxa" w:w="2005"/>
          </w:tcPr>
          <w:p>
            <w:pPr>
              <w:spacing w:after="0"/>
              <w:jc w:val="left"/>
            </w:pPr>
          </w:p>
        </w:tc>
        <w:tc>
          <w:tcPr>
            <w:tcW w:type="dxa" w:w="2027"/>
          </w:tcPr>
          <w:p>
            <w:pPr>
              <w:spacing w:after="0"/>
              <w:jc w:val="left"/>
            </w:pPr>
            <w:r>
              <w:rPr>
                <w:sz w:val="16"/>
              </w:rPr>
              <w:t>No event record names a jurisdiction in the plan.</w:t>
            </w:r>
          </w:p>
        </w:tc>
        <w:tc>
          <w:tcPr>
            <w:tcW w:type="dxa" w:w="1471"/>
          </w:tcPr>
          <w:p>
            <w:pPr>
              <w:spacing w:after="0"/>
              <w:jc w:val="left"/>
            </w:pPr>
          </w:p>
        </w:tc>
      </w:tr>
      <w:tr>
        <w:trPr>
          <w:cantSplit/>
        </w:trPr>
        <w:tc>
          <w:tcPr>
            <w:tcW w:type="dxa" w:w="1677"/>
          </w:tcPr>
          <w:p>
            <w:pPr>
              <w:spacing w:after="0"/>
              <w:jc w:val="left"/>
            </w:pPr>
            <w:r>
              <w:rPr>
                <w:sz w:val="16"/>
              </w:rPr>
              <w:t>Excessive Heat, Heat</w:t>
            </w:r>
          </w:p>
        </w:tc>
        <w:tc>
          <w:tcPr>
            <w:tcW w:type="dxa" w:w="1815"/>
          </w:tcPr>
          <w:p>
            <w:pPr>
              <w:spacing w:after="0"/>
              <w:jc w:val="left"/>
            </w:pPr>
            <w:r>
              <w:rPr>
                <w:sz w:val="16"/>
              </w:rPr>
              <w:t>heat index (in event narratives)</w:t>
            </w:r>
          </w:p>
        </w:tc>
        <w:tc>
          <w:tcPr>
            <w:tcW w:type="dxa" w:w="1668"/>
          </w:tcPr>
          <w:p>
            <w:pPr>
              <w:spacing w:after="0"/>
              <w:jc w:val="right"/>
            </w:pPr>
            <w:r>
              <w:rPr>
                <w:sz w:val="16"/>
              </w:rPr>
              <w:t>23 records, 2023 to 2025 (23 zone-level)</w:t>
            </w:r>
          </w:p>
        </w:tc>
        <w:tc>
          <w:tcPr>
            <w:tcW w:type="dxa" w:w="1821"/>
          </w:tcPr>
          <w:p>
            <w:pPr>
              <w:spacing w:after="0"/>
              <w:jc w:val="left"/>
            </w:pPr>
            <w:r>
              <w:rPr>
                <w:sz w:val="16"/>
              </w:rPr>
              <w:t>1 day to 12 days (median 2 days); 7 with a recorded value</w:t>
            </w:r>
          </w:p>
        </w:tc>
        <w:tc>
          <w:tcPr>
            <w:tcW w:type="dxa" w:w="1628"/>
          </w:tcPr>
          <w:p>
            <w:pPr>
              <w:spacing w:after="0"/>
              <w:jc w:val="left"/>
            </w:pPr>
            <w:r>
              <w:rPr>
                <w:sz w:val="16"/>
              </w:rPr>
              <w:t>12 consecutive days, 2023-08-04 to 2023-08-15, zone-level</w:t>
            </w:r>
          </w:p>
        </w:tc>
        <w:tc>
          <w:tcPr>
            <w:tcW w:type="dxa" w:w="2005"/>
          </w:tcPr>
          <w:p>
            <w:pPr>
              <w:spacing w:after="0"/>
              <w:jc w:val="left"/>
            </w:pPr>
          </w:p>
        </w:tc>
        <w:tc>
          <w:tcPr>
            <w:tcW w:type="dxa" w:w="2027"/>
          </w:tcPr>
          <w:p>
            <w:pPr>
              <w:spacing w:after="0"/>
              <w:jc w:val="left"/>
            </w:pPr>
            <w:r>
              <w:rPr>
                <w:sz w:val="16"/>
              </w:rPr>
              <w:t>Countywide (zone-level records).</w:t>
            </w:r>
          </w:p>
        </w:tc>
        <w:tc>
          <w:tcPr>
            <w:tcW w:type="dxa" w:w="1471"/>
          </w:tcPr>
          <w:p>
            <w:pPr>
              <w:spacing w:after="0"/>
              <w:jc w:val="left"/>
            </w:pPr>
          </w:p>
        </w:tc>
      </w:tr>
      <w:tr>
        <w:trPr>
          <w:cantSplit/>
        </w:trPr>
        <w:tc>
          <w:tcPr>
            <w:tcW w:type="dxa" w:w="1677"/>
          </w:tcPr>
          <w:p>
            <w:pPr>
              <w:spacing w:after="0"/>
              <w:jc w:val="left"/>
            </w:pPr>
            <w:r>
              <w:rPr>
                <w:sz w:val="16"/>
              </w:rPr>
              <w:t>Hurricane, Tropical Storm, Tropical Depression</w:t>
            </w:r>
          </w:p>
        </w:tc>
        <w:tc>
          <w:tcPr>
            <w:tcW w:type="dxa" w:w="1815"/>
          </w:tcPr>
          <w:p>
            <w:pPr>
              <w:spacing w:after="0"/>
              <w:jc w:val="left"/>
            </w:pPr>
            <w:r>
              <w:rPr>
                <w:sz w:val="16"/>
              </w:rPr>
              <w:t>Saffir-Simpson</w:t>
            </w:r>
          </w:p>
        </w:tc>
        <w:tc>
          <w:tcPr>
            <w:tcW w:type="dxa" w:w="1668"/>
          </w:tcPr>
          <w:p>
            <w:pPr>
              <w:spacing w:after="0"/>
              <w:jc w:val="right"/>
            </w:pPr>
            <w:r>
              <w:rPr>
                <w:sz w:val="16"/>
              </w:rPr>
              <w:t>30 records, 1997 to 2024 (30 zone-level)</w:t>
            </w:r>
          </w:p>
        </w:tc>
        <w:tc>
          <w:tcPr>
            <w:tcW w:type="dxa" w:w="1821"/>
          </w:tcPr>
          <w:p>
            <w:pPr>
              <w:spacing w:after="0"/>
              <w:jc w:val="left"/>
            </w:pPr>
          </w:p>
        </w:tc>
        <w:tc>
          <w:tcPr>
            <w:tcW w:type="dxa" w:w="1628"/>
          </w:tcPr>
          <w:p>
            <w:pPr>
              <w:spacing w:after="0"/>
              <w:jc w:val="left"/>
            </w:pPr>
            <w:r>
              <w:rPr>
                <w:sz w:val="16"/>
              </w:rPr>
              <w:t>Strongest recorded: Hurricane record (NOAA event type 'Hurricane (Typhoon)'), 2020-10-28, category 2, $25,000,000 property; $0 crops (2020 dollars); NWS zone LAZ064</w:t>
            </w:r>
          </w:p>
        </w:tc>
        <w:tc>
          <w:tcPr>
            <w:tcW w:type="dxa" w:w="2005"/>
          </w:tcPr>
          <w:p>
            <w:pPr>
              <w:spacing w:after="0"/>
              <w:jc w:val="left"/>
            </w:pPr>
            <w:r>
              <w:rPr>
                <w:sz w:val="16"/>
              </w:rPr>
              <w:t>Most damaging recorded: Hurricane (Typhoon), 2005-08-28, $1,780,000,000 property; crops not reported (zone total, 2005 dollars)</w:t>
            </w:r>
          </w:p>
        </w:tc>
        <w:tc>
          <w:tcPr>
            <w:tcW w:type="dxa" w:w="2027"/>
          </w:tcPr>
          <w:p>
            <w:pPr>
              <w:spacing w:after="0"/>
              <w:jc w:val="left"/>
            </w:pPr>
            <w:r>
              <w:rPr>
                <w:sz w:val="16"/>
              </w:rPr>
              <w:t>Countywide (zone-level records).</w:t>
            </w:r>
          </w:p>
        </w:tc>
        <w:tc>
          <w:tcPr>
            <w:tcW w:type="dxa" w:w="14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77"/>
          </w:tcPr>
          <w:p>
            <w:pPr>
              <w:spacing w:after="0"/>
              <w:jc w:val="left"/>
            </w:pPr>
            <w:r>
              <w:rPr>
                <w:sz w:val="16"/>
              </w:rPr>
              <w:t>Ice Storm</w:t>
            </w:r>
          </w:p>
        </w:tc>
        <w:tc>
          <w:tcPr>
            <w:tcW w:type="dxa" w:w="1815"/>
          </w:tcPr>
          <w:p>
            <w:pPr>
              <w:spacing w:after="0"/>
              <w:jc w:val="left"/>
            </w:pPr>
            <w:r>
              <w:rPr>
                <w:sz w:val="16"/>
              </w:rPr>
              <w:t>Sperry-Piltz ice scale (local data)</w:t>
            </w:r>
          </w:p>
        </w:tc>
        <w:tc>
          <w:tcPr>
            <w:tcW w:type="dxa" w:w="1668"/>
          </w:tcPr>
          <w:p>
            <w:pPr>
              <w:spacing w:after="0"/>
              <w:jc w:val="right"/>
            </w:pPr>
            <w:r>
              <w:rPr>
                <w:sz w:val="16"/>
              </w:rPr>
              <w:t>0</w:t>
            </w:r>
          </w:p>
        </w:tc>
        <w:tc>
          <w:tcPr>
            <w:tcW w:type="dxa" w:w="1821"/>
          </w:tcPr>
          <w:p>
            <w:pPr>
              <w:spacing w:after="0"/>
              <w:jc w:val="left"/>
            </w:pPr>
          </w:p>
        </w:tc>
        <w:tc>
          <w:tcPr>
            <w:tcW w:type="dxa" w:w="1628"/>
          </w:tcPr>
          <w:p>
            <w:pPr>
              <w:spacing w:after="0"/>
              <w:jc w:val="left"/>
            </w:pPr>
          </w:p>
        </w:tc>
        <w:tc>
          <w:tcPr>
            <w:tcW w:type="dxa" w:w="2005"/>
          </w:tcPr>
          <w:p>
            <w:pPr>
              <w:spacing w:after="0"/>
              <w:jc w:val="left"/>
            </w:pPr>
          </w:p>
        </w:tc>
        <w:tc>
          <w:tcPr>
            <w:tcW w:type="dxa" w:w="2027"/>
          </w:tcPr>
          <w:p>
            <w:pPr>
              <w:spacing w:after="0"/>
              <w:jc w:val="left"/>
            </w:pPr>
          </w:p>
        </w:tc>
        <w:tc>
          <w:tcPr>
            <w:tcW w:type="dxa" w:w="1471"/>
          </w:tcPr>
          <w:p>
            <w:pPr>
              <w:spacing w:after="0"/>
              <w:jc w:val="left"/>
            </w:pPr>
          </w:p>
        </w:tc>
      </w:tr>
      <w:tr>
        <w:trPr>
          <w:cantSplit/>
        </w:trPr>
        <w:tc>
          <w:tcPr>
            <w:tcW w:type="dxa" w:w="1677"/>
          </w:tcPr>
          <w:p>
            <w:pPr>
              <w:spacing w:after="0"/>
              <w:jc w:val="left"/>
            </w:pPr>
            <w:r>
              <w:rPr>
                <w:sz w:val="16"/>
              </w:rPr>
              <w:t>Flash Flood, Flood, Lakeshore Flood</w:t>
            </w:r>
          </w:p>
        </w:tc>
        <w:tc>
          <w:tcPr>
            <w:tcW w:type="dxa" w:w="1815"/>
          </w:tcPr>
          <w:p>
            <w:pPr>
              <w:spacing w:after="0"/>
              <w:jc w:val="left"/>
            </w:pPr>
            <w:r>
              <w:rPr>
                <w:sz w:val="16"/>
              </w:rPr>
              <w:t>damage and flood days (flood depth: FIRM)</w:t>
            </w:r>
          </w:p>
        </w:tc>
        <w:tc>
          <w:tcPr>
            <w:tcW w:type="dxa" w:w="1668"/>
          </w:tcPr>
          <w:p>
            <w:pPr>
              <w:spacing w:after="0"/>
              <w:jc w:val="right"/>
            </w:pPr>
            <w:r>
              <w:rPr>
                <w:sz w:val="16"/>
              </w:rPr>
              <w:t>23 records, 1997 to 2025</w:t>
            </w:r>
          </w:p>
        </w:tc>
        <w:tc>
          <w:tcPr>
            <w:tcW w:type="dxa" w:w="1821"/>
          </w:tcPr>
          <w:p>
            <w:pPr>
              <w:spacing w:after="0"/>
              <w:jc w:val="left"/>
            </w:pPr>
          </w:p>
        </w:tc>
        <w:tc>
          <w:tcPr>
            <w:tcW w:type="dxa" w:w="1628"/>
          </w:tcPr>
          <w:p>
            <w:pPr>
              <w:spacing w:after="0"/>
              <w:jc w:val="left"/>
            </w:pPr>
            <w:r>
              <w:rPr>
                <w:sz w:val="16"/>
              </w:rPr>
              <w:t>Flash Flood, 2001-06-11, $200,000 property; crops not reported (2001 dollars)</w:t>
            </w:r>
          </w:p>
        </w:tc>
        <w:tc>
          <w:tcPr>
            <w:tcW w:type="dxa" w:w="2005"/>
          </w:tcPr>
          <w:p>
            <w:pPr>
              <w:spacing w:after="0"/>
              <w:jc w:val="left"/>
            </w:pPr>
          </w:p>
        </w:tc>
        <w:tc>
          <w:tcPr>
            <w:tcW w:type="dxa" w:w="2027"/>
          </w:tcPr>
          <w:p>
            <w:pPr>
              <w:spacing w:after="0"/>
              <w:jc w:val="left"/>
            </w:pPr>
            <w:r>
              <w:rPr>
                <w:sz w:val="16"/>
              </w:rPr>
              <w:t>No event record names a jurisdiction in the plan.</w:t>
            </w:r>
          </w:p>
        </w:tc>
        <w:tc>
          <w:tcPr>
            <w:tcW w:type="dxa" w:w="14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77"/>
          </w:tcPr>
          <w:p>
            <w:pPr>
              <w:spacing w:after="0"/>
              <w:jc w:val="left"/>
            </w:pPr>
            <w:r>
              <w:rPr>
                <w:sz w:val="16"/>
              </w:rPr>
              <w:t>Debris Flow</w:t>
            </w:r>
          </w:p>
        </w:tc>
        <w:tc>
          <w:tcPr>
            <w:tcW w:type="dxa" w:w="1815"/>
          </w:tcPr>
          <w:p>
            <w:pPr>
              <w:spacing w:after="0"/>
              <w:jc w:val="left"/>
            </w:pPr>
            <w:r>
              <w:rPr>
                <w:sz w:val="16"/>
              </w:rPr>
              <w:t>none (count and damage only)</w:t>
            </w:r>
          </w:p>
        </w:tc>
        <w:tc>
          <w:tcPr>
            <w:tcW w:type="dxa" w:w="1668"/>
          </w:tcPr>
          <w:p>
            <w:pPr>
              <w:spacing w:after="0"/>
              <w:jc w:val="right"/>
            </w:pPr>
            <w:r>
              <w:rPr>
                <w:sz w:val="16"/>
              </w:rPr>
              <w:t>0</w:t>
            </w:r>
          </w:p>
        </w:tc>
        <w:tc>
          <w:tcPr>
            <w:tcW w:type="dxa" w:w="1821"/>
          </w:tcPr>
          <w:p>
            <w:pPr>
              <w:spacing w:after="0"/>
              <w:jc w:val="left"/>
            </w:pPr>
          </w:p>
        </w:tc>
        <w:tc>
          <w:tcPr>
            <w:tcW w:type="dxa" w:w="1628"/>
          </w:tcPr>
          <w:p>
            <w:pPr>
              <w:spacing w:after="0"/>
              <w:jc w:val="left"/>
            </w:pPr>
          </w:p>
        </w:tc>
        <w:tc>
          <w:tcPr>
            <w:tcW w:type="dxa" w:w="2005"/>
          </w:tcPr>
          <w:p>
            <w:pPr>
              <w:spacing w:after="0"/>
              <w:jc w:val="left"/>
            </w:pPr>
          </w:p>
        </w:tc>
        <w:tc>
          <w:tcPr>
            <w:tcW w:type="dxa" w:w="2027"/>
          </w:tcPr>
          <w:p>
            <w:pPr>
              <w:spacing w:after="0"/>
              <w:jc w:val="left"/>
            </w:pPr>
          </w:p>
        </w:tc>
        <w:tc>
          <w:tcPr>
            <w:tcW w:type="dxa" w:w="1471"/>
          </w:tcPr>
          <w:p>
            <w:pPr>
              <w:spacing w:after="0"/>
              <w:jc w:val="left"/>
            </w:pPr>
          </w:p>
        </w:tc>
      </w:tr>
      <w:tr>
        <w:trPr>
          <w:cantSplit/>
        </w:trPr>
        <w:tc>
          <w:tcPr>
            <w:tcW w:type="dxa" w:w="1677"/>
          </w:tcPr>
          <w:p>
            <w:pPr>
              <w:spacing w:after="0"/>
              <w:jc w:val="left"/>
            </w:pPr>
            <w:r>
              <w:rPr>
                <w:sz w:val="16"/>
              </w:rPr>
              <w:t>Lightning</w:t>
            </w:r>
          </w:p>
        </w:tc>
        <w:tc>
          <w:tcPr>
            <w:tcW w:type="dxa" w:w="1815"/>
          </w:tcPr>
          <w:p>
            <w:pPr>
              <w:spacing w:after="0"/>
              <w:jc w:val="left"/>
            </w:pPr>
            <w:r>
              <w:rPr>
                <w:sz w:val="16"/>
              </w:rPr>
              <w:t>annualized frequency (the measure FEMA's Local Mitigation Planning Handbook names)</w:t>
            </w:r>
          </w:p>
        </w:tc>
        <w:tc>
          <w:tcPr>
            <w:tcW w:type="dxa" w:w="1668"/>
          </w:tcPr>
          <w:p>
            <w:pPr>
              <w:spacing w:after="0"/>
              <w:jc w:val="right"/>
            </w:pPr>
            <w:r>
              <w:rPr>
                <w:sz w:val="16"/>
              </w:rPr>
              <w:t>5 records, 1997 to 2016</w:t>
            </w:r>
          </w:p>
        </w:tc>
        <w:tc>
          <w:tcPr>
            <w:tcW w:type="dxa" w:w="1821"/>
          </w:tcPr>
          <w:p>
            <w:pPr>
              <w:spacing w:after="0"/>
              <w:jc w:val="left"/>
            </w:pPr>
          </w:p>
        </w:tc>
        <w:tc>
          <w:tcPr>
            <w:tcW w:type="dxa" w:w="1628"/>
          </w:tcPr>
          <w:p>
            <w:pPr>
              <w:spacing w:after="0"/>
              <w:jc w:val="left"/>
            </w:pPr>
            <w:r>
              <w:rPr>
                <w:sz w:val="16"/>
              </w:rPr>
              <w:t>Lightning, 2004-09-04, damage not reported, 1 direct death</w:t>
            </w:r>
          </w:p>
        </w:tc>
        <w:tc>
          <w:tcPr>
            <w:tcW w:type="dxa" w:w="2005"/>
          </w:tcPr>
          <w:p>
            <w:pPr>
              <w:spacing w:after="0"/>
              <w:jc w:val="left"/>
            </w:pPr>
            <w:r>
              <w:rPr>
                <w:sz w:val="16"/>
              </w:rPr>
              <w:t>Lightning, 2016-05-20, $20,000 property; $0 crops (2016 dollars)</w:t>
            </w:r>
          </w:p>
        </w:tc>
        <w:tc>
          <w:tcPr>
            <w:tcW w:type="dxa" w:w="2027"/>
          </w:tcPr>
          <w:p>
            <w:pPr>
              <w:spacing w:after="0"/>
              <w:jc w:val="left"/>
            </w:pPr>
            <w:r>
              <w:rPr>
                <w:sz w:val="16"/>
              </w:rPr>
              <w:t>No event record names a jurisdiction in the plan.</w:t>
            </w:r>
          </w:p>
        </w:tc>
        <w:tc>
          <w:tcPr>
            <w:tcW w:type="dxa" w:w="1471"/>
          </w:tcPr>
          <w:p>
            <w:pPr>
              <w:spacing w:after="0"/>
              <w:jc w:val="left"/>
            </w:pPr>
            <w:r>
              <w:rPr>
                <w:sz w:val="16"/>
              </w:rPr>
              <w:t>Storm Events lists lightning with damage or casualties.</w:t>
            </w:r>
          </w:p>
        </w:tc>
      </w:tr>
      <w:tr>
        <w:trPr>
          <w:cantSplit/>
        </w:trPr>
        <w:tc>
          <w:tcPr>
            <w:tcW w:type="dxa" w:w="1677"/>
          </w:tcPr>
          <w:p>
            <w:pPr>
              <w:spacing w:after="0"/>
              <w:jc w:val="left"/>
            </w:pPr>
            <w:r>
              <w:rPr>
                <w:sz w:val="16"/>
              </w:rPr>
              <w:t>High Wind and Strong Wind (outside NRI's Strong Wind definition)</w:t>
            </w:r>
          </w:p>
        </w:tc>
        <w:tc>
          <w:tcPr>
            <w:tcW w:type="dxa" w:w="1815"/>
          </w:tcPr>
          <w:p>
            <w:pPr>
              <w:spacing w:after="0"/>
              <w:jc w:val="left"/>
            </w:pPr>
            <w:r>
              <w:rPr>
                <w:sz w:val="16"/>
              </w:rPr>
              <w:t>wind speed (kt and mph)</w:t>
            </w:r>
          </w:p>
        </w:tc>
        <w:tc>
          <w:tcPr>
            <w:tcW w:type="dxa" w:w="1668"/>
          </w:tcPr>
          <w:p>
            <w:pPr>
              <w:spacing w:after="0"/>
              <w:jc w:val="right"/>
            </w:pPr>
            <w:r>
              <w:rPr>
                <w:sz w:val="16"/>
              </w:rPr>
              <w:t>3 records, 1996 to 2019 (3 zone-level)</w:t>
            </w:r>
          </w:p>
        </w:tc>
        <w:tc>
          <w:tcPr>
            <w:tcW w:type="dxa" w:w="1821"/>
          </w:tcPr>
          <w:p>
            <w:pPr>
              <w:spacing w:after="0"/>
              <w:jc w:val="left"/>
            </w:pPr>
            <w:r>
              <w:rPr>
                <w:sz w:val="16"/>
              </w:rPr>
              <w:t>40 kt (46 mph) to 61 kt (70 mph) (median 59 kt (68 mph)); 3 with a recorded value</w:t>
            </w:r>
          </w:p>
        </w:tc>
        <w:tc>
          <w:tcPr>
            <w:tcW w:type="dxa" w:w="1628"/>
          </w:tcPr>
          <w:p>
            <w:pPr>
              <w:spacing w:after="0"/>
              <w:jc w:val="left"/>
            </w:pPr>
            <w:r>
              <w:rPr>
                <w:sz w:val="16"/>
              </w:rPr>
              <w:t>61 kt (70 mph) estimated gust, High Wind, 2010-03-01; NWS zone LAZ070</w:t>
            </w:r>
          </w:p>
        </w:tc>
        <w:tc>
          <w:tcPr>
            <w:tcW w:type="dxa" w:w="2005"/>
          </w:tcPr>
          <w:p>
            <w:pPr>
              <w:spacing w:after="0"/>
              <w:jc w:val="left"/>
            </w:pPr>
          </w:p>
        </w:tc>
        <w:tc>
          <w:tcPr>
            <w:tcW w:type="dxa" w:w="2027"/>
          </w:tcPr>
          <w:p>
            <w:pPr>
              <w:spacing w:after="0"/>
              <w:jc w:val="left"/>
            </w:pPr>
            <w:r>
              <w:rPr>
                <w:sz w:val="16"/>
              </w:rPr>
              <w:t>Countywide (zone-level records).</w:t>
            </w:r>
          </w:p>
        </w:tc>
        <w:tc>
          <w:tcPr>
            <w:tcW w:type="dxa" w:w="1471"/>
          </w:tcPr>
          <w:p>
            <w:pPr>
              <w:spacing w:after="0"/>
              <w:jc w:val="left"/>
            </w:pPr>
          </w:p>
        </w:tc>
      </w:tr>
      <w:tr>
        <w:trPr>
          <w:cantSplit/>
        </w:trPr>
        <w:tc>
          <w:tcPr>
            <w:tcW w:type="dxa" w:w="1677"/>
          </w:tcPr>
          <w:p>
            <w:pPr>
              <w:spacing w:after="0"/>
              <w:jc w:val="left"/>
            </w:pPr>
            <w:r>
              <w:rPr>
                <w:sz w:val="16"/>
              </w:rPr>
              <w:t>Thunderstorm Wind</w:t>
            </w:r>
          </w:p>
        </w:tc>
        <w:tc>
          <w:tcPr>
            <w:tcW w:type="dxa" w:w="1815"/>
          </w:tcPr>
          <w:p>
            <w:pPr>
              <w:spacing w:after="0"/>
              <w:jc w:val="left"/>
            </w:pPr>
            <w:r>
              <w:rPr>
                <w:sz w:val="16"/>
              </w:rPr>
              <w:t>wind speed (kt and mph)</w:t>
            </w:r>
          </w:p>
        </w:tc>
        <w:tc>
          <w:tcPr>
            <w:tcW w:type="dxa" w:w="1668"/>
          </w:tcPr>
          <w:p>
            <w:pPr>
              <w:spacing w:after="0"/>
              <w:jc w:val="right"/>
            </w:pPr>
            <w:r>
              <w:rPr>
                <w:sz w:val="16"/>
              </w:rPr>
              <w:t>49 records, 1958 to 2026</w:t>
            </w:r>
          </w:p>
        </w:tc>
        <w:tc>
          <w:tcPr>
            <w:tcW w:type="dxa" w:w="1821"/>
          </w:tcPr>
          <w:p>
            <w:pPr>
              <w:spacing w:after="0"/>
              <w:jc w:val="left"/>
            </w:pPr>
            <w:r>
              <w:rPr>
                <w:sz w:val="16"/>
              </w:rPr>
              <w:t>50 kt (58 mph) to 70 kt (81 mph) (median 50 kt (58 mph)); 19 with a recorded value</w:t>
            </w:r>
          </w:p>
        </w:tc>
        <w:tc>
          <w:tcPr>
            <w:tcW w:type="dxa" w:w="1628"/>
          </w:tcPr>
          <w:p>
            <w:pPr>
              <w:spacing w:after="0"/>
              <w:jc w:val="left"/>
            </w:pPr>
            <w:r>
              <w:rPr>
                <w:sz w:val="16"/>
              </w:rPr>
              <w:t>70 kt (81 mph) estimated gust, Thunderstorm Wind, 2010-06-04</w:t>
            </w:r>
          </w:p>
        </w:tc>
        <w:tc>
          <w:tcPr>
            <w:tcW w:type="dxa" w:w="2005"/>
          </w:tcPr>
          <w:p>
            <w:pPr>
              <w:spacing w:after="0"/>
              <w:jc w:val="left"/>
            </w:pPr>
            <w:r>
              <w:rPr>
                <w:sz w:val="16"/>
              </w:rPr>
              <w:t>Thunderstorm Wind, 2004-11-24, $50,000 property; crops not reported (2004 dollars)</w:t>
            </w:r>
          </w:p>
        </w:tc>
        <w:tc>
          <w:tcPr>
            <w:tcW w:type="dxa" w:w="2027"/>
          </w:tcPr>
          <w:p>
            <w:pPr>
              <w:spacing w:after="0"/>
              <w:jc w:val="left"/>
            </w:pPr>
            <w:r>
              <w:rPr>
                <w:sz w:val="16"/>
              </w:rPr>
              <w:t>No event record names a jurisdiction in the plan.</w:t>
            </w:r>
          </w:p>
        </w:tc>
        <w:tc>
          <w:tcPr>
            <w:tcW w:type="dxa" w:w="1471"/>
          </w:tcPr>
          <w:p>
            <w:pPr>
              <w:spacing w:after="0"/>
              <w:jc w:val="left"/>
            </w:pPr>
          </w:p>
        </w:tc>
      </w:tr>
      <w:tr>
        <w:trPr>
          <w:cantSplit/>
        </w:trPr>
        <w:tc>
          <w:tcPr>
            <w:tcW w:type="dxa" w:w="1677"/>
          </w:tcPr>
          <w:p>
            <w:pPr>
              <w:spacing w:after="0"/>
              <w:jc w:val="left"/>
            </w:pPr>
            <w:r>
              <w:rPr>
                <w:sz w:val="16"/>
              </w:rPr>
              <w:t>Tornado</w:t>
            </w:r>
          </w:p>
        </w:tc>
        <w:tc>
          <w:tcPr>
            <w:tcW w:type="dxa" w:w="1815"/>
          </w:tcPr>
          <w:p>
            <w:pPr>
              <w:spacing w:after="0"/>
              <w:jc w:val="left"/>
            </w:pPr>
            <w:r>
              <w:rPr>
                <w:sz w:val="16"/>
              </w:rPr>
              <w:t>Enhanced Fujita (Fujita before Feb 2007)</w:t>
            </w:r>
          </w:p>
        </w:tc>
        <w:tc>
          <w:tcPr>
            <w:tcW w:type="dxa" w:w="1668"/>
          </w:tcPr>
          <w:p>
            <w:pPr>
              <w:spacing w:after="0"/>
              <w:jc w:val="right"/>
            </w:pPr>
            <w:r>
              <w:rPr>
                <w:sz w:val="16"/>
              </w:rPr>
              <w:t>16 records, 1983 to 2026</w:t>
            </w:r>
          </w:p>
        </w:tc>
        <w:tc>
          <w:tcPr>
            <w:tcW w:type="dxa" w:w="1821"/>
          </w:tcPr>
          <w:p>
            <w:pPr>
              <w:spacing w:after="0"/>
              <w:jc w:val="left"/>
            </w:pPr>
            <w:r>
              <w:rPr>
                <w:sz w:val="16"/>
              </w:rPr>
              <w:t>F/EF0 to F/EF3 (median F/EF1); 14 with a recorded value</w:t>
            </w:r>
          </w:p>
        </w:tc>
        <w:tc>
          <w:tcPr>
            <w:tcW w:type="dxa" w:w="1628"/>
          </w:tcPr>
          <w:p>
            <w:pPr>
              <w:spacing w:after="0"/>
              <w:jc w:val="left"/>
            </w:pPr>
            <w:r>
              <w:rPr>
                <w:sz w:val="16"/>
              </w:rPr>
              <w:t>EF3 tornado, 2022-03-22, 3.05 mi within this county, 320 yd wide, $30,000,000 property; $0 crops (2022 dollars), 1 direct death, 2 direct injuries</w:t>
            </w:r>
          </w:p>
        </w:tc>
        <w:tc>
          <w:tcPr>
            <w:tcW w:type="dxa" w:w="2005"/>
          </w:tcPr>
          <w:p>
            <w:pPr>
              <w:spacing w:after="0"/>
              <w:jc w:val="left"/>
            </w:pPr>
            <w:r>
              <w:rPr>
                <w:sz w:val="16"/>
              </w:rPr>
              <w:t>Tornado, 2022-12-14, $50,000,000 property; $0 crops (2022 dollars)</w:t>
            </w:r>
          </w:p>
        </w:tc>
        <w:tc>
          <w:tcPr>
            <w:tcW w:type="dxa" w:w="2027"/>
          </w:tcPr>
          <w:p>
            <w:pPr>
              <w:spacing w:after="0"/>
              <w:jc w:val="left"/>
            </w:pPr>
            <w:r>
              <w:rPr>
                <w:sz w:val="16"/>
              </w:rPr>
              <w:t>No event record names a jurisdiction in the plan.</w:t>
            </w:r>
          </w:p>
        </w:tc>
        <w:tc>
          <w:tcPr>
            <w:tcW w:type="dxa" w:w="14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77"/>
          </w:tcPr>
          <w:p>
            <w:pPr>
              <w:spacing w:after="0"/>
              <w:jc w:val="left"/>
            </w:pPr>
            <w:r>
              <w:rPr>
                <w:sz w:val="16"/>
              </w:rPr>
              <w:t>Tsunami</w:t>
            </w:r>
          </w:p>
        </w:tc>
        <w:tc>
          <w:tcPr>
            <w:tcW w:type="dxa" w:w="1815"/>
          </w:tcPr>
          <w:p>
            <w:pPr>
              <w:spacing w:after="0"/>
              <w:jc w:val="left"/>
            </w:pPr>
            <w:r>
              <w:rPr>
                <w:sz w:val="16"/>
              </w:rPr>
              <w:t>none (count and damage only)</w:t>
            </w:r>
          </w:p>
        </w:tc>
        <w:tc>
          <w:tcPr>
            <w:tcW w:type="dxa" w:w="1668"/>
          </w:tcPr>
          <w:p>
            <w:pPr>
              <w:spacing w:after="0"/>
              <w:jc w:val="right"/>
            </w:pPr>
            <w:r>
              <w:rPr>
                <w:sz w:val="16"/>
              </w:rPr>
              <w:t>0</w:t>
            </w:r>
          </w:p>
        </w:tc>
        <w:tc>
          <w:tcPr>
            <w:tcW w:type="dxa" w:w="1821"/>
          </w:tcPr>
          <w:p>
            <w:pPr>
              <w:spacing w:after="0"/>
              <w:jc w:val="left"/>
            </w:pPr>
          </w:p>
        </w:tc>
        <w:tc>
          <w:tcPr>
            <w:tcW w:type="dxa" w:w="1628"/>
          </w:tcPr>
          <w:p>
            <w:pPr>
              <w:spacing w:after="0"/>
              <w:jc w:val="left"/>
            </w:pPr>
          </w:p>
        </w:tc>
        <w:tc>
          <w:tcPr>
            <w:tcW w:type="dxa" w:w="2005"/>
          </w:tcPr>
          <w:p>
            <w:pPr>
              <w:spacing w:after="0"/>
              <w:jc w:val="left"/>
            </w:pPr>
          </w:p>
        </w:tc>
        <w:tc>
          <w:tcPr>
            <w:tcW w:type="dxa" w:w="2027"/>
          </w:tcPr>
          <w:p>
            <w:pPr>
              <w:spacing w:after="0"/>
              <w:jc w:val="left"/>
            </w:pPr>
          </w:p>
        </w:tc>
        <w:tc>
          <w:tcPr>
            <w:tcW w:type="dxa" w:w="1471"/>
          </w:tcPr>
          <w:p>
            <w:pPr>
              <w:spacing w:after="0"/>
              <w:jc w:val="left"/>
            </w:pPr>
          </w:p>
        </w:tc>
      </w:tr>
      <w:tr>
        <w:trPr>
          <w:cantSplit/>
        </w:trPr>
        <w:tc>
          <w:tcPr>
            <w:tcW w:type="dxa" w:w="1677"/>
          </w:tcPr>
          <w:p>
            <w:pPr>
              <w:spacing w:after="0"/>
              <w:jc w:val="left"/>
            </w:pPr>
            <w:r>
              <w:rPr>
                <w:sz w:val="16"/>
              </w:rPr>
              <w:t>Wildfire</w:t>
            </w:r>
          </w:p>
        </w:tc>
        <w:tc>
          <w:tcPr>
            <w:tcW w:type="dxa" w:w="1815"/>
          </w:tcPr>
          <w:p>
            <w:pPr>
              <w:spacing w:after="0"/>
              <w:jc w:val="left"/>
            </w:pPr>
            <w:r>
              <w:rPr>
                <w:sz w:val="16"/>
              </w:rPr>
              <w:t>acres burned (local data)</w:t>
            </w:r>
          </w:p>
        </w:tc>
        <w:tc>
          <w:tcPr>
            <w:tcW w:type="dxa" w:w="1668"/>
          </w:tcPr>
          <w:p>
            <w:pPr>
              <w:spacing w:after="0"/>
              <w:jc w:val="right"/>
            </w:pPr>
            <w:r>
              <w:rPr>
                <w:sz w:val="16"/>
              </w:rPr>
              <w:t>0</w:t>
            </w:r>
          </w:p>
        </w:tc>
        <w:tc>
          <w:tcPr>
            <w:tcW w:type="dxa" w:w="1821"/>
          </w:tcPr>
          <w:p>
            <w:pPr>
              <w:spacing w:after="0"/>
              <w:jc w:val="left"/>
            </w:pPr>
          </w:p>
        </w:tc>
        <w:tc>
          <w:tcPr>
            <w:tcW w:type="dxa" w:w="1628"/>
          </w:tcPr>
          <w:p>
            <w:pPr>
              <w:spacing w:after="0"/>
              <w:jc w:val="left"/>
            </w:pPr>
          </w:p>
        </w:tc>
        <w:tc>
          <w:tcPr>
            <w:tcW w:type="dxa" w:w="2005"/>
          </w:tcPr>
          <w:p>
            <w:pPr>
              <w:spacing w:after="0"/>
              <w:jc w:val="left"/>
            </w:pPr>
          </w:p>
        </w:tc>
        <w:tc>
          <w:tcPr>
            <w:tcW w:type="dxa" w:w="2027"/>
          </w:tcPr>
          <w:p>
            <w:pPr>
              <w:spacing w:after="0"/>
              <w:jc w:val="left"/>
            </w:pPr>
          </w:p>
        </w:tc>
        <w:tc>
          <w:tcPr>
            <w:tcW w:type="dxa" w:w="1471"/>
          </w:tcPr>
          <w:p>
            <w:pPr>
              <w:spacing w:after="0"/>
              <w:jc w:val="left"/>
            </w:pPr>
          </w:p>
        </w:tc>
      </w:tr>
      <w:tr>
        <w:trPr>
          <w:cantSplit/>
        </w:trPr>
        <w:tc>
          <w:tcPr>
            <w:tcW w:type="dxa" w:w="1677"/>
          </w:tcPr>
          <w:p>
            <w:pPr>
              <w:spacing w:after="0"/>
              <w:jc w:val="left"/>
            </w:pPr>
            <w:r>
              <w:rPr>
                <w:sz w:val="16"/>
              </w:rPr>
              <w:t>Winter Storm, Heavy Snow, Blizzard, Lake-Effect Snow, Winter Weather, Sleet</w:t>
            </w:r>
          </w:p>
        </w:tc>
        <w:tc>
          <w:tcPr>
            <w:tcW w:type="dxa" w:w="1815"/>
          </w:tcPr>
          <w:p>
            <w:pPr>
              <w:spacing w:after="0"/>
              <w:jc w:val="left"/>
            </w:pPr>
            <w:r>
              <w:rPr>
                <w:sz w:val="16"/>
              </w:rPr>
              <w:t>none in data (snowfall: local data)</w:t>
            </w:r>
          </w:p>
        </w:tc>
        <w:tc>
          <w:tcPr>
            <w:tcW w:type="dxa" w:w="1668"/>
          </w:tcPr>
          <w:p>
            <w:pPr>
              <w:spacing w:after="0"/>
              <w:jc w:val="right"/>
            </w:pPr>
            <w:r>
              <w:rPr>
                <w:sz w:val="16"/>
              </w:rPr>
              <w:t>5 records, 2004 to 2025 (5 zone-level)</w:t>
            </w:r>
          </w:p>
        </w:tc>
        <w:tc>
          <w:tcPr>
            <w:tcW w:type="dxa" w:w="1821"/>
          </w:tcPr>
          <w:p>
            <w:pPr>
              <w:spacing w:after="0"/>
              <w:jc w:val="left"/>
            </w:pPr>
          </w:p>
        </w:tc>
        <w:tc>
          <w:tcPr>
            <w:tcW w:type="dxa" w:w="1628"/>
          </w:tcPr>
          <w:p>
            <w:pPr>
              <w:spacing w:after="0"/>
              <w:jc w:val="left"/>
            </w:pPr>
            <w:r>
              <w:rPr>
                <w:sz w:val="16"/>
              </w:rPr>
              <w:t>No damage reported in 5 records.</w:t>
            </w:r>
          </w:p>
        </w:tc>
        <w:tc>
          <w:tcPr>
            <w:tcW w:type="dxa" w:w="2005"/>
          </w:tcPr>
          <w:p>
            <w:pPr>
              <w:spacing w:after="0"/>
              <w:jc w:val="left"/>
            </w:pPr>
          </w:p>
        </w:tc>
        <w:tc>
          <w:tcPr>
            <w:tcW w:type="dxa" w:w="2027"/>
          </w:tcPr>
          <w:p>
            <w:pPr>
              <w:spacing w:after="0"/>
              <w:jc w:val="left"/>
            </w:pPr>
            <w:r>
              <w:rPr>
                <w:sz w:val="16"/>
              </w:rPr>
              <w:t>Countywide (zone-level records).</w:t>
            </w:r>
          </w:p>
        </w:tc>
        <w:tc>
          <w:tcPr>
            <w:tcW w:type="dxa" w:w="147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48 declarations covering 33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5"/>
        <w:gridCol w:w="1045"/>
        <w:gridCol w:w="1045"/>
        <w:gridCol w:w="1405"/>
        <w:gridCol w:w="2126"/>
        <w:gridCol w:w="1815"/>
        <w:gridCol w:w="2756"/>
        <w:gridCol w:w="1973"/>
        <w:gridCol w:w="901"/>
      </w:tblGrid>
      <w:tr>
        <w:trPr>
          <w:cantSplit/>
          <w:tblHeader/>
        </w:trPr>
        <w:tc>
          <w:tcPr>
            <w:tcW w:type="dxa" w:w="1045"/>
            <w:shd w:val="clear" w:color="auto" w:fill="E8E8E8"/>
          </w:tcPr>
          <w:p>
            <w:pPr>
              <w:spacing w:after="0"/>
              <w:jc w:val="left"/>
            </w:pPr>
            <w:r>
              <w:rPr>
                <w:b/>
                <w:sz w:val="16"/>
              </w:rPr>
              <w:t>Declared</w:t>
            </w:r>
          </w:p>
        </w:tc>
        <w:tc>
          <w:tcPr>
            <w:tcW w:type="dxa" w:w="1045"/>
            <w:shd w:val="clear" w:color="auto" w:fill="E8E8E8"/>
          </w:tcPr>
          <w:p>
            <w:pPr>
              <w:spacing w:after="0"/>
              <w:jc w:val="left"/>
            </w:pPr>
            <w:r>
              <w:rPr>
                <w:b/>
                <w:sz w:val="16"/>
              </w:rPr>
              <w:t>Incident began</w:t>
            </w:r>
          </w:p>
        </w:tc>
        <w:tc>
          <w:tcPr>
            <w:tcW w:type="dxa" w:w="1045"/>
            <w:shd w:val="clear" w:color="auto" w:fill="E8E8E8"/>
          </w:tcPr>
          <w:p>
            <w:pPr>
              <w:spacing w:after="0"/>
              <w:jc w:val="left"/>
            </w:pPr>
            <w:r>
              <w:rPr>
                <w:b/>
                <w:sz w:val="16"/>
              </w:rPr>
              <w:t>FEMA number</w:t>
            </w:r>
          </w:p>
        </w:tc>
        <w:tc>
          <w:tcPr>
            <w:tcW w:type="dxa" w:w="1405"/>
            <w:shd w:val="clear" w:color="auto" w:fill="E8E8E8"/>
          </w:tcPr>
          <w:p>
            <w:pPr>
              <w:spacing w:after="0"/>
              <w:jc w:val="left"/>
            </w:pPr>
            <w:r>
              <w:rPr>
                <w:b/>
                <w:sz w:val="16"/>
              </w:rPr>
              <w:t>Type</w:t>
            </w:r>
          </w:p>
        </w:tc>
        <w:tc>
          <w:tcPr>
            <w:tcW w:type="dxa" w:w="2126"/>
            <w:shd w:val="clear" w:color="auto" w:fill="E8E8E8"/>
          </w:tcPr>
          <w:p>
            <w:pPr>
              <w:spacing w:after="0"/>
              <w:jc w:val="left"/>
            </w:pPr>
            <w:r>
              <w:rPr>
                <w:b/>
                <w:sz w:val="16"/>
              </w:rPr>
              <w:t>Title</w:t>
            </w:r>
          </w:p>
        </w:tc>
        <w:tc>
          <w:tcPr>
            <w:tcW w:type="dxa" w:w="1815"/>
            <w:shd w:val="clear" w:color="auto" w:fill="E8E8E8"/>
          </w:tcPr>
          <w:p>
            <w:pPr>
              <w:spacing w:after="0"/>
              <w:jc w:val="left"/>
            </w:pPr>
            <w:r>
              <w:rPr>
                <w:b/>
                <w:sz w:val="16"/>
              </w:rPr>
              <w:t>Mapped hazard</w:t>
            </w:r>
          </w:p>
        </w:tc>
        <w:tc>
          <w:tcPr>
            <w:tcW w:type="dxa" w:w="27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73"/>
            <w:shd w:val="clear" w:color="auto" w:fill="E8E8E8"/>
          </w:tcPr>
          <w:p>
            <w:pPr>
              <w:spacing w:after="0"/>
              <w:jc w:val="left"/>
            </w:pPr>
            <w:r>
              <w:rPr>
                <w:b/>
                <w:sz w:val="16"/>
              </w:rPr>
              <w:t>Flags</w:t>
            </w:r>
          </w:p>
        </w:tc>
        <w:tc>
          <w:tcPr>
            <w:tcW w:type="dxa" w:w="901"/>
            <w:shd w:val="clear" w:color="auto" w:fill="E8E8E8"/>
          </w:tcPr>
          <w:p>
            <w:pPr>
              <w:spacing w:after="0"/>
              <w:jc w:val="left"/>
            </w:pPr>
            <w:r>
              <w:rPr>
                <w:b/>
                <w:sz w:val="16"/>
              </w:rPr>
              <w:t>Notes</w:t>
            </w:r>
          </w:p>
        </w:tc>
      </w:tr>
      <w:tr>
        <w:trPr>
          <w:cantSplit/>
        </w:trPr>
        <w:tc>
          <w:tcPr>
            <w:tcW w:type="dxa" w:w="1045"/>
          </w:tcPr>
          <w:p>
            <w:pPr>
              <w:spacing w:after="0"/>
              <w:jc w:val="left"/>
            </w:pPr>
            <w:r>
              <w:rPr>
                <w:sz w:val="16"/>
              </w:rPr>
              <w:t>2026-01-24</w:t>
            </w:r>
          </w:p>
        </w:tc>
        <w:tc>
          <w:tcPr>
            <w:tcW w:type="dxa" w:w="1045"/>
          </w:tcPr>
          <w:p>
            <w:pPr>
              <w:spacing w:after="0"/>
              <w:jc w:val="left"/>
            </w:pPr>
            <w:r>
              <w:rPr>
                <w:sz w:val="16"/>
              </w:rPr>
              <w:t>2026-01-23</w:t>
            </w:r>
          </w:p>
        </w:tc>
        <w:tc>
          <w:tcPr>
            <w:tcW w:type="dxa" w:w="1045"/>
          </w:tcPr>
          <w:p>
            <w:pPr>
              <w:spacing w:after="0"/>
              <w:jc w:val="left"/>
            </w:pPr>
            <w:r>
              <w:rPr>
                <w:sz w:val="16"/>
              </w:rPr>
              <w:t>EM-3638-LA</w:t>
            </w:r>
          </w:p>
        </w:tc>
        <w:tc>
          <w:tcPr>
            <w:tcW w:type="dxa" w:w="1405"/>
          </w:tcPr>
          <w:p>
            <w:pPr>
              <w:spacing w:after="0"/>
              <w:jc w:val="left"/>
            </w:pPr>
            <w:r>
              <w:rPr>
                <w:sz w:val="16"/>
              </w:rPr>
              <w:t>Emergency</w:t>
            </w:r>
          </w:p>
        </w:tc>
        <w:tc>
          <w:tcPr>
            <w:tcW w:type="dxa" w:w="2126"/>
          </w:tcPr>
          <w:p>
            <w:pPr>
              <w:spacing w:after="0"/>
              <w:jc w:val="left"/>
            </w:pPr>
            <w:r>
              <w:rPr>
                <w:sz w:val="16"/>
              </w:rPr>
              <w:t>Severe Winter Storm</w:t>
            </w:r>
          </w:p>
        </w:tc>
        <w:tc>
          <w:tcPr>
            <w:tcW w:type="dxa" w:w="1815"/>
          </w:tcPr>
          <w:p>
            <w:pPr>
              <w:spacing w:after="0"/>
              <w:jc w:val="left"/>
            </w:pPr>
            <w:r>
              <w:rPr>
                <w:sz w:val="16"/>
              </w:rPr>
              <w:t>Winter Weather</w:t>
            </w:r>
          </w:p>
        </w:tc>
        <w:tc>
          <w:tcPr>
            <w:tcW w:type="dxa" w:w="2756"/>
          </w:tcPr>
          <w:p>
            <w:pPr>
              <w:spacing w:after="0"/>
              <w:jc w:val="right"/>
            </w:pPr>
            <w:r>
              <w:rPr>
                <w:sz w:val="16"/>
              </w:rPr>
              <w:t>no Public Assistance recorded</w:t>
            </w:r>
          </w:p>
        </w:tc>
        <w:tc>
          <w:tcPr>
            <w:tcW w:type="dxa" w:w="1973"/>
          </w:tcPr>
          <w:p>
            <w:pPr>
              <w:spacing w:after="0"/>
              <w:jc w:val="left"/>
            </w:pPr>
            <w:r>
              <w:rPr>
                <w:sz w:val="16"/>
              </w:rPr>
              <w:t>new since last plan; within last 5 years</w:t>
            </w:r>
          </w:p>
        </w:tc>
        <w:tc>
          <w:tcPr>
            <w:tcW w:type="dxa" w:w="901"/>
          </w:tcPr>
          <w:p>
            <w:pPr>
              <w:spacing w:after="0"/>
              <w:jc w:val="left"/>
            </w:pPr>
          </w:p>
        </w:tc>
      </w:tr>
      <w:tr>
        <w:trPr>
          <w:cantSplit/>
        </w:trPr>
        <w:tc>
          <w:tcPr>
            <w:tcW w:type="dxa" w:w="1045"/>
          </w:tcPr>
          <w:p>
            <w:pPr>
              <w:spacing w:after="0"/>
              <w:jc w:val="left"/>
            </w:pPr>
            <w:r>
              <w:rPr>
                <w:sz w:val="16"/>
              </w:rPr>
              <w:t>2024-09-16</w:t>
            </w:r>
          </w:p>
        </w:tc>
        <w:tc>
          <w:tcPr>
            <w:tcW w:type="dxa" w:w="1045"/>
          </w:tcPr>
          <w:p>
            <w:pPr>
              <w:spacing w:after="0"/>
              <w:jc w:val="left"/>
            </w:pPr>
            <w:r>
              <w:rPr>
                <w:sz w:val="16"/>
              </w:rPr>
              <w:t>2024-09-09</w:t>
            </w:r>
          </w:p>
        </w:tc>
        <w:tc>
          <w:tcPr>
            <w:tcW w:type="dxa" w:w="1045"/>
          </w:tcPr>
          <w:p>
            <w:pPr>
              <w:spacing w:after="0"/>
              <w:jc w:val="left"/>
            </w:pPr>
            <w:r>
              <w:rPr>
                <w:sz w:val="16"/>
              </w:rPr>
              <w:t>DR-4817-LA</w:t>
            </w:r>
          </w:p>
        </w:tc>
        <w:tc>
          <w:tcPr>
            <w:tcW w:type="dxa" w:w="1405"/>
          </w:tcPr>
          <w:p>
            <w:pPr>
              <w:spacing w:after="0"/>
              <w:jc w:val="left"/>
            </w:pPr>
            <w:r>
              <w:rPr>
                <w:sz w:val="16"/>
              </w:rPr>
              <w:t>Major disaster</w:t>
            </w:r>
          </w:p>
        </w:tc>
        <w:tc>
          <w:tcPr>
            <w:tcW w:type="dxa" w:w="2126"/>
          </w:tcPr>
          <w:p>
            <w:pPr>
              <w:spacing w:after="0"/>
              <w:jc w:val="left"/>
            </w:pPr>
            <w:r>
              <w:rPr>
                <w:sz w:val="16"/>
              </w:rPr>
              <w:t>Hurricane Francine</w:t>
            </w:r>
          </w:p>
        </w:tc>
        <w:tc>
          <w:tcPr>
            <w:tcW w:type="dxa" w:w="1815"/>
          </w:tcPr>
          <w:p>
            <w:pPr>
              <w:spacing w:after="0"/>
              <w:jc w:val="left"/>
            </w:pPr>
            <w:r>
              <w:rPr>
                <w:sz w:val="16"/>
              </w:rPr>
              <w:t>Hurricane (primary); also designated: Tornado</w:t>
            </w:r>
          </w:p>
        </w:tc>
        <w:tc>
          <w:tcPr>
            <w:tcW w:type="dxa" w:w="2756"/>
          </w:tcPr>
          <w:p>
            <w:pPr>
              <w:spacing w:after="0"/>
              <w:jc w:val="right"/>
            </w:pPr>
            <w:r>
              <w:rPr>
                <w:sz w:val="16"/>
              </w:rPr>
              <w:t>$369,702.60</w:t>
            </w:r>
          </w:p>
        </w:tc>
        <w:tc>
          <w:tcPr>
            <w:tcW w:type="dxa" w:w="1973"/>
          </w:tcPr>
          <w:p>
            <w:pPr>
              <w:spacing w:after="0"/>
              <w:jc w:val="left"/>
            </w:pPr>
            <w:r>
              <w:rPr>
                <w:sz w:val="16"/>
              </w:rPr>
              <w:t>in the 12 months before plan approval; within last 5 years</w:t>
            </w:r>
          </w:p>
        </w:tc>
        <w:tc>
          <w:tcPr>
            <w:tcW w:type="dxa" w:w="901"/>
          </w:tcPr>
          <w:p>
            <w:pPr>
              <w:spacing w:after="0"/>
              <w:jc w:val="left"/>
            </w:pPr>
          </w:p>
        </w:tc>
      </w:tr>
      <w:tr>
        <w:trPr>
          <w:cantSplit/>
        </w:trPr>
        <w:tc>
          <w:tcPr>
            <w:tcW w:type="dxa" w:w="1045"/>
          </w:tcPr>
          <w:p>
            <w:pPr>
              <w:spacing w:after="0"/>
              <w:jc w:val="left"/>
            </w:pPr>
            <w:r>
              <w:rPr>
                <w:sz w:val="16"/>
              </w:rPr>
              <w:t>2024-09-10</w:t>
            </w:r>
          </w:p>
        </w:tc>
        <w:tc>
          <w:tcPr>
            <w:tcW w:type="dxa" w:w="1045"/>
          </w:tcPr>
          <w:p>
            <w:pPr>
              <w:spacing w:after="0"/>
              <w:jc w:val="left"/>
            </w:pPr>
            <w:r>
              <w:rPr>
                <w:sz w:val="16"/>
              </w:rPr>
              <w:t>2024-09-10</w:t>
            </w:r>
          </w:p>
        </w:tc>
        <w:tc>
          <w:tcPr>
            <w:tcW w:type="dxa" w:w="1045"/>
          </w:tcPr>
          <w:p>
            <w:pPr>
              <w:spacing w:after="0"/>
              <w:jc w:val="left"/>
            </w:pPr>
            <w:r>
              <w:rPr>
                <w:sz w:val="16"/>
              </w:rPr>
              <w:t>EM-3614-LA</w:t>
            </w:r>
          </w:p>
        </w:tc>
        <w:tc>
          <w:tcPr>
            <w:tcW w:type="dxa" w:w="1405"/>
          </w:tcPr>
          <w:p>
            <w:pPr>
              <w:spacing w:after="0"/>
              <w:jc w:val="left"/>
            </w:pPr>
            <w:r>
              <w:rPr>
                <w:sz w:val="16"/>
              </w:rPr>
              <w:t>Emergency</w:t>
            </w:r>
          </w:p>
        </w:tc>
        <w:tc>
          <w:tcPr>
            <w:tcW w:type="dxa" w:w="2126"/>
          </w:tcPr>
          <w:p>
            <w:pPr>
              <w:spacing w:after="0"/>
              <w:jc w:val="left"/>
            </w:pPr>
            <w:r>
              <w:rPr>
                <w:sz w:val="16"/>
              </w:rPr>
              <w:t>Tropical Storm Francine</w:t>
            </w:r>
          </w:p>
        </w:tc>
        <w:tc>
          <w:tcPr>
            <w:tcW w:type="dxa" w:w="1815"/>
          </w:tcPr>
          <w:p>
            <w:pPr>
              <w:spacing w:after="0"/>
              <w:jc w:val="left"/>
            </w:pPr>
            <w:r>
              <w:rPr>
                <w:sz w:val="16"/>
              </w:rPr>
              <w:t>Hurricane (primary); also designated: Tornado</w:t>
            </w:r>
          </w:p>
        </w:tc>
        <w:tc>
          <w:tcPr>
            <w:tcW w:type="dxa" w:w="2756"/>
          </w:tcPr>
          <w:p>
            <w:pPr>
              <w:spacing w:after="0"/>
              <w:jc w:val="right"/>
            </w:pPr>
            <w:r>
              <w:rPr>
                <w:sz w:val="16"/>
              </w:rPr>
              <w:t>no Public Assistance recorded</w:t>
            </w:r>
          </w:p>
        </w:tc>
        <w:tc>
          <w:tcPr>
            <w:tcW w:type="dxa" w:w="1973"/>
          </w:tcPr>
          <w:p>
            <w:pPr>
              <w:spacing w:after="0"/>
              <w:jc w:val="left"/>
            </w:pPr>
            <w:r>
              <w:rPr>
                <w:sz w:val="16"/>
              </w:rPr>
              <w:t>in the 12 months before plan approval; within last 5 years</w:t>
            </w:r>
          </w:p>
        </w:tc>
        <w:tc>
          <w:tcPr>
            <w:tcW w:type="dxa" w:w="901"/>
          </w:tcPr>
          <w:p>
            <w:pPr>
              <w:spacing w:after="0"/>
              <w:jc w:val="left"/>
            </w:pPr>
            <w:r>
              <w:rPr>
                <w:sz w:val="16"/>
              </w:rPr>
              <w:t>same incident as DR-4817</w:t>
            </w:r>
          </w:p>
        </w:tc>
      </w:tr>
      <w:tr>
        <w:trPr>
          <w:cantSplit/>
        </w:trPr>
        <w:tc>
          <w:tcPr>
            <w:tcW w:type="dxa" w:w="1045"/>
          </w:tcPr>
          <w:p>
            <w:pPr>
              <w:spacing w:after="0"/>
              <w:jc w:val="left"/>
            </w:pPr>
            <w:r>
              <w:rPr>
                <w:sz w:val="16"/>
              </w:rPr>
              <w:t>2023-09-27</w:t>
            </w:r>
          </w:p>
        </w:tc>
        <w:tc>
          <w:tcPr>
            <w:tcW w:type="dxa" w:w="1045"/>
          </w:tcPr>
          <w:p>
            <w:pPr>
              <w:spacing w:after="0"/>
              <w:jc w:val="left"/>
            </w:pPr>
            <w:r>
              <w:rPr>
                <w:sz w:val="16"/>
              </w:rPr>
              <w:t>2023-09-20</w:t>
            </w:r>
          </w:p>
        </w:tc>
        <w:tc>
          <w:tcPr>
            <w:tcW w:type="dxa" w:w="1045"/>
          </w:tcPr>
          <w:p>
            <w:pPr>
              <w:spacing w:after="0"/>
              <w:jc w:val="left"/>
            </w:pPr>
            <w:r>
              <w:rPr>
                <w:sz w:val="16"/>
              </w:rPr>
              <w:t>EM-3600-LA</w:t>
            </w:r>
          </w:p>
        </w:tc>
        <w:tc>
          <w:tcPr>
            <w:tcW w:type="dxa" w:w="1405"/>
          </w:tcPr>
          <w:p>
            <w:pPr>
              <w:spacing w:after="0"/>
              <w:jc w:val="left"/>
            </w:pPr>
            <w:r>
              <w:rPr>
                <w:sz w:val="16"/>
              </w:rPr>
              <w:t>Emergency</w:t>
            </w:r>
          </w:p>
        </w:tc>
        <w:tc>
          <w:tcPr>
            <w:tcW w:type="dxa" w:w="2126"/>
          </w:tcPr>
          <w:p>
            <w:pPr>
              <w:spacing w:after="0"/>
              <w:jc w:val="left"/>
            </w:pPr>
            <w:r>
              <w:rPr>
                <w:sz w:val="16"/>
              </w:rPr>
              <w:t>Seawater Intrusion</w:t>
            </w:r>
          </w:p>
        </w:tc>
        <w:tc>
          <w:tcPr>
            <w:tcW w:type="dxa" w:w="1815"/>
          </w:tcPr>
          <w:p>
            <w:pPr>
              <w:spacing w:after="0"/>
              <w:jc w:val="left"/>
            </w:pPr>
            <w:r>
              <w:rPr>
                <w:sz w:val="16"/>
              </w:rPr>
              <w:t>Other, not an NRI hazard; not counted</w:t>
            </w:r>
          </w:p>
        </w:tc>
        <w:tc>
          <w:tcPr>
            <w:tcW w:type="dxa" w:w="2756"/>
          </w:tcPr>
          <w:p>
            <w:pPr>
              <w:spacing w:after="0"/>
              <w:jc w:val="right"/>
            </w:pPr>
            <w:r>
              <w:rPr>
                <w:sz w:val="16"/>
              </w:rPr>
              <w:t>$149,203.76</w:t>
            </w:r>
          </w:p>
        </w:tc>
        <w:tc>
          <w:tcPr>
            <w:tcW w:type="dxa" w:w="1973"/>
          </w:tcPr>
          <w:p>
            <w:pPr>
              <w:spacing w:after="0"/>
              <w:jc w:val="left"/>
            </w:pPr>
            <w:r>
              <w:rPr>
                <w:sz w:val="16"/>
              </w:rPr>
              <w:t>within last 5 years</w:t>
            </w:r>
          </w:p>
        </w:tc>
        <w:tc>
          <w:tcPr>
            <w:tcW w:type="dxa" w:w="901"/>
          </w:tcPr>
          <w:p>
            <w:pPr>
              <w:spacing w:after="0"/>
              <w:jc w:val="left"/>
            </w:pPr>
          </w:p>
        </w:tc>
      </w:tr>
      <w:tr>
        <w:trPr>
          <w:cantSplit/>
        </w:trPr>
        <w:tc>
          <w:tcPr>
            <w:tcW w:type="dxa" w:w="1045"/>
          </w:tcPr>
          <w:p>
            <w:pPr>
              <w:spacing w:after="0"/>
              <w:jc w:val="left"/>
            </w:pPr>
            <w:r>
              <w:rPr>
                <w:sz w:val="16"/>
              </w:rPr>
              <w:t>2021-09-13</w:t>
            </w:r>
          </w:p>
        </w:tc>
        <w:tc>
          <w:tcPr>
            <w:tcW w:type="dxa" w:w="1045"/>
          </w:tcPr>
          <w:p>
            <w:pPr>
              <w:spacing w:after="0"/>
              <w:jc w:val="left"/>
            </w:pPr>
            <w:r>
              <w:rPr>
                <w:sz w:val="16"/>
              </w:rPr>
              <w:t>2021-09-12</w:t>
            </w:r>
          </w:p>
        </w:tc>
        <w:tc>
          <w:tcPr>
            <w:tcW w:type="dxa" w:w="1045"/>
          </w:tcPr>
          <w:p>
            <w:pPr>
              <w:spacing w:after="0"/>
              <w:jc w:val="left"/>
            </w:pPr>
            <w:r>
              <w:rPr>
                <w:sz w:val="16"/>
              </w:rPr>
              <w:t>EM-3574-LA</w:t>
            </w:r>
          </w:p>
        </w:tc>
        <w:tc>
          <w:tcPr>
            <w:tcW w:type="dxa" w:w="1405"/>
          </w:tcPr>
          <w:p>
            <w:pPr>
              <w:spacing w:after="0"/>
              <w:jc w:val="left"/>
            </w:pPr>
            <w:r>
              <w:rPr>
                <w:sz w:val="16"/>
              </w:rPr>
              <w:t>Emergency</w:t>
            </w:r>
          </w:p>
        </w:tc>
        <w:tc>
          <w:tcPr>
            <w:tcW w:type="dxa" w:w="2126"/>
          </w:tcPr>
          <w:p>
            <w:pPr>
              <w:spacing w:after="0"/>
              <w:jc w:val="left"/>
            </w:pPr>
            <w:r>
              <w:rPr>
                <w:sz w:val="16"/>
              </w:rPr>
              <w:t>Tropical Storm Nicholas</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2021-08-29</w:t>
            </w:r>
          </w:p>
        </w:tc>
        <w:tc>
          <w:tcPr>
            <w:tcW w:type="dxa" w:w="1045"/>
          </w:tcPr>
          <w:p>
            <w:pPr>
              <w:spacing w:after="0"/>
              <w:jc w:val="left"/>
            </w:pPr>
            <w:r>
              <w:rPr>
                <w:sz w:val="16"/>
              </w:rPr>
              <w:t>2021-08-26</w:t>
            </w:r>
          </w:p>
        </w:tc>
        <w:tc>
          <w:tcPr>
            <w:tcW w:type="dxa" w:w="1045"/>
          </w:tcPr>
          <w:p>
            <w:pPr>
              <w:spacing w:after="0"/>
              <w:jc w:val="left"/>
            </w:pPr>
            <w:r>
              <w:rPr>
                <w:sz w:val="16"/>
              </w:rPr>
              <w:t>DR-4611-LA</w:t>
            </w:r>
          </w:p>
        </w:tc>
        <w:tc>
          <w:tcPr>
            <w:tcW w:type="dxa" w:w="1405"/>
          </w:tcPr>
          <w:p>
            <w:pPr>
              <w:spacing w:after="0"/>
              <w:jc w:val="left"/>
            </w:pPr>
            <w:r>
              <w:rPr>
                <w:sz w:val="16"/>
              </w:rPr>
              <w:t>Major disaster</w:t>
            </w:r>
          </w:p>
        </w:tc>
        <w:tc>
          <w:tcPr>
            <w:tcW w:type="dxa" w:w="2126"/>
          </w:tcPr>
          <w:p>
            <w:pPr>
              <w:spacing w:after="0"/>
              <w:jc w:val="left"/>
            </w:pPr>
            <w:r>
              <w:rPr>
                <w:sz w:val="16"/>
              </w:rPr>
              <w:t>Hurricane Ida</w:t>
            </w:r>
          </w:p>
        </w:tc>
        <w:tc>
          <w:tcPr>
            <w:tcW w:type="dxa" w:w="1815"/>
          </w:tcPr>
          <w:p>
            <w:pPr>
              <w:spacing w:after="0"/>
              <w:jc w:val="left"/>
            </w:pPr>
            <w:r>
              <w:rPr>
                <w:sz w:val="16"/>
              </w:rPr>
              <w:t>Hurricane</w:t>
            </w:r>
          </w:p>
        </w:tc>
        <w:tc>
          <w:tcPr>
            <w:tcW w:type="dxa" w:w="2756"/>
          </w:tcPr>
          <w:p>
            <w:pPr>
              <w:spacing w:after="0"/>
              <w:jc w:val="right"/>
            </w:pPr>
            <w:r>
              <w:rPr>
                <w:sz w:val="16"/>
              </w:rPr>
              <w:t>$16,417,545.44</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2021-08-27</w:t>
            </w:r>
          </w:p>
        </w:tc>
        <w:tc>
          <w:tcPr>
            <w:tcW w:type="dxa" w:w="1045"/>
          </w:tcPr>
          <w:p>
            <w:pPr>
              <w:spacing w:after="0"/>
              <w:jc w:val="left"/>
            </w:pPr>
            <w:r>
              <w:rPr>
                <w:sz w:val="16"/>
              </w:rPr>
              <w:t>2021-08-26</w:t>
            </w:r>
          </w:p>
        </w:tc>
        <w:tc>
          <w:tcPr>
            <w:tcW w:type="dxa" w:w="1045"/>
          </w:tcPr>
          <w:p>
            <w:pPr>
              <w:spacing w:after="0"/>
              <w:jc w:val="left"/>
            </w:pPr>
            <w:r>
              <w:rPr>
                <w:sz w:val="16"/>
              </w:rPr>
              <w:t>EM-3568-LA</w:t>
            </w:r>
          </w:p>
        </w:tc>
        <w:tc>
          <w:tcPr>
            <w:tcW w:type="dxa" w:w="1405"/>
          </w:tcPr>
          <w:p>
            <w:pPr>
              <w:spacing w:after="0"/>
              <w:jc w:val="left"/>
            </w:pPr>
            <w:r>
              <w:rPr>
                <w:sz w:val="16"/>
              </w:rPr>
              <w:t>Emergency</w:t>
            </w:r>
          </w:p>
        </w:tc>
        <w:tc>
          <w:tcPr>
            <w:tcW w:type="dxa" w:w="2126"/>
          </w:tcPr>
          <w:p>
            <w:pPr>
              <w:spacing w:after="0"/>
              <w:jc w:val="left"/>
            </w:pPr>
            <w:r>
              <w:rPr>
                <w:sz w:val="16"/>
              </w:rPr>
              <w:t>Tropical Storm Ida</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DR-4611</w:t>
            </w:r>
          </w:p>
        </w:tc>
      </w:tr>
      <w:tr>
        <w:trPr>
          <w:cantSplit/>
        </w:trPr>
        <w:tc>
          <w:tcPr>
            <w:tcW w:type="dxa" w:w="1045"/>
          </w:tcPr>
          <w:p>
            <w:pPr>
              <w:spacing w:after="0"/>
              <w:jc w:val="left"/>
            </w:pPr>
            <w:r>
              <w:rPr>
                <w:sz w:val="16"/>
              </w:rPr>
              <w:t>2021-03-09</w:t>
            </w:r>
          </w:p>
        </w:tc>
        <w:tc>
          <w:tcPr>
            <w:tcW w:type="dxa" w:w="1045"/>
          </w:tcPr>
          <w:p>
            <w:pPr>
              <w:spacing w:after="0"/>
              <w:jc w:val="left"/>
            </w:pPr>
            <w:r>
              <w:rPr>
                <w:sz w:val="16"/>
              </w:rPr>
              <w:t>2021-02-11</w:t>
            </w:r>
          </w:p>
        </w:tc>
        <w:tc>
          <w:tcPr>
            <w:tcW w:type="dxa" w:w="1045"/>
          </w:tcPr>
          <w:p>
            <w:pPr>
              <w:spacing w:after="0"/>
              <w:jc w:val="left"/>
            </w:pPr>
            <w:r>
              <w:rPr>
                <w:sz w:val="16"/>
              </w:rPr>
              <w:t>DR-4590-LA</w:t>
            </w:r>
          </w:p>
        </w:tc>
        <w:tc>
          <w:tcPr>
            <w:tcW w:type="dxa" w:w="1405"/>
          </w:tcPr>
          <w:p>
            <w:pPr>
              <w:spacing w:after="0"/>
              <w:jc w:val="left"/>
            </w:pPr>
            <w:r>
              <w:rPr>
                <w:sz w:val="16"/>
              </w:rPr>
              <w:t>Major disaster</w:t>
            </w:r>
          </w:p>
        </w:tc>
        <w:tc>
          <w:tcPr>
            <w:tcW w:type="dxa" w:w="2126"/>
          </w:tcPr>
          <w:p>
            <w:pPr>
              <w:spacing w:after="0"/>
              <w:jc w:val="left"/>
            </w:pPr>
            <w:r>
              <w:rPr>
                <w:sz w:val="16"/>
              </w:rPr>
              <w:t>Severe Winter Storms</w:t>
            </w:r>
          </w:p>
        </w:tc>
        <w:tc>
          <w:tcPr>
            <w:tcW w:type="dxa" w:w="1815"/>
          </w:tcPr>
          <w:p>
            <w:pPr>
              <w:spacing w:after="0"/>
              <w:jc w:val="left"/>
            </w:pPr>
            <w:r>
              <w:rPr>
                <w:sz w:val="16"/>
              </w:rPr>
              <w:t>Ice Storm</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2021-02-18</w:t>
            </w:r>
          </w:p>
        </w:tc>
        <w:tc>
          <w:tcPr>
            <w:tcW w:type="dxa" w:w="1045"/>
          </w:tcPr>
          <w:p>
            <w:pPr>
              <w:spacing w:after="0"/>
              <w:jc w:val="left"/>
            </w:pPr>
            <w:r>
              <w:rPr>
                <w:sz w:val="16"/>
              </w:rPr>
              <w:t>2021-02-11</w:t>
            </w:r>
          </w:p>
        </w:tc>
        <w:tc>
          <w:tcPr>
            <w:tcW w:type="dxa" w:w="1045"/>
          </w:tcPr>
          <w:p>
            <w:pPr>
              <w:spacing w:after="0"/>
              <w:jc w:val="left"/>
            </w:pPr>
            <w:r>
              <w:rPr>
                <w:sz w:val="16"/>
              </w:rPr>
              <w:t>EM-3556-LA</w:t>
            </w:r>
          </w:p>
        </w:tc>
        <w:tc>
          <w:tcPr>
            <w:tcW w:type="dxa" w:w="1405"/>
          </w:tcPr>
          <w:p>
            <w:pPr>
              <w:spacing w:after="0"/>
              <w:jc w:val="left"/>
            </w:pPr>
            <w:r>
              <w:rPr>
                <w:sz w:val="16"/>
              </w:rPr>
              <w:t>Emergency</w:t>
            </w:r>
          </w:p>
        </w:tc>
        <w:tc>
          <w:tcPr>
            <w:tcW w:type="dxa" w:w="2126"/>
          </w:tcPr>
          <w:p>
            <w:pPr>
              <w:spacing w:after="0"/>
              <w:jc w:val="left"/>
            </w:pPr>
            <w:r>
              <w:rPr>
                <w:sz w:val="16"/>
              </w:rPr>
              <w:t>Severe Winter Storm</w:t>
            </w:r>
          </w:p>
        </w:tc>
        <w:tc>
          <w:tcPr>
            <w:tcW w:type="dxa" w:w="1815"/>
          </w:tcPr>
          <w:p>
            <w:pPr>
              <w:spacing w:after="0"/>
              <w:jc w:val="left"/>
            </w:pPr>
            <w:r>
              <w:rPr>
                <w:sz w:val="16"/>
              </w:rPr>
              <w:t>Ice Storm</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DR-4590</w:t>
            </w:r>
          </w:p>
        </w:tc>
      </w:tr>
      <w:tr>
        <w:trPr>
          <w:cantSplit/>
        </w:trPr>
        <w:tc>
          <w:tcPr>
            <w:tcW w:type="dxa" w:w="1045"/>
          </w:tcPr>
          <w:p>
            <w:pPr>
              <w:spacing w:after="0"/>
              <w:jc w:val="left"/>
            </w:pPr>
            <w:r>
              <w:rPr>
                <w:sz w:val="16"/>
              </w:rPr>
              <w:t>2021-01-12</w:t>
            </w:r>
          </w:p>
        </w:tc>
        <w:tc>
          <w:tcPr>
            <w:tcW w:type="dxa" w:w="1045"/>
          </w:tcPr>
          <w:p>
            <w:pPr>
              <w:spacing w:after="0"/>
              <w:jc w:val="left"/>
            </w:pPr>
            <w:r>
              <w:rPr>
                <w:sz w:val="16"/>
              </w:rPr>
              <w:t>2020-10-26</w:t>
            </w:r>
          </w:p>
        </w:tc>
        <w:tc>
          <w:tcPr>
            <w:tcW w:type="dxa" w:w="1045"/>
          </w:tcPr>
          <w:p>
            <w:pPr>
              <w:spacing w:after="0"/>
              <w:jc w:val="left"/>
            </w:pPr>
            <w:r>
              <w:rPr>
                <w:sz w:val="16"/>
              </w:rPr>
              <w:t>DR-4577-LA</w:t>
            </w:r>
          </w:p>
        </w:tc>
        <w:tc>
          <w:tcPr>
            <w:tcW w:type="dxa" w:w="1405"/>
          </w:tcPr>
          <w:p>
            <w:pPr>
              <w:spacing w:after="0"/>
              <w:jc w:val="left"/>
            </w:pPr>
            <w:r>
              <w:rPr>
                <w:sz w:val="16"/>
              </w:rPr>
              <w:t>Major disaster</w:t>
            </w:r>
          </w:p>
        </w:tc>
        <w:tc>
          <w:tcPr>
            <w:tcW w:type="dxa" w:w="2126"/>
          </w:tcPr>
          <w:p>
            <w:pPr>
              <w:spacing w:after="0"/>
              <w:jc w:val="left"/>
            </w:pPr>
            <w:r>
              <w:rPr>
                <w:sz w:val="16"/>
              </w:rPr>
              <w:t>Hurricane Zeta</w:t>
            </w:r>
          </w:p>
        </w:tc>
        <w:tc>
          <w:tcPr>
            <w:tcW w:type="dxa" w:w="1815"/>
          </w:tcPr>
          <w:p>
            <w:pPr>
              <w:spacing w:after="0"/>
              <w:jc w:val="left"/>
            </w:pPr>
            <w:r>
              <w:rPr>
                <w:sz w:val="16"/>
              </w:rPr>
              <w:t>Hurricane</w:t>
            </w:r>
          </w:p>
        </w:tc>
        <w:tc>
          <w:tcPr>
            <w:tcW w:type="dxa" w:w="2756"/>
          </w:tcPr>
          <w:p>
            <w:pPr>
              <w:spacing w:after="0"/>
              <w:jc w:val="right"/>
            </w:pPr>
            <w:r>
              <w:rPr>
                <w:sz w:val="16"/>
              </w:rPr>
              <w:t>$3,566,821.84</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2020-10-27</w:t>
            </w:r>
          </w:p>
        </w:tc>
        <w:tc>
          <w:tcPr>
            <w:tcW w:type="dxa" w:w="1045"/>
          </w:tcPr>
          <w:p>
            <w:pPr>
              <w:spacing w:after="0"/>
              <w:jc w:val="left"/>
            </w:pPr>
            <w:r>
              <w:rPr>
                <w:sz w:val="16"/>
              </w:rPr>
              <w:t>2020-10-26</w:t>
            </w:r>
          </w:p>
        </w:tc>
        <w:tc>
          <w:tcPr>
            <w:tcW w:type="dxa" w:w="1045"/>
          </w:tcPr>
          <w:p>
            <w:pPr>
              <w:spacing w:after="0"/>
              <w:jc w:val="left"/>
            </w:pPr>
            <w:r>
              <w:rPr>
                <w:sz w:val="16"/>
              </w:rPr>
              <w:t>EM-3549-LA</w:t>
            </w:r>
          </w:p>
        </w:tc>
        <w:tc>
          <w:tcPr>
            <w:tcW w:type="dxa" w:w="1405"/>
          </w:tcPr>
          <w:p>
            <w:pPr>
              <w:spacing w:after="0"/>
              <w:jc w:val="left"/>
            </w:pPr>
            <w:r>
              <w:rPr>
                <w:sz w:val="16"/>
              </w:rPr>
              <w:t>Emergency</w:t>
            </w:r>
          </w:p>
        </w:tc>
        <w:tc>
          <w:tcPr>
            <w:tcW w:type="dxa" w:w="2126"/>
          </w:tcPr>
          <w:p>
            <w:pPr>
              <w:spacing w:after="0"/>
              <w:jc w:val="left"/>
            </w:pPr>
            <w:r>
              <w:rPr>
                <w:sz w:val="16"/>
              </w:rPr>
              <w:t>Tropical Storm Zeta</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DR-4577</w:t>
            </w:r>
          </w:p>
        </w:tc>
      </w:tr>
      <w:tr>
        <w:trPr>
          <w:cantSplit/>
        </w:trPr>
        <w:tc>
          <w:tcPr>
            <w:tcW w:type="dxa" w:w="1045"/>
          </w:tcPr>
          <w:p>
            <w:pPr>
              <w:spacing w:after="0"/>
              <w:jc w:val="left"/>
            </w:pPr>
            <w:r>
              <w:rPr>
                <w:sz w:val="16"/>
              </w:rPr>
              <w:t>2020-10-16</w:t>
            </w:r>
          </w:p>
        </w:tc>
        <w:tc>
          <w:tcPr>
            <w:tcW w:type="dxa" w:w="1045"/>
          </w:tcPr>
          <w:p>
            <w:pPr>
              <w:spacing w:after="0"/>
              <w:jc w:val="left"/>
            </w:pPr>
            <w:r>
              <w:rPr>
                <w:sz w:val="16"/>
              </w:rPr>
              <w:t>2020-10-06</w:t>
            </w:r>
          </w:p>
        </w:tc>
        <w:tc>
          <w:tcPr>
            <w:tcW w:type="dxa" w:w="1045"/>
          </w:tcPr>
          <w:p>
            <w:pPr>
              <w:spacing w:after="0"/>
              <w:jc w:val="left"/>
            </w:pPr>
            <w:r>
              <w:rPr>
                <w:sz w:val="16"/>
              </w:rPr>
              <w:t>DR-4570-LA</w:t>
            </w:r>
          </w:p>
        </w:tc>
        <w:tc>
          <w:tcPr>
            <w:tcW w:type="dxa" w:w="1405"/>
          </w:tcPr>
          <w:p>
            <w:pPr>
              <w:spacing w:after="0"/>
              <w:jc w:val="left"/>
            </w:pPr>
            <w:r>
              <w:rPr>
                <w:sz w:val="16"/>
              </w:rPr>
              <w:t>Major disaster</w:t>
            </w:r>
          </w:p>
        </w:tc>
        <w:tc>
          <w:tcPr>
            <w:tcW w:type="dxa" w:w="2126"/>
          </w:tcPr>
          <w:p>
            <w:pPr>
              <w:spacing w:after="0"/>
              <w:jc w:val="left"/>
            </w:pPr>
            <w:r>
              <w:rPr>
                <w:sz w:val="16"/>
              </w:rPr>
              <w:t>Hurricane Delta</w:t>
            </w:r>
          </w:p>
        </w:tc>
        <w:tc>
          <w:tcPr>
            <w:tcW w:type="dxa" w:w="1815"/>
          </w:tcPr>
          <w:p>
            <w:pPr>
              <w:spacing w:after="0"/>
              <w:jc w:val="left"/>
            </w:pPr>
            <w:r>
              <w:rPr>
                <w:sz w:val="16"/>
              </w:rPr>
              <w:t>Hurricane</w:t>
            </w:r>
          </w:p>
        </w:tc>
        <w:tc>
          <w:tcPr>
            <w:tcW w:type="dxa" w:w="2756"/>
          </w:tcPr>
          <w:p>
            <w:pPr>
              <w:spacing w:after="0"/>
              <w:jc w:val="right"/>
            </w:pPr>
            <w:r>
              <w:rPr>
                <w:sz w:val="16"/>
              </w:rPr>
              <w:t>$31,916.52</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2020-10-07</w:t>
            </w:r>
          </w:p>
        </w:tc>
        <w:tc>
          <w:tcPr>
            <w:tcW w:type="dxa" w:w="1045"/>
          </w:tcPr>
          <w:p>
            <w:pPr>
              <w:spacing w:after="0"/>
              <w:jc w:val="left"/>
            </w:pPr>
            <w:r>
              <w:rPr>
                <w:sz w:val="16"/>
              </w:rPr>
              <w:t>2020-10-06</w:t>
            </w:r>
          </w:p>
        </w:tc>
        <w:tc>
          <w:tcPr>
            <w:tcW w:type="dxa" w:w="1045"/>
          </w:tcPr>
          <w:p>
            <w:pPr>
              <w:spacing w:after="0"/>
              <w:jc w:val="left"/>
            </w:pPr>
            <w:r>
              <w:rPr>
                <w:sz w:val="16"/>
              </w:rPr>
              <w:t>EM-3547-LA</w:t>
            </w:r>
          </w:p>
        </w:tc>
        <w:tc>
          <w:tcPr>
            <w:tcW w:type="dxa" w:w="1405"/>
          </w:tcPr>
          <w:p>
            <w:pPr>
              <w:spacing w:after="0"/>
              <w:jc w:val="left"/>
            </w:pPr>
            <w:r>
              <w:rPr>
                <w:sz w:val="16"/>
              </w:rPr>
              <w:t>Emergency</w:t>
            </w:r>
          </w:p>
        </w:tc>
        <w:tc>
          <w:tcPr>
            <w:tcW w:type="dxa" w:w="2126"/>
          </w:tcPr>
          <w:p>
            <w:pPr>
              <w:spacing w:after="0"/>
              <w:jc w:val="left"/>
            </w:pPr>
            <w:r>
              <w:rPr>
                <w:sz w:val="16"/>
              </w:rPr>
              <w:t>Hurricane Delta</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DR-4570</w:t>
            </w:r>
          </w:p>
        </w:tc>
      </w:tr>
      <w:tr>
        <w:trPr>
          <w:cantSplit/>
        </w:trPr>
        <w:tc>
          <w:tcPr>
            <w:tcW w:type="dxa" w:w="1045"/>
          </w:tcPr>
          <w:p>
            <w:pPr>
              <w:spacing w:after="0"/>
              <w:jc w:val="left"/>
            </w:pPr>
            <w:r>
              <w:rPr>
                <w:sz w:val="16"/>
              </w:rPr>
              <w:t>2020-09-14</w:t>
            </w:r>
          </w:p>
        </w:tc>
        <w:tc>
          <w:tcPr>
            <w:tcW w:type="dxa" w:w="1045"/>
          </w:tcPr>
          <w:p>
            <w:pPr>
              <w:spacing w:after="0"/>
              <w:jc w:val="left"/>
            </w:pPr>
            <w:r>
              <w:rPr>
                <w:sz w:val="16"/>
              </w:rPr>
              <w:t>2020-09-13</w:t>
            </w:r>
          </w:p>
        </w:tc>
        <w:tc>
          <w:tcPr>
            <w:tcW w:type="dxa" w:w="1045"/>
          </w:tcPr>
          <w:p>
            <w:pPr>
              <w:spacing w:after="0"/>
              <w:jc w:val="left"/>
            </w:pPr>
            <w:r>
              <w:rPr>
                <w:sz w:val="16"/>
              </w:rPr>
              <w:t>EM-3543-LA</w:t>
            </w:r>
          </w:p>
        </w:tc>
        <w:tc>
          <w:tcPr>
            <w:tcW w:type="dxa" w:w="1405"/>
          </w:tcPr>
          <w:p>
            <w:pPr>
              <w:spacing w:after="0"/>
              <w:jc w:val="left"/>
            </w:pPr>
            <w:r>
              <w:rPr>
                <w:sz w:val="16"/>
              </w:rPr>
              <w:t>Emergency</w:t>
            </w:r>
          </w:p>
        </w:tc>
        <w:tc>
          <w:tcPr>
            <w:tcW w:type="dxa" w:w="2126"/>
          </w:tcPr>
          <w:p>
            <w:pPr>
              <w:spacing w:after="0"/>
              <w:jc w:val="left"/>
            </w:pPr>
            <w:r>
              <w:rPr>
                <w:sz w:val="16"/>
              </w:rPr>
              <w:t>Hurricane Sally</w:t>
            </w:r>
          </w:p>
        </w:tc>
        <w:tc>
          <w:tcPr>
            <w:tcW w:type="dxa" w:w="1815"/>
          </w:tcPr>
          <w:p>
            <w:pPr>
              <w:spacing w:after="0"/>
              <w:jc w:val="left"/>
            </w:pPr>
            <w:r>
              <w:rPr>
                <w:sz w:val="16"/>
              </w:rPr>
              <w:t>Hurricane</w:t>
            </w:r>
          </w:p>
        </w:tc>
        <w:tc>
          <w:tcPr>
            <w:tcW w:type="dxa" w:w="2756"/>
          </w:tcPr>
          <w:p>
            <w:pPr>
              <w:spacing w:after="0"/>
              <w:jc w:val="right"/>
            </w:pPr>
            <w:r>
              <w:rPr>
                <w:sz w:val="16"/>
              </w:rPr>
              <w:t>$259,440.24</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2020-08-28</w:t>
            </w:r>
          </w:p>
        </w:tc>
        <w:tc>
          <w:tcPr>
            <w:tcW w:type="dxa" w:w="1045"/>
          </w:tcPr>
          <w:p>
            <w:pPr>
              <w:spacing w:after="0"/>
              <w:jc w:val="left"/>
            </w:pPr>
            <w:r>
              <w:rPr>
                <w:sz w:val="16"/>
              </w:rPr>
              <w:t>2020-08-22</w:t>
            </w:r>
          </w:p>
        </w:tc>
        <w:tc>
          <w:tcPr>
            <w:tcW w:type="dxa" w:w="1045"/>
          </w:tcPr>
          <w:p>
            <w:pPr>
              <w:spacing w:after="0"/>
              <w:jc w:val="left"/>
            </w:pPr>
            <w:r>
              <w:rPr>
                <w:sz w:val="16"/>
              </w:rPr>
              <w:t>DR-4559-LA</w:t>
            </w:r>
          </w:p>
        </w:tc>
        <w:tc>
          <w:tcPr>
            <w:tcW w:type="dxa" w:w="1405"/>
          </w:tcPr>
          <w:p>
            <w:pPr>
              <w:spacing w:after="0"/>
              <w:jc w:val="left"/>
            </w:pPr>
            <w:r>
              <w:rPr>
                <w:sz w:val="16"/>
              </w:rPr>
              <w:t>Major disaster</w:t>
            </w:r>
          </w:p>
        </w:tc>
        <w:tc>
          <w:tcPr>
            <w:tcW w:type="dxa" w:w="2126"/>
          </w:tcPr>
          <w:p>
            <w:pPr>
              <w:spacing w:after="0"/>
              <w:jc w:val="left"/>
            </w:pPr>
            <w:r>
              <w:rPr>
                <w:sz w:val="16"/>
              </w:rPr>
              <w:t>Hurricane Laura</w:t>
            </w:r>
          </w:p>
        </w:tc>
        <w:tc>
          <w:tcPr>
            <w:tcW w:type="dxa" w:w="1815"/>
          </w:tcPr>
          <w:p>
            <w:pPr>
              <w:spacing w:after="0"/>
              <w:jc w:val="left"/>
            </w:pPr>
            <w:r>
              <w:rPr>
                <w:sz w:val="16"/>
              </w:rPr>
              <w:t>Hurricane</w:t>
            </w:r>
          </w:p>
        </w:tc>
        <w:tc>
          <w:tcPr>
            <w:tcW w:type="dxa" w:w="2756"/>
          </w:tcPr>
          <w:p>
            <w:pPr>
              <w:spacing w:after="0"/>
              <w:jc w:val="right"/>
            </w:pPr>
            <w:r>
              <w:rPr>
                <w:sz w:val="16"/>
              </w:rPr>
              <w:t>$289,231.35</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2020-08-23</w:t>
            </w:r>
          </w:p>
        </w:tc>
        <w:tc>
          <w:tcPr>
            <w:tcW w:type="dxa" w:w="1045"/>
          </w:tcPr>
          <w:p>
            <w:pPr>
              <w:spacing w:after="0"/>
              <w:jc w:val="left"/>
            </w:pPr>
            <w:r>
              <w:rPr>
                <w:sz w:val="16"/>
              </w:rPr>
              <w:t>2020-08-22</w:t>
            </w:r>
          </w:p>
        </w:tc>
        <w:tc>
          <w:tcPr>
            <w:tcW w:type="dxa" w:w="1045"/>
          </w:tcPr>
          <w:p>
            <w:pPr>
              <w:spacing w:after="0"/>
              <w:jc w:val="left"/>
            </w:pPr>
            <w:r>
              <w:rPr>
                <w:sz w:val="16"/>
              </w:rPr>
              <w:t>EM-3538-LA</w:t>
            </w:r>
          </w:p>
        </w:tc>
        <w:tc>
          <w:tcPr>
            <w:tcW w:type="dxa" w:w="1405"/>
          </w:tcPr>
          <w:p>
            <w:pPr>
              <w:spacing w:after="0"/>
              <w:jc w:val="left"/>
            </w:pPr>
            <w:r>
              <w:rPr>
                <w:sz w:val="16"/>
              </w:rPr>
              <w:t>Emergency</w:t>
            </w:r>
          </w:p>
        </w:tc>
        <w:tc>
          <w:tcPr>
            <w:tcW w:type="dxa" w:w="2126"/>
          </w:tcPr>
          <w:p>
            <w:pPr>
              <w:spacing w:after="0"/>
              <w:jc w:val="left"/>
            </w:pPr>
            <w:r>
              <w:rPr>
                <w:sz w:val="16"/>
              </w:rPr>
              <w:t>Tropical Storms Laura  and Marco</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DR-4559</w:t>
            </w:r>
          </w:p>
        </w:tc>
      </w:tr>
      <w:tr>
        <w:trPr>
          <w:cantSplit/>
        </w:trPr>
        <w:tc>
          <w:tcPr>
            <w:tcW w:type="dxa" w:w="1045"/>
          </w:tcPr>
          <w:p>
            <w:pPr>
              <w:spacing w:after="0"/>
              <w:jc w:val="left"/>
            </w:pPr>
            <w:r>
              <w:rPr>
                <w:sz w:val="16"/>
              </w:rPr>
              <w:t>2020-06-07</w:t>
            </w:r>
          </w:p>
        </w:tc>
        <w:tc>
          <w:tcPr>
            <w:tcW w:type="dxa" w:w="1045"/>
          </w:tcPr>
          <w:p>
            <w:pPr>
              <w:spacing w:after="0"/>
              <w:jc w:val="left"/>
            </w:pPr>
            <w:r>
              <w:rPr>
                <w:sz w:val="16"/>
              </w:rPr>
              <w:t>2020-06-05</w:t>
            </w:r>
          </w:p>
        </w:tc>
        <w:tc>
          <w:tcPr>
            <w:tcW w:type="dxa" w:w="1045"/>
          </w:tcPr>
          <w:p>
            <w:pPr>
              <w:spacing w:after="0"/>
              <w:jc w:val="left"/>
            </w:pPr>
            <w:r>
              <w:rPr>
                <w:sz w:val="16"/>
              </w:rPr>
              <w:t>EM-3527-LA</w:t>
            </w:r>
          </w:p>
        </w:tc>
        <w:tc>
          <w:tcPr>
            <w:tcW w:type="dxa" w:w="1405"/>
          </w:tcPr>
          <w:p>
            <w:pPr>
              <w:spacing w:after="0"/>
              <w:jc w:val="left"/>
            </w:pPr>
            <w:r>
              <w:rPr>
                <w:sz w:val="16"/>
              </w:rPr>
              <w:t>Emergency</w:t>
            </w:r>
          </w:p>
        </w:tc>
        <w:tc>
          <w:tcPr>
            <w:tcW w:type="dxa" w:w="2126"/>
          </w:tcPr>
          <w:p>
            <w:pPr>
              <w:spacing w:after="0"/>
              <w:jc w:val="left"/>
            </w:pPr>
            <w:r>
              <w:rPr>
                <w:sz w:val="16"/>
              </w:rPr>
              <w:t>Tropical Storm Cristobal</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2020-03-24</w:t>
            </w:r>
          </w:p>
        </w:tc>
        <w:tc>
          <w:tcPr>
            <w:tcW w:type="dxa" w:w="1045"/>
          </w:tcPr>
          <w:p>
            <w:pPr>
              <w:spacing w:after="0"/>
              <w:jc w:val="left"/>
            </w:pPr>
            <w:r>
              <w:rPr>
                <w:sz w:val="16"/>
              </w:rPr>
              <w:t>2020-01-20</w:t>
            </w:r>
          </w:p>
        </w:tc>
        <w:tc>
          <w:tcPr>
            <w:tcW w:type="dxa" w:w="1045"/>
          </w:tcPr>
          <w:p>
            <w:pPr>
              <w:spacing w:after="0"/>
              <w:jc w:val="left"/>
            </w:pPr>
            <w:r>
              <w:rPr>
                <w:sz w:val="16"/>
              </w:rPr>
              <w:t>DR-4484-LA</w:t>
            </w:r>
          </w:p>
        </w:tc>
        <w:tc>
          <w:tcPr>
            <w:tcW w:type="dxa" w:w="1405"/>
          </w:tcPr>
          <w:p>
            <w:pPr>
              <w:spacing w:after="0"/>
              <w:jc w:val="left"/>
            </w:pPr>
            <w:r>
              <w:rPr>
                <w:sz w:val="16"/>
              </w:rPr>
              <w:t>Major disaster</w:t>
            </w:r>
          </w:p>
        </w:tc>
        <w:tc>
          <w:tcPr>
            <w:tcW w:type="dxa" w:w="2126"/>
          </w:tcPr>
          <w:p>
            <w:pPr>
              <w:spacing w:after="0"/>
              <w:jc w:val="left"/>
            </w:pPr>
            <w:r>
              <w:rPr>
                <w:sz w:val="16"/>
              </w:rPr>
              <w:t>COVID-19 Pandemic</w:t>
            </w:r>
          </w:p>
        </w:tc>
        <w:tc>
          <w:tcPr>
            <w:tcW w:type="dxa" w:w="1815"/>
          </w:tcPr>
          <w:p>
            <w:pPr>
              <w:spacing w:after="0"/>
              <w:jc w:val="left"/>
            </w:pPr>
            <w:r>
              <w:rPr>
                <w:sz w:val="16"/>
              </w:rPr>
              <w:t>Non-natural, not counted</w:t>
            </w:r>
          </w:p>
        </w:tc>
        <w:tc>
          <w:tcPr>
            <w:tcW w:type="dxa" w:w="2756"/>
          </w:tcPr>
          <w:p>
            <w:pPr>
              <w:spacing w:after="0"/>
              <w:jc w:val="right"/>
            </w:pPr>
            <w:r>
              <w:rPr>
                <w:sz w:val="16"/>
              </w:rPr>
              <w:t>$564,803.62</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2020-03-13</w:t>
            </w:r>
          </w:p>
        </w:tc>
        <w:tc>
          <w:tcPr>
            <w:tcW w:type="dxa" w:w="1045"/>
          </w:tcPr>
          <w:p>
            <w:pPr>
              <w:spacing w:after="0"/>
              <w:jc w:val="left"/>
            </w:pPr>
            <w:r>
              <w:rPr>
                <w:sz w:val="16"/>
              </w:rPr>
              <w:t>2020-01-20</w:t>
            </w:r>
          </w:p>
        </w:tc>
        <w:tc>
          <w:tcPr>
            <w:tcW w:type="dxa" w:w="1045"/>
          </w:tcPr>
          <w:p>
            <w:pPr>
              <w:spacing w:after="0"/>
              <w:jc w:val="left"/>
            </w:pPr>
            <w:r>
              <w:rPr>
                <w:sz w:val="16"/>
              </w:rPr>
              <w:t>EM-3459-LA</w:t>
            </w:r>
          </w:p>
        </w:tc>
        <w:tc>
          <w:tcPr>
            <w:tcW w:type="dxa" w:w="1405"/>
          </w:tcPr>
          <w:p>
            <w:pPr>
              <w:spacing w:after="0"/>
              <w:jc w:val="left"/>
            </w:pPr>
            <w:r>
              <w:rPr>
                <w:sz w:val="16"/>
              </w:rPr>
              <w:t>Emergency</w:t>
            </w:r>
          </w:p>
        </w:tc>
        <w:tc>
          <w:tcPr>
            <w:tcW w:type="dxa" w:w="2126"/>
          </w:tcPr>
          <w:p>
            <w:pPr>
              <w:spacing w:after="0"/>
              <w:jc w:val="left"/>
            </w:pPr>
            <w:r>
              <w:rPr>
                <w:sz w:val="16"/>
              </w:rPr>
              <w:t>COVID-19</w:t>
            </w:r>
          </w:p>
        </w:tc>
        <w:tc>
          <w:tcPr>
            <w:tcW w:type="dxa" w:w="1815"/>
          </w:tcPr>
          <w:p>
            <w:pPr>
              <w:spacing w:after="0"/>
              <w:jc w:val="left"/>
            </w:pPr>
            <w:r>
              <w:rPr>
                <w:sz w:val="16"/>
              </w:rPr>
              <w:t>Non-natural, not counted</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DR-4484</w:t>
            </w:r>
          </w:p>
        </w:tc>
      </w:tr>
      <w:tr>
        <w:trPr>
          <w:cantSplit/>
        </w:trPr>
        <w:tc>
          <w:tcPr>
            <w:tcW w:type="dxa" w:w="1045"/>
          </w:tcPr>
          <w:p>
            <w:pPr>
              <w:spacing w:after="0"/>
              <w:jc w:val="left"/>
            </w:pPr>
            <w:r>
              <w:rPr>
                <w:sz w:val="16"/>
              </w:rPr>
              <w:t>2019-08-27</w:t>
            </w:r>
          </w:p>
        </w:tc>
        <w:tc>
          <w:tcPr>
            <w:tcW w:type="dxa" w:w="1045"/>
          </w:tcPr>
          <w:p>
            <w:pPr>
              <w:spacing w:after="0"/>
              <w:jc w:val="left"/>
            </w:pPr>
            <w:r>
              <w:rPr>
                <w:sz w:val="16"/>
              </w:rPr>
              <w:t>2019-07-10</w:t>
            </w:r>
          </w:p>
        </w:tc>
        <w:tc>
          <w:tcPr>
            <w:tcW w:type="dxa" w:w="1045"/>
          </w:tcPr>
          <w:p>
            <w:pPr>
              <w:spacing w:after="0"/>
              <w:jc w:val="left"/>
            </w:pPr>
            <w:r>
              <w:rPr>
                <w:sz w:val="16"/>
              </w:rPr>
              <w:t>DR-4458-LA</w:t>
            </w:r>
          </w:p>
        </w:tc>
        <w:tc>
          <w:tcPr>
            <w:tcW w:type="dxa" w:w="1405"/>
          </w:tcPr>
          <w:p>
            <w:pPr>
              <w:spacing w:after="0"/>
              <w:jc w:val="left"/>
            </w:pPr>
            <w:r>
              <w:rPr>
                <w:sz w:val="16"/>
              </w:rPr>
              <w:t>Major disaster</w:t>
            </w:r>
          </w:p>
        </w:tc>
        <w:tc>
          <w:tcPr>
            <w:tcW w:type="dxa" w:w="2126"/>
          </w:tcPr>
          <w:p>
            <w:pPr>
              <w:spacing w:after="0"/>
              <w:jc w:val="left"/>
            </w:pPr>
            <w:r>
              <w:rPr>
                <w:sz w:val="16"/>
              </w:rPr>
              <w:t>Hurricane Barry</w:t>
            </w:r>
          </w:p>
        </w:tc>
        <w:tc>
          <w:tcPr>
            <w:tcW w:type="dxa" w:w="1815"/>
          </w:tcPr>
          <w:p>
            <w:pPr>
              <w:spacing w:after="0"/>
              <w:jc w:val="left"/>
            </w:pPr>
            <w:r>
              <w:rPr>
                <w:sz w:val="16"/>
              </w:rPr>
              <w:t>Hurricane</w:t>
            </w:r>
          </w:p>
        </w:tc>
        <w:tc>
          <w:tcPr>
            <w:tcW w:type="dxa" w:w="2756"/>
          </w:tcPr>
          <w:p>
            <w:pPr>
              <w:spacing w:after="0"/>
              <w:jc w:val="right"/>
            </w:pPr>
            <w:r>
              <w:rPr>
                <w:sz w:val="16"/>
              </w:rPr>
              <w:t>$204,411.01</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2019-07-11</w:t>
            </w:r>
          </w:p>
        </w:tc>
        <w:tc>
          <w:tcPr>
            <w:tcW w:type="dxa" w:w="1045"/>
          </w:tcPr>
          <w:p>
            <w:pPr>
              <w:spacing w:after="0"/>
              <w:jc w:val="left"/>
            </w:pPr>
            <w:r>
              <w:rPr>
                <w:sz w:val="16"/>
              </w:rPr>
              <w:t>2019-07-10</w:t>
            </w:r>
          </w:p>
        </w:tc>
        <w:tc>
          <w:tcPr>
            <w:tcW w:type="dxa" w:w="1045"/>
          </w:tcPr>
          <w:p>
            <w:pPr>
              <w:spacing w:after="0"/>
              <w:jc w:val="left"/>
            </w:pPr>
            <w:r>
              <w:rPr>
                <w:sz w:val="16"/>
              </w:rPr>
              <w:t>EM-3416-LA</w:t>
            </w:r>
          </w:p>
        </w:tc>
        <w:tc>
          <w:tcPr>
            <w:tcW w:type="dxa" w:w="1405"/>
          </w:tcPr>
          <w:p>
            <w:pPr>
              <w:spacing w:after="0"/>
              <w:jc w:val="left"/>
            </w:pPr>
            <w:r>
              <w:rPr>
                <w:sz w:val="16"/>
              </w:rPr>
              <w:t>Emergency</w:t>
            </w:r>
          </w:p>
        </w:tc>
        <w:tc>
          <w:tcPr>
            <w:tcW w:type="dxa" w:w="2126"/>
          </w:tcPr>
          <w:p>
            <w:pPr>
              <w:spacing w:after="0"/>
              <w:jc w:val="left"/>
            </w:pPr>
            <w:r>
              <w:rPr>
                <w:sz w:val="16"/>
              </w:rPr>
              <w:t>Tropical Storm Barry</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DR-4458</w:t>
            </w:r>
          </w:p>
        </w:tc>
      </w:tr>
      <w:tr>
        <w:trPr>
          <w:cantSplit/>
        </w:trPr>
        <w:tc>
          <w:tcPr>
            <w:tcW w:type="dxa" w:w="1045"/>
          </w:tcPr>
          <w:p>
            <w:pPr>
              <w:spacing w:after="0"/>
              <w:jc w:val="left"/>
            </w:pPr>
            <w:r>
              <w:rPr>
                <w:sz w:val="16"/>
              </w:rPr>
              <w:t>2017-10-06</w:t>
            </w:r>
          </w:p>
        </w:tc>
        <w:tc>
          <w:tcPr>
            <w:tcW w:type="dxa" w:w="1045"/>
          </w:tcPr>
          <w:p>
            <w:pPr>
              <w:spacing w:after="0"/>
              <w:jc w:val="left"/>
            </w:pPr>
            <w:r>
              <w:rPr>
                <w:sz w:val="16"/>
              </w:rPr>
              <w:t>2017-10-05</w:t>
            </w:r>
          </w:p>
        </w:tc>
        <w:tc>
          <w:tcPr>
            <w:tcW w:type="dxa" w:w="1045"/>
          </w:tcPr>
          <w:p>
            <w:pPr>
              <w:spacing w:after="0"/>
              <w:jc w:val="left"/>
            </w:pPr>
            <w:r>
              <w:rPr>
                <w:sz w:val="16"/>
              </w:rPr>
              <w:t>EM-3392-LA</w:t>
            </w:r>
          </w:p>
        </w:tc>
        <w:tc>
          <w:tcPr>
            <w:tcW w:type="dxa" w:w="1405"/>
          </w:tcPr>
          <w:p>
            <w:pPr>
              <w:spacing w:after="0"/>
              <w:jc w:val="left"/>
            </w:pPr>
            <w:r>
              <w:rPr>
                <w:sz w:val="16"/>
              </w:rPr>
              <w:t>Emergency</w:t>
            </w:r>
          </w:p>
        </w:tc>
        <w:tc>
          <w:tcPr>
            <w:tcW w:type="dxa" w:w="2126"/>
          </w:tcPr>
          <w:p>
            <w:pPr>
              <w:spacing w:after="0"/>
              <w:jc w:val="left"/>
            </w:pPr>
            <w:r>
              <w:rPr>
                <w:sz w:val="16"/>
              </w:rPr>
              <w:t>Tropical Storm Nate</w:t>
            </w:r>
          </w:p>
        </w:tc>
        <w:tc>
          <w:tcPr>
            <w:tcW w:type="dxa" w:w="1815"/>
          </w:tcPr>
          <w:p>
            <w:pPr>
              <w:spacing w:after="0"/>
              <w:jc w:val="left"/>
            </w:pPr>
            <w:r>
              <w:rPr>
                <w:sz w:val="16"/>
              </w:rPr>
              <w:t>Hurricane</w:t>
            </w:r>
          </w:p>
        </w:tc>
        <w:tc>
          <w:tcPr>
            <w:tcW w:type="dxa" w:w="2756"/>
          </w:tcPr>
          <w:p>
            <w:pPr>
              <w:spacing w:after="0"/>
              <w:jc w:val="right"/>
            </w:pPr>
            <w:r>
              <w:rPr>
                <w:sz w:val="16"/>
              </w:rPr>
              <w:t>$187,976.60</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2012-08-29</w:t>
            </w:r>
          </w:p>
        </w:tc>
        <w:tc>
          <w:tcPr>
            <w:tcW w:type="dxa" w:w="1045"/>
          </w:tcPr>
          <w:p>
            <w:pPr>
              <w:spacing w:after="0"/>
              <w:jc w:val="left"/>
            </w:pPr>
            <w:r>
              <w:rPr>
                <w:sz w:val="16"/>
              </w:rPr>
              <w:t>2012-08-26</w:t>
            </w:r>
          </w:p>
        </w:tc>
        <w:tc>
          <w:tcPr>
            <w:tcW w:type="dxa" w:w="1045"/>
          </w:tcPr>
          <w:p>
            <w:pPr>
              <w:spacing w:after="0"/>
              <w:jc w:val="left"/>
            </w:pPr>
            <w:r>
              <w:rPr>
                <w:sz w:val="16"/>
              </w:rPr>
              <w:t>DR-4080-LA</w:t>
            </w:r>
          </w:p>
        </w:tc>
        <w:tc>
          <w:tcPr>
            <w:tcW w:type="dxa" w:w="1405"/>
          </w:tcPr>
          <w:p>
            <w:pPr>
              <w:spacing w:after="0"/>
              <w:jc w:val="left"/>
            </w:pPr>
            <w:r>
              <w:rPr>
                <w:sz w:val="16"/>
              </w:rPr>
              <w:t>Major disaster</w:t>
            </w:r>
          </w:p>
        </w:tc>
        <w:tc>
          <w:tcPr>
            <w:tcW w:type="dxa" w:w="2126"/>
          </w:tcPr>
          <w:p>
            <w:pPr>
              <w:spacing w:after="0"/>
              <w:jc w:val="left"/>
            </w:pPr>
            <w:r>
              <w:rPr>
                <w:sz w:val="16"/>
              </w:rPr>
              <w:t>Hurricane Isaac</w:t>
            </w:r>
          </w:p>
        </w:tc>
        <w:tc>
          <w:tcPr>
            <w:tcW w:type="dxa" w:w="1815"/>
          </w:tcPr>
          <w:p>
            <w:pPr>
              <w:spacing w:after="0"/>
              <w:jc w:val="left"/>
            </w:pPr>
            <w:r>
              <w:rPr>
                <w:sz w:val="16"/>
              </w:rPr>
              <w:t>Hurricane</w:t>
            </w:r>
          </w:p>
        </w:tc>
        <w:tc>
          <w:tcPr>
            <w:tcW w:type="dxa" w:w="2756"/>
          </w:tcPr>
          <w:p>
            <w:pPr>
              <w:spacing w:after="0"/>
              <w:jc w:val="right"/>
            </w:pPr>
            <w:r>
              <w:rPr>
                <w:sz w:val="16"/>
              </w:rPr>
              <w:t>$3,424,036.83</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2012-08-27</w:t>
            </w:r>
          </w:p>
        </w:tc>
        <w:tc>
          <w:tcPr>
            <w:tcW w:type="dxa" w:w="1045"/>
          </w:tcPr>
          <w:p>
            <w:pPr>
              <w:spacing w:after="0"/>
              <w:jc w:val="left"/>
            </w:pPr>
            <w:r>
              <w:rPr>
                <w:sz w:val="16"/>
              </w:rPr>
              <w:t>2012-08-26</w:t>
            </w:r>
          </w:p>
        </w:tc>
        <w:tc>
          <w:tcPr>
            <w:tcW w:type="dxa" w:w="1045"/>
          </w:tcPr>
          <w:p>
            <w:pPr>
              <w:spacing w:after="0"/>
              <w:jc w:val="left"/>
            </w:pPr>
            <w:r>
              <w:rPr>
                <w:sz w:val="16"/>
              </w:rPr>
              <w:t>EM-3347-LA</w:t>
            </w:r>
          </w:p>
        </w:tc>
        <w:tc>
          <w:tcPr>
            <w:tcW w:type="dxa" w:w="1405"/>
          </w:tcPr>
          <w:p>
            <w:pPr>
              <w:spacing w:after="0"/>
              <w:jc w:val="left"/>
            </w:pPr>
            <w:r>
              <w:rPr>
                <w:sz w:val="16"/>
              </w:rPr>
              <w:t>Emergency</w:t>
            </w:r>
          </w:p>
        </w:tc>
        <w:tc>
          <w:tcPr>
            <w:tcW w:type="dxa" w:w="2126"/>
          </w:tcPr>
          <w:p>
            <w:pPr>
              <w:spacing w:after="0"/>
              <w:jc w:val="left"/>
            </w:pPr>
            <w:r>
              <w:rPr>
                <w:sz w:val="16"/>
              </w:rPr>
              <w:t>Tropical Storm Isaac</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DR-4080</w:t>
            </w:r>
          </w:p>
        </w:tc>
      </w:tr>
      <w:tr>
        <w:trPr>
          <w:cantSplit/>
        </w:trPr>
        <w:tc>
          <w:tcPr>
            <w:tcW w:type="dxa" w:w="1045"/>
          </w:tcPr>
          <w:p>
            <w:pPr>
              <w:spacing w:after="0"/>
              <w:jc w:val="left"/>
            </w:pPr>
            <w:r>
              <w:rPr>
                <w:sz w:val="16"/>
              </w:rPr>
              <w:t>2011-10-28</w:t>
            </w:r>
          </w:p>
        </w:tc>
        <w:tc>
          <w:tcPr>
            <w:tcW w:type="dxa" w:w="1045"/>
          </w:tcPr>
          <w:p>
            <w:pPr>
              <w:spacing w:after="0"/>
              <w:jc w:val="left"/>
            </w:pPr>
            <w:r>
              <w:rPr>
                <w:sz w:val="16"/>
              </w:rPr>
              <w:t>2011-09-01</w:t>
            </w:r>
          </w:p>
        </w:tc>
        <w:tc>
          <w:tcPr>
            <w:tcW w:type="dxa" w:w="1045"/>
          </w:tcPr>
          <w:p>
            <w:pPr>
              <w:spacing w:after="0"/>
              <w:jc w:val="left"/>
            </w:pPr>
            <w:r>
              <w:rPr>
                <w:sz w:val="16"/>
              </w:rPr>
              <w:t>DR-4041-LA</w:t>
            </w:r>
          </w:p>
        </w:tc>
        <w:tc>
          <w:tcPr>
            <w:tcW w:type="dxa" w:w="1405"/>
          </w:tcPr>
          <w:p>
            <w:pPr>
              <w:spacing w:after="0"/>
              <w:jc w:val="left"/>
            </w:pPr>
            <w:r>
              <w:rPr>
                <w:sz w:val="16"/>
              </w:rPr>
              <w:t>Major disaster</w:t>
            </w:r>
          </w:p>
        </w:tc>
        <w:tc>
          <w:tcPr>
            <w:tcW w:type="dxa" w:w="2126"/>
          </w:tcPr>
          <w:p>
            <w:pPr>
              <w:spacing w:after="0"/>
              <w:jc w:val="left"/>
            </w:pPr>
            <w:r>
              <w:rPr>
                <w:sz w:val="16"/>
              </w:rPr>
              <w:t>Tropical Storm Lee</w:t>
            </w:r>
          </w:p>
        </w:tc>
        <w:tc>
          <w:tcPr>
            <w:tcW w:type="dxa" w:w="1815"/>
          </w:tcPr>
          <w:p>
            <w:pPr>
              <w:spacing w:after="0"/>
              <w:jc w:val="left"/>
            </w:pPr>
            <w:r>
              <w:rPr>
                <w:sz w:val="16"/>
              </w:rPr>
              <w:t>Hurricane</w:t>
            </w:r>
          </w:p>
        </w:tc>
        <w:tc>
          <w:tcPr>
            <w:tcW w:type="dxa" w:w="2756"/>
          </w:tcPr>
          <w:p>
            <w:pPr>
              <w:spacing w:after="0"/>
              <w:jc w:val="right"/>
            </w:pPr>
            <w:r>
              <w:rPr>
                <w:sz w:val="16"/>
              </w:rPr>
              <w:t>$232,097.74</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2008-09-13</w:t>
            </w:r>
          </w:p>
        </w:tc>
        <w:tc>
          <w:tcPr>
            <w:tcW w:type="dxa" w:w="1045"/>
          </w:tcPr>
          <w:p>
            <w:pPr>
              <w:spacing w:after="0"/>
              <w:jc w:val="left"/>
            </w:pPr>
            <w:r>
              <w:rPr>
                <w:sz w:val="16"/>
              </w:rPr>
              <w:t>2008-09-11</w:t>
            </w:r>
          </w:p>
        </w:tc>
        <w:tc>
          <w:tcPr>
            <w:tcW w:type="dxa" w:w="1045"/>
          </w:tcPr>
          <w:p>
            <w:pPr>
              <w:spacing w:after="0"/>
              <w:jc w:val="left"/>
            </w:pPr>
            <w:r>
              <w:rPr>
                <w:sz w:val="16"/>
              </w:rPr>
              <w:t>DR-1792-LA</w:t>
            </w:r>
          </w:p>
        </w:tc>
        <w:tc>
          <w:tcPr>
            <w:tcW w:type="dxa" w:w="1405"/>
          </w:tcPr>
          <w:p>
            <w:pPr>
              <w:spacing w:after="0"/>
              <w:jc w:val="left"/>
            </w:pPr>
            <w:r>
              <w:rPr>
                <w:sz w:val="16"/>
              </w:rPr>
              <w:t>Major disaster</w:t>
            </w:r>
          </w:p>
        </w:tc>
        <w:tc>
          <w:tcPr>
            <w:tcW w:type="dxa" w:w="2126"/>
          </w:tcPr>
          <w:p>
            <w:pPr>
              <w:spacing w:after="0"/>
              <w:jc w:val="left"/>
            </w:pPr>
            <w:r>
              <w:rPr>
                <w:sz w:val="16"/>
              </w:rPr>
              <w:t>Hurricane Ike</w:t>
            </w:r>
          </w:p>
        </w:tc>
        <w:tc>
          <w:tcPr>
            <w:tcW w:type="dxa" w:w="1815"/>
          </w:tcPr>
          <w:p>
            <w:pPr>
              <w:spacing w:after="0"/>
              <w:jc w:val="left"/>
            </w:pPr>
            <w:r>
              <w:rPr>
                <w:sz w:val="16"/>
              </w:rPr>
              <w:t>Hurricane (primary); also designated: Inland Flooding</w:t>
            </w:r>
          </w:p>
        </w:tc>
        <w:tc>
          <w:tcPr>
            <w:tcW w:type="dxa" w:w="2756"/>
          </w:tcPr>
          <w:p>
            <w:pPr>
              <w:spacing w:after="0"/>
              <w:jc w:val="right"/>
            </w:pPr>
            <w:r>
              <w:rPr>
                <w:sz w:val="16"/>
              </w:rPr>
              <w:t>$1,497,848.53</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2008-09-02</w:t>
            </w:r>
          </w:p>
        </w:tc>
        <w:tc>
          <w:tcPr>
            <w:tcW w:type="dxa" w:w="1045"/>
          </w:tcPr>
          <w:p>
            <w:pPr>
              <w:spacing w:after="0"/>
              <w:jc w:val="left"/>
            </w:pPr>
            <w:r>
              <w:rPr>
                <w:sz w:val="16"/>
              </w:rPr>
              <w:t>2008-09-01</w:t>
            </w:r>
          </w:p>
        </w:tc>
        <w:tc>
          <w:tcPr>
            <w:tcW w:type="dxa" w:w="1045"/>
          </w:tcPr>
          <w:p>
            <w:pPr>
              <w:spacing w:after="0"/>
              <w:jc w:val="left"/>
            </w:pPr>
            <w:r>
              <w:rPr>
                <w:sz w:val="16"/>
              </w:rPr>
              <w:t>DR-1786-LA</w:t>
            </w:r>
          </w:p>
        </w:tc>
        <w:tc>
          <w:tcPr>
            <w:tcW w:type="dxa" w:w="1405"/>
          </w:tcPr>
          <w:p>
            <w:pPr>
              <w:spacing w:after="0"/>
              <w:jc w:val="left"/>
            </w:pPr>
            <w:r>
              <w:rPr>
                <w:sz w:val="16"/>
              </w:rPr>
              <w:t>Major disaster</w:t>
            </w:r>
          </w:p>
        </w:tc>
        <w:tc>
          <w:tcPr>
            <w:tcW w:type="dxa" w:w="2126"/>
          </w:tcPr>
          <w:p>
            <w:pPr>
              <w:spacing w:after="0"/>
              <w:jc w:val="left"/>
            </w:pPr>
            <w:r>
              <w:rPr>
                <w:sz w:val="16"/>
              </w:rPr>
              <w:t>Hurricane Gustav</w:t>
            </w:r>
          </w:p>
        </w:tc>
        <w:tc>
          <w:tcPr>
            <w:tcW w:type="dxa" w:w="1815"/>
          </w:tcPr>
          <w:p>
            <w:pPr>
              <w:spacing w:after="0"/>
              <w:jc w:val="left"/>
            </w:pPr>
            <w:r>
              <w:rPr>
                <w:sz w:val="16"/>
              </w:rPr>
              <w:t>Hurricane (primary); also designated: Inland Flooding</w:t>
            </w:r>
          </w:p>
        </w:tc>
        <w:tc>
          <w:tcPr>
            <w:tcW w:type="dxa" w:w="2756"/>
          </w:tcPr>
          <w:p>
            <w:pPr>
              <w:spacing w:after="0"/>
              <w:jc w:val="right"/>
            </w:pPr>
            <w:r>
              <w:rPr>
                <w:sz w:val="16"/>
              </w:rPr>
              <w:t>$3,125,566.73</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2008-08-29</w:t>
            </w:r>
          </w:p>
        </w:tc>
        <w:tc>
          <w:tcPr>
            <w:tcW w:type="dxa" w:w="1045"/>
          </w:tcPr>
          <w:p>
            <w:pPr>
              <w:spacing w:after="0"/>
              <w:jc w:val="left"/>
            </w:pPr>
            <w:r>
              <w:rPr>
                <w:sz w:val="16"/>
              </w:rPr>
              <w:t>2008-08-27</w:t>
            </w:r>
          </w:p>
        </w:tc>
        <w:tc>
          <w:tcPr>
            <w:tcW w:type="dxa" w:w="1045"/>
          </w:tcPr>
          <w:p>
            <w:pPr>
              <w:spacing w:after="0"/>
              <w:jc w:val="left"/>
            </w:pPr>
            <w:r>
              <w:rPr>
                <w:sz w:val="16"/>
              </w:rPr>
              <w:t>EM-3289-LA</w:t>
            </w:r>
          </w:p>
        </w:tc>
        <w:tc>
          <w:tcPr>
            <w:tcW w:type="dxa" w:w="1405"/>
          </w:tcPr>
          <w:p>
            <w:pPr>
              <w:spacing w:after="0"/>
              <w:jc w:val="left"/>
            </w:pPr>
            <w:r>
              <w:rPr>
                <w:sz w:val="16"/>
              </w:rPr>
              <w:t>Emergency</w:t>
            </w:r>
          </w:p>
        </w:tc>
        <w:tc>
          <w:tcPr>
            <w:tcW w:type="dxa" w:w="2126"/>
          </w:tcPr>
          <w:p>
            <w:pPr>
              <w:spacing w:after="0"/>
              <w:jc w:val="left"/>
            </w:pPr>
            <w:r>
              <w:rPr>
                <w:sz w:val="16"/>
              </w:rPr>
              <w:t>Hurricane Gustav</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DR-1786</w:t>
            </w:r>
          </w:p>
        </w:tc>
      </w:tr>
      <w:tr>
        <w:trPr>
          <w:cantSplit/>
        </w:trPr>
        <w:tc>
          <w:tcPr>
            <w:tcW w:type="dxa" w:w="1045"/>
          </w:tcPr>
          <w:p>
            <w:pPr>
              <w:spacing w:after="0"/>
              <w:jc w:val="left"/>
            </w:pPr>
            <w:r>
              <w:rPr>
                <w:sz w:val="16"/>
              </w:rPr>
              <w:t>2005-09-24</w:t>
            </w:r>
          </w:p>
        </w:tc>
        <w:tc>
          <w:tcPr>
            <w:tcW w:type="dxa" w:w="1045"/>
          </w:tcPr>
          <w:p>
            <w:pPr>
              <w:spacing w:after="0"/>
              <w:jc w:val="left"/>
            </w:pPr>
            <w:r>
              <w:rPr>
                <w:sz w:val="16"/>
              </w:rPr>
              <w:t>2005-09-23</w:t>
            </w:r>
          </w:p>
        </w:tc>
        <w:tc>
          <w:tcPr>
            <w:tcW w:type="dxa" w:w="1045"/>
          </w:tcPr>
          <w:p>
            <w:pPr>
              <w:spacing w:after="0"/>
              <w:jc w:val="left"/>
            </w:pPr>
            <w:r>
              <w:rPr>
                <w:sz w:val="16"/>
              </w:rPr>
              <w:t>DR-1607-LA</w:t>
            </w:r>
          </w:p>
        </w:tc>
        <w:tc>
          <w:tcPr>
            <w:tcW w:type="dxa" w:w="1405"/>
          </w:tcPr>
          <w:p>
            <w:pPr>
              <w:spacing w:after="0"/>
              <w:jc w:val="left"/>
            </w:pPr>
            <w:r>
              <w:rPr>
                <w:sz w:val="16"/>
              </w:rPr>
              <w:t>Major disaster</w:t>
            </w:r>
          </w:p>
        </w:tc>
        <w:tc>
          <w:tcPr>
            <w:tcW w:type="dxa" w:w="2126"/>
          </w:tcPr>
          <w:p>
            <w:pPr>
              <w:spacing w:after="0"/>
              <w:jc w:val="left"/>
            </w:pPr>
            <w:r>
              <w:rPr>
                <w:sz w:val="16"/>
              </w:rPr>
              <w:t>Hurricane Rita</w:t>
            </w:r>
          </w:p>
        </w:tc>
        <w:tc>
          <w:tcPr>
            <w:tcW w:type="dxa" w:w="1815"/>
          </w:tcPr>
          <w:p>
            <w:pPr>
              <w:spacing w:after="0"/>
              <w:jc w:val="left"/>
            </w:pPr>
            <w:r>
              <w:rPr>
                <w:sz w:val="16"/>
              </w:rPr>
              <w:t>Hurricane</w:t>
            </w:r>
          </w:p>
        </w:tc>
        <w:tc>
          <w:tcPr>
            <w:tcW w:type="dxa" w:w="2756"/>
          </w:tcPr>
          <w:p>
            <w:pPr>
              <w:spacing w:after="0"/>
              <w:jc w:val="right"/>
            </w:pPr>
            <w:r>
              <w:rPr>
                <w:sz w:val="16"/>
              </w:rPr>
              <w:t>$19,800</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2005-09-21</w:t>
            </w:r>
          </w:p>
        </w:tc>
        <w:tc>
          <w:tcPr>
            <w:tcW w:type="dxa" w:w="1045"/>
          </w:tcPr>
          <w:p>
            <w:pPr>
              <w:spacing w:after="0"/>
              <w:jc w:val="left"/>
            </w:pPr>
            <w:r>
              <w:rPr>
                <w:sz w:val="16"/>
              </w:rPr>
              <w:t>2005-09-20</w:t>
            </w:r>
          </w:p>
        </w:tc>
        <w:tc>
          <w:tcPr>
            <w:tcW w:type="dxa" w:w="1045"/>
          </w:tcPr>
          <w:p>
            <w:pPr>
              <w:spacing w:after="0"/>
              <w:jc w:val="left"/>
            </w:pPr>
            <w:r>
              <w:rPr>
                <w:sz w:val="16"/>
              </w:rPr>
              <w:t>EM-3260-LA</w:t>
            </w:r>
          </w:p>
        </w:tc>
        <w:tc>
          <w:tcPr>
            <w:tcW w:type="dxa" w:w="1405"/>
          </w:tcPr>
          <w:p>
            <w:pPr>
              <w:spacing w:after="0"/>
              <w:jc w:val="left"/>
            </w:pPr>
            <w:r>
              <w:rPr>
                <w:sz w:val="16"/>
              </w:rPr>
              <w:t>Emergency</w:t>
            </w:r>
          </w:p>
        </w:tc>
        <w:tc>
          <w:tcPr>
            <w:tcW w:type="dxa" w:w="2126"/>
          </w:tcPr>
          <w:p>
            <w:pPr>
              <w:spacing w:after="0"/>
              <w:jc w:val="left"/>
            </w:pPr>
            <w:r>
              <w:rPr>
                <w:sz w:val="16"/>
              </w:rPr>
              <w:t>Hurricane Rita</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DR-1607</w:t>
            </w:r>
          </w:p>
        </w:tc>
      </w:tr>
      <w:tr>
        <w:trPr>
          <w:cantSplit/>
        </w:trPr>
        <w:tc>
          <w:tcPr>
            <w:tcW w:type="dxa" w:w="1045"/>
          </w:tcPr>
          <w:p>
            <w:pPr>
              <w:spacing w:after="0"/>
              <w:jc w:val="left"/>
            </w:pPr>
            <w:r>
              <w:rPr>
                <w:sz w:val="16"/>
              </w:rPr>
              <w:t>2005-08-29</w:t>
            </w:r>
          </w:p>
        </w:tc>
        <w:tc>
          <w:tcPr>
            <w:tcW w:type="dxa" w:w="1045"/>
          </w:tcPr>
          <w:p>
            <w:pPr>
              <w:spacing w:after="0"/>
              <w:jc w:val="left"/>
            </w:pPr>
            <w:r>
              <w:rPr>
                <w:sz w:val="16"/>
              </w:rPr>
              <w:t>2005-08-29</w:t>
            </w:r>
          </w:p>
        </w:tc>
        <w:tc>
          <w:tcPr>
            <w:tcW w:type="dxa" w:w="1045"/>
          </w:tcPr>
          <w:p>
            <w:pPr>
              <w:spacing w:after="0"/>
              <w:jc w:val="left"/>
            </w:pPr>
            <w:r>
              <w:rPr>
                <w:sz w:val="16"/>
              </w:rPr>
              <w:t>DR-1603-LA</w:t>
            </w:r>
          </w:p>
        </w:tc>
        <w:tc>
          <w:tcPr>
            <w:tcW w:type="dxa" w:w="1405"/>
          </w:tcPr>
          <w:p>
            <w:pPr>
              <w:spacing w:after="0"/>
              <w:jc w:val="left"/>
            </w:pPr>
            <w:r>
              <w:rPr>
                <w:sz w:val="16"/>
              </w:rPr>
              <w:t>Major disaster</w:t>
            </w:r>
          </w:p>
        </w:tc>
        <w:tc>
          <w:tcPr>
            <w:tcW w:type="dxa" w:w="2126"/>
          </w:tcPr>
          <w:p>
            <w:pPr>
              <w:spacing w:after="0"/>
              <w:jc w:val="left"/>
            </w:pPr>
            <w:r>
              <w:rPr>
                <w:sz w:val="16"/>
              </w:rPr>
              <w:t>Hurricane Katrina</w:t>
            </w:r>
          </w:p>
        </w:tc>
        <w:tc>
          <w:tcPr>
            <w:tcW w:type="dxa" w:w="1815"/>
          </w:tcPr>
          <w:p>
            <w:pPr>
              <w:spacing w:after="0"/>
              <w:jc w:val="left"/>
            </w:pPr>
            <w:r>
              <w:rPr>
                <w:sz w:val="16"/>
              </w:rPr>
              <w:t>Hurricane</w:t>
            </w:r>
          </w:p>
        </w:tc>
        <w:tc>
          <w:tcPr>
            <w:tcW w:type="dxa" w:w="2756"/>
          </w:tcPr>
          <w:p>
            <w:pPr>
              <w:spacing w:after="0"/>
              <w:jc w:val="right"/>
            </w:pPr>
            <w:r>
              <w:rPr>
                <w:sz w:val="16"/>
              </w:rPr>
              <w:t>$1,781,543,387.09</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2005-08-27</w:t>
            </w:r>
          </w:p>
        </w:tc>
        <w:tc>
          <w:tcPr>
            <w:tcW w:type="dxa" w:w="1045"/>
          </w:tcPr>
          <w:p>
            <w:pPr>
              <w:spacing w:after="0"/>
              <w:jc w:val="left"/>
            </w:pPr>
            <w:r>
              <w:rPr>
                <w:sz w:val="16"/>
              </w:rPr>
              <w:t>2005-08-26</w:t>
            </w:r>
          </w:p>
        </w:tc>
        <w:tc>
          <w:tcPr>
            <w:tcW w:type="dxa" w:w="1045"/>
          </w:tcPr>
          <w:p>
            <w:pPr>
              <w:spacing w:after="0"/>
              <w:jc w:val="left"/>
            </w:pPr>
            <w:r>
              <w:rPr>
                <w:sz w:val="16"/>
              </w:rPr>
              <w:t>EM-3212-LA</w:t>
            </w:r>
          </w:p>
        </w:tc>
        <w:tc>
          <w:tcPr>
            <w:tcW w:type="dxa" w:w="1405"/>
          </w:tcPr>
          <w:p>
            <w:pPr>
              <w:spacing w:after="0"/>
              <w:jc w:val="left"/>
            </w:pPr>
            <w:r>
              <w:rPr>
                <w:sz w:val="16"/>
              </w:rPr>
              <w:t>Emergency</w:t>
            </w:r>
          </w:p>
        </w:tc>
        <w:tc>
          <w:tcPr>
            <w:tcW w:type="dxa" w:w="2126"/>
          </w:tcPr>
          <w:p>
            <w:pPr>
              <w:spacing w:after="0"/>
              <w:jc w:val="left"/>
            </w:pPr>
            <w:r>
              <w:rPr>
                <w:sz w:val="16"/>
              </w:rPr>
              <w:t>Hurricane Katrina</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DR-1603</w:t>
            </w:r>
          </w:p>
        </w:tc>
      </w:tr>
      <w:tr>
        <w:trPr>
          <w:cantSplit/>
        </w:trPr>
        <w:tc>
          <w:tcPr>
            <w:tcW w:type="dxa" w:w="1045"/>
          </w:tcPr>
          <w:p>
            <w:pPr>
              <w:spacing w:after="0"/>
              <w:jc w:val="left"/>
            </w:pPr>
            <w:r>
              <w:rPr>
                <w:sz w:val="16"/>
              </w:rPr>
              <w:t>2005-08-23</w:t>
            </w:r>
          </w:p>
        </w:tc>
        <w:tc>
          <w:tcPr>
            <w:tcW w:type="dxa" w:w="1045"/>
          </w:tcPr>
          <w:p>
            <w:pPr>
              <w:spacing w:after="0"/>
              <w:jc w:val="left"/>
            </w:pPr>
            <w:r>
              <w:rPr>
                <w:sz w:val="16"/>
              </w:rPr>
              <w:t>2005-07-05</w:t>
            </w:r>
          </w:p>
        </w:tc>
        <w:tc>
          <w:tcPr>
            <w:tcW w:type="dxa" w:w="1045"/>
          </w:tcPr>
          <w:p>
            <w:pPr>
              <w:spacing w:after="0"/>
              <w:jc w:val="left"/>
            </w:pPr>
            <w:r>
              <w:rPr>
                <w:sz w:val="16"/>
              </w:rPr>
              <w:t>DR-1601-LA</w:t>
            </w:r>
          </w:p>
        </w:tc>
        <w:tc>
          <w:tcPr>
            <w:tcW w:type="dxa" w:w="1405"/>
          </w:tcPr>
          <w:p>
            <w:pPr>
              <w:spacing w:after="0"/>
              <w:jc w:val="left"/>
            </w:pPr>
            <w:r>
              <w:rPr>
                <w:sz w:val="16"/>
              </w:rPr>
              <w:t>Major disaster</w:t>
            </w:r>
          </w:p>
        </w:tc>
        <w:tc>
          <w:tcPr>
            <w:tcW w:type="dxa" w:w="2126"/>
          </w:tcPr>
          <w:p>
            <w:pPr>
              <w:spacing w:after="0"/>
              <w:jc w:val="left"/>
            </w:pPr>
            <w:r>
              <w:rPr>
                <w:sz w:val="16"/>
              </w:rPr>
              <w:t>Tropical Storm Cindy</w:t>
            </w:r>
          </w:p>
        </w:tc>
        <w:tc>
          <w:tcPr>
            <w:tcW w:type="dxa" w:w="1815"/>
          </w:tcPr>
          <w:p>
            <w:pPr>
              <w:spacing w:after="0"/>
              <w:jc w:val="left"/>
            </w:pPr>
            <w:r>
              <w:rPr>
                <w:sz w:val="16"/>
              </w:rPr>
              <w:t>Hurricane</w:t>
            </w:r>
          </w:p>
        </w:tc>
        <w:tc>
          <w:tcPr>
            <w:tcW w:type="dxa" w:w="2756"/>
          </w:tcPr>
          <w:p>
            <w:pPr>
              <w:spacing w:after="0"/>
              <w:jc w:val="right"/>
            </w:pPr>
            <w:r>
              <w:rPr>
                <w:sz w:val="16"/>
              </w:rPr>
              <w:t>$89,487.95</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2004-09-15</w:t>
            </w:r>
          </w:p>
        </w:tc>
        <w:tc>
          <w:tcPr>
            <w:tcW w:type="dxa" w:w="1045"/>
          </w:tcPr>
          <w:p>
            <w:pPr>
              <w:spacing w:after="0"/>
              <w:jc w:val="left"/>
            </w:pPr>
            <w:r>
              <w:rPr>
                <w:sz w:val="16"/>
              </w:rPr>
              <w:t>2004-09-13</w:t>
            </w:r>
          </w:p>
        </w:tc>
        <w:tc>
          <w:tcPr>
            <w:tcW w:type="dxa" w:w="1045"/>
          </w:tcPr>
          <w:p>
            <w:pPr>
              <w:spacing w:after="0"/>
              <w:jc w:val="left"/>
            </w:pPr>
            <w:r>
              <w:rPr>
                <w:sz w:val="16"/>
              </w:rPr>
              <w:t>DR-1548-LA</w:t>
            </w:r>
          </w:p>
        </w:tc>
        <w:tc>
          <w:tcPr>
            <w:tcW w:type="dxa" w:w="1405"/>
          </w:tcPr>
          <w:p>
            <w:pPr>
              <w:spacing w:after="0"/>
              <w:jc w:val="left"/>
            </w:pPr>
            <w:r>
              <w:rPr>
                <w:sz w:val="16"/>
              </w:rPr>
              <w:t>Major disaster</w:t>
            </w:r>
          </w:p>
        </w:tc>
        <w:tc>
          <w:tcPr>
            <w:tcW w:type="dxa" w:w="2126"/>
          </w:tcPr>
          <w:p>
            <w:pPr>
              <w:spacing w:after="0"/>
              <w:jc w:val="left"/>
            </w:pPr>
            <w:r>
              <w:rPr>
                <w:sz w:val="16"/>
              </w:rPr>
              <w:t>Hurricane Ivan</w:t>
            </w:r>
          </w:p>
        </w:tc>
        <w:tc>
          <w:tcPr>
            <w:tcW w:type="dxa" w:w="1815"/>
          </w:tcPr>
          <w:p>
            <w:pPr>
              <w:spacing w:after="0"/>
              <w:jc w:val="left"/>
            </w:pPr>
            <w:r>
              <w:rPr>
                <w:sz w:val="16"/>
              </w:rPr>
              <w:t>Hurricane</w:t>
            </w:r>
          </w:p>
        </w:tc>
        <w:tc>
          <w:tcPr>
            <w:tcW w:type="dxa" w:w="2756"/>
          </w:tcPr>
          <w:p>
            <w:pPr>
              <w:spacing w:after="0"/>
              <w:jc w:val="right"/>
            </w:pPr>
            <w:r>
              <w:rPr>
                <w:sz w:val="16"/>
              </w:rPr>
              <w:t>$563,330.46</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2003-02-01</w:t>
            </w:r>
          </w:p>
        </w:tc>
        <w:tc>
          <w:tcPr>
            <w:tcW w:type="dxa" w:w="1045"/>
          </w:tcPr>
          <w:p>
            <w:pPr>
              <w:spacing w:after="0"/>
              <w:jc w:val="left"/>
            </w:pPr>
            <w:r>
              <w:rPr>
                <w:sz w:val="16"/>
              </w:rPr>
              <w:t>2003-02-01</w:t>
            </w:r>
          </w:p>
        </w:tc>
        <w:tc>
          <w:tcPr>
            <w:tcW w:type="dxa" w:w="1045"/>
          </w:tcPr>
          <w:p>
            <w:pPr>
              <w:spacing w:after="0"/>
              <w:jc w:val="left"/>
            </w:pPr>
            <w:r>
              <w:rPr>
                <w:sz w:val="16"/>
              </w:rPr>
              <w:t>EM-3172-LA</w:t>
            </w:r>
          </w:p>
        </w:tc>
        <w:tc>
          <w:tcPr>
            <w:tcW w:type="dxa" w:w="1405"/>
          </w:tcPr>
          <w:p>
            <w:pPr>
              <w:spacing w:after="0"/>
              <w:jc w:val="left"/>
            </w:pPr>
            <w:r>
              <w:rPr>
                <w:sz w:val="16"/>
              </w:rPr>
              <w:t>Emergency</w:t>
            </w:r>
          </w:p>
        </w:tc>
        <w:tc>
          <w:tcPr>
            <w:tcW w:type="dxa" w:w="2126"/>
          </w:tcPr>
          <w:p>
            <w:pPr>
              <w:spacing w:after="0"/>
              <w:jc w:val="left"/>
            </w:pPr>
            <w:r>
              <w:rPr>
                <w:sz w:val="16"/>
              </w:rPr>
              <w:t>Loss of Space Shuttle Columbia</w:t>
            </w:r>
          </w:p>
        </w:tc>
        <w:tc>
          <w:tcPr>
            <w:tcW w:type="dxa" w:w="1815"/>
          </w:tcPr>
          <w:p>
            <w:pPr>
              <w:spacing w:after="0"/>
              <w:jc w:val="left"/>
            </w:pPr>
            <w:r>
              <w:rPr>
                <w:sz w:val="16"/>
              </w:rPr>
              <w:t>Non-natural, not counted</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2002-10-03</w:t>
            </w:r>
          </w:p>
        </w:tc>
        <w:tc>
          <w:tcPr>
            <w:tcW w:type="dxa" w:w="1045"/>
          </w:tcPr>
          <w:p>
            <w:pPr>
              <w:spacing w:after="0"/>
              <w:jc w:val="left"/>
            </w:pPr>
            <w:r>
              <w:rPr>
                <w:sz w:val="16"/>
              </w:rPr>
              <w:t>2002-10-01</w:t>
            </w:r>
          </w:p>
        </w:tc>
        <w:tc>
          <w:tcPr>
            <w:tcW w:type="dxa" w:w="1045"/>
          </w:tcPr>
          <w:p>
            <w:pPr>
              <w:spacing w:after="0"/>
              <w:jc w:val="left"/>
            </w:pPr>
            <w:r>
              <w:rPr>
                <w:sz w:val="16"/>
              </w:rPr>
              <w:t>DR-1437-LA</w:t>
            </w:r>
          </w:p>
        </w:tc>
        <w:tc>
          <w:tcPr>
            <w:tcW w:type="dxa" w:w="1405"/>
          </w:tcPr>
          <w:p>
            <w:pPr>
              <w:spacing w:after="0"/>
              <w:jc w:val="left"/>
            </w:pPr>
            <w:r>
              <w:rPr>
                <w:sz w:val="16"/>
              </w:rPr>
              <w:t>Major disaster</w:t>
            </w:r>
          </w:p>
        </w:tc>
        <w:tc>
          <w:tcPr>
            <w:tcW w:type="dxa" w:w="2126"/>
          </w:tcPr>
          <w:p>
            <w:pPr>
              <w:spacing w:after="0"/>
              <w:jc w:val="left"/>
            </w:pPr>
            <w:r>
              <w:rPr>
                <w:sz w:val="16"/>
              </w:rPr>
              <w:t>Hurricane Lili</w:t>
            </w:r>
          </w:p>
        </w:tc>
        <w:tc>
          <w:tcPr>
            <w:tcW w:type="dxa" w:w="1815"/>
          </w:tcPr>
          <w:p>
            <w:pPr>
              <w:spacing w:after="0"/>
              <w:jc w:val="left"/>
            </w:pPr>
            <w:r>
              <w:rPr>
                <w:sz w:val="16"/>
              </w:rPr>
              <w:t>Hurricane</w:t>
            </w:r>
          </w:p>
        </w:tc>
        <w:tc>
          <w:tcPr>
            <w:tcW w:type="dxa" w:w="2756"/>
          </w:tcPr>
          <w:p>
            <w:pPr>
              <w:spacing w:after="0"/>
              <w:jc w:val="right"/>
            </w:pPr>
            <w:r>
              <w:rPr>
                <w:sz w:val="16"/>
              </w:rPr>
              <w:t>$761,938.37</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2002-09-27</w:t>
            </w:r>
          </w:p>
        </w:tc>
        <w:tc>
          <w:tcPr>
            <w:tcW w:type="dxa" w:w="1045"/>
          </w:tcPr>
          <w:p>
            <w:pPr>
              <w:spacing w:after="0"/>
              <w:jc w:val="left"/>
            </w:pPr>
            <w:r>
              <w:rPr>
                <w:sz w:val="16"/>
              </w:rPr>
              <w:t>2002-09-21</w:t>
            </w:r>
          </w:p>
        </w:tc>
        <w:tc>
          <w:tcPr>
            <w:tcW w:type="dxa" w:w="1045"/>
          </w:tcPr>
          <w:p>
            <w:pPr>
              <w:spacing w:after="0"/>
              <w:jc w:val="left"/>
            </w:pPr>
            <w:r>
              <w:rPr>
                <w:sz w:val="16"/>
              </w:rPr>
              <w:t>DR-1435-LA</w:t>
            </w:r>
          </w:p>
        </w:tc>
        <w:tc>
          <w:tcPr>
            <w:tcW w:type="dxa" w:w="1405"/>
          </w:tcPr>
          <w:p>
            <w:pPr>
              <w:spacing w:after="0"/>
              <w:jc w:val="left"/>
            </w:pPr>
            <w:r>
              <w:rPr>
                <w:sz w:val="16"/>
              </w:rPr>
              <w:t>Major disaster</w:t>
            </w:r>
          </w:p>
        </w:tc>
        <w:tc>
          <w:tcPr>
            <w:tcW w:type="dxa" w:w="2126"/>
          </w:tcPr>
          <w:p>
            <w:pPr>
              <w:spacing w:after="0"/>
              <w:jc w:val="left"/>
            </w:pPr>
            <w:r>
              <w:rPr>
                <w:sz w:val="16"/>
              </w:rPr>
              <w:t>Tropical Storm Isidore</w:t>
            </w:r>
          </w:p>
        </w:tc>
        <w:tc>
          <w:tcPr>
            <w:tcW w:type="dxa" w:w="1815"/>
          </w:tcPr>
          <w:p>
            <w:pPr>
              <w:spacing w:after="0"/>
              <w:jc w:val="left"/>
            </w:pPr>
            <w:r>
              <w:rPr>
                <w:sz w:val="16"/>
              </w:rPr>
              <w:t>Hurricane</w:t>
            </w:r>
          </w:p>
        </w:tc>
        <w:tc>
          <w:tcPr>
            <w:tcW w:type="dxa" w:w="2756"/>
          </w:tcPr>
          <w:p>
            <w:pPr>
              <w:spacing w:after="0"/>
              <w:jc w:val="right"/>
            </w:pPr>
            <w:r>
              <w:rPr>
                <w:sz w:val="16"/>
              </w:rPr>
              <w:t>$211,235.84</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2001-06-11</w:t>
            </w:r>
          </w:p>
        </w:tc>
        <w:tc>
          <w:tcPr>
            <w:tcW w:type="dxa" w:w="1045"/>
          </w:tcPr>
          <w:p>
            <w:pPr>
              <w:spacing w:after="0"/>
              <w:jc w:val="left"/>
            </w:pPr>
            <w:r>
              <w:rPr>
                <w:sz w:val="16"/>
              </w:rPr>
              <w:t>2001-06-05</w:t>
            </w:r>
          </w:p>
        </w:tc>
        <w:tc>
          <w:tcPr>
            <w:tcW w:type="dxa" w:w="1045"/>
          </w:tcPr>
          <w:p>
            <w:pPr>
              <w:spacing w:after="0"/>
              <w:jc w:val="left"/>
            </w:pPr>
            <w:r>
              <w:rPr>
                <w:sz w:val="16"/>
              </w:rPr>
              <w:t>DR-1380-LA</w:t>
            </w:r>
          </w:p>
        </w:tc>
        <w:tc>
          <w:tcPr>
            <w:tcW w:type="dxa" w:w="1405"/>
          </w:tcPr>
          <w:p>
            <w:pPr>
              <w:spacing w:after="0"/>
              <w:jc w:val="left"/>
            </w:pPr>
            <w:r>
              <w:rPr>
                <w:sz w:val="16"/>
              </w:rPr>
              <w:t>Major disaster</w:t>
            </w:r>
          </w:p>
        </w:tc>
        <w:tc>
          <w:tcPr>
            <w:tcW w:type="dxa" w:w="2126"/>
          </w:tcPr>
          <w:p>
            <w:pPr>
              <w:spacing w:after="0"/>
              <w:jc w:val="left"/>
            </w:pPr>
            <w:r>
              <w:rPr>
                <w:sz w:val="16"/>
              </w:rPr>
              <w:t>Tropical Storm Allison</w:t>
            </w:r>
          </w:p>
        </w:tc>
        <w:tc>
          <w:tcPr>
            <w:tcW w:type="dxa" w:w="1815"/>
          </w:tcPr>
          <w:p>
            <w:pPr>
              <w:spacing w:after="0"/>
              <w:jc w:val="left"/>
            </w:pPr>
            <w:r>
              <w:rPr>
                <w:sz w:val="16"/>
              </w:rPr>
              <w:t>Hurricane</w:t>
            </w:r>
          </w:p>
        </w:tc>
        <w:tc>
          <w:tcPr>
            <w:tcW w:type="dxa" w:w="2756"/>
          </w:tcPr>
          <w:p>
            <w:pPr>
              <w:spacing w:after="0"/>
              <w:jc w:val="right"/>
            </w:pPr>
            <w:r>
              <w:rPr>
                <w:sz w:val="16"/>
              </w:rPr>
              <w:t>$303,956.96</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1998-09-23</w:t>
            </w:r>
          </w:p>
        </w:tc>
        <w:tc>
          <w:tcPr>
            <w:tcW w:type="dxa" w:w="1045"/>
          </w:tcPr>
          <w:p>
            <w:pPr>
              <w:spacing w:after="0"/>
              <w:jc w:val="left"/>
            </w:pPr>
            <w:r>
              <w:rPr>
                <w:sz w:val="16"/>
              </w:rPr>
              <w:t>1998-09-09</w:t>
            </w:r>
          </w:p>
        </w:tc>
        <w:tc>
          <w:tcPr>
            <w:tcW w:type="dxa" w:w="1045"/>
          </w:tcPr>
          <w:p>
            <w:pPr>
              <w:spacing w:after="0"/>
              <w:jc w:val="left"/>
            </w:pPr>
            <w:r>
              <w:rPr>
                <w:sz w:val="16"/>
              </w:rPr>
              <w:t>DR-1246-LA</w:t>
            </w:r>
          </w:p>
        </w:tc>
        <w:tc>
          <w:tcPr>
            <w:tcW w:type="dxa" w:w="1405"/>
          </w:tcPr>
          <w:p>
            <w:pPr>
              <w:spacing w:after="0"/>
              <w:jc w:val="left"/>
            </w:pPr>
            <w:r>
              <w:rPr>
                <w:sz w:val="16"/>
              </w:rPr>
              <w:t>Major disaster</w:t>
            </w:r>
          </w:p>
        </w:tc>
        <w:tc>
          <w:tcPr>
            <w:tcW w:type="dxa" w:w="2126"/>
          </w:tcPr>
          <w:p>
            <w:pPr>
              <w:spacing w:after="0"/>
              <w:jc w:val="left"/>
            </w:pPr>
            <w:r>
              <w:rPr>
                <w:sz w:val="16"/>
              </w:rPr>
              <w:t>Hurricane Georges/Ts Frances</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1995-05-10</w:t>
            </w:r>
          </w:p>
        </w:tc>
        <w:tc>
          <w:tcPr>
            <w:tcW w:type="dxa" w:w="1045"/>
          </w:tcPr>
          <w:p>
            <w:pPr>
              <w:spacing w:after="0"/>
              <w:jc w:val="left"/>
            </w:pPr>
            <w:r>
              <w:rPr>
                <w:sz w:val="16"/>
              </w:rPr>
              <w:t>1995-05-08</w:t>
            </w:r>
          </w:p>
        </w:tc>
        <w:tc>
          <w:tcPr>
            <w:tcW w:type="dxa" w:w="1045"/>
          </w:tcPr>
          <w:p>
            <w:pPr>
              <w:spacing w:after="0"/>
              <w:jc w:val="left"/>
            </w:pPr>
            <w:r>
              <w:rPr>
                <w:sz w:val="16"/>
              </w:rPr>
              <w:t>DR-1049-LA</w:t>
            </w:r>
          </w:p>
        </w:tc>
        <w:tc>
          <w:tcPr>
            <w:tcW w:type="dxa" w:w="1405"/>
          </w:tcPr>
          <w:p>
            <w:pPr>
              <w:spacing w:after="0"/>
              <w:jc w:val="left"/>
            </w:pPr>
            <w:r>
              <w:rPr>
                <w:sz w:val="16"/>
              </w:rPr>
              <w:t>Major disaster</w:t>
            </w:r>
          </w:p>
        </w:tc>
        <w:tc>
          <w:tcPr>
            <w:tcW w:type="dxa" w:w="2126"/>
          </w:tcPr>
          <w:p>
            <w:pPr>
              <w:spacing w:after="0"/>
              <w:jc w:val="left"/>
            </w:pPr>
            <w:r>
              <w:rPr>
                <w:sz w:val="16"/>
              </w:rPr>
              <w:t>Severe Storms and Flooding</w:t>
            </w:r>
          </w:p>
        </w:tc>
        <w:tc>
          <w:tcPr>
            <w:tcW w:type="dxa" w:w="1815"/>
          </w:tcPr>
          <w:p>
            <w:pPr>
              <w:spacing w:after="0"/>
              <w:jc w:val="left"/>
            </w:pPr>
            <w:r>
              <w:rPr>
                <w:sz w:val="16"/>
              </w:rPr>
              <w:t>Inland Flooding</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1992-08-26</w:t>
            </w:r>
          </w:p>
        </w:tc>
        <w:tc>
          <w:tcPr>
            <w:tcW w:type="dxa" w:w="1045"/>
          </w:tcPr>
          <w:p>
            <w:pPr>
              <w:spacing w:after="0"/>
              <w:jc w:val="left"/>
            </w:pPr>
            <w:r>
              <w:rPr>
                <w:sz w:val="16"/>
              </w:rPr>
              <w:t>1992-08-25</w:t>
            </w:r>
          </w:p>
        </w:tc>
        <w:tc>
          <w:tcPr>
            <w:tcW w:type="dxa" w:w="1045"/>
          </w:tcPr>
          <w:p>
            <w:pPr>
              <w:spacing w:after="0"/>
              <w:jc w:val="left"/>
            </w:pPr>
            <w:r>
              <w:rPr>
                <w:sz w:val="16"/>
              </w:rPr>
              <w:t>DR-956-LA</w:t>
            </w:r>
          </w:p>
        </w:tc>
        <w:tc>
          <w:tcPr>
            <w:tcW w:type="dxa" w:w="1405"/>
          </w:tcPr>
          <w:p>
            <w:pPr>
              <w:spacing w:after="0"/>
              <w:jc w:val="left"/>
            </w:pPr>
            <w:r>
              <w:rPr>
                <w:sz w:val="16"/>
              </w:rPr>
              <w:t>Major disaster</w:t>
            </w:r>
          </w:p>
        </w:tc>
        <w:tc>
          <w:tcPr>
            <w:tcW w:type="dxa" w:w="2126"/>
          </w:tcPr>
          <w:p>
            <w:pPr>
              <w:spacing w:after="0"/>
              <w:jc w:val="left"/>
            </w:pPr>
            <w:r>
              <w:rPr>
                <w:sz w:val="16"/>
              </w:rPr>
              <w:t>Hurricane Andrew</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1985-11-01</w:t>
            </w:r>
          </w:p>
        </w:tc>
        <w:tc>
          <w:tcPr>
            <w:tcW w:type="dxa" w:w="1045"/>
          </w:tcPr>
          <w:p>
            <w:pPr>
              <w:spacing w:after="0"/>
              <w:jc w:val="left"/>
            </w:pPr>
            <w:r>
              <w:rPr>
                <w:sz w:val="16"/>
              </w:rPr>
              <w:t>1985-10-26</w:t>
            </w:r>
          </w:p>
        </w:tc>
        <w:tc>
          <w:tcPr>
            <w:tcW w:type="dxa" w:w="1045"/>
          </w:tcPr>
          <w:p>
            <w:pPr>
              <w:spacing w:after="0"/>
              <w:jc w:val="left"/>
            </w:pPr>
            <w:r>
              <w:rPr>
                <w:sz w:val="16"/>
              </w:rPr>
              <w:t>DR-752-LA</w:t>
            </w:r>
          </w:p>
        </w:tc>
        <w:tc>
          <w:tcPr>
            <w:tcW w:type="dxa" w:w="1405"/>
          </w:tcPr>
          <w:p>
            <w:pPr>
              <w:spacing w:after="0"/>
              <w:jc w:val="left"/>
            </w:pPr>
            <w:r>
              <w:rPr>
                <w:sz w:val="16"/>
              </w:rPr>
              <w:t>Major disaster</w:t>
            </w:r>
          </w:p>
        </w:tc>
        <w:tc>
          <w:tcPr>
            <w:tcW w:type="dxa" w:w="2126"/>
          </w:tcPr>
          <w:p>
            <w:pPr>
              <w:spacing w:after="0"/>
              <w:jc w:val="left"/>
            </w:pPr>
            <w:r>
              <w:rPr>
                <w:sz w:val="16"/>
              </w:rPr>
              <w:t>Hurricane Juan</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1983-04-20</w:t>
            </w:r>
          </w:p>
        </w:tc>
        <w:tc>
          <w:tcPr>
            <w:tcW w:type="dxa" w:w="1045"/>
          </w:tcPr>
          <w:p>
            <w:pPr>
              <w:spacing w:after="0"/>
              <w:jc w:val="left"/>
            </w:pPr>
            <w:r>
              <w:rPr>
                <w:sz w:val="16"/>
              </w:rPr>
              <w:t>1983-04-20</w:t>
            </w:r>
          </w:p>
        </w:tc>
        <w:tc>
          <w:tcPr>
            <w:tcW w:type="dxa" w:w="1045"/>
          </w:tcPr>
          <w:p>
            <w:pPr>
              <w:spacing w:after="0"/>
              <w:jc w:val="left"/>
            </w:pPr>
            <w:r>
              <w:rPr>
                <w:sz w:val="16"/>
              </w:rPr>
              <w:t>DR-679-LA</w:t>
            </w:r>
          </w:p>
        </w:tc>
        <w:tc>
          <w:tcPr>
            <w:tcW w:type="dxa" w:w="1405"/>
          </w:tcPr>
          <w:p>
            <w:pPr>
              <w:spacing w:after="0"/>
              <w:jc w:val="left"/>
            </w:pPr>
            <w:r>
              <w:rPr>
                <w:sz w:val="16"/>
              </w:rPr>
              <w:t>Major disaster</w:t>
            </w:r>
          </w:p>
        </w:tc>
        <w:tc>
          <w:tcPr>
            <w:tcW w:type="dxa" w:w="2126"/>
          </w:tcPr>
          <w:p>
            <w:pPr>
              <w:spacing w:after="0"/>
              <w:jc w:val="left"/>
            </w:pPr>
            <w:r>
              <w:rPr>
                <w:sz w:val="16"/>
              </w:rPr>
              <w:t>Severe Storms and Flooding</w:t>
            </w:r>
          </w:p>
        </w:tc>
        <w:tc>
          <w:tcPr>
            <w:tcW w:type="dxa" w:w="1815"/>
          </w:tcPr>
          <w:p>
            <w:pPr>
              <w:spacing w:after="0"/>
              <w:jc w:val="left"/>
            </w:pPr>
            <w:r>
              <w:rPr>
                <w:sz w:val="16"/>
              </w:rPr>
              <w:t>Inland Flooding</w:t>
            </w:r>
          </w:p>
        </w:tc>
        <w:tc>
          <w:tcPr>
            <w:tcW w:type="dxa" w:w="2756"/>
          </w:tcPr>
          <w:p>
            <w:pPr>
              <w:spacing w:after="0"/>
              <w:jc w:val="right"/>
            </w:pPr>
            <w:r>
              <w:rPr>
                <w:sz w:val="16"/>
              </w:rPr>
              <w:t>PA not declared for this county</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1980-04-09</w:t>
            </w:r>
          </w:p>
        </w:tc>
        <w:tc>
          <w:tcPr>
            <w:tcW w:type="dxa" w:w="1045"/>
          </w:tcPr>
          <w:p>
            <w:pPr>
              <w:spacing w:after="0"/>
              <w:jc w:val="left"/>
            </w:pPr>
            <w:r>
              <w:rPr>
                <w:sz w:val="16"/>
              </w:rPr>
              <w:t>1980-04-09</w:t>
            </w:r>
          </w:p>
        </w:tc>
        <w:tc>
          <w:tcPr>
            <w:tcW w:type="dxa" w:w="1045"/>
          </w:tcPr>
          <w:p>
            <w:pPr>
              <w:spacing w:after="0"/>
              <w:jc w:val="left"/>
            </w:pPr>
            <w:r>
              <w:rPr>
                <w:sz w:val="16"/>
              </w:rPr>
              <w:t>DR-616-LA</w:t>
            </w:r>
          </w:p>
        </w:tc>
        <w:tc>
          <w:tcPr>
            <w:tcW w:type="dxa" w:w="1405"/>
          </w:tcPr>
          <w:p>
            <w:pPr>
              <w:spacing w:after="0"/>
              <w:jc w:val="left"/>
            </w:pPr>
            <w:r>
              <w:rPr>
                <w:sz w:val="16"/>
              </w:rPr>
              <w:t>Major disaster</w:t>
            </w:r>
          </w:p>
        </w:tc>
        <w:tc>
          <w:tcPr>
            <w:tcW w:type="dxa" w:w="2126"/>
          </w:tcPr>
          <w:p>
            <w:pPr>
              <w:spacing w:after="0"/>
              <w:jc w:val="left"/>
            </w:pPr>
            <w:r>
              <w:rPr>
                <w:sz w:val="16"/>
              </w:rPr>
              <w:t>Severe Storms &amp; Flooding</w:t>
            </w:r>
          </w:p>
        </w:tc>
        <w:tc>
          <w:tcPr>
            <w:tcW w:type="dxa" w:w="1815"/>
          </w:tcPr>
          <w:p>
            <w:pPr>
              <w:spacing w:after="0"/>
              <w:jc w:val="left"/>
            </w:pPr>
            <w:r>
              <w:rPr>
                <w:sz w:val="16"/>
              </w:rPr>
              <w:t>Inland Flooding</w:t>
            </w:r>
          </w:p>
        </w:tc>
        <w:tc>
          <w:tcPr>
            <w:tcW w:type="dxa" w:w="2756"/>
          </w:tcPr>
          <w:p>
            <w:pPr>
              <w:spacing w:after="0"/>
              <w:jc w:val="right"/>
            </w:pPr>
            <w:r>
              <w:rPr>
                <w:sz w:val="16"/>
              </w:rPr>
              <w:t>PA not declared for this county</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1978-05-09</w:t>
            </w:r>
          </w:p>
        </w:tc>
        <w:tc>
          <w:tcPr>
            <w:tcW w:type="dxa" w:w="1045"/>
          </w:tcPr>
          <w:p>
            <w:pPr>
              <w:spacing w:after="0"/>
              <w:jc w:val="left"/>
            </w:pPr>
            <w:r>
              <w:rPr>
                <w:sz w:val="16"/>
              </w:rPr>
              <w:t>1978-05-09</w:t>
            </w:r>
          </w:p>
        </w:tc>
        <w:tc>
          <w:tcPr>
            <w:tcW w:type="dxa" w:w="1045"/>
          </w:tcPr>
          <w:p>
            <w:pPr>
              <w:spacing w:after="0"/>
              <w:jc w:val="left"/>
            </w:pPr>
            <w:r>
              <w:rPr>
                <w:sz w:val="16"/>
              </w:rPr>
              <w:t>DR-556-LA</w:t>
            </w:r>
          </w:p>
        </w:tc>
        <w:tc>
          <w:tcPr>
            <w:tcW w:type="dxa" w:w="1405"/>
          </w:tcPr>
          <w:p>
            <w:pPr>
              <w:spacing w:after="0"/>
              <w:jc w:val="left"/>
            </w:pPr>
            <w:r>
              <w:rPr>
                <w:sz w:val="16"/>
              </w:rPr>
              <w:t>Major disaster</w:t>
            </w:r>
          </w:p>
        </w:tc>
        <w:tc>
          <w:tcPr>
            <w:tcW w:type="dxa" w:w="2126"/>
          </w:tcPr>
          <w:p>
            <w:pPr>
              <w:spacing w:after="0"/>
              <w:jc w:val="left"/>
            </w:pPr>
            <w:r>
              <w:rPr>
                <w:sz w:val="16"/>
              </w:rPr>
              <w:t>Severe Storms &amp; Flooding</w:t>
            </w:r>
          </w:p>
        </w:tc>
        <w:tc>
          <w:tcPr>
            <w:tcW w:type="dxa" w:w="1815"/>
          </w:tcPr>
          <w:p>
            <w:pPr>
              <w:spacing w:after="0"/>
              <w:jc w:val="left"/>
            </w:pPr>
            <w:r>
              <w:rPr>
                <w:sz w:val="16"/>
              </w:rPr>
              <w:t>Inland Flooding</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1973-04-27</w:t>
            </w:r>
          </w:p>
        </w:tc>
        <w:tc>
          <w:tcPr>
            <w:tcW w:type="dxa" w:w="1045"/>
          </w:tcPr>
          <w:p>
            <w:pPr>
              <w:spacing w:after="0"/>
              <w:jc w:val="left"/>
            </w:pPr>
            <w:r>
              <w:rPr>
                <w:sz w:val="16"/>
              </w:rPr>
              <w:t>1973-04-27</w:t>
            </w:r>
          </w:p>
        </w:tc>
        <w:tc>
          <w:tcPr>
            <w:tcW w:type="dxa" w:w="1045"/>
          </w:tcPr>
          <w:p>
            <w:pPr>
              <w:spacing w:after="0"/>
              <w:jc w:val="left"/>
            </w:pPr>
            <w:r>
              <w:rPr>
                <w:sz w:val="16"/>
              </w:rPr>
              <w:t>DR-374-LA</w:t>
            </w:r>
          </w:p>
        </w:tc>
        <w:tc>
          <w:tcPr>
            <w:tcW w:type="dxa" w:w="1405"/>
          </w:tcPr>
          <w:p>
            <w:pPr>
              <w:spacing w:after="0"/>
              <w:jc w:val="left"/>
            </w:pPr>
            <w:r>
              <w:rPr>
                <w:sz w:val="16"/>
              </w:rPr>
              <w:t>Major disaster</w:t>
            </w:r>
          </w:p>
        </w:tc>
        <w:tc>
          <w:tcPr>
            <w:tcW w:type="dxa" w:w="2126"/>
          </w:tcPr>
          <w:p>
            <w:pPr>
              <w:spacing w:after="0"/>
              <w:jc w:val="left"/>
            </w:pPr>
            <w:r>
              <w:rPr>
                <w:sz w:val="16"/>
              </w:rPr>
              <w:t>Severe Storms &amp; Flooding</w:t>
            </w:r>
          </w:p>
        </w:tc>
        <w:tc>
          <w:tcPr>
            <w:tcW w:type="dxa" w:w="1815"/>
          </w:tcPr>
          <w:p>
            <w:pPr>
              <w:spacing w:after="0"/>
              <w:jc w:val="left"/>
            </w:pPr>
            <w:r>
              <w:rPr>
                <w:sz w:val="16"/>
              </w:rPr>
              <w:t>Inland Flooding</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1969-08-19</w:t>
            </w:r>
          </w:p>
        </w:tc>
        <w:tc>
          <w:tcPr>
            <w:tcW w:type="dxa" w:w="1045"/>
          </w:tcPr>
          <w:p>
            <w:pPr>
              <w:spacing w:after="0"/>
              <w:jc w:val="left"/>
            </w:pPr>
            <w:r>
              <w:rPr>
                <w:sz w:val="16"/>
              </w:rPr>
              <w:t>1969-08-19</w:t>
            </w:r>
          </w:p>
        </w:tc>
        <w:tc>
          <w:tcPr>
            <w:tcW w:type="dxa" w:w="1045"/>
          </w:tcPr>
          <w:p>
            <w:pPr>
              <w:spacing w:after="0"/>
              <w:jc w:val="left"/>
            </w:pPr>
            <w:r>
              <w:rPr>
                <w:sz w:val="16"/>
              </w:rPr>
              <w:t>DR-272-LA</w:t>
            </w:r>
          </w:p>
        </w:tc>
        <w:tc>
          <w:tcPr>
            <w:tcW w:type="dxa" w:w="1405"/>
          </w:tcPr>
          <w:p>
            <w:pPr>
              <w:spacing w:after="0"/>
              <w:jc w:val="left"/>
            </w:pPr>
            <w:r>
              <w:rPr>
                <w:sz w:val="16"/>
              </w:rPr>
              <w:t>Major disaster</w:t>
            </w:r>
          </w:p>
        </w:tc>
        <w:tc>
          <w:tcPr>
            <w:tcW w:type="dxa" w:w="2126"/>
          </w:tcPr>
          <w:p>
            <w:pPr>
              <w:spacing w:after="0"/>
              <w:jc w:val="left"/>
            </w:pPr>
            <w:r>
              <w:rPr>
                <w:sz w:val="16"/>
              </w:rPr>
              <w:t>Hurricane Camille</w:t>
            </w:r>
          </w:p>
        </w:tc>
        <w:tc>
          <w:tcPr>
            <w:tcW w:type="dxa" w:w="1815"/>
          </w:tcPr>
          <w:p>
            <w:pPr>
              <w:spacing w:after="0"/>
              <w:jc w:val="left"/>
            </w:pPr>
            <w:r>
              <w:rPr>
                <w:sz w:val="16"/>
              </w:rPr>
              <w:t>Hurricane (primary); also designated: Inland Flooding</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1965-09-10</w:t>
            </w:r>
          </w:p>
        </w:tc>
        <w:tc>
          <w:tcPr>
            <w:tcW w:type="dxa" w:w="1045"/>
          </w:tcPr>
          <w:p>
            <w:pPr>
              <w:spacing w:after="0"/>
              <w:jc w:val="left"/>
            </w:pPr>
            <w:r>
              <w:rPr>
                <w:sz w:val="16"/>
              </w:rPr>
              <w:t>1965-09-10</w:t>
            </w:r>
          </w:p>
        </w:tc>
        <w:tc>
          <w:tcPr>
            <w:tcW w:type="dxa" w:w="1045"/>
          </w:tcPr>
          <w:p>
            <w:pPr>
              <w:spacing w:after="0"/>
              <w:jc w:val="left"/>
            </w:pPr>
            <w:r>
              <w:rPr>
                <w:sz w:val="16"/>
              </w:rPr>
              <w:t>DR-208-LA</w:t>
            </w:r>
          </w:p>
        </w:tc>
        <w:tc>
          <w:tcPr>
            <w:tcW w:type="dxa" w:w="1405"/>
          </w:tcPr>
          <w:p>
            <w:pPr>
              <w:spacing w:after="0"/>
              <w:jc w:val="left"/>
            </w:pPr>
            <w:r>
              <w:rPr>
                <w:sz w:val="16"/>
              </w:rPr>
              <w:t>Major disaster</w:t>
            </w:r>
          </w:p>
        </w:tc>
        <w:tc>
          <w:tcPr>
            <w:tcW w:type="dxa" w:w="2126"/>
          </w:tcPr>
          <w:p>
            <w:pPr>
              <w:spacing w:after="0"/>
              <w:jc w:val="left"/>
            </w:pPr>
            <w:r>
              <w:rPr>
                <w:sz w:val="16"/>
              </w:rPr>
              <w:t>Hurricane Betsy</w:t>
            </w:r>
          </w:p>
        </w:tc>
        <w:tc>
          <w:tcPr>
            <w:tcW w:type="dxa" w:w="1815"/>
          </w:tcPr>
          <w:p>
            <w:pPr>
              <w:spacing w:after="0"/>
              <w:jc w:val="left"/>
            </w:pPr>
            <w:r>
              <w:rPr>
                <w:sz w:val="16"/>
              </w:rPr>
              <w:t>Hurricane (primary); also designated: Inland Flooding</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30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52</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3"/>
        <w:gridCol w:w="1230"/>
        <w:gridCol w:w="3115"/>
        <w:gridCol w:w="929"/>
        <w:gridCol w:w="2670"/>
        <w:gridCol w:w="708"/>
        <w:gridCol w:w="2981"/>
      </w:tblGrid>
      <w:tr>
        <w:trPr>
          <w:cantSplit/>
          <w:tblHeader/>
        </w:trPr>
        <w:tc>
          <w:tcPr>
            <w:tcW w:type="dxa" w:w="1037"/>
            <w:shd w:val="clear" w:color="auto" w:fill="E8E8E8"/>
          </w:tcPr>
          <w:p>
            <w:pPr>
              <w:spacing w:after="0"/>
              <w:jc w:val="left"/>
            </w:pPr>
            <w:r>
              <w:rPr>
                <w:b/>
                <w:sz w:val="16"/>
              </w:rPr>
              <w:t>Date</w:t>
            </w:r>
          </w:p>
        </w:tc>
        <w:tc>
          <w:tcPr>
            <w:tcW w:type="dxa" w:w="1443"/>
            <w:shd w:val="clear" w:color="auto" w:fill="E8E8E8"/>
          </w:tcPr>
          <w:p>
            <w:pPr>
              <w:spacing w:after="0"/>
              <w:jc w:val="left"/>
            </w:pPr>
            <w:r>
              <w:rPr>
                <w:b/>
                <w:sz w:val="16"/>
              </w:rPr>
              <w:t>Event type</w:t>
            </w:r>
          </w:p>
        </w:tc>
        <w:tc>
          <w:tcPr>
            <w:tcW w:type="dxa" w:w="1230"/>
            <w:shd w:val="clear" w:color="auto" w:fill="E8E8E8"/>
          </w:tcPr>
          <w:p>
            <w:pPr>
              <w:spacing w:after="0"/>
              <w:jc w:val="left"/>
            </w:pPr>
            <w:r>
              <w:rPr>
                <w:b/>
                <w:sz w:val="16"/>
              </w:rPr>
              <w:t>Magnitude or extent</w:t>
            </w:r>
          </w:p>
        </w:tc>
        <w:tc>
          <w:tcPr>
            <w:tcW w:type="dxa" w:w="3115"/>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0"/>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9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2023-08-16</w:t>
            </w:r>
          </w:p>
        </w:tc>
        <w:tc>
          <w:tcPr>
            <w:tcW w:type="dxa" w:w="1443"/>
          </w:tcPr>
          <w:p>
            <w:pPr>
              <w:spacing w:after="0"/>
              <w:jc w:val="left"/>
            </w:pPr>
            <w:r>
              <w:rPr>
                <w:sz w:val="16"/>
              </w:rPr>
              <w:t>Drought</w:t>
            </w:r>
          </w:p>
        </w:tc>
        <w:tc>
          <w:tcPr>
            <w:tcW w:type="dxa" w:w="1230"/>
          </w:tcPr>
          <w:p>
            <w:pPr>
              <w:spacing w:after="0"/>
              <w:jc w:val="left"/>
            </w:pPr>
          </w:p>
        </w:tc>
        <w:tc>
          <w:tcPr>
            <w:tcW w:type="dxa" w:w="3115"/>
          </w:tcPr>
          <w:p>
            <w:pPr>
              <w:spacing w:after="0"/>
              <w:jc w:val="left"/>
            </w:pPr>
            <w:r>
              <w:rPr>
                <w:sz w:val="16"/>
              </w:rPr>
              <w:t>$0 property; $0 crops (zone total, 2023 dollars)</w:t>
            </w:r>
          </w:p>
        </w:tc>
        <w:tc>
          <w:tcPr>
            <w:tcW w:type="dxa" w:w="929"/>
          </w:tcPr>
          <w:p>
            <w:pPr>
              <w:spacing w:after="0"/>
              <w:jc w:val="right"/>
            </w:pPr>
            <w:r>
              <w:rPr>
                <w:sz w:val="16"/>
              </w:rPr>
              <w:t>0, 0</w:t>
            </w:r>
          </w:p>
        </w:tc>
        <w:tc>
          <w:tcPr>
            <w:tcW w:type="dxa" w:w="2670"/>
          </w:tcPr>
          <w:p>
            <w:pPr>
              <w:spacing w:after="0"/>
              <w:jc w:val="left"/>
            </w:pPr>
            <w:r>
              <w:rPr>
                <w:sz w:val="16"/>
              </w:rPr>
              <w:t>NWS zone LAZ070 (LOWER ST. BERNARD PARISH), zone-level</w:t>
            </w:r>
          </w:p>
        </w:tc>
        <w:tc>
          <w:tcPr>
            <w:tcW w:type="dxa" w:w="708"/>
          </w:tcPr>
          <w:p>
            <w:pPr>
              <w:spacing w:after="0"/>
              <w:jc w:val="left"/>
            </w:pPr>
            <w:r>
              <w:rPr>
                <w:sz w:val="16"/>
              </w:rPr>
              <w:t>within last 5 years</w:t>
            </w:r>
          </w:p>
        </w:tc>
        <w:tc>
          <w:tcPr>
            <w:tcW w:type="dxa" w:w="2981"/>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443"/>
          </w:tcPr>
          <w:p>
            <w:pPr>
              <w:spacing w:after="0"/>
              <w:jc w:val="left"/>
            </w:pPr>
            <w:r>
              <w:rPr>
                <w:sz w:val="16"/>
              </w:rPr>
              <w:t>Excessive Heat</w:t>
            </w:r>
          </w:p>
        </w:tc>
        <w:tc>
          <w:tcPr>
            <w:tcW w:type="dxa" w:w="1230"/>
          </w:tcPr>
          <w:p>
            <w:pPr>
              <w:spacing w:after="0"/>
              <w:jc w:val="left"/>
            </w:pPr>
          </w:p>
        </w:tc>
        <w:tc>
          <w:tcPr>
            <w:tcW w:type="dxa" w:w="3115"/>
          </w:tcPr>
          <w:p>
            <w:pPr>
              <w:spacing w:after="0"/>
              <w:jc w:val="left"/>
            </w:pPr>
            <w:r>
              <w:rPr>
                <w:sz w:val="16"/>
              </w:rPr>
              <w:t>$0 property; $0 crops (zone total, 2023 dollars)</w:t>
            </w:r>
          </w:p>
        </w:tc>
        <w:tc>
          <w:tcPr>
            <w:tcW w:type="dxa" w:w="929"/>
          </w:tcPr>
          <w:p>
            <w:pPr>
              <w:spacing w:after="0"/>
              <w:jc w:val="right"/>
            </w:pPr>
            <w:r>
              <w:rPr>
                <w:sz w:val="16"/>
              </w:rPr>
              <w:t>0, 0</w:t>
            </w:r>
          </w:p>
        </w:tc>
        <w:tc>
          <w:tcPr>
            <w:tcW w:type="dxa" w:w="2670"/>
          </w:tcPr>
          <w:p>
            <w:pPr>
              <w:spacing w:after="0"/>
              <w:jc w:val="left"/>
            </w:pPr>
            <w:r>
              <w:rPr>
                <w:sz w:val="16"/>
              </w:rPr>
              <w:t>NWS zone LAZ070 (LOWER ST. BERNARD PARISH), zone-level</w:t>
            </w:r>
          </w:p>
        </w:tc>
        <w:tc>
          <w:tcPr>
            <w:tcW w:type="dxa" w:w="708"/>
          </w:tcPr>
          <w:p>
            <w:pPr>
              <w:spacing w:after="0"/>
              <w:jc w:val="left"/>
            </w:pPr>
            <w:r>
              <w:rPr>
                <w:sz w:val="16"/>
              </w:rPr>
              <w:t>within last 5 years</w:t>
            </w:r>
          </w:p>
        </w:tc>
        <w:tc>
          <w:tcPr>
            <w:tcW w:type="dxa" w:w="2981"/>
          </w:tcPr>
          <w:p>
            <w:pPr>
              <w:spacing w:after="0"/>
              <w:jc w:val="left"/>
            </w:pPr>
            <w:r>
              <w:rPr>
                <w:sz w:val="16"/>
              </w:rPr>
              <w:t>B1-c worst recorded: Excessive Heat, Heat</w:t>
            </w:r>
          </w:p>
        </w:tc>
      </w:tr>
      <w:tr>
        <w:trPr>
          <w:cantSplit/>
        </w:trPr>
        <w:tc>
          <w:tcPr>
            <w:tcW w:type="dxa" w:w="1037"/>
          </w:tcPr>
          <w:p>
            <w:pPr>
              <w:spacing w:after="0"/>
              <w:jc w:val="left"/>
            </w:pPr>
            <w:r>
              <w:rPr>
                <w:sz w:val="16"/>
              </w:rPr>
              <w:t>2022-03-22</w:t>
            </w:r>
          </w:p>
        </w:tc>
        <w:tc>
          <w:tcPr>
            <w:tcW w:type="dxa" w:w="1443"/>
          </w:tcPr>
          <w:p>
            <w:pPr>
              <w:spacing w:after="0"/>
              <w:jc w:val="left"/>
            </w:pPr>
            <w:r>
              <w:rPr>
                <w:sz w:val="16"/>
              </w:rPr>
              <w:t>Tornado</w:t>
            </w:r>
          </w:p>
        </w:tc>
        <w:tc>
          <w:tcPr>
            <w:tcW w:type="dxa" w:w="1230"/>
          </w:tcPr>
          <w:p>
            <w:pPr>
              <w:spacing w:after="0"/>
              <w:jc w:val="left"/>
            </w:pPr>
            <w:r>
              <w:rPr>
                <w:sz w:val="16"/>
              </w:rPr>
              <w:t>EF3, 3.05 mi within this county, 320 yd wide</w:t>
            </w:r>
          </w:p>
        </w:tc>
        <w:tc>
          <w:tcPr>
            <w:tcW w:type="dxa" w:w="3115"/>
          </w:tcPr>
          <w:p>
            <w:pPr>
              <w:spacing w:after="0"/>
              <w:jc w:val="left"/>
            </w:pPr>
            <w:r>
              <w:rPr>
                <w:sz w:val="16"/>
              </w:rPr>
              <w:t>$30,000,000 property; $0 crops (2022 dollars)</w:t>
            </w:r>
          </w:p>
        </w:tc>
        <w:tc>
          <w:tcPr>
            <w:tcW w:type="dxa" w:w="929"/>
          </w:tcPr>
          <w:p>
            <w:pPr>
              <w:spacing w:after="0"/>
              <w:jc w:val="right"/>
            </w:pPr>
            <w:r>
              <w:rPr>
                <w:sz w:val="16"/>
              </w:rPr>
              <w:t>1, 2</w:t>
            </w:r>
          </w:p>
        </w:tc>
        <w:tc>
          <w:tcPr>
            <w:tcW w:type="dxa" w:w="2670"/>
          </w:tcPr>
          <w:p>
            <w:pPr>
              <w:spacing w:after="0"/>
              <w:jc w:val="left"/>
            </w:pPr>
            <w:r>
              <w:rPr>
                <w:sz w:val="16"/>
              </w:rPr>
              <w:t>ARABI</w:t>
            </w:r>
          </w:p>
        </w:tc>
        <w:tc>
          <w:tcPr>
            <w:tcW w:type="dxa" w:w="708"/>
          </w:tcPr>
          <w:p>
            <w:pPr>
              <w:spacing w:after="0"/>
              <w:jc w:val="left"/>
            </w:pPr>
            <w:r>
              <w:rPr>
                <w:sz w:val="16"/>
              </w:rPr>
              <w:t>within last 5 years</w:t>
            </w:r>
          </w:p>
        </w:tc>
        <w:tc>
          <w:tcPr>
            <w:tcW w:type="dxa" w:w="2981"/>
          </w:tcPr>
          <w:p>
            <w:pPr>
              <w:spacing w:after="0"/>
              <w:jc w:val="left"/>
            </w:pPr>
            <w:r>
              <w:rPr>
                <w:sz w:val="16"/>
              </w:rPr>
              <w:t>deaths or injuries recorded</w:t>
            </w:r>
          </w:p>
        </w:tc>
      </w:tr>
      <w:tr>
        <w:trPr>
          <w:cantSplit/>
        </w:trPr>
        <w:tc>
          <w:tcPr>
            <w:tcW w:type="dxa" w:w="1037"/>
          </w:tcPr>
          <w:p>
            <w:pPr>
              <w:spacing w:after="0"/>
              <w:jc w:val="left"/>
            </w:pPr>
            <w:r>
              <w:rPr>
                <w:sz w:val="16"/>
              </w:rPr>
              <w:t>2020-10-28</w:t>
            </w:r>
          </w:p>
        </w:tc>
        <w:tc>
          <w:tcPr>
            <w:tcW w:type="dxa" w:w="1443"/>
          </w:tcPr>
          <w:p>
            <w:pPr>
              <w:spacing w:after="0"/>
              <w:jc w:val="left"/>
            </w:pPr>
            <w:r>
              <w:rPr>
                <w:sz w:val="16"/>
              </w:rPr>
              <w:t>Hurricane (NOAA event type 'Hurricane (Typhoon)')</w:t>
            </w:r>
          </w:p>
        </w:tc>
        <w:tc>
          <w:tcPr>
            <w:tcW w:type="dxa" w:w="1230"/>
          </w:tcPr>
          <w:p>
            <w:pPr>
              <w:spacing w:after="0"/>
              <w:jc w:val="left"/>
            </w:pPr>
            <w:r>
              <w:rPr>
                <w:sz w:val="16"/>
              </w:rPr>
              <w:t>category 2</w:t>
            </w:r>
          </w:p>
        </w:tc>
        <w:tc>
          <w:tcPr>
            <w:tcW w:type="dxa" w:w="3115"/>
          </w:tcPr>
          <w:p>
            <w:pPr>
              <w:spacing w:after="0"/>
              <w:jc w:val="left"/>
            </w:pPr>
            <w:r>
              <w:rPr>
                <w:sz w:val="16"/>
              </w:rPr>
              <w:t>$25,000,000 property; $0 crops (zone total, 2020 dollars)</w:t>
            </w:r>
          </w:p>
        </w:tc>
        <w:tc>
          <w:tcPr>
            <w:tcW w:type="dxa" w:w="929"/>
          </w:tcPr>
          <w:p>
            <w:pPr>
              <w:spacing w:after="0"/>
              <w:jc w:val="right"/>
            </w:pPr>
            <w:r>
              <w:rPr>
                <w:sz w:val="16"/>
              </w:rPr>
              <w:t>0, 0</w:t>
            </w:r>
          </w:p>
        </w:tc>
        <w:tc>
          <w:tcPr>
            <w:tcW w:type="dxa" w:w="2670"/>
          </w:tcPr>
          <w:p>
            <w:pPr>
              <w:spacing w:after="0"/>
              <w:jc w:val="left"/>
            </w:pPr>
            <w:r>
              <w:rPr>
                <w:sz w:val="16"/>
              </w:rPr>
              <w:t>NWS zone LAZ064 (UPPER ST. BERNARD), zone-level</w:t>
            </w:r>
          </w:p>
        </w:tc>
        <w:tc>
          <w:tcPr>
            <w:tcW w:type="dxa" w:w="708"/>
          </w:tcPr>
          <w:p>
            <w:pPr>
              <w:spacing w:after="0"/>
              <w:jc w:val="left"/>
            </w:pPr>
          </w:p>
        </w:tc>
        <w:tc>
          <w:tcPr>
            <w:tcW w:type="dxa" w:w="298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2011-03-29</w:t>
            </w:r>
          </w:p>
        </w:tc>
        <w:tc>
          <w:tcPr>
            <w:tcW w:type="dxa" w:w="1443"/>
          </w:tcPr>
          <w:p>
            <w:pPr>
              <w:spacing w:after="0"/>
              <w:jc w:val="left"/>
            </w:pPr>
            <w:r>
              <w:rPr>
                <w:sz w:val="16"/>
              </w:rPr>
              <w:t>Hail</w:t>
            </w:r>
          </w:p>
        </w:tc>
        <w:tc>
          <w:tcPr>
            <w:tcW w:type="dxa" w:w="1230"/>
          </w:tcPr>
          <w:p>
            <w:pPr>
              <w:spacing w:after="0"/>
              <w:jc w:val="left"/>
            </w:pPr>
            <w:r>
              <w:rPr>
                <w:sz w:val="16"/>
              </w:rPr>
              <w:t>1.75 in</w:t>
            </w:r>
          </w:p>
        </w:tc>
        <w:tc>
          <w:tcPr>
            <w:tcW w:type="dxa" w:w="3115"/>
          </w:tcPr>
          <w:p>
            <w:pPr>
              <w:spacing w:after="0"/>
              <w:jc w:val="left"/>
            </w:pPr>
            <w:r>
              <w:rPr>
                <w:sz w:val="16"/>
              </w:rPr>
              <w:t>$1,000 property; $0 crops (2011 dollars)</w:t>
            </w:r>
          </w:p>
        </w:tc>
        <w:tc>
          <w:tcPr>
            <w:tcW w:type="dxa" w:w="929"/>
          </w:tcPr>
          <w:p>
            <w:pPr>
              <w:spacing w:after="0"/>
              <w:jc w:val="right"/>
            </w:pPr>
            <w:r>
              <w:rPr>
                <w:sz w:val="16"/>
              </w:rPr>
              <w:t>0, 0</w:t>
            </w:r>
          </w:p>
        </w:tc>
        <w:tc>
          <w:tcPr>
            <w:tcW w:type="dxa" w:w="2670"/>
          </w:tcPr>
          <w:p>
            <w:pPr>
              <w:spacing w:after="0"/>
              <w:jc w:val="left"/>
            </w:pPr>
            <w:r>
              <w:rPr>
                <w:sz w:val="16"/>
              </w:rPr>
              <w:t>DELACROIX</w:t>
            </w:r>
          </w:p>
        </w:tc>
        <w:tc>
          <w:tcPr>
            <w:tcW w:type="dxa" w:w="708"/>
          </w:tcPr>
          <w:p>
            <w:pPr>
              <w:spacing w:after="0"/>
              <w:jc w:val="left"/>
            </w:pPr>
          </w:p>
        </w:tc>
        <w:tc>
          <w:tcPr>
            <w:tcW w:type="dxa" w:w="2981"/>
          </w:tcPr>
          <w:p>
            <w:pPr>
              <w:spacing w:after="0"/>
              <w:jc w:val="left"/>
            </w:pPr>
            <w:r>
              <w:rPr>
                <w:sz w:val="16"/>
              </w:rPr>
              <w:t>B1-c worst recorded: Hail</w:t>
            </w:r>
          </w:p>
        </w:tc>
      </w:tr>
      <w:tr>
        <w:trPr>
          <w:cantSplit/>
        </w:trPr>
        <w:tc>
          <w:tcPr>
            <w:tcW w:type="dxa" w:w="1037"/>
          </w:tcPr>
          <w:p>
            <w:pPr>
              <w:spacing w:after="0"/>
              <w:jc w:val="left"/>
            </w:pPr>
            <w:r>
              <w:rPr>
                <w:sz w:val="16"/>
              </w:rPr>
              <w:t>2010-06-04</w:t>
            </w:r>
          </w:p>
        </w:tc>
        <w:tc>
          <w:tcPr>
            <w:tcW w:type="dxa" w:w="1443"/>
          </w:tcPr>
          <w:p>
            <w:pPr>
              <w:spacing w:after="0"/>
              <w:jc w:val="left"/>
            </w:pPr>
            <w:r>
              <w:rPr>
                <w:sz w:val="16"/>
              </w:rPr>
              <w:t>Thunderstorm Wind</w:t>
            </w:r>
          </w:p>
        </w:tc>
        <w:tc>
          <w:tcPr>
            <w:tcW w:type="dxa" w:w="1230"/>
          </w:tcPr>
          <w:p>
            <w:pPr>
              <w:spacing w:after="0"/>
              <w:jc w:val="left"/>
            </w:pPr>
            <w:r>
              <w:rPr>
                <w:sz w:val="16"/>
              </w:rPr>
              <w:t>70 kt (81 mph) estimated gust</w:t>
            </w:r>
          </w:p>
        </w:tc>
        <w:tc>
          <w:tcPr>
            <w:tcW w:type="dxa" w:w="3115"/>
          </w:tcPr>
          <w:p>
            <w:pPr>
              <w:spacing w:after="0"/>
              <w:jc w:val="left"/>
            </w:pPr>
            <w:r>
              <w:rPr>
                <w:sz w:val="16"/>
              </w:rPr>
              <w:t>$5,000 property; $0 crops (2010 dollars)</w:t>
            </w:r>
          </w:p>
        </w:tc>
        <w:tc>
          <w:tcPr>
            <w:tcW w:type="dxa" w:w="929"/>
          </w:tcPr>
          <w:p>
            <w:pPr>
              <w:spacing w:after="0"/>
              <w:jc w:val="right"/>
            </w:pPr>
            <w:r>
              <w:rPr>
                <w:sz w:val="16"/>
              </w:rPr>
              <w:t>0, 0</w:t>
            </w:r>
          </w:p>
        </w:tc>
        <w:tc>
          <w:tcPr>
            <w:tcW w:type="dxa" w:w="2670"/>
          </w:tcPr>
          <w:p>
            <w:pPr>
              <w:spacing w:after="0"/>
              <w:jc w:val="left"/>
            </w:pPr>
            <w:r>
              <w:rPr>
                <w:sz w:val="16"/>
              </w:rPr>
              <w:t>CHALMETTE</w:t>
            </w:r>
          </w:p>
        </w:tc>
        <w:tc>
          <w:tcPr>
            <w:tcW w:type="dxa" w:w="708"/>
          </w:tcPr>
          <w:p>
            <w:pPr>
              <w:spacing w:after="0"/>
              <w:jc w:val="left"/>
            </w:pPr>
          </w:p>
        </w:tc>
        <w:tc>
          <w:tcPr>
            <w:tcW w:type="dxa" w:w="2981"/>
          </w:tcPr>
          <w:p>
            <w:pPr>
              <w:spacing w:after="0"/>
              <w:jc w:val="left"/>
            </w:pPr>
            <w:r>
              <w:rPr>
                <w:sz w:val="16"/>
              </w:rPr>
              <w:t>B1-c worst recorded: Thunderstorm Wind</w:t>
            </w:r>
          </w:p>
        </w:tc>
      </w:tr>
      <w:tr>
        <w:trPr>
          <w:cantSplit/>
        </w:trPr>
        <w:tc>
          <w:tcPr>
            <w:tcW w:type="dxa" w:w="1037"/>
          </w:tcPr>
          <w:p>
            <w:pPr>
              <w:spacing w:after="0"/>
              <w:jc w:val="left"/>
            </w:pPr>
            <w:r>
              <w:rPr>
                <w:sz w:val="16"/>
              </w:rPr>
              <w:t>2010-03-01</w:t>
            </w:r>
          </w:p>
        </w:tc>
        <w:tc>
          <w:tcPr>
            <w:tcW w:type="dxa" w:w="1443"/>
          </w:tcPr>
          <w:p>
            <w:pPr>
              <w:spacing w:after="0"/>
              <w:jc w:val="left"/>
            </w:pPr>
            <w:r>
              <w:rPr>
                <w:sz w:val="16"/>
              </w:rPr>
              <w:t>High Wind</w:t>
            </w:r>
          </w:p>
        </w:tc>
        <w:tc>
          <w:tcPr>
            <w:tcW w:type="dxa" w:w="1230"/>
          </w:tcPr>
          <w:p>
            <w:pPr>
              <w:spacing w:after="0"/>
              <w:jc w:val="left"/>
            </w:pPr>
            <w:r>
              <w:rPr>
                <w:sz w:val="16"/>
              </w:rPr>
              <w:t>61 kt (70 mph) estimated gust</w:t>
            </w:r>
          </w:p>
        </w:tc>
        <w:tc>
          <w:tcPr>
            <w:tcW w:type="dxa" w:w="3115"/>
          </w:tcPr>
          <w:p>
            <w:pPr>
              <w:spacing w:after="0"/>
              <w:jc w:val="left"/>
            </w:pPr>
            <w:r>
              <w:rPr>
                <w:sz w:val="16"/>
              </w:rPr>
              <w:t>$15,000 property; $0 crops (zone total, 2010 dollars)</w:t>
            </w:r>
          </w:p>
        </w:tc>
        <w:tc>
          <w:tcPr>
            <w:tcW w:type="dxa" w:w="929"/>
          </w:tcPr>
          <w:p>
            <w:pPr>
              <w:spacing w:after="0"/>
              <w:jc w:val="right"/>
            </w:pPr>
            <w:r>
              <w:rPr>
                <w:sz w:val="16"/>
              </w:rPr>
              <w:t>0, 0</w:t>
            </w:r>
          </w:p>
        </w:tc>
        <w:tc>
          <w:tcPr>
            <w:tcW w:type="dxa" w:w="2670"/>
          </w:tcPr>
          <w:p>
            <w:pPr>
              <w:spacing w:after="0"/>
              <w:jc w:val="left"/>
            </w:pPr>
            <w:r>
              <w:rPr>
                <w:sz w:val="16"/>
              </w:rPr>
              <w:t>NWS zone LAZ070 (LOWER ST. BERNARD), zone-level</w:t>
            </w:r>
          </w:p>
        </w:tc>
        <w:tc>
          <w:tcPr>
            <w:tcW w:type="dxa" w:w="708"/>
          </w:tcPr>
          <w:p>
            <w:pPr>
              <w:spacing w:after="0"/>
              <w:jc w:val="left"/>
            </w:pPr>
          </w:p>
        </w:tc>
        <w:tc>
          <w:tcPr>
            <w:tcW w:type="dxa" w:w="2981"/>
          </w:tcPr>
          <w:p>
            <w:pPr>
              <w:spacing w:after="0"/>
              <w:jc w:val="left"/>
            </w:pPr>
            <w:r>
              <w:rPr>
                <w:sz w:val="16"/>
              </w:rPr>
              <w:t>B1-c worst recorded: High Wind and Strong Wind</w:t>
            </w:r>
          </w:p>
        </w:tc>
      </w:tr>
      <w:tr>
        <w:trPr>
          <w:cantSplit/>
        </w:trPr>
        <w:tc>
          <w:tcPr>
            <w:tcW w:type="dxa" w:w="1037"/>
          </w:tcPr>
          <w:p>
            <w:pPr>
              <w:spacing w:after="0"/>
              <w:jc w:val="left"/>
            </w:pPr>
            <w:r>
              <w:rPr>
                <w:sz w:val="16"/>
              </w:rPr>
              <w:t>2005-08-29</w:t>
            </w:r>
          </w:p>
        </w:tc>
        <w:tc>
          <w:tcPr>
            <w:tcW w:type="dxa" w:w="1443"/>
          </w:tcPr>
          <w:p>
            <w:pPr>
              <w:spacing w:after="0"/>
              <w:jc w:val="left"/>
            </w:pPr>
            <w:r>
              <w:rPr>
                <w:sz w:val="16"/>
              </w:rPr>
              <w:t>Storm Surge/Tide</w:t>
            </w:r>
          </w:p>
        </w:tc>
        <w:tc>
          <w:tcPr>
            <w:tcW w:type="dxa" w:w="1230"/>
          </w:tcPr>
          <w:p>
            <w:pPr>
              <w:spacing w:after="0"/>
              <w:jc w:val="left"/>
            </w:pPr>
          </w:p>
        </w:tc>
        <w:tc>
          <w:tcPr>
            <w:tcW w:type="dxa" w:w="3115"/>
          </w:tcPr>
          <w:p>
            <w:pPr>
              <w:spacing w:after="0"/>
              <w:jc w:val="left"/>
            </w:pPr>
            <w:r>
              <w:rPr>
                <w:sz w:val="16"/>
              </w:rPr>
              <w:t>$3,020,000,000 property; crops not reported (zone total, 2005 dollars)</w:t>
            </w:r>
          </w:p>
        </w:tc>
        <w:tc>
          <w:tcPr>
            <w:tcW w:type="dxa" w:w="929"/>
          </w:tcPr>
          <w:p>
            <w:pPr>
              <w:spacing w:after="0"/>
              <w:jc w:val="right"/>
            </w:pPr>
            <w:r>
              <w:rPr>
                <w:sz w:val="16"/>
              </w:rPr>
              <w:t>0, 0</w:t>
            </w:r>
          </w:p>
        </w:tc>
        <w:tc>
          <w:tcPr>
            <w:tcW w:type="dxa" w:w="2670"/>
          </w:tcPr>
          <w:p>
            <w:pPr>
              <w:spacing w:after="0"/>
              <w:jc w:val="left"/>
            </w:pPr>
            <w:r>
              <w:rPr>
                <w:sz w:val="16"/>
              </w:rPr>
              <w:t>NWS zone LAZ070 (LOWER ST. BERNARD), zone-level</w:t>
            </w:r>
          </w:p>
        </w:tc>
        <w:tc>
          <w:tcPr>
            <w:tcW w:type="dxa" w:w="708"/>
          </w:tcPr>
          <w:p>
            <w:pPr>
              <w:spacing w:after="0"/>
              <w:jc w:val="left"/>
            </w:pPr>
          </w:p>
        </w:tc>
        <w:tc>
          <w:tcPr>
            <w:tcW w:type="dxa" w:w="2981"/>
          </w:tcPr>
          <w:p>
            <w:pPr>
              <w:spacing w:after="0"/>
              <w:jc w:val="left"/>
            </w:pPr>
            <w:r>
              <w:rPr>
                <w:sz w:val="16"/>
              </w:rPr>
              <w:t>B1-c worst recorded: Coastal Flood, Storm Surge/Tide</w:t>
            </w:r>
          </w:p>
        </w:tc>
      </w:tr>
      <w:tr>
        <w:trPr>
          <w:cantSplit/>
        </w:trPr>
        <w:tc>
          <w:tcPr>
            <w:tcW w:type="dxa" w:w="1037"/>
          </w:tcPr>
          <w:p>
            <w:pPr>
              <w:spacing w:after="0"/>
              <w:jc w:val="left"/>
            </w:pPr>
            <w:r>
              <w:rPr>
                <w:sz w:val="16"/>
              </w:rPr>
              <w:t>2005-08-28</w:t>
            </w:r>
          </w:p>
        </w:tc>
        <w:tc>
          <w:tcPr>
            <w:tcW w:type="dxa" w:w="1443"/>
          </w:tcPr>
          <w:p>
            <w:pPr>
              <w:spacing w:after="0"/>
              <w:jc w:val="left"/>
            </w:pPr>
            <w:r>
              <w:rPr>
                <w:sz w:val="16"/>
              </w:rPr>
              <w:t>Hurricane (NOAA event type 'Hurricane (Typhoon)')</w:t>
            </w:r>
          </w:p>
        </w:tc>
        <w:tc>
          <w:tcPr>
            <w:tcW w:type="dxa" w:w="1230"/>
          </w:tcPr>
          <w:p>
            <w:pPr>
              <w:spacing w:after="0"/>
              <w:jc w:val="left"/>
            </w:pPr>
          </w:p>
        </w:tc>
        <w:tc>
          <w:tcPr>
            <w:tcW w:type="dxa" w:w="3115"/>
          </w:tcPr>
          <w:p>
            <w:pPr>
              <w:spacing w:after="0"/>
              <w:jc w:val="left"/>
            </w:pPr>
            <w:r>
              <w:rPr>
                <w:sz w:val="16"/>
              </w:rPr>
              <w:t>$1,780,000,000 property; crops not reported (zone total, 2005 dollars)</w:t>
            </w:r>
          </w:p>
        </w:tc>
        <w:tc>
          <w:tcPr>
            <w:tcW w:type="dxa" w:w="929"/>
          </w:tcPr>
          <w:p>
            <w:pPr>
              <w:spacing w:after="0"/>
              <w:jc w:val="right"/>
            </w:pPr>
            <w:r>
              <w:rPr>
                <w:sz w:val="16"/>
              </w:rPr>
              <w:t>140, 0</w:t>
            </w:r>
          </w:p>
        </w:tc>
        <w:tc>
          <w:tcPr>
            <w:tcW w:type="dxa" w:w="2670"/>
          </w:tcPr>
          <w:p>
            <w:pPr>
              <w:spacing w:after="0"/>
              <w:jc w:val="left"/>
            </w:pPr>
            <w:r>
              <w:rPr>
                <w:sz w:val="16"/>
              </w:rPr>
              <w:t>NWS zone LAZ070 (LOWER ST. BERNARD), zone-level</w:t>
            </w:r>
          </w:p>
        </w:tc>
        <w:tc>
          <w:tcPr>
            <w:tcW w:type="dxa" w:w="708"/>
          </w:tcPr>
          <w:p>
            <w:pPr>
              <w:spacing w:after="0"/>
              <w:jc w:val="left"/>
            </w:pPr>
          </w:p>
        </w:tc>
        <w:tc>
          <w:tcPr>
            <w:tcW w:type="dxa" w:w="2981"/>
          </w:tcPr>
          <w:p>
            <w:pPr>
              <w:spacing w:after="0"/>
              <w:jc w:val="left"/>
            </w:pPr>
            <w:r>
              <w:rPr>
                <w:sz w:val="16"/>
              </w:rPr>
              <w:t>deaths or injuries recorded</w:t>
            </w:r>
          </w:p>
        </w:tc>
      </w:tr>
      <w:tr>
        <w:trPr>
          <w:cantSplit/>
        </w:trPr>
        <w:tc>
          <w:tcPr>
            <w:tcW w:type="dxa" w:w="1037"/>
          </w:tcPr>
          <w:p>
            <w:pPr>
              <w:spacing w:after="0"/>
              <w:jc w:val="left"/>
            </w:pPr>
            <w:r>
              <w:rPr>
                <w:sz w:val="16"/>
              </w:rPr>
              <w:t>2004-09-04</w:t>
            </w:r>
          </w:p>
        </w:tc>
        <w:tc>
          <w:tcPr>
            <w:tcW w:type="dxa" w:w="1443"/>
          </w:tcPr>
          <w:p>
            <w:pPr>
              <w:spacing w:after="0"/>
              <w:jc w:val="left"/>
            </w:pPr>
            <w:r>
              <w:rPr>
                <w:sz w:val="16"/>
              </w:rPr>
              <w:t>Lightning</w:t>
            </w:r>
          </w:p>
        </w:tc>
        <w:tc>
          <w:tcPr>
            <w:tcW w:type="dxa" w:w="1230"/>
          </w:tcPr>
          <w:p>
            <w:pPr>
              <w:spacing w:after="0"/>
              <w:jc w:val="left"/>
            </w:pPr>
          </w:p>
        </w:tc>
        <w:tc>
          <w:tcPr>
            <w:tcW w:type="dxa" w:w="3115"/>
          </w:tcPr>
          <w:p>
            <w:pPr>
              <w:spacing w:after="0"/>
              <w:jc w:val="left"/>
            </w:pPr>
            <w:r>
              <w:rPr>
                <w:sz w:val="16"/>
              </w:rPr>
              <w:t>damage not reported</w:t>
            </w:r>
          </w:p>
        </w:tc>
        <w:tc>
          <w:tcPr>
            <w:tcW w:type="dxa" w:w="929"/>
          </w:tcPr>
          <w:p>
            <w:pPr>
              <w:spacing w:after="0"/>
              <w:jc w:val="right"/>
            </w:pPr>
            <w:r>
              <w:rPr>
                <w:sz w:val="16"/>
              </w:rPr>
              <w:t>1, 0</w:t>
            </w:r>
          </w:p>
        </w:tc>
        <w:tc>
          <w:tcPr>
            <w:tcW w:type="dxa" w:w="2670"/>
          </w:tcPr>
          <w:p>
            <w:pPr>
              <w:spacing w:after="0"/>
              <w:jc w:val="left"/>
            </w:pPr>
            <w:r>
              <w:rPr>
                <w:sz w:val="16"/>
              </w:rPr>
              <w:t>DELACROIX</w:t>
            </w:r>
          </w:p>
        </w:tc>
        <w:tc>
          <w:tcPr>
            <w:tcW w:type="dxa" w:w="708"/>
          </w:tcPr>
          <w:p>
            <w:pPr>
              <w:spacing w:after="0"/>
              <w:jc w:val="left"/>
            </w:pPr>
          </w:p>
        </w:tc>
        <w:tc>
          <w:tcPr>
            <w:tcW w:type="dxa" w:w="2981"/>
          </w:tcPr>
          <w:p>
            <w:pPr>
              <w:spacing w:after="0"/>
              <w:jc w:val="left"/>
            </w:pPr>
            <w:r>
              <w:rPr>
                <w:sz w:val="16"/>
              </w:rPr>
              <w:t>deaths or injuries recorded</w:t>
            </w:r>
          </w:p>
        </w:tc>
      </w:tr>
      <w:tr>
        <w:trPr>
          <w:cantSplit/>
        </w:trPr>
        <w:tc>
          <w:tcPr>
            <w:tcW w:type="dxa" w:w="1037"/>
          </w:tcPr>
          <w:p>
            <w:pPr>
              <w:spacing w:after="0"/>
              <w:jc w:val="left"/>
            </w:pPr>
            <w:r>
              <w:rPr>
                <w:sz w:val="16"/>
              </w:rPr>
              <w:t>2001-06-11</w:t>
            </w:r>
          </w:p>
        </w:tc>
        <w:tc>
          <w:tcPr>
            <w:tcW w:type="dxa" w:w="1443"/>
          </w:tcPr>
          <w:p>
            <w:pPr>
              <w:spacing w:after="0"/>
              <w:jc w:val="left"/>
            </w:pPr>
            <w:r>
              <w:rPr>
                <w:sz w:val="16"/>
              </w:rPr>
              <w:t>Flash Flood</w:t>
            </w:r>
          </w:p>
        </w:tc>
        <w:tc>
          <w:tcPr>
            <w:tcW w:type="dxa" w:w="1230"/>
          </w:tcPr>
          <w:p>
            <w:pPr>
              <w:spacing w:after="0"/>
              <w:jc w:val="left"/>
            </w:pPr>
          </w:p>
        </w:tc>
        <w:tc>
          <w:tcPr>
            <w:tcW w:type="dxa" w:w="3115"/>
          </w:tcPr>
          <w:p>
            <w:pPr>
              <w:spacing w:after="0"/>
              <w:jc w:val="left"/>
            </w:pPr>
            <w:r>
              <w:rPr>
                <w:sz w:val="16"/>
              </w:rPr>
              <w:t>$200,000 property; crops not reported (2001 dollars)</w:t>
            </w:r>
          </w:p>
        </w:tc>
        <w:tc>
          <w:tcPr>
            <w:tcW w:type="dxa" w:w="929"/>
          </w:tcPr>
          <w:p>
            <w:pPr>
              <w:spacing w:after="0"/>
              <w:jc w:val="right"/>
            </w:pPr>
            <w:r>
              <w:rPr>
                <w:sz w:val="16"/>
              </w:rPr>
              <w:t>0, 0</w:t>
            </w:r>
          </w:p>
        </w:tc>
        <w:tc>
          <w:tcPr>
            <w:tcW w:type="dxa" w:w="2670"/>
          </w:tcPr>
          <w:p>
            <w:pPr>
              <w:spacing w:after="0"/>
              <w:jc w:val="left"/>
            </w:pPr>
            <w:r>
              <w:rPr>
                <w:sz w:val="16"/>
              </w:rPr>
              <w:t>ARABI</w:t>
            </w:r>
          </w:p>
        </w:tc>
        <w:tc>
          <w:tcPr>
            <w:tcW w:type="dxa" w:w="708"/>
          </w:tcPr>
          <w:p>
            <w:pPr>
              <w:spacing w:after="0"/>
              <w:jc w:val="left"/>
            </w:pPr>
          </w:p>
        </w:tc>
        <w:tc>
          <w:tcPr>
            <w:tcW w:type="dxa" w:w="29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1996-12-18</w:t>
            </w:r>
          </w:p>
        </w:tc>
        <w:tc>
          <w:tcPr>
            <w:tcW w:type="dxa" w:w="1443"/>
          </w:tcPr>
          <w:p>
            <w:pPr>
              <w:spacing w:after="0"/>
              <w:jc w:val="left"/>
            </w:pPr>
            <w:r>
              <w:rPr>
                <w:sz w:val="16"/>
              </w:rPr>
              <w:t>Cold/Wind Chill</w:t>
            </w:r>
          </w:p>
        </w:tc>
        <w:tc>
          <w:tcPr>
            <w:tcW w:type="dxa" w:w="1230"/>
          </w:tcPr>
          <w:p>
            <w:pPr>
              <w:spacing w:after="0"/>
              <w:jc w:val="left"/>
            </w:pPr>
          </w:p>
        </w:tc>
        <w:tc>
          <w:tcPr>
            <w:tcW w:type="dxa" w:w="3115"/>
          </w:tcPr>
          <w:p>
            <w:pPr>
              <w:spacing w:after="0"/>
              <w:jc w:val="left"/>
            </w:pPr>
            <w:r>
              <w:rPr>
                <w:sz w:val="16"/>
              </w:rPr>
              <w:t>damage not reported</w:t>
            </w:r>
          </w:p>
        </w:tc>
        <w:tc>
          <w:tcPr>
            <w:tcW w:type="dxa" w:w="929"/>
          </w:tcPr>
          <w:p>
            <w:pPr>
              <w:spacing w:after="0"/>
              <w:jc w:val="right"/>
            </w:pPr>
            <w:r>
              <w:rPr>
                <w:sz w:val="16"/>
              </w:rPr>
              <w:t>0, 0</w:t>
            </w:r>
          </w:p>
        </w:tc>
        <w:tc>
          <w:tcPr>
            <w:tcW w:type="dxa" w:w="2670"/>
          </w:tcPr>
          <w:p>
            <w:pPr>
              <w:spacing w:after="0"/>
              <w:jc w:val="left"/>
            </w:pPr>
            <w:r>
              <w:rPr>
                <w:sz w:val="16"/>
              </w:rPr>
              <w:t>NWS zone LAZ064 (UPPER ST. BERNARD), zone-level</w:t>
            </w:r>
          </w:p>
        </w:tc>
        <w:tc>
          <w:tcPr>
            <w:tcW w:type="dxa" w:w="708"/>
          </w:tcPr>
          <w:p>
            <w:pPr>
              <w:spacing w:after="0"/>
              <w:jc w:val="left"/>
            </w:pPr>
          </w:p>
        </w:tc>
        <w:tc>
          <w:tcPr>
            <w:tcW w:type="dxa" w:w="2981"/>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4"/>
        <w:gridCol w:w="1544"/>
        <w:gridCol w:w="1037"/>
        <w:gridCol w:w="1894"/>
        <w:gridCol w:w="1510"/>
        <w:gridCol w:w="1465"/>
        <w:gridCol w:w="1037"/>
        <w:gridCol w:w="1939"/>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4"/>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4"/>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4.21</w:t>
            </w:r>
          </w:p>
        </w:tc>
        <w:tc>
          <w:tcPr>
            <w:tcW w:type="dxa" w:w="1424"/>
          </w:tcPr>
          <w:p>
            <w:pPr>
              <w:spacing w:after="0"/>
              <w:jc w:val="left"/>
            </w:pPr>
            <w:r>
              <w:rPr>
                <w:sz w:val="16"/>
              </w:rPr>
              <w:t>events per year at a location (modeled)</w:t>
            </w:r>
          </w:p>
        </w:tc>
        <w:tc>
          <w:tcPr>
            <w:tcW w:type="dxa" w:w="1544"/>
          </w:tcPr>
          <w:p>
            <w:pPr>
              <w:spacing w:after="0"/>
              <w:jc w:val="left"/>
            </w:pPr>
            <w:r>
              <w:rPr>
                <w:sz w:val="16"/>
              </w:rPr>
              <w:t>about 4.2 per year at a given location in the county</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0.471</w:t>
            </w:r>
          </w:p>
        </w:tc>
        <w:tc>
          <w:tcPr>
            <w:tcW w:type="dxa" w:w="1424"/>
          </w:tcPr>
          <w:p>
            <w:pPr>
              <w:spacing w:after="0"/>
              <w:jc w:val="left"/>
            </w:pPr>
            <w:r>
              <w:rPr>
                <w:sz w:val="16"/>
              </w:rPr>
              <w:t>event-days per year</w:t>
            </w:r>
          </w:p>
        </w:tc>
        <w:tc>
          <w:tcPr>
            <w:tcW w:type="dxa" w:w="1544"/>
          </w:tcPr>
          <w:p>
            <w:pPr>
              <w:spacing w:after="0"/>
              <w:jc w:val="left"/>
            </w:pPr>
            <w:r>
              <w:rPr>
                <w:sz w:val="16"/>
              </w:rPr>
              <w:t>about 0.471 days per year</w:t>
            </w:r>
          </w:p>
        </w:tc>
        <w:tc>
          <w:tcPr>
            <w:tcW w:type="dxa" w:w="1037"/>
          </w:tcPr>
          <w:p>
            <w:pPr>
              <w:spacing w:after="0"/>
              <w:jc w:val="left"/>
            </w:pPr>
            <w:r>
              <w:rPr>
                <w:sz w:val="16"/>
              </w:rPr>
              <w:t>Possible</w:t>
            </w:r>
          </w:p>
        </w:tc>
        <w:tc>
          <w:tcPr>
            <w:tcW w:type="dxa" w:w="1894"/>
          </w:tcPr>
          <w:p>
            <w:pPr>
              <w:spacing w:after="0"/>
              <w:jc w:val="left"/>
            </w:pPr>
            <w:r>
              <w:rPr>
                <w:sz w:val="16"/>
              </w:rPr>
              <w:t>Storm Events event-days in 2 of 30 years, 1996 to 2025 (6.67%)</w:t>
            </w:r>
          </w:p>
        </w:tc>
        <w:tc>
          <w:tcPr>
            <w:tcW w:type="dxa" w:w="1510"/>
          </w:tcPr>
          <w:p>
            <w:pPr>
              <w:spacing w:after="0"/>
              <w:jc w:val="right"/>
            </w:pPr>
            <w:r>
              <w:rPr>
                <w:sz w:val="16"/>
              </w:rPr>
              <w:t>2.81</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25.6</w:t>
            </w:r>
          </w:p>
        </w:tc>
        <w:tc>
          <w:tcPr>
            <w:tcW w:type="dxa" w:w="1424"/>
          </w:tcPr>
          <w:p>
            <w:pPr>
              <w:spacing w:after="0"/>
              <w:jc w:val="left"/>
            </w:pPr>
            <w:r>
              <w:rPr>
                <w:sz w:val="16"/>
              </w:rPr>
              <w:t>event-days per year</w:t>
            </w:r>
          </w:p>
        </w:tc>
        <w:tc>
          <w:tcPr>
            <w:tcW w:type="dxa" w:w="1544"/>
          </w:tcPr>
          <w:p>
            <w:pPr>
              <w:spacing w:after="0"/>
              <w:jc w:val="left"/>
            </w:pPr>
            <w:r>
              <w:rPr>
                <w:sz w:val="16"/>
              </w:rPr>
              <w:t>about 25.6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3 of 30 years, 1996 to 2025 (10%)</w:t>
            </w:r>
          </w:p>
        </w:tc>
        <w:tc>
          <w:tcPr>
            <w:tcW w:type="dxa" w:w="1510"/>
          </w:tcPr>
          <w:p>
            <w:pPr>
              <w:spacing w:after="0"/>
              <w:jc w:val="right"/>
            </w:pPr>
            <w:r>
              <w:rPr>
                <w:sz w:val="16"/>
              </w:rPr>
              <w:t>686</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0.00088</w:t>
            </w:r>
          </w:p>
        </w:tc>
        <w:tc>
          <w:tcPr>
            <w:tcW w:type="dxa" w:w="1424"/>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0.088%</w:t>
            </w:r>
          </w:p>
        </w:tc>
        <w:tc>
          <w:tcPr>
            <w:tcW w:type="dxa" w:w="1037"/>
          </w:tcPr>
          <w:p>
            <w:pPr>
              <w:spacing w:after="0"/>
              <w:jc w:val="left"/>
            </w:pPr>
          </w:p>
        </w:tc>
        <w:tc>
          <w:tcPr>
            <w:tcW w:type="dxa" w:w="1894"/>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0.818</w:t>
            </w:r>
          </w:p>
        </w:tc>
        <w:tc>
          <w:tcPr>
            <w:tcW w:type="dxa" w:w="1424"/>
          </w:tcPr>
          <w:p>
            <w:pPr>
              <w:spacing w:after="0"/>
              <w:jc w:val="left"/>
            </w:pPr>
            <w:r>
              <w:rPr>
                <w:sz w:val="16"/>
              </w:rPr>
              <w:t>events per year</w:t>
            </w:r>
          </w:p>
        </w:tc>
        <w:tc>
          <w:tcPr>
            <w:tcW w:type="dxa" w:w="1544"/>
          </w:tcPr>
          <w:p>
            <w:pPr>
              <w:spacing w:after="0"/>
              <w:jc w:val="left"/>
            </w:pPr>
            <w:r>
              <w:rPr>
                <w:sz w:val="16"/>
              </w:rPr>
              <w:t>about 0.82 per year</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0"/>
          </w:tcPr>
          <w:p>
            <w:pPr>
              <w:spacing w:after="0"/>
              <w:jc w:val="right"/>
            </w:pPr>
            <w:r>
              <w:rPr>
                <w:sz w:val="16"/>
              </w:rPr>
              <w:t>78.3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9.29</w:t>
            </w:r>
          </w:p>
        </w:tc>
        <w:tc>
          <w:tcPr>
            <w:tcW w:type="dxa" w:w="1424"/>
          </w:tcPr>
          <w:p>
            <w:pPr>
              <w:spacing w:after="0"/>
              <w:jc w:val="left"/>
            </w:pPr>
            <w:r>
              <w:rPr>
                <w:sz w:val="16"/>
              </w:rPr>
              <w:t>event-days per year</w:t>
            </w:r>
          </w:p>
        </w:tc>
        <w:tc>
          <w:tcPr>
            <w:tcW w:type="dxa" w:w="1544"/>
          </w:tcPr>
          <w:p>
            <w:pPr>
              <w:spacing w:after="0"/>
              <w:jc w:val="left"/>
            </w:pPr>
            <w:r>
              <w:rPr>
                <w:sz w:val="16"/>
              </w:rPr>
              <w:t>about 9.29 days per year</w:t>
            </w:r>
          </w:p>
        </w:tc>
        <w:tc>
          <w:tcPr>
            <w:tcW w:type="dxa" w:w="1037"/>
          </w:tcPr>
          <w:p>
            <w:pPr>
              <w:spacing w:after="0"/>
              <w:jc w:val="left"/>
            </w:pPr>
            <w:r>
              <w:rPr>
                <w:sz w:val="16"/>
              </w:rPr>
              <w:t>Possible</w:t>
            </w:r>
          </w:p>
        </w:tc>
        <w:tc>
          <w:tcPr>
            <w:tcW w:type="dxa" w:w="1894"/>
          </w:tcPr>
          <w:p>
            <w:pPr>
              <w:spacing w:after="0"/>
              <w:jc w:val="left"/>
            </w:pPr>
            <w:r>
              <w:rPr>
                <w:sz w:val="16"/>
              </w:rPr>
              <w:t>Storm Events event-days in 2 of 30 years, 1996 to 2025 (6.67%)</w:t>
            </w:r>
          </w:p>
        </w:tc>
        <w:tc>
          <w:tcPr>
            <w:tcW w:type="dxa" w:w="1510"/>
          </w:tcPr>
          <w:p>
            <w:pPr>
              <w:spacing w:after="0"/>
              <w:jc w:val="right"/>
            </w:pPr>
            <w:r>
              <w:rPr>
                <w:sz w:val="16"/>
              </w:rPr>
              <w:t>49.1</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0.239</w:t>
            </w:r>
          </w:p>
        </w:tc>
        <w:tc>
          <w:tcPr>
            <w:tcW w:type="dxa" w:w="1424"/>
          </w:tcPr>
          <w:p>
            <w:pPr>
              <w:spacing w:after="0"/>
              <w:jc w:val="left"/>
            </w:pPr>
            <w:r>
              <w:rPr>
                <w:sz w:val="16"/>
              </w:rPr>
              <w:t>events per year</w:t>
            </w:r>
          </w:p>
        </w:tc>
        <w:tc>
          <w:tcPr>
            <w:tcW w:type="dxa" w:w="1544"/>
          </w:tcPr>
          <w:p>
            <w:pPr>
              <w:spacing w:after="0"/>
              <w:jc w:val="left"/>
            </w:pPr>
            <w:r>
              <w:rPr>
                <w:sz w:val="16"/>
              </w:rPr>
              <w:t>about 1 in 4 years</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0"/>
          </w:tcPr>
          <w:p>
            <w:pPr>
              <w:spacing w:after="0"/>
              <w:jc w:val="right"/>
            </w:pPr>
            <w:r>
              <w:rPr>
                <w:sz w:val="16"/>
              </w:rPr>
              <w:t>116</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0.048</w:t>
            </w:r>
          </w:p>
        </w:tc>
        <w:tc>
          <w:tcPr>
            <w:tcW w:type="dxa" w:w="1424"/>
          </w:tcPr>
          <w:p>
            <w:pPr>
              <w:spacing w:after="0"/>
              <w:jc w:val="left"/>
            </w:pPr>
            <w:r>
              <w:rPr>
                <w:sz w:val="16"/>
              </w:rPr>
              <w:t>event-days per year</w:t>
            </w:r>
          </w:p>
        </w:tc>
        <w:tc>
          <w:tcPr>
            <w:tcW w:type="dxa" w:w="1544"/>
          </w:tcPr>
          <w:p>
            <w:pPr>
              <w:spacing w:after="0"/>
              <w:jc w:val="left"/>
            </w:pPr>
            <w:r>
              <w:rPr>
                <w:sz w:val="16"/>
              </w:rPr>
              <w:t>about 0.048 days per year</w:t>
            </w:r>
          </w:p>
        </w:tc>
        <w:tc>
          <w:tcPr>
            <w:tcW w:type="dxa" w:w="1037"/>
          </w:tcPr>
          <w:p>
            <w:pPr>
              <w:spacing w:after="0"/>
              <w:jc w:val="left"/>
            </w:pPr>
          </w:p>
        </w:tc>
        <w:tc>
          <w:tcPr>
            <w:tcW w:type="dxa" w:w="1894"/>
          </w:tcPr>
          <w:p>
            <w:pPr>
              <w:spacing w:after="0"/>
              <w:jc w:val="left"/>
            </w:pPr>
            <w:r>
              <w:rPr>
                <w:sz w:val="16"/>
              </w:rPr>
              <w:t>Storm Events event-days in 0 of 30 years, 1996 to 2025 (0%)</w:t>
            </w:r>
          </w:p>
        </w:tc>
        <w:tc>
          <w:tcPr>
            <w:tcW w:type="dxa" w:w="1510"/>
          </w:tcPr>
          <w:p>
            <w:pPr>
              <w:spacing w:after="0"/>
              <w:jc w:val="right"/>
            </w:pPr>
            <w:r>
              <w:rPr>
                <w:sz w:val="16"/>
              </w:rPr>
              <w:t>2</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0.679</w:t>
            </w:r>
          </w:p>
        </w:tc>
        <w:tc>
          <w:tcPr>
            <w:tcW w:type="dxa" w:w="1424"/>
          </w:tcPr>
          <w:p>
            <w:pPr>
              <w:spacing w:after="0"/>
              <w:jc w:val="left"/>
            </w:pPr>
            <w:r>
              <w:rPr>
                <w:sz w:val="16"/>
              </w:rPr>
              <w:t>event-days per year</w:t>
            </w:r>
          </w:p>
        </w:tc>
        <w:tc>
          <w:tcPr>
            <w:tcW w:type="dxa" w:w="1544"/>
          </w:tcPr>
          <w:p>
            <w:pPr>
              <w:spacing w:after="0"/>
              <w:jc w:val="left"/>
            </w:pPr>
            <w:r>
              <w:rPr>
                <w:sz w:val="16"/>
              </w:rPr>
              <w:t>about 0.679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15 of 30 years, 1996 to 2025 (50%)</w:t>
            </w:r>
          </w:p>
        </w:tc>
        <w:tc>
          <w:tcPr>
            <w:tcW w:type="dxa" w:w="1510"/>
          </w:tcPr>
          <w:p>
            <w:pPr>
              <w:spacing w:after="0"/>
              <w:jc w:val="right"/>
            </w:pPr>
            <w:r>
              <w:rPr>
                <w:sz w:val="16"/>
              </w:rPr>
              <w:t>19</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0.0395</w:t>
            </w:r>
          </w:p>
        </w:tc>
        <w:tc>
          <w:tcPr>
            <w:tcW w:type="dxa" w:w="1424"/>
          </w:tcPr>
          <w:p>
            <w:pPr>
              <w:spacing w:after="0"/>
              <w:jc w:val="left"/>
            </w:pPr>
            <w:r>
              <w:rPr>
                <w:sz w:val="16"/>
              </w:rPr>
              <w:t>events per year (modeled)</w:t>
            </w:r>
          </w:p>
        </w:tc>
        <w:tc>
          <w:tcPr>
            <w:tcW w:type="dxa" w:w="1544"/>
          </w:tcPr>
          <w:p>
            <w:pPr>
              <w:spacing w:after="0"/>
              <w:jc w:val="left"/>
            </w:pPr>
            <w:r>
              <w:rPr>
                <w:sz w:val="16"/>
              </w:rPr>
              <w:t>about 1 in 25 years</w:t>
            </w:r>
          </w:p>
        </w:tc>
        <w:tc>
          <w:tcPr>
            <w:tcW w:type="dxa" w:w="1037"/>
          </w:tcPr>
          <w:p>
            <w:pPr>
              <w:spacing w:after="0"/>
              <w:jc w:val="left"/>
            </w:pPr>
            <w:r>
              <w:rPr>
                <w:sz w:val="16"/>
              </w:rPr>
              <w:t>Possible</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82.6</w:t>
            </w:r>
          </w:p>
        </w:tc>
        <w:tc>
          <w:tcPr>
            <w:tcW w:type="dxa" w:w="1424"/>
          </w:tcPr>
          <w:p>
            <w:pPr>
              <w:spacing w:after="0"/>
              <w:jc w:val="left"/>
            </w:pPr>
            <w:r>
              <w:rPr>
                <w:sz w:val="16"/>
              </w:rPr>
              <w:t>days per year with a strike</w:t>
            </w:r>
          </w:p>
        </w:tc>
        <w:tc>
          <w:tcPr>
            <w:tcW w:type="dxa" w:w="1544"/>
          </w:tcPr>
          <w:p>
            <w:pPr>
              <w:spacing w:after="0"/>
              <w:jc w:val="left"/>
            </w:pPr>
            <w:r>
              <w:rPr>
                <w:sz w:val="16"/>
              </w:rPr>
              <w:t>about 82.6 days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0.842</w:t>
            </w:r>
          </w:p>
        </w:tc>
        <w:tc>
          <w:tcPr>
            <w:tcW w:type="dxa" w:w="1424"/>
          </w:tcPr>
          <w:p>
            <w:pPr>
              <w:spacing w:after="0"/>
              <w:jc w:val="left"/>
            </w:pPr>
            <w:r>
              <w:rPr>
                <w:sz w:val="16"/>
              </w:rPr>
              <w:t>events per year</w:t>
            </w:r>
          </w:p>
        </w:tc>
        <w:tc>
          <w:tcPr>
            <w:tcW w:type="dxa" w:w="1544"/>
          </w:tcPr>
          <w:p>
            <w:pPr>
              <w:spacing w:after="0"/>
              <w:jc w:val="left"/>
            </w:pPr>
            <w:r>
              <w:rPr>
                <w:sz w:val="16"/>
              </w:rPr>
              <w:t>about 0.84 per year</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0"/>
          </w:tcPr>
          <w:p>
            <w:pPr>
              <w:spacing w:after="0"/>
              <w:jc w:val="right"/>
            </w:pPr>
            <w:r>
              <w:rPr>
                <w:sz w:val="16"/>
              </w:rPr>
              <w:t>18</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1.18</w:t>
            </w:r>
          </w:p>
        </w:tc>
        <w:tc>
          <w:tcPr>
            <w:tcW w:type="dxa" w:w="1424"/>
          </w:tcPr>
          <w:p>
            <w:pPr>
              <w:spacing w:after="0"/>
              <w:jc w:val="left"/>
            </w:pPr>
            <w:r>
              <w:rPr>
                <w:sz w:val="16"/>
              </w:rPr>
              <w:t>events per year</w:t>
            </w:r>
          </w:p>
        </w:tc>
        <w:tc>
          <w:tcPr>
            <w:tcW w:type="dxa" w:w="1544"/>
          </w:tcPr>
          <w:p>
            <w:pPr>
              <w:spacing w:after="0"/>
              <w:jc w:val="left"/>
            </w:pPr>
            <w:r>
              <w:rPr>
                <w:sz w:val="16"/>
              </w:rPr>
              <w:t>about 1.18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4"/>
          </w:tcPr>
          <w:p>
            <w:pPr>
              <w:spacing w:after="0"/>
              <w:jc w:val="left"/>
            </w:pPr>
            <w:r>
              <w:rPr>
                <w:sz w:val="16"/>
              </w:rPr>
              <w:t>annual probability at the most exposed location (used in place of a county value)</w:t>
            </w:r>
          </w:p>
        </w:tc>
        <w:tc>
          <w:tcPr>
            <w:tcW w:type="dxa" w:w="1544"/>
          </w:tcPr>
          <w:p>
            <w:pPr>
              <w:spacing w:after="0"/>
              <w:jc w:val="left"/>
            </w:pP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0.000737</w:t>
            </w:r>
          </w:p>
        </w:tc>
        <w:tc>
          <w:tcPr>
            <w:tcW w:type="dxa" w:w="1424"/>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0.0737%</w:t>
            </w: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0.252</w:t>
            </w:r>
          </w:p>
        </w:tc>
        <w:tc>
          <w:tcPr>
            <w:tcW w:type="dxa" w:w="1424"/>
          </w:tcPr>
          <w:p>
            <w:pPr>
              <w:spacing w:after="0"/>
              <w:jc w:val="left"/>
            </w:pPr>
            <w:r>
              <w:rPr>
                <w:sz w:val="16"/>
              </w:rPr>
              <w:t>event-days per year</w:t>
            </w:r>
          </w:p>
        </w:tc>
        <w:tc>
          <w:tcPr>
            <w:tcW w:type="dxa" w:w="1544"/>
          </w:tcPr>
          <w:p>
            <w:pPr>
              <w:spacing w:after="0"/>
              <w:jc w:val="left"/>
            </w:pPr>
            <w:r>
              <w:rPr>
                <w:sz w:val="16"/>
              </w:rPr>
              <w:t>about 0.252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5 of 30 years, 1996 to 2025 (16.7%)</w:t>
            </w:r>
          </w:p>
        </w:tc>
        <w:tc>
          <w:tcPr>
            <w:tcW w:type="dxa" w:w="1510"/>
          </w:tcPr>
          <w:p>
            <w:pPr>
              <w:spacing w:after="0"/>
              <w:jc w:val="right"/>
            </w:pPr>
            <w:r>
              <w:rPr>
                <w:sz w:val="16"/>
              </w:rPr>
              <w:t>1.42</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17 of 17</w:t>
            </w:r>
          </w:p>
        </w:tc>
        <w:tc>
          <w:tcPr>
            <w:tcW w:type="dxa" w:w="1205"/>
          </w:tcPr>
          <w:p>
            <w:pPr>
              <w:spacing w:after="0"/>
              <w:jc w:val="right"/>
            </w:pPr>
            <w:r>
              <w:rPr>
                <w:sz w:val="16"/>
              </w:rPr>
              <w:t>80.6</w:t>
            </w:r>
          </w:p>
        </w:tc>
        <w:tc>
          <w:tcPr>
            <w:tcW w:type="dxa" w:w="1264"/>
          </w:tcPr>
          <w:p>
            <w:pPr>
              <w:spacing w:after="0"/>
              <w:jc w:val="right"/>
            </w:pPr>
            <w:r>
              <w:rPr>
                <w:sz w:val="16"/>
              </w:rPr>
              <w:t>84.7</w:t>
            </w:r>
          </w:p>
        </w:tc>
        <w:tc>
          <w:tcPr>
            <w:tcW w:type="dxa" w:w="1205"/>
          </w:tcPr>
          <w:p>
            <w:pPr>
              <w:spacing w:after="0"/>
              <w:jc w:val="right"/>
            </w:pPr>
            <w:r>
              <w:rPr>
                <w:sz w:val="16"/>
              </w:rPr>
              <w:t>99.8</w:t>
            </w:r>
          </w:p>
        </w:tc>
        <w:tc>
          <w:tcPr>
            <w:tcW w:type="dxa" w:w="6911"/>
          </w:tcPr>
          <w:p>
            <w:pPr>
              <w:spacing w:after="0"/>
              <w:jc w:val="left"/>
            </w:pPr>
            <w:r>
              <w:rPr>
                <w:sz w:val="16"/>
              </w:rPr>
              <w:t>Very High 1, Relatively Low 16</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17 of 17</w:t>
            </w:r>
          </w:p>
        </w:tc>
        <w:tc>
          <w:tcPr>
            <w:tcW w:type="dxa" w:w="1205"/>
          </w:tcPr>
          <w:p>
            <w:pPr>
              <w:spacing w:after="0"/>
              <w:jc w:val="right"/>
            </w:pPr>
            <w:r>
              <w:rPr>
                <w:sz w:val="16"/>
              </w:rPr>
              <w:t>23.5</w:t>
            </w:r>
          </w:p>
        </w:tc>
        <w:tc>
          <w:tcPr>
            <w:tcW w:type="dxa" w:w="1264"/>
          </w:tcPr>
          <w:p>
            <w:pPr>
              <w:spacing w:after="0"/>
              <w:jc w:val="right"/>
            </w:pPr>
            <w:r>
              <w:rPr>
                <w:sz w:val="16"/>
              </w:rPr>
              <w:t>49.2</w:t>
            </w:r>
          </w:p>
        </w:tc>
        <w:tc>
          <w:tcPr>
            <w:tcW w:type="dxa" w:w="1205"/>
          </w:tcPr>
          <w:p>
            <w:pPr>
              <w:spacing w:after="0"/>
              <w:jc w:val="right"/>
            </w:pPr>
            <w:r>
              <w:rPr>
                <w:sz w:val="16"/>
              </w:rPr>
              <w:t>74.6</w:t>
            </w:r>
          </w:p>
        </w:tc>
        <w:tc>
          <w:tcPr>
            <w:tcW w:type="dxa" w:w="6911"/>
          </w:tcPr>
          <w:p>
            <w:pPr>
              <w:spacing w:after="0"/>
              <w:jc w:val="left"/>
            </w:pPr>
            <w:r>
              <w:rPr>
                <w:sz w:val="16"/>
              </w:rPr>
              <w:t>Relatively Moderate 10, Relatively Low 7</w:t>
            </w:r>
          </w:p>
        </w:tc>
      </w:tr>
      <w:tr>
        <w:trPr>
          <w:cantSplit/>
        </w:trPr>
        <w:tc>
          <w:tcPr>
            <w:tcW w:type="dxa" w:w="1929"/>
          </w:tcPr>
          <w:p>
            <w:pPr>
              <w:spacing w:after="0"/>
              <w:jc w:val="left"/>
            </w:pPr>
            <w:r>
              <w:rPr>
                <w:sz w:val="16"/>
              </w:rPr>
              <w:t>Drought</w:t>
            </w:r>
          </w:p>
        </w:tc>
        <w:tc>
          <w:tcPr>
            <w:tcW w:type="dxa" w:w="1597"/>
          </w:tcPr>
          <w:p>
            <w:pPr>
              <w:spacing w:after="0"/>
              <w:jc w:val="right"/>
            </w:pPr>
            <w:r>
              <w:rPr>
                <w:sz w:val="16"/>
              </w:rPr>
              <w:t>4 of 17</w:t>
            </w:r>
          </w:p>
        </w:tc>
        <w:tc>
          <w:tcPr>
            <w:tcW w:type="dxa" w:w="1205"/>
          </w:tcPr>
          <w:p>
            <w:pPr>
              <w:spacing w:after="0"/>
              <w:jc w:val="right"/>
            </w:pPr>
            <w:r>
              <w:rPr>
                <w:sz w:val="16"/>
              </w:rPr>
              <w:t>81.4</w:t>
            </w:r>
          </w:p>
        </w:tc>
        <w:tc>
          <w:tcPr>
            <w:tcW w:type="dxa" w:w="1264"/>
          </w:tcPr>
          <w:p>
            <w:pPr>
              <w:spacing w:after="0"/>
              <w:jc w:val="right"/>
            </w:pPr>
            <w:r>
              <w:rPr>
                <w:sz w:val="16"/>
              </w:rPr>
              <w:t>88.6</w:t>
            </w:r>
          </w:p>
        </w:tc>
        <w:tc>
          <w:tcPr>
            <w:tcW w:type="dxa" w:w="1205"/>
          </w:tcPr>
          <w:p>
            <w:pPr>
              <w:spacing w:after="0"/>
              <w:jc w:val="right"/>
            </w:pPr>
            <w:r>
              <w:rPr>
                <w:sz w:val="16"/>
              </w:rPr>
              <w:t>91.0</w:t>
            </w:r>
          </w:p>
        </w:tc>
        <w:tc>
          <w:tcPr>
            <w:tcW w:type="dxa" w:w="6911"/>
          </w:tcPr>
          <w:p>
            <w:pPr>
              <w:spacing w:after="0"/>
              <w:jc w:val="left"/>
            </w:pPr>
            <w:r>
              <w:rPr>
                <w:sz w:val="16"/>
              </w:rPr>
              <w:t>Relatively Low 4, No Rating 13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17 of 17</w:t>
            </w:r>
          </w:p>
        </w:tc>
        <w:tc>
          <w:tcPr>
            <w:tcW w:type="dxa" w:w="1205"/>
          </w:tcPr>
          <w:p>
            <w:pPr>
              <w:spacing w:after="0"/>
              <w:jc w:val="right"/>
            </w:pPr>
            <w:r>
              <w:rPr>
                <w:sz w:val="16"/>
              </w:rPr>
              <w:t>8.3</w:t>
            </w:r>
          </w:p>
        </w:tc>
        <w:tc>
          <w:tcPr>
            <w:tcW w:type="dxa" w:w="1264"/>
          </w:tcPr>
          <w:p>
            <w:pPr>
              <w:spacing w:after="0"/>
              <w:jc w:val="right"/>
            </w:pPr>
            <w:r>
              <w:rPr>
                <w:sz w:val="16"/>
              </w:rPr>
              <w:t>17.7</w:t>
            </w:r>
          </w:p>
        </w:tc>
        <w:tc>
          <w:tcPr>
            <w:tcW w:type="dxa" w:w="1205"/>
          </w:tcPr>
          <w:p>
            <w:pPr>
              <w:spacing w:after="0"/>
              <w:jc w:val="right"/>
            </w:pPr>
            <w:r>
              <w:rPr>
                <w:sz w:val="16"/>
              </w:rPr>
              <w:t>29.5</w:t>
            </w:r>
          </w:p>
        </w:tc>
        <w:tc>
          <w:tcPr>
            <w:tcW w:type="dxa" w:w="6911"/>
          </w:tcPr>
          <w:p>
            <w:pPr>
              <w:spacing w:after="0"/>
              <w:jc w:val="left"/>
            </w:pPr>
            <w:r>
              <w:rPr>
                <w:sz w:val="16"/>
              </w:rPr>
              <w:t>Very Low 17</w:t>
            </w:r>
          </w:p>
        </w:tc>
      </w:tr>
      <w:tr>
        <w:trPr>
          <w:cantSplit/>
        </w:trPr>
        <w:tc>
          <w:tcPr>
            <w:tcW w:type="dxa" w:w="1929"/>
          </w:tcPr>
          <w:p>
            <w:pPr>
              <w:spacing w:after="0"/>
              <w:jc w:val="left"/>
            </w:pPr>
            <w:r>
              <w:rPr>
                <w:sz w:val="16"/>
              </w:rPr>
              <w:t>Hail</w:t>
            </w:r>
          </w:p>
        </w:tc>
        <w:tc>
          <w:tcPr>
            <w:tcW w:type="dxa" w:w="1597"/>
          </w:tcPr>
          <w:p>
            <w:pPr>
              <w:spacing w:after="0"/>
              <w:jc w:val="right"/>
            </w:pPr>
            <w:r>
              <w:rPr>
                <w:sz w:val="16"/>
              </w:rPr>
              <w:t>17 of 17</w:t>
            </w:r>
          </w:p>
        </w:tc>
        <w:tc>
          <w:tcPr>
            <w:tcW w:type="dxa" w:w="1205"/>
          </w:tcPr>
          <w:p>
            <w:pPr>
              <w:spacing w:after="0"/>
              <w:jc w:val="right"/>
            </w:pPr>
            <w:r>
              <w:rPr>
                <w:sz w:val="16"/>
              </w:rPr>
              <w:t>36.5</w:t>
            </w:r>
          </w:p>
        </w:tc>
        <w:tc>
          <w:tcPr>
            <w:tcW w:type="dxa" w:w="1264"/>
          </w:tcPr>
          <w:p>
            <w:pPr>
              <w:spacing w:after="0"/>
              <w:jc w:val="right"/>
            </w:pPr>
            <w:r>
              <w:rPr>
                <w:sz w:val="16"/>
              </w:rPr>
              <w:t>49.7</w:t>
            </w:r>
          </w:p>
        </w:tc>
        <w:tc>
          <w:tcPr>
            <w:tcW w:type="dxa" w:w="1205"/>
          </w:tcPr>
          <w:p>
            <w:pPr>
              <w:spacing w:after="0"/>
              <w:jc w:val="right"/>
            </w:pPr>
            <w:r>
              <w:rPr>
                <w:sz w:val="16"/>
              </w:rPr>
              <w:t>64.4</w:t>
            </w:r>
          </w:p>
        </w:tc>
        <w:tc>
          <w:tcPr>
            <w:tcW w:type="dxa" w:w="6911"/>
          </w:tcPr>
          <w:p>
            <w:pPr>
              <w:spacing w:after="0"/>
              <w:jc w:val="left"/>
            </w:pPr>
            <w:r>
              <w:rPr>
                <w:sz w:val="16"/>
              </w:rPr>
              <w:t>Relatively Low 15,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17 of 17</w:t>
            </w:r>
          </w:p>
        </w:tc>
        <w:tc>
          <w:tcPr>
            <w:tcW w:type="dxa" w:w="1205"/>
          </w:tcPr>
          <w:p>
            <w:pPr>
              <w:spacing w:after="0"/>
              <w:jc w:val="right"/>
            </w:pPr>
            <w:r>
              <w:rPr>
                <w:sz w:val="16"/>
              </w:rPr>
              <w:t>7.8</w:t>
            </w:r>
          </w:p>
        </w:tc>
        <w:tc>
          <w:tcPr>
            <w:tcW w:type="dxa" w:w="1264"/>
          </w:tcPr>
          <w:p>
            <w:pPr>
              <w:spacing w:after="0"/>
              <w:jc w:val="right"/>
            </w:pPr>
            <w:r>
              <w:rPr>
                <w:sz w:val="16"/>
              </w:rPr>
              <w:t>53.3</w:t>
            </w:r>
          </w:p>
        </w:tc>
        <w:tc>
          <w:tcPr>
            <w:tcW w:type="dxa" w:w="1205"/>
          </w:tcPr>
          <w:p>
            <w:pPr>
              <w:spacing w:after="0"/>
              <w:jc w:val="right"/>
            </w:pPr>
            <w:r>
              <w:rPr>
                <w:sz w:val="16"/>
              </w:rPr>
              <w:t>82.6</w:t>
            </w:r>
          </w:p>
        </w:tc>
        <w:tc>
          <w:tcPr>
            <w:tcW w:type="dxa" w:w="6911"/>
          </w:tcPr>
          <w:p>
            <w:pPr>
              <w:spacing w:after="0"/>
              <w:jc w:val="left"/>
            </w:pPr>
            <w:r>
              <w:rPr>
                <w:sz w:val="16"/>
              </w:rPr>
              <w:t>Relatively Moderate 7, Relatively Low 9, Very Low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17 of 17</w:t>
            </w:r>
          </w:p>
        </w:tc>
        <w:tc>
          <w:tcPr>
            <w:tcW w:type="dxa" w:w="1205"/>
          </w:tcPr>
          <w:p>
            <w:pPr>
              <w:spacing w:after="0"/>
              <w:jc w:val="right"/>
            </w:pPr>
            <w:r>
              <w:rPr>
                <w:sz w:val="16"/>
              </w:rPr>
              <w:t>91.3</w:t>
            </w:r>
          </w:p>
        </w:tc>
        <w:tc>
          <w:tcPr>
            <w:tcW w:type="dxa" w:w="1264"/>
          </w:tcPr>
          <w:p>
            <w:pPr>
              <w:spacing w:after="0"/>
              <w:jc w:val="right"/>
            </w:pPr>
            <w:r>
              <w:rPr>
                <w:sz w:val="16"/>
              </w:rPr>
              <w:t>96.0</w:t>
            </w:r>
          </w:p>
        </w:tc>
        <w:tc>
          <w:tcPr>
            <w:tcW w:type="dxa" w:w="1205"/>
          </w:tcPr>
          <w:p>
            <w:pPr>
              <w:spacing w:after="0"/>
              <w:jc w:val="right"/>
            </w:pPr>
            <w:r>
              <w:rPr>
                <w:sz w:val="16"/>
              </w:rPr>
              <w:t>98.8</w:t>
            </w:r>
          </w:p>
        </w:tc>
        <w:tc>
          <w:tcPr>
            <w:tcW w:type="dxa" w:w="6911"/>
          </w:tcPr>
          <w:p>
            <w:pPr>
              <w:spacing w:after="0"/>
              <w:jc w:val="left"/>
            </w:pPr>
            <w:r>
              <w:rPr>
                <w:sz w:val="16"/>
              </w:rPr>
              <w:t>Very High 7, Relatively High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17 of 17</w:t>
            </w:r>
          </w:p>
        </w:tc>
        <w:tc>
          <w:tcPr>
            <w:tcW w:type="dxa" w:w="1205"/>
          </w:tcPr>
          <w:p>
            <w:pPr>
              <w:spacing w:after="0"/>
              <w:jc w:val="right"/>
            </w:pPr>
            <w:r>
              <w:rPr>
                <w:sz w:val="16"/>
              </w:rPr>
              <w:t>2.6</w:t>
            </w:r>
          </w:p>
        </w:tc>
        <w:tc>
          <w:tcPr>
            <w:tcW w:type="dxa" w:w="1264"/>
          </w:tcPr>
          <w:p>
            <w:pPr>
              <w:spacing w:after="0"/>
              <w:jc w:val="right"/>
            </w:pPr>
            <w:r>
              <w:rPr>
                <w:sz w:val="16"/>
              </w:rPr>
              <w:t>7.8</w:t>
            </w:r>
          </w:p>
        </w:tc>
        <w:tc>
          <w:tcPr>
            <w:tcW w:type="dxa" w:w="1205"/>
          </w:tcPr>
          <w:p>
            <w:pPr>
              <w:spacing w:after="0"/>
              <w:jc w:val="right"/>
            </w:pPr>
            <w:r>
              <w:rPr>
                <w:sz w:val="16"/>
              </w:rPr>
              <w:t>25.8</w:t>
            </w:r>
          </w:p>
        </w:tc>
        <w:tc>
          <w:tcPr>
            <w:tcW w:type="dxa" w:w="6911"/>
          </w:tcPr>
          <w:p>
            <w:pPr>
              <w:spacing w:after="0"/>
              <w:jc w:val="left"/>
            </w:pPr>
            <w:r>
              <w:rPr>
                <w:sz w:val="16"/>
              </w:rPr>
              <w:t>Very Low 17</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17 of 17</w:t>
            </w:r>
          </w:p>
        </w:tc>
        <w:tc>
          <w:tcPr>
            <w:tcW w:type="dxa" w:w="1205"/>
          </w:tcPr>
          <w:p>
            <w:pPr>
              <w:spacing w:after="0"/>
              <w:jc w:val="right"/>
            </w:pPr>
            <w:r>
              <w:rPr>
                <w:sz w:val="16"/>
              </w:rPr>
              <w:t>1.1</w:t>
            </w:r>
          </w:p>
        </w:tc>
        <w:tc>
          <w:tcPr>
            <w:tcW w:type="dxa" w:w="1264"/>
          </w:tcPr>
          <w:p>
            <w:pPr>
              <w:spacing w:after="0"/>
              <w:jc w:val="right"/>
            </w:pPr>
            <w:r>
              <w:rPr>
                <w:sz w:val="16"/>
              </w:rPr>
              <w:t>6.8</w:t>
            </w:r>
          </w:p>
        </w:tc>
        <w:tc>
          <w:tcPr>
            <w:tcW w:type="dxa" w:w="1205"/>
          </w:tcPr>
          <w:p>
            <w:pPr>
              <w:spacing w:after="0"/>
              <w:jc w:val="right"/>
            </w:pPr>
            <w:r>
              <w:rPr>
                <w:sz w:val="16"/>
              </w:rPr>
              <w:t>31.1</w:t>
            </w:r>
          </w:p>
        </w:tc>
        <w:tc>
          <w:tcPr>
            <w:tcW w:type="dxa" w:w="6911"/>
          </w:tcPr>
          <w:p>
            <w:pPr>
              <w:spacing w:after="0"/>
              <w:jc w:val="left"/>
            </w:pPr>
            <w:r>
              <w:rPr>
                <w:sz w:val="16"/>
              </w:rPr>
              <w:t>Relatively Low 7, Very Low 10</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17 of 17</w:t>
            </w:r>
          </w:p>
        </w:tc>
        <w:tc>
          <w:tcPr>
            <w:tcW w:type="dxa" w:w="1205"/>
          </w:tcPr>
          <w:p>
            <w:pPr>
              <w:spacing w:after="0"/>
              <w:jc w:val="right"/>
            </w:pPr>
            <w:r>
              <w:rPr>
                <w:sz w:val="16"/>
              </w:rPr>
              <w:t>8.6</w:t>
            </w:r>
          </w:p>
        </w:tc>
        <w:tc>
          <w:tcPr>
            <w:tcW w:type="dxa" w:w="1264"/>
          </w:tcPr>
          <w:p>
            <w:pPr>
              <w:spacing w:after="0"/>
              <w:jc w:val="right"/>
            </w:pPr>
            <w:r>
              <w:rPr>
                <w:sz w:val="16"/>
              </w:rPr>
              <w:t>13.8</w:t>
            </w:r>
          </w:p>
        </w:tc>
        <w:tc>
          <w:tcPr>
            <w:tcW w:type="dxa" w:w="1205"/>
          </w:tcPr>
          <w:p>
            <w:pPr>
              <w:spacing w:after="0"/>
              <w:jc w:val="right"/>
            </w:pPr>
            <w:r>
              <w:rPr>
                <w:sz w:val="16"/>
              </w:rPr>
              <w:t>69.9</w:t>
            </w:r>
          </w:p>
        </w:tc>
        <w:tc>
          <w:tcPr>
            <w:tcW w:type="dxa" w:w="6911"/>
          </w:tcPr>
          <w:p>
            <w:pPr>
              <w:spacing w:after="0"/>
              <w:jc w:val="left"/>
            </w:pPr>
            <w:r>
              <w:rPr>
                <w:sz w:val="16"/>
              </w:rPr>
              <w:t>Very Low 17</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17 of 17</w:t>
            </w:r>
          </w:p>
        </w:tc>
        <w:tc>
          <w:tcPr>
            <w:tcW w:type="dxa" w:w="1205"/>
          </w:tcPr>
          <w:p>
            <w:pPr>
              <w:spacing w:after="0"/>
              <w:jc w:val="right"/>
            </w:pPr>
            <w:r>
              <w:rPr>
                <w:sz w:val="16"/>
              </w:rPr>
              <w:t>32.4</w:t>
            </w:r>
          </w:p>
        </w:tc>
        <w:tc>
          <w:tcPr>
            <w:tcW w:type="dxa" w:w="1264"/>
          </w:tcPr>
          <w:p>
            <w:pPr>
              <w:spacing w:after="0"/>
              <w:jc w:val="right"/>
            </w:pPr>
            <w:r>
              <w:rPr>
                <w:sz w:val="16"/>
              </w:rPr>
              <w:t>77.3</w:t>
            </w:r>
          </w:p>
        </w:tc>
        <w:tc>
          <w:tcPr>
            <w:tcW w:type="dxa" w:w="1205"/>
          </w:tcPr>
          <w:p>
            <w:pPr>
              <w:spacing w:after="0"/>
              <w:jc w:val="right"/>
            </w:pPr>
            <w:r>
              <w:rPr>
                <w:sz w:val="16"/>
              </w:rPr>
              <w:t>96.5</w:t>
            </w:r>
          </w:p>
        </w:tc>
        <w:tc>
          <w:tcPr>
            <w:tcW w:type="dxa" w:w="6911"/>
          </w:tcPr>
          <w:p>
            <w:pPr>
              <w:spacing w:after="0"/>
              <w:jc w:val="left"/>
            </w:pPr>
            <w:r>
              <w:rPr>
                <w:sz w:val="16"/>
              </w:rPr>
              <w:t>Very High 1, Relatively High 7, Relatively Moderate 8, Relatively Low 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17 of 17</w:t>
            </w:r>
          </w:p>
        </w:tc>
        <w:tc>
          <w:tcPr>
            <w:tcW w:type="dxa" w:w="1205"/>
          </w:tcPr>
          <w:p>
            <w:pPr>
              <w:spacing w:after="0"/>
              <w:jc w:val="right"/>
            </w:pPr>
            <w:r>
              <w:rPr>
                <w:sz w:val="16"/>
              </w:rPr>
              <w:t>12.9</w:t>
            </w:r>
          </w:p>
        </w:tc>
        <w:tc>
          <w:tcPr>
            <w:tcW w:type="dxa" w:w="1264"/>
          </w:tcPr>
          <w:p>
            <w:pPr>
              <w:spacing w:after="0"/>
              <w:jc w:val="right"/>
            </w:pPr>
            <w:r>
              <w:rPr>
                <w:sz w:val="16"/>
              </w:rPr>
              <w:t>25.7</w:t>
            </w:r>
          </w:p>
        </w:tc>
        <w:tc>
          <w:tcPr>
            <w:tcW w:type="dxa" w:w="1205"/>
          </w:tcPr>
          <w:p>
            <w:pPr>
              <w:spacing w:after="0"/>
              <w:jc w:val="right"/>
            </w:pPr>
            <w:r>
              <w:rPr>
                <w:sz w:val="16"/>
              </w:rPr>
              <w:t>44.8</w:t>
            </w:r>
          </w:p>
        </w:tc>
        <w:tc>
          <w:tcPr>
            <w:tcW w:type="dxa" w:w="6911"/>
          </w:tcPr>
          <w:p>
            <w:pPr>
              <w:spacing w:after="0"/>
              <w:jc w:val="left"/>
            </w:pPr>
            <w:r>
              <w:rPr>
                <w:sz w:val="16"/>
              </w:rPr>
              <w:t>Relatively Low 14, Very Low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17 of 17</w:t>
            </w:r>
          </w:p>
        </w:tc>
        <w:tc>
          <w:tcPr>
            <w:tcW w:type="dxa" w:w="1205"/>
          </w:tcPr>
          <w:p>
            <w:pPr>
              <w:spacing w:after="0"/>
              <w:jc w:val="right"/>
            </w:pPr>
            <w:r>
              <w:rPr>
                <w:sz w:val="16"/>
              </w:rPr>
              <w:t>31.1</w:t>
            </w:r>
          </w:p>
        </w:tc>
        <w:tc>
          <w:tcPr>
            <w:tcW w:type="dxa" w:w="1264"/>
          </w:tcPr>
          <w:p>
            <w:pPr>
              <w:spacing w:after="0"/>
              <w:jc w:val="right"/>
            </w:pPr>
            <w:r>
              <w:rPr>
                <w:sz w:val="16"/>
              </w:rPr>
              <w:t>50.1</w:t>
            </w:r>
          </w:p>
        </w:tc>
        <w:tc>
          <w:tcPr>
            <w:tcW w:type="dxa" w:w="1205"/>
          </w:tcPr>
          <w:p>
            <w:pPr>
              <w:spacing w:after="0"/>
              <w:jc w:val="right"/>
            </w:pPr>
            <w:r>
              <w:rPr>
                <w:sz w:val="16"/>
              </w:rPr>
              <w:t>67.2</w:t>
            </w:r>
          </w:p>
        </w:tc>
        <w:tc>
          <w:tcPr>
            <w:tcW w:type="dxa" w:w="6911"/>
          </w:tcPr>
          <w:p>
            <w:pPr>
              <w:spacing w:after="0"/>
              <w:jc w:val="left"/>
            </w:pPr>
            <w:r>
              <w:rPr>
                <w:sz w:val="16"/>
              </w:rPr>
              <w:t>Relatively Moderate 7, Relatively Low 10</w:t>
            </w:r>
          </w:p>
        </w:tc>
      </w:tr>
      <w:tr>
        <w:trPr>
          <w:cantSplit/>
        </w:trPr>
        <w:tc>
          <w:tcPr>
            <w:tcW w:type="dxa" w:w="1929"/>
          </w:tcPr>
          <w:p>
            <w:pPr>
              <w:spacing w:after="0"/>
              <w:jc w:val="left"/>
            </w:pPr>
            <w:r>
              <w:rPr>
                <w:sz w:val="16"/>
              </w:rPr>
              <w:t>Tsunami</w:t>
            </w:r>
          </w:p>
        </w:tc>
        <w:tc>
          <w:tcPr>
            <w:tcW w:type="dxa" w:w="1597"/>
          </w:tcPr>
          <w:p>
            <w:pPr>
              <w:spacing w:after="0"/>
              <w:jc w:val="right"/>
            </w:pPr>
            <w:r>
              <w:rPr>
                <w:sz w:val="16"/>
              </w:rPr>
              <w:t>0 of 17</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Insufficient Data 17</w:t>
            </w:r>
          </w:p>
        </w:tc>
      </w:tr>
      <w:tr>
        <w:trPr>
          <w:cantSplit/>
        </w:trPr>
        <w:tc>
          <w:tcPr>
            <w:tcW w:type="dxa" w:w="1929"/>
          </w:tcPr>
          <w:p>
            <w:pPr>
              <w:spacing w:after="0"/>
              <w:jc w:val="left"/>
            </w:pPr>
            <w:r>
              <w:rPr>
                <w:sz w:val="16"/>
              </w:rPr>
              <w:t>Wildfire</w:t>
            </w:r>
          </w:p>
        </w:tc>
        <w:tc>
          <w:tcPr>
            <w:tcW w:type="dxa" w:w="1597"/>
          </w:tcPr>
          <w:p>
            <w:pPr>
              <w:spacing w:after="0"/>
              <w:jc w:val="right"/>
            </w:pPr>
            <w:r>
              <w:rPr>
                <w:sz w:val="16"/>
              </w:rPr>
              <w:t>13 of 17</w:t>
            </w:r>
          </w:p>
        </w:tc>
        <w:tc>
          <w:tcPr>
            <w:tcW w:type="dxa" w:w="1205"/>
          </w:tcPr>
          <w:p>
            <w:pPr>
              <w:spacing w:after="0"/>
              <w:jc w:val="right"/>
            </w:pPr>
            <w:r>
              <w:rPr>
                <w:sz w:val="16"/>
              </w:rPr>
              <w:t>20.4</w:t>
            </w:r>
          </w:p>
        </w:tc>
        <w:tc>
          <w:tcPr>
            <w:tcW w:type="dxa" w:w="1264"/>
          </w:tcPr>
          <w:p>
            <w:pPr>
              <w:spacing w:after="0"/>
              <w:jc w:val="right"/>
            </w:pPr>
            <w:r>
              <w:rPr>
                <w:sz w:val="16"/>
              </w:rPr>
              <w:t>55.4</w:t>
            </w:r>
          </w:p>
        </w:tc>
        <w:tc>
          <w:tcPr>
            <w:tcW w:type="dxa" w:w="1205"/>
          </w:tcPr>
          <w:p>
            <w:pPr>
              <w:spacing w:after="0"/>
              <w:jc w:val="right"/>
            </w:pPr>
            <w:r>
              <w:rPr>
                <w:sz w:val="16"/>
              </w:rPr>
              <w:t>87.5</w:t>
            </w:r>
          </w:p>
        </w:tc>
        <w:tc>
          <w:tcPr>
            <w:tcW w:type="dxa" w:w="6911"/>
          </w:tcPr>
          <w:p>
            <w:pPr>
              <w:spacing w:after="0"/>
              <w:jc w:val="left"/>
            </w:pPr>
            <w:r>
              <w:rPr>
                <w:sz w:val="16"/>
              </w:rPr>
              <w:t>Relatively Low 4, Very Low 9, No Rating 4</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17 of 17</w:t>
            </w:r>
          </w:p>
        </w:tc>
        <w:tc>
          <w:tcPr>
            <w:tcW w:type="dxa" w:w="1205"/>
          </w:tcPr>
          <w:p>
            <w:pPr>
              <w:spacing w:after="0"/>
              <w:jc w:val="right"/>
            </w:pPr>
            <w:r>
              <w:rPr>
                <w:sz w:val="16"/>
              </w:rPr>
              <w:t>15.9</w:t>
            </w:r>
          </w:p>
        </w:tc>
        <w:tc>
          <w:tcPr>
            <w:tcW w:type="dxa" w:w="1264"/>
          </w:tcPr>
          <w:p>
            <w:pPr>
              <w:spacing w:after="0"/>
              <w:jc w:val="right"/>
            </w:pPr>
            <w:r>
              <w:rPr>
                <w:sz w:val="16"/>
              </w:rPr>
              <w:t>33.6</w:t>
            </w:r>
          </w:p>
        </w:tc>
        <w:tc>
          <w:tcPr>
            <w:tcW w:type="dxa" w:w="1205"/>
          </w:tcPr>
          <w:p>
            <w:pPr>
              <w:spacing w:after="0"/>
              <w:jc w:val="right"/>
            </w:pPr>
            <w:r>
              <w:rPr>
                <w:sz w:val="16"/>
              </w:rPr>
              <w:t>54.0</w:t>
            </w:r>
          </w:p>
        </w:tc>
        <w:tc>
          <w:tcPr>
            <w:tcW w:type="dxa" w:w="6911"/>
          </w:tcPr>
          <w:p>
            <w:pPr>
              <w:spacing w:after="0"/>
              <w:jc w:val="left"/>
            </w:pPr>
            <w:r>
              <w:rPr>
                <w:sz w:val="16"/>
              </w:rPr>
              <w:t>Relatively Moderate 2, Relatively Low 14,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0"/>
        <w:gridCol w:w="680"/>
        <w:gridCol w:w="2400"/>
        <w:gridCol w:w="2423"/>
        <w:gridCol w:w="2101"/>
        <w:gridCol w:w="2133"/>
        <w:gridCol w:w="2705"/>
      </w:tblGrid>
      <w:tr>
        <w:trPr>
          <w:cantSplit/>
          <w:tblHeader/>
        </w:trPr>
        <w:tc>
          <w:tcPr>
            <w:tcW w:type="dxa" w:w="167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00"/>
            <w:shd w:val="clear" w:color="auto" w:fill="E8E8E8"/>
          </w:tcPr>
          <w:p>
            <w:pPr>
              <w:spacing w:after="0"/>
              <w:jc w:val="left"/>
            </w:pPr>
            <w:r>
              <w:rPr>
                <w:b/>
                <w:sz w:val="16"/>
              </w:rPr>
              <w:t>Plan status</w:t>
            </w:r>
          </w:p>
        </w:tc>
        <w:tc>
          <w:tcPr>
            <w:tcW w:type="dxa" w:w="24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05"/>
            <w:shd w:val="clear" w:color="auto" w:fill="E8E8E8"/>
          </w:tcPr>
          <w:p>
            <w:pPr>
              <w:spacing w:after="0"/>
              <w:jc w:val="left"/>
            </w:pPr>
            <w:r>
              <w:rPr>
                <w:b/>
                <w:sz w:val="16"/>
              </w:rPr>
              <w:t>Notes</w:t>
            </w:r>
          </w:p>
        </w:tc>
      </w:tr>
      <w:tr>
        <w:trPr>
          <w:cantSplit/>
        </w:trPr>
        <w:tc>
          <w:tcPr>
            <w:tcW w:type="dxa" w:w="1670"/>
          </w:tcPr>
          <w:p>
            <w:pPr>
              <w:spacing w:after="0"/>
              <w:jc w:val="left"/>
            </w:pPr>
            <w:r>
              <w:rPr>
                <w:sz w:val="16"/>
              </w:rPr>
              <w:t>St. Bernard Parish</w:t>
            </w:r>
          </w:p>
        </w:tc>
        <w:tc>
          <w:tcPr>
            <w:tcW w:type="dxa" w:w="680"/>
          </w:tcPr>
          <w:p>
            <w:pPr>
              <w:spacing w:after="0"/>
              <w:jc w:val="left"/>
            </w:pPr>
            <w:r>
              <w:rPr>
                <w:sz w:val="16"/>
              </w:rPr>
              <w:t>County</w:t>
            </w:r>
          </w:p>
        </w:tc>
        <w:tc>
          <w:tcPr>
            <w:tcW w:type="dxa" w:w="2400"/>
          </w:tcPr>
          <w:p>
            <w:pPr>
              <w:spacing w:after="0"/>
              <w:jc w:val="left"/>
            </w:pPr>
            <w:r>
              <w:rPr>
                <w:sz w:val="16"/>
              </w:rPr>
              <w:t>Approved, expires 2030-07-13</w:t>
            </w:r>
          </w:p>
        </w:tc>
        <w:tc>
          <w:tcPr>
            <w:tcW w:type="dxa" w:w="2423"/>
          </w:tcPr>
          <w:p>
            <w:pPr>
              <w:spacing w:after="0"/>
              <w:jc w:val="right"/>
            </w:pPr>
            <w:r>
              <w:rPr>
                <w:sz w:val="16"/>
              </w:rPr>
              <w:t>FMA RL 147, SRL 377; any 858</w:t>
            </w:r>
          </w:p>
        </w:tc>
        <w:tc>
          <w:tcPr>
            <w:tcW w:type="dxa" w:w="2101"/>
          </w:tcPr>
          <w:p>
            <w:pPr>
              <w:spacing w:after="0"/>
              <w:jc w:val="right"/>
            </w:pPr>
            <w:r>
              <w:rPr>
                <w:sz w:val="16"/>
              </w:rPr>
              <w:t>$1,150,871,140.71</w:t>
            </w:r>
          </w:p>
        </w:tc>
        <w:tc>
          <w:tcPr>
            <w:tcW w:type="dxa" w:w="2133"/>
          </w:tcPr>
          <w:p>
            <w:pPr>
              <w:spacing w:after="0"/>
              <w:jc w:val="right"/>
            </w:pPr>
            <w:r>
              <w:rPr>
                <w:sz w:val="16"/>
              </w:rPr>
              <w:t>0 total; 0 since its plan</w:t>
            </w:r>
          </w:p>
        </w:tc>
        <w:tc>
          <w:tcPr>
            <w:tcW w:type="dxa" w:w="2705"/>
          </w:tcPr>
          <w:p>
            <w:pPr>
              <w:spacing w:after="0"/>
              <w:jc w:val="left"/>
            </w:pPr>
            <w:r>
              <w:rPr>
                <w:sz w:val="16"/>
              </w:rPr>
              <w:t>Includes $234,969.57 for declarations not counted as hazard incidents (DR-4484-LA, EM-3600-LA).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$7,346,630,463</w:t>
            </w:r>
          </w:p>
        </w:tc>
        <w:tc>
          <w:tcPr>
            <w:tcW w:type="dxa" w:w="1130"/>
          </w:tcPr>
          <w:p>
            <w:pPr>
              <w:spacing w:after="0"/>
              <w:jc w:val="right"/>
            </w:pPr>
            <w:r>
              <w:rPr>
                <w:sz w:val="16"/>
              </w:rPr>
              <w:t>n/a</w:t>
            </w:r>
          </w:p>
        </w:tc>
        <w:tc>
          <w:tcPr>
            <w:tcW w:type="dxa" w:w="1040"/>
          </w:tcPr>
          <w:p>
            <w:pPr>
              <w:spacing w:after="0"/>
              <w:jc w:val="right"/>
            </w:pPr>
            <w:r>
              <w:rPr>
                <w:sz w:val="16"/>
              </w:rPr>
              <w:t>43,674</w:t>
            </w:r>
          </w:p>
        </w:tc>
        <w:tc>
          <w:tcPr>
            <w:tcW w:type="dxa" w:w="1126"/>
          </w:tcPr>
          <w:p>
            <w:pPr>
              <w:spacing w:after="0"/>
              <w:jc w:val="right"/>
            </w:pPr>
            <w:r>
              <w:rPr>
                <w:sz w:val="16"/>
              </w:rPr>
              <w:t>$1,461,791</w:t>
            </w:r>
          </w:p>
        </w:tc>
        <w:tc>
          <w:tcPr>
            <w:tcW w:type="dxa" w:w="1126"/>
          </w:tcPr>
          <w:p>
            <w:pPr>
              <w:spacing w:after="0"/>
              <w:jc w:val="right"/>
            </w:pPr>
            <w:r>
              <w:rPr>
                <w:sz w:val="16"/>
              </w:rPr>
              <w:t>n/a</w:t>
            </w:r>
          </w:p>
        </w:tc>
        <w:tc>
          <w:tcPr>
            <w:tcW w:type="dxa" w:w="1085"/>
          </w:tcPr>
          <w:p>
            <w:pPr>
              <w:spacing w:after="0"/>
              <w:jc w:val="right"/>
            </w:pPr>
            <w:r>
              <w:rPr>
                <w:sz w:val="16"/>
              </w:rPr>
              <w:t>$103,452</w:t>
            </w:r>
          </w:p>
        </w:tc>
        <w:tc>
          <w:tcPr>
            <w:tcW w:type="dxa" w:w="1305"/>
          </w:tcPr>
          <w:p>
            <w:pPr>
              <w:spacing w:after="0"/>
              <w:jc w:val="right"/>
            </w:pPr>
            <w:r>
              <w:rPr>
                <w:sz w:val="16"/>
              </w:rPr>
              <w:t>0.0199%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$7,352,693,814</w:t>
            </w:r>
          </w:p>
        </w:tc>
        <w:tc>
          <w:tcPr>
            <w:tcW w:type="dxa" w:w="1130"/>
          </w:tcPr>
          <w:p>
            <w:pPr>
              <w:spacing w:after="0"/>
              <w:jc w:val="right"/>
            </w:pPr>
            <w:r>
              <w:rPr>
                <w:sz w:val="16"/>
              </w:rPr>
              <w:t>$5,181,117</w:t>
            </w:r>
          </w:p>
        </w:tc>
        <w:tc>
          <w:tcPr>
            <w:tcW w:type="dxa" w:w="1040"/>
          </w:tcPr>
          <w:p>
            <w:pPr>
              <w:spacing w:after="0"/>
              <w:jc w:val="right"/>
            </w:pPr>
            <w:r>
              <w:rPr>
                <w:sz w:val="16"/>
              </w:rPr>
              <w:t>43,709</w:t>
            </w:r>
          </w:p>
        </w:tc>
        <w:tc>
          <w:tcPr>
            <w:tcW w:type="dxa" w:w="1126"/>
          </w:tcPr>
          <w:p>
            <w:pPr>
              <w:spacing w:after="0"/>
              <w:jc w:val="right"/>
            </w:pPr>
            <w:r>
              <w:rPr>
                <w:sz w:val="16"/>
              </w:rPr>
              <w:t>$8,698</w:t>
            </w:r>
          </w:p>
        </w:tc>
        <w:tc>
          <w:tcPr>
            <w:tcW w:type="dxa" w:w="1126"/>
          </w:tcPr>
          <w:p>
            <w:pPr>
              <w:spacing w:after="0"/>
              <w:jc w:val="right"/>
            </w:pPr>
            <w:r>
              <w:rPr>
                <w:sz w:val="16"/>
              </w:rPr>
              <w:t>$280</w:t>
            </w:r>
          </w:p>
        </w:tc>
        <w:tc>
          <w:tcPr>
            <w:tcW w:type="dxa" w:w="1085"/>
          </w:tcPr>
          <w:p>
            <w:pPr>
              <w:spacing w:after="0"/>
              <w:jc w:val="right"/>
            </w:pPr>
            <w:r>
              <w:rPr>
                <w:sz w:val="16"/>
              </w:rPr>
              <w:t>$1,006,268</w:t>
            </w:r>
          </w:p>
        </w:tc>
        <w:tc>
          <w:tcPr>
            <w:tcW w:type="dxa" w:w="1305"/>
          </w:tcPr>
          <w:p>
            <w:pPr>
              <w:spacing w:after="0"/>
              <w:jc w:val="right"/>
            </w:pPr>
            <w:r>
              <w:rPr>
                <w:sz w:val="16"/>
              </w:rPr>
              <w:t>0.000118%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$50,011</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$41,164</w:t>
            </w:r>
          </w:p>
        </w:tc>
        <w:tc>
          <w:tcPr>
            <w:tcW w:type="dxa" w:w="1085"/>
          </w:tcPr>
          <w:p>
            <w:pPr>
              <w:spacing w:after="0"/>
              <w:jc w:val="right"/>
            </w:pPr>
            <w:r>
              <w:rPr>
                <w:sz w:val="16"/>
              </w:rPr>
              <w:t>n/a</w:t>
            </w:r>
          </w:p>
        </w:tc>
        <w:tc>
          <w:tcPr>
            <w:tcW w:type="dxa" w:w="1305"/>
          </w:tcPr>
          <w:p>
            <w:pPr>
              <w:spacing w:after="0"/>
              <w:jc w:val="right"/>
            </w:pPr>
            <w:r>
              <w:rPr>
                <w:sz w:val="16"/>
              </w:rPr>
              <w:t>82.3%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$12,135,724,401</w:t>
            </w:r>
          </w:p>
        </w:tc>
        <w:tc>
          <w:tcPr>
            <w:tcW w:type="dxa" w:w="1130"/>
          </w:tcPr>
          <w:p>
            <w:pPr>
              <w:spacing w:after="0"/>
              <w:jc w:val="right"/>
            </w:pPr>
            <w:r>
              <w:rPr>
                <w:sz w:val="16"/>
              </w:rPr>
              <w:t>n/a</w:t>
            </w:r>
          </w:p>
        </w:tc>
        <w:tc>
          <w:tcPr>
            <w:tcW w:type="dxa" w:w="1040"/>
          </w:tcPr>
          <w:p>
            <w:pPr>
              <w:spacing w:after="0"/>
              <w:jc w:val="right"/>
            </w:pPr>
            <w:r>
              <w:rPr>
                <w:sz w:val="16"/>
              </w:rPr>
              <w:t>43,764</w:t>
            </w:r>
          </w:p>
        </w:tc>
        <w:tc>
          <w:tcPr>
            <w:tcW w:type="dxa" w:w="1126"/>
          </w:tcPr>
          <w:p>
            <w:pPr>
              <w:spacing w:after="0"/>
              <w:jc w:val="right"/>
            </w:pPr>
            <w:r>
              <w:rPr>
                <w:sz w:val="16"/>
              </w:rPr>
              <w:t>$72,369</w:t>
            </w:r>
          </w:p>
        </w:tc>
        <w:tc>
          <w:tcPr>
            <w:tcW w:type="dxa" w:w="1126"/>
          </w:tcPr>
          <w:p>
            <w:pPr>
              <w:spacing w:after="0"/>
              <w:jc w:val="right"/>
            </w:pPr>
            <w:r>
              <w:rPr>
                <w:sz w:val="16"/>
              </w:rPr>
              <w:t>n/a</w:t>
            </w:r>
          </w:p>
        </w:tc>
        <w:tc>
          <w:tcPr>
            <w:tcW w:type="dxa" w:w="1085"/>
          </w:tcPr>
          <w:p>
            <w:pPr>
              <w:spacing w:after="0"/>
              <w:jc w:val="right"/>
            </w:pPr>
            <w:r>
              <w:rPr>
                <w:sz w:val="16"/>
              </w:rPr>
              <w:t>$27,096</w:t>
            </w:r>
          </w:p>
        </w:tc>
        <w:tc>
          <w:tcPr>
            <w:tcW w:type="dxa" w:w="1305"/>
          </w:tcPr>
          <w:p>
            <w:pPr>
              <w:spacing w:after="0"/>
              <w:jc w:val="right"/>
            </w:pPr>
            <w:r>
              <w:rPr>
                <w:sz w:val="16"/>
              </w:rPr>
              <w:t>0.000596%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$7,352,693,814</w:t>
            </w:r>
          </w:p>
        </w:tc>
        <w:tc>
          <w:tcPr>
            <w:tcW w:type="dxa" w:w="1130"/>
          </w:tcPr>
          <w:p>
            <w:pPr>
              <w:spacing w:after="0"/>
              <w:jc w:val="right"/>
            </w:pPr>
            <w:r>
              <w:rPr>
                <w:sz w:val="16"/>
              </w:rPr>
              <w:t>$5,181,117</w:t>
            </w:r>
          </w:p>
        </w:tc>
        <w:tc>
          <w:tcPr>
            <w:tcW w:type="dxa" w:w="1040"/>
          </w:tcPr>
          <w:p>
            <w:pPr>
              <w:spacing w:after="0"/>
              <w:jc w:val="right"/>
            </w:pPr>
            <w:r>
              <w:rPr>
                <w:sz w:val="16"/>
              </w:rPr>
              <w:t>43,709</w:t>
            </w:r>
          </w:p>
        </w:tc>
        <w:tc>
          <w:tcPr>
            <w:tcW w:type="dxa" w:w="1126"/>
          </w:tcPr>
          <w:p>
            <w:pPr>
              <w:spacing w:after="0"/>
              <w:jc w:val="right"/>
            </w:pPr>
            <w:r>
              <w:rPr>
                <w:sz w:val="16"/>
              </w:rPr>
              <w:t>$117,319</w:t>
            </w:r>
          </w:p>
        </w:tc>
        <w:tc>
          <w:tcPr>
            <w:tcW w:type="dxa" w:w="1126"/>
          </w:tcPr>
          <w:p>
            <w:pPr>
              <w:spacing w:after="0"/>
              <w:jc w:val="right"/>
            </w:pPr>
            <w:r>
              <w:rPr>
                <w:sz w:val="16"/>
              </w:rPr>
              <w:t>$14</w:t>
            </w:r>
          </w:p>
        </w:tc>
        <w:tc>
          <w:tcPr>
            <w:tcW w:type="dxa" w:w="1085"/>
          </w:tcPr>
          <w:p>
            <w:pPr>
              <w:spacing w:after="0"/>
              <w:jc w:val="right"/>
            </w:pPr>
            <w:r>
              <w:rPr>
                <w:sz w:val="16"/>
              </w:rPr>
              <w:t>$19,422</w:t>
            </w:r>
          </w:p>
        </w:tc>
        <w:tc>
          <w:tcPr>
            <w:tcW w:type="dxa" w:w="1305"/>
          </w:tcPr>
          <w:p>
            <w:pPr>
              <w:spacing w:after="0"/>
              <w:jc w:val="right"/>
            </w:pPr>
            <w:r>
              <w:rPr>
                <w:sz w:val="16"/>
              </w:rPr>
              <w:t>0.0016%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$7,352,693,814</w:t>
            </w:r>
          </w:p>
        </w:tc>
        <w:tc>
          <w:tcPr>
            <w:tcW w:type="dxa" w:w="1130"/>
          </w:tcPr>
          <w:p>
            <w:pPr>
              <w:spacing w:after="0"/>
              <w:jc w:val="right"/>
            </w:pPr>
            <w:r>
              <w:rPr>
                <w:sz w:val="16"/>
              </w:rPr>
              <w:t>$5,181,117</w:t>
            </w:r>
          </w:p>
        </w:tc>
        <w:tc>
          <w:tcPr>
            <w:tcW w:type="dxa" w:w="1040"/>
          </w:tcPr>
          <w:p>
            <w:pPr>
              <w:spacing w:after="0"/>
              <w:jc w:val="right"/>
            </w:pPr>
            <w:r>
              <w:rPr>
                <w:sz w:val="16"/>
              </w:rPr>
              <w:t>43,709</w:t>
            </w:r>
          </w:p>
        </w:tc>
        <w:tc>
          <w:tcPr>
            <w:tcW w:type="dxa" w:w="1126"/>
          </w:tcPr>
          <w:p>
            <w:pPr>
              <w:spacing w:after="0"/>
              <w:jc w:val="right"/>
            </w:pPr>
            <w:r>
              <w:rPr>
                <w:sz w:val="16"/>
              </w:rPr>
              <w:t>$215</w:t>
            </w:r>
          </w:p>
        </w:tc>
        <w:tc>
          <w:tcPr>
            <w:tcW w:type="dxa" w:w="1126"/>
          </w:tcPr>
          <w:p>
            <w:pPr>
              <w:spacing w:after="0"/>
              <w:jc w:val="right"/>
            </w:pPr>
            <w:r>
              <w:rPr>
                <w:sz w:val="16"/>
              </w:rPr>
              <w:t>$19</w:t>
            </w:r>
          </w:p>
        </w:tc>
        <w:tc>
          <w:tcPr>
            <w:tcW w:type="dxa" w:w="1085"/>
          </w:tcPr>
          <w:p>
            <w:pPr>
              <w:spacing w:after="0"/>
              <w:jc w:val="right"/>
            </w:pPr>
            <w:r>
              <w:rPr>
                <w:sz w:val="16"/>
              </w:rPr>
              <w:t>$847,945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$7,351,951,455</w:t>
            </w:r>
          </w:p>
        </w:tc>
        <w:tc>
          <w:tcPr>
            <w:tcW w:type="dxa" w:w="1130"/>
          </w:tcPr>
          <w:p>
            <w:pPr>
              <w:spacing w:after="0"/>
              <w:jc w:val="right"/>
            </w:pPr>
            <w:r>
              <w:rPr>
                <w:sz w:val="16"/>
              </w:rPr>
              <w:t>$5,181,117</w:t>
            </w:r>
          </w:p>
        </w:tc>
        <w:tc>
          <w:tcPr>
            <w:tcW w:type="dxa" w:w="1040"/>
          </w:tcPr>
          <w:p>
            <w:pPr>
              <w:spacing w:after="0"/>
              <w:jc w:val="right"/>
            </w:pPr>
            <w:r>
              <w:rPr>
                <w:sz w:val="16"/>
              </w:rPr>
              <w:t>43,705</w:t>
            </w:r>
          </w:p>
        </w:tc>
        <w:tc>
          <w:tcPr>
            <w:tcW w:type="dxa" w:w="1126"/>
          </w:tcPr>
          <w:p>
            <w:pPr>
              <w:spacing w:after="0"/>
              <w:jc w:val="right"/>
            </w:pPr>
            <w:r>
              <w:rPr>
                <w:sz w:val="16"/>
              </w:rPr>
              <w:t>$23,818,577</w:t>
            </w:r>
          </w:p>
        </w:tc>
        <w:tc>
          <w:tcPr>
            <w:tcW w:type="dxa" w:w="1126"/>
          </w:tcPr>
          <w:p>
            <w:pPr>
              <w:spacing w:after="0"/>
              <w:jc w:val="right"/>
            </w:pPr>
            <w:r>
              <w:rPr>
                <w:sz w:val="16"/>
              </w:rPr>
              <w:t>$59,264</w:t>
            </w:r>
          </w:p>
        </w:tc>
        <w:tc>
          <w:tcPr>
            <w:tcW w:type="dxa" w:w="1085"/>
          </w:tcPr>
          <w:p>
            <w:pPr>
              <w:spacing w:after="0"/>
              <w:jc w:val="right"/>
            </w:pPr>
            <w:r>
              <w:rPr>
                <w:sz w:val="16"/>
              </w:rPr>
              <w:t>$1,428,452</w:t>
            </w:r>
          </w:p>
        </w:tc>
        <w:tc>
          <w:tcPr>
            <w:tcW w:type="dxa" w:w="1305"/>
          </w:tcPr>
          <w:p>
            <w:pPr>
              <w:spacing w:after="0"/>
              <w:jc w:val="right"/>
            </w:pPr>
            <w:r>
              <w:rPr>
                <w:sz w:val="16"/>
              </w:rPr>
              <w:t>0.324%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$7,352,693,814</w:t>
            </w:r>
          </w:p>
        </w:tc>
        <w:tc>
          <w:tcPr>
            <w:tcW w:type="dxa" w:w="1130"/>
          </w:tcPr>
          <w:p>
            <w:pPr>
              <w:spacing w:after="0"/>
              <w:jc w:val="right"/>
            </w:pPr>
            <w:r>
              <w:rPr>
                <w:sz w:val="16"/>
              </w:rPr>
              <w:t>n/a</w:t>
            </w:r>
          </w:p>
        </w:tc>
        <w:tc>
          <w:tcPr>
            <w:tcW w:type="dxa" w:w="1040"/>
          </w:tcPr>
          <w:p>
            <w:pPr>
              <w:spacing w:after="0"/>
              <w:jc w:val="right"/>
            </w:pPr>
            <w:r>
              <w:rPr>
                <w:sz w:val="16"/>
              </w:rPr>
              <w:t>43,709</w:t>
            </w:r>
          </w:p>
        </w:tc>
        <w:tc>
          <w:tcPr>
            <w:tcW w:type="dxa" w:w="1126"/>
          </w:tcPr>
          <w:p>
            <w:pPr>
              <w:spacing w:after="0"/>
              <w:jc w:val="right"/>
            </w:pPr>
            <w:r>
              <w:rPr>
                <w:sz w:val="16"/>
              </w:rPr>
              <w:t>$10,892</w:t>
            </w:r>
          </w:p>
        </w:tc>
        <w:tc>
          <w:tcPr>
            <w:tcW w:type="dxa" w:w="1126"/>
          </w:tcPr>
          <w:p>
            <w:pPr>
              <w:spacing w:after="0"/>
              <w:jc w:val="right"/>
            </w:pPr>
            <w:r>
              <w:rPr>
                <w:sz w:val="16"/>
              </w:rPr>
              <w:t>n/a</w:t>
            </w:r>
          </w:p>
        </w:tc>
        <w:tc>
          <w:tcPr>
            <w:tcW w:type="dxa" w:w="1085"/>
          </w:tcPr>
          <w:p>
            <w:pPr>
              <w:spacing w:after="0"/>
              <w:jc w:val="right"/>
            </w:pPr>
            <w:r>
              <w:rPr>
                <w:sz w:val="16"/>
              </w:rPr>
              <w:t>$1,177</w:t>
            </w:r>
          </w:p>
        </w:tc>
        <w:tc>
          <w:tcPr>
            <w:tcW w:type="dxa" w:w="1305"/>
          </w:tcPr>
          <w:p>
            <w:pPr>
              <w:spacing w:after="0"/>
              <w:jc w:val="right"/>
            </w:pPr>
            <w:r>
              <w:rPr>
                <w:sz w:val="16"/>
              </w:rPr>
              <w:t>0.000148%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$7,312,675,543</w:t>
            </w:r>
          </w:p>
        </w:tc>
        <w:tc>
          <w:tcPr>
            <w:tcW w:type="dxa" w:w="1130"/>
          </w:tcPr>
          <w:p>
            <w:pPr>
              <w:spacing w:after="0"/>
              <w:jc w:val="right"/>
            </w:pPr>
            <w:r>
              <w:rPr>
                <w:sz w:val="16"/>
              </w:rPr>
              <w:t>$1,767,061</w:t>
            </w:r>
          </w:p>
        </w:tc>
        <w:tc>
          <w:tcPr>
            <w:tcW w:type="dxa" w:w="1040"/>
          </w:tcPr>
          <w:p>
            <w:pPr>
              <w:spacing w:after="0"/>
              <w:jc w:val="right"/>
            </w:pPr>
            <w:r>
              <w:rPr>
                <w:sz w:val="16"/>
              </w:rPr>
              <w:t>7,936</w:t>
            </w:r>
          </w:p>
        </w:tc>
        <w:tc>
          <w:tcPr>
            <w:tcW w:type="dxa" w:w="1126"/>
          </w:tcPr>
          <w:p>
            <w:pPr>
              <w:spacing w:after="0"/>
              <w:jc w:val="right"/>
            </w:pPr>
            <w:r>
              <w:rPr>
                <w:sz w:val="16"/>
              </w:rPr>
              <w:t>$3,663,357</w:t>
            </w:r>
          </w:p>
        </w:tc>
        <w:tc>
          <w:tcPr>
            <w:tcW w:type="dxa" w:w="1126"/>
          </w:tcPr>
          <w:p>
            <w:pPr>
              <w:spacing w:after="0"/>
              <w:jc w:val="right"/>
            </w:pPr>
            <w:r>
              <w:rPr>
                <w:sz w:val="16"/>
              </w:rPr>
              <w:t>$63</w:t>
            </w:r>
          </w:p>
        </w:tc>
        <w:tc>
          <w:tcPr>
            <w:tcW w:type="dxa" w:w="1085"/>
          </w:tcPr>
          <w:p>
            <w:pPr>
              <w:spacing w:after="0"/>
              <w:jc w:val="right"/>
            </w:pPr>
            <w:r>
              <w:rPr>
                <w:sz w:val="16"/>
              </w:rPr>
              <w:t>$47,664</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$13,650,820</w:t>
            </w:r>
          </w:p>
        </w:tc>
        <w:tc>
          <w:tcPr>
            <w:tcW w:type="dxa" w:w="1130"/>
          </w:tcPr>
          <w:p>
            <w:pPr>
              <w:spacing w:after="0"/>
              <w:jc w:val="right"/>
            </w:pPr>
            <w:r>
              <w:rPr>
                <w:sz w:val="16"/>
              </w:rPr>
              <w:t>n/a</w:t>
            </w:r>
          </w:p>
        </w:tc>
        <w:tc>
          <w:tcPr>
            <w:tcW w:type="dxa" w:w="1040"/>
          </w:tcPr>
          <w:p>
            <w:pPr>
              <w:spacing w:after="0"/>
              <w:jc w:val="right"/>
            </w:pPr>
            <w:r>
              <w:rPr>
                <w:sz w:val="16"/>
              </w:rPr>
              <w:t>85</w:t>
            </w:r>
          </w:p>
        </w:tc>
        <w:tc>
          <w:tcPr>
            <w:tcW w:type="dxa" w:w="1126"/>
          </w:tcPr>
          <w:p>
            <w:pPr>
              <w:spacing w:after="0"/>
              <w:jc w:val="right"/>
            </w:pPr>
            <w:r>
              <w:rPr>
                <w:sz w:val="16"/>
              </w:rPr>
              <w:t>$18</w:t>
            </w:r>
          </w:p>
        </w:tc>
        <w:tc>
          <w:tcPr>
            <w:tcW w:type="dxa" w:w="1126"/>
          </w:tcPr>
          <w:p>
            <w:pPr>
              <w:spacing w:after="0"/>
              <w:jc w:val="right"/>
            </w:pPr>
            <w:r>
              <w:rPr>
                <w:sz w:val="16"/>
              </w:rPr>
              <w:t>n/a</w:t>
            </w:r>
          </w:p>
        </w:tc>
        <w:tc>
          <w:tcPr>
            <w:tcW w:type="dxa" w:w="1085"/>
          </w:tcPr>
          <w:p>
            <w:pPr>
              <w:spacing w:after="0"/>
              <w:jc w:val="right"/>
            </w:pPr>
            <w:r>
              <w:rPr>
                <w:sz w:val="16"/>
              </w:rPr>
              <w:t>under $1</w:t>
            </w:r>
          </w:p>
        </w:tc>
        <w:tc>
          <w:tcPr>
            <w:tcW w:type="dxa" w:w="1305"/>
          </w:tcPr>
          <w:p>
            <w:pPr>
              <w:spacing w:after="0"/>
              <w:jc w:val="right"/>
            </w:pPr>
            <w:r>
              <w:rPr>
                <w:sz w:val="16"/>
              </w:rPr>
              <w:t>0.000132%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$7,352,693,814</w:t>
            </w:r>
          </w:p>
        </w:tc>
        <w:tc>
          <w:tcPr>
            <w:tcW w:type="dxa" w:w="1130"/>
          </w:tcPr>
          <w:p>
            <w:pPr>
              <w:spacing w:after="0"/>
              <w:jc w:val="right"/>
            </w:pPr>
            <w:r>
              <w:rPr>
                <w:sz w:val="16"/>
              </w:rPr>
              <w:t>n/a</w:t>
            </w:r>
          </w:p>
        </w:tc>
        <w:tc>
          <w:tcPr>
            <w:tcW w:type="dxa" w:w="1040"/>
          </w:tcPr>
          <w:p>
            <w:pPr>
              <w:spacing w:after="0"/>
              <w:jc w:val="right"/>
            </w:pPr>
            <w:r>
              <w:rPr>
                <w:sz w:val="16"/>
              </w:rPr>
              <w:t>43,709</w:t>
            </w:r>
          </w:p>
        </w:tc>
        <w:tc>
          <w:tcPr>
            <w:tcW w:type="dxa" w:w="1126"/>
          </w:tcPr>
          <w:p>
            <w:pPr>
              <w:spacing w:after="0"/>
              <w:jc w:val="right"/>
            </w:pPr>
            <w:r>
              <w:rPr>
                <w:sz w:val="16"/>
              </w:rPr>
              <w:t>$11,630</w:t>
            </w:r>
          </w:p>
        </w:tc>
        <w:tc>
          <w:tcPr>
            <w:tcW w:type="dxa" w:w="1126"/>
          </w:tcPr>
          <w:p>
            <w:pPr>
              <w:spacing w:after="0"/>
              <w:jc w:val="right"/>
            </w:pPr>
            <w:r>
              <w:rPr>
                <w:sz w:val="16"/>
              </w:rPr>
              <w:t>n/a</w:t>
            </w:r>
          </w:p>
        </w:tc>
        <w:tc>
          <w:tcPr>
            <w:tcW w:type="dxa" w:w="1085"/>
          </w:tcPr>
          <w:p>
            <w:pPr>
              <w:spacing w:after="0"/>
              <w:jc w:val="right"/>
            </w:pPr>
            <w:r>
              <w:rPr>
                <w:sz w:val="16"/>
              </w:rPr>
              <w:t>$538,214</w:t>
            </w:r>
          </w:p>
        </w:tc>
        <w:tc>
          <w:tcPr>
            <w:tcW w:type="dxa" w:w="1305"/>
          </w:tcPr>
          <w:p>
            <w:pPr>
              <w:spacing w:after="0"/>
              <w:jc w:val="right"/>
            </w:pPr>
            <w:r>
              <w:rPr>
                <w:sz w:val="16"/>
              </w:rPr>
              <w:t>0.000158%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$7,352,693,814</w:t>
            </w:r>
          </w:p>
        </w:tc>
        <w:tc>
          <w:tcPr>
            <w:tcW w:type="dxa" w:w="1130"/>
          </w:tcPr>
          <w:p>
            <w:pPr>
              <w:spacing w:after="0"/>
              <w:jc w:val="right"/>
            </w:pPr>
            <w:r>
              <w:rPr>
                <w:sz w:val="16"/>
              </w:rPr>
              <w:t>$5,181,117</w:t>
            </w:r>
          </w:p>
        </w:tc>
        <w:tc>
          <w:tcPr>
            <w:tcW w:type="dxa" w:w="1040"/>
          </w:tcPr>
          <w:p>
            <w:pPr>
              <w:spacing w:after="0"/>
              <w:jc w:val="right"/>
            </w:pPr>
            <w:r>
              <w:rPr>
                <w:sz w:val="16"/>
              </w:rPr>
              <w:t>43,709</w:t>
            </w:r>
          </w:p>
        </w:tc>
        <w:tc>
          <w:tcPr>
            <w:tcW w:type="dxa" w:w="1126"/>
          </w:tcPr>
          <w:p>
            <w:pPr>
              <w:spacing w:after="0"/>
              <w:jc w:val="right"/>
            </w:pPr>
            <w:r>
              <w:rPr>
                <w:sz w:val="16"/>
              </w:rPr>
              <w:t>$27,806</w:t>
            </w:r>
          </w:p>
        </w:tc>
        <w:tc>
          <w:tcPr>
            <w:tcW w:type="dxa" w:w="1126"/>
          </w:tcPr>
          <w:p>
            <w:pPr>
              <w:spacing w:after="0"/>
              <w:jc w:val="right"/>
            </w:pPr>
            <w:r>
              <w:rPr>
                <w:sz w:val="16"/>
              </w:rPr>
              <w:t>$11</w:t>
            </w:r>
          </w:p>
        </w:tc>
        <w:tc>
          <w:tcPr>
            <w:tcW w:type="dxa" w:w="1085"/>
          </w:tcPr>
          <w:p>
            <w:pPr>
              <w:spacing w:after="0"/>
              <w:jc w:val="right"/>
            </w:pPr>
            <w:r>
              <w:rPr>
                <w:sz w:val="16"/>
              </w:rPr>
              <w:t>$92,373</w:t>
            </w:r>
          </w:p>
        </w:tc>
        <w:tc>
          <w:tcPr>
            <w:tcW w:type="dxa" w:w="1305"/>
          </w:tcPr>
          <w:p>
            <w:pPr>
              <w:spacing w:after="0"/>
              <w:jc w:val="right"/>
            </w:pPr>
            <w:r>
              <w:rPr>
                <w:sz w:val="16"/>
              </w:rPr>
              <w:t>0.000378%</w:t>
            </w:r>
          </w:p>
        </w:tc>
        <w:tc>
          <w:tcPr>
            <w:tcW w:type="dxa" w:w="1153"/>
          </w:tcPr>
          <w:p>
            <w:pPr>
              <w:spacing w:after="0"/>
              <w:jc w:val="right"/>
            </w:pPr>
            <w:r>
              <w:rPr>
                <w:sz w:val="16"/>
              </w:rPr>
              <w:t>$5,000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$7,352,693,814</w:t>
            </w:r>
          </w:p>
        </w:tc>
        <w:tc>
          <w:tcPr>
            <w:tcW w:type="dxa" w:w="1130"/>
          </w:tcPr>
          <w:p>
            <w:pPr>
              <w:spacing w:after="0"/>
              <w:jc w:val="right"/>
            </w:pPr>
            <w:r>
              <w:rPr>
                <w:sz w:val="16"/>
              </w:rPr>
              <w:t>$5,181,117</w:t>
            </w:r>
          </w:p>
        </w:tc>
        <w:tc>
          <w:tcPr>
            <w:tcW w:type="dxa" w:w="1040"/>
          </w:tcPr>
          <w:p>
            <w:pPr>
              <w:spacing w:after="0"/>
              <w:jc w:val="right"/>
            </w:pPr>
            <w:r>
              <w:rPr>
                <w:sz w:val="16"/>
              </w:rPr>
              <w:t>43,709</w:t>
            </w:r>
          </w:p>
        </w:tc>
        <w:tc>
          <w:tcPr>
            <w:tcW w:type="dxa" w:w="1126"/>
          </w:tcPr>
          <w:p>
            <w:pPr>
              <w:spacing w:after="0"/>
              <w:jc w:val="right"/>
            </w:pPr>
            <w:r>
              <w:rPr>
                <w:sz w:val="16"/>
              </w:rPr>
              <w:t>$314,902</w:t>
            </w:r>
          </w:p>
        </w:tc>
        <w:tc>
          <w:tcPr>
            <w:tcW w:type="dxa" w:w="1126"/>
          </w:tcPr>
          <w:p>
            <w:pPr>
              <w:spacing w:after="0"/>
              <w:jc w:val="right"/>
            </w:pPr>
            <w:r>
              <w:rPr>
                <w:sz w:val="16"/>
              </w:rPr>
              <w:t>$72</w:t>
            </w:r>
          </w:p>
        </w:tc>
        <w:tc>
          <w:tcPr>
            <w:tcW w:type="dxa" w:w="1085"/>
          </w:tcPr>
          <w:p>
            <w:pPr>
              <w:spacing w:after="0"/>
              <w:jc w:val="right"/>
            </w:pPr>
            <w:r>
              <w:rPr>
                <w:sz w:val="16"/>
              </w:rPr>
              <w:t>$955,510</w:t>
            </w:r>
          </w:p>
        </w:tc>
        <w:tc>
          <w:tcPr>
            <w:tcW w:type="dxa" w:w="1305"/>
          </w:tcPr>
          <w:p>
            <w:pPr>
              <w:spacing w:after="0"/>
              <w:jc w:val="right"/>
            </w:pPr>
            <w:r>
              <w:rPr>
                <w:sz w:val="16"/>
              </w:rPr>
              <w:t>0.00428%</w:t>
            </w:r>
          </w:p>
        </w:tc>
        <w:tc>
          <w:tcPr>
            <w:tcW w:type="dxa" w:w="1153"/>
          </w:tcPr>
          <w:p>
            <w:pPr>
              <w:spacing w:after="0"/>
              <w:jc w:val="right"/>
            </w:pPr>
            <w:r>
              <w:rPr>
                <w:sz w:val="16"/>
              </w:rPr>
              <w:t>$100,000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5"/>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$306,823,160</w:t>
            </w:r>
          </w:p>
        </w:tc>
        <w:tc>
          <w:tcPr>
            <w:tcW w:type="dxa" w:w="1130"/>
          </w:tcPr>
          <w:p>
            <w:pPr>
              <w:spacing w:after="0"/>
              <w:jc w:val="right"/>
            </w:pPr>
            <w:r>
              <w:rPr>
                <w:sz w:val="16"/>
              </w:rPr>
              <w:t>$2,537,984</w:t>
            </w:r>
          </w:p>
        </w:tc>
        <w:tc>
          <w:tcPr>
            <w:tcW w:type="dxa" w:w="1040"/>
          </w:tcPr>
          <w:p>
            <w:pPr>
              <w:spacing w:after="0"/>
              <w:jc w:val="right"/>
            </w:pPr>
            <w:r>
              <w:rPr>
                <w:sz w:val="16"/>
              </w:rPr>
              <w:t>1,545</w:t>
            </w:r>
          </w:p>
        </w:tc>
        <w:tc>
          <w:tcPr>
            <w:tcW w:type="dxa" w:w="1126"/>
          </w:tcPr>
          <w:p>
            <w:pPr>
              <w:spacing w:after="0"/>
              <w:jc w:val="right"/>
            </w:pPr>
            <w:r>
              <w:rPr>
                <w:sz w:val="16"/>
              </w:rPr>
              <w:t>$22,264</w:t>
            </w:r>
          </w:p>
        </w:tc>
        <w:tc>
          <w:tcPr>
            <w:tcW w:type="dxa" w:w="1126"/>
          </w:tcPr>
          <w:p>
            <w:pPr>
              <w:spacing w:after="0"/>
              <w:jc w:val="right"/>
            </w:pPr>
            <w:r>
              <w:rPr>
                <w:sz w:val="16"/>
              </w:rPr>
              <w:t>$11</w:t>
            </w:r>
          </w:p>
        </w:tc>
        <w:tc>
          <w:tcPr>
            <w:tcW w:type="dxa" w:w="1085"/>
          </w:tcPr>
          <w:p>
            <w:pPr>
              <w:spacing w:after="0"/>
              <w:jc w:val="right"/>
            </w:pPr>
            <w:r>
              <w:rPr>
                <w:sz w:val="16"/>
              </w:rPr>
              <w:t>$1,426</w:t>
            </w:r>
          </w:p>
        </w:tc>
        <w:tc>
          <w:tcPr>
            <w:tcW w:type="dxa" w:w="1305"/>
          </w:tcPr>
          <w:p>
            <w:pPr>
              <w:spacing w:after="0"/>
              <w:jc w:val="right"/>
            </w:pPr>
            <w:r>
              <w:rPr>
                <w:sz w:val="16"/>
              </w:rPr>
              <w:t>0.00726%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$7,337,601,606</w:t>
            </w:r>
          </w:p>
        </w:tc>
        <w:tc>
          <w:tcPr>
            <w:tcW w:type="dxa" w:w="1130"/>
          </w:tcPr>
          <w:p>
            <w:pPr>
              <w:spacing w:after="0"/>
              <w:jc w:val="right"/>
            </w:pPr>
            <w:r>
              <w:rPr>
                <w:sz w:val="16"/>
              </w:rPr>
              <w:t>$5,181,117</w:t>
            </w:r>
          </w:p>
        </w:tc>
        <w:tc>
          <w:tcPr>
            <w:tcW w:type="dxa" w:w="1040"/>
          </w:tcPr>
          <w:p>
            <w:pPr>
              <w:spacing w:after="0"/>
              <w:jc w:val="right"/>
            </w:pPr>
            <w:r>
              <w:rPr>
                <w:sz w:val="16"/>
              </w:rPr>
              <w:t>43,681</w:t>
            </w:r>
          </w:p>
        </w:tc>
        <w:tc>
          <w:tcPr>
            <w:tcW w:type="dxa" w:w="1126"/>
          </w:tcPr>
          <w:p>
            <w:pPr>
              <w:spacing w:after="0"/>
              <w:jc w:val="right"/>
            </w:pPr>
            <w:r>
              <w:rPr>
                <w:sz w:val="16"/>
              </w:rPr>
              <w:t>$5,405</w:t>
            </w:r>
          </w:p>
        </w:tc>
        <w:tc>
          <w:tcPr>
            <w:tcW w:type="dxa" w:w="1126"/>
          </w:tcPr>
          <w:p>
            <w:pPr>
              <w:spacing w:after="0"/>
              <w:jc w:val="right"/>
            </w:pPr>
            <w:r>
              <w:rPr>
                <w:sz w:val="16"/>
              </w:rPr>
              <w:t>$4</w:t>
            </w:r>
          </w:p>
        </w:tc>
        <w:tc>
          <w:tcPr>
            <w:tcW w:type="dxa" w:w="1085"/>
          </w:tcPr>
          <w:p>
            <w:pPr>
              <w:spacing w:after="0"/>
              <w:jc w:val="right"/>
            </w:pPr>
            <w:r>
              <w:rPr>
                <w:sz w:val="16"/>
              </w:rPr>
              <w:t>$17,537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2025-07-14 (Storm Events through 2026-06-30): 2 county-coded records, 2 with a damage value recorded (including $0), $105,000; 3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43,709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$7,352,693,814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$5,181,117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$29,636,144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$5,086,537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377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147</w:t>
            </w:r>
          </w:p>
        </w:tc>
        <w:tc>
          <w:tcPr>
            <w:tcW w:type="dxa" w:w="1336"/>
          </w:tcPr>
          <w:p>
            <w:pPr>
              <w:spacing w:after="0"/>
              <w:jc w:val="right"/>
            </w:pPr>
            <w:r>
              <w:rPr>
                <w:sz w:val="16"/>
              </w:rPr>
              <w:t>377</w:t>
            </w:r>
          </w:p>
        </w:tc>
        <w:tc>
          <w:tcPr>
            <w:tcW w:type="dxa" w:w="1336"/>
          </w:tcPr>
          <w:p>
            <w:pPr>
              <w:spacing w:after="0"/>
              <w:jc w:val="right"/>
            </w:pPr>
            <w:r>
              <w:rPr>
                <w:sz w:val="16"/>
              </w:rPr>
              <w:t>520</w:t>
            </w:r>
          </w:p>
        </w:tc>
        <w:tc>
          <w:tcPr>
            <w:tcW w:type="dxa" w:w="1336"/>
          </w:tcPr>
          <w:p>
            <w:pPr>
              <w:spacing w:after="0"/>
              <w:jc w:val="right"/>
            </w:pPr>
            <w:r>
              <w:rPr>
                <w:sz w:val="16"/>
              </w:rPr>
              <w:t>89</w:t>
            </w:r>
          </w:p>
        </w:tc>
        <w:tc>
          <w:tcPr>
            <w:tcW w:type="dxa" w:w="1336"/>
          </w:tcPr>
          <w:p>
            <w:pPr>
              <w:spacing w:after="0"/>
              <w:jc w:val="right"/>
            </w:pPr>
            <w:r>
              <w:rPr>
                <w:sz w:val="16"/>
              </w:rPr>
              <w:t>858</w:t>
            </w:r>
          </w:p>
        </w:tc>
        <w:tc>
          <w:tcPr>
            <w:tcW w:type="dxa" w:w="1336"/>
          </w:tcPr>
          <w:p>
            <w:pPr>
              <w:spacing w:after="0"/>
              <w:jc w:val="right"/>
            </w:pPr>
            <w:r>
              <w:rPr>
                <w:sz w:val="16"/>
              </w:rPr>
              <w:t>278</w:t>
            </w:r>
          </w:p>
        </w:tc>
        <w:tc>
          <w:tcPr>
            <w:tcW w:type="dxa" w:w="1487"/>
          </w:tcPr>
          <w:p>
            <w:pPr>
              <w:spacing w:after="0"/>
              <w:jc w:val="right"/>
            </w:pPr>
            <w:r>
              <w:rPr>
                <w:sz w:val="16"/>
              </w:rPr>
              <w:t>283</w:t>
            </w:r>
          </w:p>
        </w:tc>
      </w:tr>
      <w:tr>
        <w:trPr>
          <w:cantSplit/>
        </w:trPr>
        <w:tc>
          <w:tcPr>
            <w:tcW w:type="dxa" w:w="4609"/>
          </w:tcPr>
          <w:p>
            <w:pPr>
              <w:spacing w:after="0"/>
              <w:jc w:val="left"/>
            </w:pPr>
            <w:r>
              <w:rPr>
                <w:sz w:val="16"/>
              </w:rPr>
              <w:t>of which: St. Bernard Parish (unincorporated area)</w:t>
            </w:r>
          </w:p>
        </w:tc>
        <w:tc>
          <w:tcPr>
            <w:tcW w:type="dxa" w:w="1336"/>
          </w:tcPr>
          <w:p>
            <w:pPr>
              <w:spacing w:after="0"/>
              <w:jc w:val="right"/>
            </w:pPr>
            <w:r>
              <w:rPr>
                <w:sz w:val="16"/>
              </w:rPr>
              <w:t>147</w:t>
            </w:r>
          </w:p>
        </w:tc>
        <w:tc>
          <w:tcPr>
            <w:tcW w:type="dxa" w:w="1336"/>
          </w:tcPr>
          <w:p>
            <w:pPr>
              <w:spacing w:after="0"/>
              <w:jc w:val="right"/>
            </w:pPr>
            <w:r>
              <w:rPr>
                <w:sz w:val="16"/>
              </w:rPr>
              <w:t>377</w:t>
            </w:r>
          </w:p>
        </w:tc>
        <w:tc>
          <w:tcPr>
            <w:tcW w:type="dxa" w:w="1336"/>
          </w:tcPr>
          <w:p>
            <w:pPr>
              <w:spacing w:after="0"/>
              <w:jc w:val="right"/>
            </w:pPr>
            <w:r>
              <w:rPr>
                <w:sz w:val="16"/>
              </w:rPr>
              <w:t>520</w:t>
            </w:r>
          </w:p>
        </w:tc>
        <w:tc>
          <w:tcPr>
            <w:tcW w:type="dxa" w:w="1336"/>
          </w:tcPr>
          <w:p>
            <w:pPr>
              <w:spacing w:after="0"/>
              <w:jc w:val="right"/>
            </w:pPr>
            <w:r>
              <w:rPr>
                <w:sz w:val="16"/>
              </w:rPr>
              <w:t>89</w:t>
            </w:r>
          </w:p>
        </w:tc>
        <w:tc>
          <w:tcPr>
            <w:tcW w:type="dxa" w:w="1336"/>
          </w:tcPr>
          <w:p>
            <w:pPr>
              <w:spacing w:after="0"/>
              <w:jc w:val="right"/>
            </w:pPr>
            <w:r>
              <w:rPr>
                <w:sz w:val="16"/>
              </w:rPr>
              <w:t>858</w:t>
            </w:r>
          </w:p>
        </w:tc>
        <w:tc>
          <w:tcPr>
            <w:tcW w:type="dxa" w:w="1336"/>
          </w:tcPr>
          <w:p>
            <w:pPr>
              <w:spacing w:after="0"/>
              <w:jc w:val="right"/>
            </w:pPr>
            <w:r>
              <w:rPr>
                <w:sz w:val="16"/>
              </w:rPr>
              <w:t>278</w:t>
            </w:r>
          </w:p>
        </w:tc>
        <w:tc>
          <w:tcPr>
            <w:tcW w:type="dxa" w:w="1487"/>
          </w:tcPr>
          <w:p>
            <w:pPr>
              <w:spacing w:after="0"/>
              <w:jc w:val="right"/>
            </w:pPr>
            <w:r>
              <w:rPr>
                <w:sz w:val="16"/>
              </w:rPr>
              <w:t>283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St. Bernard Parish</w:t>
            </w:r>
          </w:p>
        </w:tc>
        <w:tc>
          <w:tcPr>
            <w:tcW w:type="dxa" w:w="1559"/>
          </w:tcPr>
          <w:p>
            <w:pPr>
              <w:spacing w:after="0"/>
              <w:jc w:val="left"/>
            </w:pPr>
            <w:r>
              <w:rPr>
                <w:sz w:val="16"/>
              </w:rPr>
              <w:t>225204</w:t>
            </w:r>
          </w:p>
        </w:tc>
        <w:tc>
          <w:tcPr>
            <w:tcW w:type="dxa" w:w="1401"/>
          </w:tcPr>
          <w:p>
            <w:pPr>
              <w:spacing w:after="0"/>
              <w:jc w:val="right"/>
            </w:pPr>
            <w:r>
              <w:rPr>
                <w:sz w:val="16"/>
              </w:rPr>
              <w:t>147</w:t>
            </w:r>
          </w:p>
        </w:tc>
        <w:tc>
          <w:tcPr>
            <w:tcW w:type="dxa" w:w="1401"/>
          </w:tcPr>
          <w:p>
            <w:pPr>
              <w:spacing w:after="0"/>
              <w:jc w:val="right"/>
            </w:pPr>
            <w:r>
              <w:rPr>
                <w:sz w:val="16"/>
              </w:rPr>
              <w:t>377</w:t>
            </w:r>
          </w:p>
        </w:tc>
        <w:tc>
          <w:tcPr>
            <w:tcW w:type="dxa" w:w="1401"/>
          </w:tcPr>
          <w:p>
            <w:pPr>
              <w:spacing w:after="0"/>
              <w:jc w:val="right"/>
            </w:pPr>
            <w:r>
              <w:rPr>
                <w:sz w:val="16"/>
              </w:rPr>
              <w:t>520</w:t>
            </w:r>
          </w:p>
        </w:tc>
        <w:tc>
          <w:tcPr>
            <w:tcW w:type="dxa" w:w="1401"/>
          </w:tcPr>
          <w:p>
            <w:pPr>
              <w:spacing w:after="0"/>
              <w:jc w:val="right"/>
            </w:pPr>
            <w:r>
              <w:rPr>
                <w:sz w:val="16"/>
              </w:rPr>
              <w:t>89</w:t>
            </w:r>
          </w:p>
        </w:tc>
        <w:tc>
          <w:tcPr>
            <w:tcW w:type="dxa" w:w="1401"/>
          </w:tcPr>
          <w:p>
            <w:pPr>
              <w:spacing w:after="0"/>
              <w:jc w:val="right"/>
            </w:pPr>
            <w:r>
              <w:rPr>
                <w:sz w:val="16"/>
              </w:rPr>
              <w:t>858</w:t>
            </w:r>
          </w:p>
        </w:tc>
        <w:tc>
          <w:tcPr>
            <w:tcW w:type="dxa" w:w="1401"/>
          </w:tcPr>
          <w:p>
            <w:pPr>
              <w:spacing w:after="0"/>
              <w:jc w:val="right"/>
            </w:pPr>
            <w:r>
              <w:rPr>
                <w:sz w:val="16"/>
              </w:rPr>
              <w:t>278</w:t>
            </w:r>
          </w:p>
        </w:tc>
        <w:tc>
          <w:tcPr>
            <w:tcW w:type="dxa" w:w="1559"/>
          </w:tcPr>
          <w:p>
            <w:pPr>
              <w:spacing w:after="0"/>
              <w:jc w:val="right"/>
            </w:pPr>
            <w:r>
              <w:rPr>
                <w:sz w:val="16"/>
              </w:rPr>
              <w:t>283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140</w:t>
            </w:r>
          </w:p>
        </w:tc>
        <w:tc>
          <w:tcPr>
            <w:tcW w:type="dxa" w:w="1496"/>
          </w:tcPr>
          <w:p>
            <w:pPr>
              <w:spacing w:after="0"/>
              <w:jc w:val="right"/>
            </w:pPr>
            <w:r>
              <w:rPr>
                <w:sz w:val="16"/>
              </w:rPr>
              <w:t>356</w:t>
            </w:r>
          </w:p>
        </w:tc>
        <w:tc>
          <w:tcPr>
            <w:tcW w:type="dxa" w:w="1496"/>
          </w:tcPr>
          <w:p>
            <w:pPr>
              <w:spacing w:after="0"/>
              <w:jc w:val="right"/>
            </w:pPr>
            <w:r>
              <w:rPr>
                <w:sz w:val="16"/>
              </w:rPr>
              <w:t>465</w:t>
            </w:r>
          </w:p>
        </w:tc>
        <w:tc>
          <w:tcPr>
            <w:tcW w:type="dxa" w:w="1496"/>
          </w:tcPr>
          <w:p>
            <w:pPr>
              <w:spacing w:after="0"/>
              <w:jc w:val="right"/>
            </w:pPr>
            <w:r>
              <w:rPr>
                <w:sz w:val="16"/>
              </w:rPr>
              <w:t>79</w:t>
            </w:r>
          </w:p>
        </w:tc>
        <w:tc>
          <w:tcPr>
            <w:tcW w:type="dxa" w:w="1496"/>
          </w:tcPr>
          <w:p>
            <w:pPr>
              <w:spacing w:after="0"/>
              <w:jc w:val="right"/>
            </w:pPr>
            <w:r>
              <w:rPr>
                <w:sz w:val="16"/>
              </w:rPr>
              <w:t>792</w:t>
            </w:r>
          </w:p>
        </w:tc>
        <w:tc>
          <w:tcPr>
            <w:tcW w:type="dxa" w:w="1496"/>
          </w:tcPr>
          <w:p>
            <w:pPr>
              <w:spacing w:after="0"/>
              <w:jc w:val="right"/>
            </w:pPr>
            <w:r>
              <w:rPr>
                <w:sz w:val="16"/>
              </w:rPr>
              <w:t>270</w:t>
            </w:r>
          </w:p>
        </w:tc>
        <w:tc>
          <w:tcPr>
            <w:tcW w:type="dxa" w:w="1665"/>
          </w:tcPr>
          <w:p>
            <w:pPr>
              <w:spacing w:after="0"/>
              <w:jc w:val="right"/>
            </w:pPr>
            <w:r>
              <w:rPr>
                <w:sz w:val="16"/>
              </w:rPr>
              <w:t>269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4</w:t>
            </w:r>
          </w:p>
        </w:tc>
        <w:tc>
          <w:tcPr>
            <w:tcW w:type="dxa" w:w="1496"/>
          </w:tcPr>
          <w:p>
            <w:pPr>
              <w:spacing w:after="0"/>
              <w:jc w:val="right"/>
            </w:pPr>
            <w:r>
              <w:rPr>
                <w:sz w:val="16"/>
              </w:rPr>
              <w:t>7</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31</w:t>
            </w:r>
          </w:p>
        </w:tc>
        <w:tc>
          <w:tcPr>
            <w:tcW w:type="dxa" w:w="1496"/>
          </w:tcPr>
          <w:p>
            <w:pPr>
              <w:spacing w:after="0"/>
              <w:jc w:val="right"/>
            </w:pPr>
            <w:r>
              <w:rPr>
                <w:sz w:val="16"/>
              </w:rPr>
              <w:t>1</w:t>
            </w:r>
          </w:p>
        </w:tc>
        <w:tc>
          <w:tcPr>
            <w:tcW w:type="dxa" w:w="1665"/>
          </w:tcPr>
          <w:p>
            <w:pPr>
              <w:spacing w:after="0"/>
              <w:jc w:val="right"/>
            </w:pPr>
            <w:r>
              <w:rPr>
                <w:sz w:val="16"/>
              </w:rPr>
              <w:t>10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24</w:t>
            </w:r>
          </w:p>
        </w:tc>
        <w:tc>
          <w:tcPr>
            <w:tcW w:type="dxa" w:w="1496"/>
          </w:tcPr>
          <w:p>
            <w:pPr>
              <w:spacing w:after="0"/>
              <w:jc w:val="right"/>
            </w:pPr>
            <w:r>
              <w:rPr>
                <w:sz w:val="16"/>
              </w:rPr>
              <w:t>6</w:t>
            </w:r>
          </w:p>
        </w:tc>
        <w:tc>
          <w:tcPr>
            <w:tcW w:type="dxa" w:w="1496"/>
          </w:tcPr>
          <w:p>
            <w:pPr>
              <w:spacing w:after="0"/>
              <w:jc w:val="right"/>
            </w:pPr>
            <w:r>
              <w:rPr>
                <w:sz w:val="16"/>
              </w:rPr>
              <w:t>31</w:t>
            </w:r>
          </w:p>
        </w:tc>
        <w:tc>
          <w:tcPr>
            <w:tcW w:type="dxa" w:w="1496"/>
          </w:tcPr>
          <w:p>
            <w:pPr>
              <w:spacing w:after="0"/>
              <w:jc w:val="right"/>
            </w:pPr>
            <w:r>
              <w:rPr>
                <w:sz w:val="16"/>
              </w:rPr>
              <w:t>7</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98 properties are FMA repetitive loss but not NFIP repetitive loss, and 471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Bernard Parish, LA: risk-assessment baseline packet, release 2026-10 (data as of 2026-09-30; County FIPS 22087). Automated baseline. </w:t>
      </w:r>
      <w:hyperlink r:id="rId15">
        <w:r>
          <w:rPr>
            <w:color w:val="1F4E99"/>
            <w:sz w:val="17"/>
            <w:u w:val="single"/>
          </w:rPr>
          <w:t>https://hazardplain.org/la/22087/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Bernard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Bernard Parish, LA: Risk-assessment baseline packet</dc:title>
  <dc:subject>Hazard Plain release 2026-10, as of 2026-09-30. Automated baseline</dc:subject>
  <dc:creator>Hazard Plain</dc:creator>
  <cp:keywords>Hazard Plain; hazard mitigation; risk assessment; 22087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