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Rapides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2026-11-16</w:t>
      </w:r>
    </w:p>
    <w:p>
      <w:pPr>
        <w:keepNext/>
        <w:spacing w:after="40" w:before="0"/>
      </w:pPr>
      <w:r>
        <w:rPr>
          <w:b/>
        </w:rPr>
        <w:t xml:space="preserve">Plan: </w:t>
      </w:r>
      <w:r>
        <w:rPr/>
        <w:t>Rapides Parish (FEMA plan 107600)</w:t>
      </w:r>
    </w:p>
    <w:p>
      <w:pPr>
        <w:keepNext/>
        <w:spacing w:after="40" w:before="0"/>
      </w:pPr>
      <w:r>
        <w:rPr>
          <w:b/>
        </w:rPr>
        <w:t xml:space="preserve">Approved: </w:t>
      </w:r>
      <w:r>
        <w:rPr/>
        <w:t>2021-11-17</w:t>
      </w:r>
    </w:p>
    <w:p>
      <w:pPr>
        <w:keepNext/>
        <w:spacing w:after="40" w:before="0"/>
      </w:pPr>
      <w:r>
        <w:rPr>
          <w:b/>
        </w:rPr>
        <w:t xml:space="preserve">Expires: </w:t>
      </w:r>
      <w:r>
        <w:rPr/>
        <w:t>2026-11-16</w:t>
      </w:r>
    </w:p>
    <w:p>
      <w:pPr>
        <w:keepNext/>
        <w:spacing w:after="40" w:before="0"/>
      </w:pPr>
      <w:r>
        <w:rPr>
          <w:b/>
        </w:rPr>
        <w:t xml:space="preserve">As of: </w:t>
      </w:r>
      <w:r>
        <w:rPr/>
        <w:t>2026-09-28</w:t>
      </w:r>
    </w:p>
    <w:p>
      <w:pPr>
        <w:keepNext/>
        <w:spacing w:after="40" w:before="0"/>
      </w:pPr>
      <w:r>
        <w:rPr>
          <w:b/>
        </w:rPr>
        <w:t xml:space="preserve">Days: </w:t>
      </w:r>
      <w:r>
        <w:rPr/>
        <w:t>49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FM-5486-LA, EM-3614-LA, EM-3638-LA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96, SRL 129 (44 CFR 77.2); any definition: 436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9"/>
        <w:gridCol w:w="871"/>
        <w:gridCol w:w="2994"/>
        <w:gridCol w:w="3500"/>
        <w:gridCol w:w="1174"/>
        <w:gridCol w:w="1174"/>
        <w:gridCol w:w="1012"/>
        <w:gridCol w:w="1073"/>
        <w:gridCol w:w="734"/>
      </w:tblGrid>
      <w:tr>
        <w:trPr>
          <w:cantSplit/>
          <w:tblHeader/>
        </w:trPr>
        <w:tc>
          <w:tcPr>
            <w:tcW w:type="dxa" w:w="1579"/>
            <w:shd w:val="clear" w:color="auto" w:fill="E8E8E8"/>
          </w:tcPr>
          <w:p>
            <w:pPr>
              <w:spacing w:after="0"/>
              <w:jc w:val="left"/>
            </w:pPr>
            <w:r>
              <w:rPr>
                <w:b/>
                <w:sz w:val="16"/>
              </w:rPr>
              <w:t>Jurisdiction</w:t>
            </w:r>
          </w:p>
        </w:tc>
        <w:tc>
          <w:tcPr>
            <w:tcW w:type="dxa" w:w="871"/>
            <w:shd w:val="clear" w:color="auto" w:fill="E8E8E8"/>
          </w:tcPr>
          <w:p>
            <w:pPr>
              <w:spacing w:after="0"/>
              <w:jc w:val="left"/>
            </w:pPr>
            <w:r>
              <w:rPr>
                <w:b/>
                <w:sz w:val="16"/>
              </w:rPr>
              <w:t>Type</w:t>
            </w:r>
          </w:p>
        </w:tc>
        <w:tc>
          <w:tcPr>
            <w:tcW w:type="dxa" w:w="2994"/>
            <w:shd w:val="clear" w:color="auto" w:fill="E8E8E8"/>
          </w:tcPr>
          <w:p>
            <w:pPr>
              <w:spacing w:after="0"/>
              <w:jc w:val="left"/>
            </w:pPr>
            <w:r>
              <w:rPr>
                <w:b/>
                <w:sz w:val="16"/>
              </w:rPr>
              <w:t>Status</w:t>
            </w:r>
          </w:p>
        </w:tc>
        <w:tc>
          <w:tcPr>
            <w:tcW w:type="dxa" w:w="3500"/>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174"/>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3"/>
            <w:shd w:val="clear" w:color="auto" w:fill="E8E8E8"/>
          </w:tcPr>
          <w:p>
            <w:pPr>
              <w:spacing w:after="0"/>
              <w:jc w:val="left"/>
            </w:pPr>
            <w:r>
              <w:rPr>
                <w:b/>
                <w:sz w:val="16"/>
              </w:rPr>
              <w:t>Update underway</w:t>
            </w:r>
          </w:p>
        </w:tc>
        <w:tc>
          <w:tcPr>
            <w:tcW w:type="dxa" w:w="734"/>
            <w:shd w:val="clear" w:color="auto" w:fill="E8E8E8"/>
          </w:tcPr>
          <w:p>
            <w:pPr>
              <w:spacing w:after="0"/>
              <w:jc w:val="left"/>
            </w:pPr>
            <w:r>
              <w:rPr>
                <w:b/>
                <w:sz w:val="16"/>
              </w:rPr>
              <w:t>Notes</w:t>
            </w:r>
          </w:p>
        </w:tc>
      </w:tr>
      <w:tr>
        <w:trPr>
          <w:cantSplit/>
        </w:trPr>
        <w:tc>
          <w:tcPr>
            <w:tcW w:type="dxa" w:w="1579"/>
          </w:tcPr>
          <w:p>
            <w:pPr>
              <w:spacing w:after="0"/>
              <w:jc w:val="left"/>
            </w:pPr>
            <w:r>
              <w:rPr>
                <w:sz w:val="16"/>
              </w:rPr>
              <w:t>Rapides Parish</w:t>
            </w:r>
          </w:p>
        </w:tc>
        <w:tc>
          <w:tcPr>
            <w:tcW w:type="dxa" w:w="871"/>
          </w:tcPr>
          <w:p>
            <w:pPr>
              <w:spacing w:after="0"/>
              <w:jc w:val="left"/>
            </w:pPr>
            <w:r>
              <w:rPr>
                <w:sz w:val="16"/>
              </w:rPr>
              <w:t>County</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Alexandria city</w:t>
            </w:r>
          </w:p>
        </w:tc>
        <w:tc>
          <w:tcPr>
            <w:tcW w:type="dxa" w:w="871"/>
          </w:tcPr>
          <w:p>
            <w:pPr>
              <w:spacing w:after="0"/>
              <w:jc w:val="left"/>
            </w:pPr>
            <w:r>
              <w:rPr>
                <w:sz w:val="16"/>
              </w:rPr>
              <w:t>City</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Ball town</w:t>
            </w:r>
          </w:p>
        </w:tc>
        <w:tc>
          <w:tcPr>
            <w:tcW w:type="dxa" w:w="871"/>
          </w:tcPr>
          <w:p>
            <w:pPr>
              <w:spacing w:after="0"/>
              <w:jc w:val="left"/>
            </w:pPr>
            <w:r>
              <w:rPr>
                <w:sz w:val="16"/>
              </w:rPr>
              <w:t>Town</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Boyce town</w:t>
            </w:r>
          </w:p>
        </w:tc>
        <w:tc>
          <w:tcPr>
            <w:tcW w:type="dxa" w:w="871"/>
          </w:tcPr>
          <w:p>
            <w:pPr>
              <w:spacing w:after="0"/>
              <w:jc w:val="left"/>
            </w:pPr>
            <w:r>
              <w:rPr>
                <w:sz w:val="16"/>
              </w:rPr>
              <w:t>Town</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Cheneyville town</w:t>
            </w:r>
          </w:p>
        </w:tc>
        <w:tc>
          <w:tcPr>
            <w:tcW w:type="dxa" w:w="871"/>
          </w:tcPr>
          <w:p>
            <w:pPr>
              <w:spacing w:after="0"/>
              <w:jc w:val="left"/>
            </w:pPr>
            <w:r>
              <w:rPr>
                <w:sz w:val="16"/>
              </w:rPr>
              <w:t>Town</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Forest Hill village</w:t>
            </w:r>
          </w:p>
        </w:tc>
        <w:tc>
          <w:tcPr>
            <w:tcW w:type="dxa" w:w="871"/>
          </w:tcPr>
          <w:p>
            <w:pPr>
              <w:spacing w:after="0"/>
              <w:jc w:val="left"/>
            </w:pPr>
            <w:r>
              <w:rPr>
                <w:sz w:val="16"/>
              </w:rPr>
              <w:t>Village</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Glenmora town</w:t>
            </w:r>
          </w:p>
        </w:tc>
        <w:tc>
          <w:tcPr>
            <w:tcW w:type="dxa" w:w="871"/>
          </w:tcPr>
          <w:p>
            <w:pPr>
              <w:spacing w:after="0"/>
              <w:jc w:val="left"/>
            </w:pPr>
            <w:r>
              <w:rPr>
                <w:sz w:val="16"/>
              </w:rPr>
              <w:t>Town</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Lecompte town</w:t>
            </w:r>
          </w:p>
        </w:tc>
        <w:tc>
          <w:tcPr>
            <w:tcW w:type="dxa" w:w="871"/>
          </w:tcPr>
          <w:p>
            <w:pPr>
              <w:spacing w:after="0"/>
              <w:jc w:val="left"/>
            </w:pPr>
            <w:r>
              <w:rPr>
                <w:sz w:val="16"/>
              </w:rPr>
              <w:t>Town</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McNary village</w:t>
            </w:r>
          </w:p>
        </w:tc>
        <w:tc>
          <w:tcPr>
            <w:tcW w:type="dxa" w:w="871"/>
          </w:tcPr>
          <w:p>
            <w:pPr>
              <w:spacing w:after="0"/>
              <w:jc w:val="left"/>
            </w:pPr>
            <w:r>
              <w:rPr>
                <w:sz w:val="16"/>
              </w:rPr>
              <w:t>Village</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Pineville city</w:t>
            </w:r>
          </w:p>
        </w:tc>
        <w:tc>
          <w:tcPr>
            <w:tcW w:type="dxa" w:w="871"/>
          </w:tcPr>
          <w:p>
            <w:pPr>
              <w:spacing w:after="0"/>
              <w:jc w:val="left"/>
            </w:pPr>
            <w:r>
              <w:rPr>
                <w:sz w:val="16"/>
              </w:rPr>
              <w:t>City</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r>
        <w:trPr>
          <w:cantSplit/>
        </w:trPr>
        <w:tc>
          <w:tcPr>
            <w:tcW w:type="dxa" w:w="1579"/>
          </w:tcPr>
          <w:p>
            <w:pPr>
              <w:spacing w:after="0"/>
              <w:jc w:val="left"/>
            </w:pPr>
            <w:r>
              <w:rPr>
                <w:sz w:val="16"/>
              </w:rPr>
              <w:t>Woodworth town</w:t>
            </w:r>
          </w:p>
        </w:tc>
        <w:tc>
          <w:tcPr>
            <w:tcW w:type="dxa" w:w="871"/>
          </w:tcPr>
          <w:p>
            <w:pPr>
              <w:spacing w:after="0"/>
              <w:jc w:val="left"/>
            </w:pPr>
            <w:r>
              <w:rPr>
                <w:sz w:val="16"/>
              </w:rPr>
              <w:t>Town</w:t>
            </w:r>
          </w:p>
        </w:tc>
        <w:tc>
          <w:tcPr>
            <w:tcW w:type="dxa" w:w="2994"/>
          </w:tcPr>
          <w:p>
            <w:pPr>
              <w:spacing w:after="0"/>
              <w:jc w:val="left"/>
            </w:pPr>
            <w:r>
              <w:rPr>
                <w:sz w:val="16"/>
              </w:rPr>
              <w:t>Approved, expires 2026-11-16</w:t>
            </w:r>
          </w:p>
        </w:tc>
        <w:tc>
          <w:tcPr>
            <w:tcW w:type="dxa" w:w="3500"/>
          </w:tcPr>
          <w:p>
            <w:pPr>
              <w:spacing w:after="0"/>
              <w:jc w:val="left"/>
            </w:pPr>
            <w:r>
              <w:rPr>
                <w:sz w:val="16"/>
              </w:rPr>
              <w:t>Rapides Parish (FEMA plan 107600)</w:t>
            </w:r>
          </w:p>
        </w:tc>
        <w:tc>
          <w:tcPr>
            <w:tcW w:type="dxa" w:w="1174"/>
          </w:tcPr>
          <w:p>
            <w:pPr>
              <w:spacing w:after="0"/>
              <w:jc w:val="left"/>
            </w:pPr>
            <w:r>
              <w:rPr>
                <w:sz w:val="16"/>
              </w:rPr>
              <w:t>2021-11-17</w:t>
            </w:r>
          </w:p>
        </w:tc>
        <w:tc>
          <w:tcPr>
            <w:tcW w:type="dxa" w:w="1174"/>
          </w:tcPr>
          <w:p>
            <w:pPr>
              <w:spacing w:after="0"/>
              <w:jc w:val="left"/>
            </w:pPr>
            <w:r>
              <w:rPr>
                <w:sz w:val="16"/>
              </w:rPr>
              <w:t>2026-11-16</w:t>
            </w:r>
          </w:p>
        </w:tc>
        <w:tc>
          <w:tcPr>
            <w:tcW w:type="dxa" w:w="1012"/>
          </w:tcPr>
          <w:p>
            <w:pPr>
              <w:spacing w:after="0"/>
              <w:jc w:val="right"/>
            </w:pPr>
            <w:r>
              <w:rPr>
                <w:sz w:val="16"/>
              </w:rPr>
              <w:t>49</w:t>
            </w:r>
          </w:p>
        </w:tc>
        <w:tc>
          <w:tcPr>
            <w:tcW w:type="dxa" w:w="1073"/>
          </w:tcPr>
          <w:p>
            <w:pPr>
              <w:spacing w:after="0"/>
              <w:jc w:val="left"/>
            </w:pPr>
          </w:p>
        </w:tc>
        <w:tc>
          <w:tcPr>
            <w:tcW w:type="dxa" w:w="73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$15,153,964</w:t>
            </w:r>
          </w:p>
        </w:tc>
        <w:tc>
          <w:tcPr>
            <w:tcW w:type="dxa" w:w="1126"/>
          </w:tcPr>
          <w:p>
            <w:pPr>
              <w:spacing w:after="0"/>
              <w:jc w:val="right"/>
            </w:pPr>
            <w:r>
              <w:rPr>
                <w:sz w:val="16"/>
              </w:rPr>
              <w:t>$787,589</w:t>
            </w:r>
          </w:p>
        </w:tc>
        <w:tc>
          <w:tcPr>
            <w:tcW w:type="dxa" w:w="1291"/>
          </w:tcPr>
          <w:p>
            <w:pPr>
              <w:spacing w:after="0"/>
              <w:jc w:val="right"/>
            </w:pPr>
            <w:r>
              <w:rPr>
                <w:sz w:val="16"/>
              </w:rPr>
              <w:t>$452,514</w:t>
            </w:r>
          </w:p>
        </w:tc>
        <w:tc>
          <w:tcPr>
            <w:tcW w:type="dxa" w:w="1162"/>
          </w:tcPr>
          <w:p>
            <w:pPr>
              <w:spacing w:after="0"/>
              <w:jc w:val="right"/>
            </w:pPr>
            <w:r>
              <w:rPr>
                <w:sz w:val="16"/>
              </w:rPr>
              <w:t>$16,394,066</w:t>
            </w:r>
          </w:p>
        </w:tc>
        <w:tc>
          <w:tcPr>
            <w:tcW w:type="dxa" w:w="1185"/>
          </w:tcPr>
          <w:p>
            <w:pPr>
              <w:spacing w:after="0"/>
              <w:jc w:val="right"/>
            </w:pPr>
            <w:r>
              <w:rPr>
                <w:sz w:val="16"/>
              </w:rPr>
              <w:t>55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$54,744</w:t>
            </w:r>
          </w:p>
        </w:tc>
        <w:tc>
          <w:tcPr>
            <w:tcW w:type="dxa" w:w="1126"/>
          </w:tcPr>
          <w:p>
            <w:pPr>
              <w:spacing w:after="0"/>
              <w:jc w:val="right"/>
            </w:pPr>
            <w:r>
              <w:rPr>
                <w:sz w:val="16"/>
              </w:rPr>
              <w:t>$178,976</w:t>
            </w:r>
          </w:p>
        </w:tc>
        <w:tc>
          <w:tcPr>
            <w:tcW w:type="dxa" w:w="1291"/>
          </w:tcPr>
          <w:p>
            <w:pPr>
              <w:spacing w:after="0"/>
              <w:jc w:val="right"/>
            </w:pPr>
            <w:r>
              <w:rPr>
                <w:sz w:val="16"/>
              </w:rPr>
              <w:t>$6,329,911</w:t>
            </w:r>
          </w:p>
        </w:tc>
        <w:tc>
          <w:tcPr>
            <w:tcW w:type="dxa" w:w="1162"/>
          </w:tcPr>
          <w:p>
            <w:pPr>
              <w:spacing w:after="0"/>
              <w:jc w:val="right"/>
            </w:pPr>
            <w:r>
              <w:rPr>
                <w:sz w:val="16"/>
              </w:rPr>
              <w:t>$6,563,630</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Hurricane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$5,505,194</w:t>
            </w:r>
          </w:p>
        </w:tc>
        <w:tc>
          <w:tcPr>
            <w:tcW w:type="dxa" w:w="1126"/>
          </w:tcPr>
          <w:p>
            <w:pPr>
              <w:spacing w:after="0"/>
              <w:jc w:val="right"/>
            </w:pPr>
            <w:r>
              <w:rPr>
                <w:sz w:val="16"/>
              </w:rPr>
              <w:t>$513,410</w:t>
            </w:r>
          </w:p>
        </w:tc>
        <w:tc>
          <w:tcPr>
            <w:tcW w:type="dxa" w:w="1291"/>
          </w:tcPr>
          <w:p>
            <w:pPr>
              <w:spacing w:after="0"/>
              <w:jc w:val="right"/>
            </w:pPr>
            <w:r>
              <w:rPr>
                <w:sz w:val="16"/>
              </w:rPr>
              <w:t>$348,789</w:t>
            </w:r>
          </w:p>
        </w:tc>
        <w:tc>
          <w:tcPr>
            <w:tcW w:type="dxa" w:w="1162"/>
          </w:tcPr>
          <w:p>
            <w:pPr>
              <w:spacing w:after="0"/>
              <w:jc w:val="right"/>
            </w:pPr>
            <w:r>
              <w:rPr>
                <w:sz w:val="16"/>
              </w:rPr>
              <w:t>$6,367,392</w:t>
            </w:r>
          </w:p>
        </w:tc>
        <w:tc>
          <w:tcPr>
            <w:tcW w:type="dxa" w:w="1185"/>
          </w:tcPr>
          <w:p>
            <w:pPr>
              <w:spacing w:after="0"/>
              <w:jc w:val="right"/>
            </w:pPr>
            <w:r>
              <w:rPr>
                <w:sz w:val="16"/>
              </w:rPr>
              <w:t>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$116</w:t>
            </w:r>
          </w:p>
        </w:tc>
        <w:tc>
          <w:tcPr>
            <w:tcW w:type="dxa" w:w="1126"/>
          </w:tcPr>
          <w:p>
            <w:pPr>
              <w:spacing w:after="0"/>
              <w:jc w:val="right"/>
            </w:pPr>
            <w:r>
              <w:rPr>
                <w:sz w:val="16"/>
              </w:rPr>
              <w:t>$591</w:t>
            </w:r>
          </w:p>
        </w:tc>
        <w:tc>
          <w:tcPr>
            <w:tcW w:type="dxa" w:w="1291"/>
          </w:tcPr>
          <w:p>
            <w:pPr>
              <w:spacing w:after="0"/>
              <w:jc w:val="right"/>
            </w:pPr>
            <w:r>
              <w:rPr>
                <w:sz w:val="16"/>
              </w:rPr>
              <w:t>$2,605,336</w:t>
            </w:r>
          </w:p>
        </w:tc>
        <w:tc>
          <w:tcPr>
            <w:tcW w:type="dxa" w:w="1162"/>
          </w:tcPr>
          <w:p>
            <w:pPr>
              <w:spacing w:after="0"/>
              <w:jc w:val="right"/>
            </w:pPr>
            <w:r>
              <w:rPr>
                <w:sz w:val="16"/>
              </w:rPr>
              <w:t>$2,606,043</w:t>
            </w:r>
          </w:p>
        </w:tc>
        <w:tc>
          <w:tcPr>
            <w:tcW w:type="dxa" w:w="1185"/>
          </w:tcPr>
          <w:p>
            <w:pPr>
              <w:spacing w:after="0"/>
              <w:jc w:val="right"/>
            </w:pPr>
            <w:r>
              <w:rPr>
                <w:sz w:val="16"/>
              </w:rPr>
              <w:t>5</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Low</w:t>
            </w:r>
          </w:p>
        </w:tc>
        <w:tc>
          <w:tcPr>
            <w:tcW w:type="dxa" w:w="1126"/>
          </w:tcPr>
          <w:p>
            <w:pPr>
              <w:spacing w:after="0"/>
              <w:jc w:val="right"/>
            </w:pPr>
            <w:r>
              <w:rPr>
                <w:sz w:val="16"/>
              </w:rPr>
              <w:t>$1,570,270</w:t>
            </w:r>
          </w:p>
        </w:tc>
        <w:tc>
          <w:tcPr>
            <w:tcW w:type="dxa" w:w="1126"/>
          </w:tcPr>
          <w:p>
            <w:pPr>
              <w:spacing w:after="0"/>
              <w:jc w:val="right"/>
            </w:pPr>
            <w:r>
              <w:rPr>
                <w:sz w:val="16"/>
              </w:rPr>
              <w:t>$5,504</w:t>
            </w:r>
          </w:p>
        </w:tc>
        <w:tc>
          <w:tcPr>
            <w:tcW w:type="dxa" w:w="1291"/>
          </w:tcPr>
          <w:p>
            <w:pPr>
              <w:spacing w:after="0"/>
              <w:jc w:val="right"/>
            </w:pPr>
            <w:r>
              <w:rPr>
                <w:sz w:val="16"/>
              </w:rPr>
              <w:t>$246,879</w:t>
            </w:r>
          </w:p>
        </w:tc>
        <w:tc>
          <w:tcPr>
            <w:tcW w:type="dxa" w:w="1162"/>
          </w:tcPr>
          <w:p>
            <w:pPr>
              <w:spacing w:after="0"/>
              <w:jc w:val="right"/>
            </w:pPr>
            <w:r>
              <w:rPr>
                <w:sz w:val="16"/>
              </w:rPr>
              <w:t>$1,822,653</w:t>
            </w:r>
          </w:p>
        </w:tc>
        <w:tc>
          <w:tcPr>
            <w:tcW w:type="dxa" w:w="1185"/>
          </w:tcPr>
          <w:p>
            <w:pPr>
              <w:spacing w:after="0"/>
              <w:jc w:val="right"/>
            </w:pPr>
            <w:r>
              <w:rPr>
                <w:sz w:val="16"/>
              </w:rPr>
              <w:t>51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$45,485</w:t>
            </w:r>
          </w:p>
        </w:tc>
        <w:tc>
          <w:tcPr>
            <w:tcW w:type="dxa" w:w="1126"/>
          </w:tcPr>
          <w:p>
            <w:pPr>
              <w:spacing w:after="0"/>
              <w:jc w:val="right"/>
            </w:pPr>
          </w:p>
        </w:tc>
        <w:tc>
          <w:tcPr>
            <w:tcW w:type="dxa" w:w="1291"/>
          </w:tcPr>
          <w:p>
            <w:pPr>
              <w:spacing w:after="0"/>
              <w:jc w:val="right"/>
            </w:pPr>
            <w:r>
              <w:rPr>
                <w:sz w:val="16"/>
              </w:rPr>
              <w:t>$1,596,350</w:t>
            </w:r>
          </w:p>
        </w:tc>
        <w:tc>
          <w:tcPr>
            <w:tcW w:type="dxa" w:w="1162"/>
          </w:tcPr>
          <w:p>
            <w:pPr>
              <w:spacing w:after="0"/>
              <w:jc w:val="right"/>
            </w:pPr>
            <w:r>
              <w:rPr>
                <w:sz w:val="16"/>
              </w:rPr>
              <w:t>$1,641,834</w:t>
            </w:r>
          </w:p>
        </w:tc>
        <w:tc>
          <w:tcPr>
            <w:tcW w:type="dxa" w:w="1185"/>
          </w:tcPr>
          <w:p>
            <w:pPr>
              <w:spacing w:after="0"/>
              <w:jc w:val="right"/>
            </w:pPr>
            <w:r>
              <w:rPr>
                <w:sz w:val="16"/>
              </w:rPr>
              <w:t>10</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360"/>
          </w:tcPr>
          <w:p>
            <w:pPr>
              <w:spacing w:after="0"/>
              <w:jc w:val="left"/>
            </w:pPr>
            <w:r>
              <w:rPr>
                <w:sz w:val="16"/>
              </w:rPr>
              <w:t>Relatively High</w:t>
            </w:r>
          </w:p>
        </w:tc>
        <w:tc>
          <w:tcPr>
            <w:tcW w:type="dxa" w:w="136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$1,410,789</w:t>
            </w:r>
          </w:p>
        </w:tc>
        <w:tc>
          <w:tcPr>
            <w:tcW w:type="dxa" w:w="1291"/>
          </w:tcPr>
          <w:p>
            <w:pPr>
              <w:spacing w:after="0"/>
              <w:jc w:val="right"/>
            </w:pPr>
          </w:p>
        </w:tc>
        <w:tc>
          <w:tcPr>
            <w:tcW w:type="dxa" w:w="1162"/>
          </w:tcPr>
          <w:p>
            <w:pPr>
              <w:spacing w:after="0"/>
              <w:jc w:val="right"/>
            </w:pPr>
            <w:r>
              <w:rPr>
                <w:sz w:val="16"/>
              </w:rPr>
              <w:t>$1,410,789</w:t>
            </w:r>
          </w:p>
        </w:tc>
        <w:tc>
          <w:tcPr>
            <w:tcW w:type="dxa" w:w="1185"/>
          </w:tcPr>
          <w:p>
            <w:pPr>
              <w:spacing w:after="0"/>
              <w:jc w:val="right"/>
            </w:pPr>
            <w:r>
              <w:rPr>
                <w:sz w:val="16"/>
              </w:rPr>
              <w:t>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$180,254</w:t>
            </w:r>
          </w:p>
        </w:tc>
        <w:tc>
          <w:tcPr>
            <w:tcW w:type="dxa" w:w="1126"/>
          </w:tcPr>
          <w:p>
            <w:pPr>
              <w:spacing w:after="0"/>
              <w:jc w:val="right"/>
            </w:pPr>
            <w:r>
              <w:rPr>
                <w:sz w:val="16"/>
              </w:rPr>
              <w:t>$45,368</w:t>
            </w:r>
          </w:p>
        </w:tc>
        <w:tc>
          <w:tcPr>
            <w:tcW w:type="dxa" w:w="1291"/>
          </w:tcPr>
          <w:p>
            <w:pPr>
              <w:spacing w:after="0"/>
              <w:jc w:val="right"/>
            </w:pPr>
            <w:r>
              <w:rPr>
                <w:sz w:val="16"/>
              </w:rPr>
              <w:t>$676,895</w:t>
            </w:r>
          </w:p>
        </w:tc>
        <w:tc>
          <w:tcPr>
            <w:tcW w:type="dxa" w:w="1162"/>
          </w:tcPr>
          <w:p>
            <w:pPr>
              <w:spacing w:after="0"/>
              <w:jc w:val="right"/>
            </w:pPr>
            <w:r>
              <w:rPr>
                <w:sz w:val="16"/>
              </w:rPr>
              <w:t>$902,517</w:t>
            </w:r>
          </w:p>
        </w:tc>
        <w:tc>
          <w:tcPr>
            <w:tcW w:type="dxa" w:w="1185"/>
          </w:tcPr>
          <w:p>
            <w:pPr>
              <w:spacing w:after="0"/>
              <w:jc w:val="right"/>
            </w:pPr>
            <w:r>
              <w:rPr>
                <w:sz w:val="16"/>
              </w:rPr>
              <w:t>236</w:t>
            </w:r>
          </w:p>
        </w:tc>
        <w:tc>
          <w:tcPr>
            <w:tcW w:type="dxa" w:w="2138"/>
          </w:tcPr>
          <w:p>
            <w:pPr>
              <w:spacing w:after="0"/>
              <w:jc w:val="left"/>
            </w:pPr>
          </w:p>
        </w:tc>
        <w:tc>
          <w:tcPr>
            <w:tcW w:type="dxa" w:w="1646"/>
          </w:tcPr>
          <w:p>
            <w:pPr>
              <w:spacing w:after="0"/>
              <w:jc w:val="left"/>
            </w:pPr>
            <w:r>
              <w:rPr>
                <w:sz w:val="16"/>
              </w:rPr>
              <w:t>Includes 2 High Wind records and 1 Strong Wind record,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$560,296</w:t>
            </w:r>
          </w:p>
        </w:tc>
        <w:tc>
          <w:tcPr>
            <w:tcW w:type="dxa" w:w="1126"/>
          </w:tcPr>
          <w:p>
            <w:pPr>
              <w:spacing w:after="0"/>
              <w:jc w:val="right"/>
            </w:pPr>
          </w:p>
        </w:tc>
        <w:tc>
          <w:tcPr>
            <w:tcW w:type="dxa" w:w="1291"/>
          </w:tcPr>
          <w:p>
            <w:pPr>
              <w:spacing w:after="0"/>
              <w:jc w:val="right"/>
            </w:pPr>
            <w:r>
              <w:rPr>
                <w:sz w:val="16"/>
              </w:rPr>
              <w:t>$216,079</w:t>
            </w:r>
          </w:p>
        </w:tc>
        <w:tc>
          <w:tcPr>
            <w:tcW w:type="dxa" w:w="1162"/>
          </w:tcPr>
          <w:p>
            <w:pPr>
              <w:spacing w:after="0"/>
              <w:jc w:val="right"/>
            </w:pPr>
            <w:r>
              <w:rPr>
                <w:sz w:val="16"/>
              </w:rPr>
              <w:t>$776,375</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360"/>
          </w:tcPr>
          <w:p>
            <w:pPr>
              <w:spacing w:after="0"/>
              <w:jc w:val="left"/>
            </w:pPr>
            <w:r>
              <w:rPr>
                <w:sz w:val="16"/>
              </w:rPr>
              <w:t>Relatively High</w:t>
            </w:r>
          </w:p>
        </w:tc>
        <w:tc>
          <w:tcPr>
            <w:tcW w:type="dxa" w:w="1360"/>
          </w:tcPr>
          <w:p>
            <w:pPr>
              <w:spacing w:after="0"/>
              <w:jc w:val="left"/>
            </w:pPr>
            <w:r>
              <w:rPr>
                <w:sz w:val="16"/>
              </w:rPr>
              <w:t>Relatively Moderate</w:t>
            </w:r>
          </w:p>
        </w:tc>
        <w:tc>
          <w:tcPr>
            <w:tcW w:type="dxa" w:w="1126"/>
          </w:tcPr>
          <w:p>
            <w:pPr>
              <w:spacing w:after="0"/>
              <w:jc w:val="right"/>
            </w:pPr>
            <w:r>
              <w:rPr>
                <w:sz w:val="16"/>
              </w:rPr>
              <w:t>$209,476</w:t>
            </w:r>
          </w:p>
        </w:tc>
        <w:tc>
          <w:tcPr>
            <w:tcW w:type="dxa" w:w="1126"/>
          </w:tcPr>
          <w:p>
            <w:pPr>
              <w:spacing w:after="0"/>
              <w:jc w:val="right"/>
            </w:pPr>
          </w:p>
        </w:tc>
        <w:tc>
          <w:tcPr>
            <w:tcW w:type="dxa" w:w="1291"/>
          </w:tcPr>
          <w:p>
            <w:pPr>
              <w:spacing w:after="0"/>
              <w:jc w:val="right"/>
            </w:pPr>
            <w:r>
              <w:rPr>
                <w:sz w:val="16"/>
              </w:rPr>
              <w:t>$260,812</w:t>
            </w:r>
          </w:p>
        </w:tc>
        <w:tc>
          <w:tcPr>
            <w:tcW w:type="dxa" w:w="1162"/>
          </w:tcPr>
          <w:p>
            <w:pPr>
              <w:spacing w:after="0"/>
              <w:jc w:val="right"/>
            </w:pPr>
            <w:r>
              <w:rPr>
                <w:sz w:val="16"/>
              </w:rPr>
              <w:t>$470,289</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$227,855</w:t>
            </w:r>
          </w:p>
        </w:tc>
        <w:tc>
          <w:tcPr>
            <w:tcW w:type="dxa" w:w="1126"/>
          </w:tcPr>
          <w:p>
            <w:pPr>
              <w:spacing w:after="0"/>
              <w:jc w:val="right"/>
            </w:pPr>
            <w:r>
              <w:rPr>
                <w:sz w:val="16"/>
              </w:rPr>
              <w:t>$14,433</w:t>
            </w:r>
          </w:p>
        </w:tc>
        <w:tc>
          <w:tcPr>
            <w:tcW w:type="dxa" w:w="1291"/>
          </w:tcPr>
          <w:p>
            <w:pPr>
              <w:spacing w:after="0"/>
              <w:jc w:val="right"/>
            </w:pPr>
            <w:r>
              <w:rPr>
                <w:sz w:val="16"/>
              </w:rPr>
              <w:t>$21,072</w:t>
            </w:r>
          </w:p>
        </w:tc>
        <w:tc>
          <w:tcPr>
            <w:tcW w:type="dxa" w:w="1162"/>
          </w:tcPr>
          <w:p>
            <w:pPr>
              <w:spacing w:after="0"/>
              <w:jc w:val="right"/>
            </w:pPr>
            <w:r>
              <w:rPr>
                <w:sz w:val="16"/>
              </w:rPr>
              <w:t>$263,361</w:t>
            </w:r>
          </w:p>
        </w:tc>
        <w:tc>
          <w:tcPr>
            <w:tcW w:type="dxa" w:w="1185"/>
          </w:tcPr>
          <w:p>
            <w:pPr>
              <w:spacing w:after="0"/>
              <w:jc w:val="right"/>
            </w:pPr>
            <w:r>
              <w:rPr>
                <w:sz w:val="16"/>
              </w:rPr>
              <w:t>113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$210,437</w:t>
            </w:r>
          </w:p>
        </w:tc>
        <w:tc>
          <w:tcPr>
            <w:tcW w:type="dxa" w:w="1126"/>
          </w:tcPr>
          <w:p>
            <w:pPr>
              <w:spacing w:after="0"/>
              <w:jc w:val="right"/>
            </w:pPr>
            <w:r>
              <w:rPr>
                <w:sz w:val="16"/>
              </w:rPr>
              <w:t>$144</w:t>
            </w:r>
          </w:p>
        </w:tc>
        <w:tc>
          <w:tcPr>
            <w:tcW w:type="dxa" w:w="1291"/>
          </w:tcPr>
          <w:p>
            <w:pPr>
              <w:spacing w:after="0"/>
              <w:jc w:val="right"/>
            </w:pPr>
            <w:r>
              <w:rPr>
                <w:sz w:val="16"/>
              </w:rPr>
              <w:t>$44,459</w:t>
            </w:r>
          </w:p>
        </w:tc>
        <w:tc>
          <w:tcPr>
            <w:tcW w:type="dxa" w:w="1162"/>
          </w:tcPr>
          <w:p>
            <w:pPr>
              <w:spacing w:after="0"/>
              <w:jc w:val="right"/>
            </w:pPr>
            <w:r>
              <w:rPr>
                <w:sz w:val="16"/>
              </w:rPr>
              <w:t>$255,040</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$96,831</w:t>
            </w:r>
          </w:p>
        </w:tc>
        <w:tc>
          <w:tcPr>
            <w:tcW w:type="dxa" w:w="1126"/>
          </w:tcPr>
          <w:p>
            <w:pPr>
              <w:spacing w:after="0"/>
              <w:jc w:val="right"/>
            </w:pPr>
            <w:r>
              <w:rPr>
                <w:sz w:val="16"/>
              </w:rPr>
              <w:t>$441</w:t>
            </w:r>
          </w:p>
        </w:tc>
        <w:tc>
          <w:tcPr>
            <w:tcW w:type="dxa" w:w="1291"/>
          </w:tcPr>
          <w:p>
            <w:pPr>
              <w:spacing w:after="0"/>
              <w:jc w:val="right"/>
            </w:pPr>
            <w:r>
              <w:rPr>
                <w:sz w:val="16"/>
              </w:rPr>
              <w:t>$10,163</w:t>
            </w:r>
          </w:p>
        </w:tc>
        <w:tc>
          <w:tcPr>
            <w:tcW w:type="dxa" w:w="1162"/>
          </w:tcPr>
          <w:p>
            <w:pPr>
              <w:spacing w:after="0"/>
              <w:jc w:val="right"/>
            </w:pPr>
            <w:r>
              <w:rPr>
                <w:sz w:val="16"/>
              </w:rPr>
              <w:t>$107,435</w:t>
            </w:r>
          </w:p>
        </w:tc>
        <w:tc>
          <w:tcPr>
            <w:tcW w:type="dxa" w:w="1185"/>
          </w:tcPr>
          <w:p>
            <w:pPr>
              <w:spacing w:after="0"/>
              <w:jc w:val="right"/>
            </w:pPr>
            <w:r>
              <w:rPr>
                <w:sz w:val="16"/>
              </w:rPr>
              <w:t>21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$2,052</w:t>
            </w:r>
          </w:p>
        </w:tc>
        <w:tc>
          <w:tcPr>
            <w:tcW w:type="dxa" w:w="1126"/>
          </w:tcPr>
          <w:p>
            <w:pPr>
              <w:spacing w:after="0"/>
              <w:jc w:val="right"/>
            </w:pPr>
          </w:p>
        </w:tc>
        <w:tc>
          <w:tcPr>
            <w:tcW w:type="dxa" w:w="1291"/>
          </w:tcPr>
          <w:p>
            <w:pPr>
              <w:spacing w:after="0"/>
              <w:jc w:val="right"/>
            </w:pPr>
            <w:r>
              <w:rPr>
                <w:sz w:val="16"/>
              </w:rPr>
              <w:t>$31</w:t>
            </w:r>
          </w:p>
        </w:tc>
        <w:tc>
          <w:tcPr>
            <w:tcW w:type="dxa" w:w="1162"/>
          </w:tcPr>
          <w:p>
            <w:pPr>
              <w:spacing w:after="0"/>
              <w:jc w:val="right"/>
            </w:pPr>
            <w:r>
              <w:rPr>
                <w:sz w:val="16"/>
              </w:rPr>
              <w:t>$2,083</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39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39 of 39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498"/>
        <w:gridCol w:w="1778"/>
        <w:gridCol w:w="2096"/>
        <w:gridCol w:w="1693"/>
        <w:gridCol w:w="1564"/>
        <w:gridCol w:w="2132"/>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8"/>
            <w:shd w:val="clear" w:color="auto" w:fill="E8E8E8"/>
          </w:tcPr>
          <w:p>
            <w:pPr>
              <w:spacing w:after="0"/>
              <w:jc w:val="right"/>
            </w:pPr>
            <w:r>
              <w:rPr>
                <w:b/>
                <w:sz w:val="16"/>
              </w:rPr>
              <w:t>Records</w:t>
            </w:r>
          </w:p>
          <w:p>
            <w:pPr>
              <w:spacing w:after="0"/>
              <w:jc w:val="right"/>
            </w:pPr>
            <w:r>
              <w:rPr>
                <w:i/>
                <w:color w:val="555555"/>
                <w:sz w:val="14"/>
              </w:rPr>
              <w:t>count, years</w:t>
            </w:r>
          </w:p>
        </w:tc>
        <w:tc>
          <w:tcPr>
            <w:tcW w:type="dxa" w:w="1778"/>
            <w:shd w:val="clear" w:color="auto" w:fill="E8E8E8"/>
          </w:tcPr>
          <w:p>
            <w:pPr>
              <w:spacing w:after="0"/>
              <w:jc w:val="left"/>
            </w:pPr>
            <w:r>
              <w:rPr>
                <w:b/>
                <w:sz w:val="16"/>
              </w:rPr>
              <w:t>Observed range</w:t>
            </w:r>
          </w:p>
        </w:tc>
        <w:tc>
          <w:tcPr>
            <w:tcW w:type="dxa" w:w="2096"/>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564"/>
            <w:shd w:val="clear" w:color="auto" w:fill="E8E8E8"/>
          </w:tcPr>
          <w:p>
            <w:pPr>
              <w:spacing w:after="0"/>
              <w:jc w:val="left"/>
            </w:pPr>
            <w:r>
              <w:rPr>
                <w:b/>
                <w:sz w:val="16"/>
              </w:rPr>
              <w:t>How it applies to members</w:t>
            </w:r>
          </w:p>
        </w:tc>
        <w:tc>
          <w:tcPr>
            <w:tcW w:type="dxa" w:w="2132"/>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2096"/>
          </w:tcPr>
          <w:p>
            <w:pPr>
              <w:spacing w:after="0"/>
              <w:jc w:val="left"/>
            </w:pPr>
          </w:p>
        </w:tc>
        <w:tc>
          <w:tcPr>
            <w:tcW w:type="dxa" w:w="1693"/>
          </w:tcPr>
          <w:p>
            <w:pPr>
              <w:spacing w:after="0"/>
              <w:jc w:val="left"/>
            </w:pPr>
          </w:p>
        </w:tc>
        <w:tc>
          <w:tcPr>
            <w:tcW w:type="dxa" w:w="1564"/>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8"/>
          </w:tcPr>
          <w:p>
            <w:pPr>
              <w:spacing w:after="0"/>
              <w:jc w:val="right"/>
            </w:pPr>
            <w:r>
              <w:rPr>
                <w:sz w:val="16"/>
              </w:rPr>
              <w:t>0</w:t>
            </w:r>
          </w:p>
        </w:tc>
        <w:tc>
          <w:tcPr>
            <w:tcW w:type="dxa" w:w="1778"/>
          </w:tcPr>
          <w:p>
            <w:pPr>
              <w:spacing w:after="0"/>
              <w:jc w:val="left"/>
            </w:pPr>
          </w:p>
        </w:tc>
        <w:tc>
          <w:tcPr>
            <w:tcW w:type="dxa" w:w="2096"/>
          </w:tcPr>
          <w:p>
            <w:pPr>
              <w:spacing w:after="0"/>
              <w:jc w:val="left"/>
            </w:pPr>
          </w:p>
        </w:tc>
        <w:tc>
          <w:tcPr>
            <w:tcW w:type="dxa" w:w="1693"/>
          </w:tcPr>
          <w:p>
            <w:pPr>
              <w:spacing w:after="0"/>
              <w:jc w:val="left"/>
            </w:pPr>
          </w:p>
        </w:tc>
        <w:tc>
          <w:tcPr>
            <w:tcW w:type="dxa" w:w="1564"/>
          </w:tcPr>
          <w:p>
            <w:pPr>
              <w:spacing w:after="0"/>
              <w:jc w:val="left"/>
            </w:pPr>
          </w:p>
        </w:tc>
        <w:tc>
          <w:tcPr>
            <w:tcW w:type="dxa" w:w="2132"/>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8"/>
          </w:tcPr>
          <w:p>
            <w:pPr>
              <w:spacing w:after="0"/>
              <w:jc w:val="right"/>
            </w:pPr>
            <w:r>
              <w:rPr>
                <w:sz w:val="16"/>
              </w:rPr>
              <w:t>3, 1996 to 2025 (3 zone-level)</w:t>
            </w:r>
          </w:p>
        </w:tc>
        <w:tc>
          <w:tcPr>
            <w:tcW w:type="dxa" w:w="1778"/>
          </w:tcPr>
          <w:p>
            <w:pPr>
              <w:spacing w:after="0"/>
              <w:jc w:val="left"/>
            </w:pPr>
            <w:r>
              <w:rPr>
                <w:sz w:val="16"/>
              </w:rPr>
              <w:t>1 day to 4 days (median 1 day); 3 with a recorded value</w:t>
            </w:r>
          </w:p>
        </w:tc>
        <w:tc>
          <w:tcPr>
            <w:tcW w:type="dxa" w:w="2096"/>
          </w:tcPr>
          <w:p>
            <w:pPr>
              <w:spacing w:after="0"/>
              <w:jc w:val="left"/>
            </w:pPr>
            <w:r>
              <w:rPr>
                <w:sz w:val="16"/>
              </w:rPr>
              <w:t>4 consecutive days, 2010-01-08 to 2010-01-11, zone-level</w:t>
            </w:r>
          </w:p>
        </w:tc>
        <w:tc>
          <w:tcPr>
            <w:tcW w:type="dxa" w:w="1693"/>
          </w:tcPr>
          <w:p>
            <w:pPr>
              <w:spacing w:after="0"/>
              <w:jc w:val="left"/>
            </w:pPr>
            <w:r>
              <w:rPr>
                <w:sz w:val="16"/>
              </w:rPr>
              <w:t>Cold/Wind Chill, 1996-02-04, $600,000 property; crops not reported, reported for the zone (1996 dollars)</w:t>
            </w: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Wind chill: in event narratives only; local data required.</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8"/>
          </w:tcPr>
          <w:p>
            <w:pPr>
              <w:spacing w:after="0"/>
              <w:jc w:val="right"/>
            </w:pPr>
            <w:r>
              <w:rPr>
                <w:sz w:val="16"/>
              </w:rPr>
              <w:t>0</w:t>
            </w:r>
          </w:p>
        </w:tc>
        <w:tc>
          <w:tcPr>
            <w:tcW w:type="dxa" w:w="1778"/>
          </w:tcPr>
          <w:p>
            <w:pPr>
              <w:spacing w:after="0"/>
              <w:jc w:val="left"/>
            </w:pPr>
          </w:p>
        </w:tc>
        <w:tc>
          <w:tcPr>
            <w:tcW w:type="dxa" w:w="2096"/>
          </w:tcPr>
          <w:p>
            <w:pPr>
              <w:spacing w:after="0"/>
              <w:jc w:val="left"/>
            </w:pPr>
          </w:p>
        </w:tc>
        <w:tc>
          <w:tcPr>
            <w:tcW w:type="dxa" w:w="1693"/>
          </w:tcPr>
          <w:p>
            <w:pPr>
              <w:spacing w:after="0"/>
              <w:jc w:val="left"/>
            </w:pPr>
          </w:p>
        </w:tc>
        <w:tc>
          <w:tcPr>
            <w:tcW w:type="dxa" w:w="1564"/>
          </w:tcPr>
          <w:p>
            <w:pPr>
              <w:spacing w:after="0"/>
              <w:jc w:val="left"/>
            </w:pPr>
          </w:p>
        </w:tc>
        <w:tc>
          <w:tcPr>
            <w:tcW w:type="dxa" w:w="2132"/>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498"/>
          </w:tcPr>
          <w:p>
            <w:pPr>
              <w:spacing w:after="0"/>
              <w:jc w:val="right"/>
            </w:pPr>
            <w:r>
              <w:rPr>
                <w:sz w:val="16"/>
              </w:rPr>
              <w:t>8, 1996 to 2023 (8 zone-level)</w:t>
            </w:r>
          </w:p>
        </w:tc>
        <w:tc>
          <w:tcPr>
            <w:tcW w:type="dxa" w:w="1778"/>
          </w:tcPr>
          <w:p>
            <w:pPr>
              <w:spacing w:after="0"/>
              <w:jc w:val="left"/>
            </w:pPr>
            <w:r>
              <w:rPr>
                <w:sz w:val="16"/>
              </w:rPr>
              <w:t>10 days to 104 days (median 31 days); 5 with a recorded value</w:t>
            </w:r>
          </w:p>
        </w:tc>
        <w:tc>
          <w:tcPr>
            <w:tcW w:type="dxa" w:w="2096"/>
          </w:tcPr>
          <w:p>
            <w:pPr>
              <w:spacing w:after="0"/>
              <w:jc w:val="left"/>
            </w:pPr>
            <w:r>
              <w:rPr>
                <w:sz w:val="16"/>
              </w:rPr>
              <w:t>104 days (about 3.4 months), 1998-05-20 to 1998-08-31, a run of 4 consecutive Storm Events drought records, zone-level</w:t>
            </w:r>
          </w:p>
        </w:tc>
        <w:tc>
          <w:tcPr>
            <w:tcW w:type="dxa" w:w="1693"/>
          </w:tcPr>
          <w:p>
            <w:pPr>
              <w:spacing w:after="0"/>
              <w:jc w:val="left"/>
            </w:pPr>
            <w:r>
              <w:rPr>
                <w:sz w:val="16"/>
              </w:rPr>
              <w:t>Drought, 1998-08-01, property not reported; $15,600,000 crops, reported for the zone (1998 dollars)</w:t>
            </w: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498"/>
          </w:tcPr>
          <w:p>
            <w:pPr>
              <w:spacing w:after="0"/>
              <w:jc w:val="right"/>
            </w:pPr>
            <w:r>
              <w:rPr>
                <w:sz w:val="16"/>
              </w:rPr>
              <w:t>0</w:t>
            </w:r>
          </w:p>
        </w:tc>
        <w:tc>
          <w:tcPr>
            <w:tcW w:type="dxa" w:w="1778"/>
          </w:tcPr>
          <w:p>
            <w:pPr>
              <w:spacing w:after="0"/>
              <w:jc w:val="left"/>
            </w:pPr>
          </w:p>
        </w:tc>
        <w:tc>
          <w:tcPr>
            <w:tcW w:type="dxa" w:w="2096"/>
          </w:tcPr>
          <w:p>
            <w:pPr>
              <w:spacing w:after="0"/>
              <w:jc w:val="left"/>
            </w:pPr>
          </w:p>
        </w:tc>
        <w:tc>
          <w:tcPr>
            <w:tcW w:type="dxa" w:w="1693"/>
          </w:tcPr>
          <w:p>
            <w:pPr>
              <w:spacing w:after="0"/>
              <w:jc w:val="left"/>
            </w:pPr>
          </w:p>
        </w:tc>
        <w:tc>
          <w:tcPr>
            <w:tcW w:type="dxa" w:w="1564"/>
          </w:tcPr>
          <w:p>
            <w:pPr>
              <w:spacing w:after="0"/>
              <w:jc w:val="left"/>
            </w:pPr>
          </w:p>
        </w:tc>
        <w:tc>
          <w:tcPr>
            <w:tcW w:type="dxa" w:w="2132"/>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498"/>
          </w:tcPr>
          <w:p>
            <w:pPr>
              <w:spacing w:after="0"/>
              <w:jc w:val="right"/>
            </w:pPr>
            <w:r>
              <w:rPr>
                <w:sz w:val="16"/>
              </w:rPr>
              <w:t>171, 1955 to 2024</w:t>
            </w:r>
          </w:p>
        </w:tc>
        <w:tc>
          <w:tcPr>
            <w:tcW w:type="dxa" w:w="1778"/>
          </w:tcPr>
          <w:p>
            <w:pPr>
              <w:spacing w:after="0"/>
              <w:jc w:val="left"/>
            </w:pPr>
            <w:r>
              <w:rPr>
                <w:sz w:val="16"/>
              </w:rPr>
              <w:t>0.75 in to 3.5 in (median 1 in); 171 with a recorded value</w:t>
            </w:r>
          </w:p>
        </w:tc>
        <w:tc>
          <w:tcPr>
            <w:tcW w:type="dxa" w:w="2096"/>
          </w:tcPr>
          <w:p>
            <w:pPr>
              <w:spacing w:after="0"/>
              <w:jc w:val="left"/>
            </w:pPr>
            <w:r>
              <w:rPr>
                <w:sz w:val="16"/>
              </w:rPr>
              <w:t>3.5 in hail, 2023-06-20</w:t>
            </w:r>
          </w:p>
        </w:tc>
        <w:tc>
          <w:tcPr>
            <w:tcW w:type="dxa" w:w="1693"/>
          </w:tcPr>
          <w:p>
            <w:pPr>
              <w:spacing w:after="0"/>
              <w:jc w:val="left"/>
            </w:pPr>
          </w:p>
        </w:tc>
        <w:tc>
          <w:tcPr>
            <w:tcW w:type="dxa" w:w="1564"/>
          </w:tcPr>
          <w:p>
            <w:pPr>
              <w:spacing w:after="0"/>
              <w:jc w:val="left"/>
            </w:pPr>
            <w:r>
              <w:rPr>
                <w:sz w:val="16"/>
              </w:rPr>
              <w:t>Event records naming member places: Alexandria city (18 records), Pineville city (13 records), Glenmora town (9 records), Ball town (6 records), Boyce town (5 records), Woodworth town (5 records), Forest Hill village (4 records), Cheneyville town (3 records), Lecompte town (2 records).</w:t>
            </w:r>
          </w:p>
        </w:tc>
        <w:tc>
          <w:tcPr>
            <w:tcW w:type="dxa" w:w="2132"/>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498"/>
          </w:tcPr>
          <w:p>
            <w:pPr>
              <w:spacing w:after="0"/>
              <w:jc w:val="right"/>
            </w:pPr>
            <w:r>
              <w:rPr>
                <w:sz w:val="16"/>
              </w:rPr>
              <w:t>5, 2000 to 2023 (5 zone-level)</w:t>
            </w:r>
          </w:p>
        </w:tc>
        <w:tc>
          <w:tcPr>
            <w:tcW w:type="dxa" w:w="1778"/>
          </w:tcPr>
          <w:p>
            <w:pPr>
              <w:spacing w:after="0"/>
              <w:jc w:val="left"/>
            </w:pPr>
            <w:r>
              <w:rPr>
                <w:sz w:val="16"/>
              </w:rPr>
              <w:t>1 day to 38 days (median 8 days); 3 with a recorded value</w:t>
            </w:r>
          </w:p>
        </w:tc>
        <w:tc>
          <w:tcPr>
            <w:tcW w:type="dxa" w:w="2096"/>
          </w:tcPr>
          <w:p>
            <w:pPr>
              <w:spacing w:after="0"/>
              <w:jc w:val="left"/>
            </w:pPr>
            <w:r>
              <w:rPr>
                <w:sz w:val="16"/>
              </w:rPr>
              <w:t>38 days, 2023-08-01 to 2023-09-07, from 2 records, 1 of them a monthly summary (a monthly summary record covers most or all of a month; it does not count days at wave conditions), zone-level</w:t>
            </w:r>
          </w:p>
        </w:tc>
        <w:tc>
          <w:tcPr>
            <w:tcW w:type="dxa" w:w="1693"/>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Heat index: in event narratives only; local data required.</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8"/>
          </w:tcPr>
          <w:p>
            <w:pPr>
              <w:spacing w:after="0"/>
              <w:jc w:val="right"/>
            </w:pPr>
            <w:r>
              <w:rPr>
                <w:sz w:val="16"/>
              </w:rPr>
              <w:t>9, 2002 to 2020 (9 zone-level)</w:t>
            </w:r>
          </w:p>
        </w:tc>
        <w:tc>
          <w:tcPr>
            <w:tcW w:type="dxa" w:w="1778"/>
          </w:tcPr>
          <w:p>
            <w:pPr>
              <w:spacing w:after="0"/>
              <w:jc w:val="left"/>
            </w:pPr>
          </w:p>
        </w:tc>
        <w:tc>
          <w:tcPr>
            <w:tcW w:type="dxa" w:w="2096"/>
          </w:tcPr>
          <w:p>
            <w:pPr>
              <w:spacing w:after="0"/>
              <w:jc w:val="left"/>
            </w:pPr>
            <w:r>
              <w:rPr>
                <w:sz w:val="16"/>
              </w:rPr>
              <w:t>Strongest recorded (records with damage, a wind speed or direct casualties first, then storm type, category and wind): Hurricane (Typhoon) record, 2020-08-26 to 2020-08-27, category 2, $500,000,000 property; $0 crops, reported for the zone (2020 dollars); NWS zone LAZ028 (RAPIDES), zone-level: may include parts of neighboring counties</w:t>
            </w:r>
          </w:p>
        </w:tc>
        <w:tc>
          <w:tcPr>
            <w:tcW w:type="dxa" w:w="1693"/>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498"/>
          </w:tcPr>
          <w:p>
            <w:pPr>
              <w:spacing w:after="0"/>
              <w:jc w:val="right"/>
            </w:pPr>
            <w:r>
              <w:rPr>
                <w:sz w:val="16"/>
              </w:rPr>
              <w:t>4, 1996 to 2021 (4 zone-level)</w:t>
            </w:r>
          </w:p>
        </w:tc>
        <w:tc>
          <w:tcPr>
            <w:tcW w:type="dxa" w:w="1778"/>
          </w:tcPr>
          <w:p>
            <w:pPr>
              <w:spacing w:after="0"/>
              <w:jc w:val="left"/>
            </w:pPr>
          </w:p>
        </w:tc>
        <w:tc>
          <w:tcPr>
            <w:tcW w:type="dxa" w:w="2096"/>
          </w:tcPr>
          <w:p>
            <w:pPr>
              <w:spacing w:after="0"/>
              <w:jc w:val="left"/>
            </w:pPr>
            <w:r>
              <w:rPr>
                <w:sz w:val="16"/>
              </w:rPr>
              <w:t>Ice Storm, 2011-02-03, $1,000,000 property; $0 crops, reported for the zone (2011 dollars); NWS zone LAZ028 (RAPIDES), zone-level: may include parts of neighboring counties</w:t>
            </w:r>
          </w:p>
        </w:tc>
        <w:tc>
          <w:tcPr>
            <w:tcW w:type="dxa" w:w="1693"/>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8"/>
          </w:tcPr>
          <w:p>
            <w:pPr>
              <w:spacing w:after="0"/>
              <w:jc w:val="right"/>
            </w:pPr>
            <w:r>
              <w:rPr>
                <w:sz w:val="16"/>
              </w:rPr>
              <w:t>55, 1997 to 2026 (1 zone-level)</w:t>
            </w:r>
          </w:p>
        </w:tc>
        <w:tc>
          <w:tcPr>
            <w:tcW w:type="dxa" w:w="1778"/>
          </w:tcPr>
          <w:p>
            <w:pPr>
              <w:spacing w:after="0"/>
              <w:jc w:val="left"/>
            </w:pPr>
          </w:p>
        </w:tc>
        <w:tc>
          <w:tcPr>
            <w:tcW w:type="dxa" w:w="2096"/>
          </w:tcPr>
          <w:p>
            <w:pPr>
              <w:spacing w:after="0"/>
              <w:jc w:val="left"/>
            </w:pPr>
            <w:r>
              <w:rPr>
                <w:sz w:val="16"/>
              </w:rPr>
              <w:t>Flood, 2013-01-10, $33,450,000 property; $0 crops (2013 dollars)</w:t>
            </w:r>
          </w:p>
        </w:tc>
        <w:tc>
          <w:tcPr>
            <w:tcW w:type="dxa" w:w="1693"/>
          </w:tcPr>
          <w:p>
            <w:pPr>
              <w:spacing w:after="0"/>
              <w:jc w:val="left"/>
            </w:pPr>
          </w:p>
        </w:tc>
        <w:tc>
          <w:tcPr>
            <w:tcW w:type="dxa" w:w="1564"/>
          </w:tcPr>
          <w:p>
            <w:pPr>
              <w:spacing w:after="0"/>
              <w:jc w:val="left"/>
            </w:pPr>
            <w:r>
              <w:rPr>
                <w:sz w:val="16"/>
              </w:rPr>
              <w:t>Event records naming member places: Alexandria city (11 records), Ball town (4 records), Glenmora town (4 records), Woodworth town (3 records), Pineville city (2 records), Boyce town (1 record), Lecompte town (1 record). Zone-level records (1) apply countywide.</w:t>
            </w:r>
          </w:p>
        </w:tc>
        <w:tc>
          <w:tcPr>
            <w:tcW w:type="dxa" w:w="21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2096"/>
          </w:tcPr>
          <w:p>
            <w:pPr>
              <w:spacing w:after="0"/>
              <w:jc w:val="left"/>
            </w:pPr>
          </w:p>
        </w:tc>
        <w:tc>
          <w:tcPr>
            <w:tcW w:type="dxa" w:w="1693"/>
          </w:tcPr>
          <w:p>
            <w:pPr>
              <w:spacing w:after="0"/>
              <w:jc w:val="left"/>
            </w:pPr>
          </w:p>
        </w:tc>
        <w:tc>
          <w:tcPr>
            <w:tcW w:type="dxa" w:w="1564"/>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8"/>
          </w:tcPr>
          <w:p>
            <w:pPr>
              <w:spacing w:after="0"/>
              <w:jc w:val="right"/>
            </w:pPr>
            <w:r>
              <w:rPr>
                <w:sz w:val="16"/>
              </w:rPr>
              <w:t>10, 1997 to 2025</w:t>
            </w:r>
          </w:p>
        </w:tc>
        <w:tc>
          <w:tcPr>
            <w:tcW w:type="dxa" w:w="1778"/>
          </w:tcPr>
          <w:p>
            <w:pPr>
              <w:spacing w:after="0"/>
              <w:jc w:val="left"/>
            </w:pPr>
          </w:p>
        </w:tc>
        <w:tc>
          <w:tcPr>
            <w:tcW w:type="dxa" w:w="2096"/>
          </w:tcPr>
          <w:p>
            <w:pPr>
              <w:spacing w:after="0"/>
              <w:jc w:val="left"/>
            </w:pPr>
            <w:r>
              <w:rPr>
                <w:sz w:val="16"/>
              </w:rPr>
              <w:t>Lightning, 2016-07-10, $0 property; $0 crops (2016 dollars), 1 direct death, 1 direct injury</w:t>
            </w:r>
          </w:p>
        </w:tc>
        <w:tc>
          <w:tcPr>
            <w:tcW w:type="dxa" w:w="1693"/>
          </w:tcPr>
          <w:p>
            <w:pPr>
              <w:spacing w:after="0"/>
              <w:jc w:val="left"/>
            </w:pPr>
            <w:r>
              <w:rPr>
                <w:sz w:val="16"/>
              </w:rPr>
              <w:t>Lightning, 2006-08-16, $50,000 property; crops not reported (2006 dollars)</w:t>
            </w:r>
          </w:p>
        </w:tc>
        <w:tc>
          <w:tcPr>
            <w:tcW w:type="dxa" w:w="1564"/>
          </w:tcPr>
          <w:p>
            <w:pPr>
              <w:spacing w:after="0"/>
              <w:jc w:val="left"/>
            </w:pPr>
            <w:r>
              <w:rPr>
                <w:sz w:val="16"/>
              </w:rPr>
              <w:t>Event records naming member places: Ball town (1 record), Boyce town (1 record), Cheneyville town (1 record), Pineville city (1 record).</w:t>
            </w:r>
          </w:p>
        </w:tc>
        <w:tc>
          <w:tcPr>
            <w:tcW w:type="dxa" w:w="2132"/>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8"/>
          </w:tcPr>
          <w:p>
            <w:pPr>
              <w:spacing w:after="0"/>
              <w:jc w:val="right"/>
            </w:pPr>
            <w:r>
              <w:rPr>
                <w:sz w:val="16"/>
              </w:rPr>
              <w:t>3, 2000 to 2008 (3 zone-level)</w:t>
            </w:r>
          </w:p>
        </w:tc>
        <w:tc>
          <w:tcPr>
            <w:tcW w:type="dxa" w:w="1778"/>
          </w:tcPr>
          <w:p>
            <w:pPr>
              <w:spacing w:after="0"/>
              <w:jc w:val="left"/>
            </w:pPr>
            <w:r>
              <w:rPr>
                <w:sz w:val="16"/>
              </w:rPr>
              <w:t>35 kt (40 mph) to 43 kt (49 mph) (median 39 kt (45 mph)); 2 with a recorded value</w:t>
            </w:r>
          </w:p>
        </w:tc>
        <w:tc>
          <w:tcPr>
            <w:tcW w:type="dxa" w:w="2096"/>
          </w:tcPr>
          <w:p>
            <w:pPr>
              <w:spacing w:after="0"/>
              <w:jc w:val="left"/>
            </w:pPr>
            <w:r>
              <w:rPr>
                <w:sz w:val="16"/>
              </w:rPr>
              <w:t>43 kt (49 mph) estimated gust, Strong Wind, 2008-03-18; NWS zone LAZ028 (RAPIDES), zone-level: may include parts of neighboring counties</w:t>
            </w:r>
          </w:p>
        </w:tc>
        <w:tc>
          <w:tcPr>
            <w:tcW w:type="dxa" w:w="1693"/>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498"/>
          </w:tcPr>
          <w:p>
            <w:pPr>
              <w:spacing w:after="0"/>
              <w:jc w:val="right"/>
            </w:pPr>
            <w:r>
              <w:rPr>
                <w:sz w:val="16"/>
              </w:rPr>
              <w:t>348, 1955 to 2026</w:t>
            </w:r>
          </w:p>
        </w:tc>
        <w:tc>
          <w:tcPr>
            <w:tcW w:type="dxa" w:w="1778"/>
          </w:tcPr>
          <w:p>
            <w:pPr>
              <w:spacing w:after="0"/>
              <w:jc w:val="left"/>
            </w:pPr>
            <w:r>
              <w:rPr>
                <w:sz w:val="16"/>
              </w:rPr>
              <w:t>45 kt (52 mph) to 96 kt (110 mph) (median 50 kt (58 mph)); 209 with a recorded value</w:t>
            </w:r>
          </w:p>
        </w:tc>
        <w:tc>
          <w:tcPr>
            <w:tcW w:type="dxa" w:w="2096"/>
          </w:tcPr>
          <w:p>
            <w:pPr>
              <w:spacing w:after="0"/>
              <w:jc w:val="left"/>
            </w:pPr>
            <w:r>
              <w:rPr>
                <w:sz w:val="16"/>
              </w:rPr>
              <w:t>96 kt (110 mph) estimated gust, Thunderstorm Wind, 2019-06-20</w:t>
            </w:r>
          </w:p>
        </w:tc>
        <w:tc>
          <w:tcPr>
            <w:tcW w:type="dxa" w:w="1693"/>
          </w:tcPr>
          <w:p>
            <w:pPr>
              <w:spacing w:after="0"/>
              <w:jc w:val="left"/>
            </w:pPr>
            <w:r>
              <w:rPr>
                <w:sz w:val="16"/>
              </w:rPr>
              <w:t>Thunderstorm Wind, 1998-06-05, $500,000 property; crops not reported (1998 dollars)</w:t>
            </w:r>
          </w:p>
        </w:tc>
        <w:tc>
          <w:tcPr>
            <w:tcW w:type="dxa" w:w="1564"/>
          </w:tcPr>
          <w:p>
            <w:pPr>
              <w:spacing w:after="0"/>
              <w:jc w:val="left"/>
            </w:pPr>
            <w:r>
              <w:rPr>
                <w:sz w:val="16"/>
              </w:rPr>
              <w:t>Event records naming member places: Alexandria city (58 records), Pineville city (20 records), Ball town (9 records), Boyce town (9 records), Cheneyville town (8 records), Glenmora town (8 records), Forest Hill village (7 records), Lecompte town (6 records), Woodworth town (5 records).</w:t>
            </w:r>
          </w:p>
        </w:tc>
        <w:tc>
          <w:tcPr>
            <w:tcW w:type="dxa" w:w="2132"/>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498"/>
          </w:tcPr>
          <w:p>
            <w:pPr>
              <w:spacing w:after="0"/>
              <w:jc w:val="right"/>
            </w:pPr>
            <w:r>
              <w:rPr>
                <w:sz w:val="16"/>
              </w:rPr>
              <w:t>84, 1951 to 2026</w:t>
            </w:r>
          </w:p>
        </w:tc>
        <w:tc>
          <w:tcPr>
            <w:tcW w:type="dxa" w:w="1778"/>
          </w:tcPr>
          <w:p>
            <w:pPr>
              <w:spacing w:after="0"/>
              <w:jc w:val="left"/>
            </w:pPr>
            <w:r>
              <w:rPr>
                <w:sz w:val="16"/>
              </w:rPr>
              <w:t>F/EF0 to F/EF4 (median F/EF1); 84 with a recorded value</w:t>
            </w:r>
          </w:p>
        </w:tc>
        <w:tc>
          <w:tcPr>
            <w:tcW w:type="dxa" w:w="2096"/>
          </w:tcPr>
          <w:p>
            <w:pPr>
              <w:spacing w:after="0"/>
              <w:jc w:val="left"/>
            </w:pPr>
            <w:r>
              <w:rPr>
                <w:sz w:val="16"/>
              </w:rPr>
              <w:t>F4 tornado, 1953-12-03, 28.8 mi path length (records before 1996 may include the whole path; rating and listing come from the county where the tornado began), 300 yd wide, $2,500,000 property; crops not recorded (1953 dollars), 10 direct injuries</w:t>
            </w:r>
          </w:p>
        </w:tc>
        <w:tc>
          <w:tcPr>
            <w:tcW w:type="dxa" w:w="1693"/>
          </w:tcPr>
          <w:p>
            <w:pPr>
              <w:spacing w:after="0"/>
              <w:jc w:val="left"/>
            </w:pPr>
            <w:r>
              <w:rPr>
                <w:sz w:val="16"/>
              </w:rPr>
              <w:t>Tornado, 2019-12-16, $22,000,000 property; $0 crops (2019 dollars)</w:t>
            </w:r>
          </w:p>
        </w:tc>
        <w:tc>
          <w:tcPr>
            <w:tcW w:type="dxa" w:w="1564"/>
          </w:tcPr>
          <w:p>
            <w:pPr>
              <w:spacing w:after="0"/>
              <w:jc w:val="left"/>
            </w:pPr>
            <w:r>
              <w:rPr>
                <w:sz w:val="16"/>
              </w:rPr>
              <w:t>Event records naming member places: Alexandria city (5 records), Woodworth town (5 records), Cheneyville town (3 records), Ball town (2 records), Boyce town (2 records), Forest Hill village (2 records), Glenmora town (1 record), Lecompte town (1 record), Pineville city (1 record).</w:t>
            </w:r>
          </w:p>
        </w:tc>
        <w:tc>
          <w:tcPr>
            <w:tcW w:type="dxa" w:w="21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2096"/>
          </w:tcPr>
          <w:p>
            <w:pPr>
              <w:spacing w:after="0"/>
              <w:jc w:val="left"/>
            </w:pPr>
          </w:p>
        </w:tc>
        <w:tc>
          <w:tcPr>
            <w:tcW w:type="dxa" w:w="1693"/>
          </w:tcPr>
          <w:p>
            <w:pPr>
              <w:spacing w:after="0"/>
              <w:jc w:val="left"/>
            </w:pPr>
          </w:p>
        </w:tc>
        <w:tc>
          <w:tcPr>
            <w:tcW w:type="dxa" w:w="1564"/>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8"/>
          </w:tcPr>
          <w:p>
            <w:pPr>
              <w:spacing w:after="0"/>
              <w:jc w:val="right"/>
            </w:pPr>
            <w:r>
              <w:rPr>
                <w:sz w:val="16"/>
              </w:rPr>
              <w:t>0</w:t>
            </w:r>
          </w:p>
        </w:tc>
        <w:tc>
          <w:tcPr>
            <w:tcW w:type="dxa" w:w="1778"/>
          </w:tcPr>
          <w:p>
            <w:pPr>
              <w:spacing w:after="0"/>
              <w:jc w:val="left"/>
            </w:pPr>
          </w:p>
        </w:tc>
        <w:tc>
          <w:tcPr>
            <w:tcW w:type="dxa" w:w="2096"/>
          </w:tcPr>
          <w:p>
            <w:pPr>
              <w:spacing w:after="0"/>
              <w:jc w:val="left"/>
            </w:pPr>
          </w:p>
        </w:tc>
        <w:tc>
          <w:tcPr>
            <w:tcW w:type="dxa" w:w="1693"/>
          </w:tcPr>
          <w:p>
            <w:pPr>
              <w:spacing w:after="0"/>
              <w:jc w:val="left"/>
            </w:pPr>
          </w:p>
        </w:tc>
        <w:tc>
          <w:tcPr>
            <w:tcW w:type="dxa" w:w="1564"/>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498"/>
          </w:tcPr>
          <w:p>
            <w:pPr>
              <w:spacing w:after="0"/>
              <w:jc w:val="right"/>
            </w:pPr>
            <w:r>
              <w:rPr>
                <w:sz w:val="16"/>
              </w:rPr>
              <w:t>1, 2023 to 2023 (1 zone-level)</w:t>
            </w:r>
          </w:p>
        </w:tc>
        <w:tc>
          <w:tcPr>
            <w:tcW w:type="dxa" w:w="1778"/>
          </w:tcPr>
          <w:p>
            <w:pPr>
              <w:spacing w:after="0"/>
              <w:jc w:val="left"/>
            </w:pPr>
          </w:p>
        </w:tc>
        <w:tc>
          <w:tcPr>
            <w:tcW w:type="dxa" w:w="2096"/>
          </w:tcPr>
          <w:p>
            <w:pPr>
              <w:spacing w:after="0"/>
              <w:jc w:val="left"/>
            </w:pPr>
            <w:r>
              <w:rPr>
                <w:sz w:val="16"/>
              </w:rPr>
              <w:t>Wildfire, 2023-08-24, $1,000,000 property; $0 crops, reported for the zone (2023 dollars); NWS zone LAZ028 (RAPIDES), zone-level: may include parts of neighboring counties</w:t>
            </w:r>
          </w:p>
        </w:tc>
        <w:tc>
          <w:tcPr>
            <w:tcW w:type="dxa" w:w="1693"/>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8"/>
          </w:tcPr>
          <w:p>
            <w:pPr>
              <w:spacing w:after="0"/>
              <w:jc w:val="right"/>
            </w:pPr>
            <w:r>
              <w:rPr>
                <w:sz w:val="16"/>
              </w:rPr>
              <w:t>21, 2001 to 2025 (21 zone-level)</w:t>
            </w:r>
          </w:p>
        </w:tc>
        <w:tc>
          <w:tcPr>
            <w:tcW w:type="dxa" w:w="1778"/>
          </w:tcPr>
          <w:p>
            <w:pPr>
              <w:spacing w:after="0"/>
              <w:jc w:val="left"/>
            </w:pPr>
          </w:p>
        </w:tc>
        <w:tc>
          <w:tcPr>
            <w:tcW w:type="dxa" w:w="2096"/>
          </w:tcPr>
          <w:p>
            <w:pPr>
              <w:spacing w:after="0"/>
              <w:jc w:val="left"/>
            </w:pPr>
            <w:r>
              <w:rPr>
                <w:sz w:val="16"/>
              </w:rPr>
              <w:t>Winter Storm, 2001-01-01, $50,000 property; crops not reported, reported for the zone (2001 dollars), 4 direct injuries (reported for the zone); NWS zone LAZ028 (RAPIDES), zone-level: may include parts of neighboring counties</w:t>
            </w:r>
          </w:p>
        </w:tc>
        <w:tc>
          <w:tcPr>
            <w:tcW w:type="dxa" w:w="1693"/>
          </w:tcPr>
          <w:p>
            <w:pPr>
              <w:spacing w:after="0"/>
              <w:jc w:val="left"/>
            </w:pPr>
          </w:p>
        </w:tc>
        <w:tc>
          <w:tcPr>
            <w:tcW w:type="dxa" w:w="1564"/>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49</w:t>
      </w:r>
    </w:p>
    <w:p>
      <w:pPr>
        <w:keepNext/>
        <w:spacing w:after="40" w:before="0"/>
      </w:pPr>
      <w:r>
        <w:rPr>
          <w:b/>
        </w:rPr>
        <w:t xml:space="preserve">Counted incidents: </w:t>
      </w:r>
      <w:r>
        <w:rPr/>
        <w:t>35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2128"/>
        <w:gridCol w:w="3419"/>
        <w:gridCol w:w="1423"/>
        <w:gridCol w:w="181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2128"/>
            <w:shd w:val="clear" w:color="auto" w:fill="E8E8E8"/>
          </w:tcPr>
          <w:p>
            <w:pPr>
              <w:spacing w:after="0"/>
              <w:jc w:val="left"/>
            </w:pPr>
            <w:r>
              <w:rPr>
                <w:b/>
                <w:sz w:val="16"/>
              </w:rPr>
              <w:t>Title</w:t>
            </w:r>
          </w:p>
        </w:tc>
        <w:tc>
          <w:tcPr>
            <w:tcW w:type="dxa" w:w="3419"/>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31"/>
          </w:tcPr>
          <w:p>
            <w:pPr>
              <w:spacing w:after="0"/>
              <w:jc w:val="left"/>
            </w:pPr>
            <w:r>
              <w:rPr>
                <w:sz w:val="16"/>
              </w:rPr>
              <w:t>Emergency</w:t>
            </w:r>
          </w:p>
        </w:tc>
        <w:tc>
          <w:tcPr>
            <w:tcW w:type="dxa" w:w="2128"/>
          </w:tcPr>
          <w:p>
            <w:pPr>
              <w:spacing w:after="0"/>
              <w:jc w:val="left"/>
            </w:pPr>
            <w:r>
              <w:rPr>
                <w:sz w:val="16"/>
              </w:rPr>
              <w:t>SEVERE WINTER STORM</w:t>
            </w:r>
          </w:p>
        </w:tc>
        <w:tc>
          <w:tcPr>
            <w:tcW w:type="dxa" w:w="3419"/>
          </w:tcPr>
          <w:p>
            <w:pPr>
              <w:spacing w:after="0"/>
              <w:jc w:val="left"/>
            </w:pPr>
            <w:r>
              <w:rPr>
                <w:sz w:val="16"/>
              </w:rPr>
              <w:t>Winter Weather</w:t>
            </w:r>
          </w:p>
        </w:tc>
        <w:tc>
          <w:tcPr>
            <w:tcW w:type="dxa" w:w="1423"/>
          </w:tcPr>
          <w:p>
            <w:pPr>
              <w:spacing w:after="0"/>
              <w:jc w:val="right"/>
            </w:pPr>
            <w:r>
              <w:rPr>
                <w:sz w:val="16"/>
              </w:rPr>
              <w:t>none found</w:t>
            </w:r>
          </w:p>
        </w:tc>
        <w:tc>
          <w:tcPr>
            <w:tcW w:type="dxa" w:w="181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31"/>
          </w:tcPr>
          <w:p>
            <w:pPr>
              <w:spacing w:after="0"/>
              <w:jc w:val="left"/>
            </w:pPr>
            <w:r>
              <w:rPr>
                <w:sz w:val="16"/>
              </w:rPr>
              <w:t>Emergency</w:t>
            </w:r>
          </w:p>
        </w:tc>
        <w:tc>
          <w:tcPr>
            <w:tcW w:type="dxa" w:w="2128"/>
          </w:tcPr>
          <w:p>
            <w:pPr>
              <w:spacing w:after="0"/>
              <w:jc w:val="left"/>
            </w:pPr>
            <w:r>
              <w:rPr>
                <w:sz w:val="16"/>
              </w:rPr>
              <w:t>TROPICAL STORM FRANCINE</w:t>
            </w:r>
          </w:p>
        </w:tc>
        <w:tc>
          <w:tcPr>
            <w:tcW w:type="dxa" w:w="3419"/>
          </w:tcPr>
          <w:p>
            <w:pPr>
              <w:spacing w:after="0"/>
              <w:jc w:val="left"/>
            </w:pPr>
            <w:r>
              <w:rPr>
                <w:sz w:val="16"/>
              </w:rPr>
              <w:t>Hurricane (primary); also designated: Tornado</w:t>
            </w:r>
          </w:p>
        </w:tc>
        <w:tc>
          <w:tcPr>
            <w:tcW w:type="dxa" w:w="1423"/>
          </w:tcPr>
          <w:p>
            <w:pPr>
              <w:spacing w:after="0"/>
              <w:jc w:val="right"/>
            </w:pPr>
            <w:r>
              <w:rPr>
                <w:sz w:val="16"/>
              </w:rPr>
              <w:t>none found</w:t>
            </w:r>
          </w:p>
        </w:tc>
        <w:tc>
          <w:tcPr>
            <w:tcW w:type="dxa" w:w="181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2023-08-30</w:t>
            </w:r>
          </w:p>
        </w:tc>
        <w:tc>
          <w:tcPr>
            <w:tcW w:type="dxa" w:w="1037"/>
          </w:tcPr>
          <w:p>
            <w:pPr>
              <w:spacing w:after="0"/>
              <w:jc w:val="left"/>
            </w:pPr>
            <w:r>
              <w:rPr>
                <w:sz w:val="16"/>
              </w:rPr>
              <w:t>2023-08-30</w:t>
            </w:r>
          </w:p>
        </w:tc>
        <w:tc>
          <w:tcPr>
            <w:tcW w:type="dxa" w:w="1037"/>
          </w:tcPr>
          <w:p>
            <w:pPr>
              <w:spacing w:after="0"/>
              <w:jc w:val="left"/>
            </w:pPr>
            <w:r>
              <w:rPr>
                <w:sz w:val="16"/>
              </w:rPr>
              <w:t>FM-5486-LA</w:t>
            </w:r>
          </w:p>
        </w:tc>
        <w:tc>
          <w:tcPr>
            <w:tcW w:type="dxa" w:w="1331"/>
          </w:tcPr>
          <w:p>
            <w:pPr>
              <w:spacing w:after="0"/>
              <w:jc w:val="left"/>
            </w:pPr>
            <w:r>
              <w:rPr>
                <w:sz w:val="16"/>
              </w:rPr>
              <w:t>Fire management</w:t>
            </w:r>
          </w:p>
        </w:tc>
        <w:tc>
          <w:tcPr>
            <w:tcW w:type="dxa" w:w="2128"/>
          </w:tcPr>
          <w:p>
            <w:pPr>
              <w:spacing w:after="0"/>
              <w:jc w:val="left"/>
            </w:pPr>
            <w:r>
              <w:rPr>
                <w:sz w:val="16"/>
              </w:rPr>
              <w:t>HIGHWAY 113 FIRE</w:t>
            </w:r>
          </w:p>
        </w:tc>
        <w:tc>
          <w:tcPr>
            <w:tcW w:type="dxa" w:w="3419"/>
          </w:tcPr>
          <w:p>
            <w:pPr>
              <w:spacing w:after="0"/>
              <w:jc w:val="left"/>
            </w:pPr>
            <w:r>
              <w:rPr>
                <w:sz w:val="16"/>
              </w:rPr>
              <w:t>Wildfire</w:t>
            </w:r>
          </w:p>
        </w:tc>
        <w:tc>
          <w:tcPr>
            <w:tcW w:type="dxa" w:w="1423"/>
          </w:tcPr>
          <w:p>
            <w:pPr>
              <w:spacing w:after="0"/>
              <w:jc w:val="right"/>
            </w:pPr>
            <w:r>
              <w:rPr>
                <w:sz w:val="16"/>
              </w:rPr>
              <w:t>none found</w:t>
            </w:r>
          </w:p>
        </w:tc>
        <w:tc>
          <w:tcPr>
            <w:tcW w:type="dxa" w:w="181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31"/>
          </w:tcPr>
          <w:p>
            <w:pPr>
              <w:spacing w:after="0"/>
              <w:jc w:val="left"/>
            </w:pPr>
            <w:r>
              <w:rPr>
                <w:sz w:val="16"/>
              </w:rPr>
              <w:t>Emergency</w:t>
            </w:r>
          </w:p>
        </w:tc>
        <w:tc>
          <w:tcPr>
            <w:tcW w:type="dxa" w:w="2128"/>
          </w:tcPr>
          <w:p>
            <w:pPr>
              <w:spacing w:after="0"/>
              <w:jc w:val="left"/>
            </w:pPr>
            <w:r>
              <w:rPr>
                <w:sz w:val="16"/>
              </w:rPr>
              <w:t>TROPICAL STORM NICHOLAS</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31"/>
          </w:tcPr>
          <w:p>
            <w:pPr>
              <w:spacing w:after="0"/>
              <w:jc w:val="left"/>
            </w:pPr>
            <w:r>
              <w:rPr>
                <w:sz w:val="16"/>
              </w:rPr>
              <w:t>Major disaster</w:t>
            </w:r>
          </w:p>
        </w:tc>
        <w:tc>
          <w:tcPr>
            <w:tcW w:type="dxa" w:w="2128"/>
          </w:tcPr>
          <w:p>
            <w:pPr>
              <w:spacing w:after="0"/>
              <w:jc w:val="left"/>
            </w:pPr>
            <w:r>
              <w:rPr>
                <w:sz w:val="16"/>
              </w:rPr>
              <w:t>HURRICANE IDA</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31"/>
          </w:tcPr>
          <w:p>
            <w:pPr>
              <w:spacing w:after="0"/>
              <w:jc w:val="left"/>
            </w:pPr>
            <w:r>
              <w:rPr>
                <w:sz w:val="16"/>
              </w:rPr>
              <w:t>Emergency</w:t>
            </w:r>
          </w:p>
        </w:tc>
        <w:tc>
          <w:tcPr>
            <w:tcW w:type="dxa" w:w="2128"/>
          </w:tcPr>
          <w:p>
            <w:pPr>
              <w:spacing w:after="0"/>
              <w:jc w:val="left"/>
            </w:pPr>
            <w:r>
              <w:rPr>
                <w:sz w:val="16"/>
              </w:rPr>
              <w:t>TROPICAL STORM IDA</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r>
              <w:rPr>
                <w:sz w:val="16"/>
              </w:rPr>
              <w:t>during plan review, check whether your last plan included it</w:t>
            </w:r>
          </w:p>
        </w:tc>
        <w:tc>
          <w:tcPr>
            <w:tcW w:type="dxa" w:w="888"/>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31"/>
          </w:tcPr>
          <w:p>
            <w:pPr>
              <w:spacing w:after="0"/>
              <w:jc w:val="left"/>
            </w:pPr>
            <w:r>
              <w:rPr>
                <w:sz w:val="16"/>
              </w:rPr>
              <w:t>Major disaster</w:t>
            </w:r>
          </w:p>
        </w:tc>
        <w:tc>
          <w:tcPr>
            <w:tcW w:type="dxa" w:w="2128"/>
          </w:tcPr>
          <w:p>
            <w:pPr>
              <w:spacing w:after="0"/>
              <w:jc w:val="left"/>
            </w:pPr>
            <w:r>
              <w:rPr>
                <w:sz w:val="16"/>
              </w:rPr>
              <w:t>SEVERE WINTER STORMS</w:t>
            </w:r>
          </w:p>
        </w:tc>
        <w:tc>
          <w:tcPr>
            <w:tcW w:type="dxa" w:w="3419"/>
          </w:tcPr>
          <w:p>
            <w:pPr>
              <w:spacing w:after="0"/>
              <w:jc w:val="left"/>
            </w:pPr>
            <w:r>
              <w:rPr>
                <w:sz w:val="16"/>
              </w:rPr>
              <w:t>Ice Storm</w:t>
            </w:r>
          </w:p>
        </w:tc>
        <w:tc>
          <w:tcPr>
            <w:tcW w:type="dxa" w:w="1423"/>
          </w:tcPr>
          <w:p>
            <w:pPr>
              <w:spacing w:after="0"/>
              <w:jc w:val="right"/>
            </w:pPr>
            <w:r>
              <w:rPr>
                <w:sz w:val="16"/>
              </w:rPr>
              <w:t>$298,189.65</w:t>
            </w:r>
          </w:p>
        </w:tc>
        <w:tc>
          <w:tcPr>
            <w:tcW w:type="dxa" w:w="1813"/>
          </w:tcPr>
          <w:p>
            <w:pPr>
              <w:spacing w:after="0"/>
              <w:jc w:val="left"/>
            </w:pPr>
            <w:r>
              <w:rPr>
                <w:sz w:val="16"/>
              </w:rPr>
              <w:t>during plan review, check whether your last plan included it</w:t>
            </w:r>
          </w:p>
        </w:tc>
        <w:tc>
          <w:tcPr>
            <w:tcW w:type="dxa" w:w="888"/>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31"/>
          </w:tcPr>
          <w:p>
            <w:pPr>
              <w:spacing w:after="0"/>
              <w:jc w:val="left"/>
            </w:pPr>
            <w:r>
              <w:rPr>
                <w:sz w:val="16"/>
              </w:rPr>
              <w:t>Emergency</w:t>
            </w:r>
          </w:p>
        </w:tc>
        <w:tc>
          <w:tcPr>
            <w:tcW w:type="dxa" w:w="2128"/>
          </w:tcPr>
          <w:p>
            <w:pPr>
              <w:spacing w:after="0"/>
              <w:jc w:val="left"/>
            </w:pPr>
            <w:r>
              <w:rPr>
                <w:sz w:val="16"/>
              </w:rPr>
              <w:t>SEVERE WINTER STORM</w:t>
            </w:r>
          </w:p>
        </w:tc>
        <w:tc>
          <w:tcPr>
            <w:tcW w:type="dxa" w:w="3419"/>
          </w:tcPr>
          <w:p>
            <w:pPr>
              <w:spacing w:after="0"/>
              <w:jc w:val="left"/>
            </w:pPr>
            <w:r>
              <w:rPr>
                <w:sz w:val="16"/>
              </w:rPr>
              <w:t>Ice Storm</w:t>
            </w:r>
          </w:p>
        </w:tc>
        <w:tc>
          <w:tcPr>
            <w:tcW w:type="dxa" w:w="1423"/>
          </w:tcPr>
          <w:p>
            <w:pPr>
              <w:spacing w:after="0"/>
              <w:jc w:val="right"/>
            </w:pPr>
            <w:r>
              <w:rPr>
                <w:sz w:val="16"/>
              </w:rPr>
              <w:t>none found</w:t>
            </w:r>
          </w:p>
        </w:tc>
        <w:tc>
          <w:tcPr>
            <w:tcW w:type="dxa" w:w="1813"/>
          </w:tcPr>
          <w:p>
            <w:pPr>
              <w:spacing w:after="0"/>
              <w:jc w:val="left"/>
            </w:pPr>
            <w:r>
              <w:rPr>
                <w:sz w:val="16"/>
              </w:rPr>
              <w:t>during plan review, check whether your last plan included it</w:t>
            </w:r>
          </w:p>
        </w:tc>
        <w:tc>
          <w:tcPr>
            <w:tcW w:type="dxa" w:w="888"/>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31"/>
          </w:tcPr>
          <w:p>
            <w:pPr>
              <w:spacing w:after="0"/>
              <w:jc w:val="left"/>
            </w:pPr>
            <w:r>
              <w:rPr>
                <w:sz w:val="16"/>
              </w:rPr>
              <w:t>Emergency</w:t>
            </w:r>
          </w:p>
        </w:tc>
        <w:tc>
          <w:tcPr>
            <w:tcW w:type="dxa" w:w="2128"/>
          </w:tcPr>
          <w:p>
            <w:pPr>
              <w:spacing w:after="0"/>
              <w:jc w:val="left"/>
            </w:pPr>
            <w:r>
              <w:rPr>
                <w:sz w:val="16"/>
              </w:rPr>
              <w:t>TROPICAL STORM ZETA</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31"/>
          </w:tcPr>
          <w:p>
            <w:pPr>
              <w:spacing w:after="0"/>
              <w:jc w:val="left"/>
            </w:pPr>
            <w:r>
              <w:rPr>
                <w:sz w:val="16"/>
              </w:rPr>
              <w:t>Major disaster</w:t>
            </w:r>
          </w:p>
        </w:tc>
        <w:tc>
          <w:tcPr>
            <w:tcW w:type="dxa" w:w="2128"/>
          </w:tcPr>
          <w:p>
            <w:pPr>
              <w:spacing w:after="0"/>
              <w:jc w:val="left"/>
            </w:pPr>
            <w:r>
              <w:rPr>
                <w:sz w:val="16"/>
              </w:rPr>
              <w:t>HURRICANE DELTA</w:t>
            </w:r>
          </w:p>
        </w:tc>
        <w:tc>
          <w:tcPr>
            <w:tcW w:type="dxa" w:w="3419"/>
          </w:tcPr>
          <w:p>
            <w:pPr>
              <w:spacing w:after="0"/>
              <w:jc w:val="left"/>
            </w:pPr>
            <w:r>
              <w:rPr>
                <w:sz w:val="16"/>
              </w:rPr>
              <w:t>Hurricane</w:t>
            </w:r>
          </w:p>
        </w:tc>
        <w:tc>
          <w:tcPr>
            <w:tcW w:type="dxa" w:w="1423"/>
          </w:tcPr>
          <w:p>
            <w:pPr>
              <w:spacing w:after="0"/>
              <w:jc w:val="right"/>
            </w:pPr>
            <w:r>
              <w:rPr>
                <w:sz w:val="16"/>
              </w:rPr>
              <w:t>$2,395,527.81</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31"/>
          </w:tcPr>
          <w:p>
            <w:pPr>
              <w:spacing w:after="0"/>
              <w:jc w:val="left"/>
            </w:pPr>
            <w:r>
              <w:rPr>
                <w:sz w:val="16"/>
              </w:rPr>
              <w:t>Emergency</w:t>
            </w:r>
          </w:p>
        </w:tc>
        <w:tc>
          <w:tcPr>
            <w:tcW w:type="dxa" w:w="2128"/>
          </w:tcPr>
          <w:p>
            <w:pPr>
              <w:spacing w:after="0"/>
              <w:jc w:val="left"/>
            </w:pPr>
            <w:r>
              <w:rPr>
                <w:sz w:val="16"/>
              </w:rPr>
              <w:t>HURRICANE DELTA</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31"/>
          </w:tcPr>
          <w:p>
            <w:pPr>
              <w:spacing w:after="0"/>
              <w:jc w:val="left"/>
            </w:pPr>
            <w:r>
              <w:rPr>
                <w:sz w:val="16"/>
              </w:rPr>
              <w:t>Emergency</w:t>
            </w:r>
          </w:p>
        </w:tc>
        <w:tc>
          <w:tcPr>
            <w:tcW w:type="dxa" w:w="2128"/>
          </w:tcPr>
          <w:p>
            <w:pPr>
              <w:spacing w:after="0"/>
              <w:jc w:val="left"/>
            </w:pPr>
            <w:r>
              <w:rPr>
                <w:sz w:val="16"/>
              </w:rPr>
              <w:t>HURRICANE SALLY</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31"/>
          </w:tcPr>
          <w:p>
            <w:pPr>
              <w:spacing w:after="0"/>
              <w:jc w:val="left"/>
            </w:pPr>
            <w:r>
              <w:rPr>
                <w:sz w:val="16"/>
              </w:rPr>
              <w:t>Major disaster</w:t>
            </w:r>
          </w:p>
        </w:tc>
        <w:tc>
          <w:tcPr>
            <w:tcW w:type="dxa" w:w="2128"/>
          </w:tcPr>
          <w:p>
            <w:pPr>
              <w:spacing w:after="0"/>
              <w:jc w:val="left"/>
            </w:pPr>
            <w:r>
              <w:rPr>
                <w:sz w:val="16"/>
              </w:rPr>
              <w:t>HURRICANE LAURA</w:t>
            </w:r>
          </w:p>
        </w:tc>
        <w:tc>
          <w:tcPr>
            <w:tcW w:type="dxa" w:w="3419"/>
          </w:tcPr>
          <w:p>
            <w:pPr>
              <w:spacing w:after="0"/>
              <w:jc w:val="left"/>
            </w:pPr>
            <w:r>
              <w:rPr>
                <w:sz w:val="16"/>
              </w:rPr>
              <w:t>Hurricane</w:t>
            </w:r>
          </w:p>
        </w:tc>
        <w:tc>
          <w:tcPr>
            <w:tcW w:type="dxa" w:w="1423"/>
          </w:tcPr>
          <w:p>
            <w:pPr>
              <w:spacing w:after="0"/>
              <w:jc w:val="right"/>
            </w:pPr>
            <w:r>
              <w:rPr>
                <w:sz w:val="16"/>
              </w:rPr>
              <w:t>$22,789,220.11</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31"/>
          </w:tcPr>
          <w:p>
            <w:pPr>
              <w:spacing w:after="0"/>
              <w:jc w:val="left"/>
            </w:pPr>
            <w:r>
              <w:rPr>
                <w:sz w:val="16"/>
              </w:rPr>
              <w:t>Emergency</w:t>
            </w:r>
          </w:p>
        </w:tc>
        <w:tc>
          <w:tcPr>
            <w:tcW w:type="dxa" w:w="2128"/>
          </w:tcPr>
          <w:p>
            <w:pPr>
              <w:spacing w:after="0"/>
              <w:jc w:val="left"/>
            </w:pPr>
            <w:r>
              <w:rPr>
                <w:sz w:val="16"/>
              </w:rPr>
              <w:t>TROPICAL STORMS LAURA  AND MARCO</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31"/>
          </w:tcPr>
          <w:p>
            <w:pPr>
              <w:spacing w:after="0"/>
              <w:jc w:val="left"/>
            </w:pPr>
            <w:r>
              <w:rPr>
                <w:sz w:val="16"/>
              </w:rPr>
              <w:t>Emergency</w:t>
            </w:r>
          </w:p>
        </w:tc>
        <w:tc>
          <w:tcPr>
            <w:tcW w:type="dxa" w:w="2128"/>
          </w:tcPr>
          <w:p>
            <w:pPr>
              <w:spacing w:after="0"/>
              <w:jc w:val="left"/>
            </w:pPr>
            <w:r>
              <w:rPr>
                <w:sz w:val="16"/>
              </w:rPr>
              <w:t>TROPICAL STORM CRISTOBAL</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31"/>
          </w:tcPr>
          <w:p>
            <w:pPr>
              <w:spacing w:after="0"/>
              <w:jc w:val="left"/>
            </w:pPr>
            <w:r>
              <w:rPr>
                <w:sz w:val="16"/>
              </w:rPr>
              <w:t>Major disaster</w:t>
            </w:r>
          </w:p>
        </w:tc>
        <w:tc>
          <w:tcPr>
            <w:tcW w:type="dxa" w:w="2128"/>
          </w:tcPr>
          <w:p>
            <w:pPr>
              <w:spacing w:after="0"/>
              <w:jc w:val="left"/>
            </w:pPr>
            <w:r>
              <w:rPr>
                <w:sz w:val="16"/>
              </w:rPr>
              <w:t>COVID-19 PANDEMIC</w:t>
            </w:r>
          </w:p>
        </w:tc>
        <w:tc>
          <w:tcPr>
            <w:tcW w:type="dxa" w:w="3419"/>
          </w:tcPr>
          <w:p>
            <w:pPr>
              <w:spacing w:after="0"/>
              <w:jc w:val="left"/>
            </w:pPr>
            <w:r>
              <w:rPr>
                <w:sz w:val="16"/>
              </w:rPr>
              <w:t>Non-natural, not counted</w:t>
            </w:r>
          </w:p>
        </w:tc>
        <w:tc>
          <w:tcPr>
            <w:tcW w:type="dxa" w:w="1423"/>
          </w:tcPr>
          <w:p>
            <w:pPr>
              <w:spacing w:after="0"/>
              <w:jc w:val="right"/>
            </w:pPr>
            <w:r>
              <w:rPr>
                <w:sz w:val="16"/>
              </w:rPr>
              <w:t>$151,649.82</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31"/>
          </w:tcPr>
          <w:p>
            <w:pPr>
              <w:spacing w:after="0"/>
              <w:jc w:val="left"/>
            </w:pPr>
            <w:r>
              <w:rPr>
                <w:sz w:val="16"/>
              </w:rPr>
              <w:t>Emergency</w:t>
            </w:r>
          </w:p>
        </w:tc>
        <w:tc>
          <w:tcPr>
            <w:tcW w:type="dxa" w:w="2128"/>
          </w:tcPr>
          <w:p>
            <w:pPr>
              <w:spacing w:after="0"/>
              <w:jc w:val="left"/>
            </w:pPr>
            <w:r>
              <w:rPr>
                <w:sz w:val="16"/>
              </w:rPr>
              <w:t>COVID-19</w:t>
            </w:r>
          </w:p>
        </w:tc>
        <w:tc>
          <w:tcPr>
            <w:tcW w:type="dxa" w:w="3419"/>
          </w:tcPr>
          <w:p>
            <w:pPr>
              <w:spacing w:after="0"/>
              <w:jc w:val="left"/>
            </w:pPr>
            <w:r>
              <w:rPr>
                <w:sz w:val="16"/>
              </w:rPr>
              <w:t>Non-natural, not counted</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31"/>
          </w:tcPr>
          <w:p>
            <w:pPr>
              <w:spacing w:after="0"/>
              <w:jc w:val="left"/>
            </w:pPr>
            <w:r>
              <w:rPr>
                <w:sz w:val="16"/>
              </w:rPr>
              <w:t>Major disaster</w:t>
            </w:r>
          </w:p>
        </w:tc>
        <w:tc>
          <w:tcPr>
            <w:tcW w:type="dxa" w:w="2128"/>
          </w:tcPr>
          <w:p>
            <w:pPr>
              <w:spacing w:after="0"/>
              <w:jc w:val="left"/>
            </w:pPr>
            <w:r>
              <w:rPr>
                <w:sz w:val="16"/>
              </w:rPr>
              <w:t>FLOODING</w:t>
            </w:r>
          </w:p>
        </w:tc>
        <w:tc>
          <w:tcPr>
            <w:tcW w:type="dxa" w:w="3419"/>
          </w:tcPr>
          <w:p>
            <w:pPr>
              <w:spacing w:after="0"/>
              <w:jc w:val="left"/>
            </w:pPr>
            <w:r>
              <w:rPr>
                <w:sz w:val="16"/>
              </w:rPr>
              <w:t>Inland Flooding</w:t>
            </w:r>
          </w:p>
        </w:tc>
        <w:tc>
          <w:tcPr>
            <w:tcW w:type="dxa" w:w="1423"/>
          </w:tcPr>
          <w:p>
            <w:pPr>
              <w:spacing w:after="0"/>
              <w:jc w:val="right"/>
            </w:pPr>
            <w:r>
              <w:rPr>
                <w:sz w:val="16"/>
              </w:rPr>
              <w:t>$5,005.72</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31"/>
          </w:tcPr>
          <w:p>
            <w:pPr>
              <w:spacing w:after="0"/>
              <w:jc w:val="left"/>
            </w:pPr>
            <w:r>
              <w:rPr>
                <w:sz w:val="16"/>
              </w:rPr>
              <w:t>Emergency</w:t>
            </w:r>
          </w:p>
        </w:tc>
        <w:tc>
          <w:tcPr>
            <w:tcW w:type="dxa" w:w="2128"/>
          </w:tcPr>
          <w:p>
            <w:pPr>
              <w:spacing w:after="0"/>
              <w:jc w:val="left"/>
            </w:pPr>
            <w:r>
              <w:rPr>
                <w:sz w:val="16"/>
              </w:rPr>
              <w:t>TROPICAL STORM BARRY</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331"/>
          </w:tcPr>
          <w:p>
            <w:pPr>
              <w:spacing w:after="0"/>
              <w:jc w:val="left"/>
            </w:pPr>
            <w:r>
              <w:rPr>
                <w:sz w:val="16"/>
              </w:rPr>
              <w:t>Emergency</w:t>
            </w:r>
          </w:p>
        </w:tc>
        <w:tc>
          <w:tcPr>
            <w:tcW w:type="dxa" w:w="2128"/>
          </w:tcPr>
          <w:p>
            <w:pPr>
              <w:spacing w:after="0"/>
              <w:jc w:val="left"/>
            </w:pPr>
            <w:r>
              <w:rPr>
                <w:sz w:val="16"/>
              </w:rPr>
              <w:t>FLOODING</w:t>
            </w:r>
          </w:p>
        </w:tc>
        <w:tc>
          <w:tcPr>
            <w:tcW w:type="dxa" w:w="3419"/>
          </w:tcPr>
          <w:p>
            <w:pPr>
              <w:spacing w:after="0"/>
              <w:jc w:val="left"/>
            </w:pPr>
            <w:r>
              <w:rPr>
                <w:sz w:val="16"/>
              </w:rPr>
              <w:t>Inland Flooding</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DR-4462</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31"/>
          </w:tcPr>
          <w:p>
            <w:pPr>
              <w:spacing w:after="0"/>
              <w:jc w:val="left"/>
            </w:pPr>
            <w:r>
              <w:rPr>
                <w:sz w:val="16"/>
              </w:rPr>
              <w:t>Major disaster</w:t>
            </w:r>
          </w:p>
        </w:tc>
        <w:tc>
          <w:tcPr>
            <w:tcW w:type="dxa" w:w="2128"/>
          </w:tcPr>
          <w:p>
            <w:pPr>
              <w:spacing w:after="0"/>
              <w:jc w:val="left"/>
            </w:pPr>
            <w:r>
              <w:rPr>
                <w:sz w:val="16"/>
              </w:rPr>
              <w:t>TROPICAL STORM HARVEY</w:t>
            </w:r>
          </w:p>
        </w:tc>
        <w:tc>
          <w:tcPr>
            <w:tcW w:type="dxa" w:w="3419"/>
          </w:tcPr>
          <w:p>
            <w:pPr>
              <w:spacing w:after="0"/>
              <w:jc w:val="left"/>
            </w:pPr>
            <w:r>
              <w:rPr>
                <w:sz w:val="16"/>
              </w:rPr>
              <w:t>Hurricane</w:t>
            </w:r>
          </w:p>
        </w:tc>
        <w:tc>
          <w:tcPr>
            <w:tcW w:type="dxa" w:w="1423"/>
          </w:tcPr>
          <w:p>
            <w:pPr>
              <w:spacing w:after="0"/>
              <w:jc w:val="right"/>
            </w:pPr>
            <w:r>
              <w:rPr>
                <w:sz w:val="16"/>
              </w:rPr>
              <w:t>$25,879.37</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2017-08-28</w:t>
            </w:r>
          </w:p>
        </w:tc>
        <w:tc>
          <w:tcPr>
            <w:tcW w:type="dxa" w:w="1037"/>
          </w:tcPr>
          <w:p>
            <w:pPr>
              <w:spacing w:after="0"/>
              <w:jc w:val="left"/>
            </w:pPr>
            <w:r>
              <w:rPr>
                <w:sz w:val="16"/>
              </w:rPr>
              <w:t>2017-08-27</w:t>
            </w:r>
          </w:p>
        </w:tc>
        <w:tc>
          <w:tcPr>
            <w:tcW w:type="dxa" w:w="1037"/>
          </w:tcPr>
          <w:p>
            <w:pPr>
              <w:spacing w:after="0"/>
              <w:jc w:val="left"/>
            </w:pPr>
            <w:r>
              <w:rPr>
                <w:sz w:val="16"/>
              </w:rPr>
              <w:t>EM-3382-LA</w:t>
            </w:r>
          </w:p>
        </w:tc>
        <w:tc>
          <w:tcPr>
            <w:tcW w:type="dxa" w:w="1331"/>
          </w:tcPr>
          <w:p>
            <w:pPr>
              <w:spacing w:after="0"/>
              <w:jc w:val="left"/>
            </w:pPr>
            <w:r>
              <w:rPr>
                <w:sz w:val="16"/>
              </w:rPr>
              <w:t>Emergency</w:t>
            </w:r>
          </w:p>
        </w:tc>
        <w:tc>
          <w:tcPr>
            <w:tcW w:type="dxa" w:w="2128"/>
          </w:tcPr>
          <w:p>
            <w:pPr>
              <w:spacing w:after="0"/>
              <w:jc w:val="left"/>
            </w:pPr>
            <w:r>
              <w:rPr>
                <w:sz w:val="16"/>
              </w:rPr>
              <w:t>TROPICAL STORM HARVEY</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DR-4345</w:t>
            </w: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31"/>
          </w:tcPr>
          <w:p>
            <w:pPr>
              <w:spacing w:after="0"/>
              <w:jc w:val="left"/>
            </w:pPr>
            <w:r>
              <w:rPr>
                <w:sz w:val="16"/>
              </w:rPr>
              <w:t>Major disaster</w:t>
            </w:r>
          </w:p>
        </w:tc>
        <w:tc>
          <w:tcPr>
            <w:tcW w:type="dxa" w:w="2128"/>
          </w:tcPr>
          <w:p>
            <w:pPr>
              <w:spacing w:after="0"/>
              <w:jc w:val="left"/>
            </w:pPr>
            <w:r>
              <w:rPr>
                <w:sz w:val="16"/>
              </w:rPr>
              <w:t>SEVERE STORMS AND FLOODING</w:t>
            </w:r>
          </w:p>
        </w:tc>
        <w:tc>
          <w:tcPr>
            <w:tcW w:type="dxa" w:w="3419"/>
          </w:tcPr>
          <w:p>
            <w:pPr>
              <w:spacing w:after="0"/>
              <w:jc w:val="left"/>
            </w:pPr>
            <w:r>
              <w:rPr>
                <w:sz w:val="16"/>
              </w:rPr>
              <w:t>Inland Flooding</w:t>
            </w:r>
          </w:p>
        </w:tc>
        <w:tc>
          <w:tcPr>
            <w:tcW w:type="dxa" w:w="1423"/>
          </w:tcPr>
          <w:p>
            <w:pPr>
              <w:spacing w:after="0"/>
              <w:jc w:val="right"/>
            </w:pPr>
            <w:r>
              <w:rPr>
                <w:sz w:val="16"/>
              </w:rPr>
              <w:t>$143,512.20</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2015-07-13</w:t>
            </w:r>
          </w:p>
        </w:tc>
        <w:tc>
          <w:tcPr>
            <w:tcW w:type="dxa" w:w="1037"/>
          </w:tcPr>
          <w:p>
            <w:pPr>
              <w:spacing w:after="0"/>
              <w:jc w:val="left"/>
            </w:pPr>
            <w:r>
              <w:rPr>
                <w:sz w:val="16"/>
              </w:rPr>
              <w:t>2015-05-18</w:t>
            </w:r>
          </w:p>
        </w:tc>
        <w:tc>
          <w:tcPr>
            <w:tcW w:type="dxa" w:w="1037"/>
          </w:tcPr>
          <w:p>
            <w:pPr>
              <w:spacing w:after="0"/>
              <w:jc w:val="left"/>
            </w:pPr>
            <w:r>
              <w:rPr>
                <w:sz w:val="16"/>
              </w:rPr>
              <w:t>DR-4228-LA</w:t>
            </w:r>
          </w:p>
        </w:tc>
        <w:tc>
          <w:tcPr>
            <w:tcW w:type="dxa" w:w="1331"/>
          </w:tcPr>
          <w:p>
            <w:pPr>
              <w:spacing w:after="0"/>
              <w:jc w:val="left"/>
            </w:pPr>
            <w:r>
              <w:rPr>
                <w:sz w:val="16"/>
              </w:rPr>
              <w:t>Major disaster</w:t>
            </w:r>
          </w:p>
        </w:tc>
        <w:tc>
          <w:tcPr>
            <w:tcW w:type="dxa" w:w="2128"/>
          </w:tcPr>
          <w:p>
            <w:pPr>
              <w:spacing w:after="0"/>
              <w:jc w:val="left"/>
            </w:pPr>
            <w:r>
              <w:rPr>
                <w:sz w:val="16"/>
              </w:rPr>
              <w:t>SEVERE STORMS AND FLOODING</w:t>
            </w:r>
          </w:p>
        </w:tc>
        <w:tc>
          <w:tcPr>
            <w:tcW w:type="dxa" w:w="3419"/>
          </w:tcPr>
          <w:p>
            <w:pPr>
              <w:spacing w:after="0"/>
              <w:jc w:val="left"/>
            </w:pPr>
            <w:r>
              <w:rPr>
                <w:sz w:val="16"/>
              </w:rPr>
              <w:t>Inland Flooding</w:t>
            </w:r>
          </w:p>
        </w:tc>
        <w:tc>
          <w:tcPr>
            <w:tcW w:type="dxa" w:w="1423"/>
          </w:tcPr>
          <w:p>
            <w:pPr>
              <w:spacing w:after="0"/>
              <w:jc w:val="right"/>
            </w:pPr>
            <w:r>
              <w:rPr>
                <w:sz w:val="16"/>
              </w:rPr>
              <w:t>$177,274.14</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31"/>
          </w:tcPr>
          <w:p>
            <w:pPr>
              <w:spacing w:after="0"/>
              <w:jc w:val="left"/>
            </w:pPr>
            <w:r>
              <w:rPr>
                <w:sz w:val="16"/>
              </w:rPr>
              <w:t>Major disaster</w:t>
            </w:r>
          </w:p>
        </w:tc>
        <w:tc>
          <w:tcPr>
            <w:tcW w:type="dxa" w:w="2128"/>
          </w:tcPr>
          <w:p>
            <w:pPr>
              <w:spacing w:after="0"/>
              <w:jc w:val="left"/>
            </w:pPr>
            <w:r>
              <w:rPr>
                <w:sz w:val="16"/>
              </w:rPr>
              <w:t>HURRICANE ISAAC</w:t>
            </w:r>
          </w:p>
        </w:tc>
        <w:tc>
          <w:tcPr>
            <w:tcW w:type="dxa" w:w="3419"/>
          </w:tcPr>
          <w:p>
            <w:pPr>
              <w:spacing w:after="0"/>
              <w:jc w:val="left"/>
            </w:pPr>
            <w:r>
              <w:rPr>
                <w:sz w:val="16"/>
              </w:rPr>
              <w:t>Hurricane</w:t>
            </w:r>
          </w:p>
        </w:tc>
        <w:tc>
          <w:tcPr>
            <w:tcW w:type="dxa" w:w="1423"/>
          </w:tcPr>
          <w:p>
            <w:pPr>
              <w:spacing w:after="0"/>
              <w:jc w:val="right"/>
            </w:pPr>
            <w:r>
              <w:rPr>
                <w:sz w:val="16"/>
              </w:rPr>
              <w:t>$325,813.78</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31"/>
          </w:tcPr>
          <w:p>
            <w:pPr>
              <w:spacing w:after="0"/>
              <w:jc w:val="left"/>
            </w:pPr>
            <w:r>
              <w:rPr>
                <w:sz w:val="16"/>
              </w:rPr>
              <w:t>Emergency</w:t>
            </w:r>
          </w:p>
        </w:tc>
        <w:tc>
          <w:tcPr>
            <w:tcW w:type="dxa" w:w="2128"/>
          </w:tcPr>
          <w:p>
            <w:pPr>
              <w:spacing w:after="0"/>
              <w:jc w:val="left"/>
            </w:pPr>
            <w:r>
              <w:rPr>
                <w:sz w:val="16"/>
              </w:rPr>
              <w:t>TROPICAL STORM ISAAC</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DR-4080</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31"/>
          </w:tcPr>
          <w:p>
            <w:pPr>
              <w:spacing w:after="0"/>
              <w:jc w:val="left"/>
            </w:pPr>
            <w:r>
              <w:rPr>
                <w:sz w:val="16"/>
              </w:rPr>
              <w:t>Major disaster</w:t>
            </w:r>
          </w:p>
        </w:tc>
        <w:tc>
          <w:tcPr>
            <w:tcW w:type="dxa" w:w="2128"/>
          </w:tcPr>
          <w:p>
            <w:pPr>
              <w:spacing w:after="0"/>
              <w:jc w:val="left"/>
            </w:pPr>
            <w:r>
              <w:rPr>
                <w:sz w:val="16"/>
              </w:rPr>
              <w:t>HURRICANE GUSTAV</w:t>
            </w:r>
          </w:p>
        </w:tc>
        <w:tc>
          <w:tcPr>
            <w:tcW w:type="dxa" w:w="3419"/>
          </w:tcPr>
          <w:p>
            <w:pPr>
              <w:spacing w:after="0"/>
              <w:jc w:val="left"/>
            </w:pPr>
            <w:r>
              <w:rPr>
                <w:sz w:val="16"/>
              </w:rPr>
              <w:t>Hurricane (primary); also designated: Inland Flooding</w:t>
            </w:r>
          </w:p>
        </w:tc>
        <w:tc>
          <w:tcPr>
            <w:tcW w:type="dxa" w:w="1423"/>
          </w:tcPr>
          <w:p>
            <w:pPr>
              <w:spacing w:after="0"/>
              <w:jc w:val="right"/>
            </w:pPr>
            <w:r>
              <w:rPr>
                <w:sz w:val="16"/>
              </w:rPr>
              <w:t>$4,980,045.14</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31"/>
          </w:tcPr>
          <w:p>
            <w:pPr>
              <w:spacing w:after="0"/>
              <w:jc w:val="left"/>
            </w:pPr>
            <w:r>
              <w:rPr>
                <w:sz w:val="16"/>
              </w:rPr>
              <w:t>Emergency</w:t>
            </w:r>
          </w:p>
        </w:tc>
        <w:tc>
          <w:tcPr>
            <w:tcW w:type="dxa" w:w="2128"/>
          </w:tcPr>
          <w:p>
            <w:pPr>
              <w:spacing w:after="0"/>
              <w:jc w:val="left"/>
            </w:pPr>
            <w:r>
              <w:rPr>
                <w:sz w:val="16"/>
              </w:rPr>
              <w:t>HURRICANE GUSTAV</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331"/>
          </w:tcPr>
          <w:p>
            <w:pPr>
              <w:spacing w:after="0"/>
              <w:jc w:val="left"/>
            </w:pPr>
            <w:r>
              <w:rPr>
                <w:sz w:val="16"/>
              </w:rPr>
              <w:t>Major disaster</w:t>
            </w:r>
          </w:p>
        </w:tc>
        <w:tc>
          <w:tcPr>
            <w:tcW w:type="dxa" w:w="2128"/>
          </w:tcPr>
          <w:p>
            <w:pPr>
              <w:spacing w:after="0"/>
              <w:jc w:val="left"/>
            </w:pPr>
            <w:r>
              <w:rPr>
                <w:sz w:val="16"/>
              </w:rPr>
              <w:t>SEVERE STORMS AND FLOODING</w:t>
            </w:r>
          </w:p>
        </w:tc>
        <w:tc>
          <w:tcPr>
            <w:tcW w:type="dxa" w:w="3419"/>
          </w:tcPr>
          <w:p>
            <w:pPr>
              <w:spacing w:after="0"/>
              <w:jc w:val="left"/>
            </w:pPr>
            <w:r>
              <w:rPr>
                <w:sz w:val="16"/>
              </w:rPr>
              <w:t>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31"/>
          </w:tcPr>
          <w:p>
            <w:pPr>
              <w:spacing w:after="0"/>
              <w:jc w:val="left"/>
            </w:pPr>
            <w:r>
              <w:rPr>
                <w:sz w:val="16"/>
              </w:rPr>
              <w:t>Major disaster</w:t>
            </w:r>
          </w:p>
        </w:tc>
        <w:tc>
          <w:tcPr>
            <w:tcW w:type="dxa" w:w="2128"/>
          </w:tcPr>
          <w:p>
            <w:pPr>
              <w:spacing w:after="0"/>
              <w:jc w:val="left"/>
            </w:pPr>
            <w:r>
              <w:rPr>
                <w:sz w:val="16"/>
              </w:rPr>
              <w:t>HURRICANE RITA</w:t>
            </w:r>
          </w:p>
        </w:tc>
        <w:tc>
          <w:tcPr>
            <w:tcW w:type="dxa" w:w="3419"/>
          </w:tcPr>
          <w:p>
            <w:pPr>
              <w:spacing w:after="0"/>
              <w:jc w:val="left"/>
            </w:pPr>
            <w:r>
              <w:rPr>
                <w:sz w:val="16"/>
              </w:rPr>
              <w:t>Hurricane</w:t>
            </w:r>
          </w:p>
        </w:tc>
        <w:tc>
          <w:tcPr>
            <w:tcW w:type="dxa" w:w="1423"/>
          </w:tcPr>
          <w:p>
            <w:pPr>
              <w:spacing w:after="0"/>
              <w:jc w:val="right"/>
            </w:pPr>
            <w:r>
              <w:rPr>
                <w:sz w:val="16"/>
              </w:rPr>
              <w:t>$2,575,499.87</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31"/>
          </w:tcPr>
          <w:p>
            <w:pPr>
              <w:spacing w:after="0"/>
              <w:jc w:val="left"/>
            </w:pPr>
            <w:r>
              <w:rPr>
                <w:sz w:val="16"/>
              </w:rPr>
              <w:t>Emergency</w:t>
            </w:r>
          </w:p>
        </w:tc>
        <w:tc>
          <w:tcPr>
            <w:tcW w:type="dxa" w:w="2128"/>
          </w:tcPr>
          <w:p>
            <w:pPr>
              <w:spacing w:after="0"/>
              <w:jc w:val="left"/>
            </w:pPr>
            <w:r>
              <w:rPr>
                <w:sz w:val="16"/>
              </w:rPr>
              <w:t>HURRICANE RITA</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31"/>
          </w:tcPr>
          <w:p>
            <w:pPr>
              <w:spacing w:after="0"/>
              <w:jc w:val="left"/>
            </w:pPr>
            <w:r>
              <w:rPr>
                <w:sz w:val="16"/>
              </w:rPr>
              <w:t>Major disaster</w:t>
            </w:r>
          </w:p>
        </w:tc>
        <w:tc>
          <w:tcPr>
            <w:tcW w:type="dxa" w:w="2128"/>
          </w:tcPr>
          <w:p>
            <w:pPr>
              <w:spacing w:after="0"/>
              <w:jc w:val="left"/>
            </w:pPr>
            <w:r>
              <w:rPr>
                <w:sz w:val="16"/>
              </w:rPr>
              <w:t>HURRICANE KATRINA</w:t>
            </w:r>
          </w:p>
        </w:tc>
        <w:tc>
          <w:tcPr>
            <w:tcW w:type="dxa" w:w="3419"/>
          </w:tcPr>
          <w:p>
            <w:pPr>
              <w:spacing w:after="0"/>
              <w:jc w:val="left"/>
            </w:pPr>
            <w:r>
              <w:rPr>
                <w:sz w:val="16"/>
              </w:rPr>
              <w:t>Hurricane</w:t>
            </w:r>
          </w:p>
        </w:tc>
        <w:tc>
          <w:tcPr>
            <w:tcW w:type="dxa" w:w="1423"/>
          </w:tcPr>
          <w:p>
            <w:pPr>
              <w:spacing w:after="0"/>
              <w:jc w:val="right"/>
            </w:pPr>
            <w:r>
              <w:rPr>
                <w:sz w:val="16"/>
              </w:rPr>
              <w:t>$1,404,567.25</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31"/>
          </w:tcPr>
          <w:p>
            <w:pPr>
              <w:spacing w:after="0"/>
              <w:jc w:val="left"/>
            </w:pPr>
            <w:r>
              <w:rPr>
                <w:sz w:val="16"/>
              </w:rPr>
              <w:t>Emergency</w:t>
            </w:r>
          </w:p>
        </w:tc>
        <w:tc>
          <w:tcPr>
            <w:tcW w:type="dxa" w:w="2128"/>
          </w:tcPr>
          <w:p>
            <w:pPr>
              <w:spacing w:after="0"/>
              <w:jc w:val="left"/>
            </w:pPr>
            <w:r>
              <w:rPr>
                <w:sz w:val="16"/>
              </w:rPr>
              <w:t>HURRICANE KATRINA</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31"/>
          </w:tcPr>
          <w:p>
            <w:pPr>
              <w:spacing w:after="0"/>
              <w:jc w:val="left"/>
            </w:pPr>
            <w:r>
              <w:rPr>
                <w:sz w:val="16"/>
              </w:rPr>
              <w:t>Major disaster</w:t>
            </w:r>
          </w:p>
        </w:tc>
        <w:tc>
          <w:tcPr>
            <w:tcW w:type="dxa" w:w="2128"/>
          </w:tcPr>
          <w:p>
            <w:pPr>
              <w:spacing w:after="0"/>
              <w:jc w:val="left"/>
            </w:pPr>
            <w:r>
              <w:rPr>
                <w:sz w:val="16"/>
              </w:rPr>
              <w:t>HURRICANE IVAN</w:t>
            </w:r>
          </w:p>
        </w:tc>
        <w:tc>
          <w:tcPr>
            <w:tcW w:type="dxa" w:w="3419"/>
          </w:tcPr>
          <w:p>
            <w:pPr>
              <w:spacing w:after="0"/>
              <w:jc w:val="left"/>
            </w:pPr>
            <w:r>
              <w:rPr>
                <w:sz w:val="16"/>
              </w:rPr>
              <w:t>Hurricane</w:t>
            </w:r>
          </w:p>
        </w:tc>
        <w:tc>
          <w:tcPr>
            <w:tcW w:type="dxa" w:w="1423"/>
          </w:tcPr>
          <w:p>
            <w:pPr>
              <w:spacing w:after="0"/>
              <w:jc w:val="right"/>
            </w:pPr>
            <w:r>
              <w:rPr>
                <w:sz w:val="16"/>
              </w:rPr>
              <w:t>$16,027.86</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31"/>
          </w:tcPr>
          <w:p>
            <w:pPr>
              <w:spacing w:after="0"/>
              <w:jc w:val="left"/>
            </w:pPr>
            <w:r>
              <w:rPr>
                <w:sz w:val="16"/>
              </w:rPr>
              <w:t>Emergency</w:t>
            </w:r>
          </w:p>
        </w:tc>
        <w:tc>
          <w:tcPr>
            <w:tcW w:type="dxa" w:w="2128"/>
          </w:tcPr>
          <w:p>
            <w:pPr>
              <w:spacing w:after="0"/>
              <w:jc w:val="left"/>
            </w:pPr>
            <w:r>
              <w:rPr>
                <w:sz w:val="16"/>
              </w:rPr>
              <w:t>LOSS OF SPACE SHUTTLE COLUMBIA</w:t>
            </w:r>
          </w:p>
        </w:tc>
        <w:tc>
          <w:tcPr>
            <w:tcW w:type="dxa" w:w="3419"/>
          </w:tcPr>
          <w:p>
            <w:pPr>
              <w:spacing w:after="0"/>
              <w:jc w:val="left"/>
            </w:pPr>
            <w:r>
              <w:rPr>
                <w:sz w:val="16"/>
              </w:rPr>
              <w:t>Non-natural, not counted</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31"/>
          </w:tcPr>
          <w:p>
            <w:pPr>
              <w:spacing w:after="0"/>
              <w:jc w:val="left"/>
            </w:pPr>
            <w:r>
              <w:rPr>
                <w:sz w:val="16"/>
              </w:rPr>
              <w:t>Major disaster</w:t>
            </w:r>
          </w:p>
        </w:tc>
        <w:tc>
          <w:tcPr>
            <w:tcW w:type="dxa" w:w="2128"/>
          </w:tcPr>
          <w:p>
            <w:pPr>
              <w:spacing w:after="0"/>
              <w:jc w:val="left"/>
            </w:pPr>
            <w:r>
              <w:rPr>
                <w:sz w:val="16"/>
              </w:rPr>
              <w:t>HURRICANE LILI</w:t>
            </w:r>
          </w:p>
        </w:tc>
        <w:tc>
          <w:tcPr>
            <w:tcW w:type="dxa" w:w="3419"/>
          </w:tcPr>
          <w:p>
            <w:pPr>
              <w:spacing w:after="0"/>
              <w:jc w:val="left"/>
            </w:pPr>
            <w:r>
              <w:rPr>
                <w:sz w:val="16"/>
              </w:rPr>
              <w:t>Hurricane</w:t>
            </w:r>
          </w:p>
        </w:tc>
        <w:tc>
          <w:tcPr>
            <w:tcW w:type="dxa" w:w="1423"/>
          </w:tcPr>
          <w:p>
            <w:pPr>
              <w:spacing w:after="0"/>
              <w:jc w:val="right"/>
            </w:pPr>
            <w:r>
              <w:rPr>
                <w:sz w:val="16"/>
              </w:rPr>
              <w:t>$486,511.16</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2000-09-11</w:t>
            </w:r>
          </w:p>
        </w:tc>
        <w:tc>
          <w:tcPr>
            <w:tcW w:type="dxa" w:w="1037"/>
          </w:tcPr>
          <w:p>
            <w:pPr>
              <w:spacing w:after="0"/>
              <w:jc w:val="left"/>
            </w:pPr>
            <w:r>
              <w:rPr>
                <w:sz w:val="16"/>
              </w:rPr>
              <w:t>2000-09-08</w:t>
            </w:r>
          </w:p>
        </w:tc>
        <w:tc>
          <w:tcPr>
            <w:tcW w:type="dxa" w:w="1037"/>
          </w:tcPr>
          <w:p>
            <w:pPr>
              <w:spacing w:after="0"/>
              <w:jc w:val="left"/>
            </w:pPr>
            <w:r>
              <w:rPr>
                <w:sz w:val="16"/>
              </w:rPr>
              <w:t>FM-2337-LA</w:t>
            </w:r>
          </w:p>
        </w:tc>
        <w:tc>
          <w:tcPr>
            <w:tcW w:type="dxa" w:w="1331"/>
          </w:tcPr>
          <w:p>
            <w:pPr>
              <w:spacing w:after="0"/>
              <w:jc w:val="left"/>
            </w:pPr>
            <w:r>
              <w:rPr>
                <w:sz w:val="16"/>
              </w:rPr>
              <w:t>Fire management</w:t>
            </w:r>
          </w:p>
        </w:tc>
        <w:tc>
          <w:tcPr>
            <w:tcW w:type="dxa" w:w="2128"/>
          </w:tcPr>
          <w:p>
            <w:pPr>
              <w:spacing w:after="0"/>
              <w:jc w:val="left"/>
            </w:pPr>
            <w:r>
              <w:rPr>
                <w:sz w:val="16"/>
              </w:rPr>
              <w:t>LA-WESTERN LOUISIANA FIRE COMPLEX-9/8/00</w:t>
            </w:r>
          </w:p>
        </w:tc>
        <w:tc>
          <w:tcPr>
            <w:tcW w:type="dxa" w:w="3419"/>
          </w:tcPr>
          <w:p>
            <w:pPr>
              <w:spacing w:after="0"/>
              <w:jc w:val="left"/>
            </w:pPr>
            <w:r>
              <w:rPr>
                <w:sz w:val="16"/>
              </w:rPr>
              <w:t>Wildfire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31"/>
          </w:tcPr>
          <w:p>
            <w:pPr>
              <w:spacing w:after="0"/>
              <w:jc w:val="left"/>
            </w:pPr>
            <w:r>
              <w:rPr>
                <w:sz w:val="16"/>
              </w:rPr>
              <w:t>Major disaster</w:t>
            </w:r>
          </w:p>
        </w:tc>
        <w:tc>
          <w:tcPr>
            <w:tcW w:type="dxa" w:w="2128"/>
          </w:tcPr>
          <w:p>
            <w:pPr>
              <w:spacing w:after="0"/>
              <w:jc w:val="left"/>
            </w:pPr>
            <w:r>
              <w:rPr>
                <w:sz w:val="16"/>
              </w:rPr>
              <w:t>HURRICANE ANDREW</w:t>
            </w:r>
          </w:p>
        </w:tc>
        <w:tc>
          <w:tcPr>
            <w:tcW w:type="dxa" w:w="3419"/>
          </w:tcPr>
          <w:p>
            <w:pPr>
              <w:spacing w:after="0"/>
              <w:jc w:val="left"/>
            </w:pPr>
            <w:r>
              <w:rPr>
                <w:sz w:val="16"/>
              </w:rPr>
              <w:t>Hurricane</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31"/>
          </w:tcPr>
          <w:p>
            <w:pPr>
              <w:spacing w:after="0"/>
              <w:jc w:val="left"/>
            </w:pPr>
            <w:r>
              <w:rPr>
                <w:sz w:val="16"/>
              </w:rPr>
              <w:t>Major disaster</w:t>
            </w:r>
          </w:p>
        </w:tc>
        <w:tc>
          <w:tcPr>
            <w:tcW w:type="dxa" w:w="2128"/>
          </w:tcPr>
          <w:p>
            <w:pPr>
              <w:spacing w:after="0"/>
              <w:jc w:val="left"/>
            </w:pPr>
            <w:r>
              <w:rPr>
                <w:sz w:val="16"/>
              </w:rPr>
              <w:t>SEVERE STORMS, TORNADOES &amp; FLOODING</w:t>
            </w:r>
          </w:p>
        </w:tc>
        <w:tc>
          <w:tcPr>
            <w:tcW w:type="dxa" w:w="3419"/>
          </w:tcPr>
          <w:p>
            <w:pPr>
              <w:spacing w:after="0"/>
              <w:jc w:val="left"/>
            </w:pPr>
            <w:r>
              <w:rPr>
                <w:sz w:val="16"/>
              </w:rPr>
              <w:t>Inland Flooding; Tornado</w:t>
            </w:r>
          </w:p>
        </w:tc>
        <w:tc>
          <w:tcPr>
            <w:tcW w:type="dxa" w:w="1423"/>
          </w:tcPr>
          <w:p>
            <w:pPr>
              <w:spacing w:after="0"/>
              <w:jc w:val="right"/>
            </w:pPr>
            <w:r>
              <w:rPr>
                <w:sz w:val="16"/>
              </w:rPr>
              <w:t>PA not declared for this county</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1991-04-23</w:t>
            </w:r>
          </w:p>
        </w:tc>
        <w:tc>
          <w:tcPr>
            <w:tcW w:type="dxa" w:w="1037"/>
          </w:tcPr>
          <w:p>
            <w:pPr>
              <w:spacing w:after="0"/>
              <w:jc w:val="left"/>
            </w:pPr>
            <w:r>
              <w:rPr>
                <w:sz w:val="16"/>
              </w:rPr>
              <w:t>1991-04-12</w:t>
            </w:r>
          </w:p>
        </w:tc>
        <w:tc>
          <w:tcPr>
            <w:tcW w:type="dxa" w:w="1037"/>
          </w:tcPr>
          <w:p>
            <w:pPr>
              <w:spacing w:after="0"/>
              <w:jc w:val="left"/>
            </w:pPr>
            <w:r>
              <w:rPr>
                <w:sz w:val="16"/>
              </w:rPr>
              <w:t>DR-902-LA</w:t>
            </w:r>
          </w:p>
        </w:tc>
        <w:tc>
          <w:tcPr>
            <w:tcW w:type="dxa" w:w="1331"/>
          </w:tcPr>
          <w:p>
            <w:pPr>
              <w:spacing w:after="0"/>
              <w:jc w:val="left"/>
            </w:pPr>
            <w:r>
              <w:rPr>
                <w:sz w:val="16"/>
              </w:rPr>
              <w:t>Major disaster</w:t>
            </w:r>
          </w:p>
        </w:tc>
        <w:tc>
          <w:tcPr>
            <w:tcW w:type="dxa" w:w="2128"/>
          </w:tcPr>
          <w:p>
            <w:pPr>
              <w:spacing w:after="0"/>
              <w:jc w:val="left"/>
            </w:pPr>
            <w:r>
              <w:rPr>
                <w:sz w:val="16"/>
              </w:rPr>
              <w:t>SEVERE STORMS &amp; FLOODING</w:t>
            </w:r>
          </w:p>
        </w:tc>
        <w:tc>
          <w:tcPr>
            <w:tcW w:type="dxa" w:w="3419"/>
          </w:tcPr>
          <w:p>
            <w:pPr>
              <w:spacing w:after="0"/>
              <w:jc w:val="left"/>
            </w:pPr>
            <w:r>
              <w:rPr>
                <w:sz w:val="16"/>
              </w:rPr>
              <w:t>Inland Flooding</w:t>
            </w:r>
          </w:p>
        </w:tc>
        <w:tc>
          <w:tcPr>
            <w:tcW w:type="dxa" w:w="1423"/>
          </w:tcPr>
          <w:p>
            <w:pPr>
              <w:spacing w:after="0"/>
              <w:jc w:val="right"/>
            </w:pPr>
            <w:r>
              <w:rPr>
                <w:sz w:val="16"/>
              </w:rPr>
              <w:t>PA not declared for this county</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1989-07-17</w:t>
            </w:r>
          </w:p>
        </w:tc>
        <w:tc>
          <w:tcPr>
            <w:tcW w:type="dxa" w:w="1037"/>
          </w:tcPr>
          <w:p>
            <w:pPr>
              <w:spacing w:after="0"/>
              <w:jc w:val="left"/>
            </w:pPr>
            <w:r>
              <w:rPr>
                <w:sz w:val="16"/>
              </w:rPr>
              <w:t>1989-06-25</w:t>
            </w:r>
          </w:p>
        </w:tc>
        <w:tc>
          <w:tcPr>
            <w:tcW w:type="dxa" w:w="1037"/>
          </w:tcPr>
          <w:p>
            <w:pPr>
              <w:spacing w:after="0"/>
              <w:jc w:val="left"/>
            </w:pPr>
            <w:r>
              <w:rPr>
                <w:sz w:val="16"/>
              </w:rPr>
              <w:t>DR-835-LA</w:t>
            </w:r>
          </w:p>
        </w:tc>
        <w:tc>
          <w:tcPr>
            <w:tcW w:type="dxa" w:w="1331"/>
          </w:tcPr>
          <w:p>
            <w:pPr>
              <w:spacing w:after="0"/>
              <w:jc w:val="left"/>
            </w:pPr>
            <w:r>
              <w:rPr>
                <w:sz w:val="16"/>
              </w:rPr>
              <w:t>Major disaster</w:t>
            </w:r>
          </w:p>
        </w:tc>
        <w:tc>
          <w:tcPr>
            <w:tcW w:type="dxa" w:w="2128"/>
          </w:tcPr>
          <w:p>
            <w:pPr>
              <w:spacing w:after="0"/>
              <w:jc w:val="left"/>
            </w:pPr>
            <w:r>
              <w:rPr>
                <w:sz w:val="16"/>
              </w:rPr>
              <w:t>TROPICAL STORM ALLISON</w:t>
            </w:r>
          </w:p>
        </w:tc>
        <w:tc>
          <w:tcPr>
            <w:tcW w:type="dxa" w:w="3419"/>
          </w:tcPr>
          <w:p>
            <w:pPr>
              <w:spacing w:after="0"/>
              <w:jc w:val="left"/>
            </w:pPr>
            <w:r>
              <w:rPr>
                <w:sz w:val="16"/>
              </w:rPr>
              <w:t>Inland Flooding (primary); also designated: Hurricane</w:t>
            </w:r>
          </w:p>
        </w:tc>
        <w:tc>
          <w:tcPr>
            <w:tcW w:type="dxa" w:w="1423"/>
          </w:tcPr>
          <w:p>
            <w:pPr>
              <w:spacing w:after="0"/>
              <w:jc w:val="right"/>
            </w:pPr>
            <w:r>
              <w:rPr>
                <w:sz w:val="16"/>
              </w:rPr>
              <w:t>PA not declared for this county</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1987-11-30</w:t>
            </w:r>
          </w:p>
        </w:tc>
        <w:tc>
          <w:tcPr>
            <w:tcW w:type="dxa" w:w="1037"/>
          </w:tcPr>
          <w:p>
            <w:pPr>
              <w:spacing w:after="0"/>
              <w:jc w:val="left"/>
            </w:pPr>
            <w:r>
              <w:rPr>
                <w:sz w:val="16"/>
              </w:rPr>
              <w:t>1987-11-15</w:t>
            </w:r>
          </w:p>
        </w:tc>
        <w:tc>
          <w:tcPr>
            <w:tcW w:type="dxa" w:w="1037"/>
          </w:tcPr>
          <w:p>
            <w:pPr>
              <w:spacing w:after="0"/>
              <w:jc w:val="left"/>
            </w:pPr>
            <w:r>
              <w:rPr>
                <w:sz w:val="16"/>
              </w:rPr>
              <w:t>DR-804-LA</w:t>
            </w:r>
          </w:p>
        </w:tc>
        <w:tc>
          <w:tcPr>
            <w:tcW w:type="dxa" w:w="1331"/>
          </w:tcPr>
          <w:p>
            <w:pPr>
              <w:spacing w:after="0"/>
              <w:jc w:val="left"/>
            </w:pPr>
            <w:r>
              <w:rPr>
                <w:sz w:val="16"/>
              </w:rPr>
              <w:t>Major disaster</w:t>
            </w:r>
          </w:p>
        </w:tc>
        <w:tc>
          <w:tcPr>
            <w:tcW w:type="dxa" w:w="2128"/>
          </w:tcPr>
          <w:p>
            <w:pPr>
              <w:spacing w:after="0"/>
              <w:jc w:val="left"/>
            </w:pPr>
            <w:r>
              <w:rPr>
                <w:sz w:val="16"/>
              </w:rPr>
              <w:t>TORNADOES &amp; FLOODING</w:t>
            </w:r>
          </w:p>
        </w:tc>
        <w:tc>
          <w:tcPr>
            <w:tcW w:type="dxa" w:w="3419"/>
          </w:tcPr>
          <w:p>
            <w:pPr>
              <w:spacing w:after="0"/>
              <w:jc w:val="left"/>
            </w:pPr>
            <w:r>
              <w:rPr>
                <w:sz w:val="16"/>
              </w:rPr>
              <w:t>Tornado (primary); also designated: Inland Flooding</w:t>
            </w:r>
          </w:p>
        </w:tc>
        <w:tc>
          <w:tcPr>
            <w:tcW w:type="dxa" w:w="1423"/>
          </w:tcPr>
          <w:p>
            <w:pPr>
              <w:spacing w:after="0"/>
              <w:jc w:val="right"/>
            </w:pPr>
            <w:r>
              <w:rPr>
                <w:sz w:val="16"/>
              </w:rPr>
              <w:t>PA not declared for this county</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1983-01-11</w:t>
            </w:r>
          </w:p>
        </w:tc>
        <w:tc>
          <w:tcPr>
            <w:tcW w:type="dxa" w:w="1037"/>
          </w:tcPr>
          <w:p>
            <w:pPr>
              <w:spacing w:after="0"/>
              <w:jc w:val="left"/>
            </w:pPr>
            <w:r>
              <w:rPr>
                <w:sz w:val="16"/>
              </w:rPr>
              <w:t>1983-01-11</w:t>
            </w:r>
          </w:p>
        </w:tc>
        <w:tc>
          <w:tcPr>
            <w:tcW w:type="dxa" w:w="1037"/>
          </w:tcPr>
          <w:p>
            <w:pPr>
              <w:spacing w:after="0"/>
              <w:jc w:val="left"/>
            </w:pPr>
            <w:r>
              <w:rPr>
                <w:sz w:val="16"/>
              </w:rPr>
              <w:t>DR-675-LA</w:t>
            </w:r>
          </w:p>
        </w:tc>
        <w:tc>
          <w:tcPr>
            <w:tcW w:type="dxa" w:w="1331"/>
          </w:tcPr>
          <w:p>
            <w:pPr>
              <w:spacing w:after="0"/>
              <w:jc w:val="left"/>
            </w:pPr>
            <w:r>
              <w:rPr>
                <w:sz w:val="16"/>
              </w:rPr>
              <w:t>Major disaster</w:t>
            </w:r>
          </w:p>
        </w:tc>
        <w:tc>
          <w:tcPr>
            <w:tcW w:type="dxa" w:w="2128"/>
          </w:tcPr>
          <w:p>
            <w:pPr>
              <w:spacing w:after="0"/>
              <w:jc w:val="left"/>
            </w:pPr>
            <w:r>
              <w:rPr>
                <w:sz w:val="16"/>
              </w:rPr>
              <w:t>SEVERE STORMS AND FLOODING</w:t>
            </w:r>
          </w:p>
        </w:tc>
        <w:tc>
          <w:tcPr>
            <w:tcW w:type="dxa" w:w="3419"/>
          </w:tcPr>
          <w:p>
            <w:pPr>
              <w:spacing w:after="0"/>
              <w:jc w:val="left"/>
            </w:pPr>
            <w:r>
              <w:rPr>
                <w:sz w:val="16"/>
              </w:rPr>
              <w:t>Inland Flooding</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DR-604-LA</w:t>
            </w:r>
          </w:p>
        </w:tc>
        <w:tc>
          <w:tcPr>
            <w:tcW w:type="dxa" w:w="1331"/>
          </w:tcPr>
          <w:p>
            <w:pPr>
              <w:spacing w:after="0"/>
              <w:jc w:val="left"/>
            </w:pPr>
            <w:r>
              <w:rPr>
                <w:sz w:val="16"/>
              </w:rPr>
              <w:t>Major disaster</w:t>
            </w:r>
          </w:p>
        </w:tc>
        <w:tc>
          <w:tcPr>
            <w:tcW w:type="dxa" w:w="2128"/>
          </w:tcPr>
          <w:p>
            <w:pPr>
              <w:spacing w:after="0"/>
              <w:jc w:val="left"/>
            </w:pPr>
            <w:r>
              <w:rPr>
                <w:sz w:val="16"/>
              </w:rPr>
              <w:t>SEVERE STORMS &amp; FLOODING</w:t>
            </w:r>
          </w:p>
        </w:tc>
        <w:tc>
          <w:tcPr>
            <w:tcW w:type="dxa" w:w="3419"/>
          </w:tcPr>
          <w:p>
            <w:pPr>
              <w:spacing w:after="0"/>
              <w:jc w:val="left"/>
            </w:pPr>
            <w:r>
              <w:rPr>
                <w:sz w:val="16"/>
              </w:rPr>
              <w:t>Inland Flooding</w:t>
            </w:r>
          </w:p>
        </w:tc>
        <w:tc>
          <w:tcPr>
            <w:tcW w:type="dxa" w:w="1423"/>
          </w:tcPr>
          <w:p>
            <w:pPr>
              <w:spacing w:after="0"/>
              <w:jc w:val="right"/>
            </w:pPr>
            <w:r>
              <w:rPr>
                <w:sz w:val="16"/>
              </w:rPr>
              <w:t>PA not declared for this county</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31"/>
          </w:tcPr>
          <w:p>
            <w:pPr>
              <w:spacing w:after="0"/>
              <w:jc w:val="left"/>
            </w:pPr>
            <w:r>
              <w:rPr>
                <w:sz w:val="16"/>
              </w:rPr>
              <w:t>Emergency</w:t>
            </w:r>
          </w:p>
        </w:tc>
        <w:tc>
          <w:tcPr>
            <w:tcW w:type="dxa" w:w="2128"/>
          </w:tcPr>
          <w:p>
            <w:pPr>
              <w:spacing w:after="0"/>
              <w:jc w:val="left"/>
            </w:pPr>
            <w:r>
              <w:rPr>
                <w:sz w:val="16"/>
              </w:rPr>
              <w:t>DROUGHT &amp; FREEZING</w:t>
            </w:r>
          </w:p>
        </w:tc>
        <w:tc>
          <w:tcPr>
            <w:tcW w:type="dxa" w:w="3419"/>
          </w:tcPr>
          <w:p>
            <w:pPr>
              <w:spacing w:after="0"/>
              <w:jc w:val="left"/>
            </w:pPr>
            <w:r>
              <w:rPr>
                <w:sz w:val="16"/>
              </w:rPr>
              <w:t>Winter Weather (primary); also designated: Drought</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1975-06-06</w:t>
            </w:r>
          </w:p>
        </w:tc>
        <w:tc>
          <w:tcPr>
            <w:tcW w:type="dxa" w:w="1037"/>
          </w:tcPr>
          <w:p>
            <w:pPr>
              <w:spacing w:after="0"/>
              <w:jc w:val="left"/>
            </w:pPr>
            <w:r>
              <w:rPr>
                <w:sz w:val="16"/>
              </w:rPr>
              <w:t>1975-06-06</w:t>
            </w:r>
          </w:p>
        </w:tc>
        <w:tc>
          <w:tcPr>
            <w:tcW w:type="dxa" w:w="1037"/>
          </w:tcPr>
          <w:p>
            <w:pPr>
              <w:spacing w:after="0"/>
              <w:jc w:val="left"/>
            </w:pPr>
            <w:r>
              <w:rPr>
                <w:sz w:val="16"/>
              </w:rPr>
              <w:t>DR-470-LA</w:t>
            </w:r>
          </w:p>
        </w:tc>
        <w:tc>
          <w:tcPr>
            <w:tcW w:type="dxa" w:w="1331"/>
          </w:tcPr>
          <w:p>
            <w:pPr>
              <w:spacing w:after="0"/>
              <w:jc w:val="left"/>
            </w:pPr>
            <w:r>
              <w:rPr>
                <w:sz w:val="16"/>
              </w:rPr>
              <w:t>Major disaster</w:t>
            </w:r>
          </w:p>
        </w:tc>
        <w:tc>
          <w:tcPr>
            <w:tcW w:type="dxa" w:w="2128"/>
          </w:tcPr>
          <w:p>
            <w:pPr>
              <w:spacing w:after="0"/>
              <w:jc w:val="left"/>
            </w:pPr>
            <w:r>
              <w:rPr>
                <w:sz w:val="16"/>
              </w:rPr>
              <w:t>HEAVY RAINS, TORNADOES &amp; FLOODING</w:t>
            </w:r>
          </w:p>
        </w:tc>
        <w:tc>
          <w:tcPr>
            <w:tcW w:type="dxa" w:w="3419"/>
          </w:tcPr>
          <w:p>
            <w:pPr>
              <w:spacing w:after="0"/>
              <w:jc w:val="left"/>
            </w:pPr>
            <w:r>
              <w:rPr>
                <w:sz w:val="16"/>
              </w:rPr>
              <w:t>Inland Flooding; Tornado</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1975-04-12</w:t>
            </w:r>
          </w:p>
        </w:tc>
        <w:tc>
          <w:tcPr>
            <w:tcW w:type="dxa" w:w="1037"/>
          </w:tcPr>
          <w:p>
            <w:pPr>
              <w:spacing w:after="0"/>
              <w:jc w:val="left"/>
            </w:pPr>
            <w:r>
              <w:rPr>
                <w:sz w:val="16"/>
              </w:rPr>
              <w:t>1975-04-12</w:t>
            </w:r>
          </w:p>
        </w:tc>
        <w:tc>
          <w:tcPr>
            <w:tcW w:type="dxa" w:w="1037"/>
          </w:tcPr>
          <w:p>
            <w:pPr>
              <w:spacing w:after="0"/>
              <w:jc w:val="left"/>
            </w:pPr>
            <w:r>
              <w:rPr>
                <w:sz w:val="16"/>
              </w:rPr>
              <w:t>EM-3011-LA</w:t>
            </w:r>
          </w:p>
        </w:tc>
        <w:tc>
          <w:tcPr>
            <w:tcW w:type="dxa" w:w="1331"/>
          </w:tcPr>
          <w:p>
            <w:pPr>
              <w:spacing w:after="0"/>
              <w:jc w:val="left"/>
            </w:pPr>
            <w:r>
              <w:rPr>
                <w:sz w:val="16"/>
              </w:rPr>
              <w:t>Emergency</w:t>
            </w:r>
          </w:p>
        </w:tc>
        <w:tc>
          <w:tcPr>
            <w:tcW w:type="dxa" w:w="2128"/>
          </w:tcPr>
          <w:p>
            <w:pPr>
              <w:spacing w:after="0"/>
              <w:jc w:val="left"/>
            </w:pPr>
            <w:r>
              <w:rPr>
                <w:sz w:val="16"/>
              </w:rPr>
              <w:t>HEAVY RAINS &amp; FLOODING</w:t>
            </w:r>
          </w:p>
        </w:tc>
        <w:tc>
          <w:tcPr>
            <w:tcW w:type="dxa" w:w="3419"/>
          </w:tcPr>
          <w:p>
            <w:pPr>
              <w:spacing w:after="0"/>
              <w:jc w:val="left"/>
            </w:pPr>
            <w:r>
              <w:rPr>
                <w:sz w:val="16"/>
              </w:rPr>
              <w:t>Inland Flooding</w:t>
            </w:r>
          </w:p>
        </w:tc>
        <w:tc>
          <w:tcPr>
            <w:tcW w:type="dxa" w:w="1423"/>
          </w:tcPr>
          <w:p>
            <w:pPr>
              <w:spacing w:after="0"/>
              <w:jc w:val="right"/>
            </w:pPr>
            <w:r>
              <w:rPr>
                <w:sz w:val="16"/>
              </w:rPr>
              <w:t>PA not declared for this county</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31"/>
          </w:tcPr>
          <w:p>
            <w:pPr>
              <w:spacing w:after="0"/>
              <w:jc w:val="left"/>
            </w:pPr>
            <w:r>
              <w:rPr>
                <w:sz w:val="16"/>
              </w:rPr>
              <w:t>Major disaster</w:t>
            </w:r>
          </w:p>
        </w:tc>
        <w:tc>
          <w:tcPr>
            <w:tcW w:type="dxa" w:w="2128"/>
          </w:tcPr>
          <w:p>
            <w:pPr>
              <w:spacing w:after="0"/>
              <w:jc w:val="left"/>
            </w:pPr>
            <w:r>
              <w:rPr>
                <w:sz w:val="16"/>
              </w:rPr>
              <w:t>SEVERE STORMS &amp; FLOODING</w:t>
            </w:r>
          </w:p>
        </w:tc>
        <w:tc>
          <w:tcPr>
            <w:tcW w:type="dxa" w:w="3419"/>
          </w:tcPr>
          <w:p>
            <w:pPr>
              <w:spacing w:after="0"/>
              <w:jc w:val="left"/>
            </w:pPr>
            <w:r>
              <w:rPr>
                <w:sz w:val="16"/>
              </w:rPr>
              <w:t>Inland Flooding</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31"/>
          </w:tcPr>
          <w:p>
            <w:pPr>
              <w:spacing w:after="0"/>
              <w:jc w:val="left"/>
            </w:pPr>
            <w:r>
              <w:rPr>
                <w:sz w:val="16"/>
              </w:rPr>
              <w:t>Major disaster</w:t>
            </w:r>
          </w:p>
        </w:tc>
        <w:tc>
          <w:tcPr>
            <w:tcW w:type="dxa" w:w="2128"/>
          </w:tcPr>
          <w:p>
            <w:pPr>
              <w:spacing w:after="0"/>
              <w:jc w:val="left"/>
            </w:pPr>
            <w:r>
              <w:rPr>
                <w:sz w:val="16"/>
              </w:rPr>
              <w:t>HURRICANE BETSY</w:t>
            </w:r>
          </w:p>
        </w:tc>
        <w:tc>
          <w:tcPr>
            <w:tcW w:type="dxa" w:w="3419"/>
          </w:tcPr>
          <w:p>
            <w:pPr>
              <w:spacing w:after="0"/>
              <w:jc w:val="left"/>
            </w:pPr>
            <w:r>
              <w:rPr>
                <w:sz w:val="16"/>
              </w:rPr>
              <w:t>Hurricane (primary); also designated: Inland Flooding</w:t>
            </w:r>
          </w:p>
        </w:tc>
        <w:tc>
          <w:tcPr>
            <w:tcW w:type="dxa" w:w="1423"/>
          </w:tcPr>
          <w:p>
            <w:pPr>
              <w:spacing w:after="0"/>
              <w:jc w:val="right"/>
            </w:pPr>
            <w:r>
              <w:rPr>
                <w:sz w:val="16"/>
              </w:rPr>
              <w:t>none found</w:t>
            </w:r>
          </w:p>
        </w:tc>
        <w:tc>
          <w:tcPr>
            <w:tcW w:type="dxa" w:w="1813"/>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$2,043.01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043.01"/>
        <w:tblDescription w:val="Hazard Plain table b1d_pa_other"/>
      </w:tblPr>
      <w:tblGrid>
        <w:gridCol w:w="2339"/>
        <w:gridCol w:w="2339"/>
        <w:gridCol w:w="2943"/>
        <w:gridCol w:w="4353"/>
        <w:gridCol w:w="2138"/>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2943"/>
            <w:shd w:val="clear" w:color="auto" w:fill="E8E8E8"/>
          </w:tcPr>
          <w:p>
            <w:pPr>
              <w:spacing w:after="0"/>
              <w:jc w:val="left"/>
            </w:pPr>
            <w:r>
              <w:rPr>
                <w:b/>
                <w:sz w:val="16"/>
              </w:rPr>
              <w:t>Title</w:t>
            </w:r>
          </w:p>
        </w:tc>
        <w:tc>
          <w:tcPr>
            <w:tcW w:type="dxa" w:w="4353"/>
            <w:shd w:val="clear" w:color="auto" w:fill="E8E8E8"/>
          </w:tcPr>
          <w:p>
            <w:pPr>
              <w:spacing w:after="0"/>
              <w:jc w:val="left"/>
            </w:pPr>
            <w:r>
              <w:rPr>
                <w:b/>
                <w:sz w:val="16"/>
              </w:rPr>
              <w:t>Applicant</w:t>
            </w:r>
          </w:p>
        </w:tc>
        <w:tc>
          <w:tcPr>
            <w:tcW w:type="dxa" w:w="21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DR-1792-LA</w:t>
            </w:r>
          </w:p>
        </w:tc>
        <w:tc>
          <w:tcPr>
            <w:tcW w:type="dxa" w:w="2339"/>
          </w:tcPr>
          <w:p>
            <w:pPr>
              <w:spacing w:after="0"/>
              <w:jc w:val="left"/>
            </w:pPr>
            <w:r>
              <w:rPr>
                <w:sz w:val="16"/>
              </w:rPr>
              <w:t>2008-09-13</w:t>
            </w:r>
          </w:p>
        </w:tc>
        <w:tc>
          <w:tcPr>
            <w:tcW w:type="dxa" w:w="2943"/>
          </w:tcPr>
          <w:p>
            <w:pPr>
              <w:spacing w:after="0"/>
              <w:jc w:val="left"/>
            </w:pPr>
            <w:r>
              <w:rPr>
                <w:sz w:val="16"/>
              </w:rPr>
              <w:t>HURRICANE IKE</w:t>
            </w:r>
          </w:p>
        </w:tc>
        <w:tc>
          <w:tcPr>
            <w:tcW w:type="dxa" w:w="4353"/>
          </w:tcPr>
          <w:p>
            <w:pPr>
              <w:spacing w:after="0"/>
              <w:jc w:val="left"/>
            </w:pPr>
            <w:r>
              <w:rPr>
                <w:sz w:val="16"/>
              </w:rPr>
              <w:t>DUBUIS HEALTH SYSTEM</w:t>
            </w:r>
          </w:p>
        </w:tc>
        <w:tc>
          <w:tcPr>
            <w:tcW w:type="dxa" w:w="2138"/>
          </w:tcPr>
          <w:p>
            <w:pPr>
              <w:spacing w:after="0"/>
              <w:jc w:val="right"/>
            </w:pPr>
            <w:r>
              <w:rPr>
                <w:sz w:val="16"/>
              </w:rPr>
              <w:t>$1,225</w:t>
            </w:r>
          </w:p>
        </w:tc>
      </w:tr>
      <w:tr>
        <w:trPr>
          <w:cantSplit/>
        </w:trPr>
        <w:tc>
          <w:tcPr>
            <w:tcW w:type="dxa" w:w="2339"/>
          </w:tcPr>
          <w:p>
            <w:pPr>
              <w:spacing w:after="0"/>
              <w:jc w:val="left"/>
            </w:pPr>
            <w:r>
              <w:rPr>
                <w:sz w:val="16"/>
              </w:rPr>
              <w:t>DR-1264-LA</w:t>
            </w:r>
          </w:p>
        </w:tc>
        <w:tc>
          <w:tcPr>
            <w:tcW w:type="dxa" w:w="2339"/>
          </w:tcPr>
          <w:p>
            <w:pPr>
              <w:spacing w:after="0"/>
              <w:jc w:val="left"/>
            </w:pPr>
            <w:r>
              <w:rPr>
                <w:sz w:val="16"/>
              </w:rPr>
              <w:t>1999-01-21</w:t>
            </w:r>
          </w:p>
        </w:tc>
        <w:tc>
          <w:tcPr>
            <w:tcW w:type="dxa" w:w="2943"/>
          </w:tcPr>
          <w:p>
            <w:pPr>
              <w:spacing w:after="0"/>
              <w:jc w:val="left"/>
            </w:pPr>
            <w:r>
              <w:rPr>
                <w:sz w:val="16"/>
              </w:rPr>
              <w:t>SEVERE ICE STORM</w:t>
            </w:r>
          </w:p>
        </w:tc>
        <w:tc>
          <w:tcPr>
            <w:tcW w:type="dxa" w:w="4353"/>
          </w:tcPr>
          <w:p>
            <w:pPr>
              <w:spacing w:after="0"/>
              <w:jc w:val="left"/>
            </w:pPr>
            <w:r>
              <w:rPr>
                <w:sz w:val="16"/>
              </w:rPr>
              <w:t>Forest Hill, Villiage of</w:t>
            </w:r>
          </w:p>
        </w:tc>
        <w:tc>
          <w:tcPr>
            <w:tcW w:type="dxa" w:w="2138"/>
          </w:tcPr>
          <w:p>
            <w:pPr>
              <w:spacing w:after="0"/>
              <w:jc w:val="right"/>
            </w:pPr>
            <w:r>
              <w:rPr>
                <w:sz w:val="16"/>
              </w:rPr>
              <w:t>$818.01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171</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351</w:t>
            </w:r>
          </w:p>
        </w:tc>
        <w:tc>
          <w:tcPr>
            <w:tcW w:type="dxa" w:w="1422"/>
          </w:tcPr>
          <w:p>
            <w:pPr>
              <w:spacing w:after="0"/>
              <w:jc w:val="right"/>
            </w:pPr>
            <w:r>
              <w:rPr>
                <w:sz w:val="16"/>
              </w:rPr>
              <w:t>65</w:t>
            </w:r>
          </w:p>
        </w:tc>
        <w:tc>
          <w:tcPr>
            <w:tcW w:type="dxa" w:w="1356"/>
          </w:tcPr>
          <w:p>
            <w:pPr>
              <w:spacing w:after="0"/>
              <w:jc w:val="right"/>
            </w:pPr>
            <w:r>
              <w:rPr>
                <w:sz w:val="16"/>
              </w:rPr>
              <w:t>1</w:t>
            </w:r>
          </w:p>
        </w:tc>
        <w:tc>
          <w:tcPr>
            <w:tcW w:type="dxa" w:w="963"/>
          </w:tcPr>
          <w:p>
            <w:pPr>
              <w:spacing w:after="0"/>
              <w:jc w:val="right"/>
            </w:pPr>
            <w:r>
              <w:rPr>
                <w:sz w:val="16"/>
              </w:rPr>
              <w:t>65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84</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1"/>
        <w:gridCol w:w="2883"/>
        <w:gridCol w:w="1064"/>
        <w:gridCol w:w="1682"/>
        <w:gridCol w:w="964"/>
        <w:gridCol w:w="27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1"/>
            <w:shd w:val="clear" w:color="auto" w:fill="E8E8E8"/>
          </w:tcPr>
          <w:p>
            <w:pPr>
              <w:spacing w:after="0"/>
              <w:jc w:val="left"/>
            </w:pPr>
            <w:r>
              <w:rPr>
                <w:b/>
                <w:sz w:val="16"/>
              </w:rPr>
              <w:t>Magnitude or extent</w:t>
            </w:r>
          </w:p>
        </w:tc>
        <w:tc>
          <w:tcPr>
            <w:tcW w:type="dxa" w:w="288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2"/>
            <w:shd w:val="clear" w:color="auto" w:fill="E8E8E8"/>
          </w:tcPr>
          <w:p>
            <w:pPr>
              <w:spacing w:after="0"/>
              <w:jc w:val="left"/>
            </w:pPr>
            <w:r>
              <w:rPr>
                <w:b/>
                <w:sz w:val="16"/>
              </w:rPr>
              <w:t>Location</w:t>
            </w:r>
          </w:p>
        </w:tc>
        <w:tc>
          <w:tcPr>
            <w:tcW w:type="dxa" w:w="964"/>
            <w:shd w:val="clear" w:color="auto" w:fill="E8E8E8"/>
          </w:tcPr>
          <w:p>
            <w:pPr>
              <w:spacing w:after="0"/>
              <w:jc w:val="left"/>
            </w:pPr>
            <w:r>
              <w:rPr>
                <w:b/>
                <w:sz w:val="16"/>
              </w:rPr>
              <w:t>Flags</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Heat</w:t>
            </w:r>
          </w:p>
        </w:tc>
        <w:tc>
          <w:tcPr>
            <w:tcW w:type="dxa" w:w="2491"/>
          </w:tcPr>
          <w:p>
            <w:pPr>
              <w:spacing w:after="0"/>
              <w:jc w:val="left"/>
            </w:pPr>
          </w:p>
        </w:tc>
        <w:tc>
          <w:tcPr>
            <w:tcW w:type="dxa" w:w="2883"/>
          </w:tcPr>
          <w:p>
            <w:pPr>
              <w:spacing w:after="0"/>
              <w:jc w:val="left"/>
            </w:pPr>
            <w:r>
              <w:rPr>
                <w:sz w:val="16"/>
              </w:rPr>
              <w:t>$0 property; $0 crops, reported for the zone (2023 dollars)</w:t>
            </w:r>
          </w:p>
        </w:tc>
        <w:tc>
          <w:tcPr>
            <w:tcW w:type="dxa" w:w="1064"/>
          </w:tcPr>
          <w:p>
            <w:pPr>
              <w:spacing w:after="0"/>
              <w:jc w:val="right"/>
            </w:pPr>
            <w:r>
              <w:rPr>
                <w:sz w:val="16"/>
              </w:rPr>
              <w:t>0, 0</w:t>
            </w:r>
          </w:p>
        </w:tc>
        <w:tc>
          <w:tcPr>
            <w:tcW w:type="dxa" w:w="1682"/>
          </w:tcPr>
          <w:p>
            <w:pPr>
              <w:spacing w:after="0"/>
              <w:jc w:val="left"/>
            </w:pPr>
            <w:r>
              <w:rPr>
                <w:sz w:val="16"/>
              </w:rPr>
              <w:t>NWS zone LAZ028 (RAPIDES), zone-level: may include parts of neighboring counties</w:t>
            </w:r>
          </w:p>
        </w:tc>
        <w:tc>
          <w:tcPr>
            <w:tcW w:type="dxa" w:w="964"/>
          </w:tcPr>
          <w:p>
            <w:pPr>
              <w:spacing w:after="0"/>
              <w:jc w:val="left"/>
            </w:pPr>
            <w:r>
              <w:rPr>
                <w:sz w:val="16"/>
              </w:rPr>
              <w:t>new since last plan; within last 5 years</w:t>
            </w:r>
          </w:p>
        </w:tc>
        <w:tc>
          <w:tcPr>
            <w:tcW w:type="dxa" w:w="2777"/>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215"/>
          </w:tcPr>
          <w:p>
            <w:pPr>
              <w:spacing w:after="0"/>
              <w:jc w:val="left"/>
            </w:pPr>
            <w:r>
              <w:rPr>
                <w:sz w:val="16"/>
              </w:rPr>
              <w:t>Hurricane (Typhoon)</w:t>
            </w:r>
          </w:p>
        </w:tc>
        <w:tc>
          <w:tcPr>
            <w:tcW w:type="dxa" w:w="2491"/>
          </w:tcPr>
          <w:p>
            <w:pPr>
              <w:spacing w:after="0"/>
              <w:jc w:val="left"/>
            </w:pPr>
            <w:r>
              <w:rPr>
                <w:sz w:val="16"/>
              </w:rPr>
              <w:t>category 2</w:t>
            </w:r>
          </w:p>
        </w:tc>
        <w:tc>
          <w:tcPr>
            <w:tcW w:type="dxa" w:w="2883"/>
          </w:tcPr>
          <w:p>
            <w:pPr>
              <w:spacing w:after="0"/>
              <w:jc w:val="left"/>
            </w:pPr>
            <w:r>
              <w:rPr>
                <w:sz w:val="16"/>
              </w:rPr>
              <w:t>$500,000,000 property; $0 crops, reported for the zone (2020 dollars)</w:t>
            </w:r>
          </w:p>
        </w:tc>
        <w:tc>
          <w:tcPr>
            <w:tcW w:type="dxa" w:w="1064"/>
          </w:tcPr>
          <w:p>
            <w:pPr>
              <w:spacing w:after="0"/>
              <w:jc w:val="right"/>
            </w:pPr>
            <w:r>
              <w:rPr>
                <w:sz w:val="16"/>
              </w:rPr>
              <w:t>0, 0</w:t>
            </w:r>
          </w:p>
        </w:tc>
        <w:tc>
          <w:tcPr>
            <w:tcW w:type="dxa" w:w="1682"/>
          </w:tcPr>
          <w:p>
            <w:pPr>
              <w:spacing w:after="0"/>
              <w:jc w:val="left"/>
            </w:pPr>
            <w:r>
              <w:rPr>
                <w:sz w:val="16"/>
              </w:rPr>
              <w:t>NWS zone LAZ028 (RAPIDES), zone-level: may include parts of neighboring counties</w:t>
            </w:r>
          </w:p>
        </w:tc>
        <w:tc>
          <w:tcPr>
            <w:tcW w:type="dxa" w:w="964"/>
          </w:tcPr>
          <w:p>
            <w:pPr>
              <w:spacing w:after="0"/>
              <w:jc w:val="left"/>
            </w:pPr>
          </w:p>
        </w:tc>
        <w:tc>
          <w:tcPr>
            <w:tcW w:type="dxa" w:w="27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2019-06-20</w:t>
            </w:r>
          </w:p>
        </w:tc>
        <w:tc>
          <w:tcPr>
            <w:tcW w:type="dxa" w:w="1215"/>
          </w:tcPr>
          <w:p>
            <w:pPr>
              <w:spacing w:after="0"/>
              <w:jc w:val="left"/>
            </w:pPr>
            <w:r>
              <w:rPr>
                <w:sz w:val="16"/>
              </w:rPr>
              <w:t>Thunderstorm Wind</w:t>
            </w:r>
          </w:p>
        </w:tc>
        <w:tc>
          <w:tcPr>
            <w:tcW w:type="dxa" w:w="2491"/>
          </w:tcPr>
          <w:p>
            <w:pPr>
              <w:spacing w:after="0"/>
              <w:jc w:val="left"/>
            </w:pPr>
            <w:r>
              <w:rPr>
                <w:sz w:val="16"/>
              </w:rPr>
              <w:t>96 kt (110 mph) estimated gust</w:t>
            </w:r>
          </w:p>
        </w:tc>
        <w:tc>
          <w:tcPr>
            <w:tcW w:type="dxa" w:w="2883"/>
          </w:tcPr>
          <w:p>
            <w:pPr>
              <w:spacing w:after="0"/>
              <w:jc w:val="left"/>
            </w:pPr>
            <w:r>
              <w:rPr>
                <w:sz w:val="16"/>
              </w:rPr>
              <w:t>$50,000 property; $0 crops (2019 dollars)</w:t>
            </w:r>
          </w:p>
        </w:tc>
        <w:tc>
          <w:tcPr>
            <w:tcW w:type="dxa" w:w="1064"/>
          </w:tcPr>
          <w:p>
            <w:pPr>
              <w:spacing w:after="0"/>
              <w:jc w:val="right"/>
            </w:pPr>
            <w:r>
              <w:rPr>
                <w:sz w:val="16"/>
              </w:rPr>
              <w:t>0, 0</w:t>
            </w:r>
          </w:p>
        </w:tc>
        <w:tc>
          <w:tcPr>
            <w:tcW w:type="dxa" w:w="1682"/>
          </w:tcPr>
          <w:p>
            <w:pPr>
              <w:spacing w:after="0"/>
              <w:jc w:val="left"/>
            </w:pPr>
            <w:r>
              <w:rPr>
                <w:sz w:val="16"/>
              </w:rPr>
              <w:t>LIBUSE to KOLIN</w:t>
            </w:r>
          </w:p>
        </w:tc>
        <w:tc>
          <w:tcPr>
            <w:tcW w:type="dxa" w:w="964"/>
          </w:tcPr>
          <w:p>
            <w:pPr>
              <w:spacing w:after="0"/>
              <w:jc w:val="left"/>
            </w:pPr>
          </w:p>
        </w:tc>
        <w:tc>
          <w:tcPr>
            <w:tcW w:type="dxa" w:w="2777"/>
          </w:tcPr>
          <w:p>
            <w:pPr>
              <w:spacing w:after="0"/>
              <w:jc w:val="left"/>
            </w:pPr>
            <w:r>
              <w:rPr>
                <w:sz w:val="16"/>
              </w:rPr>
              <w:t>B1-c worst recorded: Thunderstorm Wind</w:t>
            </w:r>
          </w:p>
        </w:tc>
      </w:tr>
      <w:tr>
        <w:trPr>
          <w:cantSplit/>
        </w:trPr>
        <w:tc>
          <w:tcPr>
            <w:tcW w:type="dxa" w:w="1037"/>
          </w:tcPr>
          <w:p>
            <w:pPr>
              <w:spacing w:after="0"/>
              <w:jc w:val="left"/>
            </w:pPr>
            <w:r>
              <w:rPr>
                <w:sz w:val="16"/>
              </w:rPr>
              <w:t>2016-08-13</w:t>
            </w:r>
          </w:p>
        </w:tc>
        <w:tc>
          <w:tcPr>
            <w:tcW w:type="dxa" w:w="1215"/>
          </w:tcPr>
          <w:p>
            <w:pPr>
              <w:spacing w:after="0"/>
              <w:jc w:val="left"/>
            </w:pPr>
            <w:r>
              <w:rPr>
                <w:sz w:val="16"/>
              </w:rPr>
              <w:t>Flash Flood</w:t>
            </w:r>
          </w:p>
        </w:tc>
        <w:tc>
          <w:tcPr>
            <w:tcW w:type="dxa" w:w="2491"/>
          </w:tcPr>
          <w:p>
            <w:pPr>
              <w:spacing w:after="0"/>
              <w:jc w:val="left"/>
            </w:pPr>
          </w:p>
        </w:tc>
        <w:tc>
          <w:tcPr>
            <w:tcW w:type="dxa" w:w="2883"/>
          </w:tcPr>
          <w:p>
            <w:pPr>
              <w:spacing w:after="0"/>
              <w:jc w:val="left"/>
            </w:pPr>
            <w:r>
              <w:rPr>
                <w:sz w:val="16"/>
              </w:rPr>
              <w:t>$500,000 property; $0 crops (2016 dollars)</w:t>
            </w:r>
          </w:p>
        </w:tc>
        <w:tc>
          <w:tcPr>
            <w:tcW w:type="dxa" w:w="1064"/>
          </w:tcPr>
          <w:p>
            <w:pPr>
              <w:spacing w:after="0"/>
              <w:jc w:val="right"/>
            </w:pPr>
            <w:r>
              <w:rPr>
                <w:sz w:val="16"/>
              </w:rPr>
              <w:t>1, 1</w:t>
            </w:r>
          </w:p>
        </w:tc>
        <w:tc>
          <w:tcPr>
            <w:tcW w:type="dxa" w:w="1682"/>
          </w:tcPr>
          <w:p>
            <w:pPr>
              <w:spacing w:after="0"/>
              <w:jc w:val="left"/>
            </w:pPr>
            <w:r>
              <w:rPr>
                <w:sz w:val="16"/>
              </w:rPr>
              <w:t>SIEPER to FLATWOODS</w:t>
            </w:r>
          </w:p>
        </w:tc>
        <w:tc>
          <w:tcPr>
            <w:tcW w:type="dxa" w:w="964"/>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2016-07-10</w:t>
            </w:r>
          </w:p>
        </w:tc>
        <w:tc>
          <w:tcPr>
            <w:tcW w:type="dxa" w:w="1215"/>
          </w:tcPr>
          <w:p>
            <w:pPr>
              <w:spacing w:after="0"/>
              <w:jc w:val="left"/>
            </w:pPr>
            <w:r>
              <w:rPr>
                <w:sz w:val="16"/>
              </w:rPr>
              <w:t>Lightning</w:t>
            </w:r>
          </w:p>
        </w:tc>
        <w:tc>
          <w:tcPr>
            <w:tcW w:type="dxa" w:w="2491"/>
          </w:tcPr>
          <w:p>
            <w:pPr>
              <w:spacing w:after="0"/>
              <w:jc w:val="left"/>
            </w:pPr>
          </w:p>
        </w:tc>
        <w:tc>
          <w:tcPr>
            <w:tcW w:type="dxa" w:w="2883"/>
          </w:tcPr>
          <w:p>
            <w:pPr>
              <w:spacing w:after="0"/>
              <w:jc w:val="left"/>
            </w:pPr>
            <w:r>
              <w:rPr>
                <w:sz w:val="16"/>
              </w:rPr>
              <w:t>$0 property; $0 crops (2016 dollars)</w:t>
            </w:r>
          </w:p>
        </w:tc>
        <w:tc>
          <w:tcPr>
            <w:tcW w:type="dxa" w:w="1064"/>
          </w:tcPr>
          <w:p>
            <w:pPr>
              <w:spacing w:after="0"/>
              <w:jc w:val="right"/>
            </w:pPr>
            <w:r>
              <w:rPr>
                <w:sz w:val="16"/>
              </w:rPr>
              <w:t>1, 1</w:t>
            </w:r>
          </w:p>
        </w:tc>
        <w:tc>
          <w:tcPr>
            <w:tcW w:type="dxa" w:w="1682"/>
          </w:tcPr>
          <w:p>
            <w:pPr>
              <w:spacing w:after="0"/>
              <w:jc w:val="left"/>
            </w:pPr>
            <w:r>
              <w:rPr>
                <w:sz w:val="16"/>
              </w:rPr>
              <w:t>LIBUSE</w:t>
            </w:r>
          </w:p>
        </w:tc>
        <w:tc>
          <w:tcPr>
            <w:tcW w:type="dxa" w:w="964"/>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2013-01-10</w:t>
            </w:r>
          </w:p>
        </w:tc>
        <w:tc>
          <w:tcPr>
            <w:tcW w:type="dxa" w:w="1215"/>
          </w:tcPr>
          <w:p>
            <w:pPr>
              <w:spacing w:after="0"/>
              <w:jc w:val="left"/>
            </w:pPr>
            <w:r>
              <w:rPr>
                <w:sz w:val="16"/>
              </w:rPr>
              <w:t>Flood</w:t>
            </w:r>
          </w:p>
        </w:tc>
        <w:tc>
          <w:tcPr>
            <w:tcW w:type="dxa" w:w="2491"/>
          </w:tcPr>
          <w:p>
            <w:pPr>
              <w:spacing w:after="0"/>
              <w:jc w:val="left"/>
            </w:pPr>
          </w:p>
        </w:tc>
        <w:tc>
          <w:tcPr>
            <w:tcW w:type="dxa" w:w="2883"/>
          </w:tcPr>
          <w:p>
            <w:pPr>
              <w:spacing w:after="0"/>
              <w:jc w:val="left"/>
            </w:pPr>
            <w:r>
              <w:rPr>
                <w:sz w:val="16"/>
              </w:rPr>
              <w:t>$33,450,000 property; $0 crops (2013 dollars)</w:t>
            </w:r>
          </w:p>
        </w:tc>
        <w:tc>
          <w:tcPr>
            <w:tcW w:type="dxa" w:w="1064"/>
          </w:tcPr>
          <w:p>
            <w:pPr>
              <w:spacing w:after="0"/>
              <w:jc w:val="right"/>
            </w:pPr>
            <w:r>
              <w:rPr>
                <w:sz w:val="16"/>
              </w:rPr>
              <w:t>0, 0</w:t>
            </w:r>
          </w:p>
        </w:tc>
        <w:tc>
          <w:tcPr>
            <w:tcW w:type="dxa" w:w="1682"/>
          </w:tcPr>
          <w:p>
            <w:pPr>
              <w:spacing w:after="0"/>
              <w:jc w:val="left"/>
            </w:pPr>
            <w:r>
              <w:rPr>
                <w:sz w:val="16"/>
              </w:rPr>
              <w:t>BALL to DEVILLE</w:t>
            </w:r>
          </w:p>
        </w:tc>
        <w:tc>
          <w:tcPr>
            <w:tcW w:type="dxa" w:w="964"/>
          </w:tcPr>
          <w:p>
            <w:pPr>
              <w:spacing w:after="0"/>
              <w:jc w:val="left"/>
            </w:pPr>
          </w:p>
        </w:tc>
        <w:tc>
          <w:tcPr>
            <w:tcW w:type="dxa" w:w="27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2011-02-03</w:t>
            </w:r>
          </w:p>
        </w:tc>
        <w:tc>
          <w:tcPr>
            <w:tcW w:type="dxa" w:w="1215"/>
          </w:tcPr>
          <w:p>
            <w:pPr>
              <w:spacing w:after="0"/>
              <w:jc w:val="left"/>
            </w:pPr>
            <w:r>
              <w:rPr>
                <w:sz w:val="16"/>
              </w:rPr>
              <w:t>Ice Storm</w:t>
            </w:r>
          </w:p>
        </w:tc>
        <w:tc>
          <w:tcPr>
            <w:tcW w:type="dxa" w:w="2491"/>
          </w:tcPr>
          <w:p>
            <w:pPr>
              <w:spacing w:after="0"/>
              <w:jc w:val="left"/>
            </w:pPr>
          </w:p>
        </w:tc>
        <w:tc>
          <w:tcPr>
            <w:tcW w:type="dxa" w:w="2883"/>
          </w:tcPr>
          <w:p>
            <w:pPr>
              <w:spacing w:after="0"/>
              <w:jc w:val="left"/>
            </w:pPr>
            <w:r>
              <w:rPr>
                <w:sz w:val="16"/>
              </w:rPr>
              <w:t>$1,000,000 property; $0 crops, reported for the zone (2011 dollars)</w:t>
            </w:r>
          </w:p>
        </w:tc>
        <w:tc>
          <w:tcPr>
            <w:tcW w:type="dxa" w:w="1064"/>
          </w:tcPr>
          <w:p>
            <w:pPr>
              <w:spacing w:after="0"/>
              <w:jc w:val="right"/>
            </w:pPr>
            <w:r>
              <w:rPr>
                <w:sz w:val="16"/>
              </w:rPr>
              <w:t>0, 0</w:t>
            </w:r>
          </w:p>
        </w:tc>
        <w:tc>
          <w:tcPr>
            <w:tcW w:type="dxa" w:w="1682"/>
          </w:tcPr>
          <w:p>
            <w:pPr>
              <w:spacing w:after="0"/>
              <w:jc w:val="left"/>
            </w:pPr>
            <w:r>
              <w:rPr>
                <w:sz w:val="16"/>
              </w:rPr>
              <w:t>NWS zone LAZ028 (RAPIDES), zone-level: may include parts of neighboring counties</w:t>
            </w:r>
          </w:p>
        </w:tc>
        <w:tc>
          <w:tcPr>
            <w:tcW w:type="dxa" w:w="964"/>
          </w:tcPr>
          <w:p>
            <w:pPr>
              <w:spacing w:after="0"/>
              <w:jc w:val="left"/>
            </w:pPr>
          </w:p>
        </w:tc>
        <w:tc>
          <w:tcPr>
            <w:tcW w:type="dxa" w:w="2777"/>
          </w:tcPr>
          <w:p>
            <w:pPr>
              <w:spacing w:after="0"/>
              <w:jc w:val="left"/>
            </w:pPr>
            <w:r>
              <w:rPr>
                <w:sz w:val="16"/>
              </w:rPr>
              <w:t>B1-c worst recorded: Ice Storm</w:t>
            </w:r>
          </w:p>
        </w:tc>
      </w:tr>
      <w:tr>
        <w:trPr>
          <w:cantSplit/>
        </w:trPr>
        <w:tc>
          <w:tcPr>
            <w:tcW w:type="dxa" w:w="1037"/>
          </w:tcPr>
          <w:p>
            <w:pPr>
              <w:spacing w:after="0"/>
              <w:jc w:val="left"/>
            </w:pPr>
            <w:r>
              <w:rPr>
                <w:sz w:val="16"/>
              </w:rPr>
              <w:t>2010-01-08</w:t>
            </w:r>
          </w:p>
        </w:tc>
        <w:tc>
          <w:tcPr>
            <w:tcW w:type="dxa" w:w="1215"/>
          </w:tcPr>
          <w:p>
            <w:pPr>
              <w:spacing w:after="0"/>
              <w:jc w:val="left"/>
            </w:pPr>
            <w:r>
              <w:rPr>
                <w:sz w:val="16"/>
              </w:rPr>
              <w:t>Cold/Wind Chill</w:t>
            </w:r>
          </w:p>
        </w:tc>
        <w:tc>
          <w:tcPr>
            <w:tcW w:type="dxa" w:w="2491"/>
          </w:tcPr>
          <w:p>
            <w:pPr>
              <w:spacing w:after="0"/>
              <w:jc w:val="left"/>
            </w:pPr>
          </w:p>
        </w:tc>
        <w:tc>
          <w:tcPr>
            <w:tcW w:type="dxa" w:w="2883"/>
          </w:tcPr>
          <w:p>
            <w:pPr>
              <w:spacing w:after="0"/>
              <w:jc w:val="left"/>
            </w:pPr>
            <w:r>
              <w:rPr>
                <w:sz w:val="16"/>
              </w:rPr>
              <w:t>$0 property; $0 crops, reported for the zone (2010 dollars)</w:t>
            </w:r>
          </w:p>
        </w:tc>
        <w:tc>
          <w:tcPr>
            <w:tcW w:type="dxa" w:w="1064"/>
          </w:tcPr>
          <w:p>
            <w:pPr>
              <w:spacing w:after="0"/>
              <w:jc w:val="right"/>
            </w:pPr>
            <w:r>
              <w:rPr>
                <w:sz w:val="16"/>
              </w:rPr>
              <w:t>0, 0</w:t>
            </w:r>
          </w:p>
        </w:tc>
        <w:tc>
          <w:tcPr>
            <w:tcW w:type="dxa" w:w="1682"/>
          </w:tcPr>
          <w:p>
            <w:pPr>
              <w:spacing w:after="0"/>
              <w:jc w:val="left"/>
            </w:pPr>
            <w:r>
              <w:rPr>
                <w:sz w:val="16"/>
              </w:rPr>
              <w:t>NWS zone LAZ028 (RAPIDES), zone-level: may include parts of neighboring counties</w:t>
            </w:r>
          </w:p>
        </w:tc>
        <w:tc>
          <w:tcPr>
            <w:tcW w:type="dxa" w:w="964"/>
          </w:tcPr>
          <w:p>
            <w:pPr>
              <w:spacing w:after="0"/>
              <w:jc w:val="left"/>
            </w:pP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2008-03-18</w:t>
            </w:r>
          </w:p>
        </w:tc>
        <w:tc>
          <w:tcPr>
            <w:tcW w:type="dxa" w:w="1215"/>
          </w:tcPr>
          <w:p>
            <w:pPr>
              <w:spacing w:after="0"/>
              <w:jc w:val="left"/>
            </w:pPr>
            <w:r>
              <w:rPr>
                <w:sz w:val="16"/>
              </w:rPr>
              <w:t>Strong Wind</w:t>
            </w:r>
          </w:p>
        </w:tc>
        <w:tc>
          <w:tcPr>
            <w:tcW w:type="dxa" w:w="2491"/>
          </w:tcPr>
          <w:p>
            <w:pPr>
              <w:spacing w:after="0"/>
              <w:jc w:val="left"/>
            </w:pPr>
            <w:r>
              <w:rPr>
                <w:sz w:val="16"/>
              </w:rPr>
              <w:t>43 kt (49 mph) estimated gust</w:t>
            </w:r>
          </w:p>
        </w:tc>
        <w:tc>
          <w:tcPr>
            <w:tcW w:type="dxa" w:w="2883"/>
          </w:tcPr>
          <w:p>
            <w:pPr>
              <w:spacing w:after="0"/>
              <w:jc w:val="left"/>
            </w:pPr>
            <w:r>
              <w:rPr>
                <w:sz w:val="16"/>
              </w:rPr>
              <w:t>$200,000 property; $0 crops, reported for the zone (2008 dollars)</w:t>
            </w:r>
          </w:p>
        </w:tc>
        <w:tc>
          <w:tcPr>
            <w:tcW w:type="dxa" w:w="1064"/>
          </w:tcPr>
          <w:p>
            <w:pPr>
              <w:spacing w:after="0"/>
              <w:jc w:val="right"/>
            </w:pPr>
            <w:r>
              <w:rPr>
                <w:sz w:val="16"/>
              </w:rPr>
              <w:t>0, 0</w:t>
            </w:r>
          </w:p>
        </w:tc>
        <w:tc>
          <w:tcPr>
            <w:tcW w:type="dxa" w:w="1682"/>
          </w:tcPr>
          <w:p>
            <w:pPr>
              <w:spacing w:after="0"/>
              <w:jc w:val="left"/>
            </w:pPr>
            <w:r>
              <w:rPr>
                <w:sz w:val="16"/>
              </w:rPr>
              <w:t>NWS zone LAZ028 (RAPIDES), zone-level: may include parts of neighboring counties</w:t>
            </w:r>
          </w:p>
        </w:tc>
        <w:tc>
          <w:tcPr>
            <w:tcW w:type="dxa" w:w="964"/>
          </w:tcPr>
          <w:p>
            <w:pPr>
              <w:spacing w:after="0"/>
              <w:jc w:val="left"/>
            </w:pPr>
          </w:p>
        </w:tc>
        <w:tc>
          <w:tcPr>
            <w:tcW w:type="dxa" w:w="27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1998-05-20</w:t>
            </w:r>
          </w:p>
        </w:tc>
        <w:tc>
          <w:tcPr>
            <w:tcW w:type="dxa" w:w="1215"/>
          </w:tcPr>
          <w:p>
            <w:pPr>
              <w:spacing w:after="0"/>
              <w:jc w:val="left"/>
            </w:pPr>
            <w:r>
              <w:rPr>
                <w:sz w:val="16"/>
              </w:rPr>
              <w:t>Drought</w:t>
            </w:r>
          </w:p>
        </w:tc>
        <w:tc>
          <w:tcPr>
            <w:tcW w:type="dxa" w:w="2491"/>
          </w:tcPr>
          <w:p>
            <w:pPr>
              <w:spacing w:after="0"/>
              <w:jc w:val="left"/>
            </w:pPr>
          </w:p>
        </w:tc>
        <w:tc>
          <w:tcPr>
            <w:tcW w:type="dxa" w:w="2883"/>
          </w:tcPr>
          <w:p>
            <w:pPr>
              <w:spacing w:after="0"/>
              <w:jc w:val="left"/>
            </w:pPr>
            <w:r>
              <w:rPr>
                <w:sz w:val="16"/>
              </w:rPr>
              <w:t>damage not reported</w:t>
            </w:r>
          </w:p>
        </w:tc>
        <w:tc>
          <w:tcPr>
            <w:tcW w:type="dxa" w:w="1064"/>
          </w:tcPr>
          <w:p>
            <w:pPr>
              <w:spacing w:after="0"/>
              <w:jc w:val="right"/>
            </w:pPr>
            <w:r>
              <w:rPr>
                <w:sz w:val="16"/>
              </w:rPr>
              <w:t>0, 0</w:t>
            </w:r>
          </w:p>
        </w:tc>
        <w:tc>
          <w:tcPr>
            <w:tcW w:type="dxa" w:w="1682"/>
          </w:tcPr>
          <w:p>
            <w:pPr>
              <w:spacing w:after="0"/>
              <w:jc w:val="left"/>
            </w:pPr>
            <w:r>
              <w:rPr>
                <w:sz w:val="16"/>
              </w:rPr>
              <w:t>NWS zone LAZ028 (RAPIDES), zone-level: may include parts of neighboring counties</w:t>
            </w:r>
          </w:p>
        </w:tc>
        <w:tc>
          <w:tcPr>
            <w:tcW w:type="dxa" w:w="964"/>
          </w:tcPr>
          <w:p>
            <w:pPr>
              <w:spacing w:after="0"/>
              <w:jc w:val="left"/>
            </w:pPr>
          </w:p>
        </w:tc>
        <w:tc>
          <w:tcPr>
            <w:tcW w:type="dxa" w:w="2777"/>
          </w:tcPr>
          <w:p>
            <w:pPr>
              <w:spacing w:after="0"/>
              <w:jc w:val="left"/>
            </w:pPr>
            <w:r>
              <w:rPr>
                <w:sz w:val="16"/>
              </w:rPr>
              <w:t>B1-c worst recorded: Drought</w:t>
            </w:r>
          </w:p>
        </w:tc>
      </w:tr>
      <w:tr>
        <w:trPr>
          <w:cantSplit/>
        </w:trPr>
        <w:tc>
          <w:tcPr>
            <w:tcW w:type="dxa" w:w="1037"/>
          </w:tcPr>
          <w:p>
            <w:pPr>
              <w:spacing w:after="0"/>
              <w:jc w:val="left"/>
            </w:pPr>
            <w:r>
              <w:rPr>
                <w:sz w:val="16"/>
              </w:rPr>
              <w:t>1957-11-07</w:t>
            </w:r>
          </w:p>
        </w:tc>
        <w:tc>
          <w:tcPr>
            <w:tcW w:type="dxa" w:w="1215"/>
          </w:tcPr>
          <w:p>
            <w:pPr>
              <w:spacing w:after="0"/>
              <w:jc w:val="left"/>
            </w:pPr>
            <w:r>
              <w:rPr>
                <w:sz w:val="16"/>
              </w:rPr>
              <w:t>Tornado</w:t>
            </w:r>
          </w:p>
        </w:tc>
        <w:tc>
          <w:tcPr>
            <w:tcW w:type="dxa" w:w="2491"/>
          </w:tcPr>
          <w:p>
            <w:pPr>
              <w:spacing w:after="0"/>
              <w:jc w:val="left"/>
            </w:pPr>
            <w:r>
              <w:rPr>
                <w:sz w:val="16"/>
              </w:rPr>
              <w:t>F3, 13.3 mi path length (records before 1996 may include the whole path; rating and listing come from the county where the tornado began), 67 yd wide</w:t>
            </w:r>
          </w:p>
        </w:tc>
        <w:tc>
          <w:tcPr>
            <w:tcW w:type="dxa" w:w="2883"/>
          </w:tcPr>
          <w:p>
            <w:pPr>
              <w:spacing w:after="0"/>
              <w:jc w:val="left"/>
            </w:pPr>
            <w:r>
              <w:rPr>
                <w:sz w:val="16"/>
              </w:rPr>
              <w:t>$2,500,000 property; crops not recorded (1957 dollars)</w:t>
            </w:r>
          </w:p>
        </w:tc>
        <w:tc>
          <w:tcPr>
            <w:tcW w:type="dxa" w:w="1064"/>
          </w:tcPr>
          <w:p>
            <w:pPr>
              <w:spacing w:after="0"/>
              <w:jc w:val="right"/>
            </w:pPr>
            <w:r>
              <w:rPr>
                <w:sz w:val="16"/>
              </w:rPr>
              <w:t>3, 16</w:t>
            </w:r>
          </w:p>
        </w:tc>
        <w:tc>
          <w:tcPr>
            <w:tcW w:type="dxa" w:w="1682"/>
          </w:tcPr>
          <w:p>
            <w:pPr>
              <w:spacing w:after="0"/>
              <w:jc w:val="left"/>
            </w:pPr>
            <w:r>
              <w:rPr>
                <w:sz w:val="16"/>
              </w:rPr>
              <w:t>location not recorded</w:t>
            </w:r>
          </w:p>
        </w:tc>
        <w:tc>
          <w:tcPr>
            <w:tcW w:type="dxa" w:w="964"/>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1953-12-03</w:t>
            </w:r>
          </w:p>
        </w:tc>
        <w:tc>
          <w:tcPr>
            <w:tcW w:type="dxa" w:w="1215"/>
          </w:tcPr>
          <w:p>
            <w:pPr>
              <w:spacing w:after="0"/>
              <w:jc w:val="left"/>
            </w:pPr>
            <w:r>
              <w:rPr>
                <w:sz w:val="16"/>
              </w:rPr>
              <w:t>Tornado</w:t>
            </w:r>
          </w:p>
        </w:tc>
        <w:tc>
          <w:tcPr>
            <w:tcW w:type="dxa" w:w="2491"/>
          </w:tcPr>
          <w:p>
            <w:pPr>
              <w:spacing w:after="0"/>
              <w:jc w:val="left"/>
            </w:pPr>
            <w:r>
              <w:rPr>
                <w:sz w:val="16"/>
              </w:rPr>
              <w:t>F4, 28.8 mi path length (records before 1996 may include the whole path; rating and listing come from the county where the tornado began), 300 yd wide</w:t>
            </w:r>
          </w:p>
        </w:tc>
        <w:tc>
          <w:tcPr>
            <w:tcW w:type="dxa" w:w="2883"/>
          </w:tcPr>
          <w:p>
            <w:pPr>
              <w:spacing w:after="0"/>
              <w:jc w:val="left"/>
            </w:pPr>
            <w:r>
              <w:rPr>
                <w:sz w:val="16"/>
              </w:rPr>
              <w:t>$2,500,000 property; crops not recorded (1953 dollars)</w:t>
            </w:r>
          </w:p>
        </w:tc>
        <w:tc>
          <w:tcPr>
            <w:tcW w:type="dxa" w:w="1064"/>
          </w:tcPr>
          <w:p>
            <w:pPr>
              <w:spacing w:after="0"/>
              <w:jc w:val="right"/>
            </w:pPr>
            <w:r>
              <w:rPr>
                <w:sz w:val="16"/>
              </w:rPr>
              <w:t>0, 10</w:t>
            </w:r>
          </w:p>
        </w:tc>
        <w:tc>
          <w:tcPr>
            <w:tcW w:type="dxa" w:w="1682"/>
          </w:tcPr>
          <w:p>
            <w:pPr>
              <w:spacing w:after="0"/>
              <w:jc w:val="left"/>
            </w:pPr>
            <w:r>
              <w:rPr>
                <w:sz w:val="16"/>
              </w:rPr>
              <w:t>location not recorded</w:t>
            </w:r>
          </w:p>
        </w:tc>
        <w:tc>
          <w:tcPr>
            <w:tcW w:type="dxa" w:w="964"/>
          </w:tcPr>
          <w:p>
            <w:pPr>
              <w:spacing w:after="0"/>
              <w:jc w:val="left"/>
            </w:pPr>
          </w:p>
        </w:tc>
        <w:tc>
          <w:tcPr>
            <w:tcW w:type="dxa" w:w="277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1.21</w:t>
            </w:r>
          </w:p>
        </w:tc>
        <w:tc>
          <w:tcPr>
            <w:tcW w:type="dxa" w:w="1451"/>
          </w:tcPr>
          <w:p>
            <w:pPr>
              <w:spacing w:after="0"/>
              <w:jc w:val="left"/>
            </w:pPr>
            <w:r>
              <w:rPr>
                <w:sz w:val="16"/>
              </w:rPr>
              <w:t>event-days per year</w:t>
            </w:r>
          </w:p>
        </w:tc>
        <w:tc>
          <w:tcPr>
            <w:tcW w:type="dxa" w:w="1574"/>
          </w:tcPr>
          <w:p>
            <w:pPr>
              <w:spacing w:after="0"/>
              <w:jc w:val="left"/>
            </w:pPr>
            <w:r>
              <w:rPr>
                <w:sz w:val="16"/>
              </w:rPr>
              <w:t>about 1.21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27.6</w:t>
            </w:r>
          </w:p>
        </w:tc>
        <w:tc>
          <w:tcPr>
            <w:tcW w:type="dxa" w:w="1451"/>
          </w:tcPr>
          <w:p>
            <w:pPr>
              <w:spacing w:after="0"/>
              <w:jc w:val="left"/>
            </w:pPr>
            <w:r>
              <w:rPr>
                <w:sz w:val="16"/>
              </w:rPr>
              <w:t>event-days per year</w:t>
            </w:r>
          </w:p>
        </w:tc>
        <w:tc>
          <w:tcPr>
            <w:tcW w:type="dxa" w:w="1574"/>
          </w:tcPr>
          <w:p>
            <w:pPr>
              <w:spacing w:after="0"/>
              <w:jc w:val="left"/>
            </w:pPr>
            <w:r>
              <w:rPr>
                <w:sz w:val="16"/>
              </w:rPr>
              <w:t>about 27.6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1,022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27.6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2.02</w:t>
            </w:r>
          </w:p>
        </w:tc>
        <w:tc>
          <w:tcPr>
            <w:tcW w:type="dxa" w:w="1451"/>
          </w:tcPr>
          <w:p>
            <w:pPr>
              <w:spacing w:after="0"/>
              <w:jc w:val="left"/>
            </w:pPr>
            <w:r>
              <w:rPr>
                <w:sz w:val="16"/>
              </w:rPr>
              <w:t>events per year</w:t>
            </w:r>
          </w:p>
        </w:tc>
        <w:tc>
          <w:tcPr>
            <w:tcW w:type="dxa" w:w="1574"/>
          </w:tcPr>
          <w:p>
            <w:pPr>
              <w:spacing w:after="0"/>
              <w:jc w:val="left"/>
            </w:pPr>
            <w:r>
              <w:rPr>
                <w:sz w:val="16"/>
              </w:rPr>
              <w:t>about 2.02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76.8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11.4</w:t>
            </w:r>
          </w:p>
        </w:tc>
        <w:tc>
          <w:tcPr>
            <w:tcW w:type="dxa" w:w="1451"/>
          </w:tcPr>
          <w:p>
            <w:pPr>
              <w:spacing w:after="0"/>
              <w:jc w:val="left"/>
            </w:pPr>
            <w:r>
              <w:rPr>
                <w:sz w:val="16"/>
              </w:rPr>
              <w:t>event-days per year</w:t>
            </w:r>
          </w:p>
        </w:tc>
        <w:tc>
          <w:tcPr>
            <w:tcW w:type="dxa" w:w="1574"/>
          </w:tcPr>
          <w:p>
            <w:pPr>
              <w:spacing w:after="0"/>
              <w:jc w:val="left"/>
            </w:pPr>
            <w:r>
              <w:rPr>
                <w:sz w:val="16"/>
              </w:rPr>
              <w:t>about 11.4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193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11.4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0.104</w:t>
            </w:r>
          </w:p>
        </w:tc>
        <w:tc>
          <w:tcPr>
            <w:tcW w:type="dxa" w:w="1451"/>
          </w:tcPr>
          <w:p>
            <w:pPr>
              <w:spacing w:after="0"/>
              <w:jc w:val="left"/>
            </w:pPr>
            <w:r>
              <w:rPr>
                <w:sz w:val="16"/>
              </w:rPr>
              <w:t>events per year</w:t>
            </w:r>
          </w:p>
        </w:tc>
        <w:tc>
          <w:tcPr>
            <w:tcW w:type="dxa" w:w="1574"/>
          </w:tcPr>
          <w:p>
            <w:pPr>
              <w:spacing w:after="0"/>
              <w:jc w:val="left"/>
            </w:pPr>
            <w:r>
              <w:rPr>
                <w:sz w:val="16"/>
              </w:rPr>
              <w:t>about 1 in 10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38</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0.751</w:t>
            </w:r>
          </w:p>
        </w:tc>
        <w:tc>
          <w:tcPr>
            <w:tcW w:type="dxa" w:w="1451"/>
          </w:tcPr>
          <w:p>
            <w:pPr>
              <w:spacing w:after="0"/>
              <w:jc w:val="left"/>
            </w:pPr>
            <w:r>
              <w:rPr>
                <w:sz w:val="16"/>
              </w:rPr>
              <w:t>event-days per year</w:t>
            </w:r>
          </w:p>
        </w:tc>
        <w:tc>
          <w:tcPr>
            <w:tcW w:type="dxa" w:w="1574"/>
          </w:tcPr>
          <w:p>
            <w:pPr>
              <w:spacing w:after="0"/>
              <w:jc w:val="left"/>
            </w:pPr>
            <w:r>
              <w:rPr>
                <w:sz w:val="16"/>
              </w:rPr>
              <w:t>about 0.751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51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1.39</w:t>
            </w:r>
          </w:p>
        </w:tc>
        <w:tc>
          <w:tcPr>
            <w:tcW w:type="dxa" w:w="1451"/>
          </w:tcPr>
          <w:p>
            <w:pPr>
              <w:spacing w:after="0"/>
              <w:jc w:val="left"/>
            </w:pPr>
            <w:r>
              <w:rPr>
                <w:sz w:val="16"/>
              </w:rPr>
              <w:t>event-days per year</w:t>
            </w:r>
          </w:p>
        </w:tc>
        <w:tc>
          <w:tcPr>
            <w:tcW w:type="dxa" w:w="1574"/>
          </w:tcPr>
          <w:p>
            <w:pPr>
              <w:spacing w:after="0"/>
              <w:jc w:val="left"/>
            </w:pPr>
            <w:r>
              <w:rPr>
                <w:sz w:val="16"/>
              </w:rPr>
              <w:t>about 1.39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39</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0.308</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75</w:t>
            </w:r>
          </w:p>
        </w:tc>
        <w:tc>
          <w:tcPr>
            <w:tcW w:type="dxa" w:w="1451"/>
          </w:tcPr>
          <w:p>
            <w:pPr>
              <w:spacing w:after="0"/>
              <w:jc w:val="left"/>
            </w:pPr>
            <w:r>
              <w:rPr>
                <w:sz w:val="16"/>
              </w:rPr>
              <w:t>days per year with a strike</w:t>
            </w:r>
          </w:p>
        </w:tc>
        <w:tc>
          <w:tcPr>
            <w:tcW w:type="dxa" w:w="1574"/>
          </w:tcPr>
          <w:p>
            <w:pPr>
              <w:spacing w:after="0"/>
              <w:jc w:val="left"/>
            </w:pPr>
            <w:r>
              <w:rPr>
                <w:sz w:val="16"/>
              </w:rPr>
              <w:t>about 75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1.59</w:t>
            </w:r>
          </w:p>
        </w:tc>
        <w:tc>
          <w:tcPr>
            <w:tcW w:type="dxa" w:w="1451"/>
          </w:tcPr>
          <w:p>
            <w:pPr>
              <w:spacing w:after="0"/>
              <w:jc w:val="left"/>
            </w:pPr>
            <w:r>
              <w:rPr>
                <w:sz w:val="16"/>
              </w:rPr>
              <w:t>events per year</w:t>
            </w:r>
          </w:p>
        </w:tc>
        <w:tc>
          <w:tcPr>
            <w:tcW w:type="dxa" w:w="1574"/>
          </w:tcPr>
          <w:p>
            <w:pPr>
              <w:spacing w:after="0"/>
              <w:jc w:val="left"/>
            </w:pPr>
            <w:r>
              <w:rPr>
                <w:sz w:val="16"/>
              </w:rPr>
              <w:t>about 1.59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61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1.15</w:t>
            </w:r>
          </w:p>
        </w:tc>
        <w:tc>
          <w:tcPr>
            <w:tcW w:type="dxa" w:w="1451"/>
          </w:tcPr>
          <w:p>
            <w:pPr>
              <w:spacing w:after="0"/>
              <w:jc w:val="left"/>
            </w:pPr>
            <w:r>
              <w:rPr>
                <w:sz w:val="16"/>
              </w:rPr>
              <w:t>events per year</w:t>
            </w:r>
          </w:p>
        </w:tc>
        <w:tc>
          <w:tcPr>
            <w:tcW w:type="dxa" w:w="1574"/>
          </w:tcPr>
          <w:p>
            <w:pPr>
              <w:spacing w:after="0"/>
              <w:jc w:val="left"/>
            </w:pPr>
            <w:r>
              <w:rPr>
                <w:sz w:val="16"/>
              </w:rPr>
              <w:t>about 1.15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0.00154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0.154%</w:t>
            </w:r>
          </w:p>
        </w:tc>
        <w:tc>
          <w:tcPr>
            <w:tcW w:type="dxa" w:w="1037"/>
          </w:tcPr>
          <w:p>
            <w:pPr>
              <w:spacing w:after="0"/>
              <w:jc w:val="left"/>
            </w:pPr>
            <w:r>
              <w:rPr>
                <w:sz w:val="16"/>
              </w:rPr>
              <w:t>Possible</w:t>
            </w:r>
          </w:p>
        </w:tc>
        <w:tc>
          <w:tcPr>
            <w:tcW w:type="dxa" w:w="1729"/>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1.95</w:t>
            </w:r>
          </w:p>
        </w:tc>
        <w:tc>
          <w:tcPr>
            <w:tcW w:type="dxa" w:w="1451"/>
          </w:tcPr>
          <w:p>
            <w:pPr>
              <w:spacing w:after="0"/>
              <w:jc w:val="left"/>
            </w:pPr>
            <w:r>
              <w:rPr>
                <w:sz w:val="16"/>
              </w:rPr>
              <w:t>event-days per year</w:t>
            </w:r>
          </w:p>
        </w:tc>
        <w:tc>
          <w:tcPr>
            <w:tcW w:type="dxa" w:w="1574"/>
          </w:tcPr>
          <w:p>
            <w:pPr>
              <w:spacing w:after="0"/>
              <w:jc w:val="left"/>
            </w:pPr>
            <w:r>
              <w:rPr>
                <w:sz w:val="16"/>
              </w:rPr>
              <w:t>about 1.95 days per year</w:t>
            </w:r>
          </w:p>
        </w:tc>
        <w:tc>
          <w:tcPr>
            <w:tcW w:type="dxa" w:w="1037"/>
          </w:tcPr>
          <w:p>
            <w:pPr>
              <w:spacing w:after="0"/>
              <w:jc w:val="left"/>
            </w:pPr>
            <w:r>
              <w:rPr>
                <w:sz w:val="16"/>
              </w:rPr>
              <w:t>Likely</w:t>
            </w:r>
          </w:p>
        </w:tc>
        <w:tc>
          <w:tcPr>
            <w:tcW w:type="dxa" w:w="1729"/>
          </w:tcPr>
          <w:p>
            <w:pPr>
              <w:spacing w:after="0"/>
              <w:jc w:val="left"/>
            </w:pPr>
            <w:r>
              <w:rPr>
                <w:sz w:val="16"/>
              </w:rPr>
              <w:t>event-days in 12 of 30 years, 1996 to 2025 (40%)</w:t>
            </w:r>
          </w:p>
        </w:tc>
        <w:tc>
          <w:tcPr>
            <w:tcW w:type="dxa" w:w="1521"/>
          </w:tcPr>
          <w:p>
            <w:pPr>
              <w:spacing w:after="0"/>
              <w:jc w:val="right"/>
            </w:pPr>
            <w:r>
              <w:rPr>
                <w:sz w:val="16"/>
              </w:rPr>
              <w:t>37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1.95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169</w:t>
            </w:r>
          </w:p>
        </w:tc>
        <w:tc>
          <w:tcPr>
            <w:tcW w:type="dxa" w:w="1476"/>
          </w:tcPr>
          <w:p>
            <w:pPr>
              <w:spacing w:after="0"/>
              <w:jc w:val="right"/>
            </w:pPr>
            <w:r>
              <w:rPr>
                <w:sz w:val="16"/>
              </w:rPr>
              <w:t>30</w:t>
            </w:r>
          </w:p>
        </w:tc>
        <w:tc>
          <w:tcPr>
            <w:tcW w:type="dxa" w:w="1476"/>
          </w:tcPr>
          <w:p>
            <w:pPr>
              <w:spacing w:after="0"/>
              <w:jc w:val="right"/>
            </w:pPr>
            <w:r>
              <w:rPr>
                <w:sz w:val="16"/>
              </w:rPr>
              <w:t>5.63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2"/>
        <w:gridCol w:w="921"/>
        <w:gridCol w:w="959"/>
        <w:gridCol w:w="729"/>
        <w:gridCol w:w="695"/>
        <w:gridCol w:w="2262"/>
        <w:gridCol w:w="7434"/>
      </w:tblGrid>
      <w:tr>
        <w:trPr>
          <w:cantSplit/>
          <w:tblHeader/>
        </w:trPr>
        <w:tc>
          <w:tcPr>
            <w:tcW w:type="dxa" w:w="1112"/>
            <w:shd w:val="clear" w:color="auto" w:fill="E8E8E8"/>
          </w:tcPr>
          <w:p>
            <w:pPr>
              <w:spacing w:after="0"/>
              <w:jc w:val="left"/>
            </w:pPr>
            <w:r>
              <w:rPr>
                <w:b/>
                <w:sz w:val="16"/>
              </w:rPr>
              <w:t>Hazard</w:t>
            </w:r>
          </w:p>
        </w:tc>
        <w:tc>
          <w:tcPr>
            <w:tcW w:type="dxa" w:w="921"/>
            <w:shd w:val="clear" w:color="auto" w:fill="E8E8E8"/>
          </w:tcPr>
          <w:p>
            <w:pPr>
              <w:spacing w:after="0"/>
              <w:jc w:val="right"/>
            </w:pPr>
            <w:r>
              <w:rPr>
                <w:b/>
                <w:sz w:val="16"/>
              </w:rPr>
              <w:t>Tracts</w:t>
            </w:r>
          </w:p>
          <w:p>
            <w:pPr>
              <w:spacing w:after="0"/>
              <w:jc w:val="right"/>
            </w:pPr>
            <w:r>
              <w:rPr>
                <w:i/>
                <w:color w:val="555555"/>
                <w:sz w:val="14"/>
              </w:rPr>
              <w:t>rated of all</w:t>
            </w:r>
          </w:p>
        </w:tc>
        <w:tc>
          <w:tcPr>
            <w:tcW w:type="dxa" w:w="95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9"/>
            <w:shd w:val="clear" w:color="auto" w:fill="E8E8E8"/>
          </w:tcPr>
          <w:p>
            <w:pPr>
              <w:spacing w:after="0"/>
              <w:jc w:val="right"/>
            </w:pPr>
            <w:r>
              <w:rPr>
                <w:b/>
                <w:sz w:val="16"/>
              </w:rPr>
              <w:t>Median</w:t>
            </w:r>
          </w:p>
        </w:tc>
        <w:tc>
          <w:tcPr>
            <w:tcW w:type="dxa" w:w="695"/>
            <w:shd w:val="clear" w:color="auto" w:fill="E8E8E8"/>
          </w:tcPr>
          <w:p>
            <w:pPr>
              <w:spacing w:after="0"/>
              <w:jc w:val="right"/>
            </w:pPr>
            <w:r>
              <w:rPr>
                <w:b/>
                <w:sz w:val="16"/>
              </w:rPr>
              <w:t>Max</w:t>
            </w:r>
          </w:p>
        </w:tc>
        <w:tc>
          <w:tcPr>
            <w:tcW w:type="dxa" w:w="2262"/>
            <w:shd w:val="clear" w:color="auto" w:fill="E8E8E8"/>
          </w:tcPr>
          <w:p>
            <w:pPr>
              <w:spacing w:after="0"/>
              <w:jc w:val="left"/>
            </w:pPr>
            <w:r>
              <w:rPr>
                <w:b/>
                <w:sz w:val="16"/>
              </w:rPr>
              <w:t>Tracts by rating</w:t>
            </w:r>
          </w:p>
        </w:tc>
        <w:tc>
          <w:tcPr>
            <w:tcW w:type="dxa" w:w="7434"/>
            <w:shd w:val="clear" w:color="auto" w:fill="E8E8E8"/>
          </w:tcPr>
          <w:p>
            <w:pPr>
              <w:spacing w:after="0"/>
              <w:jc w:val="left"/>
            </w:pPr>
            <w:r>
              <w:rPr>
                <w:b/>
                <w:sz w:val="16"/>
              </w:rPr>
              <w:t>Note</w:t>
            </w:r>
          </w:p>
        </w:tc>
      </w:tr>
      <w:tr>
        <w:trPr>
          <w:cantSplit/>
        </w:trPr>
        <w:tc>
          <w:tcPr>
            <w:tcW w:type="dxa" w:w="1112"/>
          </w:tcPr>
          <w:p>
            <w:pPr>
              <w:spacing w:after="0"/>
              <w:jc w:val="left"/>
            </w:pPr>
            <w:r>
              <w:rPr>
                <w:sz w:val="16"/>
              </w:rPr>
              <w:t>Avalanche</w:t>
            </w:r>
          </w:p>
        </w:tc>
        <w:tc>
          <w:tcPr>
            <w:tcW w:type="dxa" w:w="921"/>
          </w:tcPr>
          <w:p>
            <w:pPr>
              <w:spacing w:after="0"/>
              <w:jc w:val="right"/>
            </w:pPr>
            <w:r>
              <w:rPr>
                <w:sz w:val="16"/>
              </w:rPr>
              <w:t>0 of 39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39</w:t>
            </w:r>
          </w:p>
        </w:tc>
        <w:tc>
          <w:tcPr>
            <w:tcW w:type="dxa" w:w="7434"/>
          </w:tcPr>
          <w:p>
            <w:pPr>
              <w:spacing w:after="0"/>
              <w:jc w:val="left"/>
            </w:pPr>
          </w:p>
        </w:tc>
      </w:tr>
      <w:tr>
        <w:trPr>
          <w:cantSplit/>
        </w:trPr>
        <w:tc>
          <w:tcPr>
            <w:tcW w:type="dxa" w:w="1112"/>
          </w:tcPr>
          <w:p>
            <w:pPr>
              <w:spacing w:after="0"/>
              <w:jc w:val="left"/>
            </w:pPr>
            <w:r>
              <w:rPr>
                <w:sz w:val="16"/>
              </w:rPr>
              <w:t>Coastal Flooding</w:t>
            </w:r>
          </w:p>
        </w:tc>
        <w:tc>
          <w:tcPr>
            <w:tcW w:type="dxa" w:w="921"/>
          </w:tcPr>
          <w:p>
            <w:pPr>
              <w:spacing w:after="0"/>
              <w:jc w:val="right"/>
            </w:pPr>
            <w:r>
              <w:rPr>
                <w:sz w:val="16"/>
              </w:rPr>
              <w:t>0 of 39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39</w:t>
            </w:r>
          </w:p>
        </w:tc>
        <w:tc>
          <w:tcPr>
            <w:tcW w:type="dxa" w:w="7434"/>
          </w:tcPr>
          <w:p>
            <w:pPr>
              <w:spacing w:after="0"/>
              <w:jc w:val="left"/>
            </w:pPr>
          </w:p>
        </w:tc>
      </w:tr>
      <w:tr>
        <w:trPr>
          <w:cantSplit/>
        </w:trPr>
        <w:tc>
          <w:tcPr>
            <w:tcW w:type="dxa" w:w="1112"/>
          </w:tcPr>
          <w:p>
            <w:pPr>
              <w:spacing w:after="0"/>
              <w:jc w:val="left"/>
            </w:pPr>
            <w:r>
              <w:rPr>
                <w:sz w:val="16"/>
              </w:rPr>
              <w:t>Cold Wave</w:t>
            </w:r>
          </w:p>
        </w:tc>
        <w:tc>
          <w:tcPr>
            <w:tcW w:type="dxa" w:w="921"/>
          </w:tcPr>
          <w:p>
            <w:pPr>
              <w:spacing w:after="0"/>
              <w:jc w:val="right"/>
            </w:pPr>
            <w:r>
              <w:rPr>
                <w:sz w:val="16"/>
              </w:rPr>
              <w:t>39 of 39</w:t>
            </w:r>
          </w:p>
        </w:tc>
        <w:tc>
          <w:tcPr>
            <w:tcW w:type="dxa" w:w="959"/>
          </w:tcPr>
          <w:p>
            <w:pPr>
              <w:spacing w:after="0"/>
              <w:jc w:val="right"/>
            </w:pPr>
            <w:r>
              <w:rPr>
                <w:sz w:val="16"/>
              </w:rPr>
              <w:t>22.7</w:t>
            </w:r>
          </w:p>
        </w:tc>
        <w:tc>
          <w:tcPr>
            <w:tcW w:type="dxa" w:w="729"/>
          </w:tcPr>
          <w:p>
            <w:pPr>
              <w:spacing w:after="0"/>
              <w:jc w:val="right"/>
            </w:pPr>
            <w:r>
              <w:rPr>
                <w:sz w:val="16"/>
              </w:rPr>
              <w:t>80.3</w:t>
            </w:r>
          </w:p>
        </w:tc>
        <w:tc>
          <w:tcPr>
            <w:tcW w:type="dxa" w:w="695"/>
          </w:tcPr>
          <w:p>
            <w:pPr>
              <w:spacing w:after="0"/>
              <w:jc w:val="right"/>
            </w:pPr>
            <w:r>
              <w:rPr>
                <w:sz w:val="16"/>
              </w:rPr>
              <w:t>92.5</w:t>
            </w:r>
          </w:p>
        </w:tc>
        <w:tc>
          <w:tcPr>
            <w:tcW w:type="dxa" w:w="2262"/>
          </w:tcPr>
          <w:p>
            <w:pPr>
              <w:spacing w:after="0"/>
              <w:jc w:val="left"/>
            </w:pPr>
            <w:r>
              <w:rPr>
                <w:sz w:val="16"/>
              </w:rPr>
              <w:t>Relatively High 28, Relatively Moderate 10, Relatively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Drought</w:t>
            </w:r>
          </w:p>
        </w:tc>
        <w:tc>
          <w:tcPr>
            <w:tcW w:type="dxa" w:w="921"/>
          </w:tcPr>
          <w:p>
            <w:pPr>
              <w:spacing w:after="0"/>
              <w:jc w:val="right"/>
            </w:pPr>
            <w:r>
              <w:rPr>
                <w:sz w:val="16"/>
              </w:rPr>
              <w:t>26 of 39</w:t>
            </w:r>
          </w:p>
        </w:tc>
        <w:tc>
          <w:tcPr>
            <w:tcW w:type="dxa" w:w="959"/>
          </w:tcPr>
          <w:p>
            <w:pPr>
              <w:spacing w:after="0"/>
              <w:jc w:val="right"/>
            </w:pPr>
            <w:r>
              <w:rPr>
                <w:sz w:val="16"/>
              </w:rPr>
              <w:t>70.7</w:t>
            </w:r>
          </w:p>
        </w:tc>
        <w:tc>
          <w:tcPr>
            <w:tcW w:type="dxa" w:w="729"/>
          </w:tcPr>
          <w:p>
            <w:pPr>
              <w:spacing w:after="0"/>
              <w:jc w:val="right"/>
            </w:pPr>
            <w:r>
              <w:rPr>
                <w:sz w:val="16"/>
              </w:rPr>
              <w:t>86.9</w:t>
            </w:r>
          </w:p>
        </w:tc>
        <w:tc>
          <w:tcPr>
            <w:tcW w:type="dxa" w:w="695"/>
          </w:tcPr>
          <w:p>
            <w:pPr>
              <w:spacing w:after="0"/>
              <w:jc w:val="right"/>
            </w:pPr>
            <w:r>
              <w:rPr>
                <w:sz w:val="16"/>
              </w:rPr>
              <w:t>99.2</w:t>
            </w:r>
          </w:p>
        </w:tc>
        <w:tc>
          <w:tcPr>
            <w:tcW w:type="dxa" w:w="2262"/>
          </w:tcPr>
          <w:p>
            <w:pPr>
              <w:spacing w:after="0"/>
              <w:jc w:val="left"/>
            </w:pPr>
            <w:r>
              <w:rPr>
                <w:sz w:val="16"/>
              </w:rPr>
              <w:t>Relatively High 2, Relatively Moderate 5, Relatively Low 14, Very Low 5, No Rating 13</w:t>
            </w:r>
          </w:p>
        </w:tc>
        <w:tc>
          <w:tcPr>
            <w:tcW w:type="dxa" w:w="74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Earthquake</w:t>
            </w:r>
          </w:p>
        </w:tc>
        <w:tc>
          <w:tcPr>
            <w:tcW w:type="dxa" w:w="921"/>
          </w:tcPr>
          <w:p>
            <w:pPr>
              <w:spacing w:after="0"/>
              <w:jc w:val="right"/>
            </w:pPr>
            <w:r>
              <w:rPr>
                <w:sz w:val="16"/>
              </w:rPr>
              <w:t>39 of 39</w:t>
            </w:r>
          </w:p>
        </w:tc>
        <w:tc>
          <w:tcPr>
            <w:tcW w:type="dxa" w:w="959"/>
          </w:tcPr>
          <w:p>
            <w:pPr>
              <w:spacing w:after="0"/>
              <w:jc w:val="right"/>
            </w:pPr>
            <w:r>
              <w:rPr>
                <w:sz w:val="16"/>
              </w:rPr>
              <w:t>3.9</w:t>
            </w:r>
          </w:p>
        </w:tc>
        <w:tc>
          <w:tcPr>
            <w:tcW w:type="dxa" w:w="729"/>
          </w:tcPr>
          <w:p>
            <w:pPr>
              <w:spacing w:after="0"/>
              <w:jc w:val="right"/>
            </w:pPr>
            <w:r>
              <w:rPr>
                <w:sz w:val="16"/>
              </w:rPr>
              <w:t>38.8</w:t>
            </w:r>
          </w:p>
        </w:tc>
        <w:tc>
          <w:tcPr>
            <w:tcW w:type="dxa" w:w="695"/>
          </w:tcPr>
          <w:p>
            <w:pPr>
              <w:spacing w:after="0"/>
              <w:jc w:val="right"/>
            </w:pPr>
            <w:r>
              <w:rPr>
                <w:sz w:val="16"/>
              </w:rPr>
              <w:t>74.9</w:t>
            </w:r>
          </w:p>
        </w:tc>
        <w:tc>
          <w:tcPr>
            <w:tcW w:type="dxa" w:w="2262"/>
          </w:tcPr>
          <w:p>
            <w:pPr>
              <w:spacing w:after="0"/>
              <w:jc w:val="left"/>
            </w:pPr>
            <w:r>
              <w:rPr>
                <w:sz w:val="16"/>
              </w:rPr>
              <w:t>Relatively Low 16, Very Low 23</w:t>
            </w:r>
          </w:p>
        </w:tc>
        <w:tc>
          <w:tcPr>
            <w:tcW w:type="dxa" w:w="7434"/>
          </w:tcPr>
          <w:p>
            <w:pPr>
              <w:spacing w:after="0"/>
              <w:jc w:val="left"/>
            </w:pPr>
          </w:p>
        </w:tc>
      </w:tr>
      <w:tr>
        <w:trPr>
          <w:cantSplit/>
        </w:trPr>
        <w:tc>
          <w:tcPr>
            <w:tcW w:type="dxa" w:w="1112"/>
          </w:tcPr>
          <w:p>
            <w:pPr>
              <w:spacing w:after="0"/>
              <w:jc w:val="left"/>
            </w:pPr>
            <w:r>
              <w:rPr>
                <w:sz w:val="16"/>
              </w:rPr>
              <w:t>Hail</w:t>
            </w:r>
          </w:p>
        </w:tc>
        <w:tc>
          <w:tcPr>
            <w:tcW w:type="dxa" w:w="921"/>
          </w:tcPr>
          <w:p>
            <w:pPr>
              <w:spacing w:after="0"/>
              <w:jc w:val="right"/>
            </w:pPr>
            <w:r>
              <w:rPr>
                <w:sz w:val="16"/>
              </w:rPr>
              <w:t>39 of 39</w:t>
            </w:r>
          </w:p>
        </w:tc>
        <w:tc>
          <w:tcPr>
            <w:tcW w:type="dxa" w:w="959"/>
          </w:tcPr>
          <w:p>
            <w:pPr>
              <w:spacing w:after="0"/>
              <w:jc w:val="right"/>
            </w:pPr>
            <w:r>
              <w:rPr>
                <w:sz w:val="16"/>
              </w:rPr>
              <w:t>4.7</w:t>
            </w:r>
          </w:p>
        </w:tc>
        <w:tc>
          <w:tcPr>
            <w:tcW w:type="dxa" w:w="729"/>
          </w:tcPr>
          <w:p>
            <w:pPr>
              <w:spacing w:after="0"/>
              <w:jc w:val="right"/>
            </w:pPr>
            <w:r>
              <w:rPr>
                <w:sz w:val="16"/>
              </w:rPr>
              <w:t>51.1</w:t>
            </w:r>
          </w:p>
        </w:tc>
        <w:tc>
          <w:tcPr>
            <w:tcW w:type="dxa" w:w="695"/>
          </w:tcPr>
          <w:p>
            <w:pPr>
              <w:spacing w:after="0"/>
              <w:jc w:val="right"/>
            </w:pPr>
            <w:r>
              <w:rPr>
                <w:sz w:val="16"/>
              </w:rPr>
              <w:t>69.7</w:t>
            </w:r>
          </w:p>
        </w:tc>
        <w:tc>
          <w:tcPr>
            <w:tcW w:type="dxa" w:w="2262"/>
          </w:tcPr>
          <w:p>
            <w:pPr>
              <w:spacing w:after="0"/>
              <w:jc w:val="left"/>
            </w:pPr>
            <w:r>
              <w:rPr>
                <w:sz w:val="16"/>
              </w:rPr>
              <w:t>Relatively Moderate 1, Relatively Low 36, Very Low 2</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Heat Wave</w:t>
            </w:r>
          </w:p>
        </w:tc>
        <w:tc>
          <w:tcPr>
            <w:tcW w:type="dxa" w:w="921"/>
          </w:tcPr>
          <w:p>
            <w:pPr>
              <w:spacing w:after="0"/>
              <w:jc w:val="right"/>
            </w:pPr>
            <w:r>
              <w:rPr>
                <w:sz w:val="16"/>
              </w:rPr>
              <w:t>39 of 39</w:t>
            </w:r>
          </w:p>
        </w:tc>
        <w:tc>
          <w:tcPr>
            <w:tcW w:type="dxa" w:w="959"/>
          </w:tcPr>
          <w:p>
            <w:pPr>
              <w:spacing w:after="0"/>
              <w:jc w:val="right"/>
            </w:pPr>
            <w:r>
              <w:rPr>
                <w:sz w:val="16"/>
              </w:rPr>
              <w:t>4.1</w:t>
            </w:r>
          </w:p>
        </w:tc>
        <w:tc>
          <w:tcPr>
            <w:tcW w:type="dxa" w:w="729"/>
          </w:tcPr>
          <w:p>
            <w:pPr>
              <w:spacing w:after="0"/>
              <w:jc w:val="right"/>
            </w:pPr>
            <w:r>
              <w:rPr>
                <w:sz w:val="16"/>
              </w:rPr>
              <w:t>70.1</w:t>
            </w:r>
          </w:p>
        </w:tc>
        <w:tc>
          <w:tcPr>
            <w:tcW w:type="dxa" w:w="695"/>
          </w:tcPr>
          <w:p>
            <w:pPr>
              <w:spacing w:after="0"/>
              <w:jc w:val="right"/>
            </w:pPr>
            <w:r>
              <w:rPr>
                <w:sz w:val="16"/>
              </w:rPr>
              <w:t>87.5</w:t>
            </w:r>
          </w:p>
        </w:tc>
        <w:tc>
          <w:tcPr>
            <w:tcW w:type="dxa" w:w="2262"/>
          </w:tcPr>
          <w:p>
            <w:pPr>
              <w:spacing w:after="0"/>
              <w:jc w:val="left"/>
            </w:pPr>
            <w:r>
              <w:rPr>
                <w:sz w:val="16"/>
              </w:rPr>
              <w:t>Relatively High 4, Relatively Moderate 30, Relatively Low 4,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Hurricane</w:t>
            </w:r>
          </w:p>
        </w:tc>
        <w:tc>
          <w:tcPr>
            <w:tcW w:type="dxa" w:w="921"/>
          </w:tcPr>
          <w:p>
            <w:pPr>
              <w:spacing w:after="0"/>
              <w:jc w:val="right"/>
            </w:pPr>
            <w:r>
              <w:rPr>
                <w:sz w:val="16"/>
              </w:rPr>
              <w:t>39 of 39</w:t>
            </w:r>
          </w:p>
        </w:tc>
        <w:tc>
          <w:tcPr>
            <w:tcW w:type="dxa" w:w="959"/>
          </w:tcPr>
          <w:p>
            <w:pPr>
              <w:spacing w:after="0"/>
              <w:jc w:val="right"/>
            </w:pPr>
            <w:r>
              <w:rPr>
                <w:sz w:val="16"/>
              </w:rPr>
              <w:t>46.4</w:t>
            </w:r>
          </w:p>
        </w:tc>
        <w:tc>
          <w:tcPr>
            <w:tcW w:type="dxa" w:w="729"/>
          </w:tcPr>
          <w:p>
            <w:pPr>
              <w:spacing w:after="0"/>
              <w:jc w:val="right"/>
            </w:pPr>
            <w:r>
              <w:rPr>
                <w:sz w:val="16"/>
              </w:rPr>
              <w:t>82.6</w:t>
            </w:r>
          </w:p>
        </w:tc>
        <w:tc>
          <w:tcPr>
            <w:tcW w:type="dxa" w:w="695"/>
          </w:tcPr>
          <w:p>
            <w:pPr>
              <w:spacing w:after="0"/>
              <w:jc w:val="right"/>
            </w:pPr>
            <w:r>
              <w:rPr>
                <w:sz w:val="16"/>
              </w:rPr>
              <w:t>92.1</w:t>
            </w:r>
          </w:p>
        </w:tc>
        <w:tc>
          <w:tcPr>
            <w:tcW w:type="dxa" w:w="2262"/>
          </w:tcPr>
          <w:p>
            <w:pPr>
              <w:spacing w:after="0"/>
              <w:jc w:val="left"/>
            </w:pPr>
            <w:r>
              <w:rPr>
                <w:sz w:val="16"/>
              </w:rPr>
              <w:t>Relatively High 1, Relatively Moderate 29, Relatively Low 8, Very Low 1</w:t>
            </w:r>
          </w:p>
        </w:tc>
        <w:tc>
          <w:tcPr>
            <w:tcW w:type="dxa" w:w="7434"/>
          </w:tcPr>
          <w:p>
            <w:pPr>
              <w:spacing w:after="0"/>
              <w:jc w:val="left"/>
            </w:pPr>
          </w:p>
        </w:tc>
      </w:tr>
      <w:tr>
        <w:trPr>
          <w:cantSplit/>
        </w:trPr>
        <w:tc>
          <w:tcPr>
            <w:tcW w:type="dxa" w:w="1112"/>
          </w:tcPr>
          <w:p>
            <w:pPr>
              <w:spacing w:after="0"/>
              <w:jc w:val="left"/>
            </w:pPr>
            <w:r>
              <w:rPr>
                <w:sz w:val="16"/>
              </w:rPr>
              <w:t>Ice Storm</w:t>
            </w:r>
          </w:p>
        </w:tc>
        <w:tc>
          <w:tcPr>
            <w:tcW w:type="dxa" w:w="921"/>
          </w:tcPr>
          <w:p>
            <w:pPr>
              <w:spacing w:after="0"/>
              <w:jc w:val="right"/>
            </w:pPr>
            <w:r>
              <w:rPr>
                <w:sz w:val="16"/>
              </w:rPr>
              <w:t>39 of 39</w:t>
            </w:r>
          </w:p>
        </w:tc>
        <w:tc>
          <w:tcPr>
            <w:tcW w:type="dxa" w:w="959"/>
          </w:tcPr>
          <w:p>
            <w:pPr>
              <w:spacing w:after="0"/>
              <w:jc w:val="right"/>
            </w:pPr>
            <w:r>
              <w:rPr>
                <w:sz w:val="16"/>
              </w:rPr>
              <w:t>4.9</w:t>
            </w:r>
          </w:p>
        </w:tc>
        <w:tc>
          <w:tcPr>
            <w:tcW w:type="dxa" w:w="729"/>
          </w:tcPr>
          <w:p>
            <w:pPr>
              <w:spacing w:after="0"/>
              <w:jc w:val="right"/>
            </w:pPr>
            <w:r>
              <w:rPr>
                <w:sz w:val="16"/>
              </w:rPr>
              <w:t>76.1</w:t>
            </w:r>
          </w:p>
        </w:tc>
        <w:tc>
          <w:tcPr>
            <w:tcW w:type="dxa" w:w="695"/>
          </w:tcPr>
          <w:p>
            <w:pPr>
              <w:spacing w:after="0"/>
              <w:jc w:val="right"/>
            </w:pPr>
            <w:r>
              <w:rPr>
                <w:sz w:val="16"/>
              </w:rPr>
              <w:t>87.5</w:t>
            </w:r>
          </w:p>
        </w:tc>
        <w:tc>
          <w:tcPr>
            <w:tcW w:type="dxa" w:w="2262"/>
          </w:tcPr>
          <w:p>
            <w:pPr>
              <w:spacing w:after="0"/>
              <w:jc w:val="left"/>
            </w:pPr>
            <w:r>
              <w:rPr>
                <w:sz w:val="16"/>
              </w:rPr>
              <w:t>Relatively Moderate 31, Relatively Low 7,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Inland Flooding</w:t>
            </w:r>
          </w:p>
        </w:tc>
        <w:tc>
          <w:tcPr>
            <w:tcW w:type="dxa" w:w="921"/>
          </w:tcPr>
          <w:p>
            <w:pPr>
              <w:spacing w:after="0"/>
              <w:jc w:val="right"/>
            </w:pPr>
            <w:r>
              <w:rPr>
                <w:sz w:val="16"/>
              </w:rPr>
              <w:t>39 of 39</w:t>
            </w:r>
          </w:p>
        </w:tc>
        <w:tc>
          <w:tcPr>
            <w:tcW w:type="dxa" w:w="959"/>
          </w:tcPr>
          <w:p>
            <w:pPr>
              <w:spacing w:after="0"/>
              <w:jc w:val="right"/>
            </w:pPr>
            <w:r>
              <w:rPr>
                <w:sz w:val="16"/>
              </w:rPr>
              <w:t>0.3</w:t>
            </w:r>
          </w:p>
        </w:tc>
        <w:tc>
          <w:tcPr>
            <w:tcW w:type="dxa" w:w="729"/>
          </w:tcPr>
          <w:p>
            <w:pPr>
              <w:spacing w:after="0"/>
              <w:jc w:val="right"/>
            </w:pPr>
            <w:r>
              <w:rPr>
                <w:sz w:val="16"/>
              </w:rPr>
              <w:t>36.4</w:t>
            </w:r>
          </w:p>
        </w:tc>
        <w:tc>
          <w:tcPr>
            <w:tcW w:type="dxa" w:w="695"/>
          </w:tcPr>
          <w:p>
            <w:pPr>
              <w:spacing w:after="0"/>
              <w:jc w:val="right"/>
            </w:pPr>
            <w:r>
              <w:rPr>
                <w:sz w:val="16"/>
              </w:rPr>
              <w:t>87.1</w:t>
            </w:r>
          </w:p>
        </w:tc>
        <w:tc>
          <w:tcPr>
            <w:tcW w:type="dxa" w:w="2262"/>
          </w:tcPr>
          <w:p>
            <w:pPr>
              <w:spacing w:after="0"/>
              <w:jc w:val="left"/>
            </w:pPr>
            <w:r>
              <w:rPr>
                <w:sz w:val="16"/>
              </w:rPr>
              <w:t>Relatively High 3, Relatively Moderate 9, Relatively Low 16, Very Low 11</w:t>
            </w:r>
          </w:p>
        </w:tc>
        <w:tc>
          <w:tcPr>
            <w:tcW w:type="dxa" w:w="7434"/>
          </w:tcPr>
          <w:p>
            <w:pPr>
              <w:spacing w:after="0"/>
              <w:jc w:val="left"/>
            </w:pPr>
          </w:p>
        </w:tc>
      </w:tr>
      <w:tr>
        <w:trPr>
          <w:cantSplit/>
        </w:trPr>
        <w:tc>
          <w:tcPr>
            <w:tcW w:type="dxa" w:w="1112"/>
          </w:tcPr>
          <w:p>
            <w:pPr>
              <w:spacing w:after="0"/>
              <w:jc w:val="left"/>
            </w:pPr>
            <w:r>
              <w:rPr>
                <w:sz w:val="16"/>
              </w:rPr>
              <w:t>Landslide</w:t>
            </w:r>
          </w:p>
        </w:tc>
        <w:tc>
          <w:tcPr>
            <w:tcW w:type="dxa" w:w="921"/>
          </w:tcPr>
          <w:p>
            <w:pPr>
              <w:spacing w:after="0"/>
              <w:jc w:val="right"/>
            </w:pPr>
            <w:r>
              <w:rPr>
                <w:sz w:val="16"/>
              </w:rPr>
              <w:t>39 of 39</w:t>
            </w:r>
          </w:p>
        </w:tc>
        <w:tc>
          <w:tcPr>
            <w:tcW w:type="dxa" w:w="959"/>
          </w:tcPr>
          <w:p>
            <w:pPr>
              <w:spacing w:after="0"/>
              <w:jc w:val="right"/>
            </w:pPr>
            <w:r>
              <w:rPr>
                <w:sz w:val="16"/>
              </w:rPr>
              <w:t>13.2</w:t>
            </w:r>
          </w:p>
        </w:tc>
        <w:tc>
          <w:tcPr>
            <w:tcW w:type="dxa" w:w="729"/>
          </w:tcPr>
          <w:p>
            <w:pPr>
              <w:spacing w:after="0"/>
              <w:jc w:val="right"/>
            </w:pPr>
            <w:r>
              <w:rPr>
                <w:sz w:val="16"/>
              </w:rPr>
              <w:t>63.8</w:t>
            </w:r>
          </w:p>
        </w:tc>
        <w:tc>
          <w:tcPr>
            <w:tcW w:type="dxa" w:w="695"/>
          </w:tcPr>
          <w:p>
            <w:pPr>
              <w:spacing w:after="0"/>
              <w:jc w:val="right"/>
            </w:pPr>
            <w:r>
              <w:rPr>
                <w:sz w:val="16"/>
              </w:rPr>
              <w:t>91.4</w:t>
            </w:r>
          </w:p>
        </w:tc>
        <w:tc>
          <w:tcPr>
            <w:tcW w:type="dxa" w:w="2262"/>
          </w:tcPr>
          <w:p>
            <w:pPr>
              <w:spacing w:after="0"/>
              <w:jc w:val="left"/>
            </w:pPr>
            <w:r>
              <w:rPr>
                <w:sz w:val="16"/>
              </w:rPr>
              <w:t>Relatively Low 5, Very Low 34</w:t>
            </w:r>
          </w:p>
        </w:tc>
        <w:tc>
          <w:tcPr>
            <w:tcW w:type="dxa" w:w="7434"/>
          </w:tcPr>
          <w:p>
            <w:pPr>
              <w:spacing w:after="0"/>
              <w:jc w:val="left"/>
            </w:pPr>
          </w:p>
        </w:tc>
      </w:tr>
      <w:tr>
        <w:trPr>
          <w:cantSplit/>
        </w:trPr>
        <w:tc>
          <w:tcPr>
            <w:tcW w:type="dxa" w:w="1112"/>
          </w:tcPr>
          <w:p>
            <w:pPr>
              <w:spacing w:after="0"/>
              <w:jc w:val="left"/>
            </w:pPr>
            <w:r>
              <w:rPr>
                <w:sz w:val="16"/>
              </w:rPr>
              <w:t>Lightning</w:t>
            </w:r>
          </w:p>
        </w:tc>
        <w:tc>
          <w:tcPr>
            <w:tcW w:type="dxa" w:w="921"/>
          </w:tcPr>
          <w:p>
            <w:pPr>
              <w:spacing w:after="0"/>
              <w:jc w:val="right"/>
            </w:pPr>
            <w:r>
              <w:rPr>
                <w:sz w:val="16"/>
              </w:rPr>
              <w:t>39 of 39</w:t>
            </w:r>
          </w:p>
        </w:tc>
        <w:tc>
          <w:tcPr>
            <w:tcW w:type="dxa" w:w="959"/>
          </w:tcPr>
          <w:p>
            <w:pPr>
              <w:spacing w:after="0"/>
              <w:jc w:val="right"/>
            </w:pPr>
            <w:r>
              <w:rPr>
                <w:sz w:val="16"/>
              </w:rPr>
              <w:t>13.0</w:t>
            </w:r>
          </w:p>
        </w:tc>
        <w:tc>
          <w:tcPr>
            <w:tcW w:type="dxa" w:w="729"/>
          </w:tcPr>
          <w:p>
            <w:pPr>
              <w:spacing w:after="0"/>
              <w:jc w:val="right"/>
            </w:pPr>
            <w:r>
              <w:rPr>
                <w:sz w:val="16"/>
              </w:rPr>
              <w:t>89.9</w:t>
            </w:r>
          </w:p>
        </w:tc>
        <w:tc>
          <w:tcPr>
            <w:tcW w:type="dxa" w:w="695"/>
          </w:tcPr>
          <w:p>
            <w:pPr>
              <w:spacing w:after="0"/>
              <w:jc w:val="right"/>
            </w:pPr>
            <w:r>
              <w:rPr>
                <w:sz w:val="16"/>
              </w:rPr>
              <w:t>98.0</w:t>
            </w:r>
          </w:p>
        </w:tc>
        <w:tc>
          <w:tcPr>
            <w:tcW w:type="dxa" w:w="2262"/>
          </w:tcPr>
          <w:p>
            <w:pPr>
              <w:spacing w:after="0"/>
              <w:jc w:val="left"/>
            </w:pPr>
            <w:r>
              <w:rPr>
                <w:sz w:val="16"/>
              </w:rPr>
              <w:t>Very High 7, Relatively High 27, Relatively Moderate 4,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Strong Wind</w:t>
            </w:r>
          </w:p>
        </w:tc>
        <w:tc>
          <w:tcPr>
            <w:tcW w:type="dxa" w:w="921"/>
          </w:tcPr>
          <w:p>
            <w:pPr>
              <w:spacing w:after="0"/>
              <w:jc w:val="right"/>
            </w:pPr>
            <w:r>
              <w:rPr>
                <w:sz w:val="16"/>
              </w:rPr>
              <w:t>39 of 39</w:t>
            </w:r>
          </w:p>
        </w:tc>
        <w:tc>
          <w:tcPr>
            <w:tcW w:type="dxa" w:w="959"/>
          </w:tcPr>
          <w:p>
            <w:pPr>
              <w:spacing w:after="0"/>
              <w:jc w:val="right"/>
            </w:pPr>
            <w:r>
              <w:rPr>
                <w:sz w:val="16"/>
              </w:rPr>
              <w:t>9.3</w:t>
            </w:r>
          </w:p>
        </w:tc>
        <w:tc>
          <w:tcPr>
            <w:tcW w:type="dxa" w:w="729"/>
          </w:tcPr>
          <w:p>
            <w:pPr>
              <w:spacing w:after="0"/>
              <w:jc w:val="right"/>
            </w:pPr>
            <w:r>
              <w:rPr>
                <w:sz w:val="16"/>
              </w:rPr>
              <w:t>61.4</w:t>
            </w:r>
          </w:p>
        </w:tc>
        <w:tc>
          <w:tcPr>
            <w:tcW w:type="dxa" w:w="695"/>
          </w:tcPr>
          <w:p>
            <w:pPr>
              <w:spacing w:after="0"/>
              <w:jc w:val="right"/>
            </w:pPr>
            <w:r>
              <w:rPr>
                <w:sz w:val="16"/>
              </w:rPr>
              <w:t>83.7</w:t>
            </w:r>
          </w:p>
        </w:tc>
        <w:tc>
          <w:tcPr>
            <w:tcW w:type="dxa" w:w="2262"/>
          </w:tcPr>
          <w:p>
            <w:pPr>
              <w:spacing w:after="0"/>
              <w:jc w:val="left"/>
            </w:pPr>
            <w:r>
              <w:rPr>
                <w:sz w:val="16"/>
              </w:rPr>
              <w:t>Relatively High 2, Relatively Moderate 26, Relatively Low 10,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Tornado</w:t>
            </w:r>
          </w:p>
        </w:tc>
        <w:tc>
          <w:tcPr>
            <w:tcW w:type="dxa" w:w="921"/>
          </w:tcPr>
          <w:p>
            <w:pPr>
              <w:spacing w:after="0"/>
              <w:jc w:val="right"/>
            </w:pPr>
            <w:r>
              <w:rPr>
                <w:sz w:val="16"/>
              </w:rPr>
              <w:t>39 of 39</w:t>
            </w:r>
          </w:p>
        </w:tc>
        <w:tc>
          <w:tcPr>
            <w:tcW w:type="dxa" w:w="959"/>
          </w:tcPr>
          <w:p>
            <w:pPr>
              <w:spacing w:after="0"/>
              <w:jc w:val="right"/>
            </w:pPr>
            <w:r>
              <w:rPr>
                <w:sz w:val="16"/>
              </w:rPr>
              <w:t>3.7</w:t>
            </w:r>
          </w:p>
        </w:tc>
        <w:tc>
          <w:tcPr>
            <w:tcW w:type="dxa" w:w="729"/>
          </w:tcPr>
          <w:p>
            <w:pPr>
              <w:spacing w:after="0"/>
              <w:jc w:val="right"/>
            </w:pPr>
            <w:r>
              <w:rPr>
                <w:sz w:val="16"/>
              </w:rPr>
              <w:t>46.3</w:t>
            </w:r>
          </w:p>
        </w:tc>
        <w:tc>
          <w:tcPr>
            <w:tcW w:type="dxa" w:w="695"/>
          </w:tcPr>
          <w:p>
            <w:pPr>
              <w:spacing w:after="0"/>
              <w:jc w:val="right"/>
            </w:pPr>
            <w:r>
              <w:rPr>
                <w:sz w:val="16"/>
              </w:rPr>
              <w:t>64.6</w:t>
            </w:r>
          </w:p>
        </w:tc>
        <w:tc>
          <w:tcPr>
            <w:tcW w:type="dxa" w:w="2262"/>
          </w:tcPr>
          <w:p>
            <w:pPr>
              <w:spacing w:after="0"/>
              <w:jc w:val="left"/>
            </w:pPr>
            <w:r>
              <w:rPr>
                <w:sz w:val="16"/>
              </w:rPr>
              <w:t>Relatively Moderate 9, Relatively Low 29, Very Low 1</w:t>
            </w:r>
          </w:p>
        </w:tc>
        <w:tc>
          <w:tcPr>
            <w:tcW w:type="dxa" w:w="7434"/>
          </w:tcPr>
          <w:p>
            <w:pPr>
              <w:spacing w:after="0"/>
              <w:jc w:val="left"/>
            </w:pPr>
          </w:p>
        </w:tc>
      </w:tr>
      <w:tr>
        <w:trPr>
          <w:cantSplit/>
        </w:trPr>
        <w:tc>
          <w:tcPr>
            <w:tcW w:type="dxa" w:w="1112"/>
          </w:tcPr>
          <w:p>
            <w:pPr>
              <w:spacing w:after="0"/>
              <w:jc w:val="left"/>
            </w:pPr>
            <w:r>
              <w:rPr>
                <w:sz w:val="16"/>
              </w:rPr>
              <w:t>Tsunami</w:t>
            </w:r>
          </w:p>
        </w:tc>
        <w:tc>
          <w:tcPr>
            <w:tcW w:type="dxa" w:w="921"/>
          </w:tcPr>
          <w:p>
            <w:pPr>
              <w:spacing w:after="0"/>
              <w:jc w:val="right"/>
            </w:pPr>
            <w:r>
              <w:rPr>
                <w:sz w:val="16"/>
              </w:rPr>
              <w:t>0 of 39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39</w:t>
            </w:r>
          </w:p>
        </w:tc>
        <w:tc>
          <w:tcPr>
            <w:tcW w:type="dxa" w:w="7434"/>
          </w:tcPr>
          <w:p>
            <w:pPr>
              <w:spacing w:after="0"/>
              <w:jc w:val="left"/>
            </w:pPr>
          </w:p>
        </w:tc>
      </w:tr>
      <w:tr>
        <w:trPr>
          <w:cantSplit/>
        </w:trPr>
        <w:tc>
          <w:tcPr>
            <w:tcW w:type="dxa" w:w="1112"/>
          </w:tcPr>
          <w:p>
            <w:pPr>
              <w:spacing w:after="0"/>
              <w:jc w:val="left"/>
            </w:pPr>
            <w:r>
              <w:rPr>
                <w:sz w:val="16"/>
              </w:rPr>
              <w:t>Volcanic Activity</w:t>
            </w:r>
          </w:p>
        </w:tc>
        <w:tc>
          <w:tcPr>
            <w:tcW w:type="dxa" w:w="921"/>
          </w:tcPr>
          <w:p>
            <w:pPr>
              <w:spacing w:after="0"/>
              <w:jc w:val="right"/>
            </w:pPr>
            <w:r>
              <w:rPr>
                <w:sz w:val="16"/>
              </w:rPr>
              <w:t>0 of 39</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39</w:t>
            </w:r>
          </w:p>
        </w:tc>
        <w:tc>
          <w:tcPr>
            <w:tcW w:type="dxa" w:w="7434"/>
          </w:tcPr>
          <w:p>
            <w:pPr>
              <w:spacing w:after="0"/>
              <w:jc w:val="left"/>
            </w:pPr>
          </w:p>
        </w:tc>
      </w:tr>
      <w:tr>
        <w:trPr>
          <w:cantSplit/>
        </w:trPr>
        <w:tc>
          <w:tcPr>
            <w:tcW w:type="dxa" w:w="1112"/>
          </w:tcPr>
          <w:p>
            <w:pPr>
              <w:spacing w:after="0"/>
              <w:jc w:val="left"/>
            </w:pPr>
            <w:r>
              <w:rPr>
                <w:sz w:val="16"/>
              </w:rPr>
              <w:t>Wildfire</w:t>
            </w:r>
          </w:p>
        </w:tc>
        <w:tc>
          <w:tcPr>
            <w:tcW w:type="dxa" w:w="921"/>
          </w:tcPr>
          <w:p>
            <w:pPr>
              <w:spacing w:after="0"/>
              <w:jc w:val="right"/>
            </w:pPr>
            <w:r>
              <w:rPr>
                <w:sz w:val="16"/>
              </w:rPr>
              <w:t>36 of 39</w:t>
            </w:r>
          </w:p>
        </w:tc>
        <w:tc>
          <w:tcPr>
            <w:tcW w:type="dxa" w:w="959"/>
          </w:tcPr>
          <w:p>
            <w:pPr>
              <w:spacing w:after="0"/>
              <w:jc w:val="right"/>
            </w:pPr>
            <w:r>
              <w:rPr>
                <w:sz w:val="16"/>
              </w:rPr>
              <w:t>19.2</w:t>
            </w:r>
          </w:p>
        </w:tc>
        <w:tc>
          <w:tcPr>
            <w:tcW w:type="dxa" w:w="729"/>
          </w:tcPr>
          <w:p>
            <w:pPr>
              <w:spacing w:after="0"/>
              <w:jc w:val="right"/>
            </w:pPr>
            <w:r>
              <w:rPr>
                <w:sz w:val="16"/>
              </w:rPr>
              <w:t>63.4</w:t>
            </w:r>
          </w:p>
        </w:tc>
        <w:tc>
          <w:tcPr>
            <w:tcW w:type="dxa" w:w="695"/>
          </w:tcPr>
          <w:p>
            <w:pPr>
              <w:spacing w:after="0"/>
              <w:jc w:val="right"/>
            </w:pPr>
            <w:r>
              <w:rPr>
                <w:sz w:val="16"/>
              </w:rPr>
              <w:t>92.8</w:t>
            </w:r>
          </w:p>
        </w:tc>
        <w:tc>
          <w:tcPr>
            <w:tcW w:type="dxa" w:w="2262"/>
          </w:tcPr>
          <w:p>
            <w:pPr>
              <w:spacing w:after="0"/>
              <w:jc w:val="left"/>
            </w:pPr>
            <w:r>
              <w:rPr>
                <w:sz w:val="16"/>
              </w:rPr>
              <w:t>Relatively Moderate 4, Relatively Low 13, Very Low 19, No Rating 3</w:t>
            </w:r>
          </w:p>
        </w:tc>
        <w:tc>
          <w:tcPr>
            <w:tcW w:type="dxa" w:w="7434"/>
          </w:tcPr>
          <w:p>
            <w:pPr>
              <w:spacing w:after="0"/>
              <w:jc w:val="left"/>
            </w:pPr>
          </w:p>
        </w:tc>
      </w:tr>
      <w:tr>
        <w:trPr>
          <w:cantSplit/>
        </w:trPr>
        <w:tc>
          <w:tcPr>
            <w:tcW w:type="dxa" w:w="1112"/>
          </w:tcPr>
          <w:p>
            <w:pPr>
              <w:spacing w:after="0"/>
              <w:jc w:val="left"/>
            </w:pPr>
            <w:r>
              <w:rPr>
                <w:sz w:val="16"/>
              </w:rPr>
              <w:t>Winter Weather</w:t>
            </w:r>
          </w:p>
        </w:tc>
        <w:tc>
          <w:tcPr>
            <w:tcW w:type="dxa" w:w="921"/>
          </w:tcPr>
          <w:p>
            <w:pPr>
              <w:spacing w:after="0"/>
              <w:jc w:val="right"/>
            </w:pPr>
            <w:r>
              <w:rPr>
                <w:sz w:val="16"/>
              </w:rPr>
              <w:t>39 of 39</w:t>
            </w:r>
          </w:p>
        </w:tc>
        <w:tc>
          <w:tcPr>
            <w:tcW w:type="dxa" w:w="959"/>
          </w:tcPr>
          <w:p>
            <w:pPr>
              <w:spacing w:after="0"/>
              <w:jc w:val="right"/>
            </w:pPr>
            <w:r>
              <w:rPr>
                <w:sz w:val="16"/>
              </w:rPr>
              <w:t>16.0</w:t>
            </w:r>
          </w:p>
        </w:tc>
        <w:tc>
          <w:tcPr>
            <w:tcW w:type="dxa" w:w="729"/>
          </w:tcPr>
          <w:p>
            <w:pPr>
              <w:spacing w:after="0"/>
              <w:jc w:val="right"/>
            </w:pPr>
            <w:r>
              <w:rPr>
                <w:sz w:val="16"/>
              </w:rPr>
              <w:t>54.0</w:t>
            </w:r>
          </w:p>
        </w:tc>
        <w:tc>
          <w:tcPr>
            <w:tcW w:type="dxa" w:w="695"/>
          </w:tcPr>
          <w:p>
            <w:pPr>
              <w:spacing w:after="0"/>
              <w:jc w:val="right"/>
            </w:pPr>
            <w:r>
              <w:rPr>
                <w:sz w:val="16"/>
              </w:rPr>
              <w:t>77.2</w:t>
            </w:r>
          </w:p>
        </w:tc>
        <w:tc>
          <w:tcPr>
            <w:tcW w:type="dxa" w:w="2262"/>
          </w:tcPr>
          <w:p>
            <w:pPr>
              <w:spacing w:after="0"/>
              <w:jc w:val="left"/>
            </w:pPr>
            <w:r>
              <w:rPr>
                <w:sz w:val="16"/>
              </w:rPr>
              <w:t>Relatively Moderate 27, Relatively Low 11, Very Low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8"/>
        <w:gridCol w:w="992"/>
        <w:gridCol w:w="3410"/>
        <w:gridCol w:w="2835"/>
        <w:gridCol w:w="1913"/>
        <w:gridCol w:w="2328"/>
        <w:gridCol w:w="836"/>
      </w:tblGrid>
      <w:tr>
        <w:trPr>
          <w:cantSplit/>
          <w:tblHeader/>
        </w:trPr>
        <w:tc>
          <w:tcPr>
            <w:tcW w:type="dxa" w:w="1798"/>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798"/>
          </w:tcPr>
          <w:p>
            <w:pPr>
              <w:spacing w:after="0"/>
              <w:jc w:val="left"/>
            </w:pPr>
            <w:r>
              <w:rPr>
                <w:sz w:val="16"/>
              </w:rPr>
              <w:t>Rapides Parish</w:t>
            </w:r>
          </w:p>
        </w:tc>
        <w:tc>
          <w:tcPr>
            <w:tcW w:type="dxa" w:w="992"/>
          </w:tcPr>
          <w:p>
            <w:pPr>
              <w:spacing w:after="0"/>
              <w:jc w:val="left"/>
            </w:pPr>
            <w:r>
              <w:rPr>
                <w:sz w:val="16"/>
              </w:rPr>
              <w:t>County</w:t>
            </w:r>
          </w:p>
        </w:tc>
        <w:tc>
          <w:tcPr>
            <w:tcW w:type="dxa" w:w="3410"/>
          </w:tcPr>
          <w:p>
            <w:pPr>
              <w:spacing w:after="0"/>
              <w:jc w:val="left"/>
            </w:pPr>
            <w:r>
              <w:rPr>
                <w:sz w:val="16"/>
              </w:rPr>
              <w:t>Approved, expires 2026-11-16</w:t>
            </w:r>
          </w:p>
        </w:tc>
        <w:tc>
          <w:tcPr>
            <w:tcW w:type="dxa" w:w="2835"/>
          </w:tcPr>
          <w:p>
            <w:pPr>
              <w:spacing w:after="0"/>
              <w:jc w:val="right"/>
            </w:pPr>
            <w:r>
              <w:rPr>
                <w:sz w:val="16"/>
              </w:rPr>
              <w:t>FMA RL 48, SRL 72; any 188</w:t>
            </w:r>
          </w:p>
        </w:tc>
        <w:tc>
          <w:tcPr>
            <w:tcW w:type="dxa" w:w="1913"/>
          </w:tcPr>
          <w:p>
            <w:pPr>
              <w:spacing w:after="0"/>
              <w:jc w:val="right"/>
            </w:pPr>
            <w:r>
              <w:rPr>
                <w:sz w:val="16"/>
              </w:rPr>
              <w:t>$11,187,754.81</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798"/>
          </w:tcPr>
          <w:p>
            <w:pPr>
              <w:spacing w:after="0"/>
              <w:jc w:val="left"/>
            </w:pPr>
            <w:r>
              <w:rPr>
                <w:sz w:val="16"/>
              </w:rPr>
              <w:t>Alexandria city</w:t>
            </w:r>
          </w:p>
        </w:tc>
        <w:tc>
          <w:tcPr>
            <w:tcW w:type="dxa" w:w="992"/>
          </w:tcPr>
          <w:p>
            <w:pPr>
              <w:spacing w:after="0"/>
              <w:jc w:val="left"/>
            </w:pPr>
            <w:r>
              <w:rPr>
                <w:sz w:val="16"/>
              </w:rPr>
              <w:t>City</w:t>
            </w:r>
          </w:p>
        </w:tc>
        <w:tc>
          <w:tcPr>
            <w:tcW w:type="dxa" w:w="3410"/>
          </w:tcPr>
          <w:p>
            <w:pPr>
              <w:spacing w:after="0"/>
              <w:jc w:val="left"/>
            </w:pPr>
            <w:r>
              <w:rPr>
                <w:sz w:val="16"/>
              </w:rPr>
              <w:t>Approved, expires 2026-11-16</w:t>
            </w:r>
          </w:p>
        </w:tc>
        <w:tc>
          <w:tcPr>
            <w:tcW w:type="dxa" w:w="2835"/>
          </w:tcPr>
          <w:p>
            <w:pPr>
              <w:spacing w:after="0"/>
              <w:jc w:val="right"/>
            </w:pPr>
            <w:r>
              <w:rPr>
                <w:sz w:val="16"/>
              </w:rPr>
              <w:t>FMA RL 35, SRL 49; any 197</w:t>
            </w:r>
          </w:p>
        </w:tc>
        <w:tc>
          <w:tcPr>
            <w:tcW w:type="dxa" w:w="1913"/>
          </w:tcPr>
          <w:p>
            <w:pPr>
              <w:spacing w:after="0"/>
              <w:jc w:val="right"/>
            </w:pPr>
            <w:r>
              <w:rPr>
                <w:sz w:val="16"/>
              </w:rPr>
              <w:t>$12,032,460.35</w:t>
            </w:r>
          </w:p>
        </w:tc>
        <w:tc>
          <w:tcPr>
            <w:tcW w:type="dxa" w:w="2328"/>
          </w:tcPr>
          <w:p>
            <w:pPr>
              <w:spacing w:after="0"/>
              <w:jc w:val="right"/>
            </w:pPr>
            <w:r>
              <w:rPr>
                <w:sz w:val="16"/>
              </w:rPr>
              <w:t>92; 1</w:t>
            </w:r>
          </w:p>
        </w:tc>
        <w:tc>
          <w:tcPr>
            <w:tcW w:type="dxa" w:w="836"/>
          </w:tcPr>
          <w:p>
            <w:pPr>
              <w:spacing w:after="0"/>
              <w:jc w:val="left"/>
            </w:pPr>
          </w:p>
        </w:tc>
      </w:tr>
      <w:tr>
        <w:trPr>
          <w:cantSplit/>
        </w:trPr>
        <w:tc>
          <w:tcPr>
            <w:tcW w:type="dxa" w:w="1798"/>
          </w:tcPr>
          <w:p>
            <w:pPr>
              <w:spacing w:after="0"/>
              <w:jc w:val="left"/>
            </w:pPr>
            <w:r>
              <w:rPr>
                <w:sz w:val="16"/>
              </w:rPr>
              <w:t>Ball town</w:t>
            </w:r>
          </w:p>
        </w:tc>
        <w:tc>
          <w:tcPr>
            <w:tcW w:type="dxa" w:w="992"/>
          </w:tcPr>
          <w:p>
            <w:pPr>
              <w:spacing w:after="0"/>
              <w:jc w:val="left"/>
            </w:pPr>
            <w:r>
              <w:rPr>
                <w:sz w:val="16"/>
              </w:rPr>
              <w:t>Town</w:t>
            </w:r>
          </w:p>
        </w:tc>
        <w:tc>
          <w:tcPr>
            <w:tcW w:type="dxa" w:w="3410"/>
          </w:tcPr>
          <w:p>
            <w:pPr>
              <w:spacing w:after="0"/>
              <w:jc w:val="left"/>
            </w:pPr>
            <w:r>
              <w:rPr>
                <w:sz w:val="16"/>
              </w:rPr>
              <w:t>Approved, expires 2026-11-16</w:t>
            </w:r>
          </w:p>
        </w:tc>
        <w:tc>
          <w:tcPr>
            <w:tcW w:type="dxa" w:w="2835"/>
          </w:tcPr>
          <w:p>
            <w:pPr>
              <w:spacing w:after="0"/>
              <w:jc w:val="right"/>
            </w:pPr>
            <w:r>
              <w:rPr>
                <w:sz w:val="16"/>
              </w:rPr>
              <w:t>FMA RL 0, SRL 0; any 2</w:t>
            </w:r>
          </w:p>
        </w:tc>
        <w:tc>
          <w:tcPr>
            <w:tcW w:type="dxa" w:w="1913"/>
          </w:tcPr>
          <w:p>
            <w:pPr>
              <w:spacing w:after="0"/>
              <w:jc w:val="right"/>
            </w:pPr>
            <w:r>
              <w:rPr>
                <w:sz w:val="16"/>
              </w:rPr>
              <w:t>$441,839.17</w:t>
            </w:r>
          </w:p>
        </w:tc>
        <w:tc>
          <w:tcPr>
            <w:tcW w:type="dxa" w:w="2328"/>
          </w:tcPr>
          <w:p>
            <w:pPr>
              <w:spacing w:after="0"/>
              <w:jc w:val="right"/>
            </w:pPr>
            <w:r>
              <w:rPr>
                <w:sz w:val="16"/>
              </w:rPr>
              <w:t>22; 3</w:t>
            </w:r>
          </w:p>
        </w:tc>
        <w:tc>
          <w:tcPr>
            <w:tcW w:type="dxa" w:w="836"/>
          </w:tcPr>
          <w:p>
            <w:pPr>
              <w:spacing w:after="0"/>
              <w:jc w:val="left"/>
            </w:pPr>
          </w:p>
        </w:tc>
      </w:tr>
      <w:tr>
        <w:trPr>
          <w:cantSplit/>
        </w:trPr>
        <w:tc>
          <w:tcPr>
            <w:tcW w:type="dxa" w:w="1798"/>
          </w:tcPr>
          <w:p>
            <w:pPr>
              <w:spacing w:after="0"/>
              <w:jc w:val="left"/>
            </w:pPr>
            <w:r>
              <w:rPr>
                <w:sz w:val="16"/>
              </w:rPr>
              <w:t>Boyce town</w:t>
            </w:r>
          </w:p>
        </w:tc>
        <w:tc>
          <w:tcPr>
            <w:tcW w:type="dxa" w:w="992"/>
          </w:tcPr>
          <w:p>
            <w:pPr>
              <w:spacing w:after="0"/>
              <w:jc w:val="left"/>
            </w:pPr>
            <w:r>
              <w:rPr>
                <w:sz w:val="16"/>
              </w:rPr>
              <w:t>Town</w:t>
            </w:r>
          </w:p>
        </w:tc>
        <w:tc>
          <w:tcPr>
            <w:tcW w:type="dxa" w:w="3410"/>
          </w:tcPr>
          <w:p>
            <w:pPr>
              <w:spacing w:after="0"/>
              <w:jc w:val="left"/>
            </w:pPr>
            <w:r>
              <w:rPr>
                <w:sz w:val="16"/>
              </w:rPr>
              <w:t>Approved, expires 2026-11-16</w:t>
            </w:r>
          </w:p>
        </w:tc>
        <w:tc>
          <w:tcPr>
            <w:tcW w:type="dxa" w:w="2835"/>
          </w:tcPr>
          <w:p>
            <w:pPr>
              <w:spacing w:after="0"/>
              <w:jc w:val="right"/>
            </w:pPr>
            <w:r>
              <w:rPr>
                <w:sz w:val="16"/>
              </w:rPr>
              <w:t>FMA RL 0, SRL 0; any 0</w:t>
            </w:r>
          </w:p>
        </w:tc>
        <w:tc>
          <w:tcPr>
            <w:tcW w:type="dxa" w:w="1913"/>
          </w:tcPr>
          <w:p>
            <w:pPr>
              <w:spacing w:after="0"/>
              <w:jc w:val="right"/>
            </w:pPr>
            <w:r>
              <w:rPr>
                <w:sz w:val="16"/>
              </w:rPr>
              <w:t>$203,098.26</w:t>
            </w:r>
          </w:p>
        </w:tc>
        <w:tc>
          <w:tcPr>
            <w:tcW w:type="dxa" w:w="2328"/>
          </w:tcPr>
          <w:p>
            <w:pPr>
              <w:spacing w:after="0"/>
              <w:jc w:val="right"/>
            </w:pPr>
            <w:r>
              <w:rPr>
                <w:sz w:val="16"/>
              </w:rPr>
              <w:t>18; 4</w:t>
            </w:r>
          </w:p>
        </w:tc>
        <w:tc>
          <w:tcPr>
            <w:tcW w:type="dxa" w:w="836"/>
          </w:tcPr>
          <w:p>
            <w:pPr>
              <w:spacing w:after="0"/>
              <w:jc w:val="left"/>
            </w:pPr>
          </w:p>
        </w:tc>
      </w:tr>
      <w:tr>
        <w:trPr>
          <w:cantSplit/>
        </w:trPr>
        <w:tc>
          <w:tcPr>
            <w:tcW w:type="dxa" w:w="1798"/>
          </w:tcPr>
          <w:p>
            <w:pPr>
              <w:spacing w:after="0"/>
              <w:jc w:val="left"/>
            </w:pPr>
            <w:r>
              <w:rPr>
                <w:sz w:val="16"/>
              </w:rPr>
              <w:t>Cheneyville town</w:t>
            </w:r>
          </w:p>
        </w:tc>
        <w:tc>
          <w:tcPr>
            <w:tcW w:type="dxa" w:w="992"/>
          </w:tcPr>
          <w:p>
            <w:pPr>
              <w:spacing w:after="0"/>
              <w:jc w:val="left"/>
            </w:pPr>
            <w:r>
              <w:rPr>
                <w:sz w:val="16"/>
              </w:rPr>
              <w:t>Town</w:t>
            </w:r>
          </w:p>
        </w:tc>
        <w:tc>
          <w:tcPr>
            <w:tcW w:type="dxa" w:w="3410"/>
          </w:tcPr>
          <w:p>
            <w:pPr>
              <w:spacing w:after="0"/>
              <w:jc w:val="left"/>
            </w:pPr>
            <w:r>
              <w:rPr>
                <w:sz w:val="16"/>
              </w:rPr>
              <w:t>Approved, expires 2026-11-16</w:t>
            </w:r>
          </w:p>
        </w:tc>
        <w:tc>
          <w:tcPr>
            <w:tcW w:type="dxa" w:w="2835"/>
          </w:tcPr>
          <w:p>
            <w:pPr>
              <w:spacing w:after="0"/>
              <w:jc w:val="right"/>
            </w:pPr>
            <w:r>
              <w:rPr>
                <w:sz w:val="16"/>
              </w:rPr>
              <w:t>FMA RL 0, SRL 1; any 1</w:t>
            </w:r>
          </w:p>
        </w:tc>
        <w:tc>
          <w:tcPr>
            <w:tcW w:type="dxa" w:w="1913"/>
          </w:tcPr>
          <w:p>
            <w:pPr>
              <w:spacing w:after="0"/>
              <w:jc w:val="right"/>
            </w:pPr>
            <w:r>
              <w:rPr>
                <w:sz w:val="16"/>
              </w:rPr>
              <w:t>$159,845.77</w:t>
            </w:r>
          </w:p>
        </w:tc>
        <w:tc>
          <w:tcPr>
            <w:tcW w:type="dxa" w:w="2328"/>
          </w:tcPr>
          <w:p>
            <w:pPr>
              <w:spacing w:after="0"/>
              <w:jc w:val="right"/>
            </w:pPr>
            <w:r>
              <w:rPr>
                <w:sz w:val="16"/>
              </w:rPr>
              <w:t>15; 4</w:t>
            </w:r>
          </w:p>
        </w:tc>
        <w:tc>
          <w:tcPr>
            <w:tcW w:type="dxa" w:w="836"/>
          </w:tcPr>
          <w:p>
            <w:pPr>
              <w:spacing w:after="0"/>
              <w:jc w:val="left"/>
            </w:pPr>
          </w:p>
        </w:tc>
      </w:tr>
      <w:tr>
        <w:trPr>
          <w:cantSplit/>
        </w:trPr>
        <w:tc>
          <w:tcPr>
            <w:tcW w:type="dxa" w:w="1798"/>
          </w:tcPr>
          <w:p>
            <w:pPr>
              <w:spacing w:after="0"/>
              <w:jc w:val="left"/>
            </w:pPr>
            <w:r>
              <w:rPr>
                <w:sz w:val="16"/>
              </w:rPr>
              <w:t>Forest Hill village</w:t>
            </w:r>
          </w:p>
        </w:tc>
        <w:tc>
          <w:tcPr>
            <w:tcW w:type="dxa" w:w="992"/>
          </w:tcPr>
          <w:p>
            <w:pPr>
              <w:spacing w:after="0"/>
              <w:jc w:val="left"/>
            </w:pPr>
            <w:r>
              <w:rPr>
                <w:sz w:val="16"/>
              </w:rPr>
              <w:t>Village</w:t>
            </w:r>
          </w:p>
        </w:tc>
        <w:tc>
          <w:tcPr>
            <w:tcW w:type="dxa" w:w="3410"/>
          </w:tcPr>
          <w:p>
            <w:pPr>
              <w:spacing w:after="0"/>
              <w:jc w:val="left"/>
            </w:pPr>
            <w:r>
              <w:rPr>
                <w:sz w:val="16"/>
              </w:rPr>
              <w:t>Approved, expires 2026-11-16</w:t>
            </w:r>
          </w:p>
        </w:tc>
        <w:tc>
          <w:tcPr>
            <w:tcW w:type="dxa" w:w="2835"/>
          </w:tcPr>
          <w:p>
            <w:pPr>
              <w:spacing w:after="0"/>
              <w:jc w:val="right"/>
            </w:pPr>
            <w:r>
              <w:rPr>
                <w:sz w:val="16"/>
              </w:rPr>
              <w:t>FMA RL 0, SRL 0; any 0</w:t>
            </w:r>
          </w:p>
        </w:tc>
        <w:tc>
          <w:tcPr>
            <w:tcW w:type="dxa" w:w="1913"/>
          </w:tcPr>
          <w:p>
            <w:pPr>
              <w:spacing w:after="0"/>
              <w:jc w:val="right"/>
            </w:pPr>
            <w:r>
              <w:rPr>
                <w:sz w:val="16"/>
              </w:rPr>
              <w:t>$63,392</w:t>
            </w:r>
          </w:p>
        </w:tc>
        <w:tc>
          <w:tcPr>
            <w:tcW w:type="dxa" w:w="2328"/>
          </w:tcPr>
          <w:p>
            <w:pPr>
              <w:spacing w:after="0"/>
              <w:jc w:val="right"/>
            </w:pPr>
            <w:r>
              <w:rPr>
                <w:sz w:val="16"/>
              </w:rPr>
              <w:t>13; 3</w:t>
            </w:r>
          </w:p>
        </w:tc>
        <w:tc>
          <w:tcPr>
            <w:tcW w:type="dxa" w:w="836"/>
          </w:tcPr>
          <w:p>
            <w:pPr>
              <w:spacing w:after="0"/>
              <w:jc w:val="left"/>
            </w:pPr>
          </w:p>
        </w:tc>
      </w:tr>
      <w:tr>
        <w:trPr>
          <w:cantSplit/>
        </w:trPr>
        <w:tc>
          <w:tcPr>
            <w:tcW w:type="dxa" w:w="1798"/>
          </w:tcPr>
          <w:p>
            <w:pPr>
              <w:spacing w:after="0"/>
              <w:jc w:val="left"/>
            </w:pPr>
            <w:r>
              <w:rPr>
                <w:sz w:val="16"/>
              </w:rPr>
              <w:t>Glenmora town</w:t>
            </w:r>
          </w:p>
        </w:tc>
        <w:tc>
          <w:tcPr>
            <w:tcW w:type="dxa" w:w="992"/>
          </w:tcPr>
          <w:p>
            <w:pPr>
              <w:spacing w:after="0"/>
              <w:jc w:val="left"/>
            </w:pPr>
            <w:r>
              <w:rPr>
                <w:sz w:val="16"/>
              </w:rPr>
              <w:t>Town</w:t>
            </w:r>
          </w:p>
        </w:tc>
        <w:tc>
          <w:tcPr>
            <w:tcW w:type="dxa" w:w="3410"/>
          </w:tcPr>
          <w:p>
            <w:pPr>
              <w:spacing w:after="0"/>
              <w:jc w:val="left"/>
            </w:pPr>
            <w:r>
              <w:rPr>
                <w:sz w:val="16"/>
              </w:rPr>
              <w:t>Approved, expires 2026-11-16</w:t>
            </w:r>
          </w:p>
        </w:tc>
        <w:tc>
          <w:tcPr>
            <w:tcW w:type="dxa" w:w="2835"/>
          </w:tcPr>
          <w:p>
            <w:pPr>
              <w:spacing w:after="0"/>
              <w:jc w:val="right"/>
            </w:pPr>
            <w:r>
              <w:rPr>
                <w:sz w:val="16"/>
              </w:rPr>
              <w:t>FMA RL 0, SRL 0; any 1</w:t>
            </w:r>
          </w:p>
        </w:tc>
        <w:tc>
          <w:tcPr>
            <w:tcW w:type="dxa" w:w="1913"/>
          </w:tcPr>
          <w:p>
            <w:pPr>
              <w:spacing w:after="0"/>
              <w:jc w:val="right"/>
            </w:pPr>
            <w:r>
              <w:rPr>
                <w:sz w:val="16"/>
              </w:rPr>
              <w:t>$105,223.83</w:t>
            </w:r>
          </w:p>
        </w:tc>
        <w:tc>
          <w:tcPr>
            <w:tcW w:type="dxa" w:w="2328"/>
          </w:tcPr>
          <w:p>
            <w:pPr>
              <w:spacing w:after="0"/>
              <w:jc w:val="right"/>
            </w:pPr>
            <w:r>
              <w:rPr>
                <w:sz w:val="16"/>
              </w:rPr>
              <w:t>22; 1</w:t>
            </w:r>
          </w:p>
        </w:tc>
        <w:tc>
          <w:tcPr>
            <w:tcW w:type="dxa" w:w="836"/>
          </w:tcPr>
          <w:p>
            <w:pPr>
              <w:spacing w:after="0"/>
              <w:jc w:val="left"/>
            </w:pPr>
          </w:p>
        </w:tc>
      </w:tr>
      <w:tr>
        <w:trPr>
          <w:cantSplit/>
        </w:trPr>
        <w:tc>
          <w:tcPr>
            <w:tcW w:type="dxa" w:w="1798"/>
          </w:tcPr>
          <w:p>
            <w:pPr>
              <w:spacing w:after="0"/>
              <w:jc w:val="left"/>
            </w:pPr>
            <w:r>
              <w:rPr>
                <w:sz w:val="16"/>
              </w:rPr>
              <w:t>Lecompte town</w:t>
            </w:r>
          </w:p>
        </w:tc>
        <w:tc>
          <w:tcPr>
            <w:tcW w:type="dxa" w:w="992"/>
          </w:tcPr>
          <w:p>
            <w:pPr>
              <w:spacing w:after="0"/>
              <w:jc w:val="left"/>
            </w:pPr>
            <w:r>
              <w:rPr>
                <w:sz w:val="16"/>
              </w:rPr>
              <w:t>Town</w:t>
            </w:r>
          </w:p>
        </w:tc>
        <w:tc>
          <w:tcPr>
            <w:tcW w:type="dxa" w:w="3410"/>
          </w:tcPr>
          <w:p>
            <w:pPr>
              <w:spacing w:after="0"/>
              <w:jc w:val="left"/>
            </w:pPr>
            <w:r>
              <w:rPr>
                <w:sz w:val="16"/>
              </w:rPr>
              <w:t>Approved, expires 2026-11-16</w:t>
            </w:r>
          </w:p>
        </w:tc>
        <w:tc>
          <w:tcPr>
            <w:tcW w:type="dxa" w:w="2835"/>
          </w:tcPr>
          <w:p>
            <w:pPr>
              <w:spacing w:after="0"/>
              <w:jc w:val="right"/>
            </w:pPr>
            <w:r>
              <w:rPr>
                <w:sz w:val="16"/>
              </w:rPr>
              <w:t>FMA RL 1, SRL 3; any 7</w:t>
            </w:r>
          </w:p>
        </w:tc>
        <w:tc>
          <w:tcPr>
            <w:tcW w:type="dxa" w:w="1913"/>
          </w:tcPr>
          <w:p>
            <w:pPr>
              <w:spacing w:after="0"/>
              <w:jc w:val="right"/>
            </w:pPr>
            <w:r>
              <w:rPr>
                <w:sz w:val="16"/>
              </w:rPr>
              <w:t>$96,565.69</w:t>
            </w:r>
          </w:p>
        </w:tc>
        <w:tc>
          <w:tcPr>
            <w:tcW w:type="dxa" w:w="2328"/>
          </w:tcPr>
          <w:p>
            <w:pPr>
              <w:spacing w:after="0"/>
              <w:jc w:val="right"/>
            </w:pPr>
            <w:r>
              <w:rPr>
                <w:sz w:val="16"/>
              </w:rPr>
              <w:t>10; 3</w:t>
            </w:r>
          </w:p>
        </w:tc>
        <w:tc>
          <w:tcPr>
            <w:tcW w:type="dxa" w:w="836"/>
          </w:tcPr>
          <w:p>
            <w:pPr>
              <w:spacing w:after="0"/>
              <w:jc w:val="left"/>
            </w:pPr>
          </w:p>
        </w:tc>
      </w:tr>
      <w:tr>
        <w:trPr>
          <w:cantSplit/>
        </w:trPr>
        <w:tc>
          <w:tcPr>
            <w:tcW w:type="dxa" w:w="1798"/>
          </w:tcPr>
          <w:p>
            <w:pPr>
              <w:spacing w:after="0"/>
              <w:jc w:val="left"/>
            </w:pPr>
            <w:r>
              <w:rPr>
                <w:sz w:val="16"/>
              </w:rPr>
              <w:t>McNary village</w:t>
            </w:r>
          </w:p>
        </w:tc>
        <w:tc>
          <w:tcPr>
            <w:tcW w:type="dxa" w:w="992"/>
          </w:tcPr>
          <w:p>
            <w:pPr>
              <w:spacing w:after="0"/>
              <w:jc w:val="left"/>
            </w:pPr>
            <w:r>
              <w:rPr>
                <w:sz w:val="16"/>
              </w:rPr>
              <w:t>Village</w:t>
            </w:r>
          </w:p>
        </w:tc>
        <w:tc>
          <w:tcPr>
            <w:tcW w:type="dxa" w:w="3410"/>
          </w:tcPr>
          <w:p>
            <w:pPr>
              <w:spacing w:after="0"/>
              <w:jc w:val="left"/>
            </w:pPr>
            <w:r>
              <w:rPr>
                <w:sz w:val="16"/>
              </w:rPr>
              <w:t>Approved, expires 2026-11-16</w:t>
            </w:r>
          </w:p>
        </w:tc>
        <w:tc>
          <w:tcPr>
            <w:tcW w:type="dxa" w:w="2835"/>
          </w:tcPr>
          <w:p>
            <w:pPr>
              <w:spacing w:after="0"/>
              <w:jc w:val="right"/>
            </w:pPr>
            <w:r>
              <w:rPr>
                <w:sz w:val="16"/>
              </w:rPr>
              <w:t>FMA RL 0, SRL 0; any 0</w:t>
            </w:r>
          </w:p>
        </w:tc>
        <w:tc>
          <w:tcPr>
            <w:tcW w:type="dxa" w:w="1913"/>
          </w:tcPr>
          <w:p>
            <w:pPr>
              <w:spacing w:after="0"/>
              <w:jc w:val="right"/>
            </w:pPr>
            <w:r>
              <w:rPr>
                <w:sz w:val="16"/>
              </w:rPr>
              <w:t>$45,500.93</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798"/>
          </w:tcPr>
          <w:p>
            <w:pPr>
              <w:spacing w:after="0"/>
              <w:jc w:val="left"/>
            </w:pPr>
            <w:r>
              <w:rPr>
                <w:sz w:val="16"/>
              </w:rPr>
              <w:t>Pineville city</w:t>
            </w:r>
          </w:p>
        </w:tc>
        <w:tc>
          <w:tcPr>
            <w:tcW w:type="dxa" w:w="992"/>
          </w:tcPr>
          <w:p>
            <w:pPr>
              <w:spacing w:after="0"/>
              <w:jc w:val="left"/>
            </w:pPr>
            <w:r>
              <w:rPr>
                <w:sz w:val="16"/>
              </w:rPr>
              <w:t>City</w:t>
            </w:r>
          </w:p>
        </w:tc>
        <w:tc>
          <w:tcPr>
            <w:tcW w:type="dxa" w:w="3410"/>
          </w:tcPr>
          <w:p>
            <w:pPr>
              <w:spacing w:after="0"/>
              <w:jc w:val="left"/>
            </w:pPr>
            <w:r>
              <w:rPr>
                <w:sz w:val="16"/>
              </w:rPr>
              <w:t>Approved, expires 2026-11-16</w:t>
            </w:r>
          </w:p>
        </w:tc>
        <w:tc>
          <w:tcPr>
            <w:tcW w:type="dxa" w:w="2835"/>
          </w:tcPr>
          <w:p>
            <w:pPr>
              <w:spacing w:after="0"/>
              <w:jc w:val="right"/>
            </w:pPr>
            <w:r>
              <w:rPr>
                <w:sz w:val="16"/>
              </w:rPr>
              <w:t>FMA RL 4, SRL 4; any 30</w:t>
            </w:r>
          </w:p>
        </w:tc>
        <w:tc>
          <w:tcPr>
            <w:tcW w:type="dxa" w:w="1913"/>
          </w:tcPr>
          <w:p>
            <w:pPr>
              <w:spacing w:after="0"/>
              <w:jc w:val="right"/>
            </w:pPr>
            <w:r>
              <w:rPr>
                <w:sz w:val="16"/>
              </w:rPr>
              <w:t>$1,701,030.87</w:t>
            </w:r>
          </w:p>
        </w:tc>
        <w:tc>
          <w:tcPr>
            <w:tcW w:type="dxa" w:w="2328"/>
          </w:tcPr>
          <w:p>
            <w:pPr>
              <w:spacing w:after="0"/>
              <w:jc w:val="right"/>
            </w:pPr>
            <w:r>
              <w:rPr>
                <w:sz w:val="16"/>
              </w:rPr>
              <w:t>37; 2</w:t>
            </w:r>
          </w:p>
        </w:tc>
        <w:tc>
          <w:tcPr>
            <w:tcW w:type="dxa" w:w="836"/>
          </w:tcPr>
          <w:p>
            <w:pPr>
              <w:spacing w:after="0"/>
              <w:jc w:val="left"/>
            </w:pPr>
          </w:p>
        </w:tc>
      </w:tr>
      <w:tr>
        <w:trPr>
          <w:cantSplit/>
        </w:trPr>
        <w:tc>
          <w:tcPr>
            <w:tcW w:type="dxa" w:w="1798"/>
          </w:tcPr>
          <w:p>
            <w:pPr>
              <w:spacing w:after="0"/>
              <w:jc w:val="left"/>
            </w:pPr>
            <w:r>
              <w:rPr>
                <w:sz w:val="16"/>
              </w:rPr>
              <w:t>Woodworth town</w:t>
            </w:r>
          </w:p>
        </w:tc>
        <w:tc>
          <w:tcPr>
            <w:tcW w:type="dxa" w:w="992"/>
          </w:tcPr>
          <w:p>
            <w:pPr>
              <w:spacing w:after="0"/>
              <w:jc w:val="left"/>
            </w:pPr>
            <w:r>
              <w:rPr>
                <w:sz w:val="16"/>
              </w:rPr>
              <w:t>Town</w:t>
            </w:r>
          </w:p>
        </w:tc>
        <w:tc>
          <w:tcPr>
            <w:tcW w:type="dxa" w:w="3410"/>
          </w:tcPr>
          <w:p>
            <w:pPr>
              <w:spacing w:after="0"/>
              <w:jc w:val="left"/>
            </w:pPr>
            <w:r>
              <w:rPr>
                <w:sz w:val="16"/>
              </w:rPr>
              <w:t>Approved, expires 2026-11-16</w:t>
            </w:r>
          </w:p>
        </w:tc>
        <w:tc>
          <w:tcPr>
            <w:tcW w:type="dxa" w:w="2835"/>
          </w:tcPr>
          <w:p>
            <w:pPr>
              <w:spacing w:after="0"/>
              <w:jc w:val="right"/>
            </w:pPr>
            <w:r>
              <w:rPr>
                <w:sz w:val="16"/>
              </w:rPr>
              <w:t>FMA RL 8, SRL 0; any 10</w:t>
            </w:r>
          </w:p>
        </w:tc>
        <w:tc>
          <w:tcPr>
            <w:tcW w:type="dxa" w:w="1913"/>
          </w:tcPr>
          <w:p>
            <w:pPr>
              <w:spacing w:after="0"/>
              <w:jc w:val="right"/>
            </w:pPr>
            <w:r>
              <w:rPr>
                <w:sz w:val="16"/>
              </w:rPr>
              <w:t>$235,273.47</w:t>
            </w:r>
          </w:p>
        </w:tc>
        <w:tc>
          <w:tcPr>
            <w:tcW w:type="dxa" w:w="2328"/>
          </w:tcPr>
          <w:p>
            <w:pPr>
              <w:spacing w:after="0"/>
              <w:jc w:val="right"/>
            </w:pPr>
            <w:r>
              <w:rPr>
                <w:sz w:val="16"/>
              </w:rPr>
              <w:t>18; 3</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2021-11-17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$26,161,955,369</w:t>
            </w:r>
          </w:p>
        </w:tc>
        <w:tc>
          <w:tcPr>
            <w:tcW w:type="dxa" w:w="1215"/>
          </w:tcPr>
          <w:p>
            <w:pPr>
              <w:spacing w:after="0"/>
              <w:jc w:val="right"/>
            </w:pPr>
            <w:r>
              <w:rPr>
                <w:sz w:val="16"/>
              </w:rPr>
              <w:t>$189,962,456</w:t>
            </w:r>
          </w:p>
        </w:tc>
        <w:tc>
          <w:tcPr>
            <w:tcW w:type="dxa" w:w="1040"/>
          </w:tcPr>
          <w:p>
            <w:pPr>
              <w:spacing w:after="0"/>
              <w:jc w:val="right"/>
            </w:pPr>
            <w:r>
              <w:rPr>
                <w:sz w:val="16"/>
              </w:rPr>
              <w:t>129,664</w:t>
            </w:r>
          </w:p>
        </w:tc>
        <w:tc>
          <w:tcPr>
            <w:tcW w:type="dxa" w:w="1126"/>
          </w:tcPr>
          <w:p>
            <w:pPr>
              <w:spacing w:after="0"/>
              <w:jc w:val="right"/>
            </w:pPr>
            <w:r>
              <w:rPr>
                <w:sz w:val="16"/>
              </w:rPr>
              <w:t>$54,744</w:t>
            </w:r>
          </w:p>
        </w:tc>
        <w:tc>
          <w:tcPr>
            <w:tcW w:type="dxa" w:w="1126"/>
          </w:tcPr>
          <w:p>
            <w:pPr>
              <w:spacing w:after="0"/>
              <w:jc w:val="right"/>
            </w:pPr>
            <w:r>
              <w:rPr>
                <w:sz w:val="16"/>
              </w:rPr>
              <w:t>$178,976</w:t>
            </w:r>
          </w:p>
        </w:tc>
        <w:tc>
          <w:tcPr>
            <w:tcW w:type="dxa" w:w="1146"/>
          </w:tcPr>
          <w:p>
            <w:pPr>
              <w:spacing w:after="0"/>
              <w:jc w:val="right"/>
            </w:pPr>
            <w:r>
              <w:rPr>
                <w:sz w:val="16"/>
              </w:rPr>
              <w:t>$6,329,911</w:t>
            </w:r>
          </w:p>
        </w:tc>
        <w:tc>
          <w:tcPr>
            <w:tcW w:type="dxa" w:w="1305"/>
          </w:tcPr>
          <w:p>
            <w:pPr>
              <w:spacing w:after="0"/>
              <w:jc w:val="right"/>
            </w:pPr>
            <w:r>
              <w:rPr>
                <w:sz w:val="16"/>
              </w:rPr>
              <w:t>0.000209%</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$116,327,846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$1,410,789</w:t>
            </w:r>
          </w:p>
        </w:tc>
        <w:tc>
          <w:tcPr>
            <w:tcW w:type="dxa" w:w="1146"/>
          </w:tcPr>
          <w:p>
            <w:pPr>
              <w:spacing w:after="0"/>
              <w:jc w:val="right"/>
            </w:pPr>
          </w:p>
        </w:tc>
        <w:tc>
          <w:tcPr>
            <w:tcW w:type="dxa" w:w="1305"/>
          </w:tcPr>
          <w:p>
            <w:pPr>
              <w:spacing w:after="0"/>
              <w:jc w:val="right"/>
            </w:pPr>
            <w:r>
              <w:rPr>
                <w:sz w:val="16"/>
              </w:rPr>
              <w:t>1.21%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$45,678,216,572</w:t>
            </w:r>
          </w:p>
        </w:tc>
        <w:tc>
          <w:tcPr>
            <w:tcW w:type="dxa" w:w="1215"/>
          </w:tcPr>
          <w:p>
            <w:pPr>
              <w:spacing w:after="0"/>
              <w:jc w:val="right"/>
            </w:pPr>
          </w:p>
        </w:tc>
        <w:tc>
          <w:tcPr>
            <w:tcW w:type="dxa" w:w="1040"/>
          </w:tcPr>
          <w:p>
            <w:pPr>
              <w:spacing w:after="0"/>
              <w:jc w:val="right"/>
            </w:pPr>
            <w:r>
              <w:rPr>
                <w:sz w:val="16"/>
              </w:rPr>
              <w:t>130,023</w:t>
            </w:r>
          </w:p>
        </w:tc>
        <w:tc>
          <w:tcPr>
            <w:tcW w:type="dxa" w:w="1126"/>
          </w:tcPr>
          <w:p>
            <w:pPr>
              <w:spacing w:after="0"/>
              <w:jc w:val="right"/>
            </w:pPr>
            <w:r>
              <w:rPr>
                <w:sz w:val="16"/>
              </w:rPr>
              <w:t>$560,296</w:t>
            </w:r>
          </w:p>
        </w:tc>
        <w:tc>
          <w:tcPr>
            <w:tcW w:type="dxa" w:w="1126"/>
          </w:tcPr>
          <w:p>
            <w:pPr>
              <w:spacing w:after="0"/>
              <w:jc w:val="right"/>
            </w:pPr>
          </w:p>
        </w:tc>
        <w:tc>
          <w:tcPr>
            <w:tcW w:type="dxa" w:w="1146"/>
          </w:tcPr>
          <w:p>
            <w:pPr>
              <w:spacing w:after="0"/>
              <w:jc w:val="right"/>
            </w:pPr>
            <w:r>
              <w:rPr>
                <w:sz w:val="16"/>
              </w:rPr>
              <w:t>$216,079</w:t>
            </w:r>
          </w:p>
        </w:tc>
        <w:tc>
          <w:tcPr>
            <w:tcW w:type="dxa" w:w="1305"/>
          </w:tcPr>
          <w:p>
            <w:pPr>
              <w:spacing w:after="0"/>
              <w:jc w:val="right"/>
            </w:pPr>
            <w:r>
              <w:rPr>
                <w:sz w:val="16"/>
              </w:rPr>
              <w:t>0.00123%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$26,161,955,369</w:t>
            </w:r>
          </w:p>
        </w:tc>
        <w:tc>
          <w:tcPr>
            <w:tcW w:type="dxa" w:w="1215"/>
          </w:tcPr>
          <w:p>
            <w:pPr>
              <w:spacing w:after="0"/>
              <w:jc w:val="right"/>
            </w:pPr>
            <w:r>
              <w:rPr>
                <w:sz w:val="16"/>
              </w:rPr>
              <w:t>$189,962,456</w:t>
            </w:r>
          </w:p>
        </w:tc>
        <w:tc>
          <w:tcPr>
            <w:tcW w:type="dxa" w:w="1040"/>
          </w:tcPr>
          <w:p>
            <w:pPr>
              <w:spacing w:after="0"/>
              <w:jc w:val="right"/>
            </w:pPr>
            <w:r>
              <w:rPr>
                <w:sz w:val="16"/>
              </w:rPr>
              <w:t>129,664</w:t>
            </w:r>
          </w:p>
        </w:tc>
        <w:tc>
          <w:tcPr>
            <w:tcW w:type="dxa" w:w="1126"/>
          </w:tcPr>
          <w:p>
            <w:pPr>
              <w:spacing w:after="0"/>
              <w:jc w:val="right"/>
            </w:pPr>
            <w:r>
              <w:rPr>
                <w:sz w:val="16"/>
              </w:rPr>
              <w:t>$227,855</w:t>
            </w:r>
          </w:p>
        </w:tc>
        <w:tc>
          <w:tcPr>
            <w:tcW w:type="dxa" w:w="1126"/>
          </w:tcPr>
          <w:p>
            <w:pPr>
              <w:spacing w:after="0"/>
              <w:jc w:val="right"/>
            </w:pPr>
            <w:r>
              <w:rPr>
                <w:sz w:val="16"/>
              </w:rPr>
              <w:t>$14,433</w:t>
            </w:r>
          </w:p>
        </w:tc>
        <w:tc>
          <w:tcPr>
            <w:tcW w:type="dxa" w:w="1146"/>
          </w:tcPr>
          <w:p>
            <w:pPr>
              <w:spacing w:after="0"/>
              <w:jc w:val="right"/>
            </w:pPr>
            <w:r>
              <w:rPr>
                <w:sz w:val="16"/>
              </w:rPr>
              <w:t>$21,072</w:t>
            </w:r>
          </w:p>
        </w:tc>
        <w:tc>
          <w:tcPr>
            <w:tcW w:type="dxa" w:w="1305"/>
          </w:tcPr>
          <w:p>
            <w:pPr>
              <w:spacing w:after="0"/>
              <w:jc w:val="right"/>
            </w:pPr>
            <w:r>
              <w:rPr>
                <w:sz w:val="16"/>
              </w:rPr>
              <w:t>0.000871%</w:t>
            </w:r>
          </w:p>
        </w:tc>
        <w:tc>
          <w:tcPr>
            <w:tcW w:type="dxa" w:w="1155"/>
          </w:tcPr>
          <w:p>
            <w:pPr>
              <w:spacing w:after="0"/>
              <w:jc w:val="right"/>
            </w:pPr>
            <w:r>
              <w:rPr>
                <w:sz w:val="16"/>
              </w:rPr>
              <w:t>$500,000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$26,161,955,369</w:t>
            </w:r>
          </w:p>
        </w:tc>
        <w:tc>
          <w:tcPr>
            <w:tcW w:type="dxa" w:w="1215"/>
          </w:tcPr>
          <w:p>
            <w:pPr>
              <w:spacing w:after="0"/>
              <w:jc w:val="right"/>
            </w:pPr>
            <w:r>
              <w:rPr>
                <w:sz w:val="16"/>
              </w:rPr>
              <w:t>$189,962,456</w:t>
            </w:r>
          </w:p>
        </w:tc>
        <w:tc>
          <w:tcPr>
            <w:tcW w:type="dxa" w:w="1040"/>
          </w:tcPr>
          <w:p>
            <w:pPr>
              <w:spacing w:after="0"/>
              <w:jc w:val="right"/>
            </w:pPr>
            <w:r>
              <w:rPr>
                <w:sz w:val="16"/>
              </w:rPr>
              <w:t>129,664</w:t>
            </w:r>
          </w:p>
        </w:tc>
        <w:tc>
          <w:tcPr>
            <w:tcW w:type="dxa" w:w="1126"/>
          </w:tcPr>
          <w:p>
            <w:pPr>
              <w:spacing w:after="0"/>
              <w:jc w:val="right"/>
            </w:pPr>
            <w:r>
              <w:rPr>
                <w:sz w:val="16"/>
              </w:rPr>
              <w:t>$116</w:t>
            </w:r>
          </w:p>
        </w:tc>
        <w:tc>
          <w:tcPr>
            <w:tcW w:type="dxa" w:w="1126"/>
          </w:tcPr>
          <w:p>
            <w:pPr>
              <w:spacing w:after="0"/>
              <w:jc w:val="right"/>
            </w:pPr>
            <w:r>
              <w:rPr>
                <w:sz w:val="16"/>
              </w:rPr>
              <w:t>$591</w:t>
            </w:r>
          </w:p>
        </w:tc>
        <w:tc>
          <w:tcPr>
            <w:tcW w:type="dxa" w:w="1146"/>
          </w:tcPr>
          <w:p>
            <w:pPr>
              <w:spacing w:after="0"/>
              <w:jc w:val="right"/>
            </w:pPr>
            <w:r>
              <w:rPr>
                <w:sz w:val="16"/>
              </w:rPr>
              <w:t>$2,605,336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$26,159,328,517</w:t>
            </w:r>
          </w:p>
        </w:tc>
        <w:tc>
          <w:tcPr>
            <w:tcW w:type="dxa" w:w="1215"/>
          </w:tcPr>
          <w:p>
            <w:pPr>
              <w:spacing w:after="0"/>
              <w:jc w:val="right"/>
            </w:pPr>
            <w:r>
              <w:rPr>
                <w:sz w:val="16"/>
              </w:rPr>
              <w:t>$186,056,626</w:t>
            </w:r>
          </w:p>
        </w:tc>
        <w:tc>
          <w:tcPr>
            <w:tcW w:type="dxa" w:w="1040"/>
          </w:tcPr>
          <w:p>
            <w:pPr>
              <w:spacing w:after="0"/>
              <w:jc w:val="right"/>
            </w:pPr>
            <w:r>
              <w:rPr>
                <w:sz w:val="16"/>
              </w:rPr>
              <w:t>129,630</w:t>
            </w:r>
          </w:p>
        </w:tc>
        <w:tc>
          <w:tcPr>
            <w:tcW w:type="dxa" w:w="1126"/>
          </w:tcPr>
          <w:p>
            <w:pPr>
              <w:spacing w:after="0"/>
              <w:jc w:val="right"/>
            </w:pPr>
            <w:r>
              <w:rPr>
                <w:sz w:val="16"/>
              </w:rPr>
              <w:t>$5,505,194</w:t>
            </w:r>
          </w:p>
        </w:tc>
        <w:tc>
          <w:tcPr>
            <w:tcW w:type="dxa" w:w="1126"/>
          </w:tcPr>
          <w:p>
            <w:pPr>
              <w:spacing w:after="0"/>
              <w:jc w:val="right"/>
            </w:pPr>
            <w:r>
              <w:rPr>
                <w:sz w:val="16"/>
              </w:rPr>
              <w:t>$513,410</w:t>
            </w:r>
          </w:p>
        </w:tc>
        <w:tc>
          <w:tcPr>
            <w:tcW w:type="dxa" w:w="1146"/>
          </w:tcPr>
          <w:p>
            <w:pPr>
              <w:spacing w:after="0"/>
              <w:jc w:val="right"/>
            </w:pPr>
            <w:r>
              <w:rPr>
                <w:sz w:val="16"/>
              </w:rPr>
              <w:t>$348,789</w:t>
            </w:r>
          </w:p>
        </w:tc>
        <w:tc>
          <w:tcPr>
            <w:tcW w:type="dxa" w:w="1305"/>
          </w:tcPr>
          <w:p>
            <w:pPr>
              <w:spacing w:after="0"/>
              <w:jc w:val="right"/>
            </w:pPr>
            <w:r>
              <w:rPr>
                <w:sz w:val="16"/>
              </w:rPr>
              <w:t>0.021%</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$26,161,955,369</w:t>
            </w:r>
          </w:p>
        </w:tc>
        <w:tc>
          <w:tcPr>
            <w:tcW w:type="dxa" w:w="1215"/>
          </w:tcPr>
          <w:p>
            <w:pPr>
              <w:spacing w:after="0"/>
              <w:jc w:val="right"/>
            </w:pPr>
          </w:p>
        </w:tc>
        <w:tc>
          <w:tcPr>
            <w:tcW w:type="dxa" w:w="1040"/>
          </w:tcPr>
          <w:p>
            <w:pPr>
              <w:spacing w:after="0"/>
              <w:jc w:val="right"/>
            </w:pPr>
            <w:r>
              <w:rPr>
                <w:sz w:val="16"/>
              </w:rPr>
              <w:t>129,664</w:t>
            </w:r>
          </w:p>
        </w:tc>
        <w:tc>
          <w:tcPr>
            <w:tcW w:type="dxa" w:w="1126"/>
          </w:tcPr>
          <w:p>
            <w:pPr>
              <w:spacing w:after="0"/>
              <w:jc w:val="right"/>
            </w:pPr>
            <w:r>
              <w:rPr>
                <w:sz w:val="16"/>
              </w:rPr>
              <w:t>$209,476</w:t>
            </w:r>
          </w:p>
        </w:tc>
        <w:tc>
          <w:tcPr>
            <w:tcW w:type="dxa" w:w="1126"/>
          </w:tcPr>
          <w:p>
            <w:pPr>
              <w:spacing w:after="0"/>
              <w:jc w:val="right"/>
            </w:pPr>
          </w:p>
        </w:tc>
        <w:tc>
          <w:tcPr>
            <w:tcW w:type="dxa" w:w="1146"/>
          </w:tcPr>
          <w:p>
            <w:pPr>
              <w:spacing w:after="0"/>
              <w:jc w:val="right"/>
            </w:pPr>
            <w:r>
              <w:rPr>
                <w:sz w:val="16"/>
              </w:rPr>
              <w:t>$260,812</w:t>
            </w:r>
          </w:p>
        </w:tc>
        <w:tc>
          <w:tcPr>
            <w:tcW w:type="dxa" w:w="1305"/>
          </w:tcPr>
          <w:p>
            <w:pPr>
              <w:spacing w:after="0"/>
              <w:jc w:val="right"/>
            </w:pPr>
            <w:r>
              <w:rPr>
                <w:sz w:val="16"/>
              </w:rPr>
              <w:t>0.000801%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$26,145,468,019</w:t>
            </w:r>
          </w:p>
        </w:tc>
        <w:tc>
          <w:tcPr>
            <w:tcW w:type="dxa" w:w="1215"/>
          </w:tcPr>
          <w:p>
            <w:pPr>
              <w:spacing w:after="0"/>
              <w:jc w:val="right"/>
            </w:pPr>
            <w:r>
              <w:rPr>
                <w:sz w:val="16"/>
              </w:rPr>
              <w:t>$70,008,190</w:t>
            </w:r>
          </w:p>
        </w:tc>
        <w:tc>
          <w:tcPr>
            <w:tcW w:type="dxa" w:w="1040"/>
          </w:tcPr>
          <w:p>
            <w:pPr>
              <w:spacing w:after="0"/>
              <w:jc w:val="right"/>
            </w:pPr>
            <w:r>
              <w:rPr>
                <w:sz w:val="16"/>
              </w:rPr>
              <w:t>16,941</w:t>
            </w:r>
          </w:p>
        </w:tc>
        <w:tc>
          <w:tcPr>
            <w:tcW w:type="dxa" w:w="1126"/>
          </w:tcPr>
          <w:p>
            <w:pPr>
              <w:spacing w:after="0"/>
              <w:jc w:val="right"/>
            </w:pPr>
            <w:r>
              <w:rPr>
                <w:sz w:val="16"/>
              </w:rPr>
              <w:t>$15,153,964</w:t>
            </w:r>
          </w:p>
        </w:tc>
        <w:tc>
          <w:tcPr>
            <w:tcW w:type="dxa" w:w="1126"/>
          </w:tcPr>
          <w:p>
            <w:pPr>
              <w:spacing w:after="0"/>
              <w:jc w:val="right"/>
            </w:pPr>
            <w:r>
              <w:rPr>
                <w:sz w:val="16"/>
              </w:rPr>
              <w:t>$787,589</w:t>
            </w:r>
          </w:p>
        </w:tc>
        <w:tc>
          <w:tcPr>
            <w:tcW w:type="dxa" w:w="1146"/>
          </w:tcPr>
          <w:p>
            <w:pPr>
              <w:spacing w:after="0"/>
              <w:jc w:val="right"/>
            </w:pPr>
            <w:r>
              <w:rPr>
                <w:sz w:val="16"/>
              </w:rPr>
              <w:t>$452,514</w:t>
            </w:r>
          </w:p>
        </w:tc>
        <w:tc>
          <w:tcPr>
            <w:tcW w:type="dxa" w:w="1305"/>
          </w:tcPr>
          <w:p>
            <w:pPr>
              <w:spacing w:after="0"/>
              <w:jc w:val="right"/>
            </w:pPr>
            <w:r>
              <w:rPr>
                <w:sz w:val="16"/>
              </w:rPr>
              <w:t>n/a (see note)</w:t>
            </w:r>
          </w:p>
        </w:tc>
        <w:tc>
          <w:tcPr>
            <w:tcW w:type="dxa" w:w="1155"/>
          </w:tcPr>
          <w:p>
            <w:pPr>
              <w:spacing w:after="0"/>
              <w:jc w:val="right"/>
            </w:pPr>
            <w:r>
              <w:rPr>
                <w:sz w:val="16"/>
              </w:rPr>
              <w:t>$111,000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$122,157,250</w:t>
            </w:r>
          </w:p>
        </w:tc>
        <w:tc>
          <w:tcPr>
            <w:tcW w:type="dxa" w:w="1215"/>
          </w:tcPr>
          <w:p>
            <w:pPr>
              <w:spacing w:after="0"/>
              <w:jc w:val="right"/>
            </w:pPr>
          </w:p>
        </w:tc>
        <w:tc>
          <w:tcPr>
            <w:tcW w:type="dxa" w:w="1040"/>
          </w:tcPr>
          <w:p>
            <w:pPr>
              <w:spacing w:after="0"/>
              <w:jc w:val="right"/>
            </w:pPr>
            <w:r>
              <w:rPr>
                <w:sz w:val="16"/>
              </w:rPr>
              <w:t>552</w:t>
            </w:r>
          </w:p>
        </w:tc>
        <w:tc>
          <w:tcPr>
            <w:tcW w:type="dxa" w:w="1126"/>
          </w:tcPr>
          <w:p>
            <w:pPr>
              <w:spacing w:after="0"/>
              <w:jc w:val="right"/>
            </w:pPr>
            <w:r>
              <w:rPr>
                <w:sz w:val="16"/>
              </w:rPr>
              <w:t>$2,052</w:t>
            </w:r>
          </w:p>
        </w:tc>
        <w:tc>
          <w:tcPr>
            <w:tcW w:type="dxa" w:w="1126"/>
          </w:tcPr>
          <w:p>
            <w:pPr>
              <w:spacing w:after="0"/>
              <w:jc w:val="right"/>
            </w:pPr>
          </w:p>
        </w:tc>
        <w:tc>
          <w:tcPr>
            <w:tcW w:type="dxa" w:w="1146"/>
          </w:tcPr>
          <w:p>
            <w:pPr>
              <w:spacing w:after="0"/>
              <w:jc w:val="right"/>
            </w:pPr>
            <w:r>
              <w:rPr>
                <w:sz w:val="16"/>
              </w:rPr>
              <w:t>$31</w:t>
            </w:r>
          </w:p>
        </w:tc>
        <w:tc>
          <w:tcPr>
            <w:tcW w:type="dxa" w:w="1305"/>
          </w:tcPr>
          <w:p>
            <w:pPr>
              <w:spacing w:after="0"/>
              <w:jc w:val="right"/>
            </w:pPr>
            <w:r>
              <w:rPr>
                <w:sz w:val="16"/>
              </w:rPr>
              <w:t>0.00168%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$26,161,955,369</w:t>
            </w:r>
          </w:p>
        </w:tc>
        <w:tc>
          <w:tcPr>
            <w:tcW w:type="dxa" w:w="1215"/>
          </w:tcPr>
          <w:p>
            <w:pPr>
              <w:spacing w:after="0"/>
              <w:jc w:val="right"/>
            </w:pPr>
          </w:p>
        </w:tc>
        <w:tc>
          <w:tcPr>
            <w:tcW w:type="dxa" w:w="1040"/>
          </w:tcPr>
          <w:p>
            <w:pPr>
              <w:spacing w:after="0"/>
              <w:jc w:val="right"/>
            </w:pPr>
            <w:r>
              <w:rPr>
                <w:sz w:val="16"/>
              </w:rPr>
              <w:t>129,664</w:t>
            </w:r>
          </w:p>
        </w:tc>
        <w:tc>
          <w:tcPr>
            <w:tcW w:type="dxa" w:w="1126"/>
          </w:tcPr>
          <w:p>
            <w:pPr>
              <w:spacing w:after="0"/>
              <w:jc w:val="right"/>
            </w:pPr>
            <w:r>
              <w:rPr>
                <w:sz w:val="16"/>
              </w:rPr>
              <w:t>$45,485</w:t>
            </w:r>
          </w:p>
        </w:tc>
        <w:tc>
          <w:tcPr>
            <w:tcW w:type="dxa" w:w="1126"/>
          </w:tcPr>
          <w:p>
            <w:pPr>
              <w:spacing w:after="0"/>
              <w:jc w:val="right"/>
            </w:pPr>
          </w:p>
        </w:tc>
        <w:tc>
          <w:tcPr>
            <w:tcW w:type="dxa" w:w="1146"/>
          </w:tcPr>
          <w:p>
            <w:pPr>
              <w:spacing w:after="0"/>
              <w:jc w:val="right"/>
            </w:pPr>
            <w:r>
              <w:rPr>
                <w:sz w:val="16"/>
              </w:rPr>
              <w:t>$1,596,350</w:t>
            </w:r>
          </w:p>
        </w:tc>
        <w:tc>
          <w:tcPr>
            <w:tcW w:type="dxa" w:w="1305"/>
          </w:tcPr>
          <w:p>
            <w:pPr>
              <w:spacing w:after="0"/>
              <w:jc w:val="right"/>
            </w:pPr>
            <w:r>
              <w:rPr>
                <w:sz w:val="16"/>
              </w:rPr>
              <w:t>0.000174%</w:t>
            </w:r>
          </w:p>
        </w:tc>
        <w:tc>
          <w:tcPr>
            <w:tcW w:type="dxa" w:w="1155"/>
          </w:tcPr>
          <w:p>
            <w:pPr>
              <w:spacing w:after="0"/>
              <w:jc w:val="right"/>
            </w:pPr>
            <w:r>
              <w:rPr>
                <w:sz w:val="16"/>
              </w:rPr>
              <w:t>$25,000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$26,161,955,369</w:t>
            </w:r>
          </w:p>
        </w:tc>
        <w:tc>
          <w:tcPr>
            <w:tcW w:type="dxa" w:w="1215"/>
          </w:tcPr>
          <w:p>
            <w:pPr>
              <w:spacing w:after="0"/>
              <w:jc w:val="right"/>
            </w:pPr>
            <w:r>
              <w:rPr>
                <w:sz w:val="16"/>
              </w:rPr>
              <w:t>$189,962,456</w:t>
            </w:r>
          </w:p>
        </w:tc>
        <w:tc>
          <w:tcPr>
            <w:tcW w:type="dxa" w:w="1040"/>
          </w:tcPr>
          <w:p>
            <w:pPr>
              <w:spacing w:after="0"/>
              <w:jc w:val="right"/>
            </w:pPr>
            <w:r>
              <w:rPr>
                <w:sz w:val="16"/>
              </w:rPr>
              <w:t>129,664</w:t>
            </w:r>
          </w:p>
        </w:tc>
        <w:tc>
          <w:tcPr>
            <w:tcW w:type="dxa" w:w="1126"/>
          </w:tcPr>
          <w:p>
            <w:pPr>
              <w:spacing w:after="0"/>
              <w:jc w:val="right"/>
            </w:pPr>
            <w:r>
              <w:rPr>
                <w:sz w:val="16"/>
              </w:rPr>
              <w:t>$180,254</w:t>
            </w:r>
          </w:p>
        </w:tc>
        <w:tc>
          <w:tcPr>
            <w:tcW w:type="dxa" w:w="1126"/>
          </w:tcPr>
          <w:p>
            <w:pPr>
              <w:spacing w:after="0"/>
              <w:jc w:val="right"/>
            </w:pPr>
            <w:r>
              <w:rPr>
                <w:sz w:val="16"/>
              </w:rPr>
              <w:t>$45,368</w:t>
            </w:r>
          </w:p>
        </w:tc>
        <w:tc>
          <w:tcPr>
            <w:tcW w:type="dxa" w:w="1146"/>
          </w:tcPr>
          <w:p>
            <w:pPr>
              <w:spacing w:after="0"/>
              <w:jc w:val="right"/>
            </w:pPr>
            <w:r>
              <w:rPr>
                <w:sz w:val="16"/>
              </w:rPr>
              <w:t>$676,895</w:t>
            </w:r>
          </w:p>
        </w:tc>
        <w:tc>
          <w:tcPr>
            <w:tcW w:type="dxa" w:w="1305"/>
          </w:tcPr>
          <w:p>
            <w:pPr>
              <w:spacing w:after="0"/>
              <w:jc w:val="right"/>
            </w:pPr>
            <w:r>
              <w:rPr>
                <w:sz w:val="16"/>
              </w:rPr>
              <w:t>0.000689%</w:t>
            </w:r>
          </w:p>
        </w:tc>
        <w:tc>
          <w:tcPr>
            <w:tcW w:type="dxa" w:w="1155"/>
          </w:tcPr>
          <w:p>
            <w:pPr>
              <w:spacing w:after="0"/>
              <w:jc w:val="right"/>
            </w:pPr>
            <w:r>
              <w:rPr>
                <w:sz w:val="16"/>
              </w:rPr>
              <w:t>$633,000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$26,161,955,369</w:t>
            </w:r>
          </w:p>
        </w:tc>
        <w:tc>
          <w:tcPr>
            <w:tcW w:type="dxa" w:w="1215"/>
          </w:tcPr>
          <w:p>
            <w:pPr>
              <w:spacing w:after="0"/>
              <w:jc w:val="right"/>
            </w:pPr>
            <w:r>
              <w:rPr>
                <w:sz w:val="16"/>
              </w:rPr>
              <w:t>$189,962,456</w:t>
            </w:r>
          </w:p>
        </w:tc>
        <w:tc>
          <w:tcPr>
            <w:tcW w:type="dxa" w:w="1040"/>
          </w:tcPr>
          <w:p>
            <w:pPr>
              <w:spacing w:after="0"/>
              <w:jc w:val="right"/>
            </w:pPr>
            <w:r>
              <w:rPr>
                <w:sz w:val="16"/>
              </w:rPr>
              <w:t>129,664</w:t>
            </w:r>
          </w:p>
        </w:tc>
        <w:tc>
          <w:tcPr>
            <w:tcW w:type="dxa" w:w="1126"/>
          </w:tcPr>
          <w:p>
            <w:pPr>
              <w:spacing w:after="0"/>
              <w:jc w:val="right"/>
            </w:pPr>
            <w:r>
              <w:rPr>
                <w:sz w:val="16"/>
              </w:rPr>
              <w:t>$1,570,270</w:t>
            </w:r>
          </w:p>
        </w:tc>
        <w:tc>
          <w:tcPr>
            <w:tcW w:type="dxa" w:w="1126"/>
          </w:tcPr>
          <w:p>
            <w:pPr>
              <w:spacing w:after="0"/>
              <w:jc w:val="right"/>
            </w:pPr>
            <w:r>
              <w:rPr>
                <w:sz w:val="16"/>
              </w:rPr>
              <w:t>$5,504</w:t>
            </w:r>
          </w:p>
        </w:tc>
        <w:tc>
          <w:tcPr>
            <w:tcW w:type="dxa" w:w="1146"/>
          </w:tcPr>
          <w:p>
            <w:pPr>
              <w:spacing w:after="0"/>
              <w:jc w:val="right"/>
            </w:pPr>
            <w:r>
              <w:rPr>
                <w:sz w:val="16"/>
              </w:rPr>
              <w:t>$246,879</w:t>
            </w:r>
          </w:p>
        </w:tc>
        <w:tc>
          <w:tcPr>
            <w:tcW w:type="dxa" w:w="1305"/>
          </w:tcPr>
          <w:p>
            <w:pPr>
              <w:spacing w:after="0"/>
              <w:jc w:val="right"/>
            </w:pPr>
            <w:r>
              <w:rPr>
                <w:sz w:val="16"/>
              </w:rPr>
              <w:t>0.006%</w:t>
            </w:r>
          </w:p>
        </w:tc>
        <w:tc>
          <w:tcPr>
            <w:tcW w:type="dxa" w:w="1155"/>
          </w:tcPr>
          <w:p>
            <w:pPr>
              <w:spacing w:after="0"/>
              <w:jc w:val="right"/>
            </w:pPr>
            <w:r>
              <w:rPr>
                <w:sz w:val="16"/>
              </w:rPr>
              <w:t>$331,000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$1,619,579,926</w:t>
            </w:r>
          </w:p>
        </w:tc>
        <w:tc>
          <w:tcPr>
            <w:tcW w:type="dxa" w:w="1215"/>
          </w:tcPr>
          <w:p>
            <w:pPr>
              <w:spacing w:after="0"/>
              <w:jc w:val="right"/>
            </w:pPr>
            <w:r>
              <w:rPr>
                <w:sz w:val="16"/>
              </w:rPr>
              <w:t>$19,430,397</w:t>
            </w:r>
          </w:p>
        </w:tc>
        <w:tc>
          <w:tcPr>
            <w:tcW w:type="dxa" w:w="1040"/>
          </w:tcPr>
          <w:p>
            <w:pPr>
              <w:spacing w:after="0"/>
              <w:jc w:val="right"/>
            </w:pPr>
            <w:r>
              <w:rPr>
                <w:sz w:val="16"/>
              </w:rPr>
              <w:t>18,974</w:t>
            </w:r>
          </w:p>
        </w:tc>
        <w:tc>
          <w:tcPr>
            <w:tcW w:type="dxa" w:w="1126"/>
          </w:tcPr>
          <w:p>
            <w:pPr>
              <w:spacing w:after="0"/>
              <w:jc w:val="right"/>
            </w:pPr>
            <w:r>
              <w:rPr>
                <w:sz w:val="16"/>
              </w:rPr>
              <w:t>$210,437</w:t>
            </w:r>
          </w:p>
        </w:tc>
        <w:tc>
          <w:tcPr>
            <w:tcW w:type="dxa" w:w="1126"/>
          </w:tcPr>
          <w:p>
            <w:pPr>
              <w:spacing w:after="0"/>
              <w:jc w:val="right"/>
            </w:pPr>
            <w:r>
              <w:rPr>
                <w:sz w:val="16"/>
              </w:rPr>
              <w:t>$144</w:t>
            </w:r>
          </w:p>
        </w:tc>
        <w:tc>
          <w:tcPr>
            <w:tcW w:type="dxa" w:w="1146"/>
          </w:tcPr>
          <w:p>
            <w:pPr>
              <w:spacing w:after="0"/>
              <w:jc w:val="right"/>
            </w:pPr>
            <w:r>
              <w:rPr>
                <w:sz w:val="16"/>
              </w:rPr>
              <w:t>$44,459</w:t>
            </w:r>
          </w:p>
        </w:tc>
        <w:tc>
          <w:tcPr>
            <w:tcW w:type="dxa" w:w="1305"/>
          </w:tcPr>
          <w:p>
            <w:pPr>
              <w:spacing w:after="0"/>
              <w:jc w:val="right"/>
            </w:pPr>
            <w:r>
              <w:rPr>
                <w:sz w:val="16"/>
              </w:rPr>
              <w:t>0.013%</w:t>
            </w:r>
          </w:p>
        </w:tc>
        <w:tc>
          <w:tcPr>
            <w:tcW w:type="dxa" w:w="1155"/>
          </w:tcPr>
          <w:p>
            <w:pPr>
              <w:spacing w:after="0"/>
              <w:jc w:val="right"/>
            </w:pPr>
          </w:p>
        </w:tc>
        <w:tc>
          <w:tcPr>
            <w:tcW w:type="dxa" w:w="1066"/>
          </w:tcPr>
          <w:p>
            <w:pPr>
              <w:spacing w:after="0"/>
              <w:jc w:val="right"/>
            </w:pPr>
            <w:r>
              <w:rPr>
                <w:sz w:val="16"/>
              </w:rPr>
              <w:t>$1,000,000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$26,161,955,369</w:t>
            </w:r>
          </w:p>
        </w:tc>
        <w:tc>
          <w:tcPr>
            <w:tcW w:type="dxa" w:w="1215"/>
          </w:tcPr>
          <w:p>
            <w:pPr>
              <w:spacing w:after="0"/>
              <w:jc w:val="right"/>
            </w:pPr>
            <w:r>
              <w:rPr>
                <w:sz w:val="16"/>
              </w:rPr>
              <w:t>$189,962,456</w:t>
            </w:r>
          </w:p>
        </w:tc>
        <w:tc>
          <w:tcPr>
            <w:tcW w:type="dxa" w:w="1040"/>
          </w:tcPr>
          <w:p>
            <w:pPr>
              <w:spacing w:after="0"/>
              <w:jc w:val="right"/>
            </w:pPr>
            <w:r>
              <w:rPr>
                <w:sz w:val="16"/>
              </w:rPr>
              <w:t>129,664</w:t>
            </w:r>
          </w:p>
        </w:tc>
        <w:tc>
          <w:tcPr>
            <w:tcW w:type="dxa" w:w="1126"/>
          </w:tcPr>
          <w:p>
            <w:pPr>
              <w:spacing w:after="0"/>
              <w:jc w:val="right"/>
            </w:pPr>
            <w:r>
              <w:rPr>
                <w:sz w:val="16"/>
              </w:rPr>
              <w:t>$96,831</w:t>
            </w:r>
          </w:p>
        </w:tc>
        <w:tc>
          <w:tcPr>
            <w:tcW w:type="dxa" w:w="1126"/>
          </w:tcPr>
          <w:p>
            <w:pPr>
              <w:spacing w:after="0"/>
              <w:jc w:val="right"/>
            </w:pPr>
            <w:r>
              <w:rPr>
                <w:sz w:val="16"/>
              </w:rPr>
              <w:t>$441</w:t>
            </w:r>
          </w:p>
        </w:tc>
        <w:tc>
          <w:tcPr>
            <w:tcW w:type="dxa" w:w="1146"/>
          </w:tcPr>
          <w:p>
            <w:pPr>
              <w:spacing w:after="0"/>
              <w:jc w:val="right"/>
            </w:pPr>
            <w:r>
              <w:rPr>
                <w:sz w:val="16"/>
              </w:rPr>
              <w:t>$10,163</w:t>
            </w:r>
          </w:p>
        </w:tc>
        <w:tc>
          <w:tcPr>
            <w:tcW w:type="dxa" w:w="1305"/>
          </w:tcPr>
          <w:p>
            <w:pPr>
              <w:spacing w:after="0"/>
              <w:jc w:val="right"/>
            </w:pPr>
            <w:r>
              <w:rPr>
                <w:sz w:val="16"/>
              </w:rPr>
              <w:t>0.00037%</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2021-11-17 (Storm Events through 2026-06-30): 103 county-coded records, 103 with a damage value recorded (including $0), $1,600,000; 6 zone-level records, 6 with a damage value recorded (including $0), $1,000,000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129,664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$26,161,955,369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$189,962,456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$26,774,218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$12,809,289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96</w:t>
            </w:r>
          </w:p>
        </w:tc>
        <w:tc>
          <w:tcPr>
            <w:tcW w:type="dxa" w:w="1558"/>
          </w:tcPr>
          <w:p>
            <w:pPr>
              <w:spacing w:after="0"/>
              <w:jc w:val="right"/>
            </w:pPr>
            <w:r>
              <w:rPr>
                <w:sz w:val="16"/>
              </w:rPr>
              <w:t>129</w:t>
            </w:r>
          </w:p>
        </w:tc>
        <w:tc>
          <w:tcPr>
            <w:tcW w:type="dxa" w:w="1558"/>
          </w:tcPr>
          <w:p>
            <w:pPr>
              <w:spacing w:after="0"/>
              <w:jc w:val="right"/>
            </w:pPr>
            <w:r>
              <w:rPr>
                <w:sz w:val="16"/>
              </w:rPr>
              <w:t>382</w:t>
            </w:r>
          </w:p>
        </w:tc>
        <w:tc>
          <w:tcPr>
            <w:tcW w:type="dxa" w:w="1558"/>
          </w:tcPr>
          <w:p>
            <w:pPr>
              <w:spacing w:after="0"/>
              <w:jc w:val="right"/>
            </w:pPr>
            <w:r>
              <w:rPr>
                <w:sz w:val="16"/>
              </w:rPr>
              <w:t>92</w:t>
            </w:r>
          </w:p>
        </w:tc>
        <w:tc>
          <w:tcPr>
            <w:tcW w:type="dxa" w:w="1558"/>
          </w:tcPr>
          <w:p>
            <w:pPr>
              <w:spacing w:after="0"/>
              <w:jc w:val="right"/>
            </w:pPr>
            <w:r>
              <w:rPr>
                <w:sz w:val="16"/>
              </w:rPr>
              <w:t>436</w:t>
            </w:r>
          </w:p>
        </w:tc>
        <w:tc>
          <w:tcPr>
            <w:tcW w:type="dxa" w:w="1558"/>
          </w:tcPr>
          <w:p>
            <w:pPr>
              <w:spacing w:after="0"/>
              <w:jc w:val="right"/>
            </w:pPr>
            <w:r>
              <w:rPr>
                <w:sz w:val="16"/>
              </w:rPr>
              <w:t>39</w:t>
            </w:r>
          </w:p>
        </w:tc>
        <w:tc>
          <w:tcPr>
            <w:tcW w:type="dxa" w:w="1735"/>
          </w:tcPr>
          <w:p>
            <w:pPr>
              <w:spacing w:after="0"/>
              <w:jc w:val="right"/>
            </w:pPr>
            <w:r>
              <w:rPr>
                <w:sz w:val="16"/>
              </w:rPr>
              <w:t>156</w:t>
            </w:r>
          </w:p>
        </w:tc>
      </w:tr>
      <w:tr>
        <w:trPr>
          <w:cantSplit/>
        </w:trPr>
        <w:tc>
          <w:tcPr>
            <w:tcW w:type="dxa" w:w="3027"/>
          </w:tcPr>
          <w:p>
            <w:pPr>
              <w:spacing w:after="0"/>
              <w:jc w:val="left"/>
            </w:pPr>
            <w:r>
              <w:rPr>
                <w:sz w:val="16"/>
              </w:rPr>
              <w:t>RAPIDES PARISH*</w:t>
            </w:r>
          </w:p>
        </w:tc>
        <w:tc>
          <w:tcPr>
            <w:tcW w:type="dxa" w:w="1558"/>
          </w:tcPr>
          <w:p>
            <w:pPr>
              <w:spacing w:after="0"/>
              <w:jc w:val="right"/>
            </w:pPr>
            <w:r>
              <w:rPr>
                <w:sz w:val="16"/>
              </w:rPr>
              <w:t>48</w:t>
            </w:r>
          </w:p>
        </w:tc>
        <w:tc>
          <w:tcPr>
            <w:tcW w:type="dxa" w:w="1558"/>
          </w:tcPr>
          <w:p>
            <w:pPr>
              <w:spacing w:after="0"/>
              <w:jc w:val="right"/>
            </w:pPr>
            <w:r>
              <w:rPr>
                <w:sz w:val="16"/>
              </w:rPr>
              <w:t>72</w:t>
            </w:r>
          </w:p>
        </w:tc>
        <w:tc>
          <w:tcPr>
            <w:tcW w:type="dxa" w:w="1558"/>
          </w:tcPr>
          <w:p>
            <w:pPr>
              <w:spacing w:after="0"/>
              <w:jc w:val="right"/>
            </w:pPr>
            <w:r>
              <w:rPr>
                <w:sz w:val="16"/>
              </w:rPr>
              <w:t>158</w:t>
            </w:r>
          </w:p>
        </w:tc>
        <w:tc>
          <w:tcPr>
            <w:tcW w:type="dxa" w:w="1558"/>
          </w:tcPr>
          <w:p>
            <w:pPr>
              <w:spacing w:after="0"/>
              <w:jc w:val="right"/>
            </w:pPr>
            <w:r>
              <w:rPr>
                <w:sz w:val="16"/>
              </w:rPr>
              <w:t>47</w:t>
            </w:r>
          </w:p>
        </w:tc>
        <w:tc>
          <w:tcPr>
            <w:tcW w:type="dxa" w:w="1558"/>
          </w:tcPr>
          <w:p>
            <w:pPr>
              <w:spacing w:after="0"/>
              <w:jc w:val="right"/>
            </w:pPr>
            <w:r>
              <w:rPr>
                <w:sz w:val="16"/>
              </w:rPr>
              <w:t>188</w:t>
            </w:r>
          </w:p>
        </w:tc>
        <w:tc>
          <w:tcPr>
            <w:tcW w:type="dxa" w:w="1558"/>
          </w:tcPr>
          <w:p>
            <w:pPr>
              <w:spacing w:after="0"/>
              <w:jc w:val="right"/>
            </w:pPr>
            <w:r>
              <w:rPr>
                <w:sz w:val="16"/>
              </w:rPr>
              <w:t>27</w:t>
            </w:r>
          </w:p>
        </w:tc>
        <w:tc>
          <w:tcPr>
            <w:tcW w:type="dxa" w:w="1735"/>
          </w:tcPr>
          <w:p>
            <w:pPr>
              <w:spacing w:after="0"/>
              <w:jc w:val="right"/>
            </w:pPr>
            <w:r>
              <w:rPr>
                <w:sz w:val="16"/>
              </w:rPr>
              <w:t>52</w:t>
            </w:r>
          </w:p>
        </w:tc>
      </w:tr>
      <w:tr>
        <w:trPr>
          <w:cantSplit/>
        </w:trPr>
        <w:tc>
          <w:tcPr>
            <w:tcW w:type="dxa" w:w="3027"/>
          </w:tcPr>
          <w:p>
            <w:pPr>
              <w:spacing w:after="0"/>
              <w:jc w:val="left"/>
            </w:pPr>
            <w:r>
              <w:rPr>
                <w:sz w:val="16"/>
              </w:rPr>
              <w:t>ALEXANDRIA, CITY OF</w:t>
            </w:r>
          </w:p>
        </w:tc>
        <w:tc>
          <w:tcPr>
            <w:tcW w:type="dxa" w:w="1558"/>
          </w:tcPr>
          <w:p>
            <w:pPr>
              <w:spacing w:after="0"/>
              <w:jc w:val="right"/>
            </w:pPr>
            <w:r>
              <w:rPr>
                <w:sz w:val="16"/>
              </w:rPr>
              <w:t>35</w:t>
            </w:r>
          </w:p>
        </w:tc>
        <w:tc>
          <w:tcPr>
            <w:tcW w:type="dxa" w:w="1558"/>
          </w:tcPr>
          <w:p>
            <w:pPr>
              <w:spacing w:after="0"/>
              <w:jc w:val="right"/>
            </w:pPr>
            <w:r>
              <w:rPr>
                <w:sz w:val="16"/>
              </w:rPr>
              <w:t>49</w:t>
            </w:r>
          </w:p>
        </w:tc>
        <w:tc>
          <w:tcPr>
            <w:tcW w:type="dxa" w:w="1558"/>
          </w:tcPr>
          <w:p>
            <w:pPr>
              <w:spacing w:after="0"/>
              <w:jc w:val="right"/>
            </w:pPr>
            <w:r>
              <w:rPr>
                <w:sz w:val="16"/>
              </w:rPr>
              <w:t>184</w:t>
            </w:r>
          </w:p>
        </w:tc>
        <w:tc>
          <w:tcPr>
            <w:tcW w:type="dxa" w:w="1558"/>
          </w:tcPr>
          <w:p>
            <w:pPr>
              <w:spacing w:after="0"/>
              <w:jc w:val="right"/>
            </w:pPr>
            <w:r>
              <w:rPr>
                <w:sz w:val="16"/>
              </w:rPr>
              <w:t>39</w:t>
            </w:r>
          </w:p>
        </w:tc>
        <w:tc>
          <w:tcPr>
            <w:tcW w:type="dxa" w:w="1558"/>
          </w:tcPr>
          <w:p>
            <w:pPr>
              <w:spacing w:after="0"/>
              <w:jc w:val="right"/>
            </w:pPr>
            <w:r>
              <w:rPr>
                <w:sz w:val="16"/>
              </w:rPr>
              <w:t>197</w:t>
            </w:r>
          </w:p>
        </w:tc>
        <w:tc>
          <w:tcPr>
            <w:tcW w:type="dxa" w:w="1558"/>
          </w:tcPr>
          <w:p>
            <w:pPr>
              <w:spacing w:after="0"/>
              <w:jc w:val="right"/>
            </w:pPr>
            <w:r>
              <w:rPr>
                <w:sz w:val="16"/>
              </w:rPr>
              <w:t>10</w:t>
            </w:r>
          </w:p>
        </w:tc>
        <w:tc>
          <w:tcPr>
            <w:tcW w:type="dxa" w:w="1735"/>
          </w:tcPr>
          <w:p>
            <w:pPr>
              <w:spacing w:after="0"/>
              <w:jc w:val="right"/>
            </w:pPr>
            <w:r>
              <w:rPr>
                <w:sz w:val="16"/>
              </w:rPr>
              <w:t>73</w:t>
            </w:r>
          </w:p>
        </w:tc>
      </w:tr>
      <w:tr>
        <w:trPr>
          <w:cantSplit/>
        </w:trPr>
        <w:tc>
          <w:tcPr>
            <w:tcW w:type="dxa" w:w="3027"/>
          </w:tcPr>
          <w:p>
            <w:pPr>
              <w:spacing w:after="0"/>
              <w:jc w:val="left"/>
            </w:pPr>
            <w:r>
              <w:rPr>
                <w:sz w:val="16"/>
              </w:rPr>
              <w:t>CHENEYVILLE,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GLENMORA,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LECOMPTE, TOWN OF</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PINEVILLE, CITY OF</w:t>
            </w:r>
          </w:p>
        </w:tc>
        <w:tc>
          <w:tcPr>
            <w:tcW w:type="dxa" w:w="1558"/>
          </w:tcPr>
          <w:p>
            <w:pPr>
              <w:spacing w:after="0"/>
              <w:jc w:val="right"/>
            </w:pPr>
            <w:r>
              <w:rPr>
                <w:sz w:val="16"/>
              </w:rPr>
              <w:t>4</w:t>
            </w:r>
          </w:p>
        </w:tc>
        <w:tc>
          <w:tcPr>
            <w:tcW w:type="dxa" w:w="1558"/>
          </w:tcPr>
          <w:p>
            <w:pPr>
              <w:spacing w:after="0"/>
              <w:jc w:val="right"/>
            </w:pPr>
            <w:r>
              <w:rPr>
                <w:sz w:val="16"/>
              </w:rPr>
              <w:t>4</w:t>
            </w:r>
          </w:p>
        </w:tc>
        <w:tc>
          <w:tcPr>
            <w:tcW w:type="dxa" w:w="1558"/>
          </w:tcPr>
          <w:p>
            <w:pPr>
              <w:spacing w:after="0"/>
              <w:jc w:val="right"/>
            </w:pPr>
            <w:r>
              <w:rPr>
                <w:sz w:val="16"/>
              </w:rPr>
              <w:t>26</w:t>
            </w:r>
          </w:p>
        </w:tc>
        <w:tc>
          <w:tcPr>
            <w:tcW w:type="dxa" w:w="1558"/>
          </w:tcPr>
          <w:p>
            <w:pPr>
              <w:spacing w:after="0"/>
              <w:jc w:val="right"/>
            </w:pPr>
            <w:r>
              <w:rPr>
                <w:sz w:val="16"/>
              </w:rPr>
              <w:t>2</w:t>
            </w:r>
          </w:p>
        </w:tc>
        <w:tc>
          <w:tcPr>
            <w:tcW w:type="dxa" w:w="1558"/>
          </w:tcPr>
          <w:p>
            <w:pPr>
              <w:spacing w:after="0"/>
              <w:jc w:val="right"/>
            </w:pPr>
            <w:r>
              <w:rPr>
                <w:sz w:val="16"/>
              </w:rPr>
              <w:t>30</w:t>
            </w:r>
          </w:p>
        </w:tc>
        <w:tc>
          <w:tcPr>
            <w:tcW w:type="dxa" w:w="1558"/>
          </w:tcPr>
          <w:p>
            <w:pPr>
              <w:spacing w:after="0"/>
              <w:jc w:val="right"/>
            </w:pPr>
            <w:r>
              <w:rPr>
                <w:sz w:val="16"/>
              </w:rPr>
              <w:t>2</w:t>
            </w:r>
          </w:p>
        </w:tc>
        <w:tc>
          <w:tcPr>
            <w:tcW w:type="dxa" w:w="1735"/>
          </w:tcPr>
          <w:p>
            <w:pPr>
              <w:spacing w:after="0"/>
              <w:jc w:val="right"/>
            </w:pPr>
            <w:r>
              <w:rPr>
                <w:sz w:val="16"/>
              </w:rPr>
              <w:t>15</w:t>
            </w:r>
          </w:p>
        </w:tc>
      </w:tr>
      <w:tr>
        <w:trPr>
          <w:cantSplit/>
        </w:trPr>
        <w:tc>
          <w:tcPr>
            <w:tcW w:type="dxa" w:w="3027"/>
          </w:tcPr>
          <w:p>
            <w:pPr>
              <w:spacing w:after="0"/>
              <w:jc w:val="left"/>
            </w:pPr>
            <w:r>
              <w:rPr>
                <w:sz w:val="16"/>
              </w:rPr>
              <w:t>WOODWORTH, VILLAGE OF</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BALL,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Rapides Parish</w:t>
            </w:r>
          </w:p>
        </w:tc>
        <w:tc>
          <w:tcPr>
            <w:tcW w:type="dxa" w:w="1513"/>
          </w:tcPr>
          <w:p>
            <w:pPr>
              <w:spacing w:after="0"/>
              <w:jc w:val="left"/>
            </w:pPr>
            <w:r>
              <w:rPr>
                <w:sz w:val="16"/>
              </w:rPr>
              <w:t>220145</w:t>
            </w:r>
          </w:p>
        </w:tc>
        <w:tc>
          <w:tcPr>
            <w:tcW w:type="dxa" w:w="1359"/>
          </w:tcPr>
          <w:p>
            <w:pPr>
              <w:spacing w:after="0"/>
              <w:jc w:val="right"/>
            </w:pPr>
            <w:r>
              <w:rPr>
                <w:sz w:val="16"/>
              </w:rPr>
              <w:t>48</w:t>
            </w:r>
          </w:p>
        </w:tc>
        <w:tc>
          <w:tcPr>
            <w:tcW w:type="dxa" w:w="1359"/>
          </w:tcPr>
          <w:p>
            <w:pPr>
              <w:spacing w:after="0"/>
              <w:jc w:val="right"/>
            </w:pPr>
            <w:r>
              <w:rPr>
                <w:sz w:val="16"/>
              </w:rPr>
              <w:t>72</w:t>
            </w:r>
          </w:p>
        </w:tc>
        <w:tc>
          <w:tcPr>
            <w:tcW w:type="dxa" w:w="1359"/>
          </w:tcPr>
          <w:p>
            <w:pPr>
              <w:spacing w:after="0"/>
              <w:jc w:val="right"/>
            </w:pPr>
            <w:r>
              <w:rPr>
                <w:sz w:val="16"/>
              </w:rPr>
              <w:t>158</w:t>
            </w:r>
          </w:p>
        </w:tc>
        <w:tc>
          <w:tcPr>
            <w:tcW w:type="dxa" w:w="1359"/>
          </w:tcPr>
          <w:p>
            <w:pPr>
              <w:spacing w:after="0"/>
              <w:jc w:val="right"/>
            </w:pPr>
            <w:r>
              <w:rPr>
                <w:sz w:val="16"/>
              </w:rPr>
              <w:t>47</w:t>
            </w:r>
          </w:p>
        </w:tc>
        <w:tc>
          <w:tcPr>
            <w:tcW w:type="dxa" w:w="1359"/>
          </w:tcPr>
          <w:p>
            <w:pPr>
              <w:spacing w:after="0"/>
              <w:jc w:val="right"/>
            </w:pPr>
            <w:r>
              <w:rPr>
                <w:sz w:val="16"/>
              </w:rPr>
              <w:t>188</w:t>
            </w:r>
          </w:p>
        </w:tc>
        <w:tc>
          <w:tcPr>
            <w:tcW w:type="dxa" w:w="1359"/>
          </w:tcPr>
          <w:p>
            <w:pPr>
              <w:spacing w:after="0"/>
              <w:jc w:val="right"/>
            </w:pPr>
            <w:r>
              <w:rPr>
                <w:sz w:val="16"/>
              </w:rPr>
              <w:t>27</w:t>
            </w:r>
          </w:p>
        </w:tc>
        <w:tc>
          <w:tcPr>
            <w:tcW w:type="dxa" w:w="1513"/>
          </w:tcPr>
          <w:p>
            <w:pPr>
              <w:spacing w:after="0"/>
              <w:jc w:val="right"/>
            </w:pPr>
            <w:r>
              <w:rPr>
                <w:sz w:val="16"/>
              </w:rPr>
              <w:t>52</w:t>
            </w:r>
          </w:p>
        </w:tc>
        <w:tc>
          <w:tcPr>
            <w:tcW w:type="dxa" w:w="930"/>
          </w:tcPr>
          <w:p>
            <w:pPr>
              <w:spacing w:after="0"/>
              <w:jc w:val="left"/>
            </w:pPr>
          </w:p>
        </w:tc>
      </w:tr>
      <w:tr>
        <w:trPr>
          <w:cantSplit/>
        </w:trPr>
        <w:tc>
          <w:tcPr>
            <w:tcW w:type="dxa" w:w="2000"/>
          </w:tcPr>
          <w:p>
            <w:pPr>
              <w:spacing w:after="0"/>
              <w:jc w:val="left"/>
            </w:pPr>
            <w:r>
              <w:rPr>
                <w:sz w:val="16"/>
              </w:rPr>
              <w:t>Alexandria city</w:t>
            </w:r>
          </w:p>
        </w:tc>
        <w:tc>
          <w:tcPr>
            <w:tcW w:type="dxa" w:w="1513"/>
          </w:tcPr>
          <w:p>
            <w:pPr>
              <w:spacing w:after="0"/>
              <w:jc w:val="left"/>
            </w:pPr>
            <w:r>
              <w:rPr>
                <w:sz w:val="16"/>
              </w:rPr>
              <w:t>220146</w:t>
            </w:r>
          </w:p>
        </w:tc>
        <w:tc>
          <w:tcPr>
            <w:tcW w:type="dxa" w:w="1359"/>
          </w:tcPr>
          <w:p>
            <w:pPr>
              <w:spacing w:after="0"/>
              <w:jc w:val="right"/>
            </w:pPr>
            <w:r>
              <w:rPr>
                <w:sz w:val="16"/>
              </w:rPr>
              <w:t>35</w:t>
            </w:r>
          </w:p>
        </w:tc>
        <w:tc>
          <w:tcPr>
            <w:tcW w:type="dxa" w:w="1359"/>
          </w:tcPr>
          <w:p>
            <w:pPr>
              <w:spacing w:after="0"/>
              <w:jc w:val="right"/>
            </w:pPr>
            <w:r>
              <w:rPr>
                <w:sz w:val="16"/>
              </w:rPr>
              <w:t>49</w:t>
            </w:r>
          </w:p>
        </w:tc>
        <w:tc>
          <w:tcPr>
            <w:tcW w:type="dxa" w:w="1359"/>
          </w:tcPr>
          <w:p>
            <w:pPr>
              <w:spacing w:after="0"/>
              <w:jc w:val="right"/>
            </w:pPr>
            <w:r>
              <w:rPr>
                <w:sz w:val="16"/>
              </w:rPr>
              <w:t>184</w:t>
            </w:r>
          </w:p>
        </w:tc>
        <w:tc>
          <w:tcPr>
            <w:tcW w:type="dxa" w:w="1359"/>
          </w:tcPr>
          <w:p>
            <w:pPr>
              <w:spacing w:after="0"/>
              <w:jc w:val="right"/>
            </w:pPr>
            <w:r>
              <w:rPr>
                <w:sz w:val="16"/>
              </w:rPr>
              <w:t>39</w:t>
            </w:r>
          </w:p>
        </w:tc>
        <w:tc>
          <w:tcPr>
            <w:tcW w:type="dxa" w:w="1359"/>
          </w:tcPr>
          <w:p>
            <w:pPr>
              <w:spacing w:after="0"/>
              <w:jc w:val="right"/>
            </w:pPr>
            <w:r>
              <w:rPr>
                <w:sz w:val="16"/>
              </w:rPr>
              <w:t>197</w:t>
            </w:r>
          </w:p>
        </w:tc>
        <w:tc>
          <w:tcPr>
            <w:tcW w:type="dxa" w:w="1359"/>
          </w:tcPr>
          <w:p>
            <w:pPr>
              <w:spacing w:after="0"/>
              <w:jc w:val="right"/>
            </w:pPr>
            <w:r>
              <w:rPr>
                <w:sz w:val="16"/>
              </w:rPr>
              <w:t>10</w:t>
            </w:r>
          </w:p>
        </w:tc>
        <w:tc>
          <w:tcPr>
            <w:tcW w:type="dxa" w:w="1513"/>
          </w:tcPr>
          <w:p>
            <w:pPr>
              <w:spacing w:after="0"/>
              <w:jc w:val="right"/>
            </w:pPr>
            <w:r>
              <w:rPr>
                <w:sz w:val="16"/>
              </w:rPr>
              <w:t>73</w:t>
            </w:r>
          </w:p>
        </w:tc>
        <w:tc>
          <w:tcPr>
            <w:tcW w:type="dxa" w:w="930"/>
          </w:tcPr>
          <w:p>
            <w:pPr>
              <w:spacing w:after="0"/>
              <w:jc w:val="left"/>
            </w:pPr>
          </w:p>
        </w:tc>
      </w:tr>
      <w:tr>
        <w:trPr>
          <w:cantSplit/>
        </w:trPr>
        <w:tc>
          <w:tcPr>
            <w:tcW w:type="dxa" w:w="2000"/>
          </w:tcPr>
          <w:p>
            <w:pPr>
              <w:spacing w:after="0"/>
              <w:jc w:val="left"/>
            </w:pPr>
            <w:r>
              <w:rPr>
                <w:sz w:val="16"/>
              </w:rPr>
              <w:t>Ball town</w:t>
            </w:r>
          </w:p>
        </w:tc>
        <w:tc>
          <w:tcPr>
            <w:tcW w:type="dxa" w:w="1513"/>
          </w:tcPr>
          <w:p>
            <w:pPr>
              <w:spacing w:after="0"/>
              <w:jc w:val="left"/>
            </w:pPr>
            <w:r>
              <w:rPr>
                <w:sz w:val="16"/>
              </w:rPr>
              <w:t>220373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Boyce town</w:t>
            </w:r>
          </w:p>
        </w:tc>
        <w:tc>
          <w:tcPr>
            <w:tcW w:type="dxa" w:w="1513"/>
          </w:tcPr>
          <w:p>
            <w:pPr>
              <w:spacing w:after="0"/>
              <w:jc w:val="left"/>
            </w:pPr>
            <w:r>
              <w:rPr>
                <w:sz w:val="16"/>
              </w:rPr>
              <w:t>220147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Cheneyville town</w:t>
            </w:r>
          </w:p>
        </w:tc>
        <w:tc>
          <w:tcPr>
            <w:tcW w:type="dxa" w:w="1513"/>
          </w:tcPr>
          <w:p>
            <w:pPr>
              <w:spacing w:after="0"/>
              <w:jc w:val="left"/>
            </w:pPr>
            <w:r>
              <w:rPr>
                <w:sz w:val="16"/>
              </w:rPr>
              <w:t>220148</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Forest Hill village</w:t>
            </w:r>
          </w:p>
        </w:tc>
        <w:tc>
          <w:tcPr>
            <w:tcW w:type="dxa" w:w="1513"/>
          </w:tcPr>
          <w:p>
            <w:pPr>
              <w:spacing w:after="0"/>
              <w:jc w:val="left"/>
            </w:pPr>
            <w:r>
              <w:rPr>
                <w:sz w:val="16"/>
              </w:rPr>
              <w:t>220287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Glenmora town</w:t>
            </w:r>
          </w:p>
        </w:tc>
        <w:tc>
          <w:tcPr>
            <w:tcW w:type="dxa" w:w="1513"/>
          </w:tcPr>
          <w:p>
            <w:pPr>
              <w:spacing w:after="0"/>
              <w:jc w:val="left"/>
            </w:pPr>
            <w:r>
              <w:rPr>
                <w:sz w:val="16"/>
              </w:rPr>
              <w:t>220149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Lecompte town</w:t>
            </w:r>
          </w:p>
        </w:tc>
        <w:tc>
          <w:tcPr>
            <w:tcW w:type="dxa" w:w="1513"/>
          </w:tcPr>
          <w:p>
            <w:pPr>
              <w:spacing w:after="0"/>
              <w:jc w:val="left"/>
            </w:pPr>
            <w:r>
              <w:rPr>
                <w:sz w:val="16"/>
              </w:rPr>
              <w:t>220150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7</w:t>
            </w:r>
          </w:p>
        </w:tc>
        <w:tc>
          <w:tcPr>
            <w:tcW w:type="dxa" w:w="1359"/>
          </w:tcPr>
          <w:p>
            <w:pPr>
              <w:spacing w:after="0"/>
              <w:jc w:val="right"/>
            </w:pPr>
            <w:r>
              <w:rPr>
                <w:sz w:val="16"/>
              </w:rPr>
              <w:t>3</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McNary village</w:t>
            </w:r>
          </w:p>
        </w:tc>
        <w:tc>
          <w:tcPr>
            <w:tcW w:type="dxa" w:w="1513"/>
          </w:tcPr>
          <w:p>
            <w:pPr>
              <w:spacing w:after="0"/>
              <w:jc w:val="left"/>
            </w:pPr>
            <w:r>
              <w:rPr>
                <w:sz w:val="16"/>
              </w:rPr>
              <w:t>220299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Pineville city</w:t>
            </w:r>
          </w:p>
        </w:tc>
        <w:tc>
          <w:tcPr>
            <w:tcW w:type="dxa" w:w="1513"/>
          </w:tcPr>
          <w:p>
            <w:pPr>
              <w:spacing w:after="0"/>
              <w:jc w:val="left"/>
            </w:pPr>
            <w:r>
              <w:rPr>
                <w:sz w:val="16"/>
              </w:rPr>
              <w:t>220151</w:t>
            </w:r>
          </w:p>
        </w:tc>
        <w:tc>
          <w:tcPr>
            <w:tcW w:type="dxa" w:w="1359"/>
          </w:tcPr>
          <w:p>
            <w:pPr>
              <w:spacing w:after="0"/>
              <w:jc w:val="right"/>
            </w:pPr>
            <w:r>
              <w:rPr>
                <w:sz w:val="16"/>
              </w:rPr>
              <w:t>4</w:t>
            </w:r>
          </w:p>
        </w:tc>
        <w:tc>
          <w:tcPr>
            <w:tcW w:type="dxa" w:w="1359"/>
          </w:tcPr>
          <w:p>
            <w:pPr>
              <w:spacing w:after="0"/>
              <w:jc w:val="right"/>
            </w:pPr>
            <w:r>
              <w:rPr>
                <w:sz w:val="16"/>
              </w:rPr>
              <w:t>4</w:t>
            </w:r>
          </w:p>
        </w:tc>
        <w:tc>
          <w:tcPr>
            <w:tcW w:type="dxa" w:w="1359"/>
          </w:tcPr>
          <w:p>
            <w:pPr>
              <w:spacing w:after="0"/>
              <w:jc w:val="right"/>
            </w:pPr>
            <w:r>
              <w:rPr>
                <w:sz w:val="16"/>
              </w:rPr>
              <w:t>26</w:t>
            </w:r>
          </w:p>
        </w:tc>
        <w:tc>
          <w:tcPr>
            <w:tcW w:type="dxa" w:w="1359"/>
          </w:tcPr>
          <w:p>
            <w:pPr>
              <w:spacing w:after="0"/>
              <w:jc w:val="right"/>
            </w:pPr>
            <w:r>
              <w:rPr>
                <w:sz w:val="16"/>
              </w:rPr>
              <w:t>2</w:t>
            </w:r>
          </w:p>
        </w:tc>
        <w:tc>
          <w:tcPr>
            <w:tcW w:type="dxa" w:w="1359"/>
          </w:tcPr>
          <w:p>
            <w:pPr>
              <w:spacing w:after="0"/>
              <w:jc w:val="right"/>
            </w:pPr>
            <w:r>
              <w:rPr>
                <w:sz w:val="16"/>
              </w:rPr>
              <w:t>30</w:t>
            </w:r>
          </w:p>
        </w:tc>
        <w:tc>
          <w:tcPr>
            <w:tcW w:type="dxa" w:w="1359"/>
          </w:tcPr>
          <w:p>
            <w:pPr>
              <w:spacing w:after="0"/>
              <w:jc w:val="right"/>
            </w:pPr>
            <w:r>
              <w:rPr>
                <w:sz w:val="16"/>
              </w:rPr>
              <w:t>2</w:t>
            </w:r>
          </w:p>
        </w:tc>
        <w:tc>
          <w:tcPr>
            <w:tcW w:type="dxa" w:w="1513"/>
          </w:tcPr>
          <w:p>
            <w:pPr>
              <w:spacing w:after="0"/>
              <w:jc w:val="right"/>
            </w:pPr>
            <w:r>
              <w:rPr>
                <w:sz w:val="16"/>
              </w:rPr>
              <w:t>15</w:t>
            </w:r>
          </w:p>
        </w:tc>
        <w:tc>
          <w:tcPr>
            <w:tcW w:type="dxa" w:w="930"/>
          </w:tcPr>
          <w:p>
            <w:pPr>
              <w:spacing w:after="0"/>
              <w:jc w:val="left"/>
            </w:pPr>
          </w:p>
        </w:tc>
      </w:tr>
      <w:tr>
        <w:trPr>
          <w:cantSplit/>
        </w:trPr>
        <w:tc>
          <w:tcPr>
            <w:tcW w:type="dxa" w:w="2000"/>
          </w:tcPr>
          <w:p>
            <w:pPr>
              <w:spacing w:after="0"/>
              <w:jc w:val="left"/>
            </w:pPr>
            <w:r>
              <w:rPr>
                <w:sz w:val="16"/>
              </w:rPr>
              <w:t>Woodworth town</w:t>
            </w:r>
          </w:p>
        </w:tc>
        <w:tc>
          <w:tcPr>
            <w:tcW w:type="dxa" w:w="1513"/>
          </w:tcPr>
          <w:p>
            <w:pPr>
              <w:spacing w:after="0"/>
              <w:jc w:val="left"/>
            </w:pPr>
            <w:r>
              <w:rPr>
                <w:sz w:val="16"/>
              </w:rPr>
              <w:t>220260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513"/>
          </w:tcPr>
          <w:p>
            <w:pPr>
              <w:spacing w:after="0"/>
              <w:jc w:val="right"/>
            </w:pPr>
            <w:r>
              <w:rPr>
                <w:sz w:val="16"/>
              </w:rPr>
              <w:t>9</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94</w:t>
            </w:r>
          </w:p>
        </w:tc>
        <w:tc>
          <w:tcPr>
            <w:tcW w:type="dxa" w:w="1496"/>
          </w:tcPr>
          <w:p>
            <w:pPr>
              <w:spacing w:after="0"/>
              <w:jc w:val="right"/>
            </w:pPr>
            <w:r>
              <w:rPr>
                <w:sz w:val="16"/>
              </w:rPr>
              <w:t>119</w:t>
            </w:r>
          </w:p>
        </w:tc>
        <w:tc>
          <w:tcPr>
            <w:tcW w:type="dxa" w:w="1496"/>
          </w:tcPr>
          <w:p>
            <w:pPr>
              <w:spacing w:after="0"/>
              <w:jc w:val="right"/>
            </w:pPr>
            <w:r>
              <w:rPr>
                <w:sz w:val="16"/>
              </w:rPr>
              <w:t>332</w:t>
            </w:r>
          </w:p>
        </w:tc>
        <w:tc>
          <w:tcPr>
            <w:tcW w:type="dxa" w:w="1496"/>
          </w:tcPr>
          <w:p>
            <w:pPr>
              <w:spacing w:after="0"/>
              <w:jc w:val="right"/>
            </w:pPr>
            <w:r>
              <w:rPr>
                <w:sz w:val="16"/>
              </w:rPr>
              <w:t>82</w:t>
            </w:r>
          </w:p>
        </w:tc>
        <w:tc>
          <w:tcPr>
            <w:tcW w:type="dxa" w:w="1496"/>
          </w:tcPr>
          <w:p>
            <w:pPr>
              <w:spacing w:after="0"/>
              <w:jc w:val="right"/>
            </w:pPr>
            <w:r>
              <w:rPr>
                <w:sz w:val="16"/>
              </w:rPr>
              <w:t>385</w:t>
            </w:r>
          </w:p>
        </w:tc>
        <w:tc>
          <w:tcPr>
            <w:tcW w:type="dxa" w:w="1496"/>
          </w:tcPr>
          <w:p>
            <w:pPr>
              <w:spacing w:after="0"/>
              <w:jc w:val="right"/>
            </w:pPr>
            <w:r>
              <w:rPr>
                <w:sz w:val="16"/>
              </w:rPr>
              <w:t>39</w:t>
            </w:r>
          </w:p>
        </w:tc>
        <w:tc>
          <w:tcPr>
            <w:tcW w:type="dxa" w:w="1665"/>
          </w:tcPr>
          <w:p>
            <w:pPr>
              <w:spacing w:after="0"/>
              <w:jc w:val="right"/>
            </w:pPr>
            <w:r>
              <w:rPr>
                <w:sz w:val="16"/>
              </w:rPr>
              <w:t>143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36</w:t>
            </w:r>
          </w:p>
        </w:tc>
        <w:tc>
          <w:tcPr>
            <w:tcW w:type="dxa" w:w="1496"/>
          </w:tcPr>
          <w:p>
            <w:pPr>
              <w:spacing w:after="0"/>
              <w:jc w:val="right"/>
            </w:pPr>
            <w:r>
              <w:rPr>
                <w:sz w:val="16"/>
              </w:rPr>
              <w:t>9</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37 properties are FMA repetitive loss but not NFIP repetitive loss, and 323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Rapides Parish, LA: risk-assessment baseline packet, release 2026-10 (data as of 2026-09-28; County area 22079).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Rapides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Rapides Parish, LA: Risk-assessment baseline packet</dc:title>
  <dc:subject>Hazard Plain release 2026-10, as of 2026-09-28. Preview: automated baseline</dc:subject>
  <dc:creator>Hazard Plain</dc:creator>
  <cp:keywords>Hazard Plain; hazard mitigation; risk assessment; 22079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