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Madison Parish, LA</w:t>
      </w:r>
    </w:p>
    <w:p>
      <w:pPr>
        <w:spacing w:after="120" w:before="0"/>
      </w:pPr>
      <w:r>
        <w:rPr>
          <w:color w:val="555555"/>
          <w:sz w:val="24"/>
        </w:rPr>
        <w:t>Risk-assessment baseline packet</w:t>
      </w:r>
    </w:p>
    <w:p>
      <w:pPr>
        <w:spacing w:after="120" w:before="0"/>
      </w:pPr>
      <w:r>
        <w:rPr>
          <w:b/>
          <w:sz w:val="18"/>
        </w:rPr>
        <w:t xml:space="preserve">Unit: </w:t>
      </w:r>
      <w:r>
        <w:rPr>
          <w:sz w:val="18"/>
        </w:rPr>
        <w:t>County area 22065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2029-08-04</w:t>
      </w:r>
    </w:p>
    <w:p>
      <w:pPr>
        <w:keepNext/>
        <w:spacing w:after="40" w:before="0"/>
      </w:pPr>
      <w:r>
        <w:rPr>
          <w:b/>
        </w:rPr>
        <w:t xml:space="preserve">Plan: </w:t>
      </w:r>
      <w:r>
        <w:rPr/>
        <w:t>Madison Parish (FEMA plan 109725)</w:t>
      </w:r>
    </w:p>
    <w:p>
      <w:pPr>
        <w:keepNext/>
        <w:spacing w:after="40" w:before="0"/>
      </w:pPr>
      <w:r>
        <w:rPr>
          <w:b/>
        </w:rPr>
        <w:t xml:space="preserve">Approved: </w:t>
      </w:r>
      <w:r>
        <w:rPr/>
        <w:t>2024-08-05</w:t>
      </w:r>
    </w:p>
    <w:p>
      <w:pPr>
        <w:keepNext/>
        <w:spacing w:after="40" w:before="0"/>
      </w:pPr>
      <w:r>
        <w:rPr>
          <w:b/>
        </w:rPr>
        <w:t xml:space="preserve">Expires: </w:t>
      </w:r>
      <w:r>
        <w:rPr/>
        <w:t>2029-08-04</w:t>
      </w:r>
    </w:p>
    <w:p>
      <w:pPr>
        <w:keepNext/>
        <w:spacing w:after="40" w:before="0"/>
      </w:pPr>
      <w:r>
        <w:rPr>
          <w:b/>
        </w:rPr>
        <w:t xml:space="preserve">As of: </w:t>
      </w:r>
      <w:r>
        <w:rPr/>
        <w:t>2026-09-28</w:t>
      </w:r>
    </w:p>
    <w:p>
      <w:pPr>
        <w:keepNext/>
        <w:spacing w:after="40" w:before="0"/>
      </w:pPr>
      <w:r>
        <w:rPr>
          <w:b/>
        </w:rPr>
        <w:t xml:space="preserve">Days: </w:t>
      </w:r>
      <w:r>
        <w:rPr/>
        <w:t>1,041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EM-3614-LA, EM-3638-LA, DR-4900-LA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5 (44 CFR 77.2); any definition: 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9"/>
        <w:gridCol w:w="871"/>
        <w:gridCol w:w="2994"/>
        <w:gridCol w:w="3500"/>
        <w:gridCol w:w="1174"/>
        <w:gridCol w:w="1174"/>
        <w:gridCol w:w="1012"/>
        <w:gridCol w:w="1073"/>
        <w:gridCol w:w="734"/>
      </w:tblGrid>
      <w:tr>
        <w:trPr>
          <w:cantSplit/>
          <w:tblHeader/>
        </w:trPr>
        <w:tc>
          <w:tcPr>
            <w:tcW w:type="dxa" w:w="1579"/>
            <w:shd w:val="clear" w:color="auto" w:fill="E8E8E8"/>
          </w:tcPr>
          <w:p>
            <w:pPr>
              <w:spacing w:after="0"/>
              <w:jc w:val="left"/>
            </w:pPr>
            <w:r>
              <w:rPr>
                <w:b/>
                <w:sz w:val="16"/>
              </w:rPr>
              <w:t>Jurisdiction</w:t>
            </w:r>
          </w:p>
        </w:tc>
        <w:tc>
          <w:tcPr>
            <w:tcW w:type="dxa" w:w="871"/>
            <w:shd w:val="clear" w:color="auto" w:fill="E8E8E8"/>
          </w:tcPr>
          <w:p>
            <w:pPr>
              <w:spacing w:after="0"/>
              <w:jc w:val="left"/>
            </w:pPr>
            <w:r>
              <w:rPr>
                <w:b/>
                <w:sz w:val="16"/>
              </w:rPr>
              <w:t>Type</w:t>
            </w:r>
          </w:p>
        </w:tc>
        <w:tc>
          <w:tcPr>
            <w:tcW w:type="dxa" w:w="2994"/>
            <w:shd w:val="clear" w:color="auto" w:fill="E8E8E8"/>
          </w:tcPr>
          <w:p>
            <w:pPr>
              <w:spacing w:after="0"/>
              <w:jc w:val="left"/>
            </w:pPr>
            <w:r>
              <w:rPr>
                <w:b/>
                <w:sz w:val="16"/>
              </w:rPr>
              <w:t>Status</w:t>
            </w:r>
          </w:p>
        </w:tc>
        <w:tc>
          <w:tcPr>
            <w:tcW w:type="dxa" w:w="3500"/>
            <w:shd w:val="clear" w:color="auto" w:fill="E8E8E8"/>
          </w:tcPr>
          <w:p>
            <w:pPr>
              <w:spacing w:after="0"/>
              <w:jc w:val="left"/>
            </w:pPr>
            <w:r>
              <w:rPr>
                <w:b/>
                <w:sz w:val="16"/>
              </w:rPr>
              <w:t>Plan</w:t>
            </w:r>
          </w:p>
        </w:tc>
        <w:tc>
          <w:tcPr>
            <w:tcW w:type="dxa" w:w="1174"/>
            <w:shd w:val="clear" w:color="auto" w:fill="E8E8E8"/>
          </w:tcPr>
          <w:p>
            <w:pPr>
              <w:spacing w:after="0"/>
              <w:jc w:val="left"/>
            </w:pPr>
            <w:r>
              <w:rPr>
                <w:b/>
                <w:sz w:val="16"/>
              </w:rPr>
              <w:t>Approved</w:t>
            </w:r>
          </w:p>
        </w:tc>
        <w:tc>
          <w:tcPr>
            <w:tcW w:type="dxa" w:w="1174"/>
            <w:shd w:val="clear" w:color="auto" w:fill="E8E8E8"/>
          </w:tcPr>
          <w:p>
            <w:pPr>
              <w:spacing w:after="0"/>
              <w:jc w:val="left"/>
            </w:pPr>
            <w:r>
              <w:rPr>
                <w:b/>
                <w:sz w:val="16"/>
              </w:rPr>
              <w:t>Expires</w:t>
            </w:r>
          </w:p>
        </w:tc>
        <w:tc>
          <w:tcPr>
            <w:tcW w:type="dxa" w:w="101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73"/>
            <w:shd w:val="clear" w:color="auto" w:fill="E8E8E8"/>
          </w:tcPr>
          <w:p>
            <w:pPr>
              <w:spacing w:after="0"/>
              <w:jc w:val="left"/>
            </w:pPr>
            <w:r>
              <w:rPr>
                <w:b/>
                <w:sz w:val="16"/>
              </w:rPr>
              <w:t>Update underway</w:t>
            </w:r>
          </w:p>
        </w:tc>
        <w:tc>
          <w:tcPr>
            <w:tcW w:type="dxa" w:w="734"/>
            <w:shd w:val="clear" w:color="auto" w:fill="E8E8E8"/>
          </w:tcPr>
          <w:p>
            <w:pPr>
              <w:spacing w:after="0"/>
              <w:jc w:val="left"/>
            </w:pPr>
            <w:r>
              <w:rPr>
                <w:b/>
                <w:sz w:val="16"/>
              </w:rPr>
              <w:t>Notes</w:t>
            </w:r>
          </w:p>
        </w:tc>
      </w:tr>
      <w:tr>
        <w:trPr>
          <w:cantSplit/>
        </w:trPr>
        <w:tc>
          <w:tcPr>
            <w:tcW w:type="dxa" w:w="1579"/>
          </w:tcPr>
          <w:p>
            <w:pPr>
              <w:spacing w:after="0"/>
              <w:jc w:val="left"/>
            </w:pPr>
            <w:r>
              <w:rPr>
                <w:sz w:val="16"/>
              </w:rPr>
              <w:t>Madison Parish</w:t>
            </w:r>
          </w:p>
        </w:tc>
        <w:tc>
          <w:tcPr>
            <w:tcW w:type="dxa" w:w="871"/>
          </w:tcPr>
          <w:p>
            <w:pPr>
              <w:spacing w:after="0"/>
              <w:jc w:val="left"/>
            </w:pPr>
            <w:r>
              <w:rPr>
                <w:sz w:val="16"/>
              </w:rPr>
              <w:t>County</w:t>
            </w:r>
          </w:p>
        </w:tc>
        <w:tc>
          <w:tcPr>
            <w:tcW w:type="dxa" w:w="2994"/>
          </w:tcPr>
          <w:p>
            <w:pPr>
              <w:spacing w:after="0"/>
              <w:jc w:val="left"/>
            </w:pPr>
            <w:r>
              <w:rPr>
                <w:sz w:val="16"/>
              </w:rPr>
              <w:t>Approved, expires 2029-08-04</w:t>
            </w:r>
          </w:p>
        </w:tc>
        <w:tc>
          <w:tcPr>
            <w:tcW w:type="dxa" w:w="3500"/>
          </w:tcPr>
          <w:p>
            <w:pPr>
              <w:spacing w:after="0"/>
              <w:jc w:val="left"/>
            </w:pPr>
            <w:r>
              <w:rPr>
                <w:sz w:val="16"/>
              </w:rPr>
              <w:t>Madison Parish (FEMA plan 109725)</w:t>
            </w:r>
          </w:p>
        </w:tc>
        <w:tc>
          <w:tcPr>
            <w:tcW w:type="dxa" w:w="1174"/>
          </w:tcPr>
          <w:p>
            <w:pPr>
              <w:spacing w:after="0"/>
              <w:jc w:val="left"/>
            </w:pPr>
            <w:r>
              <w:rPr>
                <w:sz w:val="16"/>
              </w:rPr>
              <w:t>2024-08-05</w:t>
            </w:r>
          </w:p>
        </w:tc>
        <w:tc>
          <w:tcPr>
            <w:tcW w:type="dxa" w:w="1174"/>
          </w:tcPr>
          <w:p>
            <w:pPr>
              <w:spacing w:after="0"/>
              <w:jc w:val="left"/>
            </w:pPr>
            <w:r>
              <w:rPr>
                <w:sz w:val="16"/>
              </w:rPr>
              <w:t>2029-08-04</w:t>
            </w:r>
          </w:p>
        </w:tc>
        <w:tc>
          <w:tcPr>
            <w:tcW w:type="dxa" w:w="1012"/>
          </w:tcPr>
          <w:p>
            <w:pPr>
              <w:spacing w:after="0"/>
              <w:jc w:val="right"/>
            </w:pPr>
            <w:r>
              <w:rPr>
                <w:sz w:val="16"/>
              </w:rPr>
              <w:t>1,041</w:t>
            </w:r>
          </w:p>
        </w:tc>
        <w:tc>
          <w:tcPr>
            <w:tcW w:type="dxa" w:w="1073"/>
          </w:tcPr>
          <w:p>
            <w:pPr>
              <w:spacing w:after="0"/>
              <w:jc w:val="left"/>
            </w:pPr>
          </w:p>
        </w:tc>
        <w:tc>
          <w:tcPr>
            <w:tcW w:type="dxa" w:w="734"/>
          </w:tcPr>
          <w:p>
            <w:pPr>
              <w:spacing w:after="0"/>
              <w:jc w:val="left"/>
            </w:pPr>
          </w:p>
        </w:tc>
      </w:tr>
      <w:tr>
        <w:trPr>
          <w:cantSplit/>
        </w:trPr>
        <w:tc>
          <w:tcPr>
            <w:tcW w:type="dxa" w:w="1579"/>
          </w:tcPr>
          <w:p>
            <w:pPr>
              <w:spacing w:after="0"/>
              <w:jc w:val="left"/>
            </w:pPr>
            <w:r>
              <w:rPr>
                <w:sz w:val="16"/>
              </w:rPr>
              <w:t>Delta village</w:t>
            </w:r>
          </w:p>
        </w:tc>
        <w:tc>
          <w:tcPr>
            <w:tcW w:type="dxa" w:w="871"/>
          </w:tcPr>
          <w:p>
            <w:pPr>
              <w:spacing w:after="0"/>
              <w:jc w:val="left"/>
            </w:pPr>
            <w:r>
              <w:rPr>
                <w:sz w:val="16"/>
              </w:rPr>
              <w:t>Village</w:t>
            </w:r>
          </w:p>
        </w:tc>
        <w:tc>
          <w:tcPr>
            <w:tcW w:type="dxa" w:w="2994"/>
          </w:tcPr>
          <w:p>
            <w:pPr>
              <w:spacing w:after="0"/>
              <w:jc w:val="left"/>
            </w:pPr>
            <w:r>
              <w:rPr>
                <w:sz w:val="16"/>
              </w:rPr>
              <w:t>Approved, expires 2029-08-04</w:t>
            </w:r>
          </w:p>
        </w:tc>
        <w:tc>
          <w:tcPr>
            <w:tcW w:type="dxa" w:w="3500"/>
          </w:tcPr>
          <w:p>
            <w:pPr>
              <w:spacing w:after="0"/>
              <w:jc w:val="left"/>
            </w:pPr>
            <w:r>
              <w:rPr>
                <w:sz w:val="16"/>
              </w:rPr>
              <w:t>Madison Parish (FEMA plan 109725)</w:t>
            </w:r>
          </w:p>
        </w:tc>
        <w:tc>
          <w:tcPr>
            <w:tcW w:type="dxa" w:w="1174"/>
          </w:tcPr>
          <w:p>
            <w:pPr>
              <w:spacing w:after="0"/>
              <w:jc w:val="left"/>
            </w:pPr>
            <w:r>
              <w:rPr>
                <w:sz w:val="16"/>
              </w:rPr>
              <w:t>2024-08-05</w:t>
            </w:r>
          </w:p>
        </w:tc>
        <w:tc>
          <w:tcPr>
            <w:tcW w:type="dxa" w:w="1174"/>
          </w:tcPr>
          <w:p>
            <w:pPr>
              <w:spacing w:after="0"/>
              <w:jc w:val="left"/>
            </w:pPr>
            <w:r>
              <w:rPr>
                <w:sz w:val="16"/>
              </w:rPr>
              <w:t>2029-08-04</w:t>
            </w:r>
          </w:p>
        </w:tc>
        <w:tc>
          <w:tcPr>
            <w:tcW w:type="dxa" w:w="1012"/>
          </w:tcPr>
          <w:p>
            <w:pPr>
              <w:spacing w:after="0"/>
              <w:jc w:val="right"/>
            </w:pPr>
            <w:r>
              <w:rPr>
                <w:sz w:val="16"/>
              </w:rPr>
              <w:t>1,041</w:t>
            </w:r>
          </w:p>
        </w:tc>
        <w:tc>
          <w:tcPr>
            <w:tcW w:type="dxa" w:w="1073"/>
          </w:tcPr>
          <w:p>
            <w:pPr>
              <w:spacing w:after="0"/>
              <w:jc w:val="left"/>
            </w:pPr>
          </w:p>
        </w:tc>
        <w:tc>
          <w:tcPr>
            <w:tcW w:type="dxa" w:w="734"/>
          </w:tcPr>
          <w:p>
            <w:pPr>
              <w:spacing w:after="0"/>
              <w:jc w:val="left"/>
            </w:pPr>
          </w:p>
        </w:tc>
      </w:tr>
      <w:tr>
        <w:trPr>
          <w:cantSplit/>
        </w:trPr>
        <w:tc>
          <w:tcPr>
            <w:tcW w:type="dxa" w:w="1579"/>
          </w:tcPr>
          <w:p>
            <w:pPr>
              <w:spacing w:after="0"/>
              <w:jc w:val="left"/>
            </w:pPr>
            <w:r>
              <w:rPr>
                <w:sz w:val="16"/>
              </w:rPr>
              <w:t>Mound village</w:t>
            </w:r>
          </w:p>
        </w:tc>
        <w:tc>
          <w:tcPr>
            <w:tcW w:type="dxa" w:w="871"/>
          </w:tcPr>
          <w:p>
            <w:pPr>
              <w:spacing w:after="0"/>
              <w:jc w:val="left"/>
            </w:pPr>
            <w:r>
              <w:rPr>
                <w:sz w:val="16"/>
              </w:rPr>
              <w:t>Village</w:t>
            </w:r>
          </w:p>
        </w:tc>
        <w:tc>
          <w:tcPr>
            <w:tcW w:type="dxa" w:w="2994"/>
          </w:tcPr>
          <w:p>
            <w:pPr>
              <w:spacing w:after="0"/>
              <w:jc w:val="left"/>
            </w:pPr>
            <w:r>
              <w:rPr>
                <w:sz w:val="16"/>
              </w:rPr>
              <w:t>Approved, expires 2029-08-04</w:t>
            </w:r>
          </w:p>
        </w:tc>
        <w:tc>
          <w:tcPr>
            <w:tcW w:type="dxa" w:w="3500"/>
          </w:tcPr>
          <w:p>
            <w:pPr>
              <w:spacing w:after="0"/>
              <w:jc w:val="left"/>
            </w:pPr>
            <w:r>
              <w:rPr>
                <w:sz w:val="16"/>
              </w:rPr>
              <w:t>Madison Parish (FEMA plan 109725)</w:t>
            </w:r>
          </w:p>
        </w:tc>
        <w:tc>
          <w:tcPr>
            <w:tcW w:type="dxa" w:w="1174"/>
          </w:tcPr>
          <w:p>
            <w:pPr>
              <w:spacing w:after="0"/>
              <w:jc w:val="left"/>
            </w:pPr>
            <w:r>
              <w:rPr>
                <w:sz w:val="16"/>
              </w:rPr>
              <w:t>2024-08-05</w:t>
            </w:r>
          </w:p>
        </w:tc>
        <w:tc>
          <w:tcPr>
            <w:tcW w:type="dxa" w:w="1174"/>
          </w:tcPr>
          <w:p>
            <w:pPr>
              <w:spacing w:after="0"/>
              <w:jc w:val="left"/>
            </w:pPr>
            <w:r>
              <w:rPr>
                <w:sz w:val="16"/>
              </w:rPr>
              <w:t>2029-08-04</w:t>
            </w:r>
          </w:p>
        </w:tc>
        <w:tc>
          <w:tcPr>
            <w:tcW w:type="dxa" w:w="1012"/>
          </w:tcPr>
          <w:p>
            <w:pPr>
              <w:spacing w:after="0"/>
              <w:jc w:val="right"/>
            </w:pPr>
            <w:r>
              <w:rPr>
                <w:sz w:val="16"/>
              </w:rPr>
              <w:t>1,041</w:t>
            </w:r>
          </w:p>
        </w:tc>
        <w:tc>
          <w:tcPr>
            <w:tcW w:type="dxa" w:w="1073"/>
          </w:tcPr>
          <w:p>
            <w:pPr>
              <w:spacing w:after="0"/>
              <w:jc w:val="left"/>
            </w:pPr>
          </w:p>
        </w:tc>
        <w:tc>
          <w:tcPr>
            <w:tcW w:type="dxa" w:w="734"/>
          </w:tcPr>
          <w:p>
            <w:pPr>
              <w:spacing w:after="0"/>
              <w:jc w:val="left"/>
            </w:pPr>
          </w:p>
        </w:tc>
      </w:tr>
      <w:tr>
        <w:trPr>
          <w:cantSplit/>
        </w:trPr>
        <w:tc>
          <w:tcPr>
            <w:tcW w:type="dxa" w:w="1579"/>
          </w:tcPr>
          <w:p>
            <w:pPr>
              <w:spacing w:after="0"/>
              <w:jc w:val="left"/>
            </w:pPr>
            <w:r>
              <w:rPr>
                <w:sz w:val="16"/>
              </w:rPr>
              <w:t>Richmond village</w:t>
            </w:r>
          </w:p>
        </w:tc>
        <w:tc>
          <w:tcPr>
            <w:tcW w:type="dxa" w:w="871"/>
          </w:tcPr>
          <w:p>
            <w:pPr>
              <w:spacing w:after="0"/>
              <w:jc w:val="left"/>
            </w:pPr>
            <w:r>
              <w:rPr>
                <w:sz w:val="16"/>
              </w:rPr>
              <w:t>Village</w:t>
            </w:r>
          </w:p>
        </w:tc>
        <w:tc>
          <w:tcPr>
            <w:tcW w:type="dxa" w:w="2994"/>
          </w:tcPr>
          <w:p>
            <w:pPr>
              <w:spacing w:after="0"/>
              <w:jc w:val="left"/>
            </w:pPr>
            <w:r>
              <w:rPr>
                <w:sz w:val="16"/>
              </w:rPr>
              <w:t>Approved, expires 2029-08-04</w:t>
            </w:r>
          </w:p>
        </w:tc>
        <w:tc>
          <w:tcPr>
            <w:tcW w:type="dxa" w:w="3500"/>
          </w:tcPr>
          <w:p>
            <w:pPr>
              <w:spacing w:after="0"/>
              <w:jc w:val="left"/>
            </w:pPr>
            <w:r>
              <w:rPr>
                <w:sz w:val="16"/>
              </w:rPr>
              <w:t>Madison Parish (FEMA plan 109725)</w:t>
            </w:r>
          </w:p>
        </w:tc>
        <w:tc>
          <w:tcPr>
            <w:tcW w:type="dxa" w:w="1174"/>
          </w:tcPr>
          <w:p>
            <w:pPr>
              <w:spacing w:after="0"/>
              <w:jc w:val="left"/>
            </w:pPr>
            <w:r>
              <w:rPr>
                <w:sz w:val="16"/>
              </w:rPr>
              <w:t>2024-08-05</w:t>
            </w:r>
          </w:p>
        </w:tc>
        <w:tc>
          <w:tcPr>
            <w:tcW w:type="dxa" w:w="1174"/>
          </w:tcPr>
          <w:p>
            <w:pPr>
              <w:spacing w:after="0"/>
              <w:jc w:val="left"/>
            </w:pPr>
            <w:r>
              <w:rPr>
                <w:sz w:val="16"/>
              </w:rPr>
              <w:t>2029-08-04</w:t>
            </w:r>
          </w:p>
        </w:tc>
        <w:tc>
          <w:tcPr>
            <w:tcW w:type="dxa" w:w="1012"/>
          </w:tcPr>
          <w:p>
            <w:pPr>
              <w:spacing w:after="0"/>
              <w:jc w:val="right"/>
            </w:pPr>
            <w:r>
              <w:rPr>
                <w:sz w:val="16"/>
              </w:rPr>
              <w:t>1,041</w:t>
            </w:r>
          </w:p>
        </w:tc>
        <w:tc>
          <w:tcPr>
            <w:tcW w:type="dxa" w:w="1073"/>
          </w:tcPr>
          <w:p>
            <w:pPr>
              <w:spacing w:after="0"/>
              <w:jc w:val="left"/>
            </w:pPr>
          </w:p>
        </w:tc>
        <w:tc>
          <w:tcPr>
            <w:tcW w:type="dxa" w:w="734"/>
          </w:tcPr>
          <w:p>
            <w:pPr>
              <w:spacing w:after="0"/>
              <w:jc w:val="left"/>
            </w:pPr>
          </w:p>
        </w:tc>
      </w:tr>
      <w:tr>
        <w:trPr>
          <w:cantSplit/>
        </w:trPr>
        <w:tc>
          <w:tcPr>
            <w:tcW w:type="dxa" w:w="1579"/>
          </w:tcPr>
          <w:p>
            <w:pPr>
              <w:spacing w:after="0"/>
              <w:jc w:val="left"/>
            </w:pPr>
            <w:r>
              <w:rPr>
                <w:sz w:val="16"/>
              </w:rPr>
              <w:t>Tallulah city</w:t>
            </w:r>
          </w:p>
        </w:tc>
        <w:tc>
          <w:tcPr>
            <w:tcW w:type="dxa" w:w="871"/>
          </w:tcPr>
          <w:p>
            <w:pPr>
              <w:spacing w:after="0"/>
              <w:jc w:val="left"/>
            </w:pPr>
            <w:r>
              <w:rPr>
                <w:sz w:val="16"/>
              </w:rPr>
              <w:t>City</w:t>
            </w:r>
          </w:p>
        </w:tc>
        <w:tc>
          <w:tcPr>
            <w:tcW w:type="dxa" w:w="2994"/>
          </w:tcPr>
          <w:p>
            <w:pPr>
              <w:spacing w:after="0"/>
              <w:jc w:val="left"/>
            </w:pPr>
            <w:r>
              <w:rPr>
                <w:sz w:val="16"/>
              </w:rPr>
              <w:t>Approved, expires 2029-08-04</w:t>
            </w:r>
          </w:p>
        </w:tc>
        <w:tc>
          <w:tcPr>
            <w:tcW w:type="dxa" w:w="3500"/>
          </w:tcPr>
          <w:p>
            <w:pPr>
              <w:spacing w:after="0"/>
              <w:jc w:val="left"/>
            </w:pPr>
            <w:r>
              <w:rPr>
                <w:sz w:val="16"/>
              </w:rPr>
              <w:t>Madison Parish (FEMA plan 109725)</w:t>
            </w:r>
          </w:p>
        </w:tc>
        <w:tc>
          <w:tcPr>
            <w:tcW w:type="dxa" w:w="1174"/>
          </w:tcPr>
          <w:p>
            <w:pPr>
              <w:spacing w:after="0"/>
              <w:jc w:val="left"/>
            </w:pPr>
            <w:r>
              <w:rPr>
                <w:sz w:val="16"/>
              </w:rPr>
              <w:t>2024-08-05</w:t>
            </w:r>
          </w:p>
        </w:tc>
        <w:tc>
          <w:tcPr>
            <w:tcW w:type="dxa" w:w="1174"/>
          </w:tcPr>
          <w:p>
            <w:pPr>
              <w:spacing w:after="0"/>
              <w:jc w:val="left"/>
            </w:pPr>
            <w:r>
              <w:rPr>
                <w:sz w:val="16"/>
              </w:rPr>
              <w:t>2029-08-04</w:t>
            </w:r>
          </w:p>
        </w:tc>
        <w:tc>
          <w:tcPr>
            <w:tcW w:type="dxa" w:w="1012"/>
          </w:tcPr>
          <w:p>
            <w:pPr>
              <w:spacing w:after="0"/>
              <w:jc w:val="right"/>
            </w:pPr>
            <w:r>
              <w:rPr>
                <w:sz w:val="16"/>
              </w:rPr>
              <w:t>1,041</w:t>
            </w:r>
          </w:p>
        </w:tc>
        <w:tc>
          <w:tcPr>
            <w:tcW w:type="dxa" w:w="1073"/>
          </w:tcPr>
          <w:p>
            <w:pPr>
              <w:spacing w:after="0"/>
              <w:jc w:val="left"/>
            </w:pPr>
          </w:p>
        </w:tc>
        <w:tc>
          <w:tcPr>
            <w:tcW w:type="dxa" w:w="73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948"/>
        <w:gridCol w:w="1126"/>
        <w:gridCol w:w="1297"/>
        <w:gridCol w:w="1111"/>
        <w:gridCol w:w="1199"/>
        <w:gridCol w:w="2173"/>
        <w:gridCol w:w="2168"/>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68"/>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948"/>
          </w:tcPr>
          <w:p>
            <w:pPr>
              <w:spacing w:after="0"/>
              <w:jc w:val="right"/>
            </w:pPr>
            <w:r>
              <w:rPr>
                <w:sz w:val="16"/>
              </w:rPr>
              <w:t>$490,155</w:t>
            </w:r>
          </w:p>
        </w:tc>
        <w:tc>
          <w:tcPr>
            <w:tcW w:type="dxa" w:w="1126"/>
          </w:tcPr>
          <w:p>
            <w:pPr>
              <w:spacing w:after="0"/>
              <w:jc w:val="right"/>
            </w:pPr>
            <w:r>
              <w:rPr>
                <w:sz w:val="16"/>
              </w:rPr>
              <w:t>$9,761</w:t>
            </w:r>
          </w:p>
        </w:tc>
        <w:tc>
          <w:tcPr>
            <w:tcW w:type="dxa" w:w="1297"/>
          </w:tcPr>
          <w:p>
            <w:pPr>
              <w:spacing w:after="0"/>
              <w:jc w:val="right"/>
            </w:pPr>
            <w:r>
              <w:rPr>
                <w:sz w:val="16"/>
              </w:rPr>
              <w:t>$1,092,068</w:t>
            </w:r>
          </w:p>
        </w:tc>
        <w:tc>
          <w:tcPr>
            <w:tcW w:type="dxa" w:w="1111"/>
          </w:tcPr>
          <w:p>
            <w:pPr>
              <w:spacing w:after="0"/>
              <w:jc w:val="right"/>
            </w:pPr>
            <w:r>
              <w:rPr>
                <w:sz w:val="16"/>
              </w:rPr>
              <w:t>$1,591,985</w:t>
            </w:r>
          </w:p>
        </w:tc>
        <w:tc>
          <w:tcPr>
            <w:tcW w:type="dxa" w:w="1199"/>
          </w:tcPr>
          <w:p>
            <w:pPr>
              <w:spacing w:after="0"/>
              <w:jc w:val="right"/>
            </w:pPr>
            <w:r>
              <w:rPr>
                <w:sz w:val="16"/>
              </w:rPr>
              <w:t>29</w:t>
            </w:r>
          </w:p>
        </w:tc>
        <w:tc>
          <w:tcPr>
            <w:tcW w:type="dxa" w:w="2173"/>
          </w:tcPr>
          <w:p>
            <w:pPr>
              <w:spacing w:after="0"/>
              <w:jc w:val="left"/>
            </w:pPr>
          </w:p>
        </w:tc>
        <w:tc>
          <w:tcPr>
            <w:tcW w:type="dxa" w:w="2168"/>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948"/>
          </w:tcPr>
          <w:p>
            <w:pPr>
              <w:spacing w:after="0"/>
              <w:jc w:val="right"/>
            </w:pPr>
            <w:r>
              <w:rPr>
                <w:sz w:val="16"/>
              </w:rPr>
              <w:t>$820,207</w:t>
            </w:r>
          </w:p>
        </w:tc>
        <w:tc>
          <w:tcPr>
            <w:tcW w:type="dxa" w:w="1126"/>
          </w:tcPr>
          <w:p>
            <w:pPr>
              <w:spacing w:after="0"/>
              <w:jc w:val="right"/>
            </w:pPr>
            <w:r>
              <w:rPr>
                <w:sz w:val="16"/>
              </w:rPr>
              <w:t>$463,223</w:t>
            </w:r>
          </w:p>
        </w:tc>
        <w:tc>
          <w:tcPr>
            <w:tcW w:type="dxa" w:w="1297"/>
          </w:tcPr>
          <w:p>
            <w:pPr>
              <w:spacing w:after="0"/>
              <w:jc w:val="right"/>
            </w:pPr>
            <w:r>
              <w:rPr>
                <w:sz w:val="16"/>
              </w:rPr>
              <w:t>$11,337</w:t>
            </w:r>
          </w:p>
        </w:tc>
        <w:tc>
          <w:tcPr>
            <w:tcW w:type="dxa" w:w="1111"/>
          </w:tcPr>
          <w:p>
            <w:pPr>
              <w:spacing w:after="0"/>
              <w:jc w:val="right"/>
            </w:pPr>
            <w:r>
              <w:rPr>
                <w:sz w:val="16"/>
              </w:rPr>
              <w:t>$1,294,767</w:t>
            </w:r>
          </w:p>
        </w:tc>
        <w:tc>
          <w:tcPr>
            <w:tcW w:type="dxa" w:w="1199"/>
          </w:tcPr>
          <w:p>
            <w:pPr>
              <w:spacing w:after="0"/>
              <w:jc w:val="right"/>
            </w:pPr>
            <w:r>
              <w:rPr>
                <w:sz w:val="16"/>
              </w:rPr>
              <w:t>25</w:t>
            </w:r>
          </w:p>
        </w:tc>
        <w:tc>
          <w:tcPr>
            <w:tcW w:type="dxa" w:w="2173"/>
          </w:tcPr>
          <w:p>
            <w:pPr>
              <w:spacing w:after="0"/>
              <w:jc w:val="left"/>
            </w:pPr>
          </w:p>
        </w:tc>
        <w:tc>
          <w:tcPr>
            <w:tcW w:type="dxa" w:w="2168"/>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948"/>
          </w:tcPr>
          <w:p>
            <w:pPr>
              <w:spacing w:after="0"/>
              <w:jc w:val="right"/>
            </w:pPr>
          </w:p>
        </w:tc>
        <w:tc>
          <w:tcPr>
            <w:tcW w:type="dxa" w:w="1126"/>
          </w:tcPr>
          <w:p>
            <w:pPr>
              <w:spacing w:after="0"/>
              <w:jc w:val="right"/>
            </w:pPr>
            <w:r>
              <w:rPr>
                <w:sz w:val="16"/>
              </w:rPr>
              <w:t>$909,061</w:t>
            </w:r>
          </w:p>
        </w:tc>
        <w:tc>
          <w:tcPr>
            <w:tcW w:type="dxa" w:w="1297"/>
          </w:tcPr>
          <w:p>
            <w:pPr>
              <w:spacing w:after="0"/>
              <w:jc w:val="right"/>
            </w:pPr>
          </w:p>
        </w:tc>
        <w:tc>
          <w:tcPr>
            <w:tcW w:type="dxa" w:w="1111"/>
          </w:tcPr>
          <w:p>
            <w:pPr>
              <w:spacing w:after="0"/>
              <w:jc w:val="right"/>
            </w:pPr>
            <w:r>
              <w:rPr>
                <w:sz w:val="16"/>
              </w:rPr>
              <w:t>$909,061</w:t>
            </w:r>
          </w:p>
        </w:tc>
        <w:tc>
          <w:tcPr>
            <w:tcW w:type="dxa" w:w="1199"/>
          </w:tcPr>
          <w:p>
            <w:pPr>
              <w:spacing w:after="0"/>
              <w:jc w:val="right"/>
            </w:pPr>
            <w:r>
              <w:rPr>
                <w:sz w:val="16"/>
              </w:rPr>
              <w:t>16</w:t>
            </w:r>
          </w:p>
        </w:tc>
        <w:tc>
          <w:tcPr>
            <w:tcW w:type="dxa" w:w="2173"/>
          </w:tcPr>
          <w:p>
            <w:pPr>
              <w:spacing w:after="0"/>
              <w:jc w:val="left"/>
            </w:pPr>
          </w:p>
        </w:tc>
        <w:tc>
          <w:tcPr>
            <w:tcW w:type="dxa" w:w="2168"/>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948"/>
          </w:tcPr>
          <w:p>
            <w:pPr>
              <w:spacing w:after="0"/>
              <w:jc w:val="right"/>
            </w:pPr>
            <w:r>
              <w:rPr>
                <w:sz w:val="16"/>
              </w:rPr>
              <w:t>$123,766</w:t>
            </w:r>
          </w:p>
        </w:tc>
        <w:tc>
          <w:tcPr>
            <w:tcW w:type="dxa" w:w="1126"/>
          </w:tcPr>
          <w:p>
            <w:pPr>
              <w:spacing w:after="0"/>
              <w:jc w:val="right"/>
            </w:pPr>
            <w:r>
              <w:rPr>
                <w:sz w:val="16"/>
              </w:rPr>
              <w:t>$40,020</w:t>
            </w:r>
          </w:p>
        </w:tc>
        <w:tc>
          <w:tcPr>
            <w:tcW w:type="dxa" w:w="1297"/>
          </w:tcPr>
          <w:p>
            <w:pPr>
              <w:spacing w:after="0"/>
              <w:jc w:val="right"/>
            </w:pPr>
            <w:r>
              <w:rPr>
                <w:sz w:val="16"/>
              </w:rPr>
              <w:t>$552,021</w:t>
            </w:r>
          </w:p>
        </w:tc>
        <w:tc>
          <w:tcPr>
            <w:tcW w:type="dxa" w:w="1111"/>
          </w:tcPr>
          <w:p>
            <w:pPr>
              <w:spacing w:after="0"/>
              <w:jc w:val="right"/>
            </w:pPr>
            <w:r>
              <w:rPr>
                <w:sz w:val="16"/>
              </w:rPr>
              <w:t>$715,807</w:t>
            </w:r>
          </w:p>
        </w:tc>
        <w:tc>
          <w:tcPr>
            <w:tcW w:type="dxa" w:w="1199"/>
          </w:tcPr>
          <w:p>
            <w:pPr>
              <w:spacing w:after="0"/>
              <w:jc w:val="right"/>
            </w:pPr>
            <w:r>
              <w:rPr>
                <w:sz w:val="16"/>
              </w:rPr>
              <w:t>117</w:t>
            </w:r>
          </w:p>
        </w:tc>
        <w:tc>
          <w:tcPr>
            <w:tcW w:type="dxa" w:w="2173"/>
          </w:tcPr>
          <w:p>
            <w:pPr>
              <w:spacing w:after="0"/>
              <w:jc w:val="left"/>
            </w:pPr>
          </w:p>
        </w:tc>
        <w:tc>
          <w:tcPr>
            <w:tcW w:type="dxa" w:w="2168"/>
          </w:tcPr>
          <w:p>
            <w:pPr>
              <w:spacing w:after="0"/>
              <w:jc w:val="left"/>
            </w:pPr>
            <w:r>
              <w:rPr>
                <w:sz w:val="16"/>
              </w:rPr>
              <w:t>Includes 2 High Wind records and 4 Strong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948"/>
          </w:tcPr>
          <w:p>
            <w:pPr>
              <w:spacing w:after="0"/>
              <w:jc w:val="right"/>
            </w:pPr>
            <w:r>
              <w:rPr>
                <w:sz w:val="16"/>
              </w:rPr>
              <w:t>$26</w:t>
            </w:r>
          </w:p>
        </w:tc>
        <w:tc>
          <w:tcPr>
            <w:tcW w:type="dxa" w:w="1126"/>
          </w:tcPr>
          <w:p>
            <w:pPr>
              <w:spacing w:after="0"/>
              <w:jc w:val="right"/>
            </w:pPr>
            <w:r>
              <w:rPr>
                <w:sz w:val="16"/>
              </w:rPr>
              <w:t>$259</w:t>
            </w:r>
          </w:p>
        </w:tc>
        <w:tc>
          <w:tcPr>
            <w:tcW w:type="dxa" w:w="1297"/>
          </w:tcPr>
          <w:p>
            <w:pPr>
              <w:spacing w:after="0"/>
              <w:jc w:val="right"/>
            </w:pPr>
            <w:r>
              <w:rPr>
                <w:sz w:val="16"/>
              </w:rPr>
              <w:t>$406,591</w:t>
            </w:r>
          </w:p>
        </w:tc>
        <w:tc>
          <w:tcPr>
            <w:tcW w:type="dxa" w:w="1111"/>
          </w:tcPr>
          <w:p>
            <w:pPr>
              <w:spacing w:after="0"/>
              <w:jc w:val="right"/>
            </w:pPr>
            <w:r>
              <w:rPr>
                <w:sz w:val="16"/>
              </w:rPr>
              <w:t>$406,876</w:t>
            </w:r>
          </w:p>
        </w:tc>
        <w:tc>
          <w:tcPr>
            <w:tcW w:type="dxa" w:w="1199"/>
          </w:tcPr>
          <w:p>
            <w:pPr>
              <w:spacing w:after="0"/>
              <w:jc w:val="right"/>
            </w:pPr>
            <w:r>
              <w:rPr>
                <w:sz w:val="16"/>
              </w:rPr>
              <w:t>4</w:t>
            </w:r>
          </w:p>
        </w:tc>
        <w:tc>
          <w:tcPr>
            <w:tcW w:type="dxa" w:w="2173"/>
          </w:tcPr>
          <w:p>
            <w:pPr>
              <w:spacing w:after="0"/>
              <w:jc w:val="left"/>
            </w:pPr>
          </w:p>
        </w:tc>
        <w:tc>
          <w:tcPr>
            <w:tcW w:type="dxa" w:w="2168"/>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948"/>
          </w:tcPr>
          <w:p>
            <w:pPr>
              <w:spacing w:after="0"/>
              <w:jc w:val="right"/>
            </w:pPr>
            <w:r>
              <w:rPr>
                <w:sz w:val="16"/>
              </w:rPr>
              <w:t>$321,508</w:t>
            </w:r>
          </w:p>
        </w:tc>
        <w:tc>
          <w:tcPr>
            <w:tcW w:type="dxa" w:w="1126"/>
          </w:tcPr>
          <w:p>
            <w:pPr>
              <w:spacing w:after="0"/>
              <w:jc w:val="right"/>
            </w:pPr>
            <w:r>
              <w:rPr>
                <w:sz w:val="16"/>
              </w:rPr>
              <w:t>$53,429</w:t>
            </w:r>
          </w:p>
        </w:tc>
        <w:tc>
          <w:tcPr>
            <w:tcW w:type="dxa" w:w="1297"/>
          </w:tcPr>
          <w:p>
            <w:pPr>
              <w:spacing w:after="0"/>
              <w:jc w:val="right"/>
            </w:pPr>
            <w:r>
              <w:rPr>
                <w:sz w:val="16"/>
              </w:rPr>
              <w:t>$5,181</w:t>
            </w:r>
          </w:p>
        </w:tc>
        <w:tc>
          <w:tcPr>
            <w:tcW w:type="dxa" w:w="1111"/>
          </w:tcPr>
          <w:p>
            <w:pPr>
              <w:spacing w:after="0"/>
              <w:jc w:val="right"/>
            </w:pPr>
            <w:r>
              <w:rPr>
                <w:sz w:val="16"/>
              </w:rPr>
              <w:t>$380,119</w:t>
            </w:r>
          </w:p>
        </w:tc>
        <w:tc>
          <w:tcPr>
            <w:tcW w:type="dxa" w:w="1199"/>
          </w:tcPr>
          <w:p>
            <w:pPr>
              <w:spacing w:after="0"/>
              <w:jc w:val="right"/>
            </w:pPr>
            <w:r>
              <w:rPr>
                <w:sz w:val="16"/>
              </w:rPr>
              <w:t>39</w:t>
            </w:r>
          </w:p>
        </w:tc>
        <w:tc>
          <w:tcPr>
            <w:tcW w:type="dxa" w:w="2173"/>
          </w:tcPr>
          <w:p>
            <w:pPr>
              <w:spacing w:after="0"/>
              <w:jc w:val="left"/>
            </w:pPr>
          </w:p>
        </w:tc>
        <w:tc>
          <w:tcPr>
            <w:tcW w:type="dxa" w:w="2168"/>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948"/>
          </w:tcPr>
          <w:p>
            <w:pPr>
              <w:spacing w:after="0"/>
              <w:jc w:val="right"/>
            </w:pPr>
            <w:r>
              <w:rPr>
                <w:sz w:val="16"/>
              </w:rPr>
              <w:t>$160,940</w:t>
            </w:r>
          </w:p>
        </w:tc>
        <w:tc>
          <w:tcPr>
            <w:tcW w:type="dxa" w:w="1126"/>
          </w:tcPr>
          <w:p>
            <w:pPr>
              <w:spacing w:after="0"/>
              <w:jc w:val="right"/>
            </w:pPr>
            <w:r>
              <w:rPr>
                <w:sz w:val="16"/>
              </w:rPr>
              <w:t>$169,683</w:t>
            </w:r>
          </w:p>
        </w:tc>
        <w:tc>
          <w:tcPr>
            <w:tcW w:type="dxa" w:w="1297"/>
          </w:tcPr>
          <w:p>
            <w:pPr>
              <w:spacing w:after="0"/>
              <w:jc w:val="right"/>
            </w:pPr>
            <w:r>
              <w:rPr>
                <w:sz w:val="16"/>
              </w:rPr>
              <w:t>$6,264</w:t>
            </w:r>
          </w:p>
        </w:tc>
        <w:tc>
          <w:tcPr>
            <w:tcW w:type="dxa" w:w="1111"/>
          </w:tcPr>
          <w:p>
            <w:pPr>
              <w:spacing w:after="0"/>
              <w:jc w:val="right"/>
            </w:pPr>
            <w:r>
              <w:rPr>
                <w:sz w:val="16"/>
              </w:rPr>
              <w:t>$336,887</w:t>
            </w:r>
          </w:p>
        </w:tc>
        <w:tc>
          <w:tcPr>
            <w:tcW w:type="dxa" w:w="1199"/>
          </w:tcPr>
          <w:p>
            <w:pPr>
              <w:spacing w:after="0"/>
              <w:jc w:val="right"/>
            </w:pPr>
            <w:r>
              <w:rPr>
                <w:sz w:val="16"/>
              </w:rPr>
              <w:t>6</w:t>
            </w:r>
          </w:p>
        </w:tc>
        <w:tc>
          <w:tcPr>
            <w:tcW w:type="dxa" w:w="2173"/>
          </w:tcPr>
          <w:p>
            <w:pPr>
              <w:spacing w:after="0"/>
              <w:jc w:val="left"/>
            </w:pPr>
          </w:p>
        </w:tc>
        <w:tc>
          <w:tcPr>
            <w:tcW w:type="dxa" w:w="2168"/>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948"/>
          </w:tcPr>
          <w:p>
            <w:pPr>
              <w:spacing w:after="0"/>
              <w:jc w:val="right"/>
            </w:pPr>
            <w:r>
              <w:rPr>
                <w:sz w:val="16"/>
              </w:rPr>
              <w:t>$5,449</w:t>
            </w:r>
          </w:p>
        </w:tc>
        <w:tc>
          <w:tcPr>
            <w:tcW w:type="dxa" w:w="1126"/>
          </w:tcPr>
          <w:p>
            <w:pPr>
              <w:spacing w:after="0"/>
              <w:jc w:val="right"/>
            </w:pPr>
            <w:r>
              <w:rPr>
                <w:sz w:val="16"/>
              </w:rPr>
              <w:t>$95,730</w:t>
            </w:r>
          </w:p>
        </w:tc>
        <w:tc>
          <w:tcPr>
            <w:tcW w:type="dxa" w:w="1297"/>
          </w:tcPr>
          <w:p>
            <w:pPr>
              <w:spacing w:after="0"/>
              <w:jc w:val="right"/>
            </w:pPr>
            <w:r>
              <w:rPr>
                <w:sz w:val="16"/>
              </w:rPr>
              <w:t>$176,292</w:t>
            </w:r>
          </w:p>
        </w:tc>
        <w:tc>
          <w:tcPr>
            <w:tcW w:type="dxa" w:w="1111"/>
          </w:tcPr>
          <w:p>
            <w:pPr>
              <w:spacing w:after="0"/>
              <w:jc w:val="right"/>
            </w:pPr>
            <w:r>
              <w:rPr>
                <w:sz w:val="16"/>
              </w:rPr>
              <w:t>$277,472</w:t>
            </w:r>
          </w:p>
        </w:tc>
        <w:tc>
          <w:tcPr>
            <w:tcW w:type="dxa" w:w="1199"/>
          </w:tcPr>
          <w:p>
            <w:pPr>
              <w:spacing w:after="0"/>
              <w:jc w:val="right"/>
            </w:pPr>
            <w:r>
              <w:rPr>
                <w:sz w:val="16"/>
              </w:rPr>
              <w:t>2</w:t>
            </w:r>
          </w:p>
        </w:tc>
        <w:tc>
          <w:tcPr>
            <w:tcW w:type="dxa" w:w="2173"/>
          </w:tcPr>
          <w:p>
            <w:pPr>
              <w:spacing w:after="0"/>
              <w:jc w:val="left"/>
            </w:pPr>
          </w:p>
        </w:tc>
        <w:tc>
          <w:tcPr>
            <w:tcW w:type="dxa" w:w="2168"/>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948"/>
          </w:tcPr>
          <w:p>
            <w:pPr>
              <w:spacing w:after="0"/>
              <w:jc w:val="right"/>
            </w:pPr>
            <w:r>
              <w:rPr>
                <w:sz w:val="16"/>
              </w:rPr>
              <w:t>$115,448</w:t>
            </w:r>
          </w:p>
        </w:tc>
        <w:tc>
          <w:tcPr>
            <w:tcW w:type="dxa" w:w="1126"/>
          </w:tcPr>
          <w:p>
            <w:pPr>
              <w:spacing w:after="0"/>
              <w:jc w:val="right"/>
            </w:pPr>
          </w:p>
        </w:tc>
        <w:tc>
          <w:tcPr>
            <w:tcW w:type="dxa" w:w="1297"/>
          </w:tcPr>
          <w:p>
            <w:pPr>
              <w:spacing w:after="0"/>
              <w:jc w:val="right"/>
            </w:pPr>
            <w:r>
              <w:rPr>
                <w:sz w:val="16"/>
              </w:rPr>
              <w:t>$47,307</w:t>
            </w:r>
          </w:p>
        </w:tc>
        <w:tc>
          <w:tcPr>
            <w:tcW w:type="dxa" w:w="1111"/>
          </w:tcPr>
          <w:p>
            <w:pPr>
              <w:spacing w:after="0"/>
              <w:jc w:val="right"/>
            </w:pPr>
            <w:r>
              <w:rPr>
                <w:sz w:val="16"/>
              </w:rPr>
              <w:t>$162,756</w:t>
            </w:r>
          </w:p>
        </w:tc>
        <w:tc>
          <w:tcPr>
            <w:tcW w:type="dxa" w:w="1199"/>
          </w:tcPr>
          <w:p>
            <w:pPr>
              <w:spacing w:after="0"/>
              <w:jc w:val="right"/>
            </w:pPr>
          </w:p>
        </w:tc>
        <w:tc>
          <w:tcPr>
            <w:tcW w:type="dxa" w:w="2173"/>
          </w:tcPr>
          <w:p>
            <w:pPr>
              <w:spacing w:after="0"/>
              <w:jc w:val="left"/>
            </w:pPr>
          </w:p>
        </w:tc>
        <w:tc>
          <w:tcPr>
            <w:tcW w:type="dxa" w:w="2168"/>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948"/>
          </w:tcPr>
          <w:p>
            <w:pPr>
              <w:spacing w:after="0"/>
              <w:jc w:val="right"/>
            </w:pPr>
            <w:r>
              <w:rPr>
                <w:sz w:val="16"/>
              </w:rPr>
              <w:t>$57,586</w:t>
            </w:r>
          </w:p>
        </w:tc>
        <w:tc>
          <w:tcPr>
            <w:tcW w:type="dxa" w:w="1126"/>
          </w:tcPr>
          <w:p>
            <w:pPr>
              <w:spacing w:after="0"/>
              <w:jc w:val="right"/>
            </w:pPr>
          </w:p>
        </w:tc>
        <w:tc>
          <w:tcPr>
            <w:tcW w:type="dxa" w:w="1297"/>
          </w:tcPr>
          <w:p>
            <w:pPr>
              <w:spacing w:after="0"/>
              <w:jc w:val="right"/>
            </w:pPr>
            <w:r>
              <w:rPr>
                <w:sz w:val="16"/>
              </w:rPr>
              <w:t>$8,568</w:t>
            </w:r>
          </w:p>
        </w:tc>
        <w:tc>
          <w:tcPr>
            <w:tcW w:type="dxa" w:w="1111"/>
          </w:tcPr>
          <w:p>
            <w:pPr>
              <w:spacing w:after="0"/>
              <w:jc w:val="right"/>
            </w:pPr>
            <w:r>
              <w:rPr>
                <w:sz w:val="16"/>
              </w:rPr>
              <w:t>$66,154</w:t>
            </w:r>
          </w:p>
        </w:tc>
        <w:tc>
          <w:tcPr>
            <w:tcW w:type="dxa" w:w="1199"/>
          </w:tcPr>
          <w:p>
            <w:pPr>
              <w:spacing w:after="0"/>
              <w:jc w:val="right"/>
            </w:pPr>
            <w:r>
              <w:rPr>
                <w:sz w:val="16"/>
              </w:rPr>
              <w:t>8</w:t>
            </w:r>
          </w:p>
        </w:tc>
        <w:tc>
          <w:tcPr>
            <w:tcW w:type="dxa" w:w="2173"/>
          </w:tcPr>
          <w:p>
            <w:pPr>
              <w:spacing w:after="0"/>
              <w:jc w:val="left"/>
            </w:pPr>
          </w:p>
        </w:tc>
        <w:tc>
          <w:tcPr>
            <w:tcW w:type="dxa" w:w="2168"/>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948"/>
          </w:tcPr>
          <w:p>
            <w:pPr>
              <w:spacing w:after="0"/>
              <w:jc w:val="right"/>
            </w:pPr>
            <w:r>
              <w:rPr>
                <w:sz w:val="16"/>
              </w:rPr>
              <w:t>$5,763</w:t>
            </w:r>
          </w:p>
        </w:tc>
        <w:tc>
          <w:tcPr>
            <w:tcW w:type="dxa" w:w="1126"/>
          </w:tcPr>
          <w:p>
            <w:pPr>
              <w:spacing w:after="0"/>
              <w:jc w:val="right"/>
            </w:pPr>
          </w:p>
        </w:tc>
        <w:tc>
          <w:tcPr>
            <w:tcW w:type="dxa" w:w="1297"/>
          </w:tcPr>
          <w:p>
            <w:pPr>
              <w:spacing w:after="0"/>
              <w:jc w:val="right"/>
            </w:pPr>
            <w:r>
              <w:rPr>
                <w:sz w:val="16"/>
              </w:rPr>
              <w:t>$55,399</w:t>
            </w:r>
          </w:p>
        </w:tc>
        <w:tc>
          <w:tcPr>
            <w:tcW w:type="dxa" w:w="1111"/>
          </w:tcPr>
          <w:p>
            <w:pPr>
              <w:spacing w:after="0"/>
              <w:jc w:val="right"/>
            </w:pPr>
            <w:r>
              <w:rPr>
                <w:sz w:val="16"/>
              </w:rPr>
              <w:t>$61,162</w:t>
            </w:r>
          </w:p>
        </w:tc>
        <w:tc>
          <w:tcPr>
            <w:tcW w:type="dxa" w:w="1199"/>
          </w:tcPr>
          <w:p>
            <w:pPr>
              <w:spacing w:after="0"/>
              <w:jc w:val="right"/>
            </w:pPr>
            <w:r>
              <w:rPr>
                <w:sz w:val="16"/>
              </w:rPr>
              <w:t>0</w:t>
            </w:r>
          </w:p>
        </w:tc>
        <w:tc>
          <w:tcPr>
            <w:tcW w:type="dxa" w:w="2173"/>
          </w:tcPr>
          <w:p>
            <w:pPr>
              <w:spacing w:after="0"/>
              <w:jc w:val="left"/>
            </w:pPr>
          </w:p>
        </w:tc>
        <w:tc>
          <w:tcPr>
            <w:tcW w:type="dxa" w:w="216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948"/>
          </w:tcPr>
          <w:p>
            <w:pPr>
              <w:spacing w:after="0"/>
              <w:jc w:val="right"/>
            </w:pPr>
            <w:r>
              <w:rPr>
                <w:sz w:val="16"/>
              </w:rPr>
              <w:t>$1,885</w:t>
            </w:r>
          </w:p>
        </w:tc>
        <w:tc>
          <w:tcPr>
            <w:tcW w:type="dxa" w:w="1126"/>
          </w:tcPr>
          <w:p>
            <w:pPr>
              <w:spacing w:after="0"/>
              <w:jc w:val="right"/>
            </w:pPr>
            <w:r>
              <w:rPr>
                <w:sz w:val="16"/>
              </w:rPr>
              <w:t>$388</w:t>
            </w:r>
          </w:p>
        </w:tc>
        <w:tc>
          <w:tcPr>
            <w:tcW w:type="dxa" w:w="1297"/>
          </w:tcPr>
          <w:p>
            <w:pPr>
              <w:spacing w:after="0"/>
              <w:jc w:val="right"/>
            </w:pPr>
            <w:r>
              <w:rPr>
                <w:sz w:val="16"/>
              </w:rPr>
              <w:t>$182</w:t>
            </w:r>
          </w:p>
        </w:tc>
        <w:tc>
          <w:tcPr>
            <w:tcW w:type="dxa" w:w="1111"/>
          </w:tcPr>
          <w:p>
            <w:pPr>
              <w:spacing w:after="0"/>
              <w:jc w:val="right"/>
            </w:pPr>
            <w:r>
              <w:rPr>
                <w:sz w:val="16"/>
              </w:rPr>
              <w:t>$2,455</w:t>
            </w:r>
          </w:p>
        </w:tc>
        <w:tc>
          <w:tcPr>
            <w:tcW w:type="dxa" w:w="1199"/>
          </w:tcPr>
          <w:p>
            <w:pPr>
              <w:spacing w:after="0"/>
              <w:jc w:val="right"/>
            </w:pPr>
            <w:r>
              <w:rPr>
                <w:sz w:val="16"/>
              </w:rPr>
              <w:t>9</w:t>
            </w:r>
          </w:p>
        </w:tc>
        <w:tc>
          <w:tcPr>
            <w:tcW w:type="dxa" w:w="2173"/>
          </w:tcPr>
          <w:p>
            <w:pPr>
              <w:spacing w:after="0"/>
              <w:jc w:val="left"/>
            </w:pPr>
          </w:p>
        </w:tc>
        <w:tc>
          <w:tcPr>
            <w:tcW w:type="dxa" w:w="2168"/>
          </w:tcPr>
          <w:p>
            <w:pPr>
              <w:spacing w:after="0"/>
              <w:jc w:val="left"/>
            </w:pPr>
            <w:r>
              <w:rPr>
                <w:sz w:val="16"/>
              </w:rPr>
              <w:t>Includes 3 Sleet records, event types the NRI definition of this hazard leaves out.</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948"/>
          </w:tcPr>
          <w:p>
            <w:pPr>
              <w:spacing w:after="0"/>
              <w:jc w:val="right"/>
            </w:pPr>
            <w:r>
              <w:rPr>
                <w:sz w:val="16"/>
              </w:rPr>
              <w:t>$819</w:t>
            </w:r>
          </w:p>
        </w:tc>
        <w:tc>
          <w:tcPr>
            <w:tcW w:type="dxa" w:w="1126"/>
          </w:tcPr>
          <w:p>
            <w:pPr>
              <w:spacing w:after="0"/>
              <w:jc w:val="right"/>
            </w:pPr>
            <w:r>
              <w:rPr>
                <w:sz w:val="16"/>
              </w:rPr>
              <w:t>$21</w:t>
            </w:r>
          </w:p>
        </w:tc>
        <w:tc>
          <w:tcPr>
            <w:tcW w:type="dxa" w:w="1297"/>
          </w:tcPr>
          <w:p>
            <w:pPr>
              <w:spacing w:after="0"/>
              <w:jc w:val="right"/>
            </w:pPr>
            <w:r>
              <w:rPr>
                <w:sz w:val="16"/>
              </w:rPr>
              <w:t>$92</w:t>
            </w:r>
          </w:p>
        </w:tc>
        <w:tc>
          <w:tcPr>
            <w:tcW w:type="dxa" w:w="1111"/>
          </w:tcPr>
          <w:p>
            <w:pPr>
              <w:spacing w:after="0"/>
              <w:jc w:val="right"/>
            </w:pPr>
            <w:r>
              <w:rPr>
                <w:sz w:val="16"/>
              </w:rPr>
              <w:t>$932</w:t>
            </w:r>
          </w:p>
        </w:tc>
        <w:tc>
          <w:tcPr>
            <w:tcW w:type="dxa" w:w="1199"/>
          </w:tcPr>
          <w:p>
            <w:pPr>
              <w:spacing w:after="0"/>
              <w:jc w:val="right"/>
            </w:pPr>
            <w:r>
              <w:rPr>
                <w:sz w:val="16"/>
              </w:rPr>
              <w:t>0</w:t>
            </w:r>
          </w:p>
        </w:tc>
        <w:tc>
          <w:tcPr>
            <w:tcW w:type="dxa" w:w="2173"/>
          </w:tcPr>
          <w:p>
            <w:pPr>
              <w:spacing w:after="0"/>
              <w:jc w:val="left"/>
            </w:pPr>
          </w:p>
        </w:tc>
        <w:tc>
          <w:tcPr>
            <w:tcW w:type="dxa" w:w="216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948"/>
          </w:tcPr>
          <w:p>
            <w:pPr>
              <w:spacing w:after="0"/>
              <w:jc w:val="right"/>
            </w:pPr>
            <w:r>
              <w:rPr>
                <w:sz w:val="16"/>
              </w:rPr>
              <w:t>$45</w:t>
            </w:r>
          </w:p>
        </w:tc>
        <w:tc>
          <w:tcPr>
            <w:tcW w:type="dxa" w:w="1126"/>
          </w:tcPr>
          <w:p>
            <w:pPr>
              <w:spacing w:after="0"/>
              <w:jc w:val="right"/>
            </w:pPr>
          </w:p>
        </w:tc>
        <w:tc>
          <w:tcPr>
            <w:tcW w:type="dxa" w:w="1297"/>
          </w:tcPr>
          <w:p>
            <w:pPr>
              <w:spacing w:after="0"/>
              <w:jc w:val="right"/>
            </w:pPr>
            <w:r>
              <w:rPr>
                <w:sz w:val="16"/>
              </w:rPr>
              <w:t>$7</w:t>
            </w:r>
          </w:p>
        </w:tc>
        <w:tc>
          <w:tcPr>
            <w:tcW w:type="dxa" w:w="1111"/>
          </w:tcPr>
          <w:p>
            <w:pPr>
              <w:spacing w:after="0"/>
              <w:jc w:val="right"/>
            </w:pPr>
            <w:r>
              <w:rPr>
                <w:sz w:val="16"/>
              </w:rPr>
              <w:t>$52</w:t>
            </w:r>
          </w:p>
        </w:tc>
        <w:tc>
          <w:tcPr>
            <w:tcW w:type="dxa" w:w="1199"/>
          </w:tcPr>
          <w:p>
            <w:pPr>
              <w:spacing w:after="0"/>
              <w:jc w:val="right"/>
            </w:pPr>
            <w:r>
              <w:rPr>
                <w:sz w:val="16"/>
              </w:rPr>
              <w:t>0</w:t>
            </w:r>
          </w:p>
        </w:tc>
        <w:tc>
          <w:tcPr>
            <w:tcW w:type="dxa" w:w="2173"/>
          </w:tcPr>
          <w:p>
            <w:pPr>
              <w:spacing w:after="0"/>
              <w:jc w:val="left"/>
            </w:pPr>
          </w:p>
        </w:tc>
        <w:tc>
          <w:tcPr>
            <w:tcW w:type="dxa" w:w="216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3"/>
          </w:tcPr>
          <w:p>
            <w:pPr>
              <w:spacing w:after="0"/>
              <w:jc w:val="left"/>
            </w:pPr>
            <w:r>
              <w:rPr>
                <w:sz w:val="16"/>
              </w:rPr>
              <w:t>NRI rates avalanche Not Applicable for this county, and no federal declaration for this county names it.</w:t>
            </w:r>
          </w:p>
        </w:tc>
        <w:tc>
          <w:tcPr>
            <w:tcW w:type="dxa" w:w="2168"/>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3"/>
          </w:tcPr>
          <w:p>
            <w:pPr>
              <w:spacing w:after="0"/>
              <w:jc w:val="left"/>
            </w:pPr>
            <w:r>
              <w:rPr>
                <w:sz w:val="16"/>
              </w:rPr>
              <w:t>NRI rates coastal flooding Not Applicable for this county, and no federal declaration for this county names it.</w:t>
            </w:r>
          </w:p>
        </w:tc>
        <w:tc>
          <w:tcPr>
            <w:tcW w:type="dxa" w:w="2168"/>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3"/>
          </w:tcPr>
          <w:p>
            <w:pPr>
              <w:spacing w:after="0"/>
              <w:jc w:val="left"/>
            </w:pPr>
            <w:r>
              <w:rPr>
                <w:sz w:val="16"/>
              </w:rPr>
              <w:t>NRI rates tsunami Not Applicable for this county, and no federal declaration for this county names it.</w:t>
            </w:r>
          </w:p>
        </w:tc>
        <w:tc>
          <w:tcPr>
            <w:tcW w:type="dxa" w:w="216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3"/>
          </w:tcPr>
          <w:p>
            <w:pPr>
              <w:spacing w:after="0"/>
              <w:jc w:val="left"/>
            </w:pPr>
            <w:r>
              <w:rPr>
                <w:sz w:val="16"/>
              </w:rPr>
              <w:t>NRI rates volcanic activity Not Applicable for this county, and no federal declaration for this county names it.</w:t>
            </w:r>
          </w:p>
        </w:tc>
        <w:tc>
          <w:tcPr>
            <w:tcW w:type="dxa" w:w="216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7"/>
        <w:gridCol w:w="1714"/>
        <w:gridCol w:w="1532"/>
        <w:gridCol w:w="1926"/>
        <w:gridCol w:w="1828"/>
        <w:gridCol w:w="1617"/>
        <w:gridCol w:w="1596"/>
        <w:gridCol w:w="2192"/>
      </w:tblGrid>
      <w:tr>
        <w:trPr>
          <w:cantSplit/>
          <w:tblHeader/>
        </w:trPr>
        <w:tc>
          <w:tcPr>
            <w:tcW w:type="dxa" w:w="1707"/>
            <w:shd w:val="clear" w:color="auto" w:fill="E8E8E8"/>
          </w:tcPr>
          <w:p>
            <w:pPr>
              <w:spacing w:after="0"/>
              <w:jc w:val="left"/>
            </w:pPr>
            <w:r>
              <w:rPr>
                <w:b/>
                <w:sz w:val="16"/>
              </w:rPr>
              <w:t>Hazard</w:t>
            </w:r>
          </w:p>
        </w:tc>
        <w:tc>
          <w:tcPr>
            <w:tcW w:type="dxa" w:w="1714"/>
            <w:shd w:val="clear" w:color="auto" w:fill="E8E8E8"/>
          </w:tcPr>
          <w:p>
            <w:pPr>
              <w:spacing w:after="0"/>
              <w:jc w:val="left"/>
            </w:pPr>
            <w:r>
              <w:rPr>
                <w:b/>
                <w:sz w:val="16"/>
              </w:rPr>
              <w:t>Scale</w:t>
            </w:r>
          </w:p>
        </w:tc>
        <w:tc>
          <w:tcPr>
            <w:tcW w:type="dxa" w:w="1532"/>
            <w:shd w:val="clear" w:color="auto" w:fill="E8E8E8"/>
          </w:tcPr>
          <w:p>
            <w:pPr>
              <w:spacing w:after="0"/>
              <w:jc w:val="right"/>
            </w:pPr>
            <w:r>
              <w:rPr>
                <w:b/>
                <w:sz w:val="16"/>
              </w:rPr>
              <w:t>Records</w:t>
            </w:r>
          </w:p>
          <w:p>
            <w:pPr>
              <w:spacing w:after="0"/>
              <w:jc w:val="right"/>
            </w:pPr>
            <w:r>
              <w:rPr>
                <w:i/>
                <w:color w:val="555555"/>
                <w:sz w:val="14"/>
              </w:rPr>
              <w:t>count, years</w:t>
            </w:r>
          </w:p>
        </w:tc>
        <w:tc>
          <w:tcPr>
            <w:tcW w:type="dxa" w:w="1926"/>
            <w:shd w:val="clear" w:color="auto" w:fill="E8E8E8"/>
          </w:tcPr>
          <w:p>
            <w:pPr>
              <w:spacing w:after="0"/>
              <w:jc w:val="left"/>
            </w:pPr>
            <w:r>
              <w:rPr>
                <w:b/>
                <w:sz w:val="16"/>
              </w:rPr>
              <w:t>Observed range</w:t>
            </w:r>
          </w:p>
        </w:tc>
        <w:tc>
          <w:tcPr>
            <w:tcW w:type="dxa" w:w="1828"/>
            <w:shd w:val="clear" w:color="auto" w:fill="E8E8E8"/>
          </w:tcPr>
          <w:p>
            <w:pPr>
              <w:spacing w:after="0"/>
              <w:jc w:val="left"/>
            </w:pPr>
            <w:r>
              <w:rPr>
                <w:b/>
                <w:sz w:val="16"/>
              </w:rPr>
              <w:t>Worst recorded event</w:t>
            </w:r>
          </w:p>
        </w:tc>
        <w:tc>
          <w:tcPr>
            <w:tcW w:type="dxa" w:w="1617"/>
            <w:shd w:val="clear" w:color="auto" w:fill="E8E8E8"/>
          </w:tcPr>
          <w:p>
            <w:pPr>
              <w:spacing w:after="0"/>
              <w:jc w:val="left"/>
            </w:pPr>
            <w:r>
              <w:rPr>
                <w:b/>
                <w:sz w:val="16"/>
              </w:rPr>
              <w:t>Most damaging (when different)</w:t>
            </w:r>
          </w:p>
        </w:tc>
        <w:tc>
          <w:tcPr>
            <w:tcW w:type="dxa" w:w="1596"/>
            <w:shd w:val="clear" w:color="auto" w:fill="E8E8E8"/>
          </w:tcPr>
          <w:p>
            <w:pPr>
              <w:spacing w:after="0"/>
              <w:jc w:val="left"/>
            </w:pPr>
            <w:r>
              <w:rPr>
                <w:b/>
                <w:sz w:val="16"/>
              </w:rPr>
              <w:t>How it applies to members</w:t>
            </w:r>
          </w:p>
        </w:tc>
        <w:tc>
          <w:tcPr>
            <w:tcW w:type="dxa" w:w="2192"/>
            <w:shd w:val="clear" w:color="auto" w:fill="E8E8E8"/>
          </w:tcPr>
          <w:p>
            <w:pPr>
              <w:spacing w:after="0"/>
              <w:jc w:val="left"/>
            </w:pPr>
            <w:r>
              <w:rPr>
                <w:b/>
                <w:sz w:val="16"/>
              </w:rPr>
              <w:t>Note</w:t>
            </w:r>
          </w:p>
        </w:tc>
      </w:tr>
      <w:tr>
        <w:trPr>
          <w:cantSplit/>
        </w:trPr>
        <w:tc>
          <w:tcPr>
            <w:tcW w:type="dxa" w:w="1707"/>
          </w:tcPr>
          <w:p>
            <w:pPr>
              <w:spacing w:after="0"/>
              <w:jc w:val="left"/>
            </w:pPr>
            <w:r>
              <w:rPr>
                <w:sz w:val="16"/>
              </w:rPr>
              <w:t>Avalanche</w:t>
            </w:r>
          </w:p>
        </w:tc>
        <w:tc>
          <w:tcPr>
            <w:tcW w:type="dxa" w:w="1714"/>
          </w:tcPr>
          <w:p>
            <w:pPr>
              <w:spacing w:after="0"/>
              <w:jc w:val="left"/>
            </w:pPr>
            <w:r>
              <w:rPr>
                <w:sz w:val="16"/>
              </w:rPr>
              <w:t>none (count and damage)</w:t>
            </w:r>
          </w:p>
        </w:tc>
        <w:tc>
          <w:tcPr>
            <w:tcW w:type="dxa" w:w="1532"/>
          </w:tcPr>
          <w:p>
            <w:pPr>
              <w:spacing w:after="0"/>
              <w:jc w:val="right"/>
            </w:pPr>
            <w:r>
              <w:rPr>
                <w:sz w:val="16"/>
              </w:rPr>
              <w:t>0</w:t>
            </w:r>
          </w:p>
        </w:tc>
        <w:tc>
          <w:tcPr>
            <w:tcW w:type="dxa" w:w="1926"/>
          </w:tcPr>
          <w:p>
            <w:pPr>
              <w:spacing w:after="0"/>
              <w:jc w:val="left"/>
            </w:pPr>
          </w:p>
        </w:tc>
        <w:tc>
          <w:tcPr>
            <w:tcW w:type="dxa" w:w="1828"/>
          </w:tcPr>
          <w:p>
            <w:pPr>
              <w:spacing w:after="0"/>
              <w:jc w:val="left"/>
            </w:pPr>
          </w:p>
        </w:tc>
        <w:tc>
          <w:tcPr>
            <w:tcW w:type="dxa" w:w="1617"/>
          </w:tcPr>
          <w:p>
            <w:pPr>
              <w:spacing w:after="0"/>
              <w:jc w:val="left"/>
            </w:pPr>
          </w:p>
        </w:tc>
        <w:tc>
          <w:tcPr>
            <w:tcW w:type="dxa" w:w="1596"/>
          </w:tcPr>
          <w:p>
            <w:pPr>
              <w:spacing w:after="0"/>
              <w:jc w:val="left"/>
            </w:pPr>
          </w:p>
        </w:tc>
        <w:tc>
          <w:tcPr>
            <w:tcW w:type="dxa" w:w="2192"/>
          </w:tcPr>
          <w:p>
            <w:pPr>
              <w:spacing w:after="0"/>
              <w:jc w:val="left"/>
            </w:pPr>
            <w:r>
              <w:rPr>
                <w:sz w:val="16"/>
              </w:rPr>
              <w:t>Physical measure: in event narratives only; local data required.</w:t>
            </w:r>
          </w:p>
        </w:tc>
      </w:tr>
      <w:tr>
        <w:trPr>
          <w:cantSplit/>
        </w:trPr>
        <w:tc>
          <w:tcPr>
            <w:tcW w:type="dxa" w:w="1707"/>
          </w:tcPr>
          <w:p>
            <w:pPr>
              <w:spacing w:after="0"/>
              <w:jc w:val="left"/>
            </w:pPr>
            <w:r>
              <w:rPr>
                <w:sz w:val="16"/>
              </w:rPr>
              <w:t>Coastal Flood, Storm Surge/Tide</w:t>
            </w:r>
          </w:p>
        </w:tc>
        <w:tc>
          <w:tcPr>
            <w:tcW w:type="dxa" w:w="1714"/>
          </w:tcPr>
          <w:p>
            <w:pPr>
              <w:spacing w:after="0"/>
              <w:jc w:val="left"/>
            </w:pPr>
            <w:r>
              <w:rPr>
                <w:sz w:val="16"/>
              </w:rPr>
              <w:t>none in data (FIRM for depth)</w:t>
            </w:r>
          </w:p>
        </w:tc>
        <w:tc>
          <w:tcPr>
            <w:tcW w:type="dxa" w:w="1532"/>
          </w:tcPr>
          <w:p>
            <w:pPr>
              <w:spacing w:after="0"/>
              <w:jc w:val="right"/>
            </w:pPr>
            <w:r>
              <w:rPr>
                <w:sz w:val="16"/>
              </w:rPr>
              <w:t>0</w:t>
            </w:r>
          </w:p>
        </w:tc>
        <w:tc>
          <w:tcPr>
            <w:tcW w:type="dxa" w:w="1926"/>
          </w:tcPr>
          <w:p>
            <w:pPr>
              <w:spacing w:after="0"/>
              <w:jc w:val="left"/>
            </w:pPr>
          </w:p>
        </w:tc>
        <w:tc>
          <w:tcPr>
            <w:tcW w:type="dxa" w:w="1828"/>
          </w:tcPr>
          <w:p>
            <w:pPr>
              <w:spacing w:after="0"/>
              <w:jc w:val="left"/>
            </w:pPr>
          </w:p>
        </w:tc>
        <w:tc>
          <w:tcPr>
            <w:tcW w:type="dxa" w:w="1617"/>
          </w:tcPr>
          <w:p>
            <w:pPr>
              <w:spacing w:after="0"/>
              <w:jc w:val="left"/>
            </w:pPr>
          </w:p>
        </w:tc>
        <w:tc>
          <w:tcPr>
            <w:tcW w:type="dxa" w:w="1596"/>
          </w:tcPr>
          <w:p>
            <w:pPr>
              <w:spacing w:after="0"/>
              <w:jc w:val="left"/>
            </w:pPr>
          </w:p>
        </w:tc>
        <w:tc>
          <w:tcPr>
            <w:tcW w:type="dxa" w:w="2192"/>
          </w:tcPr>
          <w:p>
            <w:pPr>
              <w:spacing w:after="0"/>
              <w:jc w:val="left"/>
            </w:pPr>
            <w:r>
              <w:rPr>
                <w:sz w:val="16"/>
              </w:rPr>
              <w:t>Flood depth: see the FEMA Flood Insurance Rate Map.</w:t>
            </w:r>
          </w:p>
        </w:tc>
      </w:tr>
      <w:tr>
        <w:trPr>
          <w:cantSplit/>
        </w:trPr>
        <w:tc>
          <w:tcPr>
            <w:tcW w:type="dxa" w:w="1707"/>
          </w:tcPr>
          <w:p>
            <w:pPr>
              <w:spacing w:after="0"/>
              <w:jc w:val="left"/>
            </w:pPr>
            <w:r>
              <w:rPr>
                <w:sz w:val="16"/>
              </w:rPr>
              <w:t>Cold/Wind Chill, Extreme Cold/Wind Chill</w:t>
            </w:r>
          </w:p>
        </w:tc>
        <w:tc>
          <w:tcPr>
            <w:tcW w:type="dxa" w:w="1714"/>
          </w:tcPr>
          <w:p>
            <w:pPr>
              <w:spacing w:after="0"/>
              <w:jc w:val="left"/>
            </w:pPr>
            <w:r>
              <w:rPr>
                <w:sz w:val="16"/>
              </w:rPr>
              <w:t>wind chill</w:t>
            </w:r>
          </w:p>
        </w:tc>
        <w:tc>
          <w:tcPr>
            <w:tcW w:type="dxa" w:w="1532"/>
          </w:tcPr>
          <w:p>
            <w:pPr>
              <w:spacing w:after="0"/>
              <w:jc w:val="right"/>
            </w:pPr>
            <w:r>
              <w:rPr>
                <w:sz w:val="16"/>
              </w:rPr>
              <w:t>2, 2010 to 2026 (2 zone-level)</w:t>
            </w:r>
          </w:p>
        </w:tc>
        <w:tc>
          <w:tcPr>
            <w:tcW w:type="dxa" w:w="1926"/>
          </w:tcPr>
          <w:p>
            <w:pPr>
              <w:spacing w:after="0"/>
              <w:jc w:val="left"/>
            </w:pPr>
            <w:r>
              <w:rPr>
                <w:sz w:val="16"/>
              </w:rPr>
              <w:t>2 days to 14 days (median 8 days); 2 with a recorded value</w:t>
            </w:r>
          </w:p>
        </w:tc>
        <w:tc>
          <w:tcPr>
            <w:tcW w:type="dxa" w:w="1828"/>
          </w:tcPr>
          <w:p>
            <w:pPr>
              <w:spacing w:after="0"/>
              <w:jc w:val="left"/>
            </w:pPr>
            <w:r>
              <w:rPr>
                <w:sz w:val="16"/>
              </w:rPr>
              <w:t>14 consecutive days, 2010-01-01 to 2010-01-14, zone-level</w:t>
            </w:r>
          </w:p>
        </w:tc>
        <w:tc>
          <w:tcPr>
            <w:tcW w:type="dxa" w:w="1617"/>
          </w:tcPr>
          <w:p>
            <w:pPr>
              <w:spacing w:after="0"/>
              <w:jc w:val="left"/>
            </w:pPr>
          </w:p>
        </w:tc>
        <w:tc>
          <w:tcPr>
            <w:tcW w:type="dxa" w:w="1596"/>
          </w:tcPr>
          <w:p>
            <w:pPr>
              <w:spacing w:after="0"/>
              <w:jc w:val="left"/>
            </w:pPr>
            <w:r>
              <w:rPr>
                <w:sz w:val="16"/>
              </w:rPr>
              <w:t>Zone-level records: applies countywide; national data do not locate these events within the county.</w:t>
            </w:r>
          </w:p>
        </w:tc>
        <w:tc>
          <w:tcPr>
            <w:tcW w:type="dxa" w:w="2192"/>
          </w:tcPr>
          <w:p>
            <w:pPr>
              <w:spacing w:after="0"/>
              <w:jc w:val="left"/>
            </w:pPr>
            <w:r>
              <w:rPr>
                <w:sz w:val="16"/>
              </w:rPr>
              <w:t>Wind chill: in event narratives only; local data required.</w:t>
            </w:r>
          </w:p>
        </w:tc>
      </w:tr>
      <w:tr>
        <w:trPr>
          <w:cantSplit/>
        </w:trPr>
        <w:tc>
          <w:tcPr>
            <w:tcW w:type="dxa" w:w="1707"/>
          </w:tcPr>
          <w:p>
            <w:pPr>
              <w:spacing w:after="0"/>
              <w:jc w:val="left"/>
            </w:pPr>
            <w:r>
              <w:rPr>
                <w:sz w:val="16"/>
              </w:rPr>
              <w:t>Frost/Freeze (outside NRI Cold Wave definition)</w:t>
            </w:r>
          </w:p>
        </w:tc>
        <w:tc>
          <w:tcPr>
            <w:tcW w:type="dxa" w:w="1714"/>
          </w:tcPr>
          <w:p>
            <w:pPr>
              <w:spacing w:after="0"/>
              <w:jc w:val="left"/>
            </w:pPr>
            <w:r>
              <w:rPr>
                <w:sz w:val="16"/>
              </w:rPr>
              <w:t>crop damage</w:t>
            </w:r>
          </w:p>
        </w:tc>
        <w:tc>
          <w:tcPr>
            <w:tcW w:type="dxa" w:w="1532"/>
          </w:tcPr>
          <w:p>
            <w:pPr>
              <w:spacing w:after="0"/>
              <w:jc w:val="right"/>
            </w:pPr>
            <w:r>
              <w:rPr>
                <w:sz w:val="16"/>
              </w:rPr>
              <w:t>0</w:t>
            </w:r>
          </w:p>
        </w:tc>
        <w:tc>
          <w:tcPr>
            <w:tcW w:type="dxa" w:w="1926"/>
          </w:tcPr>
          <w:p>
            <w:pPr>
              <w:spacing w:after="0"/>
              <w:jc w:val="left"/>
            </w:pPr>
          </w:p>
        </w:tc>
        <w:tc>
          <w:tcPr>
            <w:tcW w:type="dxa" w:w="1828"/>
          </w:tcPr>
          <w:p>
            <w:pPr>
              <w:spacing w:after="0"/>
              <w:jc w:val="left"/>
            </w:pPr>
          </w:p>
        </w:tc>
        <w:tc>
          <w:tcPr>
            <w:tcW w:type="dxa" w:w="1617"/>
          </w:tcPr>
          <w:p>
            <w:pPr>
              <w:spacing w:after="0"/>
              <w:jc w:val="left"/>
            </w:pPr>
          </w:p>
        </w:tc>
        <w:tc>
          <w:tcPr>
            <w:tcW w:type="dxa" w:w="1596"/>
          </w:tcPr>
          <w:p>
            <w:pPr>
              <w:spacing w:after="0"/>
              <w:jc w:val="left"/>
            </w:pPr>
          </w:p>
        </w:tc>
        <w:tc>
          <w:tcPr>
            <w:tcW w:type="dxa" w:w="2192"/>
          </w:tcPr>
          <w:p>
            <w:pPr>
              <w:spacing w:after="0"/>
              <w:jc w:val="left"/>
            </w:pPr>
            <w:r>
              <w:rPr>
                <w:sz w:val="16"/>
              </w:rPr>
              <w:t>Temperature: in event narratives only; local data required.</w:t>
            </w:r>
          </w:p>
        </w:tc>
      </w:tr>
      <w:tr>
        <w:trPr>
          <w:cantSplit/>
        </w:trPr>
        <w:tc>
          <w:tcPr>
            <w:tcW w:type="dxa" w:w="1707"/>
          </w:tcPr>
          <w:p>
            <w:pPr>
              <w:spacing w:after="0"/>
              <w:jc w:val="left"/>
            </w:pPr>
            <w:r>
              <w:rPr>
                <w:sz w:val="16"/>
              </w:rPr>
              <w:t>Drought</w:t>
            </w:r>
          </w:p>
        </w:tc>
        <w:tc>
          <w:tcPr>
            <w:tcW w:type="dxa" w:w="1714"/>
          </w:tcPr>
          <w:p>
            <w:pPr>
              <w:spacing w:after="0"/>
              <w:jc w:val="left"/>
            </w:pPr>
            <w:r>
              <w:rPr>
                <w:sz w:val="16"/>
              </w:rPr>
              <w:t>US Drought Monitor D-scale</w:t>
            </w:r>
          </w:p>
        </w:tc>
        <w:tc>
          <w:tcPr>
            <w:tcW w:type="dxa" w:w="1532"/>
          </w:tcPr>
          <w:p>
            <w:pPr>
              <w:spacing w:after="0"/>
              <w:jc w:val="right"/>
            </w:pPr>
            <w:r>
              <w:rPr>
                <w:sz w:val="16"/>
              </w:rPr>
              <w:t>16, 2006 to 2026 (16 zone-level)</w:t>
            </w:r>
          </w:p>
        </w:tc>
        <w:tc>
          <w:tcPr>
            <w:tcW w:type="dxa" w:w="1926"/>
          </w:tcPr>
          <w:p>
            <w:pPr>
              <w:spacing w:after="0"/>
              <w:jc w:val="left"/>
            </w:pPr>
            <w:r>
              <w:rPr>
                <w:sz w:val="16"/>
              </w:rPr>
              <w:t>16 days to 134 days (median 50 days); 7 with a recorded value</w:t>
            </w:r>
          </w:p>
        </w:tc>
        <w:tc>
          <w:tcPr>
            <w:tcW w:type="dxa" w:w="1828"/>
          </w:tcPr>
          <w:p>
            <w:pPr>
              <w:spacing w:after="0"/>
              <w:jc w:val="left"/>
            </w:pPr>
            <w:r>
              <w:rPr>
                <w:sz w:val="16"/>
              </w:rPr>
              <w:t>134 days (about 4.4 months), 2010-06-20 to 2010-10-31, a run of 5 consecutive Storm Events drought records, zone-level</w:t>
            </w:r>
          </w:p>
        </w:tc>
        <w:tc>
          <w:tcPr>
            <w:tcW w:type="dxa" w:w="1617"/>
          </w:tcPr>
          <w:p>
            <w:pPr>
              <w:spacing w:after="0"/>
              <w:jc w:val="left"/>
            </w:pPr>
            <w:r>
              <w:rPr>
                <w:sz w:val="16"/>
              </w:rPr>
              <w:t>Drought, 2023-09-01, $0 property; $1,000,000 crops, reported for the zone (2023 dollars)</w:t>
            </w:r>
          </w:p>
        </w:tc>
        <w:tc>
          <w:tcPr>
            <w:tcW w:type="dxa" w:w="1596"/>
          </w:tcPr>
          <w:p>
            <w:pPr>
              <w:spacing w:after="0"/>
              <w:jc w:val="left"/>
            </w:pPr>
            <w:r>
              <w:rPr>
                <w:sz w:val="16"/>
              </w:rPr>
              <w:t>Zone-level records: applies countywide; national data do not locate these events within the county.</w:t>
            </w:r>
          </w:p>
        </w:tc>
        <w:tc>
          <w:tcPr>
            <w:tcW w:type="dxa" w:w="219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7"/>
          </w:tcPr>
          <w:p>
            <w:pPr>
              <w:spacing w:after="0"/>
              <w:jc w:val="left"/>
            </w:pPr>
            <w:r>
              <w:rPr>
                <w:sz w:val="16"/>
              </w:rPr>
              <w:t>Earthquake</w:t>
            </w:r>
          </w:p>
        </w:tc>
        <w:tc>
          <w:tcPr>
            <w:tcW w:type="dxa" w:w="1714"/>
          </w:tcPr>
          <w:p>
            <w:pPr>
              <w:spacing w:after="0"/>
              <w:jc w:val="left"/>
            </w:pPr>
            <w:r>
              <w:rPr>
                <w:sz w:val="16"/>
              </w:rPr>
              <w:t>Modified Mercalli (local data)</w:t>
            </w:r>
          </w:p>
        </w:tc>
        <w:tc>
          <w:tcPr>
            <w:tcW w:type="dxa" w:w="1532"/>
          </w:tcPr>
          <w:p>
            <w:pPr>
              <w:spacing w:after="0"/>
              <w:jc w:val="right"/>
            </w:pPr>
            <w:r>
              <w:rPr>
                <w:sz w:val="16"/>
              </w:rPr>
              <w:t>0</w:t>
            </w:r>
          </w:p>
        </w:tc>
        <w:tc>
          <w:tcPr>
            <w:tcW w:type="dxa" w:w="1926"/>
          </w:tcPr>
          <w:p>
            <w:pPr>
              <w:spacing w:after="0"/>
              <w:jc w:val="left"/>
            </w:pPr>
          </w:p>
        </w:tc>
        <w:tc>
          <w:tcPr>
            <w:tcW w:type="dxa" w:w="1828"/>
          </w:tcPr>
          <w:p>
            <w:pPr>
              <w:spacing w:after="0"/>
              <w:jc w:val="left"/>
            </w:pPr>
          </w:p>
        </w:tc>
        <w:tc>
          <w:tcPr>
            <w:tcW w:type="dxa" w:w="1617"/>
          </w:tcPr>
          <w:p>
            <w:pPr>
              <w:spacing w:after="0"/>
              <w:jc w:val="left"/>
            </w:pPr>
          </w:p>
        </w:tc>
        <w:tc>
          <w:tcPr>
            <w:tcW w:type="dxa" w:w="1596"/>
          </w:tcPr>
          <w:p>
            <w:pPr>
              <w:spacing w:after="0"/>
              <w:jc w:val="left"/>
            </w:pPr>
          </w:p>
        </w:tc>
        <w:tc>
          <w:tcPr>
            <w:tcW w:type="dxa" w:w="2192"/>
          </w:tcPr>
          <w:p>
            <w:pPr>
              <w:spacing w:after="0"/>
              <w:jc w:val="left"/>
            </w:pPr>
            <w:r>
              <w:rPr>
                <w:sz w:val="16"/>
              </w:rPr>
              <w:t>No Storm Events record; local data required (e.g., USGS).</w:t>
            </w:r>
          </w:p>
        </w:tc>
      </w:tr>
      <w:tr>
        <w:trPr>
          <w:cantSplit/>
        </w:trPr>
        <w:tc>
          <w:tcPr>
            <w:tcW w:type="dxa" w:w="1707"/>
          </w:tcPr>
          <w:p>
            <w:pPr>
              <w:spacing w:after="0"/>
              <w:jc w:val="left"/>
            </w:pPr>
            <w:r>
              <w:rPr>
                <w:sz w:val="16"/>
              </w:rPr>
              <w:t>Hail</w:t>
            </w:r>
          </w:p>
        </w:tc>
        <w:tc>
          <w:tcPr>
            <w:tcW w:type="dxa" w:w="1714"/>
          </w:tcPr>
          <w:p>
            <w:pPr>
              <w:spacing w:after="0"/>
              <w:jc w:val="left"/>
            </w:pPr>
            <w:r>
              <w:rPr>
                <w:sz w:val="16"/>
              </w:rPr>
              <w:t>hail size (inches)</w:t>
            </w:r>
          </w:p>
        </w:tc>
        <w:tc>
          <w:tcPr>
            <w:tcW w:type="dxa" w:w="1532"/>
          </w:tcPr>
          <w:p>
            <w:pPr>
              <w:spacing w:after="0"/>
              <w:jc w:val="right"/>
            </w:pPr>
            <w:r>
              <w:rPr>
                <w:sz w:val="16"/>
              </w:rPr>
              <w:t>88, 1974 to 2024</w:t>
            </w:r>
          </w:p>
        </w:tc>
        <w:tc>
          <w:tcPr>
            <w:tcW w:type="dxa" w:w="1926"/>
          </w:tcPr>
          <w:p>
            <w:pPr>
              <w:spacing w:after="0"/>
              <w:jc w:val="left"/>
            </w:pPr>
            <w:r>
              <w:rPr>
                <w:sz w:val="16"/>
              </w:rPr>
              <w:t>0.75 in to 4.25 in (median 1 in); 88 with a recorded value</w:t>
            </w:r>
          </w:p>
        </w:tc>
        <w:tc>
          <w:tcPr>
            <w:tcW w:type="dxa" w:w="1828"/>
          </w:tcPr>
          <w:p>
            <w:pPr>
              <w:spacing w:after="0"/>
              <w:jc w:val="left"/>
            </w:pPr>
            <w:r>
              <w:rPr>
                <w:sz w:val="16"/>
              </w:rPr>
              <w:t>4.25 in hail, 2005-03-13</w:t>
            </w:r>
          </w:p>
        </w:tc>
        <w:tc>
          <w:tcPr>
            <w:tcW w:type="dxa" w:w="1617"/>
          </w:tcPr>
          <w:p>
            <w:pPr>
              <w:spacing w:after="0"/>
              <w:jc w:val="left"/>
            </w:pPr>
            <w:r>
              <w:rPr>
                <w:sz w:val="16"/>
              </w:rPr>
              <w:t>Hail, 2006-05-10, $300,000 property; $1,000,000 crops (2006 dollars)</w:t>
            </w:r>
          </w:p>
        </w:tc>
        <w:tc>
          <w:tcPr>
            <w:tcW w:type="dxa" w:w="1596"/>
          </w:tcPr>
          <w:p>
            <w:pPr>
              <w:spacing w:after="0"/>
              <w:jc w:val="left"/>
            </w:pPr>
            <w:r>
              <w:rPr>
                <w:sz w:val="16"/>
              </w:rPr>
              <w:t>Event records naming member places: Tallulah city (16 records), Mound village (4 records), Delta village (2 records).</w:t>
            </w:r>
          </w:p>
        </w:tc>
        <w:tc>
          <w:tcPr>
            <w:tcW w:type="dxa" w:w="2192"/>
          </w:tcPr>
          <w:p>
            <w:pPr>
              <w:spacing w:after="0"/>
              <w:jc w:val="left"/>
            </w:pPr>
          </w:p>
        </w:tc>
      </w:tr>
      <w:tr>
        <w:trPr>
          <w:cantSplit/>
        </w:trPr>
        <w:tc>
          <w:tcPr>
            <w:tcW w:type="dxa" w:w="1707"/>
          </w:tcPr>
          <w:p>
            <w:pPr>
              <w:spacing w:after="0"/>
              <w:jc w:val="left"/>
            </w:pPr>
            <w:r>
              <w:rPr>
                <w:sz w:val="16"/>
              </w:rPr>
              <w:t>Excessive Heat, Heat</w:t>
            </w:r>
          </w:p>
        </w:tc>
        <w:tc>
          <w:tcPr>
            <w:tcW w:type="dxa" w:w="1714"/>
          </w:tcPr>
          <w:p>
            <w:pPr>
              <w:spacing w:after="0"/>
              <w:jc w:val="left"/>
            </w:pPr>
            <w:r>
              <w:rPr>
                <w:sz w:val="16"/>
              </w:rPr>
              <w:t>heat index (narratives)</w:t>
            </w:r>
          </w:p>
        </w:tc>
        <w:tc>
          <w:tcPr>
            <w:tcW w:type="dxa" w:w="1532"/>
          </w:tcPr>
          <w:p>
            <w:pPr>
              <w:spacing w:after="0"/>
              <w:jc w:val="right"/>
            </w:pPr>
            <w:r>
              <w:rPr>
                <w:sz w:val="16"/>
              </w:rPr>
              <w:t>4, 2005 to 2010 (4 zone-level)</w:t>
            </w:r>
          </w:p>
        </w:tc>
        <w:tc>
          <w:tcPr>
            <w:tcW w:type="dxa" w:w="1926"/>
          </w:tcPr>
          <w:p>
            <w:pPr>
              <w:spacing w:after="0"/>
              <w:jc w:val="left"/>
            </w:pPr>
            <w:r>
              <w:rPr>
                <w:sz w:val="16"/>
              </w:rPr>
              <w:t>4 days to 12 days (median 7.5 days); 4 with a recorded value</w:t>
            </w:r>
          </w:p>
        </w:tc>
        <w:tc>
          <w:tcPr>
            <w:tcW w:type="dxa" w:w="1828"/>
          </w:tcPr>
          <w:p>
            <w:pPr>
              <w:spacing w:after="0"/>
              <w:jc w:val="left"/>
            </w:pPr>
            <w:r>
              <w:rPr>
                <w:sz w:val="16"/>
              </w:rPr>
              <w:t>12 consecutive days, 2007-08-05 to 2007-08-16, zone-level</w:t>
            </w:r>
          </w:p>
        </w:tc>
        <w:tc>
          <w:tcPr>
            <w:tcW w:type="dxa" w:w="1617"/>
          </w:tcPr>
          <w:p>
            <w:pPr>
              <w:spacing w:after="0"/>
              <w:jc w:val="left"/>
            </w:pPr>
          </w:p>
        </w:tc>
        <w:tc>
          <w:tcPr>
            <w:tcW w:type="dxa" w:w="1596"/>
          </w:tcPr>
          <w:p>
            <w:pPr>
              <w:spacing w:after="0"/>
              <w:jc w:val="left"/>
            </w:pPr>
            <w:r>
              <w:rPr>
                <w:sz w:val="16"/>
              </w:rPr>
              <w:t>Zone-level records: applies countywide; national data do not locate these events within the county.</w:t>
            </w:r>
          </w:p>
        </w:tc>
        <w:tc>
          <w:tcPr>
            <w:tcW w:type="dxa" w:w="2192"/>
          </w:tcPr>
          <w:p>
            <w:pPr>
              <w:spacing w:after="0"/>
              <w:jc w:val="left"/>
            </w:pPr>
            <w:r>
              <w:rPr>
                <w:sz w:val="16"/>
              </w:rPr>
              <w:t>Heat index: in event narratives only; local data required.</w:t>
            </w:r>
          </w:p>
        </w:tc>
      </w:tr>
      <w:tr>
        <w:trPr>
          <w:cantSplit/>
        </w:trPr>
        <w:tc>
          <w:tcPr>
            <w:tcW w:type="dxa" w:w="1707"/>
          </w:tcPr>
          <w:p>
            <w:pPr>
              <w:spacing w:after="0"/>
              <w:jc w:val="left"/>
            </w:pPr>
            <w:r>
              <w:rPr>
                <w:sz w:val="16"/>
              </w:rPr>
              <w:t>Hurricane, Tropical Storm, Tropical Depression</w:t>
            </w:r>
          </w:p>
        </w:tc>
        <w:tc>
          <w:tcPr>
            <w:tcW w:type="dxa" w:w="1714"/>
          </w:tcPr>
          <w:p>
            <w:pPr>
              <w:spacing w:after="0"/>
              <w:jc w:val="left"/>
            </w:pPr>
            <w:r>
              <w:rPr>
                <w:sz w:val="16"/>
              </w:rPr>
              <w:t>Saffir-Simpson</w:t>
            </w:r>
          </w:p>
        </w:tc>
        <w:tc>
          <w:tcPr>
            <w:tcW w:type="dxa" w:w="1532"/>
          </w:tcPr>
          <w:p>
            <w:pPr>
              <w:spacing w:after="0"/>
              <w:jc w:val="right"/>
            </w:pPr>
            <w:r>
              <w:rPr>
                <w:sz w:val="16"/>
              </w:rPr>
              <w:t>6, 2005 to 2020 (6 zone-level)</w:t>
            </w:r>
          </w:p>
        </w:tc>
        <w:tc>
          <w:tcPr>
            <w:tcW w:type="dxa" w:w="1926"/>
          </w:tcPr>
          <w:p>
            <w:pPr>
              <w:spacing w:after="0"/>
              <w:jc w:val="left"/>
            </w:pPr>
          </w:p>
        </w:tc>
        <w:tc>
          <w:tcPr>
            <w:tcW w:type="dxa" w:w="1828"/>
          </w:tcPr>
          <w:p>
            <w:pPr>
              <w:spacing w:after="0"/>
              <w:jc w:val="left"/>
            </w:pPr>
            <w:r>
              <w:rPr>
                <w:sz w:val="16"/>
              </w:rPr>
              <w:t>Strongest recorded (records with damage, a wind speed or direct casualties first, then storm type, category and wind): Hurricane (Typhoon) record, 2005-08-29, $200,000 property; $5,000,000 crops, reported for the zone (2005 dollars); NWS zone LAZ016 (MADISON), zone-level: may include parts of neighboring counties</w:t>
            </w:r>
          </w:p>
        </w:tc>
        <w:tc>
          <w:tcPr>
            <w:tcW w:type="dxa" w:w="1617"/>
          </w:tcPr>
          <w:p>
            <w:pPr>
              <w:spacing w:after="0"/>
              <w:jc w:val="left"/>
            </w:pPr>
          </w:p>
        </w:tc>
        <w:tc>
          <w:tcPr>
            <w:tcW w:type="dxa" w:w="1596"/>
          </w:tcPr>
          <w:p>
            <w:pPr>
              <w:spacing w:after="0"/>
              <w:jc w:val="left"/>
            </w:pPr>
            <w:r>
              <w:rPr>
                <w:sz w:val="16"/>
              </w:rPr>
              <w:t>Zone-level records: applies countywide; national data do not locate these events within the county.</w:t>
            </w:r>
          </w:p>
        </w:tc>
        <w:tc>
          <w:tcPr>
            <w:tcW w:type="dxa" w:w="219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7"/>
          </w:tcPr>
          <w:p>
            <w:pPr>
              <w:spacing w:after="0"/>
              <w:jc w:val="left"/>
            </w:pPr>
            <w:r>
              <w:rPr>
                <w:sz w:val="16"/>
              </w:rPr>
              <w:t>Ice Storm</w:t>
            </w:r>
          </w:p>
        </w:tc>
        <w:tc>
          <w:tcPr>
            <w:tcW w:type="dxa" w:w="1714"/>
          </w:tcPr>
          <w:p>
            <w:pPr>
              <w:spacing w:after="0"/>
              <w:jc w:val="left"/>
            </w:pPr>
            <w:r>
              <w:rPr>
                <w:sz w:val="16"/>
              </w:rPr>
              <w:t>Sperry-Piltz (local data)</w:t>
            </w:r>
          </w:p>
        </w:tc>
        <w:tc>
          <w:tcPr>
            <w:tcW w:type="dxa" w:w="1532"/>
          </w:tcPr>
          <w:p>
            <w:pPr>
              <w:spacing w:after="0"/>
              <w:jc w:val="right"/>
            </w:pPr>
            <w:r>
              <w:rPr>
                <w:sz w:val="16"/>
              </w:rPr>
              <w:t>8, 1996 to 2026 (8 zone-level)</w:t>
            </w:r>
          </w:p>
        </w:tc>
        <w:tc>
          <w:tcPr>
            <w:tcW w:type="dxa" w:w="1926"/>
          </w:tcPr>
          <w:p>
            <w:pPr>
              <w:spacing w:after="0"/>
              <w:jc w:val="left"/>
            </w:pPr>
          </w:p>
        </w:tc>
        <w:tc>
          <w:tcPr>
            <w:tcW w:type="dxa" w:w="1828"/>
          </w:tcPr>
          <w:p>
            <w:pPr>
              <w:spacing w:after="0"/>
              <w:jc w:val="left"/>
            </w:pPr>
            <w:r>
              <w:rPr>
                <w:sz w:val="16"/>
              </w:rPr>
              <w:t>Ice Storm, 1998-12-22, $300,000 property; crops not reported, reported for the zone (1998 dollars); NWS zone LAZ016 (MADISON), zone-level: may include parts of neighboring counties</w:t>
            </w:r>
          </w:p>
        </w:tc>
        <w:tc>
          <w:tcPr>
            <w:tcW w:type="dxa" w:w="1617"/>
          </w:tcPr>
          <w:p>
            <w:pPr>
              <w:spacing w:after="0"/>
              <w:jc w:val="left"/>
            </w:pPr>
          </w:p>
        </w:tc>
        <w:tc>
          <w:tcPr>
            <w:tcW w:type="dxa" w:w="1596"/>
          </w:tcPr>
          <w:p>
            <w:pPr>
              <w:spacing w:after="0"/>
              <w:jc w:val="left"/>
            </w:pPr>
            <w:r>
              <w:rPr>
                <w:sz w:val="16"/>
              </w:rPr>
              <w:t>Zone-level records: applies countywide; national data do not locate these events within the county.</w:t>
            </w:r>
          </w:p>
        </w:tc>
        <w:tc>
          <w:tcPr>
            <w:tcW w:type="dxa" w:w="2192"/>
          </w:tcPr>
          <w:p>
            <w:pPr>
              <w:spacing w:after="0"/>
              <w:jc w:val="left"/>
            </w:pPr>
            <w:r>
              <w:rPr>
                <w:sz w:val="16"/>
              </w:rPr>
              <w:t>Ice thickness: in event narratives only; local data required.</w:t>
            </w:r>
          </w:p>
        </w:tc>
      </w:tr>
      <w:tr>
        <w:trPr>
          <w:cantSplit/>
        </w:trPr>
        <w:tc>
          <w:tcPr>
            <w:tcW w:type="dxa" w:w="1707"/>
          </w:tcPr>
          <w:p>
            <w:pPr>
              <w:spacing w:after="0"/>
              <w:jc w:val="left"/>
            </w:pPr>
            <w:r>
              <w:rPr>
                <w:sz w:val="16"/>
              </w:rPr>
              <w:t>Flash Flood, Flood, Lakeshore Flood</w:t>
            </w:r>
          </w:p>
        </w:tc>
        <w:tc>
          <w:tcPr>
            <w:tcW w:type="dxa" w:w="1714"/>
          </w:tcPr>
          <w:p>
            <w:pPr>
              <w:spacing w:after="0"/>
              <w:jc w:val="left"/>
            </w:pPr>
            <w:r>
              <w:rPr>
                <w:sz w:val="16"/>
              </w:rPr>
              <w:t>damage and flood days (FIRM for depth)</w:t>
            </w:r>
          </w:p>
        </w:tc>
        <w:tc>
          <w:tcPr>
            <w:tcW w:type="dxa" w:w="1532"/>
          </w:tcPr>
          <w:p>
            <w:pPr>
              <w:spacing w:after="0"/>
              <w:jc w:val="right"/>
            </w:pPr>
            <w:r>
              <w:rPr>
                <w:sz w:val="16"/>
              </w:rPr>
              <w:t>25, 1997 to 2019 (1 zone-level)</w:t>
            </w:r>
          </w:p>
        </w:tc>
        <w:tc>
          <w:tcPr>
            <w:tcW w:type="dxa" w:w="1926"/>
          </w:tcPr>
          <w:p>
            <w:pPr>
              <w:spacing w:after="0"/>
              <w:jc w:val="left"/>
            </w:pPr>
          </w:p>
        </w:tc>
        <w:tc>
          <w:tcPr>
            <w:tcW w:type="dxa" w:w="1828"/>
          </w:tcPr>
          <w:p>
            <w:pPr>
              <w:spacing w:after="0"/>
              <w:jc w:val="left"/>
            </w:pPr>
            <w:r>
              <w:rPr>
                <w:sz w:val="16"/>
              </w:rPr>
              <w:t>Flash Flood, 2008-09-03, $2,000,000 property; $34,000,000 crops (2008 dollars)</w:t>
            </w:r>
          </w:p>
        </w:tc>
        <w:tc>
          <w:tcPr>
            <w:tcW w:type="dxa" w:w="1617"/>
          </w:tcPr>
          <w:p>
            <w:pPr>
              <w:spacing w:after="0"/>
              <w:jc w:val="left"/>
            </w:pPr>
          </w:p>
        </w:tc>
        <w:tc>
          <w:tcPr>
            <w:tcW w:type="dxa" w:w="1596"/>
          </w:tcPr>
          <w:p>
            <w:pPr>
              <w:spacing w:after="0"/>
              <w:jc w:val="left"/>
            </w:pPr>
            <w:r>
              <w:rPr>
                <w:sz w:val="16"/>
              </w:rPr>
              <w:t>Event records naming member places: Tallulah city (10 records), Delta village (1 record), Mound village (1 record). Zone-level records (1) apply countywide.</w:t>
            </w:r>
          </w:p>
        </w:tc>
        <w:tc>
          <w:tcPr>
            <w:tcW w:type="dxa" w:w="219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7"/>
          </w:tcPr>
          <w:p>
            <w:pPr>
              <w:spacing w:after="0"/>
              <w:jc w:val="left"/>
            </w:pPr>
            <w:r>
              <w:rPr>
                <w:sz w:val="16"/>
              </w:rPr>
              <w:t>Debris Flow</w:t>
            </w:r>
          </w:p>
        </w:tc>
        <w:tc>
          <w:tcPr>
            <w:tcW w:type="dxa" w:w="1714"/>
          </w:tcPr>
          <w:p>
            <w:pPr>
              <w:spacing w:after="0"/>
              <w:jc w:val="left"/>
            </w:pPr>
            <w:r>
              <w:rPr>
                <w:sz w:val="16"/>
              </w:rPr>
              <w:t>none (count and damage)</w:t>
            </w:r>
          </w:p>
        </w:tc>
        <w:tc>
          <w:tcPr>
            <w:tcW w:type="dxa" w:w="1532"/>
          </w:tcPr>
          <w:p>
            <w:pPr>
              <w:spacing w:after="0"/>
              <w:jc w:val="right"/>
            </w:pPr>
            <w:r>
              <w:rPr>
                <w:sz w:val="16"/>
              </w:rPr>
              <w:t>0</w:t>
            </w:r>
          </w:p>
        </w:tc>
        <w:tc>
          <w:tcPr>
            <w:tcW w:type="dxa" w:w="1926"/>
          </w:tcPr>
          <w:p>
            <w:pPr>
              <w:spacing w:after="0"/>
              <w:jc w:val="left"/>
            </w:pPr>
          </w:p>
        </w:tc>
        <w:tc>
          <w:tcPr>
            <w:tcW w:type="dxa" w:w="1828"/>
          </w:tcPr>
          <w:p>
            <w:pPr>
              <w:spacing w:after="0"/>
              <w:jc w:val="left"/>
            </w:pPr>
          </w:p>
        </w:tc>
        <w:tc>
          <w:tcPr>
            <w:tcW w:type="dxa" w:w="1617"/>
          </w:tcPr>
          <w:p>
            <w:pPr>
              <w:spacing w:after="0"/>
              <w:jc w:val="left"/>
            </w:pPr>
          </w:p>
        </w:tc>
        <w:tc>
          <w:tcPr>
            <w:tcW w:type="dxa" w:w="1596"/>
          </w:tcPr>
          <w:p>
            <w:pPr>
              <w:spacing w:after="0"/>
              <w:jc w:val="left"/>
            </w:pPr>
          </w:p>
        </w:tc>
        <w:tc>
          <w:tcPr>
            <w:tcW w:type="dxa" w:w="2192"/>
          </w:tcPr>
          <w:p>
            <w:pPr>
              <w:spacing w:after="0"/>
              <w:jc w:val="left"/>
            </w:pPr>
            <w:r>
              <w:rPr>
                <w:sz w:val="16"/>
              </w:rPr>
              <w:t>Physical measure: in event narratives only; local data required.</w:t>
            </w:r>
          </w:p>
        </w:tc>
      </w:tr>
      <w:tr>
        <w:trPr>
          <w:cantSplit/>
        </w:trPr>
        <w:tc>
          <w:tcPr>
            <w:tcW w:type="dxa" w:w="1707"/>
          </w:tcPr>
          <w:p>
            <w:pPr>
              <w:spacing w:after="0"/>
              <w:jc w:val="left"/>
            </w:pPr>
            <w:r>
              <w:rPr>
                <w:sz w:val="16"/>
              </w:rPr>
              <w:t>Lightning</w:t>
            </w:r>
          </w:p>
        </w:tc>
        <w:tc>
          <w:tcPr>
            <w:tcW w:type="dxa" w:w="1714"/>
          </w:tcPr>
          <w:p>
            <w:pPr>
              <w:spacing w:after="0"/>
              <w:jc w:val="left"/>
            </w:pPr>
            <w:r>
              <w:rPr>
                <w:sz w:val="16"/>
              </w:rPr>
              <w:t>annualized frequency (the measure FEMA's Local Mitigation Planning Handbook names)</w:t>
            </w:r>
          </w:p>
        </w:tc>
        <w:tc>
          <w:tcPr>
            <w:tcW w:type="dxa" w:w="1532"/>
          </w:tcPr>
          <w:p>
            <w:pPr>
              <w:spacing w:after="0"/>
              <w:jc w:val="right"/>
            </w:pPr>
            <w:r>
              <w:rPr>
                <w:sz w:val="16"/>
              </w:rPr>
              <w:t>0</w:t>
            </w:r>
          </w:p>
        </w:tc>
        <w:tc>
          <w:tcPr>
            <w:tcW w:type="dxa" w:w="1926"/>
          </w:tcPr>
          <w:p>
            <w:pPr>
              <w:spacing w:after="0"/>
              <w:jc w:val="left"/>
            </w:pPr>
          </w:p>
        </w:tc>
        <w:tc>
          <w:tcPr>
            <w:tcW w:type="dxa" w:w="1828"/>
          </w:tcPr>
          <w:p>
            <w:pPr>
              <w:spacing w:after="0"/>
              <w:jc w:val="left"/>
            </w:pPr>
          </w:p>
        </w:tc>
        <w:tc>
          <w:tcPr>
            <w:tcW w:type="dxa" w:w="1617"/>
          </w:tcPr>
          <w:p>
            <w:pPr>
              <w:spacing w:after="0"/>
              <w:jc w:val="left"/>
            </w:pPr>
          </w:p>
        </w:tc>
        <w:tc>
          <w:tcPr>
            <w:tcW w:type="dxa" w:w="1596"/>
          </w:tcPr>
          <w:p>
            <w:pPr>
              <w:spacing w:after="0"/>
              <w:jc w:val="left"/>
            </w:pPr>
          </w:p>
        </w:tc>
        <w:tc>
          <w:tcPr>
            <w:tcW w:type="dxa" w:w="2192"/>
          </w:tcPr>
          <w:p>
            <w:pPr>
              <w:spacing w:after="0"/>
              <w:jc w:val="left"/>
            </w:pPr>
            <w:r>
              <w:rPr>
                <w:sz w:val="16"/>
              </w:rPr>
              <w:t>Storm Events lists lightning with damage or casualties; physical measure in event narratives only; local data required.</w:t>
            </w:r>
          </w:p>
        </w:tc>
      </w:tr>
      <w:tr>
        <w:trPr>
          <w:cantSplit/>
        </w:trPr>
        <w:tc>
          <w:tcPr>
            <w:tcW w:type="dxa" w:w="1707"/>
          </w:tcPr>
          <w:p>
            <w:pPr>
              <w:spacing w:after="0"/>
              <w:jc w:val="left"/>
            </w:pPr>
            <w:r>
              <w:rPr>
                <w:sz w:val="16"/>
              </w:rPr>
              <w:t>High Wind and Strong Wind (outside NRI Strong Wind definition)</w:t>
            </w:r>
          </w:p>
        </w:tc>
        <w:tc>
          <w:tcPr>
            <w:tcW w:type="dxa" w:w="1714"/>
          </w:tcPr>
          <w:p>
            <w:pPr>
              <w:spacing w:after="0"/>
              <w:jc w:val="left"/>
            </w:pPr>
            <w:r>
              <w:rPr>
                <w:sz w:val="16"/>
              </w:rPr>
              <w:t>wind speed (kt and mph)</w:t>
            </w:r>
          </w:p>
        </w:tc>
        <w:tc>
          <w:tcPr>
            <w:tcW w:type="dxa" w:w="1532"/>
          </w:tcPr>
          <w:p>
            <w:pPr>
              <w:spacing w:after="0"/>
              <w:jc w:val="right"/>
            </w:pPr>
            <w:r>
              <w:rPr>
                <w:sz w:val="16"/>
              </w:rPr>
              <w:t>6, 1998 to 2023 (6 zone-level)</w:t>
            </w:r>
          </w:p>
        </w:tc>
        <w:tc>
          <w:tcPr>
            <w:tcW w:type="dxa" w:w="1926"/>
          </w:tcPr>
          <w:p>
            <w:pPr>
              <w:spacing w:after="0"/>
              <w:jc w:val="left"/>
            </w:pPr>
            <w:r>
              <w:rPr>
                <w:sz w:val="16"/>
              </w:rPr>
              <w:t>43 kt (49 mph) to 50 kt (58 mph) (median 45 kt (52 mph)); 5 with a recorded value</w:t>
            </w:r>
          </w:p>
        </w:tc>
        <w:tc>
          <w:tcPr>
            <w:tcW w:type="dxa" w:w="1828"/>
          </w:tcPr>
          <w:p>
            <w:pPr>
              <w:spacing w:after="0"/>
              <w:jc w:val="left"/>
            </w:pPr>
            <w:r>
              <w:rPr>
                <w:sz w:val="16"/>
              </w:rPr>
              <w:t>50 kt (58 mph) estimated gust, High Wind, 2011-04-26; NWS zone LAZ016 (MADISON), zone-level: may include parts of neighboring counties</w:t>
            </w:r>
          </w:p>
        </w:tc>
        <w:tc>
          <w:tcPr>
            <w:tcW w:type="dxa" w:w="1617"/>
          </w:tcPr>
          <w:p>
            <w:pPr>
              <w:spacing w:after="0"/>
              <w:jc w:val="left"/>
            </w:pPr>
          </w:p>
        </w:tc>
        <w:tc>
          <w:tcPr>
            <w:tcW w:type="dxa" w:w="1596"/>
          </w:tcPr>
          <w:p>
            <w:pPr>
              <w:spacing w:after="0"/>
              <w:jc w:val="left"/>
            </w:pPr>
            <w:r>
              <w:rPr>
                <w:sz w:val="16"/>
              </w:rPr>
              <w:t>Zone-level records: applies countywide; national data do not locate these events within the county.</w:t>
            </w:r>
          </w:p>
        </w:tc>
        <w:tc>
          <w:tcPr>
            <w:tcW w:type="dxa" w:w="2192"/>
          </w:tcPr>
          <w:p>
            <w:pPr>
              <w:spacing w:after="0"/>
              <w:jc w:val="left"/>
            </w:pPr>
          </w:p>
        </w:tc>
      </w:tr>
      <w:tr>
        <w:trPr>
          <w:cantSplit/>
        </w:trPr>
        <w:tc>
          <w:tcPr>
            <w:tcW w:type="dxa" w:w="1707"/>
          </w:tcPr>
          <w:p>
            <w:pPr>
              <w:spacing w:after="0"/>
              <w:jc w:val="left"/>
            </w:pPr>
            <w:r>
              <w:rPr>
                <w:sz w:val="16"/>
              </w:rPr>
              <w:t>Thunderstorm Wind</w:t>
            </w:r>
          </w:p>
        </w:tc>
        <w:tc>
          <w:tcPr>
            <w:tcW w:type="dxa" w:w="1714"/>
          </w:tcPr>
          <w:p>
            <w:pPr>
              <w:spacing w:after="0"/>
              <w:jc w:val="left"/>
            </w:pPr>
            <w:r>
              <w:rPr>
                <w:sz w:val="16"/>
              </w:rPr>
              <w:t>wind speed (kt and mph)</w:t>
            </w:r>
          </w:p>
        </w:tc>
        <w:tc>
          <w:tcPr>
            <w:tcW w:type="dxa" w:w="1532"/>
          </w:tcPr>
          <w:p>
            <w:pPr>
              <w:spacing w:after="0"/>
              <w:jc w:val="right"/>
            </w:pPr>
            <w:r>
              <w:rPr>
                <w:sz w:val="16"/>
              </w:rPr>
              <w:t>170, 1960 to 2025</w:t>
            </w:r>
          </w:p>
        </w:tc>
        <w:tc>
          <w:tcPr>
            <w:tcW w:type="dxa" w:w="1926"/>
          </w:tcPr>
          <w:p>
            <w:pPr>
              <w:spacing w:after="0"/>
              <w:jc w:val="left"/>
            </w:pPr>
            <w:r>
              <w:rPr>
                <w:sz w:val="16"/>
              </w:rPr>
              <w:t>35 kt (40 mph) to 80 kt (92 mph) (median 53 kt (61 mph)); 101 with a recorded value</w:t>
            </w:r>
          </w:p>
        </w:tc>
        <w:tc>
          <w:tcPr>
            <w:tcW w:type="dxa" w:w="1828"/>
          </w:tcPr>
          <w:p>
            <w:pPr>
              <w:spacing w:after="0"/>
              <w:jc w:val="left"/>
            </w:pPr>
            <w:r>
              <w:rPr>
                <w:sz w:val="16"/>
              </w:rPr>
              <w:t>80 kt (92 mph) estimated gust, Thunderstorm Wind, 2024-12-27; same speed and measurement basis also recorded on 2023-06-16</w:t>
            </w:r>
          </w:p>
        </w:tc>
        <w:tc>
          <w:tcPr>
            <w:tcW w:type="dxa" w:w="1617"/>
          </w:tcPr>
          <w:p>
            <w:pPr>
              <w:spacing w:after="0"/>
              <w:jc w:val="left"/>
            </w:pPr>
            <w:r>
              <w:rPr>
                <w:sz w:val="16"/>
              </w:rPr>
              <w:t>Thunderstorm Wind, 2006-05-04, $500,000 property; crops not reported (2006 dollars)</w:t>
            </w:r>
          </w:p>
        </w:tc>
        <w:tc>
          <w:tcPr>
            <w:tcW w:type="dxa" w:w="1596"/>
          </w:tcPr>
          <w:p>
            <w:pPr>
              <w:spacing w:after="0"/>
              <w:jc w:val="left"/>
            </w:pPr>
            <w:r>
              <w:rPr>
                <w:sz w:val="16"/>
              </w:rPr>
              <w:t>Event records naming member places: Tallulah city (52 records), Mound village (8 records), Delta village (6 records).</w:t>
            </w:r>
          </w:p>
        </w:tc>
        <w:tc>
          <w:tcPr>
            <w:tcW w:type="dxa" w:w="2192"/>
          </w:tcPr>
          <w:p>
            <w:pPr>
              <w:spacing w:after="0"/>
              <w:jc w:val="left"/>
            </w:pPr>
          </w:p>
        </w:tc>
      </w:tr>
      <w:tr>
        <w:trPr>
          <w:cantSplit/>
        </w:trPr>
        <w:tc>
          <w:tcPr>
            <w:tcW w:type="dxa" w:w="1707"/>
          </w:tcPr>
          <w:p>
            <w:pPr>
              <w:spacing w:after="0"/>
              <w:jc w:val="left"/>
            </w:pPr>
            <w:r>
              <w:rPr>
                <w:sz w:val="16"/>
              </w:rPr>
              <w:t>Tornado</w:t>
            </w:r>
          </w:p>
        </w:tc>
        <w:tc>
          <w:tcPr>
            <w:tcW w:type="dxa" w:w="1714"/>
          </w:tcPr>
          <w:p>
            <w:pPr>
              <w:spacing w:after="0"/>
              <w:jc w:val="left"/>
            </w:pPr>
            <w:r>
              <w:rPr>
                <w:sz w:val="16"/>
              </w:rPr>
              <w:t>Enhanced Fujita (F before Feb 2007)</w:t>
            </w:r>
          </w:p>
        </w:tc>
        <w:tc>
          <w:tcPr>
            <w:tcW w:type="dxa" w:w="1532"/>
          </w:tcPr>
          <w:p>
            <w:pPr>
              <w:spacing w:after="0"/>
              <w:jc w:val="right"/>
            </w:pPr>
            <w:r>
              <w:rPr>
                <w:sz w:val="16"/>
              </w:rPr>
              <w:t>65, 1971 to 2025</w:t>
            </w:r>
          </w:p>
        </w:tc>
        <w:tc>
          <w:tcPr>
            <w:tcW w:type="dxa" w:w="1926"/>
          </w:tcPr>
          <w:p>
            <w:pPr>
              <w:spacing w:after="0"/>
              <w:jc w:val="left"/>
            </w:pPr>
            <w:r>
              <w:rPr>
                <w:sz w:val="16"/>
              </w:rPr>
              <w:t>F/EF0 to F/EF5 (median F/EF1); 61 with a recorded value</w:t>
            </w:r>
          </w:p>
        </w:tc>
        <w:tc>
          <w:tcPr>
            <w:tcW w:type="dxa" w:w="1828"/>
          </w:tcPr>
          <w:p>
            <w:pPr>
              <w:spacing w:after="0"/>
              <w:jc w:val="left"/>
            </w:pPr>
            <w:r>
              <w:rPr>
                <w:sz w:val="16"/>
              </w:rPr>
              <w:t>F5 tornado, 1971-02-21, 13.6 mi path length (records before 1996 may include the whole path; rating and listing come from the county where the tornado began), 500 yd wide, $2,500,000 property; crops not recorded (1971 dollars), 11 direct deaths, 9 direct injuries</w:t>
            </w:r>
          </w:p>
        </w:tc>
        <w:tc>
          <w:tcPr>
            <w:tcW w:type="dxa" w:w="1617"/>
          </w:tcPr>
          <w:p>
            <w:pPr>
              <w:spacing w:after="0"/>
              <w:jc w:val="left"/>
            </w:pPr>
            <w:r>
              <w:rPr>
                <w:sz w:val="16"/>
              </w:rPr>
              <w:t>Tornado, 2010-04-24, $35,000,000 property; $1,000,000 crops (2010 dollars)</w:t>
            </w:r>
          </w:p>
        </w:tc>
        <w:tc>
          <w:tcPr>
            <w:tcW w:type="dxa" w:w="1596"/>
          </w:tcPr>
          <w:p>
            <w:pPr>
              <w:spacing w:after="0"/>
              <w:jc w:val="left"/>
            </w:pPr>
            <w:r>
              <w:rPr>
                <w:sz w:val="16"/>
              </w:rPr>
              <w:t>Event records naming member places: Tallulah city (7 records), Mound village (5 records), Delta village (1 record).</w:t>
            </w:r>
          </w:p>
        </w:tc>
        <w:tc>
          <w:tcPr>
            <w:tcW w:type="dxa" w:w="219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7"/>
          </w:tcPr>
          <w:p>
            <w:pPr>
              <w:spacing w:after="0"/>
              <w:jc w:val="left"/>
            </w:pPr>
            <w:r>
              <w:rPr>
                <w:sz w:val="16"/>
              </w:rPr>
              <w:t>Tsunami</w:t>
            </w:r>
          </w:p>
        </w:tc>
        <w:tc>
          <w:tcPr>
            <w:tcW w:type="dxa" w:w="1714"/>
          </w:tcPr>
          <w:p>
            <w:pPr>
              <w:spacing w:after="0"/>
              <w:jc w:val="left"/>
            </w:pPr>
            <w:r>
              <w:rPr>
                <w:sz w:val="16"/>
              </w:rPr>
              <w:t>none (count and damage)</w:t>
            </w:r>
          </w:p>
        </w:tc>
        <w:tc>
          <w:tcPr>
            <w:tcW w:type="dxa" w:w="1532"/>
          </w:tcPr>
          <w:p>
            <w:pPr>
              <w:spacing w:after="0"/>
              <w:jc w:val="right"/>
            </w:pPr>
            <w:r>
              <w:rPr>
                <w:sz w:val="16"/>
              </w:rPr>
              <w:t>0</w:t>
            </w:r>
          </w:p>
        </w:tc>
        <w:tc>
          <w:tcPr>
            <w:tcW w:type="dxa" w:w="1926"/>
          </w:tcPr>
          <w:p>
            <w:pPr>
              <w:spacing w:after="0"/>
              <w:jc w:val="left"/>
            </w:pPr>
          </w:p>
        </w:tc>
        <w:tc>
          <w:tcPr>
            <w:tcW w:type="dxa" w:w="1828"/>
          </w:tcPr>
          <w:p>
            <w:pPr>
              <w:spacing w:after="0"/>
              <w:jc w:val="left"/>
            </w:pPr>
          </w:p>
        </w:tc>
        <w:tc>
          <w:tcPr>
            <w:tcW w:type="dxa" w:w="1617"/>
          </w:tcPr>
          <w:p>
            <w:pPr>
              <w:spacing w:after="0"/>
              <w:jc w:val="left"/>
            </w:pPr>
          </w:p>
        </w:tc>
        <w:tc>
          <w:tcPr>
            <w:tcW w:type="dxa" w:w="1596"/>
          </w:tcPr>
          <w:p>
            <w:pPr>
              <w:spacing w:after="0"/>
              <w:jc w:val="left"/>
            </w:pPr>
          </w:p>
        </w:tc>
        <w:tc>
          <w:tcPr>
            <w:tcW w:type="dxa" w:w="2192"/>
          </w:tcPr>
          <w:p>
            <w:pPr>
              <w:spacing w:after="0"/>
              <w:jc w:val="left"/>
            </w:pPr>
            <w:r>
              <w:rPr>
                <w:sz w:val="16"/>
              </w:rPr>
              <w:t>Physical measure: in event narratives only; local data required.</w:t>
            </w:r>
          </w:p>
        </w:tc>
      </w:tr>
      <w:tr>
        <w:trPr>
          <w:cantSplit/>
        </w:trPr>
        <w:tc>
          <w:tcPr>
            <w:tcW w:type="dxa" w:w="1707"/>
          </w:tcPr>
          <w:p>
            <w:pPr>
              <w:spacing w:after="0"/>
              <w:jc w:val="left"/>
            </w:pPr>
            <w:r>
              <w:rPr>
                <w:sz w:val="16"/>
              </w:rPr>
              <w:t>Volcanic Ash, Volcanic Ashfall</w:t>
            </w:r>
          </w:p>
        </w:tc>
        <w:tc>
          <w:tcPr>
            <w:tcW w:type="dxa" w:w="1714"/>
          </w:tcPr>
          <w:p>
            <w:pPr>
              <w:spacing w:after="0"/>
              <w:jc w:val="left"/>
            </w:pPr>
            <w:r>
              <w:rPr>
                <w:sz w:val="16"/>
              </w:rPr>
              <w:t>Volcanic Explosivity Index (local data)</w:t>
            </w:r>
          </w:p>
        </w:tc>
        <w:tc>
          <w:tcPr>
            <w:tcW w:type="dxa" w:w="1532"/>
          </w:tcPr>
          <w:p>
            <w:pPr>
              <w:spacing w:after="0"/>
              <w:jc w:val="right"/>
            </w:pPr>
            <w:r>
              <w:rPr>
                <w:sz w:val="16"/>
              </w:rPr>
              <w:t>0</w:t>
            </w:r>
          </w:p>
        </w:tc>
        <w:tc>
          <w:tcPr>
            <w:tcW w:type="dxa" w:w="1926"/>
          </w:tcPr>
          <w:p>
            <w:pPr>
              <w:spacing w:after="0"/>
              <w:jc w:val="left"/>
            </w:pPr>
          </w:p>
        </w:tc>
        <w:tc>
          <w:tcPr>
            <w:tcW w:type="dxa" w:w="1828"/>
          </w:tcPr>
          <w:p>
            <w:pPr>
              <w:spacing w:after="0"/>
              <w:jc w:val="left"/>
            </w:pPr>
          </w:p>
        </w:tc>
        <w:tc>
          <w:tcPr>
            <w:tcW w:type="dxa" w:w="1617"/>
          </w:tcPr>
          <w:p>
            <w:pPr>
              <w:spacing w:after="0"/>
              <w:jc w:val="left"/>
            </w:pPr>
          </w:p>
        </w:tc>
        <w:tc>
          <w:tcPr>
            <w:tcW w:type="dxa" w:w="1596"/>
          </w:tcPr>
          <w:p>
            <w:pPr>
              <w:spacing w:after="0"/>
              <w:jc w:val="left"/>
            </w:pPr>
          </w:p>
        </w:tc>
        <w:tc>
          <w:tcPr>
            <w:tcW w:type="dxa" w:w="2192"/>
          </w:tcPr>
          <w:p>
            <w:pPr>
              <w:spacing w:after="0"/>
              <w:jc w:val="left"/>
            </w:pPr>
            <w:r>
              <w:rPr>
                <w:sz w:val="16"/>
              </w:rPr>
              <w:t>Physical measure: in event narratives only; local data required.</w:t>
            </w:r>
          </w:p>
        </w:tc>
      </w:tr>
      <w:tr>
        <w:trPr>
          <w:cantSplit/>
        </w:trPr>
        <w:tc>
          <w:tcPr>
            <w:tcW w:type="dxa" w:w="1707"/>
          </w:tcPr>
          <w:p>
            <w:pPr>
              <w:spacing w:after="0"/>
              <w:jc w:val="left"/>
            </w:pPr>
            <w:r>
              <w:rPr>
                <w:sz w:val="16"/>
              </w:rPr>
              <w:t>Wildfire</w:t>
            </w:r>
          </w:p>
        </w:tc>
        <w:tc>
          <w:tcPr>
            <w:tcW w:type="dxa" w:w="1714"/>
          </w:tcPr>
          <w:p>
            <w:pPr>
              <w:spacing w:after="0"/>
              <w:jc w:val="left"/>
            </w:pPr>
            <w:r>
              <w:rPr>
                <w:sz w:val="16"/>
              </w:rPr>
              <w:t>acres burned (local data)</w:t>
            </w:r>
          </w:p>
        </w:tc>
        <w:tc>
          <w:tcPr>
            <w:tcW w:type="dxa" w:w="1532"/>
          </w:tcPr>
          <w:p>
            <w:pPr>
              <w:spacing w:after="0"/>
              <w:jc w:val="right"/>
            </w:pPr>
            <w:r>
              <w:rPr>
                <w:sz w:val="16"/>
              </w:rPr>
              <w:t>0</w:t>
            </w:r>
          </w:p>
        </w:tc>
        <w:tc>
          <w:tcPr>
            <w:tcW w:type="dxa" w:w="1926"/>
          </w:tcPr>
          <w:p>
            <w:pPr>
              <w:spacing w:after="0"/>
              <w:jc w:val="left"/>
            </w:pPr>
          </w:p>
        </w:tc>
        <w:tc>
          <w:tcPr>
            <w:tcW w:type="dxa" w:w="1828"/>
          </w:tcPr>
          <w:p>
            <w:pPr>
              <w:spacing w:after="0"/>
              <w:jc w:val="left"/>
            </w:pPr>
          </w:p>
        </w:tc>
        <w:tc>
          <w:tcPr>
            <w:tcW w:type="dxa" w:w="1617"/>
          </w:tcPr>
          <w:p>
            <w:pPr>
              <w:spacing w:after="0"/>
              <w:jc w:val="left"/>
            </w:pPr>
          </w:p>
        </w:tc>
        <w:tc>
          <w:tcPr>
            <w:tcW w:type="dxa" w:w="1596"/>
          </w:tcPr>
          <w:p>
            <w:pPr>
              <w:spacing w:after="0"/>
              <w:jc w:val="left"/>
            </w:pPr>
          </w:p>
        </w:tc>
        <w:tc>
          <w:tcPr>
            <w:tcW w:type="dxa" w:w="2192"/>
          </w:tcPr>
          <w:p>
            <w:pPr>
              <w:spacing w:after="0"/>
              <w:jc w:val="left"/>
            </w:pPr>
            <w:r>
              <w:rPr>
                <w:sz w:val="16"/>
              </w:rPr>
              <w:t>Acres burned: in event narratives only; local data required.</w:t>
            </w:r>
          </w:p>
        </w:tc>
      </w:tr>
      <w:tr>
        <w:trPr>
          <w:cantSplit/>
        </w:trPr>
        <w:tc>
          <w:tcPr>
            <w:tcW w:type="dxa" w:w="1707"/>
          </w:tcPr>
          <w:p>
            <w:pPr>
              <w:spacing w:after="0"/>
              <w:jc w:val="left"/>
            </w:pPr>
            <w:r>
              <w:rPr>
                <w:sz w:val="16"/>
              </w:rPr>
              <w:t>Winter Storm, Heavy Snow, Blizzard, Lake-Effect Snow, Winter Weather, Sleet</w:t>
            </w:r>
          </w:p>
        </w:tc>
        <w:tc>
          <w:tcPr>
            <w:tcW w:type="dxa" w:w="1714"/>
          </w:tcPr>
          <w:p>
            <w:pPr>
              <w:spacing w:after="0"/>
              <w:jc w:val="left"/>
            </w:pPr>
            <w:r>
              <w:rPr>
                <w:sz w:val="16"/>
              </w:rPr>
              <w:t>none in data (snowfall local)</w:t>
            </w:r>
          </w:p>
        </w:tc>
        <w:tc>
          <w:tcPr>
            <w:tcW w:type="dxa" w:w="1532"/>
          </w:tcPr>
          <w:p>
            <w:pPr>
              <w:spacing w:after="0"/>
              <w:jc w:val="right"/>
            </w:pPr>
            <w:r>
              <w:rPr>
                <w:sz w:val="16"/>
              </w:rPr>
              <w:t>9, 2010 to 2021 (9 zone-level)</w:t>
            </w:r>
          </w:p>
        </w:tc>
        <w:tc>
          <w:tcPr>
            <w:tcW w:type="dxa" w:w="1926"/>
          </w:tcPr>
          <w:p>
            <w:pPr>
              <w:spacing w:after="0"/>
              <w:jc w:val="left"/>
            </w:pPr>
          </w:p>
        </w:tc>
        <w:tc>
          <w:tcPr>
            <w:tcW w:type="dxa" w:w="1828"/>
          </w:tcPr>
          <w:p>
            <w:pPr>
              <w:spacing w:after="0"/>
              <w:jc w:val="left"/>
            </w:pPr>
            <w:r>
              <w:rPr>
                <w:sz w:val="16"/>
              </w:rPr>
              <w:t>Winter Storm, 2021-02-17, $100,000 property; $0 crops, reported for the zone (2021 dollars); NWS zone LAZ016 (MADISON), zone-level: may include parts of neighboring counties</w:t>
            </w:r>
          </w:p>
        </w:tc>
        <w:tc>
          <w:tcPr>
            <w:tcW w:type="dxa" w:w="1617"/>
          </w:tcPr>
          <w:p>
            <w:pPr>
              <w:spacing w:after="0"/>
              <w:jc w:val="left"/>
            </w:pPr>
          </w:p>
        </w:tc>
        <w:tc>
          <w:tcPr>
            <w:tcW w:type="dxa" w:w="1596"/>
          </w:tcPr>
          <w:p>
            <w:pPr>
              <w:spacing w:after="0"/>
              <w:jc w:val="left"/>
            </w:pPr>
            <w:r>
              <w:rPr>
                <w:sz w:val="16"/>
              </w:rPr>
              <w:t>Zone-level records: applies countywide; national data do not locate these events within the county.</w:t>
            </w:r>
          </w:p>
        </w:tc>
        <w:tc>
          <w:tcPr>
            <w:tcW w:type="dxa" w:w="219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33</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5"/>
        <w:gridCol w:w="1075"/>
        <w:gridCol w:w="1075"/>
        <w:gridCol w:w="1445"/>
        <w:gridCol w:w="2278"/>
        <w:gridCol w:w="1866"/>
        <w:gridCol w:w="1482"/>
        <w:gridCol w:w="1445"/>
        <w:gridCol w:w="2371"/>
      </w:tblGrid>
      <w:tr>
        <w:trPr>
          <w:cantSplit/>
          <w:tblHeader/>
        </w:trPr>
        <w:tc>
          <w:tcPr>
            <w:tcW w:type="dxa" w:w="1075"/>
            <w:shd w:val="clear" w:color="auto" w:fill="E8E8E8"/>
          </w:tcPr>
          <w:p>
            <w:pPr>
              <w:spacing w:after="0"/>
              <w:jc w:val="left"/>
            </w:pPr>
            <w:r>
              <w:rPr>
                <w:b/>
                <w:sz w:val="16"/>
              </w:rPr>
              <w:t>Declared</w:t>
            </w:r>
          </w:p>
        </w:tc>
        <w:tc>
          <w:tcPr>
            <w:tcW w:type="dxa" w:w="1075"/>
            <w:shd w:val="clear" w:color="auto" w:fill="E8E8E8"/>
          </w:tcPr>
          <w:p>
            <w:pPr>
              <w:spacing w:after="0"/>
              <w:jc w:val="left"/>
            </w:pPr>
            <w:r>
              <w:rPr>
                <w:b/>
                <w:sz w:val="16"/>
              </w:rPr>
              <w:t>Incident began</w:t>
            </w:r>
          </w:p>
        </w:tc>
        <w:tc>
          <w:tcPr>
            <w:tcW w:type="dxa" w:w="1075"/>
            <w:shd w:val="clear" w:color="auto" w:fill="E8E8E8"/>
          </w:tcPr>
          <w:p>
            <w:pPr>
              <w:spacing w:after="0"/>
              <w:jc w:val="left"/>
            </w:pPr>
            <w:r>
              <w:rPr>
                <w:b/>
                <w:sz w:val="16"/>
              </w:rPr>
              <w:t>FEMA number</w:t>
            </w:r>
          </w:p>
        </w:tc>
        <w:tc>
          <w:tcPr>
            <w:tcW w:type="dxa" w:w="1445"/>
            <w:shd w:val="clear" w:color="auto" w:fill="E8E8E8"/>
          </w:tcPr>
          <w:p>
            <w:pPr>
              <w:spacing w:after="0"/>
              <w:jc w:val="left"/>
            </w:pPr>
            <w:r>
              <w:rPr>
                <w:b/>
                <w:sz w:val="16"/>
              </w:rPr>
              <w:t>Type</w:t>
            </w:r>
          </w:p>
        </w:tc>
        <w:tc>
          <w:tcPr>
            <w:tcW w:type="dxa" w:w="2278"/>
            <w:shd w:val="clear" w:color="auto" w:fill="E8E8E8"/>
          </w:tcPr>
          <w:p>
            <w:pPr>
              <w:spacing w:after="0"/>
              <w:jc w:val="left"/>
            </w:pPr>
            <w:r>
              <w:rPr>
                <w:b/>
                <w:sz w:val="16"/>
              </w:rPr>
              <w:t>Title</w:t>
            </w:r>
          </w:p>
        </w:tc>
        <w:tc>
          <w:tcPr>
            <w:tcW w:type="dxa" w:w="1866"/>
            <w:shd w:val="clear" w:color="auto" w:fill="E8E8E8"/>
          </w:tcPr>
          <w:p>
            <w:pPr>
              <w:spacing w:after="0"/>
              <w:jc w:val="left"/>
            </w:pPr>
            <w:r>
              <w:rPr>
                <w:b/>
                <w:sz w:val="16"/>
              </w:rPr>
              <w:t>Mapped hazard</w:t>
            </w:r>
          </w:p>
        </w:tc>
        <w:tc>
          <w:tcPr>
            <w:tcW w:type="dxa" w:w="14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45"/>
            <w:shd w:val="clear" w:color="auto" w:fill="E8E8E8"/>
          </w:tcPr>
          <w:p>
            <w:pPr>
              <w:spacing w:after="0"/>
              <w:jc w:val="left"/>
            </w:pPr>
            <w:r>
              <w:rPr>
                <w:b/>
                <w:sz w:val="16"/>
              </w:rPr>
              <w:t>Flags</w:t>
            </w:r>
          </w:p>
        </w:tc>
        <w:tc>
          <w:tcPr>
            <w:tcW w:type="dxa" w:w="2371"/>
            <w:shd w:val="clear" w:color="auto" w:fill="E8E8E8"/>
          </w:tcPr>
          <w:p>
            <w:pPr>
              <w:spacing w:after="0"/>
              <w:jc w:val="left"/>
            </w:pPr>
            <w:r>
              <w:rPr>
                <w:b/>
                <w:sz w:val="16"/>
              </w:rPr>
              <w:t>Notes</w:t>
            </w:r>
          </w:p>
        </w:tc>
      </w:tr>
      <w:tr>
        <w:trPr>
          <w:cantSplit/>
        </w:trPr>
        <w:tc>
          <w:tcPr>
            <w:tcW w:type="dxa" w:w="1075"/>
          </w:tcPr>
          <w:p>
            <w:pPr>
              <w:spacing w:after="0"/>
              <w:jc w:val="left"/>
            </w:pPr>
            <w:r>
              <w:rPr>
                <w:sz w:val="16"/>
              </w:rPr>
              <w:t>2026-02-18</w:t>
            </w:r>
          </w:p>
        </w:tc>
        <w:tc>
          <w:tcPr>
            <w:tcW w:type="dxa" w:w="1075"/>
          </w:tcPr>
          <w:p>
            <w:pPr>
              <w:spacing w:after="0"/>
              <w:jc w:val="left"/>
            </w:pPr>
            <w:r>
              <w:rPr>
                <w:sz w:val="16"/>
              </w:rPr>
              <w:t>2026-01-23</w:t>
            </w:r>
          </w:p>
        </w:tc>
        <w:tc>
          <w:tcPr>
            <w:tcW w:type="dxa" w:w="1075"/>
          </w:tcPr>
          <w:p>
            <w:pPr>
              <w:spacing w:after="0"/>
              <w:jc w:val="left"/>
            </w:pPr>
            <w:r>
              <w:rPr>
                <w:sz w:val="16"/>
              </w:rPr>
              <w:t>DR-4900-LA</w:t>
            </w:r>
          </w:p>
        </w:tc>
        <w:tc>
          <w:tcPr>
            <w:tcW w:type="dxa" w:w="1445"/>
          </w:tcPr>
          <w:p>
            <w:pPr>
              <w:spacing w:after="0"/>
              <w:jc w:val="left"/>
            </w:pPr>
            <w:r>
              <w:rPr>
                <w:sz w:val="16"/>
              </w:rPr>
              <w:t>Major disaster</w:t>
            </w:r>
          </w:p>
        </w:tc>
        <w:tc>
          <w:tcPr>
            <w:tcW w:type="dxa" w:w="2278"/>
          </w:tcPr>
          <w:p>
            <w:pPr>
              <w:spacing w:after="0"/>
              <w:jc w:val="left"/>
            </w:pPr>
            <w:r>
              <w:rPr>
                <w:sz w:val="16"/>
              </w:rPr>
              <w:t>SEVERE WINTER STORM</w:t>
            </w:r>
          </w:p>
        </w:tc>
        <w:tc>
          <w:tcPr>
            <w:tcW w:type="dxa" w:w="1866"/>
          </w:tcPr>
          <w:p>
            <w:pPr>
              <w:spacing w:after="0"/>
              <w:jc w:val="left"/>
            </w:pPr>
            <w:r>
              <w:rPr>
                <w:sz w:val="16"/>
              </w:rPr>
              <w:t>Winter Weather</w:t>
            </w:r>
          </w:p>
        </w:tc>
        <w:tc>
          <w:tcPr>
            <w:tcW w:type="dxa" w:w="1482"/>
          </w:tcPr>
          <w:p>
            <w:pPr>
              <w:spacing w:after="0"/>
              <w:jc w:val="right"/>
            </w:pPr>
            <w:r>
              <w:rPr>
                <w:sz w:val="16"/>
              </w:rPr>
              <w:t>$257,214.42</w:t>
            </w:r>
          </w:p>
        </w:tc>
        <w:tc>
          <w:tcPr>
            <w:tcW w:type="dxa" w:w="1445"/>
          </w:tcPr>
          <w:p>
            <w:pPr>
              <w:spacing w:after="0"/>
              <w:jc w:val="left"/>
            </w:pPr>
            <w:r>
              <w:rPr>
                <w:sz w:val="16"/>
              </w:rPr>
              <w:t>new since last plan; within last 5 years</w:t>
            </w:r>
          </w:p>
        </w:tc>
        <w:tc>
          <w:tcPr>
            <w:tcW w:type="dxa" w:w="2371"/>
          </w:tcPr>
          <w:p>
            <w:pPr>
              <w:spacing w:after="0"/>
              <w:jc w:val="left"/>
            </w:pPr>
          </w:p>
        </w:tc>
      </w:tr>
      <w:tr>
        <w:trPr>
          <w:cantSplit/>
        </w:trPr>
        <w:tc>
          <w:tcPr>
            <w:tcW w:type="dxa" w:w="1075"/>
          </w:tcPr>
          <w:p>
            <w:pPr>
              <w:spacing w:after="0"/>
              <w:jc w:val="left"/>
            </w:pPr>
            <w:r>
              <w:rPr>
                <w:sz w:val="16"/>
              </w:rPr>
              <w:t>2026-01-24</w:t>
            </w:r>
          </w:p>
        </w:tc>
        <w:tc>
          <w:tcPr>
            <w:tcW w:type="dxa" w:w="1075"/>
          </w:tcPr>
          <w:p>
            <w:pPr>
              <w:spacing w:after="0"/>
              <w:jc w:val="left"/>
            </w:pPr>
            <w:r>
              <w:rPr>
                <w:sz w:val="16"/>
              </w:rPr>
              <w:t>2026-01-23</w:t>
            </w:r>
          </w:p>
        </w:tc>
        <w:tc>
          <w:tcPr>
            <w:tcW w:type="dxa" w:w="1075"/>
          </w:tcPr>
          <w:p>
            <w:pPr>
              <w:spacing w:after="0"/>
              <w:jc w:val="left"/>
            </w:pPr>
            <w:r>
              <w:rPr>
                <w:sz w:val="16"/>
              </w:rPr>
              <w:t>EM-3638-LA</w:t>
            </w:r>
          </w:p>
        </w:tc>
        <w:tc>
          <w:tcPr>
            <w:tcW w:type="dxa" w:w="1445"/>
          </w:tcPr>
          <w:p>
            <w:pPr>
              <w:spacing w:after="0"/>
              <w:jc w:val="left"/>
            </w:pPr>
            <w:r>
              <w:rPr>
                <w:sz w:val="16"/>
              </w:rPr>
              <w:t>Emergency</w:t>
            </w:r>
          </w:p>
        </w:tc>
        <w:tc>
          <w:tcPr>
            <w:tcW w:type="dxa" w:w="2278"/>
          </w:tcPr>
          <w:p>
            <w:pPr>
              <w:spacing w:after="0"/>
              <w:jc w:val="left"/>
            </w:pPr>
            <w:r>
              <w:rPr>
                <w:sz w:val="16"/>
              </w:rPr>
              <w:t>SEVERE WINTER STORM</w:t>
            </w:r>
          </w:p>
        </w:tc>
        <w:tc>
          <w:tcPr>
            <w:tcW w:type="dxa" w:w="1866"/>
          </w:tcPr>
          <w:p>
            <w:pPr>
              <w:spacing w:after="0"/>
              <w:jc w:val="left"/>
            </w:pPr>
            <w:r>
              <w:rPr>
                <w:sz w:val="16"/>
              </w:rPr>
              <w:t>Winter Weather</w:t>
            </w:r>
          </w:p>
        </w:tc>
        <w:tc>
          <w:tcPr>
            <w:tcW w:type="dxa" w:w="1482"/>
          </w:tcPr>
          <w:p>
            <w:pPr>
              <w:spacing w:after="0"/>
              <w:jc w:val="right"/>
            </w:pPr>
            <w:r>
              <w:rPr>
                <w:sz w:val="16"/>
              </w:rPr>
              <w:t>none found</w:t>
            </w:r>
          </w:p>
        </w:tc>
        <w:tc>
          <w:tcPr>
            <w:tcW w:type="dxa" w:w="1445"/>
          </w:tcPr>
          <w:p>
            <w:pPr>
              <w:spacing w:after="0"/>
              <w:jc w:val="left"/>
            </w:pPr>
            <w:r>
              <w:rPr>
                <w:sz w:val="16"/>
              </w:rPr>
              <w:t>new since last plan; within last 5 years</w:t>
            </w:r>
          </w:p>
        </w:tc>
        <w:tc>
          <w:tcPr>
            <w:tcW w:type="dxa" w:w="2371"/>
          </w:tcPr>
          <w:p>
            <w:pPr>
              <w:spacing w:after="0"/>
              <w:jc w:val="left"/>
            </w:pPr>
            <w:r>
              <w:rPr>
                <w:sz w:val="16"/>
              </w:rPr>
              <w:t>same incident as DR-4900</w:t>
            </w:r>
          </w:p>
        </w:tc>
      </w:tr>
      <w:tr>
        <w:trPr>
          <w:cantSplit/>
        </w:trPr>
        <w:tc>
          <w:tcPr>
            <w:tcW w:type="dxa" w:w="1075"/>
          </w:tcPr>
          <w:p>
            <w:pPr>
              <w:spacing w:after="0"/>
              <w:jc w:val="left"/>
            </w:pPr>
            <w:r>
              <w:rPr>
                <w:sz w:val="16"/>
              </w:rPr>
              <w:t>2024-09-10</w:t>
            </w:r>
          </w:p>
        </w:tc>
        <w:tc>
          <w:tcPr>
            <w:tcW w:type="dxa" w:w="1075"/>
          </w:tcPr>
          <w:p>
            <w:pPr>
              <w:spacing w:after="0"/>
              <w:jc w:val="left"/>
            </w:pPr>
            <w:r>
              <w:rPr>
                <w:sz w:val="16"/>
              </w:rPr>
              <w:t>2024-09-10</w:t>
            </w:r>
          </w:p>
        </w:tc>
        <w:tc>
          <w:tcPr>
            <w:tcW w:type="dxa" w:w="1075"/>
          </w:tcPr>
          <w:p>
            <w:pPr>
              <w:spacing w:after="0"/>
              <w:jc w:val="left"/>
            </w:pPr>
            <w:r>
              <w:rPr>
                <w:sz w:val="16"/>
              </w:rPr>
              <w:t>EM-3614-LA</w:t>
            </w:r>
          </w:p>
        </w:tc>
        <w:tc>
          <w:tcPr>
            <w:tcW w:type="dxa" w:w="1445"/>
          </w:tcPr>
          <w:p>
            <w:pPr>
              <w:spacing w:after="0"/>
              <w:jc w:val="left"/>
            </w:pPr>
            <w:r>
              <w:rPr>
                <w:sz w:val="16"/>
              </w:rPr>
              <w:t>Emergency</w:t>
            </w:r>
          </w:p>
        </w:tc>
        <w:tc>
          <w:tcPr>
            <w:tcW w:type="dxa" w:w="2278"/>
          </w:tcPr>
          <w:p>
            <w:pPr>
              <w:spacing w:after="0"/>
              <w:jc w:val="left"/>
            </w:pPr>
            <w:r>
              <w:rPr>
                <w:sz w:val="16"/>
              </w:rPr>
              <w:t>TROPICAL STORM FRANCINE</w:t>
            </w:r>
          </w:p>
        </w:tc>
        <w:tc>
          <w:tcPr>
            <w:tcW w:type="dxa" w:w="1866"/>
          </w:tcPr>
          <w:p>
            <w:pPr>
              <w:spacing w:after="0"/>
              <w:jc w:val="left"/>
            </w:pPr>
            <w:r>
              <w:rPr>
                <w:sz w:val="16"/>
              </w:rPr>
              <w:t>Hurricane (primary); also designated: Tornado</w:t>
            </w:r>
          </w:p>
        </w:tc>
        <w:tc>
          <w:tcPr>
            <w:tcW w:type="dxa" w:w="1482"/>
          </w:tcPr>
          <w:p>
            <w:pPr>
              <w:spacing w:after="0"/>
              <w:jc w:val="right"/>
            </w:pPr>
            <w:r>
              <w:rPr>
                <w:sz w:val="16"/>
              </w:rPr>
              <w:t>none found</w:t>
            </w:r>
          </w:p>
        </w:tc>
        <w:tc>
          <w:tcPr>
            <w:tcW w:type="dxa" w:w="1445"/>
          </w:tcPr>
          <w:p>
            <w:pPr>
              <w:spacing w:after="0"/>
              <w:jc w:val="left"/>
            </w:pPr>
            <w:r>
              <w:rPr>
                <w:sz w:val="16"/>
              </w:rPr>
              <w:t>new since last plan; within last 5 years</w:t>
            </w:r>
          </w:p>
        </w:tc>
        <w:tc>
          <w:tcPr>
            <w:tcW w:type="dxa" w:w="2371"/>
          </w:tcPr>
          <w:p>
            <w:pPr>
              <w:spacing w:after="0"/>
              <w:jc w:val="left"/>
            </w:pPr>
          </w:p>
        </w:tc>
      </w:tr>
      <w:tr>
        <w:trPr>
          <w:cantSplit/>
        </w:trPr>
        <w:tc>
          <w:tcPr>
            <w:tcW w:type="dxa" w:w="1075"/>
          </w:tcPr>
          <w:p>
            <w:pPr>
              <w:spacing w:after="0"/>
              <w:jc w:val="left"/>
            </w:pPr>
            <w:r>
              <w:rPr>
                <w:sz w:val="16"/>
              </w:rPr>
              <w:t>2021-09-13</w:t>
            </w:r>
          </w:p>
        </w:tc>
        <w:tc>
          <w:tcPr>
            <w:tcW w:type="dxa" w:w="1075"/>
          </w:tcPr>
          <w:p>
            <w:pPr>
              <w:spacing w:after="0"/>
              <w:jc w:val="left"/>
            </w:pPr>
            <w:r>
              <w:rPr>
                <w:sz w:val="16"/>
              </w:rPr>
              <w:t>2021-09-12</w:t>
            </w:r>
          </w:p>
        </w:tc>
        <w:tc>
          <w:tcPr>
            <w:tcW w:type="dxa" w:w="1075"/>
          </w:tcPr>
          <w:p>
            <w:pPr>
              <w:spacing w:after="0"/>
              <w:jc w:val="left"/>
            </w:pPr>
            <w:r>
              <w:rPr>
                <w:sz w:val="16"/>
              </w:rPr>
              <w:t>EM-3574-LA</w:t>
            </w:r>
          </w:p>
        </w:tc>
        <w:tc>
          <w:tcPr>
            <w:tcW w:type="dxa" w:w="1445"/>
          </w:tcPr>
          <w:p>
            <w:pPr>
              <w:spacing w:after="0"/>
              <w:jc w:val="left"/>
            </w:pPr>
            <w:r>
              <w:rPr>
                <w:sz w:val="16"/>
              </w:rPr>
              <w:t>Emergency</w:t>
            </w:r>
          </w:p>
        </w:tc>
        <w:tc>
          <w:tcPr>
            <w:tcW w:type="dxa" w:w="2278"/>
          </w:tcPr>
          <w:p>
            <w:pPr>
              <w:spacing w:after="0"/>
              <w:jc w:val="left"/>
            </w:pPr>
            <w:r>
              <w:rPr>
                <w:sz w:val="16"/>
              </w:rPr>
              <w:t>TROPICAL STORM NICHOLAS</w:t>
            </w:r>
          </w:p>
        </w:tc>
        <w:tc>
          <w:tcPr>
            <w:tcW w:type="dxa" w:w="1866"/>
          </w:tcPr>
          <w:p>
            <w:pPr>
              <w:spacing w:after="0"/>
              <w:jc w:val="left"/>
            </w:pPr>
            <w:r>
              <w:rPr>
                <w:sz w:val="16"/>
              </w:rPr>
              <w:t>Hurricane</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2021-08-29</w:t>
            </w:r>
          </w:p>
        </w:tc>
        <w:tc>
          <w:tcPr>
            <w:tcW w:type="dxa" w:w="1075"/>
          </w:tcPr>
          <w:p>
            <w:pPr>
              <w:spacing w:after="0"/>
              <w:jc w:val="left"/>
            </w:pPr>
            <w:r>
              <w:rPr>
                <w:sz w:val="16"/>
              </w:rPr>
              <w:t>2021-08-26</w:t>
            </w:r>
          </w:p>
        </w:tc>
        <w:tc>
          <w:tcPr>
            <w:tcW w:type="dxa" w:w="1075"/>
          </w:tcPr>
          <w:p>
            <w:pPr>
              <w:spacing w:after="0"/>
              <w:jc w:val="left"/>
            </w:pPr>
            <w:r>
              <w:rPr>
                <w:sz w:val="16"/>
              </w:rPr>
              <w:t>DR-4611-LA</w:t>
            </w:r>
          </w:p>
        </w:tc>
        <w:tc>
          <w:tcPr>
            <w:tcW w:type="dxa" w:w="1445"/>
          </w:tcPr>
          <w:p>
            <w:pPr>
              <w:spacing w:after="0"/>
              <w:jc w:val="left"/>
            </w:pPr>
            <w:r>
              <w:rPr>
                <w:sz w:val="16"/>
              </w:rPr>
              <w:t>Major disaster</w:t>
            </w:r>
          </w:p>
        </w:tc>
        <w:tc>
          <w:tcPr>
            <w:tcW w:type="dxa" w:w="2278"/>
          </w:tcPr>
          <w:p>
            <w:pPr>
              <w:spacing w:after="0"/>
              <w:jc w:val="left"/>
            </w:pPr>
            <w:r>
              <w:rPr>
                <w:sz w:val="16"/>
              </w:rPr>
              <w:t>HURRICANE IDA</w:t>
            </w:r>
          </w:p>
        </w:tc>
        <w:tc>
          <w:tcPr>
            <w:tcW w:type="dxa" w:w="1866"/>
          </w:tcPr>
          <w:p>
            <w:pPr>
              <w:spacing w:after="0"/>
              <w:jc w:val="left"/>
            </w:pPr>
            <w:r>
              <w:rPr>
                <w:sz w:val="16"/>
              </w:rPr>
              <w:t>Hurricane</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2021-08-27</w:t>
            </w:r>
          </w:p>
        </w:tc>
        <w:tc>
          <w:tcPr>
            <w:tcW w:type="dxa" w:w="1075"/>
          </w:tcPr>
          <w:p>
            <w:pPr>
              <w:spacing w:after="0"/>
              <w:jc w:val="left"/>
            </w:pPr>
            <w:r>
              <w:rPr>
                <w:sz w:val="16"/>
              </w:rPr>
              <w:t>2021-08-26</w:t>
            </w:r>
          </w:p>
        </w:tc>
        <w:tc>
          <w:tcPr>
            <w:tcW w:type="dxa" w:w="1075"/>
          </w:tcPr>
          <w:p>
            <w:pPr>
              <w:spacing w:after="0"/>
              <w:jc w:val="left"/>
            </w:pPr>
            <w:r>
              <w:rPr>
                <w:sz w:val="16"/>
              </w:rPr>
              <w:t>EM-3568-LA</w:t>
            </w:r>
          </w:p>
        </w:tc>
        <w:tc>
          <w:tcPr>
            <w:tcW w:type="dxa" w:w="1445"/>
          </w:tcPr>
          <w:p>
            <w:pPr>
              <w:spacing w:after="0"/>
              <w:jc w:val="left"/>
            </w:pPr>
            <w:r>
              <w:rPr>
                <w:sz w:val="16"/>
              </w:rPr>
              <w:t>Emergency</w:t>
            </w:r>
          </w:p>
        </w:tc>
        <w:tc>
          <w:tcPr>
            <w:tcW w:type="dxa" w:w="2278"/>
          </w:tcPr>
          <w:p>
            <w:pPr>
              <w:spacing w:after="0"/>
              <w:jc w:val="left"/>
            </w:pPr>
            <w:r>
              <w:rPr>
                <w:sz w:val="16"/>
              </w:rPr>
              <w:t>TROPICAL STORM IDA</w:t>
            </w:r>
          </w:p>
        </w:tc>
        <w:tc>
          <w:tcPr>
            <w:tcW w:type="dxa" w:w="1866"/>
          </w:tcPr>
          <w:p>
            <w:pPr>
              <w:spacing w:after="0"/>
              <w:jc w:val="left"/>
            </w:pPr>
            <w:r>
              <w:rPr>
                <w:sz w:val="16"/>
              </w:rPr>
              <w:t>Hurricane</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r>
              <w:rPr>
                <w:sz w:val="16"/>
              </w:rPr>
              <w:t>same incident as DR-4611</w:t>
            </w:r>
          </w:p>
        </w:tc>
      </w:tr>
      <w:tr>
        <w:trPr>
          <w:cantSplit/>
        </w:trPr>
        <w:tc>
          <w:tcPr>
            <w:tcW w:type="dxa" w:w="1075"/>
          </w:tcPr>
          <w:p>
            <w:pPr>
              <w:spacing w:after="0"/>
              <w:jc w:val="left"/>
            </w:pPr>
            <w:r>
              <w:rPr>
                <w:sz w:val="16"/>
              </w:rPr>
              <w:t>2021-03-09</w:t>
            </w:r>
          </w:p>
        </w:tc>
        <w:tc>
          <w:tcPr>
            <w:tcW w:type="dxa" w:w="1075"/>
          </w:tcPr>
          <w:p>
            <w:pPr>
              <w:spacing w:after="0"/>
              <w:jc w:val="left"/>
            </w:pPr>
            <w:r>
              <w:rPr>
                <w:sz w:val="16"/>
              </w:rPr>
              <w:t>2021-02-11</w:t>
            </w:r>
          </w:p>
        </w:tc>
        <w:tc>
          <w:tcPr>
            <w:tcW w:type="dxa" w:w="1075"/>
          </w:tcPr>
          <w:p>
            <w:pPr>
              <w:spacing w:after="0"/>
              <w:jc w:val="left"/>
            </w:pPr>
            <w:r>
              <w:rPr>
                <w:sz w:val="16"/>
              </w:rPr>
              <w:t>DR-4590-LA</w:t>
            </w:r>
          </w:p>
        </w:tc>
        <w:tc>
          <w:tcPr>
            <w:tcW w:type="dxa" w:w="1445"/>
          </w:tcPr>
          <w:p>
            <w:pPr>
              <w:spacing w:after="0"/>
              <w:jc w:val="left"/>
            </w:pPr>
            <w:r>
              <w:rPr>
                <w:sz w:val="16"/>
              </w:rPr>
              <w:t>Major disaster</w:t>
            </w:r>
          </w:p>
        </w:tc>
        <w:tc>
          <w:tcPr>
            <w:tcW w:type="dxa" w:w="2278"/>
          </w:tcPr>
          <w:p>
            <w:pPr>
              <w:spacing w:after="0"/>
              <w:jc w:val="left"/>
            </w:pPr>
            <w:r>
              <w:rPr>
                <w:sz w:val="16"/>
              </w:rPr>
              <w:t>SEVERE WINTER STORMS</w:t>
            </w:r>
          </w:p>
        </w:tc>
        <w:tc>
          <w:tcPr>
            <w:tcW w:type="dxa" w:w="1866"/>
          </w:tcPr>
          <w:p>
            <w:pPr>
              <w:spacing w:after="0"/>
              <w:jc w:val="left"/>
            </w:pPr>
            <w:r>
              <w:rPr>
                <w:sz w:val="16"/>
              </w:rPr>
              <w:t>Ice Storm</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2021-02-18</w:t>
            </w:r>
          </w:p>
        </w:tc>
        <w:tc>
          <w:tcPr>
            <w:tcW w:type="dxa" w:w="1075"/>
          </w:tcPr>
          <w:p>
            <w:pPr>
              <w:spacing w:after="0"/>
              <w:jc w:val="left"/>
            </w:pPr>
            <w:r>
              <w:rPr>
                <w:sz w:val="16"/>
              </w:rPr>
              <w:t>2021-02-11</w:t>
            </w:r>
          </w:p>
        </w:tc>
        <w:tc>
          <w:tcPr>
            <w:tcW w:type="dxa" w:w="1075"/>
          </w:tcPr>
          <w:p>
            <w:pPr>
              <w:spacing w:after="0"/>
              <w:jc w:val="left"/>
            </w:pPr>
            <w:r>
              <w:rPr>
                <w:sz w:val="16"/>
              </w:rPr>
              <w:t>EM-3556-LA</w:t>
            </w:r>
          </w:p>
        </w:tc>
        <w:tc>
          <w:tcPr>
            <w:tcW w:type="dxa" w:w="1445"/>
          </w:tcPr>
          <w:p>
            <w:pPr>
              <w:spacing w:after="0"/>
              <w:jc w:val="left"/>
            </w:pPr>
            <w:r>
              <w:rPr>
                <w:sz w:val="16"/>
              </w:rPr>
              <w:t>Emergency</w:t>
            </w:r>
          </w:p>
        </w:tc>
        <w:tc>
          <w:tcPr>
            <w:tcW w:type="dxa" w:w="2278"/>
          </w:tcPr>
          <w:p>
            <w:pPr>
              <w:spacing w:after="0"/>
              <w:jc w:val="left"/>
            </w:pPr>
            <w:r>
              <w:rPr>
                <w:sz w:val="16"/>
              </w:rPr>
              <w:t>SEVERE WINTER STORM</w:t>
            </w:r>
          </w:p>
        </w:tc>
        <w:tc>
          <w:tcPr>
            <w:tcW w:type="dxa" w:w="1866"/>
          </w:tcPr>
          <w:p>
            <w:pPr>
              <w:spacing w:after="0"/>
              <w:jc w:val="left"/>
            </w:pPr>
            <w:r>
              <w:rPr>
                <w:sz w:val="16"/>
              </w:rPr>
              <w:t>Ice Storm</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r>
              <w:rPr>
                <w:sz w:val="16"/>
              </w:rPr>
              <w:t>same incident as DR-4590</w:t>
            </w:r>
          </w:p>
        </w:tc>
      </w:tr>
      <w:tr>
        <w:trPr>
          <w:cantSplit/>
        </w:trPr>
        <w:tc>
          <w:tcPr>
            <w:tcW w:type="dxa" w:w="1075"/>
          </w:tcPr>
          <w:p>
            <w:pPr>
              <w:spacing w:after="0"/>
              <w:jc w:val="left"/>
            </w:pPr>
            <w:r>
              <w:rPr>
                <w:sz w:val="16"/>
              </w:rPr>
              <w:t>2020-10-27</w:t>
            </w:r>
          </w:p>
        </w:tc>
        <w:tc>
          <w:tcPr>
            <w:tcW w:type="dxa" w:w="1075"/>
          </w:tcPr>
          <w:p>
            <w:pPr>
              <w:spacing w:after="0"/>
              <w:jc w:val="left"/>
            </w:pPr>
            <w:r>
              <w:rPr>
                <w:sz w:val="16"/>
              </w:rPr>
              <w:t>2020-10-26</w:t>
            </w:r>
          </w:p>
        </w:tc>
        <w:tc>
          <w:tcPr>
            <w:tcW w:type="dxa" w:w="1075"/>
          </w:tcPr>
          <w:p>
            <w:pPr>
              <w:spacing w:after="0"/>
              <w:jc w:val="left"/>
            </w:pPr>
            <w:r>
              <w:rPr>
                <w:sz w:val="16"/>
              </w:rPr>
              <w:t>EM-3549-LA</w:t>
            </w:r>
          </w:p>
        </w:tc>
        <w:tc>
          <w:tcPr>
            <w:tcW w:type="dxa" w:w="1445"/>
          </w:tcPr>
          <w:p>
            <w:pPr>
              <w:spacing w:after="0"/>
              <w:jc w:val="left"/>
            </w:pPr>
            <w:r>
              <w:rPr>
                <w:sz w:val="16"/>
              </w:rPr>
              <w:t>Emergency</w:t>
            </w:r>
          </w:p>
        </w:tc>
        <w:tc>
          <w:tcPr>
            <w:tcW w:type="dxa" w:w="2278"/>
          </w:tcPr>
          <w:p>
            <w:pPr>
              <w:spacing w:after="0"/>
              <w:jc w:val="left"/>
            </w:pPr>
            <w:r>
              <w:rPr>
                <w:sz w:val="16"/>
              </w:rPr>
              <w:t>TROPICAL STORM ZETA</w:t>
            </w:r>
          </w:p>
        </w:tc>
        <w:tc>
          <w:tcPr>
            <w:tcW w:type="dxa" w:w="1866"/>
          </w:tcPr>
          <w:p>
            <w:pPr>
              <w:spacing w:after="0"/>
              <w:jc w:val="left"/>
            </w:pPr>
            <w:r>
              <w:rPr>
                <w:sz w:val="16"/>
              </w:rPr>
              <w:t>Hurricane</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2020-10-16</w:t>
            </w:r>
          </w:p>
        </w:tc>
        <w:tc>
          <w:tcPr>
            <w:tcW w:type="dxa" w:w="1075"/>
          </w:tcPr>
          <w:p>
            <w:pPr>
              <w:spacing w:after="0"/>
              <w:jc w:val="left"/>
            </w:pPr>
            <w:r>
              <w:rPr>
                <w:sz w:val="16"/>
              </w:rPr>
              <w:t>2020-10-06</w:t>
            </w:r>
          </w:p>
        </w:tc>
        <w:tc>
          <w:tcPr>
            <w:tcW w:type="dxa" w:w="1075"/>
          </w:tcPr>
          <w:p>
            <w:pPr>
              <w:spacing w:after="0"/>
              <w:jc w:val="left"/>
            </w:pPr>
            <w:r>
              <w:rPr>
                <w:sz w:val="16"/>
              </w:rPr>
              <w:t>DR-4570-LA</w:t>
            </w:r>
          </w:p>
        </w:tc>
        <w:tc>
          <w:tcPr>
            <w:tcW w:type="dxa" w:w="1445"/>
          </w:tcPr>
          <w:p>
            <w:pPr>
              <w:spacing w:after="0"/>
              <w:jc w:val="left"/>
            </w:pPr>
            <w:r>
              <w:rPr>
                <w:sz w:val="16"/>
              </w:rPr>
              <w:t>Major disaster</w:t>
            </w:r>
          </w:p>
        </w:tc>
        <w:tc>
          <w:tcPr>
            <w:tcW w:type="dxa" w:w="2278"/>
          </w:tcPr>
          <w:p>
            <w:pPr>
              <w:spacing w:after="0"/>
              <w:jc w:val="left"/>
            </w:pPr>
            <w:r>
              <w:rPr>
                <w:sz w:val="16"/>
              </w:rPr>
              <w:t>HURRICANE DELTA</w:t>
            </w:r>
          </w:p>
        </w:tc>
        <w:tc>
          <w:tcPr>
            <w:tcW w:type="dxa" w:w="1866"/>
          </w:tcPr>
          <w:p>
            <w:pPr>
              <w:spacing w:after="0"/>
              <w:jc w:val="left"/>
            </w:pPr>
            <w:r>
              <w:rPr>
                <w:sz w:val="16"/>
              </w:rPr>
              <w:t>Hurricane</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2020-10-07</w:t>
            </w:r>
          </w:p>
        </w:tc>
        <w:tc>
          <w:tcPr>
            <w:tcW w:type="dxa" w:w="1075"/>
          </w:tcPr>
          <w:p>
            <w:pPr>
              <w:spacing w:after="0"/>
              <w:jc w:val="left"/>
            </w:pPr>
            <w:r>
              <w:rPr>
                <w:sz w:val="16"/>
              </w:rPr>
              <w:t>2020-10-06</w:t>
            </w:r>
          </w:p>
        </w:tc>
        <w:tc>
          <w:tcPr>
            <w:tcW w:type="dxa" w:w="1075"/>
          </w:tcPr>
          <w:p>
            <w:pPr>
              <w:spacing w:after="0"/>
              <w:jc w:val="left"/>
            </w:pPr>
            <w:r>
              <w:rPr>
                <w:sz w:val="16"/>
              </w:rPr>
              <w:t>EM-3547-LA</w:t>
            </w:r>
          </w:p>
        </w:tc>
        <w:tc>
          <w:tcPr>
            <w:tcW w:type="dxa" w:w="1445"/>
          </w:tcPr>
          <w:p>
            <w:pPr>
              <w:spacing w:after="0"/>
              <w:jc w:val="left"/>
            </w:pPr>
            <w:r>
              <w:rPr>
                <w:sz w:val="16"/>
              </w:rPr>
              <w:t>Emergency</w:t>
            </w:r>
          </w:p>
        </w:tc>
        <w:tc>
          <w:tcPr>
            <w:tcW w:type="dxa" w:w="2278"/>
          </w:tcPr>
          <w:p>
            <w:pPr>
              <w:spacing w:after="0"/>
              <w:jc w:val="left"/>
            </w:pPr>
            <w:r>
              <w:rPr>
                <w:sz w:val="16"/>
              </w:rPr>
              <w:t>HURRICANE DELTA</w:t>
            </w:r>
          </w:p>
        </w:tc>
        <w:tc>
          <w:tcPr>
            <w:tcW w:type="dxa" w:w="1866"/>
          </w:tcPr>
          <w:p>
            <w:pPr>
              <w:spacing w:after="0"/>
              <w:jc w:val="left"/>
            </w:pPr>
            <w:r>
              <w:rPr>
                <w:sz w:val="16"/>
              </w:rPr>
              <w:t>Hurricane</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r>
              <w:rPr>
                <w:sz w:val="16"/>
              </w:rPr>
              <w:t>same incident as DR-4570</w:t>
            </w:r>
          </w:p>
        </w:tc>
      </w:tr>
      <w:tr>
        <w:trPr>
          <w:cantSplit/>
        </w:trPr>
        <w:tc>
          <w:tcPr>
            <w:tcW w:type="dxa" w:w="1075"/>
          </w:tcPr>
          <w:p>
            <w:pPr>
              <w:spacing w:after="0"/>
              <w:jc w:val="left"/>
            </w:pPr>
            <w:r>
              <w:rPr>
                <w:sz w:val="16"/>
              </w:rPr>
              <w:t>2020-09-14</w:t>
            </w:r>
          </w:p>
        </w:tc>
        <w:tc>
          <w:tcPr>
            <w:tcW w:type="dxa" w:w="1075"/>
          </w:tcPr>
          <w:p>
            <w:pPr>
              <w:spacing w:after="0"/>
              <w:jc w:val="left"/>
            </w:pPr>
            <w:r>
              <w:rPr>
                <w:sz w:val="16"/>
              </w:rPr>
              <w:t>2020-09-13</w:t>
            </w:r>
          </w:p>
        </w:tc>
        <w:tc>
          <w:tcPr>
            <w:tcW w:type="dxa" w:w="1075"/>
          </w:tcPr>
          <w:p>
            <w:pPr>
              <w:spacing w:after="0"/>
              <w:jc w:val="left"/>
            </w:pPr>
            <w:r>
              <w:rPr>
                <w:sz w:val="16"/>
              </w:rPr>
              <w:t>EM-3543-LA</w:t>
            </w:r>
          </w:p>
        </w:tc>
        <w:tc>
          <w:tcPr>
            <w:tcW w:type="dxa" w:w="1445"/>
          </w:tcPr>
          <w:p>
            <w:pPr>
              <w:spacing w:after="0"/>
              <w:jc w:val="left"/>
            </w:pPr>
            <w:r>
              <w:rPr>
                <w:sz w:val="16"/>
              </w:rPr>
              <w:t>Emergency</w:t>
            </w:r>
          </w:p>
        </w:tc>
        <w:tc>
          <w:tcPr>
            <w:tcW w:type="dxa" w:w="2278"/>
          </w:tcPr>
          <w:p>
            <w:pPr>
              <w:spacing w:after="0"/>
              <w:jc w:val="left"/>
            </w:pPr>
            <w:r>
              <w:rPr>
                <w:sz w:val="16"/>
              </w:rPr>
              <w:t>HURRICANE SALLY</w:t>
            </w:r>
          </w:p>
        </w:tc>
        <w:tc>
          <w:tcPr>
            <w:tcW w:type="dxa" w:w="1866"/>
          </w:tcPr>
          <w:p>
            <w:pPr>
              <w:spacing w:after="0"/>
              <w:jc w:val="left"/>
            </w:pPr>
            <w:r>
              <w:rPr>
                <w:sz w:val="16"/>
              </w:rPr>
              <w:t>Hurricane</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2020-08-28</w:t>
            </w:r>
          </w:p>
        </w:tc>
        <w:tc>
          <w:tcPr>
            <w:tcW w:type="dxa" w:w="1075"/>
          </w:tcPr>
          <w:p>
            <w:pPr>
              <w:spacing w:after="0"/>
              <w:jc w:val="left"/>
            </w:pPr>
            <w:r>
              <w:rPr>
                <w:sz w:val="16"/>
              </w:rPr>
              <w:t>2020-08-22</w:t>
            </w:r>
          </w:p>
        </w:tc>
        <w:tc>
          <w:tcPr>
            <w:tcW w:type="dxa" w:w="1075"/>
          </w:tcPr>
          <w:p>
            <w:pPr>
              <w:spacing w:after="0"/>
              <w:jc w:val="left"/>
            </w:pPr>
            <w:r>
              <w:rPr>
                <w:sz w:val="16"/>
              </w:rPr>
              <w:t>DR-4559-LA</w:t>
            </w:r>
          </w:p>
        </w:tc>
        <w:tc>
          <w:tcPr>
            <w:tcW w:type="dxa" w:w="1445"/>
          </w:tcPr>
          <w:p>
            <w:pPr>
              <w:spacing w:after="0"/>
              <w:jc w:val="left"/>
            </w:pPr>
            <w:r>
              <w:rPr>
                <w:sz w:val="16"/>
              </w:rPr>
              <w:t>Major disaster</w:t>
            </w:r>
          </w:p>
        </w:tc>
        <w:tc>
          <w:tcPr>
            <w:tcW w:type="dxa" w:w="2278"/>
          </w:tcPr>
          <w:p>
            <w:pPr>
              <w:spacing w:after="0"/>
              <w:jc w:val="left"/>
            </w:pPr>
            <w:r>
              <w:rPr>
                <w:sz w:val="16"/>
              </w:rPr>
              <w:t>HURRICANE LAURA</w:t>
            </w:r>
          </w:p>
        </w:tc>
        <w:tc>
          <w:tcPr>
            <w:tcW w:type="dxa" w:w="1866"/>
          </w:tcPr>
          <w:p>
            <w:pPr>
              <w:spacing w:after="0"/>
              <w:jc w:val="left"/>
            </w:pPr>
            <w:r>
              <w:rPr>
                <w:sz w:val="16"/>
              </w:rPr>
              <w:t>Hurricane</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2020-08-23</w:t>
            </w:r>
          </w:p>
        </w:tc>
        <w:tc>
          <w:tcPr>
            <w:tcW w:type="dxa" w:w="1075"/>
          </w:tcPr>
          <w:p>
            <w:pPr>
              <w:spacing w:after="0"/>
              <w:jc w:val="left"/>
            </w:pPr>
            <w:r>
              <w:rPr>
                <w:sz w:val="16"/>
              </w:rPr>
              <w:t>2020-08-22</w:t>
            </w:r>
          </w:p>
        </w:tc>
        <w:tc>
          <w:tcPr>
            <w:tcW w:type="dxa" w:w="1075"/>
          </w:tcPr>
          <w:p>
            <w:pPr>
              <w:spacing w:after="0"/>
              <w:jc w:val="left"/>
            </w:pPr>
            <w:r>
              <w:rPr>
                <w:sz w:val="16"/>
              </w:rPr>
              <w:t>EM-3538-LA</w:t>
            </w:r>
          </w:p>
        </w:tc>
        <w:tc>
          <w:tcPr>
            <w:tcW w:type="dxa" w:w="1445"/>
          </w:tcPr>
          <w:p>
            <w:pPr>
              <w:spacing w:after="0"/>
              <w:jc w:val="left"/>
            </w:pPr>
            <w:r>
              <w:rPr>
                <w:sz w:val="16"/>
              </w:rPr>
              <w:t>Emergency</w:t>
            </w:r>
          </w:p>
        </w:tc>
        <w:tc>
          <w:tcPr>
            <w:tcW w:type="dxa" w:w="2278"/>
          </w:tcPr>
          <w:p>
            <w:pPr>
              <w:spacing w:after="0"/>
              <w:jc w:val="left"/>
            </w:pPr>
            <w:r>
              <w:rPr>
                <w:sz w:val="16"/>
              </w:rPr>
              <w:t>TROPICAL STORMS LAURA  AND MARCO</w:t>
            </w:r>
          </w:p>
        </w:tc>
        <w:tc>
          <w:tcPr>
            <w:tcW w:type="dxa" w:w="1866"/>
          </w:tcPr>
          <w:p>
            <w:pPr>
              <w:spacing w:after="0"/>
              <w:jc w:val="left"/>
            </w:pPr>
            <w:r>
              <w:rPr>
                <w:sz w:val="16"/>
              </w:rPr>
              <w:t>Hurricane</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r>
              <w:rPr>
                <w:sz w:val="16"/>
              </w:rPr>
              <w:t>same incident as DR-4559</w:t>
            </w:r>
          </w:p>
        </w:tc>
      </w:tr>
      <w:tr>
        <w:trPr>
          <w:cantSplit/>
        </w:trPr>
        <w:tc>
          <w:tcPr>
            <w:tcW w:type="dxa" w:w="1075"/>
          </w:tcPr>
          <w:p>
            <w:pPr>
              <w:spacing w:after="0"/>
              <w:jc w:val="left"/>
            </w:pPr>
            <w:r>
              <w:rPr>
                <w:sz w:val="16"/>
              </w:rPr>
              <w:t>2020-06-07</w:t>
            </w:r>
          </w:p>
        </w:tc>
        <w:tc>
          <w:tcPr>
            <w:tcW w:type="dxa" w:w="1075"/>
          </w:tcPr>
          <w:p>
            <w:pPr>
              <w:spacing w:after="0"/>
              <w:jc w:val="left"/>
            </w:pPr>
            <w:r>
              <w:rPr>
                <w:sz w:val="16"/>
              </w:rPr>
              <w:t>2020-06-05</w:t>
            </w:r>
          </w:p>
        </w:tc>
        <w:tc>
          <w:tcPr>
            <w:tcW w:type="dxa" w:w="1075"/>
          </w:tcPr>
          <w:p>
            <w:pPr>
              <w:spacing w:after="0"/>
              <w:jc w:val="left"/>
            </w:pPr>
            <w:r>
              <w:rPr>
                <w:sz w:val="16"/>
              </w:rPr>
              <w:t>EM-3527-LA</w:t>
            </w:r>
          </w:p>
        </w:tc>
        <w:tc>
          <w:tcPr>
            <w:tcW w:type="dxa" w:w="1445"/>
          </w:tcPr>
          <w:p>
            <w:pPr>
              <w:spacing w:after="0"/>
              <w:jc w:val="left"/>
            </w:pPr>
            <w:r>
              <w:rPr>
                <w:sz w:val="16"/>
              </w:rPr>
              <w:t>Emergency</w:t>
            </w:r>
          </w:p>
        </w:tc>
        <w:tc>
          <w:tcPr>
            <w:tcW w:type="dxa" w:w="2278"/>
          </w:tcPr>
          <w:p>
            <w:pPr>
              <w:spacing w:after="0"/>
              <w:jc w:val="left"/>
            </w:pPr>
            <w:r>
              <w:rPr>
                <w:sz w:val="16"/>
              </w:rPr>
              <w:t>TROPICAL STORM CRISTOBAL</w:t>
            </w:r>
          </w:p>
        </w:tc>
        <w:tc>
          <w:tcPr>
            <w:tcW w:type="dxa" w:w="1866"/>
          </w:tcPr>
          <w:p>
            <w:pPr>
              <w:spacing w:after="0"/>
              <w:jc w:val="left"/>
            </w:pPr>
            <w:r>
              <w:rPr>
                <w:sz w:val="16"/>
              </w:rPr>
              <w:t>Hurricane</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2020-03-24</w:t>
            </w:r>
          </w:p>
        </w:tc>
        <w:tc>
          <w:tcPr>
            <w:tcW w:type="dxa" w:w="1075"/>
          </w:tcPr>
          <w:p>
            <w:pPr>
              <w:spacing w:after="0"/>
              <w:jc w:val="left"/>
            </w:pPr>
            <w:r>
              <w:rPr>
                <w:sz w:val="16"/>
              </w:rPr>
              <w:t>2020-01-20</w:t>
            </w:r>
          </w:p>
        </w:tc>
        <w:tc>
          <w:tcPr>
            <w:tcW w:type="dxa" w:w="1075"/>
          </w:tcPr>
          <w:p>
            <w:pPr>
              <w:spacing w:after="0"/>
              <w:jc w:val="left"/>
            </w:pPr>
            <w:r>
              <w:rPr>
                <w:sz w:val="16"/>
              </w:rPr>
              <w:t>DR-4484-LA</w:t>
            </w:r>
          </w:p>
        </w:tc>
        <w:tc>
          <w:tcPr>
            <w:tcW w:type="dxa" w:w="1445"/>
          </w:tcPr>
          <w:p>
            <w:pPr>
              <w:spacing w:after="0"/>
              <w:jc w:val="left"/>
            </w:pPr>
            <w:r>
              <w:rPr>
                <w:sz w:val="16"/>
              </w:rPr>
              <w:t>Major disaster</w:t>
            </w:r>
          </w:p>
        </w:tc>
        <w:tc>
          <w:tcPr>
            <w:tcW w:type="dxa" w:w="2278"/>
          </w:tcPr>
          <w:p>
            <w:pPr>
              <w:spacing w:after="0"/>
              <w:jc w:val="left"/>
            </w:pPr>
            <w:r>
              <w:rPr>
                <w:sz w:val="16"/>
              </w:rPr>
              <w:t>COVID-19 PANDEMIC</w:t>
            </w:r>
          </w:p>
        </w:tc>
        <w:tc>
          <w:tcPr>
            <w:tcW w:type="dxa" w:w="1866"/>
          </w:tcPr>
          <w:p>
            <w:pPr>
              <w:spacing w:after="0"/>
              <w:jc w:val="left"/>
            </w:pPr>
            <w:r>
              <w:rPr>
                <w:sz w:val="16"/>
              </w:rPr>
              <w:t>Non-natural, not counted</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2020-03-13</w:t>
            </w:r>
          </w:p>
        </w:tc>
        <w:tc>
          <w:tcPr>
            <w:tcW w:type="dxa" w:w="1075"/>
          </w:tcPr>
          <w:p>
            <w:pPr>
              <w:spacing w:after="0"/>
              <w:jc w:val="left"/>
            </w:pPr>
            <w:r>
              <w:rPr>
                <w:sz w:val="16"/>
              </w:rPr>
              <w:t>2020-01-20</w:t>
            </w:r>
          </w:p>
        </w:tc>
        <w:tc>
          <w:tcPr>
            <w:tcW w:type="dxa" w:w="1075"/>
          </w:tcPr>
          <w:p>
            <w:pPr>
              <w:spacing w:after="0"/>
              <w:jc w:val="left"/>
            </w:pPr>
            <w:r>
              <w:rPr>
                <w:sz w:val="16"/>
              </w:rPr>
              <w:t>EM-3459-LA</w:t>
            </w:r>
          </w:p>
        </w:tc>
        <w:tc>
          <w:tcPr>
            <w:tcW w:type="dxa" w:w="1445"/>
          </w:tcPr>
          <w:p>
            <w:pPr>
              <w:spacing w:after="0"/>
              <w:jc w:val="left"/>
            </w:pPr>
            <w:r>
              <w:rPr>
                <w:sz w:val="16"/>
              </w:rPr>
              <w:t>Emergency</w:t>
            </w:r>
          </w:p>
        </w:tc>
        <w:tc>
          <w:tcPr>
            <w:tcW w:type="dxa" w:w="2278"/>
          </w:tcPr>
          <w:p>
            <w:pPr>
              <w:spacing w:after="0"/>
              <w:jc w:val="left"/>
            </w:pPr>
            <w:r>
              <w:rPr>
                <w:sz w:val="16"/>
              </w:rPr>
              <w:t>COVID-19</w:t>
            </w:r>
          </w:p>
        </w:tc>
        <w:tc>
          <w:tcPr>
            <w:tcW w:type="dxa" w:w="1866"/>
          </w:tcPr>
          <w:p>
            <w:pPr>
              <w:spacing w:after="0"/>
              <w:jc w:val="left"/>
            </w:pPr>
            <w:r>
              <w:rPr>
                <w:sz w:val="16"/>
              </w:rPr>
              <w:t>Non-natural, not counted</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r>
              <w:rPr>
                <w:sz w:val="16"/>
              </w:rPr>
              <w:t>same incident as DR-4484</w:t>
            </w:r>
          </w:p>
        </w:tc>
      </w:tr>
      <w:tr>
        <w:trPr>
          <w:cantSplit/>
        </w:trPr>
        <w:tc>
          <w:tcPr>
            <w:tcW w:type="dxa" w:w="1075"/>
          </w:tcPr>
          <w:p>
            <w:pPr>
              <w:spacing w:after="0"/>
              <w:jc w:val="left"/>
            </w:pPr>
            <w:r>
              <w:rPr>
                <w:sz w:val="16"/>
              </w:rPr>
              <w:t>2016-03-13</w:t>
            </w:r>
          </w:p>
        </w:tc>
        <w:tc>
          <w:tcPr>
            <w:tcW w:type="dxa" w:w="1075"/>
          </w:tcPr>
          <w:p>
            <w:pPr>
              <w:spacing w:after="0"/>
              <w:jc w:val="left"/>
            </w:pPr>
            <w:r>
              <w:rPr>
                <w:sz w:val="16"/>
              </w:rPr>
              <w:t>2016-03-08</w:t>
            </w:r>
          </w:p>
        </w:tc>
        <w:tc>
          <w:tcPr>
            <w:tcW w:type="dxa" w:w="1075"/>
          </w:tcPr>
          <w:p>
            <w:pPr>
              <w:spacing w:after="0"/>
              <w:jc w:val="left"/>
            </w:pPr>
            <w:r>
              <w:rPr>
                <w:sz w:val="16"/>
              </w:rPr>
              <w:t>DR-4263-LA</w:t>
            </w:r>
          </w:p>
        </w:tc>
        <w:tc>
          <w:tcPr>
            <w:tcW w:type="dxa" w:w="1445"/>
          </w:tcPr>
          <w:p>
            <w:pPr>
              <w:spacing w:after="0"/>
              <w:jc w:val="left"/>
            </w:pPr>
            <w:r>
              <w:rPr>
                <w:sz w:val="16"/>
              </w:rPr>
              <w:t>Major disaster</w:t>
            </w:r>
          </w:p>
        </w:tc>
        <w:tc>
          <w:tcPr>
            <w:tcW w:type="dxa" w:w="2278"/>
          </w:tcPr>
          <w:p>
            <w:pPr>
              <w:spacing w:after="0"/>
              <w:jc w:val="left"/>
            </w:pPr>
            <w:r>
              <w:rPr>
                <w:sz w:val="16"/>
              </w:rPr>
              <w:t>SEVERE STORMS AND FLOODING</w:t>
            </w:r>
          </w:p>
        </w:tc>
        <w:tc>
          <w:tcPr>
            <w:tcW w:type="dxa" w:w="1866"/>
          </w:tcPr>
          <w:p>
            <w:pPr>
              <w:spacing w:after="0"/>
              <w:jc w:val="left"/>
            </w:pPr>
            <w:r>
              <w:rPr>
                <w:sz w:val="16"/>
              </w:rPr>
              <w:t>Inland Flooding</w:t>
            </w:r>
          </w:p>
        </w:tc>
        <w:tc>
          <w:tcPr>
            <w:tcW w:type="dxa" w:w="1482"/>
          </w:tcPr>
          <w:p>
            <w:pPr>
              <w:spacing w:after="0"/>
              <w:jc w:val="right"/>
            </w:pPr>
            <w:r>
              <w:rPr>
                <w:sz w:val="16"/>
              </w:rPr>
              <w:t>$301,307.91</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2013-02-22</w:t>
            </w:r>
          </w:p>
        </w:tc>
        <w:tc>
          <w:tcPr>
            <w:tcW w:type="dxa" w:w="1075"/>
          </w:tcPr>
          <w:p>
            <w:pPr>
              <w:spacing w:after="0"/>
              <w:jc w:val="left"/>
            </w:pPr>
            <w:r>
              <w:rPr>
                <w:sz w:val="16"/>
              </w:rPr>
              <w:t>2013-01-08</w:t>
            </w:r>
          </w:p>
        </w:tc>
        <w:tc>
          <w:tcPr>
            <w:tcW w:type="dxa" w:w="1075"/>
          </w:tcPr>
          <w:p>
            <w:pPr>
              <w:spacing w:after="0"/>
              <w:jc w:val="left"/>
            </w:pPr>
            <w:r>
              <w:rPr>
                <w:sz w:val="16"/>
              </w:rPr>
              <w:t>DR-4102-LA</w:t>
            </w:r>
          </w:p>
        </w:tc>
        <w:tc>
          <w:tcPr>
            <w:tcW w:type="dxa" w:w="1445"/>
          </w:tcPr>
          <w:p>
            <w:pPr>
              <w:spacing w:after="0"/>
              <w:jc w:val="left"/>
            </w:pPr>
            <w:r>
              <w:rPr>
                <w:sz w:val="16"/>
              </w:rPr>
              <w:t>Major disaster</w:t>
            </w:r>
          </w:p>
        </w:tc>
        <w:tc>
          <w:tcPr>
            <w:tcW w:type="dxa" w:w="2278"/>
          </w:tcPr>
          <w:p>
            <w:pPr>
              <w:spacing w:after="0"/>
              <w:jc w:val="left"/>
            </w:pPr>
            <w:r>
              <w:rPr>
                <w:sz w:val="16"/>
              </w:rPr>
              <w:t>SEVERE STORMS AND FLOODING</w:t>
            </w:r>
          </w:p>
        </w:tc>
        <w:tc>
          <w:tcPr>
            <w:tcW w:type="dxa" w:w="1866"/>
          </w:tcPr>
          <w:p>
            <w:pPr>
              <w:spacing w:after="0"/>
              <w:jc w:val="left"/>
            </w:pPr>
            <w:r>
              <w:rPr>
                <w:sz w:val="16"/>
              </w:rPr>
              <w:t>Inland Flooding</w:t>
            </w:r>
          </w:p>
        </w:tc>
        <w:tc>
          <w:tcPr>
            <w:tcW w:type="dxa" w:w="1482"/>
          </w:tcPr>
          <w:p>
            <w:pPr>
              <w:spacing w:after="0"/>
              <w:jc w:val="right"/>
            </w:pPr>
            <w:r>
              <w:rPr>
                <w:sz w:val="16"/>
              </w:rPr>
              <w:t>$118,212.79</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2012-08-29</w:t>
            </w:r>
          </w:p>
        </w:tc>
        <w:tc>
          <w:tcPr>
            <w:tcW w:type="dxa" w:w="1075"/>
          </w:tcPr>
          <w:p>
            <w:pPr>
              <w:spacing w:after="0"/>
              <w:jc w:val="left"/>
            </w:pPr>
            <w:r>
              <w:rPr>
                <w:sz w:val="16"/>
              </w:rPr>
              <w:t>2012-08-26</w:t>
            </w:r>
          </w:p>
        </w:tc>
        <w:tc>
          <w:tcPr>
            <w:tcW w:type="dxa" w:w="1075"/>
          </w:tcPr>
          <w:p>
            <w:pPr>
              <w:spacing w:after="0"/>
              <w:jc w:val="left"/>
            </w:pPr>
            <w:r>
              <w:rPr>
                <w:sz w:val="16"/>
              </w:rPr>
              <w:t>DR-4080-LA</w:t>
            </w:r>
          </w:p>
        </w:tc>
        <w:tc>
          <w:tcPr>
            <w:tcW w:type="dxa" w:w="1445"/>
          </w:tcPr>
          <w:p>
            <w:pPr>
              <w:spacing w:after="0"/>
              <w:jc w:val="left"/>
            </w:pPr>
            <w:r>
              <w:rPr>
                <w:sz w:val="16"/>
              </w:rPr>
              <w:t>Major disaster</w:t>
            </w:r>
          </w:p>
        </w:tc>
        <w:tc>
          <w:tcPr>
            <w:tcW w:type="dxa" w:w="2278"/>
          </w:tcPr>
          <w:p>
            <w:pPr>
              <w:spacing w:after="0"/>
              <w:jc w:val="left"/>
            </w:pPr>
            <w:r>
              <w:rPr>
                <w:sz w:val="16"/>
              </w:rPr>
              <w:t>HURRICANE ISAAC</w:t>
            </w:r>
          </w:p>
        </w:tc>
        <w:tc>
          <w:tcPr>
            <w:tcW w:type="dxa" w:w="1866"/>
          </w:tcPr>
          <w:p>
            <w:pPr>
              <w:spacing w:after="0"/>
              <w:jc w:val="left"/>
            </w:pPr>
            <w:r>
              <w:rPr>
                <w:sz w:val="16"/>
              </w:rPr>
              <w:t>Hurricane</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2011-08-18</w:t>
            </w:r>
          </w:p>
        </w:tc>
        <w:tc>
          <w:tcPr>
            <w:tcW w:type="dxa" w:w="1075"/>
          </w:tcPr>
          <w:p>
            <w:pPr>
              <w:spacing w:after="0"/>
              <w:jc w:val="left"/>
            </w:pPr>
            <w:r>
              <w:rPr>
                <w:sz w:val="16"/>
              </w:rPr>
              <w:t>2011-04-25</w:t>
            </w:r>
          </w:p>
        </w:tc>
        <w:tc>
          <w:tcPr>
            <w:tcW w:type="dxa" w:w="1075"/>
          </w:tcPr>
          <w:p>
            <w:pPr>
              <w:spacing w:after="0"/>
              <w:jc w:val="left"/>
            </w:pPr>
            <w:r>
              <w:rPr>
                <w:sz w:val="16"/>
              </w:rPr>
              <w:t>DR-4015-LA</w:t>
            </w:r>
          </w:p>
        </w:tc>
        <w:tc>
          <w:tcPr>
            <w:tcW w:type="dxa" w:w="1445"/>
          </w:tcPr>
          <w:p>
            <w:pPr>
              <w:spacing w:after="0"/>
              <w:jc w:val="left"/>
            </w:pPr>
            <w:r>
              <w:rPr>
                <w:sz w:val="16"/>
              </w:rPr>
              <w:t>Major disaster</w:t>
            </w:r>
          </w:p>
        </w:tc>
        <w:tc>
          <w:tcPr>
            <w:tcW w:type="dxa" w:w="2278"/>
          </w:tcPr>
          <w:p>
            <w:pPr>
              <w:spacing w:after="0"/>
              <w:jc w:val="left"/>
            </w:pPr>
            <w:r>
              <w:rPr>
                <w:sz w:val="16"/>
              </w:rPr>
              <w:t>FLOODING</w:t>
            </w:r>
          </w:p>
        </w:tc>
        <w:tc>
          <w:tcPr>
            <w:tcW w:type="dxa" w:w="1866"/>
          </w:tcPr>
          <w:p>
            <w:pPr>
              <w:spacing w:after="0"/>
              <w:jc w:val="left"/>
            </w:pPr>
            <w:r>
              <w:rPr>
                <w:sz w:val="16"/>
              </w:rPr>
              <w:t>Inland Flooding</w:t>
            </w:r>
          </w:p>
        </w:tc>
        <w:tc>
          <w:tcPr>
            <w:tcW w:type="dxa" w:w="1482"/>
          </w:tcPr>
          <w:p>
            <w:pPr>
              <w:spacing w:after="0"/>
              <w:jc w:val="right"/>
            </w:pPr>
            <w:r>
              <w:rPr>
                <w:sz w:val="16"/>
              </w:rPr>
              <w:t>$53,401.87</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2011-05-06</w:t>
            </w:r>
          </w:p>
        </w:tc>
        <w:tc>
          <w:tcPr>
            <w:tcW w:type="dxa" w:w="1075"/>
          </w:tcPr>
          <w:p>
            <w:pPr>
              <w:spacing w:after="0"/>
              <w:jc w:val="left"/>
            </w:pPr>
            <w:r>
              <w:rPr>
                <w:sz w:val="16"/>
              </w:rPr>
              <w:t>2011-04-25</w:t>
            </w:r>
          </w:p>
        </w:tc>
        <w:tc>
          <w:tcPr>
            <w:tcW w:type="dxa" w:w="1075"/>
          </w:tcPr>
          <w:p>
            <w:pPr>
              <w:spacing w:after="0"/>
              <w:jc w:val="left"/>
            </w:pPr>
            <w:r>
              <w:rPr>
                <w:sz w:val="16"/>
              </w:rPr>
              <w:t>EM-3322-LA</w:t>
            </w:r>
          </w:p>
        </w:tc>
        <w:tc>
          <w:tcPr>
            <w:tcW w:type="dxa" w:w="1445"/>
          </w:tcPr>
          <w:p>
            <w:pPr>
              <w:spacing w:after="0"/>
              <w:jc w:val="left"/>
            </w:pPr>
            <w:r>
              <w:rPr>
                <w:sz w:val="16"/>
              </w:rPr>
              <w:t>Emergency</w:t>
            </w:r>
          </w:p>
        </w:tc>
        <w:tc>
          <w:tcPr>
            <w:tcW w:type="dxa" w:w="2278"/>
          </w:tcPr>
          <w:p>
            <w:pPr>
              <w:spacing w:after="0"/>
              <w:jc w:val="left"/>
            </w:pPr>
            <w:r>
              <w:rPr>
                <w:sz w:val="16"/>
              </w:rPr>
              <w:t>FLOODING</w:t>
            </w:r>
          </w:p>
        </w:tc>
        <w:tc>
          <w:tcPr>
            <w:tcW w:type="dxa" w:w="1866"/>
          </w:tcPr>
          <w:p>
            <w:pPr>
              <w:spacing w:after="0"/>
              <w:jc w:val="left"/>
            </w:pPr>
            <w:r>
              <w:rPr>
                <w:sz w:val="16"/>
              </w:rPr>
              <w:t>Inland Flooding</w:t>
            </w:r>
          </w:p>
        </w:tc>
        <w:tc>
          <w:tcPr>
            <w:tcW w:type="dxa" w:w="1482"/>
          </w:tcPr>
          <w:p>
            <w:pPr>
              <w:spacing w:after="0"/>
              <w:jc w:val="right"/>
            </w:pPr>
            <w:r>
              <w:rPr>
                <w:sz w:val="16"/>
              </w:rPr>
              <w:t>$9,798.74</w:t>
            </w:r>
          </w:p>
        </w:tc>
        <w:tc>
          <w:tcPr>
            <w:tcW w:type="dxa" w:w="1445"/>
          </w:tcPr>
          <w:p>
            <w:pPr>
              <w:spacing w:after="0"/>
              <w:jc w:val="left"/>
            </w:pPr>
          </w:p>
        </w:tc>
        <w:tc>
          <w:tcPr>
            <w:tcW w:type="dxa" w:w="2371"/>
          </w:tcPr>
          <w:p>
            <w:pPr>
              <w:spacing w:after="0"/>
              <w:jc w:val="left"/>
            </w:pPr>
            <w:r>
              <w:rPr>
                <w:sz w:val="16"/>
              </w:rPr>
              <w:t>same incident as DR-4015</w:t>
            </w:r>
          </w:p>
        </w:tc>
      </w:tr>
      <w:tr>
        <w:trPr>
          <w:cantSplit/>
        </w:trPr>
        <w:tc>
          <w:tcPr>
            <w:tcW w:type="dxa" w:w="1075"/>
          </w:tcPr>
          <w:p>
            <w:pPr>
              <w:spacing w:after="0"/>
              <w:jc w:val="left"/>
            </w:pPr>
            <w:r>
              <w:rPr>
                <w:sz w:val="16"/>
              </w:rPr>
              <w:t>2008-09-02</w:t>
            </w:r>
          </w:p>
        </w:tc>
        <w:tc>
          <w:tcPr>
            <w:tcW w:type="dxa" w:w="1075"/>
          </w:tcPr>
          <w:p>
            <w:pPr>
              <w:spacing w:after="0"/>
              <w:jc w:val="left"/>
            </w:pPr>
            <w:r>
              <w:rPr>
                <w:sz w:val="16"/>
              </w:rPr>
              <w:t>2008-09-01</w:t>
            </w:r>
          </w:p>
        </w:tc>
        <w:tc>
          <w:tcPr>
            <w:tcW w:type="dxa" w:w="1075"/>
          </w:tcPr>
          <w:p>
            <w:pPr>
              <w:spacing w:after="0"/>
              <w:jc w:val="left"/>
            </w:pPr>
            <w:r>
              <w:rPr>
                <w:sz w:val="16"/>
              </w:rPr>
              <w:t>DR-1786-LA</w:t>
            </w:r>
          </w:p>
        </w:tc>
        <w:tc>
          <w:tcPr>
            <w:tcW w:type="dxa" w:w="1445"/>
          </w:tcPr>
          <w:p>
            <w:pPr>
              <w:spacing w:after="0"/>
              <w:jc w:val="left"/>
            </w:pPr>
            <w:r>
              <w:rPr>
                <w:sz w:val="16"/>
              </w:rPr>
              <w:t>Major disaster</w:t>
            </w:r>
          </w:p>
        </w:tc>
        <w:tc>
          <w:tcPr>
            <w:tcW w:type="dxa" w:w="2278"/>
          </w:tcPr>
          <w:p>
            <w:pPr>
              <w:spacing w:after="0"/>
              <w:jc w:val="left"/>
            </w:pPr>
            <w:r>
              <w:rPr>
                <w:sz w:val="16"/>
              </w:rPr>
              <w:t>HURRICANE GUSTAV</w:t>
            </w:r>
          </w:p>
        </w:tc>
        <w:tc>
          <w:tcPr>
            <w:tcW w:type="dxa" w:w="1866"/>
          </w:tcPr>
          <w:p>
            <w:pPr>
              <w:spacing w:after="0"/>
              <w:jc w:val="left"/>
            </w:pPr>
            <w:r>
              <w:rPr>
                <w:sz w:val="16"/>
              </w:rPr>
              <w:t>Hurricane (primary); also designated: Inland Flooding</w:t>
            </w:r>
          </w:p>
        </w:tc>
        <w:tc>
          <w:tcPr>
            <w:tcW w:type="dxa" w:w="1482"/>
          </w:tcPr>
          <w:p>
            <w:pPr>
              <w:spacing w:after="0"/>
              <w:jc w:val="right"/>
            </w:pPr>
            <w:r>
              <w:rPr>
                <w:sz w:val="16"/>
              </w:rPr>
              <w:t>$135,654.48</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2008-08-29</w:t>
            </w:r>
          </w:p>
        </w:tc>
        <w:tc>
          <w:tcPr>
            <w:tcW w:type="dxa" w:w="1075"/>
          </w:tcPr>
          <w:p>
            <w:pPr>
              <w:spacing w:after="0"/>
              <w:jc w:val="left"/>
            </w:pPr>
            <w:r>
              <w:rPr>
                <w:sz w:val="16"/>
              </w:rPr>
              <w:t>2008-08-27</w:t>
            </w:r>
          </w:p>
        </w:tc>
        <w:tc>
          <w:tcPr>
            <w:tcW w:type="dxa" w:w="1075"/>
          </w:tcPr>
          <w:p>
            <w:pPr>
              <w:spacing w:after="0"/>
              <w:jc w:val="left"/>
            </w:pPr>
            <w:r>
              <w:rPr>
                <w:sz w:val="16"/>
              </w:rPr>
              <w:t>EM-3289-LA</w:t>
            </w:r>
          </w:p>
        </w:tc>
        <w:tc>
          <w:tcPr>
            <w:tcW w:type="dxa" w:w="1445"/>
          </w:tcPr>
          <w:p>
            <w:pPr>
              <w:spacing w:after="0"/>
              <w:jc w:val="left"/>
            </w:pPr>
            <w:r>
              <w:rPr>
                <w:sz w:val="16"/>
              </w:rPr>
              <w:t>Emergency</w:t>
            </w:r>
          </w:p>
        </w:tc>
        <w:tc>
          <w:tcPr>
            <w:tcW w:type="dxa" w:w="2278"/>
          </w:tcPr>
          <w:p>
            <w:pPr>
              <w:spacing w:after="0"/>
              <w:jc w:val="left"/>
            </w:pPr>
            <w:r>
              <w:rPr>
                <w:sz w:val="16"/>
              </w:rPr>
              <w:t>HURRICANE GUSTAV</w:t>
            </w:r>
          </w:p>
        </w:tc>
        <w:tc>
          <w:tcPr>
            <w:tcW w:type="dxa" w:w="1866"/>
          </w:tcPr>
          <w:p>
            <w:pPr>
              <w:spacing w:after="0"/>
              <w:jc w:val="left"/>
            </w:pPr>
            <w:r>
              <w:rPr>
                <w:sz w:val="16"/>
              </w:rPr>
              <w:t>Hurricane</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r>
              <w:rPr>
                <w:sz w:val="16"/>
              </w:rPr>
              <w:t>same incident as DR-1786</w:t>
            </w:r>
          </w:p>
        </w:tc>
      </w:tr>
      <w:tr>
        <w:trPr>
          <w:cantSplit/>
        </w:trPr>
        <w:tc>
          <w:tcPr>
            <w:tcW w:type="dxa" w:w="1075"/>
          </w:tcPr>
          <w:p>
            <w:pPr>
              <w:spacing w:after="0"/>
              <w:jc w:val="left"/>
            </w:pPr>
            <w:r>
              <w:rPr>
                <w:sz w:val="16"/>
              </w:rPr>
              <w:t>2006-11-02</w:t>
            </w:r>
          </w:p>
        </w:tc>
        <w:tc>
          <w:tcPr>
            <w:tcW w:type="dxa" w:w="1075"/>
          </w:tcPr>
          <w:p>
            <w:pPr>
              <w:spacing w:after="0"/>
              <w:jc w:val="left"/>
            </w:pPr>
            <w:r>
              <w:rPr>
                <w:sz w:val="16"/>
              </w:rPr>
              <w:t>2006-10-16</w:t>
            </w:r>
          </w:p>
        </w:tc>
        <w:tc>
          <w:tcPr>
            <w:tcW w:type="dxa" w:w="1075"/>
          </w:tcPr>
          <w:p>
            <w:pPr>
              <w:spacing w:after="0"/>
              <w:jc w:val="left"/>
            </w:pPr>
            <w:r>
              <w:rPr>
                <w:sz w:val="16"/>
              </w:rPr>
              <w:t>DR-1668-LA</w:t>
            </w:r>
          </w:p>
        </w:tc>
        <w:tc>
          <w:tcPr>
            <w:tcW w:type="dxa" w:w="1445"/>
          </w:tcPr>
          <w:p>
            <w:pPr>
              <w:spacing w:after="0"/>
              <w:jc w:val="left"/>
            </w:pPr>
            <w:r>
              <w:rPr>
                <w:sz w:val="16"/>
              </w:rPr>
              <w:t>Major disaster</w:t>
            </w:r>
          </w:p>
        </w:tc>
        <w:tc>
          <w:tcPr>
            <w:tcW w:type="dxa" w:w="2278"/>
          </w:tcPr>
          <w:p>
            <w:pPr>
              <w:spacing w:after="0"/>
              <w:jc w:val="left"/>
            </w:pPr>
            <w:r>
              <w:rPr>
                <w:sz w:val="16"/>
              </w:rPr>
              <w:t>SEVERE STORMS AND FLOODING</w:t>
            </w:r>
          </w:p>
        </w:tc>
        <w:tc>
          <w:tcPr>
            <w:tcW w:type="dxa" w:w="1866"/>
          </w:tcPr>
          <w:p>
            <w:pPr>
              <w:spacing w:after="0"/>
              <w:jc w:val="left"/>
            </w:pPr>
            <w:r>
              <w:rPr>
                <w:sz w:val="16"/>
              </w:rPr>
              <w:t>Inland Flooding</w:t>
            </w:r>
          </w:p>
        </w:tc>
        <w:tc>
          <w:tcPr>
            <w:tcW w:type="dxa" w:w="1482"/>
          </w:tcPr>
          <w:p>
            <w:pPr>
              <w:spacing w:after="0"/>
              <w:jc w:val="right"/>
            </w:pPr>
            <w:r>
              <w:rPr>
                <w:sz w:val="16"/>
              </w:rPr>
              <w:t>$53,059.05</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2005-09-24</w:t>
            </w:r>
          </w:p>
        </w:tc>
        <w:tc>
          <w:tcPr>
            <w:tcW w:type="dxa" w:w="1075"/>
          </w:tcPr>
          <w:p>
            <w:pPr>
              <w:spacing w:after="0"/>
              <w:jc w:val="left"/>
            </w:pPr>
            <w:r>
              <w:rPr>
                <w:sz w:val="16"/>
              </w:rPr>
              <w:t>2005-09-23</w:t>
            </w:r>
          </w:p>
        </w:tc>
        <w:tc>
          <w:tcPr>
            <w:tcW w:type="dxa" w:w="1075"/>
          </w:tcPr>
          <w:p>
            <w:pPr>
              <w:spacing w:after="0"/>
              <w:jc w:val="left"/>
            </w:pPr>
            <w:r>
              <w:rPr>
                <w:sz w:val="16"/>
              </w:rPr>
              <w:t>DR-1607-LA</w:t>
            </w:r>
          </w:p>
        </w:tc>
        <w:tc>
          <w:tcPr>
            <w:tcW w:type="dxa" w:w="1445"/>
          </w:tcPr>
          <w:p>
            <w:pPr>
              <w:spacing w:after="0"/>
              <w:jc w:val="left"/>
            </w:pPr>
            <w:r>
              <w:rPr>
                <w:sz w:val="16"/>
              </w:rPr>
              <w:t>Major disaster</w:t>
            </w:r>
          </w:p>
        </w:tc>
        <w:tc>
          <w:tcPr>
            <w:tcW w:type="dxa" w:w="2278"/>
          </w:tcPr>
          <w:p>
            <w:pPr>
              <w:spacing w:after="0"/>
              <w:jc w:val="left"/>
            </w:pPr>
            <w:r>
              <w:rPr>
                <w:sz w:val="16"/>
              </w:rPr>
              <w:t>HURRICANE RITA</w:t>
            </w:r>
          </w:p>
        </w:tc>
        <w:tc>
          <w:tcPr>
            <w:tcW w:type="dxa" w:w="1866"/>
          </w:tcPr>
          <w:p>
            <w:pPr>
              <w:spacing w:after="0"/>
              <w:jc w:val="left"/>
            </w:pPr>
            <w:r>
              <w:rPr>
                <w:sz w:val="16"/>
              </w:rPr>
              <w:t>Hurricane</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2005-09-21</w:t>
            </w:r>
          </w:p>
        </w:tc>
        <w:tc>
          <w:tcPr>
            <w:tcW w:type="dxa" w:w="1075"/>
          </w:tcPr>
          <w:p>
            <w:pPr>
              <w:spacing w:after="0"/>
              <w:jc w:val="left"/>
            </w:pPr>
            <w:r>
              <w:rPr>
                <w:sz w:val="16"/>
              </w:rPr>
              <w:t>2005-09-20</w:t>
            </w:r>
          </w:p>
        </w:tc>
        <w:tc>
          <w:tcPr>
            <w:tcW w:type="dxa" w:w="1075"/>
          </w:tcPr>
          <w:p>
            <w:pPr>
              <w:spacing w:after="0"/>
              <w:jc w:val="left"/>
            </w:pPr>
            <w:r>
              <w:rPr>
                <w:sz w:val="16"/>
              </w:rPr>
              <w:t>EM-3260-LA</w:t>
            </w:r>
          </w:p>
        </w:tc>
        <w:tc>
          <w:tcPr>
            <w:tcW w:type="dxa" w:w="1445"/>
          </w:tcPr>
          <w:p>
            <w:pPr>
              <w:spacing w:after="0"/>
              <w:jc w:val="left"/>
            </w:pPr>
            <w:r>
              <w:rPr>
                <w:sz w:val="16"/>
              </w:rPr>
              <w:t>Emergency</w:t>
            </w:r>
          </w:p>
        </w:tc>
        <w:tc>
          <w:tcPr>
            <w:tcW w:type="dxa" w:w="2278"/>
          </w:tcPr>
          <w:p>
            <w:pPr>
              <w:spacing w:after="0"/>
              <w:jc w:val="left"/>
            </w:pPr>
            <w:r>
              <w:rPr>
                <w:sz w:val="16"/>
              </w:rPr>
              <w:t>HURRICANE RITA</w:t>
            </w:r>
          </w:p>
        </w:tc>
        <w:tc>
          <w:tcPr>
            <w:tcW w:type="dxa" w:w="1866"/>
          </w:tcPr>
          <w:p>
            <w:pPr>
              <w:spacing w:after="0"/>
              <w:jc w:val="left"/>
            </w:pPr>
            <w:r>
              <w:rPr>
                <w:sz w:val="16"/>
              </w:rPr>
              <w:t>Hurricane</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r>
              <w:rPr>
                <w:sz w:val="16"/>
              </w:rPr>
              <w:t>same incident as DR-1607</w:t>
            </w:r>
          </w:p>
        </w:tc>
      </w:tr>
      <w:tr>
        <w:trPr>
          <w:cantSplit/>
        </w:trPr>
        <w:tc>
          <w:tcPr>
            <w:tcW w:type="dxa" w:w="1075"/>
          </w:tcPr>
          <w:p>
            <w:pPr>
              <w:spacing w:after="0"/>
              <w:jc w:val="left"/>
            </w:pPr>
            <w:r>
              <w:rPr>
                <w:sz w:val="16"/>
              </w:rPr>
              <w:t>2005-08-29</w:t>
            </w:r>
          </w:p>
        </w:tc>
        <w:tc>
          <w:tcPr>
            <w:tcW w:type="dxa" w:w="1075"/>
          </w:tcPr>
          <w:p>
            <w:pPr>
              <w:spacing w:after="0"/>
              <w:jc w:val="left"/>
            </w:pPr>
            <w:r>
              <w:rPr>
                <w:sz w:val="16"/>
              </w:rPr>
              <w:t>2005-08-29</w:t>
            </w:r>
          </w:p>
        </w:tc>
        <w:tc>
          <w:tcPr>
            <w:tcW w:type="dxa" w:w="1075"/>
          </w:tcPr>
          <w:p>
            <w:pPr>
              <w:spacing w:after="0"/>
              <w:jc w:val="left"/>
            </w:pPr>
            <w:r>
              <w:rPr>
                <w:sz w:val="16"/>
              </w:rPr>
              <w:t>DR-1603-LA</w:t>
            </w:r>
          </w:p>
        </w:tc>
        <w:tc>
          <w:tcPr>
            <w:tcW w:type="dxa" w:w="1445"/>
          </w:tcPr>
          <w:p>
            <w:pPr>
              <w:spacing w:after="0"/>
              <w:jc w:val="left"/>
            </w:pPr>
            <w:r>
              <w:rPr>
                <w:sz w:val="16"/>
              </w:rPr>
              <w:t>Major disaster</w:t>
            </w:r>
          </w:p>
        </w:tc>
        <w:tc>
          <w:tcPr>
            <w:tcW w:type="dxa" w:w="2278"/>
          </w:tcPr>
          <w:p>
            <w:pPr>
              <w:spacing w:after="0"/>
              <w:jc w:val="left"/>
            </w:pPr>
            <w:r>
              <w:rPr>
                <w:sz w:val="16"/>
              </w:rPr>
              <w:t>HURRICANE KATRINA</w:t>
            </w:r>
          </w:p>
        </w:tc>
        <w:tc>
          <w:tcPr>
            <w:tcW w:type="dxa" w:w="1866"/>
          </w:tcPr>
          <w:p>
            <w:pPr>
              <w:spacing w:after="0"/>
              <w:jc w:val="left"/>
            </w:pPr>
            <w:r>
              <w:rPr>
                <w:sz w:val="16"/>
              </w:rPr>
              <w:t>Hurricane</w:t>
            </w:r>
          </w:p>
        </w:tc>
        <w:tc>
          <w:tcPr>
            <w:tcW w:type="dxa" w:w="1482"/>
          </w:tcPr>
          <w:p>
            <w:pPr>
              <w:spacing w:after="0"/>
              <w:jc w:val="right"/>
            </w:pPr>
            <w:r>
              <w:rPr>
                <w:sz w:val="16"/>
              </w:rPr>
              <w:t>$161,945.67</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2005-08-27</w:t>
            </w:r>
          </w:p>
        </w:tc>
        <w:tc>
          <w:tcPr>
            <w:tcW w:type="dxa" w:w="1075"/>
          </w:tcPr>
          <w:p>
            <w:pPr>
              <w:spacing w:after="0"/>
              <w:jc w:val="left"/>
            </w:pPr>
            <w:r>
              <w:rPr>
                <w:sz w:val="16"/>
              </w:rPr>
              <w:t>2005-08-26</w:t>
            </w:r>
          </w:p>
        </w:tc>
        <w:tc>
          <w:tcPr>
            <w:tcW w:type="dxa" w:w="1075"/>
          </w:tcPr>
          <w:p>
            <w:pPr>
              <w:spacing w:after="0"/>
              <w:jc w:val="left"/>
            </w:pPr>
            <w:r>
              <w:rPr>
                <w:sz w:val="16"/>
              </w:rPr>
              <w:t>EM-3212-LA</w:t>
            </w:r>
          </w:p>
        </w:tc>
        <w:tc>
          <w:tcPr>
            <w:tcW w:type="dxa" w:w="1445"/>
          </w:tcPr>
          <w:p>
            <w:pPr>
              <w:spacing w:after="0"/>
              <w:jc w:val="left"/>
            </w:pPr>
            <w:r>
              <w:rPr>
                <w:sz w:val="16"/>
              </w:rPr>
              <w:t>Emergency</w:t>
            </w:r>
          </w:p>
        </w:tc>
        <w:tc>
          <w:tcPr>
            <w:tcW w:type="dxa" w:w="2278"/>
          </w:tcPr>
          <w:p>
            <w:pPr>
              <w:spacing w:after="0"/>
              <w:jc w:val="left"/>
            </w:pPr>
            <w:r>
              <w:rPr>
                <w:sz w:val="16"/>
              </w:rPr>
              <w:t>HURRICANE KATRINA</w:t>
            </w:r>
          </w:p>
        </w:tc>
        <w:tc>
          <w:tcPr>
            <w:tcW w:type="dxa" w:w="1866"/>
          </w:tcPr>
          <w:p>
            <w:pPr>
              <w:spacing w:after="0"/>
              <w:jc w:val="left"/>
            </w:pPr>
            <w:r>
              <w:rPr>
                <w:sz w:val="16"/>
              </w:rPr>
              <w:t>Hurricane</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r>
              <w:rPr>
                <w:sz w:val="16"/>
              </w:rPr>
              <w:t>same incident as DR-1603</w:t>
            </w:r>
          </w:p>
        </w:tc>
      </w:tr>
      <w:tr>
        <w:trPr>
          <w:cantSplit/>
        </w:trPr>
        <w:tc>
          <w:tcPr>
            <w:tcW w:type="dxa" w:w="1075"/>
          </w:tcPr>
          <w:p>
            <w:pPr>
              <w:spacing w:after="0"/>
              <w:jc w:val="left"/>
            </w:pPr>
            <w:r>
              <w:rPr>
                <w:sz w:val="16"/>
              </w:rPr>
              <w:t>1991-05-03</w:t>
            </w:r>
          </w:p>
        </w:tc>
        <w:tc>
          <w:tcPr>
            <w:tcW w:type="dxa" w:w="1075"/>
          </w:tcPr>
          <w:p>
            <w:pPr>
              <w:spacing w:after="0"/>
              <w:jc w:val="left"/>
            </w:pPr>
            <w:r>
              <w:rPr>
                <w:sz w:val="16"/>
              </w:rPr>
              <w:t>1991-04-27</w:t>
            </w:r>
          </w:p>
        </w:tc>
        <w:tc>
          <w:tcPr>
            <w:tcW w:type="dxa" w:w="1075"/>
          </w:tcPr>
          <w:p>
            <w:pPr>
              <w:spacing w:after="0"/>
              <w:jc w:val="left"/>
            </w:pPr>
            <w:r>
              <w:rPr>
                <w:sz w:val="16"/>
              </w:rPr>
              <w:t>DR-904-LA</w:t>
            </w:r>
          </w:p>
        </w:tc>
        <w:tc>
          <w:tcPr>
            <w:tcW w:type="dxa" w:w="1445"/>
          </w:tcPr>
          <w:p>
            <w:pPr>
              <w:spacing w:after="0"/>
              <w:jc w:val="left"/>
            </w:pPr>
            <w:r>
              <w:rPr>
                <w:sz w:val="16"/>
              </w:rPr>
              <w:t>Major disaster</w:t>
            </w:r>
          </w:p>
        </w:tc>
        <w:tc>
          <w:tcPr>
            <w:tcW w:type="dxa" w:w="2278"/>
          </w:tcPr>
          <w:p>
            <w:pPr>
              <w:spacing w:after="0"/>
              <w:jc w:val="left"/>
            </w:pPr>
            <w:r>
              <w:rPr>
                <w:sz w:val="16"/>
              </w:rPr>
              <w:t>SEVERE STORMS, TORNADOES &amp; FLOODING</w:t>
            </w:r>
          </w:p>
        </w:tc>
        <w:tc>
          <w:tcPr>
            <w:tcW w:type="dxa" w:w="1866"/>
          </w:tcPr>
          <w:p>
            <w:pPr>
              <w:spacing w:after="0"/>
              <w:jc w:val="left"/>
            </w:pPr>
            <w:r>
              <w:rPr>
                <w:sz w:val="16"/>
              </w:rPr>
              <w:t>Inland Flooding; Tornado</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1989-05-20</w:t>
            </w:r>
          </w:p>
        </w:tc>
        <w:tc>
          <w:tcPr>
            <w:tcW w:type="dxa" w:w="1075"/>
          </w:tcPr>
          <w:p>
            <w:pPr>
              <w:spacing w:after="0"/>
              <w:jc w:val="left"/>
            </w:pPr>
            <w:r>
              <w:rPr>
                <w:sz w:val="16"/>
              </w:rPr>
              <w:t>1989-05-04</w:t>
            </w:r>
          </w:p>
        </w:tc>
        <w:tc>
          <w:tcPr>
            <w:tcW w:type="dxa" w:w="1075"/>
          </w:tcPr>
          <w:p>
            <w:pPr>
              <w:spacing w:after="0"/>
              <w:jc w:val="left"/>
            </w:pPr>
            <w:r>
              <w:rPr>
                <w:sz w:val="16"/>
              </w:rPr>
              <w:t>DR-829-LA</w:t>
            </w:r>
          </w:p>
        </w:tc>
        <w:tc>
          <w:tcPr>
            <w:tcW w:type="dxa" w:w="1445"/>
          </w:tcPr>
          <w:p>
            <w:pPr>
              <w:spacing w:after="0"/>
              <w:jc w:val="left"/>
            </w:pPr>
            <w:r>
              <w:rPr>
                <w:sz w:val="16"/>
              </w:rPr>
              <w:t>Major disaster</w:t>
            </w:r>
          </w:p>
        </w:tc>
        <w:tc>
          <w:tcPr>
            <w:tcW w:type="dxa" w:w="2278"/>
          </w:tcPr>
          <w:p>
            <w:pPr>
              <w:spacing w:after="0"/>
              <w:jc w:val="left"/>
            </w:pPr>
            <w:r>
              <w:rPr>
                <w:sz w:val="16"/>
              </w:rPr>
              <w:t>SEVERE STORMS &amp; FLOODING</w:t>
            </w:r>
          </w:p>
        </w:tc>
        <w:tc>
          <w:tcPr>
            <w:tcW w:type="dxa" w:w="1866"/>
          </w:tcPr>
          <w:p>
            <w:pPr>
              <w:spacing w:after="0"/>
              <w:jc w:val="left"/>
            </w:pPr>
            <w:r>
              <w:rPr>
                <w:sz w:val="16"/>
              </w:rPr>
              <w:t>Inland Flooding</w:t>
            </w:r>
          </w:p>
        </w:tc>
        <w:tc>
          <w:tcPr>
            <w:tcW w:type="dxa" w:w="1482"/>
          </w:tcPr>
          <w:p>
            <w:pPr>
              <w:spacing w:after="0"/>
              <w:jc w:val="right"/>
            </w:pPr>
            <w:r>
              <w:rPr>
                <w:sz w:val="16"/>
              </w:rPr>
              <w:t>PA not declared for this county</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1987-11-30</w:t>
            </w:r>
          </w:p>
        </w:tc>
        <w:tc>
          <w:tcPr>
            <w:tcW w:type="dxa" w:w="1075"/>
          </w:tcPr>
          <w:p>
            <w:pPr>
              <w:spacing w:after="0"/>
              <w:jc w:val="left"/>
            </w:pPr>
            <w:r>
              <w:rPr>
                <w:sz w:val="16"/>
              </w:rPr>
              <w:t>1987-11-15</w:t>
            </w:r>
          </w:p>
        </w:tc>
        <w:tc>
          <w:tcPr>
            <w:tcW w:type="dxa" w:w="1075"/>
          </w:tcPr>
          <w:p>
            <w:pPr>
              <w:spacing w:after="0"/>
              <w:jc w:val="left"/>
            </w:pPr>
            <w:r>
              <w:rPr>
                <w:sz w:val="16"/>
              </w:rPr>
              <w:t>DR-804-LA</w:t>
            </w:r>
          </w:p>
        </w:tc>
        <w:tc>
          <w:tcPr>
            <w:tcW w:type="dxa" w:w="1445"/>
          </w:tcPr>
          <w:p>
            <w:pPr>
              <w:spacing w:after="0"/>
              <w:jc w:val="left"/>
            </w:pPr>
            <w:r>
              <w:rPr>
                <w:sz w:val="16"/>
              </w:rPr>
              <w:t>Major disaster</w:t>
            </w:r>
          </w:p>
        </w:tc>
        <w:tc>
          <w:tcPr>
            <w:tcW w:type="dxa" w:w="2278"/>
          </w:tcPr>
          <w:p>
            <w:pPr>
              <w:spacing w:after="0"/>
              <w:jc w:val="left"/>
            </w:pPr>
            <w:r>
              <w:rPr>
                <w:sz w:val="16"/>
              </w:rPr>
              <w:t>TORNADOES &amp; FLOODING</w:t>
            </w:r>
          </w:p>
        </w:tc>
        <w:tc>
          <w:tcPr>
            <w:tcW w:type="dxa" w:w="1866"/>
          </w:tcPr>
          <w:p>
            <w:pPr>
              <w:spacing w:after="0"/>
              <w:jc w:val="left"/>
            </w:pPr>
            <w:r>
              <w:rPr>
                <w:sz w:val="16"/>
              </w:rPr>
              <w:t>Tornado (primary); also designated: Inland Flooding</w:t>
            </w:r>
          </w:p>
        </w:tc>
        <w:tc>
          <w:tcPr>
            <w:tcW w:type="dxa" w:w="1482"/>
          </w:tcPr>
          <w:p>
            <w:pPr>
              <w:spacing w:after="0"/>
              <w:jc w:val="right"/>
            </w:pPr>
            <w:r>
              <w:rPr>
                <w:sz w:val="16"/>
              </w:rPr>
              <w:t>PA not declared for this county</w:t>
            </w:r>
          </w:p>
        </w:tc>
        <w:tc>
          <w:tcPr>
            <w:tcW w:type="dxa" w:w="1445"/>
          </w:tcPr>
          <w:p>
            <w:pPr>
              <w:spacing w:after="0"/>
              <w:jc w:val="left"/>
            </w:pPr>
          </w:p>
        </w:tc>
        <w:tc>
          <w:tcPr>
            <w:tcW w:type="dxa" w:w="2371"/>
          </w:tcPr>
          <w:p>
            <w:pPr>
              <w:spacing w:after="0"/>
              <w:jc w:val="left"/>
            </w:pPr>
          </w:p>
        </w:tc>
      </w:tr>
      <w:tr>
        <w:trPr>
          <w:cantSplit/>
        </w:trPr>
        <w:tc>
          <w:tcPr>
            <w:tcW w:type="dxa" w:w="1075"/>
          </w:tcPr>
          <w:p>
            <w:pPr>
              <w:spacing w:after="0"/>
              <w:jc w:val="left"/>
            </w:pPr>
            <w:r>
              <w:rPr>
                <w:sz w:val="16"/>
              </w:rPr>
              <w:t>1973-04-27</w:t>
            </w:r>
          </w:p>
        </w:tc>
        <w:tc>
          <w:tcPr>
            <w:tcW w:type="dxa" w:w="1075"/>
          </w:tcPr>
          <w:p>
            <w:pPr>
              <w:spacing w:after="0"/>
              <w:jc w:val="left"/>
            </w:pPr>
            <w:r>
              <w:rPr>
                <w:sz w:val="16"/>
              </w:rPr>
              <w:t>1973-04-27</w:t>
            </w:r>
          </w:p>
        </w:tc>
        <w:tc>
          <w:tcPr>
            <w:tcW w:type="dxa" w:w="1075"/>
          </w:tcPr>
          <w:p>
            <w:pPr>
              <w:spacing w:after="0"/>
              <w:jc w:val="left"/>
            </w:pPr>
            <w:r>
              <w:rPr>
                <w:sz w:val="16"/>
              </w:rPr>
              <w:t>DR-374-LA</w:t>
            </w:r>
          </w:p>
        </w:tc>
        <w:tc>
          <w:tcPr>
            <w:tcW w:type="dxa" w:w="1445"/>
          </w:tcPr>
          <w:p>
            <w:pPr>
              <w:spacing w:after="0"/>
              <w:jc w:val="left"/>
            </w:pPr>
            <w:r>
              <w:rPr>
                <w:sz w:val="16"/>
              </w:rPr>
              <w:t>Major disaster</w:t>
            </w:r>
          </w:p>
        </w:tc>
        <w:tc>
          <w:tcPr>
            <w:tcW w:type="dxa" w:w="2278"/>
          </w:tcPr>
          <w:p>
            <w:pPr>
              <w:spacing w:after="0"/>
              <w:jc w:val="left"/>
            </w:pPr>
            <w:r>
              <w:rPr>
                <w:sz w:val="16"/>
              </w:rPr>
              <w:t>SEVERE STORMS &amp; FLOODING</w:t>
            </w:r>
          </w:p>
        </w:tc>
        <w:tc>
          <w:tcPr>
            <w:tcW w:type="dxa" w:w="1866"/>
          </w:tcPr>
          <w:p>
            <w:pPr>
              <w:spacing w:after="0"/>
              <w:jc w:val="left"/>
            </w:pPr>
            <w:r>
              <w:rPr>
                <w:sz w:val="16"/>
              </w:rPr>
              <w:t>Inland Flooding</w:t>
            </w:r>
          </w:p>
        </w:tc>
        <w:tc>
          <w:tcPr>
            <w:tcW w:type="dxa" w:w="1482"/>
          </w:tcPr>
          <w:p>
            <w:pPr>
              <w:spacing w:after="0"/>
              <w:jc w:val="right"/>
            </w:pPr>
            <w:r>
              <w:rPr>
                <w:sz w:val="16"/>
              </w:rPr>
              <w:t>none found</w:t>
            </w:r>
          </w:p>
        </w:tc>
        <w:tc>
          <w:tcPr>
            <w:tcW w:type="dxa" w:w="1445"/>
          </w:tcPr>
          <w:p>
            <w:pPr>
              <w:spacing w:after="0"/>
              <w:jc w:val="left"/>
            </w:pPr>
          </w:p>
        </w:tc>
        <w:tc>
          <w:tcPr>
            <w:tcW w:type="dxa" w:w="237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12"/>
        <w:gridCol w:w="1212"/>
        <w:gridCol w:w="1108"/>
        <w:gridCol w:w="1630"/>
        <w:gridCol w:w="1734"/>
        <w:gridCol w:w="5701"/>
        <w:gridCol w:w="758"/>
        <w:gridCol w:w="758"/>
      </w:tblGrid>
      <w:tr>
        <w:trPr>
          <w:cantSplit/>
          <w:tblHeader/>
        </w:trPr>
        <w:tc>
          <w:tcPr>
            <w:tcW w:type="dxa" w:w="1212"/>
            <w:shd w:val="clear" w:color="auto" w:fill="E8E8E8"/>
          </w:tcPr>
          <w:p>
            <w:pPr>
              <w:spacing w:after="0"/>
              <w:jc w:val="left"/>
            </w:pPr>
            <w:r>
              <w:rPr>
                <w:b/>
                <w:sz w:val="16"/>
              </w:rPr>
              <w:t>Declared</w:t>
            </w:r>
          </w:p>
        </w:tc>
        <w:tc>
          <w:tcPr>
            <w:tcW w:type="dxa" w:w="1212"/>
            <w:shd w:val="clear" w:color="auto" w:fill="E8E8E8"/>
          </w:tcPr>
          <w:p>
            <w:pPr>
              <w:spacing w:after="0"/>
              <w:jc w:val="left"/>
            </w:pPr>
            <w:r>
              <w:rPr>
                <w:b/>
                <w:sz w:val="16"/>
              </w:rPr>
              <w:t>Incident began</w:t>
            </w:r>
          </w:p>
        </w:tc>
        <w:tc>
          <w:tcPr>
            <w:tcW w:type="dxa" w:w="1108"/>
            <w:shd w:val="clear" w:color="auto" w:fill="E8E8E8"/>
          </w:tcPr>
          <w:p>
            <w:pPr>
              <w:spacing w:after="0"/>
              <w:jc w:val="left"/>
            </w:pPr>
            <w:r>
              <w:rPr>
                <w:b/>
                <w:sz w:val="16"/>
              </w:rPr>
              <w:t>FEMA number</w:t>
            </w:r>
          </w:p>
        </w:tc>
        <w:tc>
          <w:tcPr>
            <w:tcW w:type="dxa" w:w="1630"/>
            <w:shd w:val="clear" w:color="auto" w:fill="E8E8E8"/>
          </w:tcPr>
          <w:p>
            <w:pPr>
              <w:spacing w:after="0"/>
              <w:jc w:val="left"/>
            </w:pPr>
            <w:r>
              <w:rPr>
                <w:b/>
                <w:sz w:val="16"/>
              </w:rPr>
              <w:t>Type</w:t>
            </w:r>
          </w:p>
        </w:tc>
        <w:tc>
          <w:tcPr>
            <w:tcW w:type="dxa" w:w="1734"/>
            <w:shd w:val="clear" w:color="auto" w:fill="E8E8E8"/>
          </w:tcPr>
          <w:p>
            <w:pPr>
              <w:spacing w:after="0"/>
              <w:jc w:val="left"/>
            </w:pPr>
            <w:r>
              <w:rPr>
                <w:b/>
                <w:sz w:val="16"/>
              </w:rPr>
              <w:t>Title</w:t>
            </w:r>
          </w:p>
        </w:tc>
        <w:tc>
          <w:tcPr>
            <w:tcW w:type="dxa" w:w="5701"/>
            <w:shd w:val="clear" w:color="auto" w:fill="E8E8E8"/>
          </w:tcPr>
          <w:p>
            <w:pPr>
              <w:spacing w:after="0"/>
              <w:jc w:val="left"/>
            </w:pPr>
            <w:r>
              <w:rPr>
                <w:b/>
                <w:sz w:val="16"/>
              </w:rPr>
              <w:t>Mapped hazard</w:t>
            </w:r>
          </w:p>
        </w:tc>
        <w:tc>
          <w:tcPr>
            <w:tcW w:type="dxa" w:w="758"/>
            <w:shd w:val="clear" w:color="auto" w:fill="E8E8E8"/>
          </w:tcPr>
          <w:p>
            <w:pPr>
              <w:spacing w:after="0"/>
              <w:jc w:val="left"/>
            </w:pPr>
            <w:r>
              <w:rPr>
                <w:b/>
                <w:sz w:val="16"/>
              </w:rPr>
              <w:t>Flags</w:t>
            </w:r>
          </w:p>
        </w:tc>
        <w:tc>
          <w:tcPr>
            <w:tcW w:type="dxa" w:w="758"/>
            <w:shd w:val="clear" w:color="auto" w:fill="E8E8E8"/>
          </w:tcPr>
          <w:p>
            <w:pPr>
              <w:spacing w:after="0"/>
              <w:jc w:val="left"/>
            </w:pPr>
            <w:r>
              <w:rPr>
                <w:b/>
                <w:sz w:val="16"/>
              </w:rPr>
              <w:t>Notes</w:t>
            </w:r>
          </w:p>
        </w:tc>
      </w:tr>
      <w:tr>
        <w:trPr>
          <w:cantSplit/>
        </w:trPr>
        <w:tc>
          <w:tcPr>
            <w:tcW w:type="dxa" w:w="1212"/>
          </w:tcPr>
          <w:p>
            <w:pPr>
              <w:spacing w:after="0"/>
              <w:jc w:val="left"/>
            </w:pPr>
            <w:r>
              <w:rPr>
                <w:sz w:val="16"/>
              </w:rPr>
              <w:t>1964-10-03</w:t>
            </w:r>
          </w:p>
        </w:tc>
        <w:tc>
          <w:tcPr>
            <w:tcW w:type="dxa" w:w="1212"/>
          </w:tcPr>
          <w:p>
            <w:pPr>
              <w:spacing w:after="0"/>
              <w:jc w:val="left"/>
            </w:pPr>
            <w:r>
              <w:rPr>
                <w:sz w:val="16"/>
              </w:rPr>
              <w:t>1964-10-03</w:t>
            </w:r>
          </w:p>
        </w:tc>
        <w:tc>
          <w:tcPr>
            <w:tcW w:type="dxa" w:w="1108"/>
          </w:tcPr>
          <w:p>
            <w:pPr>
              <w:spacing w:after="0"/>
              <w:jc w:val="left"/>
            </w:pPr>
            <w:r>
              <w:rPr>
                <w:sz w:val="16"/>
              </w:rPr>
              <w:t>DR-178-LA</w:t>
            </w:r>
          </w:p>
        </w:tc>
        <w:tc>
          <w:tcPr>
            <w:tcW w:type="dxa" w:w="1630"/>
          </w:tcPr>
          <w:p>
            <w:pPr>
              <w:spacing w:after="0"/>
              <w:jc w:val="left"/>
            </w:pPr>
            <w:r>
              <w:rPr>
                <w:sz w:val="16"/>
              </w:rPr>
              <w:t>Major disaster</w:t>
            </w:r>
          </w:p>
        </w:tc>
        <w:tc>
          <w:tcPr>
            <w:tcW w:type="dxa" w:w="1734"/>
          </w:tcPr>
          <w:p>
            <w:pPr>
              <w:spacing w:after="0"/>
              <w:jc w:val="left"/>
            </w:pPr>
            <w:r>
              <w:rPr>
                <w:sz w:val="16"/>
              </w:rPr>
              <w:t>HURRICANE HILDA</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1962-11-05</w:t>
            </w:r>
          </w:p>
        </w:tc>
        <w:tc>
          <w:tcPr>
            <w:tcW w:type="dxa" w:w="1212"/>
          </w:tcPr>
          <w:p>
            <w:pPr>
              <w:spacing w:after="0"/>
              <w:jc w:val="left"/>
            </w:pPr>
            <w:r>
              <w:rPr>
                <w:sz w:val="16"/>
              </w:rPr>
              <w:t>1962-11-05</w:t>
            </w:r>
          </w:p>
        </w:tc>
        <w:tc>
          <w:tcPr>
            <w:tcW w:type="dxa" w:w="1108"/>
          </w:tcPr>
          <w:p>
            <w:pPr>
              <w:spacing w:after="0"/>
              <w:jc w:val="left"/>
            </w:pPr>
            <w:r>
              <w:rPr>
                <w:sz w:val="16"/>
              </w:rPr>
              <w:t>DR-139-LA</w:t>
            </w:r>
          </w:p>
        </w:tc>
        <w:tc>
          <w:tcPr>
            <w:tcW w:type="dxa" w:w="1630"/>
          </w:tcPr>
          <w:p>
            <w:pPr>
              <w:spacing w:after="0"/>
              <w:jc w:val="left"/>
            </w:pPr>
            <w:r>
              <w:rPr>
                <w:sz w:val="16"/>
              </w:rPr>
              <w:t>Major disaster</w:t>
            </w:r>
          </w:p>
        </w:tc>
        <w:tc>
          <w:tcPr>
            <w:tcW w:type="dxa" w:w="1734"/>
          </w:tcPr>
          <w:p>
            <w:pPr>
              <w:spacing w:after="0"/>
              <w:jc w:val="left"/>
            </w:pPr>
            <w:r>
              <w:rPr>
                <w:sz w:val="16"/>
              </w:rPr>
              <w:t>CHLORINE BARGE ACCIDENT</w:t>
            </w:r>
          </w:p>
        </w:tc>
        <w:tc>
          <w:tcPr>
            <w:tcW w:type="dxa" w:w="5701"/>
          </w:tcPr>
          <w:p>
            <w:pPr>
              <w:spacing w:after="0"/>
              <w:jc w:val="left"/>
            </w:pPr>
            <w:r>
              <w:rPr>
                <w:sz w:val="16"/>
              </w:rPr>
              <w:t>Non-natural, not counted</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1958-05-20</w:t>
            </w:r>
          </w:p>
        </w:tc>
        <w:tc>
          <w:tcPr>
            <w:tcW w:type="dxa" w:w="1212"/>
          </w:tcPr>
          <w:p>
            <w:pPr>
              <w:spacing w:after="0"/>
              <w:jc w:val="left"/>
            </w:pPr>
            <w:r>
              <w:rPr>
                <w:sz w:val="16"/>
              </w:rPr>
              <w:t>1958-05-20</w:t>
            </w:r>
          </w:p>
        </w:tc>
        <w:tc>
          <w:tcPr>
            <w:tcW w:type="dxa" w:w="1108"/>
          </w:tcPr>
          <w:p>
            <w:pPr>
              <w:spacing w:after="0"/>
              <w:jc w:val="left"/>
            </w:pPr>
            <w:r>
              <w:rPr>
                <w:sz w:val="16"/>
              </w:rPr>
              <w:t>DR-84-LA</w:t>
            </w:r>
          </w:p>
        </w:tc>
        <w:tc>
          <w:tcPr>
            <w:tcW w:type="dxa" w:w="1630"/>
          </w:tcPr>
          <w:p>
            <w:pPr>
              <w:spacing w:after="0"/>
              <w:jc w:val="left"/>
            </w:pPr>
            <w:r>
              <w:rPr>
                <w:sz w:val="16"/>
              </w:rPr>
              <w:t>Major disaster</w:t>
            </w:r>
          </w:p>
        </w:tc>
        <w:tc>
          <w:tcPr>
            <w:tcW w:type="dxa" w:w="1734"/>
          </w:tcPr>
          <w:p>
            <w:pPr>
              <w:spacing w:after="0"/>
              <w:jc w:val="left"/>
            </w:pPr>
            <w:r>
              <w:rPr>
                <w:sz w:val="16"/>
              </w:rPr>
              <w:t>FLOODS</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1957-05-16</w:t>
            </w:r>
          </w:p>
        </w:tc>
        <w:tc>
          <w:tcPr>
            <w:tcW w:type="dxa" w:w="1212"/>
          </w:tcPr>
          <w:p>
            <w:pPr>
              <w:spacing w:after="0"/>
              <w:jc w:val="left"/>
            </w:pPr>
            <w:r>
              <w:rPr>
                <w:sz w:val="16"/>
              </w:rPr>
              <w:t>1957-05-16</w:t>
            </w:r>
          </w:p>
        </w:tc>
        <w:tc>
          <w:tcPr>
            <w:tcW w:type="dxa" w:w="1108"/>
          </w:tcPr>
          <w:p>
            <w:pPr>
              <w:spacing w:after="0"/>
              <w:jc w:val="left"/>
            </w:pPr>
            <w:r>
              <w:rPr>
                <w:sz w:val="16"/>
              </w:rPr>
              <w:t>DR-73-LA</w:t>
            </w:r>
          </w:p>
        </w:tc>
        <w:tc>
          <w:tcPr>
            <w:tcW w:type="dxa" w:w="1630"/>
          </w:tcPr>
          <w:p>
            <w:pPr>
              <w:spacing w:after="0"/>
              <w:jc w:val="left"/>
            </w:pPr>
            <w:r>
              <w:rPr>
                <w:sz w:val="16"/>
              </w:rPr>
              <w:t>Major disaster</w:t>
            </w:r>
          </w:p>
        </w:tc>
        <w:tc>
          <w:tcPr>
            <w:tcW w:type="dxa" w:w="1734"/>
          </w:tcPr>
          <w:p>
            <w:pPr>
              <w:spacing w:after="0"/>
              <w:jc w:val="left"/>
            </w:pPr>
            <w:r>
              <w:rPr>
                <w:sz w:val="16"/>
              </w:rPr>
              <w:t>FLOODS &amp; 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1956-10-04</w:t>
            </w:r>
          </w:p>
        </w:tc>
        <w:tc>
          <w:tcPr>
            <w:tcW w:type="dxa" w:w="1212"/>
          </w:tcPr>
          <w:p>
            <w:pPr>
              <w:spacing w:after="0"/>
              <w:jc w:val="left"/>
            </w:pPr>
            <w:r>
              <w:rPr>
                <w:sz w:val="16"/>
              </w:rPr>
              <w:t>1956-10-04</w:t>
            </w:r>
          </w:p>
        </w:tc>
        <w:tc>
          <w:tcPr>
            <w:tcW w:type="dxa" w:w="1108"/>
          </w:tcPr>
          <w:p>
            <w:pPr>
              <w:spacing w:after="0"/>
              <w:jc w:val="left"/>
            </w:pPr>
            <w:r>
              <w:rPr>
                <w:sz w:val="16"/>
              </w:rPr>
              <w:t>DR-64-LA</w:t>
            </w:r>
          </w:p>
        </w:tc>
        <w:tc>
          <w:tcPr>
            <w:tcW w:type="dxa" w:w="1630"/>
          </w:tcPr>
          <w:p>
            <w:pPr>
              <w:spacing w:after="0"/>
              <w:jc w:val="left"/>
            </w:pPr>
            <w:r>
              <w:rPr>
                <w:sz w:val="16"/>
              </w:rPr>
              <w:t>Major disaster</w:t>
            </w:r>
          </w:p>
        </w:tc>
        <w:tc>
          <w:tcPr>
            <w:tcW w:type="dxa" w:w="1734"/>
          </w:tcPr>
          <w:p>
            <w:pPr>
              <w:spacing w:after="0"/>
              <w:jc w:val="left"/>
            </w:pPr>
            <w:r>
              <w:rPr>
                <w:sz w:val="16"/>
              </w:rPr>
              <w:t>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1953-05-29</w:t>
            </w:r>
          </w:p>
        </w:tc>
        <w:tc>
          <w:tcPr>
            <w:tcW w:type="dxa" w:w="1212"/>
          </w:tcPr>
          <w:p>
            <w:pPr>
              <w:spacing w:after="0"/>
              <w:jc w:val="left"/>
            </w:pPr>
            <w:r>
              <w:rPr>
                <w:sz w:val="16"/>
              </w:rPr>
              <w:t>1953-05-29</w:t>
            </w:r>
          </w:p>
        </w:tc>
        <w:tc>
          <w:tcPr>
            <w:tcW w:type="dxa" w:w="1108"/>
          </w:tcPr>
          <w:p>
            <w:pPr>
              <w:spacing w:after="0"/>
              <w:jc w:val="left"/>
            </w:pPr>
            <w:r>
              <w:rPr>
                <w:sz w:val="16"/>
              </w:rPr>
              <w:t>DR-3-LA</w:t>
            </w:r>
          </w:p>
        </w:tc>
        <w:tc>
          <w:tcPr>
            <w:tcW w:type="dxa" w:w="1630"/>
          </w:tcPr>
          <w:p>
            <w:pPr>
              <w:spacing w:after="0"/>
              <w:jc w:val="left"/>
            </w:pPr>
            <w:r>
              <w:rPr>
                <w:sz w:val="16"/>
              </w:rPr>
              <w:t>Major disaster</w:t>
            </w:r>
          </w:p>
        </w:tc>
        <w:tc>
          <w:tcPr>
            <w:tcW w:type="dxa" w:w="1734"/>
          </w:tcPr>
          <w:p>
            <w:pPr>
              <w:spacing w:after="0"/>
              <w:jc w:val="left"/>
            </w:pPr>
            <w:r>
              <w:rPr>
                <w:sz w:val="16"/>
              </w:rPr>
              <w:t>FLOOD</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16</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176</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3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20"/>
        <w:gridCol w:w="1731"/>
        <w:gridCol w:w="1121"/>
        <w:gridCol w:w="1836"/>
        <w:gridCol w:w="1042"/>
        <w:gridCol w:w="321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20"/>
            <w:shd w:val="clear" w:color="auto" w:fill="E8E8E8"/>
          </w:tcPr>
          <w:p>
            <w:pPr>
              <w:spacing w:after="0"/>
              <w:jc w:val="left"/>
            </w:pPr>
            <w:r>
              <w:rPr>
                <w:b/>
                <w:sz w:val="16"/>
              </w:rPr>
              <w:t>Magnitude or extent</w:t>
            </w:r>
          </w:p>
        </w:tc>
        <w:tc>
          <w:tcPr>
            <w:tcW w:type="dxa" w:w="1731"/>
            <w:shd w:val="clear" w:color="auto" w:fill="E8E8E8"/>
          </w:tcPr>
          <w:p>
            <w:pPr>
              <w:spacing w:after="0"/>
              <w:jc w:val="left"/>
            </w:pPr>
            <w:r>
              <w:rPr>
                <w:b/>
                <w:sz w:val="16"/>
              </w:rPr>
              <w:t>Damage</w:t>
            </w:r>
          </w:p>
          <w:p>
            <w:pPr>
              <w:spacing w:after="0"/>
              <w:jc w:val="left"/>
            </w:pPr>
            <w:r>
              <w:rPr>
                <w:i/>
                <w:color w:val="555555"/>
                <w:sz w:val="14"/>
              </w:rPr>
              <w:t>nominal dollars</w:t>
            </w:r>
          </w:p>
        </w:tc>
        <w:tc>
          <w:tcPr>
            <w:tcW w:type="dxa" w:w="112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36"/>
            <w:shd w:val="clear" w:color="auto" w:fill="E8E8E8"/>
          </w:tcPr>
          <w:p>
            <w:pPr>
              <w:spacing w:after="0"/>
              <w:jc w:val="left"/>
            </w:pPr>
            <w:r>
              <w:rPr>
                <w:b/>
                <w:sz w:val="16"/>
              </w:rPr>
              <w:t>Location</w:t>
            </w:r>
          </w:p>
        </w:tc>
        <w:tc>
          <w:tcPr>
            <w:tcW w:type="dxa" w:w="1042"/>
            <w:shd w:val="clear" w:color="auto" w:fill="E8E8E8"/>
          </w:tcPr>
          <w:p>
            <w:pPr>
              <w:spacing w:after="0"/>
              <w:jc w:val="left"/>
            </w:pPr>
            <w:r>
              <w:rPr>
                <w:b/>
                <w:sz w:val="16"/>
              </w:rPr>
              <w:t>Flags</w:t>
            </w:r>
          </w:p>
        </w:tc>
        <w:tc>
          <w:tcPr>
            <w:tcW w:type="dxa" w:w="321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2024-12-27</w:t>
            </w:r>
          </w:p>
        </w:tc>
        <w:tc>
          <w:tcPr>
            <w:tcW w:type="dxa" w:w="1215"/>
          </w:tcPr>
          <w:p>
            <w:pPr>
              <w:spacing w:after="0"/>
              <w:jc w:val="left"/>
            </w:pPr>
            <w:r>
              <w:rPr>
                <w:sz w:val="16"/>
              </w:rPr>
              <w:t>Thunderstorm Wind</w:t>
            </w:r>
          </w:p>
        </w:tc>
        <w:tc>
          <w:tcPr>
            <w:tcW w:type="dxa" w:w="2920"/>
          </w:tcPr>
          <w:p>
            <w:pPr>
              <w:spacing w:after="0"/>
              <w:jc w:val="left"/>
            </w:pPr>
            <w:r>
              <w:rPr>
                <w:sz w:val="16"/>
              </w:rPr>
              <w:t>80 kt (92 mph) estimated gust</w:t>
            </w:r>
          </w:p>
        </w:tc>
        <w:tc>
          <w:tcPr>
            <w:tcW w:type="dxa" w:w="1731"/>
          </w:tcPr>
          <w:p>
            <w:pPr>
              <w:spacing w:after="0"/>
              <w:jc w:val="left"/>
            </w:pPr>
            <w:r>
              <w:rPr>
                <w:sz w:val="16"/>
              </w:rPr>
              <w:t>$250,000 property; $0 crops (2024 dollars)</w:t>
            </w:r>
          </w:p>
        </w:tc>
        <w:tc>
          <w:tcPr>
            <w:tcW w:type="dxa" w:w="1121"/>
          </w:tcPr>
          <w:p>
            <w:pPr>
              <w:spacing w:after="0"/>
              <w:jc w:val="right"/>
            </w:pPr>
            <w:r>
              <w:rPr>
                <w:sz w:val="16"/>
              </w:rPr>
              <w:t>0, 0</w:t>
            </w:r>
          </w:p>
        </w:tc>
        <w:tc>
          <w:tcPr>
            <w:tcW w:type="dxa" w:w="1836"/>
          </w:tcPr>
          <w:p>
            <w:pPr>
              <w:spacing w:after="0"/>
              <w:jc w:val="left"/>
            </w:pPr>
            <w:r>
              <w:rPr>
                <w:sz w:val="16"/>
              </w:rPr>
              <w:t>MOUND</w:t>
            </w:r>
          </w:p>
        </w:tc>
        <w:tc>
          <w:tcPr>
            <w:tcW w:type="dxa" w:w="1042"/>
          </w:tcPr>
          <w:p>
            <w:pPr>
              <w:spacing w:after="0"/>
              <w:jc w:val="left"/>
            </w:pPr>
            <w:r>
              <w:rPr>
                <w:sz w:val="16"/>
              </w:rPr>
              <w:t>new since last plan; within last 5 years</w:t>
            </w:r>
          </w:p>
        </w:tc>
        <w:tc>
          <w:tcPr>
            <w:tcW w:type="dxa" w:w="3210"/>
          </w:tcPr>
          <w:p>
            <w:pPr>
              <w:spacing w:after="0"/>
              <w:jc w:val="left"/>
            </w:pPr>
            <w:r>
              <w:rPr>
                <w:sz w:val="16"/>
              </w:rPr>
              <w:t>B1-c worst recorded: Thunderstorm Wind</w:t>
            </w:r>
          </w:p>
        </w:tc>
      </w:tr>
      <w:tr>
        <w:trPr>
          <w:cantSplit/>
        </w:trPr>
        <w:tc>
          <w:tcPr>
            <w:tcW w:type="dxa" w:w="1037"/>
          </w:tcPr>
          <w:p>
            <w:pPr>
              <w:spacing w:after="0"/>
              <w:jc w:val="left"/>
            </w:pPr>
            <w:r>
              <w:rPr>
                <w:sz w:val="16"/>
              </w:rPr>
              <w:t>2011-04-26</w:t>
            </w:r>
          </w:p>
        </w:tc>
        <w:tc>
          <w:tcPr>
            <w:tcW w:type="dxa" w:w="1215"/>
          </w:tcPr>
          <w:p>
            <w:pPr>
              <w:spacing w:after="0"/>
              <w:jc w:val="left"/>
            </w:pPr>
            <w:r>
              <w:rPr>
                <w:sz w:val="16"/>
              </w:rPr>
              <w:t>High Wind</w:t>
            </w:r>
          </w:p>
        </w:tc>
        <w:tc>
          <w:tcPr>
            <w:tcW w:type="dxa" w:w="2920"/>
          </w:tcPr>
          <w:p>
            <w:pPr>
              <w:spacing w:after="0"/>
              <w:jc w:val="left"/>
            </w:pPr>
            <w:r>
              <w:rPr>
                <w:sz w:val="16"/>
              </w:rPr>
              <w:t>50 kt (58 mph) estimated gust</w:t>
            </w:r>
          </w:p>
        </w:tc>
        <w:tc>
          <w:tcPr>
            <w:tcW w:type="dxa" w:w="1731"/>
          </w:tcPr>
          <w:p>
            <w:pPr>
              <w:spacing w:after="0"/>
              <w:jc w:val="left"/>
            </w:pPr>
            <w:r>
              <w:rPr>
                <w:sz w:val="16"/>
              </w:rPr>
              <w:t>$50,000 property; $200,000 crops, reported for the zone (2011 dollars)</w:t>
            </w:r>
          </w:p>
        </w:tc>
        <w:tc>
          <w:tcPr>
            <w:tcW w:type="dxa" w:w="1121"/>
          </w:tcPr>
          <w:p>
            <w:pPr>
              <w:spacing w:after="0"/>
              <w:jc w:val="right"/>
            </w:pPr>
            <w:r>
              <w:rPr>
                <w:sz w:val="16"/>
              </w:rPr>
              <w:t>0, 0</w:t>
            </w:r>
          </w:p>
        </w:tc>
        <w:tc>
          <w:tcPr>
            <w:tcW w:type="dxa" w:w="1836"/>
          </w:tcPr>
          <w:p>
            <w:pPr>
              <w:spacing w:after="0"/>
              <w:jc w:val="left"/>
            </w:pPr>
            <w:r>
              <w:rPr>
                <w:sz w:val="16"/>
              </w:rPr>
              <w:t>NWS zone LAZ016 (MADISON), zone-level: may include parts of neighboring counties</w:t>
            </w:r>
          </w:p>
        </w:tc>
        <w:tc>
          <w:tcPr>
            <w:tcW w:type="dxa" w:w="1042"/>
          </w:tcPr>
          <w:p>
            <w:pPr>
              <w:spacing w:after="0"/>
              <w:jc w:val="left"/>
            </w:pPr>
          </w:p>
        </w:tc>
        <w:tc>
          <w:tcPr>
            <w:tcW w:type="dxa" w:w="321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2010-06-20</w:t>
            </w:r>
          </w:p>
        </w:tc>
        <w:tc>
          <w:tcPr>
            <w:tcW w:type="dxa" w:w="1215"/>
          </w:tcPr>
          <w:p>
            <w:pPr>
              <w:spacing w:after="0"/>
              <w:jc w:val="left"/>
            </w:pPr>
            <w:r>
              <w:rPr>
                <w:sz w:val="16"/>
              </w:rPr>
              <w:t>Drought</w:t>
            </w:r>
          </w:p>
        </w:tc>
        <w:tc>
          <w:tcPr>
            <w:tcW w:type="dxa" w:w="2920"/>
          </w:tcPr>
          <w:p>
            <w:pPr>
              <w:spacing w:after="0"/>
              <w:jc w:val="left"/>
            </w:pPr>
          </w:p>
        </w:tc>
        <w:tc>
          <w:tcPr>
            <w:tcW w:type="dxa" w:w="1731"/>
          </w:tcPr>
          <w:p>
            <w:pPr>
              <w:spacing w:after="0"/>
              <w:jc w:val="left"/>
            </w:pPr>
            <w:r>
              <w:rPr>
                <w:sz w:val="16"/>
              </w:rPr>
              <w:t>property not reported; $100,000 crops, reported for the zone (2010 dollars)</w:t>
            </w:r>
          </w:p>
        </w:tc>
        <w:tc>
          <w:tcPr>
            <w:tcW w:type="dxa" w:w="1121"/>
          </w:tcPr>
          <w:p>
            <w:pPr>
              <w:spacing w:after="0"/>
              <w:jc w:val="right"/>
            </w:pPr>
            <w:r>
              <w:rPr>
                <w:sz w:val="16"/>
              </w:rPr>
              <w:t>0, 0</w:t>
            </w:r>
          </w:p>
        </w:tc>
        <w:tc>
          <w:tcPr>
            <w:tcW w:type="dxa" w:w="1836"/>
          </w:tcPr>
          <w:p>
            <w:pPr>
              <w:spacing w:after="0"/>
              <w:jc w:val="left"/>
            </w:pPr>
            <w:r>
              <w:rPr>
                <w:sz w:val="16"/>
              </w:rPr>
              <w:t>NWS zone LAZ016 (MADISON), zone-level: may include parts of neighboring counties</w:t>
            </w:r>
          </w:p>
        </w:tc>
        <w:tc>
          <w:tcPr>
            <w:tcW w:type="dxa" w:w="1042"/>
          </w:tcPr>
          <w:p>
            <w:pPr>
              <w:spacing w:after="0"/>
              <w:jc w:val="left"/>
            </w:pPr>
          </w:p>
        </w:tc>
        <w:tc>
          <w:tcPr>
            <w:tcW w:type="dxa" w:w="3210"/>
          </w:tcPr>
          <w:p>
            <w:pPr>
              <w:spacing w:after="0"/>
              <w:jc w:val="left"/>
            </w:pPr>
            <w:r>
              <w:rPr>
                <w:sz w:val="16"/>
              </w:rPr>
              <w:t>B1-c worst recorded: Drought</w:t>
            </w:r>
          </w:p>
        </w:tc>
      </w:tr>
      <w:tr>
        <w:trPr>
          <w:cantSplit/>
        </w:trPr>
        <w:tc>
          <w:tcPr>
            <w:tcW w:type="dxa" w:w="1037"/>
          </w:tcPr>
          <w:p>
            <w:pPr>
              <w:spacing w:after="0"/>
              <w:jc w:val="left"/>
            </w:pPr>
            <w:r>
              <w:rPr>
                <w:sz w:val="16"/>
              </w:rPr>
              <w:t>2010-04-24</w:t>
            </w:r>
          </w:p>
        </w:tc>
        <w:tc>
          <w:tcPr>
            <w:tcW w:type="dxa" w:w="1215"/>
          </w:tcPr>
          <w:p>
            <w:pPr>
              <w:spacing w:after="0"/>
              <w:jc w:val="left"/>
            </w:pPr>
            <w:r>
              <w:rPr>
                <w:sz w:val="16"/>
              </w:rPr>
              <w:t>Tornado</w:t>
            </w:r>
          </w:p>
        </w:tc>
        <w:tc>
          <w:tcPr>
            <w:tcW w:type="dxa" w:w="2920"/>
          </w:tcPr>
          <w:p>
            <w:pPr>
              <w:spacing w:after="0"/>
              <w:jc w:val="left"/>
            </w:pPr>
            <w:r>
              <w:rPr>
                <w:sz w:val="16"/>
              </w:rPr>
              <w:t>EF3, 12.35 mi within this county, 1,500 yd wide</w:t>
            </w:r>
          </w:p>
        </w:tc>
        <w:tc>
          <w:tcPr>
            <w:tcW w:type="dxa" w:w="1731"/>
          </w:tcPr>
          <w:p>
            <w:pPr>
              <w:spacing w:after="0"/>
              <w:jc w:val="left"/>
            </w:pPr>
            <w:r>
              <w:rPr>
                <w:sz w:val="16"/>
              </w:rPr>
              <w:t>$35,000,000 property; $1,000,000 crops (2010 dollars)</w:t>
            </w:r>
          </w:p>
        </w:tc>
        <w:tc>
          <w:tcPr>
            <w:tcW w:type="dxa" w:w="1121"/>
          </w:tcPr>
          <w:p>
            <w:pPr>
              <w:spacing w:after="0"/>
              <w:jc w:val="right"/>
            </w:pPr>
            <w:r>
              <w:rPr>
                <w:sz w:val="16"/>
              </w:rPr>
              <w:t>0, 16</w:t>
            </w:r>
          </w:p>
        </w:tc>
        <w:tc>
          <w:tcPr>
            <w:tcW w:type="dxa" w:w="1836"/>
          </w:tcPr>
          <w:p>
            <w:pPr>
              <w:spacing w:after="0"/>
              <w:jc w:val="left"/>
            </w:pPr>
            <w:r>
              <w:rPr>
                <w:sz w:val="16"/>
              </w:rPr>
              <w:t>QUEBEC to TALLA BENA</w:t>
            </w:r>
          </w:p>
        </w:tc>
        <w:tc>
          <w:tcPr>
            <w:tcW w:type="dxa" w:w="1042"/>
          </w:tcPr>
          <w:p>
            <w:pPr>
              <w:spacing w:after="0"/>
              <w:jc w:val="left"/>
            </w:pPr>
          </w:p>
        </w:tc>
        <w:tc>
          <w:tcPr>
            <w:tcW w:type="dxa" w:w="3210"/>
          </w:tcPr>
          <w:p>
            <w:pPr>
              <w:spacing w:after="0"/>
              <w:jc w:val="left"/>
            </w:pPr>
            <w:r>
              <w:rPr>
                <w:sz w:val="16"/>
              </w:rPr>
              <w:t>deaths or injuries recorded</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2920"/>
          </w:tcPr>
          <w:p>
            <w:pPr>
              <w:spacing w:after="0"/>
              <w:jc w:val="left"/>
            </w:pPr>
          </w:p>
        </w:tc>
        <w:tc>
          <w:tcPr>
            <w:tcW w:type="dxa" w:w="1731"/>
          </w:tcPr>
          <w:p>
            <w:pPr>
              <w:spacing w:after="0"/>
              <w:jc w:val="left"/>
            </w:pPr>
            <w:r>
              <w:rPr>
                <w:sz w:val="16"/>
              </w:rPr>
              <w:t>$100,000 property; $0 crops, reported for the zone (2010 dollars)</w:t>
            </w:r>
          </w:p>
        </w:tc>
        <w:tc>
          <w:tcPr>
            <w:tcW w:type="dxa" w:w="1121"/>
          </w:tcPr>
          <w:p>
            <w:pPr>
              <w:spacing w:after="0"/>
              <w:jc w:val="right"/>
            </w:pPr>
            <w:r>
              <w:rPr>
                <w:sz w:val="16"/>
              </w:rPr>
              <w:t>0, 0</w:t>
            </w:r>
          </w:p>
        </w:tc>
        <w:tc>
          <w:tcPr>
            <w:tcW w:type="dxa" w:w="1836"/>
          </w:tcPr>
          <w:p>
            <w:pPr>
              <w:spacing w:after="0"/>
              <w:jc w:val="left"/>
            </w:pPr>
            <w:r>
              <w:rPr>
                <w:sz w:val="16"/>
              </w:rPr>
              <w:t>NWS zone LAZ016 (MADISON), zone-level: may include parts of neighboring counties</w:t>
            </w:r>
          </w:p>
        </w:tc>
        <w:tc>
          <w:tcPr>
            <w:tcW w:type="dxa" w:w="1042"/>
          </w:tcPr>
          <w:p>
            <w:pPr>
              <w:spacing w:after="0"/>
              <w:jc w:val="left"/>
            </w:pPr>
          </w:p>
        </w:tc>
        <w:tc>
          <w:tcPr>
            <w:tcW w:type="dxa" w:w="321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2008-09-03</w:t>
            </w:r>
          </w:p>
        </w:tc>
        <w:tc>
          <w:tcPr>
            <w:tcW w:type="dxa" w:w="1215"/>
          </w:tcPr>
          <w:p>
            <w:pPr>
              <w:spacing w:after="0"/>
              <w:jc w:val="left"/>
            </w:pPr>
            <w:r>
              <w:rPr>
                <w:sz w:val="16"/>
              </w:rPr>
              <w:t>Flash Flood</w:t>
            </w:r>
          </w:p>
        </w:tc>
        <w:tc>
          <w:tcPr>
            <w:tcW w:type="dxa" w:w="2920"/>
          </w:tcPr>
          <w:p>
            <w:pPr>
              <w:spacing w:after="0"/>
              <w:jc w:val="left"/>
            </w:pPr>
          </w:p>
        </w:tc>
        <w:tc>
          <w:tcPr>
            <w:tcW w:type="dxa" w:w="1731"/>
          </w:tcPr>
          <w:p>
            <w:pPr>
              <w:spacing w:after="0"/>
              <w:jc w:val="left"/>
            </w:pPr>
            <w:r>
              <w:rPr>
                <w:sz w:val="16"/>
              </w:rPr>
              <w:t>$2,000,000 property; $34,000,000 crops (2008 dollars)</w:t>
            </w:r>
          </w:p>
        </w:tc>
        <w:tc>
          <w:tcPr>
            <w:tcW w:type="dxa" w:w="1121"/>
          </w:tcPr>
          <w:p>
            <w:pPr>
              <w:spacing w:after="0"/>
              <w:jc w:val="right"/>
            </w:pPr>
            <w:r>
              <w:rPr>
                <w:sz w:val="16"/>
              </w:rPr>
              <w:t>0, 0</w:t>
            </w:r>
          </w:p>
        </w:tc>
        <w:tc>
          <w:tcPr>
            <w:tcW w:type="dxa" w:w="1836"/>
          </w:tcPr>
          <w:p>
            <w:pPr>
              <w:spacing w:after="0"/>
              <w:jc w:val="left"/>
            </w:pPr>
            <w:r>
              <w:rPr>
                <w:sz w:val="16"/>
              </w:rPr>
              <w:t>AFTON to TENDAL ARPT</w:t>
            </w:r>
          </w:p>
        </w:tc>
        <w:tc>
          <w:tcPr>
            <w:tcW w:type="dxa" w:w="1042"/>
          </w:tcPr>
          <w:p>
            <w:pPr>
              <w:spacing w:after="0"/>
              <w:jc w:val="left"/>
            </w:pPr>
          </w:p>
        </w:tc>
        <w:tc>
          <w:tcPr>
            <w:tcW w:type="dxa" w:w="321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2920"/>
          </w:tcPr>
          <w:p>
            <w:pPr>
              <w:spacing w:after="0"/>
              <w:jc w:val="left"/>
            </w:pPr>
          </w:p>
        </w:tc>
        <w:tc>
          <w:tcPr>
            <w:tcW w:type="dxa" w:w="1731"/>
          </w:tcPr>
          <w:p>
            <w:pPr>
              <w:spacing w:after="0"/>
              <w:jc w:val="left"/>
            </w:pPr>
            <w:r>
              <w:rPr>
                <w:sz w:val="16"/>
              </w:rPr>
              <w:t>$0 property; $0 crops, reported for the zone (2007 dollars)</w:t>
            </w:r>
          </w:p>
        </w:tc>
        <w:tc>
          <w:tcPr>
            <w:tcW w:type="dxa" w:w="1121"/>
          </w:tcPr>
          <w:p>
            <w:pPr>
              <w:spacing w:after="0"/>
              <w:jc w:val="right"/>
            </w:pPr>
            <w:r>
              <w:rPr>
                <w:sz w:val="16"/>
              </w:rPr>
              <w:t>0, 0</w:t>
            </w:r>
          </w:p>
        </w:tc>
        <w:tc>
          <w:tcPr>
            <w:tcW w:type="dxa" w:w="1836"/>
          </w:tcPr>
          <w:p>
            <w:pPr>
              <w:spacing w:after="0"/>
              <w:jc w:val="left"/>
            </w:pPr>
            <w:r>
              <w:rPr>
                <w:sz w:val="16"/>
              </w:rPr>
              <w:t>NWS zone LAZ016 (MADISON), zone-level: may include parts of neighboring counties</w:t>
            </w:r>
          </w:p>
        </w:tc>
        <w:tc>
          <w:tcPr>
            <w:tcW w:type="dxa" w:w="1042"/>
          </w:tcPr>
          <w:p>
            <w:pPr>
              <w:spacing w:after="0"/>
              <w:jc w:val="left"/>
            </w:pPr>
          </w:p>
        </w:tc>
        <w:tc>
          <w:tcPr>
            <w:tcW w:type="dxa" w:w="3210"/>
          </w:tcPr>
          <w:p>
            <w:pPr>
              <w:spacing w:after="0"/>
              <w:jc w:val="left"/>
            </w:pPr>
            <w:r>
              <w:rPr>
                <w:sz w:val="16"/>
              </w:rPr>
              <w:t>B1-c worst recorded: Excessive Heat, Heat</w:t>
            </w:r>
          </w:p>
        </w:tc>
      </w:tr>
      <w:tr>
        <w:trPr>
          <w:cantSplit/>
        </w:trPr>
        <w:tc>
          <w:tcPr>
            <w:tcW w:type="dxa" w:w="1037"/>
          </w:tcPr>
          <w:p>
            <w:pPr>
              <w:spacing w:after="0"/>
              <w:jc w:val="left"/>
            </w:pPr>
            <w:r>
              <w:rPr>
                <w:sz w:val="16"/>
              </w:rPr>
              <w:t>2006-03-09</w:t>
            </w:r>
          </w:p>
        </w:tc>
        <w:tc>
          <w:tcPr>
            <w:tcW w:type="dxa" w:w="1215"/>
          </w:tcPr>
          <w:p>
            <w:pPr>
              <w:spacing w:after="0"/>
              <w:jc w:val="left"/>
            </w:pPr>
            <w:r>
              <w:rPr>
                <w:sz w:val="16"/>
              </w:rPr>
              <w:t>Strong Wind</w:t>
            </w:r>
          </w:p>
        </w:tc>
        <w:tc>
          <w:tcPr>
            <w:tcW w:type="dxa" w:w="2920"/>
          </w:tcPr>
          <w:p>
            <w:pPr>
              <w:spacing w:after="0"/>
              <w:jc w:val="left"/>
            </w:pPr>
            <w:r>
              <w:rPr>
                <w:sz w:val="16"/>
              </w:rPr>
              <w:t>43 kt (49 mph) measured gust</w:t>
            </w:r>
          </w:p>
        </w:tc>
        <w:tc>
          <w:tcPr>
            <w:tcW w:type="dxa" w:w="1731"/>
          </w:tcPr>
          <w:p>
            <w:pPr>
              <w:spacing w:after="0"/>
              <w:jc w:val="left"/>
            </w:pPr>
            <w:r>
              <w:rPr>
                <w:sz w:val="16"/>
              </w:rPr>
              <w:t>$50,000 property; crops not reported, reported for the zone (2006 dollars)</w:t>
            </w:r>
          </w:p>
        </w:tc>
        <w:tc>
          <w:tcPr>
            <w:tcW w:type="dxa" w:w="1121"/>
          </w:tcPr>
          <w:p>
            <w:pPr>
              <w:spacing w:after="0"/>
              <w:jc w:val="right"/>
            </w:pPr>
            <w:r>
              <w:rPr>
                <w:sz w:val="16"/>
              </w:rPr>
              <w:t>1, 0</w:t>
            </w:r>
          </w:p>
        </w:tc>
        <w:tc>
          <w:tcPr>
            <w:tcW w:type="dxa" w:w="1836"/>
          </w:tcPr>
          <w:p>
            <w:pPr>
              <w:spacing w:after="0"/>
              <w:jc w:val="left"/>
            </w:pPr>
            <w:r>
              <w:rPr>
                <w:sz w:val="16"/>
              </w:rPr>
              <w:t>NWS zone LAZ016 (MADISON), zone-level: may include parts of neighboring counties</w:t>
            </w:r>
          </w:p>
        </w:tc>
        <w:tc>
          <w:tcPr>
            <w:tcW w:type="dxa" w:w="1042"/>
          </w:tcPr>
          <w:p>
            <w:pPr>
              <w:spacing w:after="0"/>
              <w:jc w:val="left"/>
            </w:pPr>
          </w:p>
        </w:tc>
        <w:tc>
          <w:tcPr>
            <w:tcW w:type="dxa" w:w="3210"/>
          </w:tcPr>
          <w:p>
            <w:pPr>
              <w:spacing w:after="0"/>
              <w:jc w:val="left"/>
            </w:pPr>
            <w:r>
              <w:rPr>
                <w:sz w:val="16"/>
              </w:rPr>
              <w:t>deaths or injuries recorded</w:t>
            </w:r>
          </w:p>
        </w:tc>
      </w:tr>
      <w:tr>
        <w:trPr>
          <w:cantSplit/>
        </w:trPr>
        <w:tc>
          <w:tcPr>
            <w:tcW w:type="dxa" w:w="1037"/>
          </w:tcPr>
          <w:p>
            <w:pPr>
              <w:spacing w:after="0"/>
              <w:jc w:val="left"/>
            </w:pPr>
            <w:r>
              <w:rPr>
                <w:sz w:val="16"/>
              </w:rPr>
              <w:t>2005-08-29</w:t>
            </w:r>
          </w:p>
        </w:tc>
        <w:tc>
          <w:tcPr>
            <w:tcW w:type="dxa" w:w="1215"/>
          </w:tcPr>
          <w:p>
            <w:pPr>
              <w:spacing w:after="0"/>
              <w:jc w:val="left"/>
            </w:pPr>
            <w:r>
              <w:rPr>
                <w:sz w:val="16"/>
              </w:rPr>
              <w:t>Hurricane (Typhoon)</w:t>
            </w:r>
          </w:p>
        </w:tc>
        <w:tc>
          <w:tcPr>
            <w:tcW w:type="dxa" w:w="2920"/>
          </w:tcPr>
          <w:p>
            <w:pPr>
              <w:spacing w:after="0"/>
              <w:jc w:val="left"/>
            </w:pPr>
          </w:p>
        </w:tc>
        <w:tc>
          <w:tcPr>
            <w:tcW w:type="dxa" w:w="1731"/>
          </w:tcPr>
          <w:p>
            <w:pPr>
              <w:spacing w:after="0"/>
              <w:jc w:val="left"/>
            </w:pPr>
            <w:r>
              <w:rPr>
                <w:sz w:val="16"/>
              </w:rPr>
              <w:t>$200,000 property; $5,000,000 crops, reported for the zone (2005 dollars)</w:t>
            </w:r>
          </w:p>
        </w:tc>
        <w:tc>
          <w:tcPr>
            <w:tcW w:type="dxa" w:w="1121"/>
          </w:tcPr>
          <w:p>
            <w:pPr>
              <w:spacing w:after="0"/>
              <w:jc w:val="right"/>
            </w:pPr>
            <w:r>
              <w:rPr>
                <w:sz w:val="16"/>
              </w:rPr>
              <w:t>0, 0</w:t>
            </w:r>
          </w:p>
        </w:tc>
        <w:tc>
          <w:tcPr>
            <w:tcW w:type="dxa" w:w="1836"/>
          </w:tcPr>
          <w:p>
            <w:pPr>
              <w:spacing w:after="0"/>
              <w:jc w:val="left"/>
            </w:pPr>
            <w:r>
              <w:rPr>
                <w:sz w:val="16"/>
              </w:rPr>
              <w:t>NWS zone LAZ016 (MADISON), zone-level: may include parts of neighboring counties</w:t>
            </w:r>
          </w:p>
        </w:tc>
        <w:tc>
          <w:tcPr>
            <w:tcW w:type="dxa" w:w="1042"/>
          </w:tcPr>
          <w:p>
            <w:pPr>
              <w:spacing w:after="0"/>
              <w:jc w:val="left"/>
            </w:pPr>
          </w:p>
        </w:tc>
        <w:tc>
          <w:tcPr>
            <w:tcW w:type="dxa" w:w="321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2005-03-13</w:t>
            </w:r>
          </w:p>
        </w:tc>
        <w:tc>
          <w:tcPr>
            <w:tcW w:type="dxa" w:w="1215"/>
          </w:tcPr>
          <w:p>
            <w:pPr>
              <w:spacing w:after="0"/>
              <w:jc w:val="left"/>
            </w:pPr>
            <w:r>
              <w:rPr>
                <w:sz w:val="16"/>
              </w:rPr>
              <w:t>Hail</w:t>
            </w:r>
          </w:p>
        </w:tc>
        <w:tc>
          <w:tcPr>
            <w:tcW w:type="dxa" w:w="2920"/>
          </w:tcPr>
          <w:p>
            <w:pPr>
              <w:spacing w:after="0"/>
              <w:jc w:val="left"/>
            </w:pPr>
            <w:r>
              <w:rPr>
                <w:sz w:val="16"/>
              </w:rPr>
              <w:t>4.25 in</w:t>
            </w:r>
          </w:p>
        </w:tc>
        <w:tc>
          <w:tcPr>
            <w:tcW w:type="dxa" w:w="1731"/>
          </w:tcPr>
          <w:p>
            <w:pPr>
              <w:spacing w:after="0"/>
              <w:jc w:val="left"/>
            </w:pPr>
            <w:r>
              <w:rPr>
                <w:sz w:val="16"/>
              </w:rPr>
              <w:t>$700,000 property; crops not reported (2005 dollars)</w:t>
            </w:r>
          </w:p>
        </w:tc>
        <w:tc>
          <w:tcPr>
            <w:tcW w:type="dxa" w:w="1121"/>
          </w:tcPr>
          <w:p>
            <w:pPr>
              <w:spacing w:after="0"/>
              <w:jc w:val="right"/>
            </w:pPr>
            <w:r>
              <w:rPr>
                <w:sz w:val="16"/>
              </w:rPr>
              <w:t>0, 0</w:t>
            </w:r>
          </w:p>
        </w:tc>
        <w:tc>
          <w:tcPr>
            <w:tcW w:type="dxa" w:w="1836"/>
          </w:tcPr>
          <w:p>
            <w:pPr>
              <w:spacing w:after="0"/>
              <w:jc w:val="left"/>
            </w:pPr>
            <w:r>
              <w:rPr>
                <w:sz w:val="16"/>
              </w:rPr>
              <w:t>WAVERLY</w:t>
            </w:r>
          </w:p>
        </w:tc>
        <w:tc>
          <w:tcPr>
            <w:tcW w:type="dxa" w:w="1042"/>
          </w:tcPr>
          <w:p>
            <w:pPr>
              <w:spacing w:after="0"/>
              <w:jc w:val="left"/>
            </w:pPr>
          </w:p>
        </w:tc>
        <w:tc>
          <w:tcPr>
            <w:tcW w:type="dxa" w:w="3210"/>
          </w:tcPr>
          <w:p>
            <w:pPr>
              <w:spacing w:after="0"/>
              <w:jc w:val="left"/>
            </w:pPr>
            <w:r>
              <w:rPr>
                <w:sz w:val="16"/>
              </w:rPr>
              <w:t>B1-c worst recorded: Hail</w:t>
            </w:r>
          </w:p>
        </w:tc>
      </w:tr>
      <w:tr>
        <w:trPr>
          <w:cantSplit/>
        </w:trPr>
        <w:tc>
          <w:tcPr>
            <w:tcW w:type="dxa" w:w="1037"/>
          </w:tcPr>
          <w:p>
            <w:pPr>
              <w:spacing w:after="0"/>
              <w:jc w:val="left"/>
            </w:pPr>
            <w:r>
              <w:rPr>
                <w:sz w:val="16"/>
              </w:rPr>
              <w:t>1998-12-22</w:t>
            </w:r>
          </w:p>
        </w:tc>
        <w:tc>
          <w:tcPr>
            <w:tcW w:type="dxa" w:w="1215"/>
          </w:tcPr>
          <w:p>
            <w:pPr>
              <w:spacing w:after="0"/>
              <w:jc w:val="left"/>
            </w:pPr>
            <w:r>
              <w:rPr>
                <w:sz w:val="16"/>
              </w:rPr>
              <w:t>Ice Storm</w:t>
            </w:r>
          </w:p>
        </w:tc>
        <w:tc>
          <w:tcPr>
            <w:tcW w:type="dxa" w:w="2920"/>
          </w:tcPr>
          <w:p>
            <w:pPr>
              <w:spacing w:after="0"/>
              <w:jc w:val="left"/>
            </w:pPr>
          </w:p>
        </w:tc>
        <w:tc>
          <w:tcPr>
            <w:tcW w:type="dxa" w:w="1731"/>
          </w:tcPr>
          <w:p>
            <w:pPr>
              <w:spacing w:after="0"/>
              <w:jc w:val="left"/>
            </w:pPr>
            <w:r>
              <w:rPr>
                <w:sz w:val="16"/>
              </w:rPr>
              <w:t>$300,000 property; crops not reported, reported for the zone (1998 dollars)</w:t>
            </w:r>
          </w:p>
        </w:tc>
        <w:tc>
          <w:tcPr>
            <w:tcW w:type="dxa" w:w="1121"/>
          </w:tcPr>
          <w:p>
            <w:pPr>
              <w:spacing w:after="0"/>
              <w:jc w:val="right"/>
            </w:pPr>
            <w:r>
              <w:rPr>
                <w:sz w:val="16"/>
              </w:rPr>
              <w:t>0, 0</w:t>
            </w:r>
          </w:p>
        </w:tc>
        <w:tc>
          <w:tcPr>
            <w:tcW w:type="dxa" w:w="1836"/>
          </w:tcPr>
          <w:p>
            <w:pPr>
              <w:spacing w:after="0"/>
              <w:jc w:val="left"/>
            </w:pPr>
            <w:r>
              <w:rPr>
                <w:sz w:val="16"/>
              </w:rPr>
              <w:t>NWS zone LAZ016 (MADISON), zone-level: may include parts of neighboring counties</w:t>
            </w:r>
          </w:p>
        </w:tc>
        <w:tc>
          <w:tcPr>
            <w:tcW w:type="dxa" w:w="1042"/>
          </w:tcPr>
          <w:p>
            <w:pPr>
              <w:spacing w:after="0"/>
              <w:jc w:val="left"/>
            </w:pPr>
          </w:p>
        </w:tc>
        <w:tc>
          <w:tcPr>
            <w:tcW w:type="dxa" w:w="3210"/>
          </w:tcPr>
          <w:p>
            <w:pPr>
              <w:spacing w:after="0"/>
              <w:jc w:val="left"/>
            </w:pPr>
            <w:r>
              <w:rPr>
                <w:sz w:val="16"/>
              </w:rPr>
              <w:t>B1-c worst recorded: Ice Storm</w:t>
            </w:r>
          </w:p>
        </w:tc>
      </w:tr>
      <w:tr>
        <w:trPr>
          <w:cantSplit/>
        </w:trPr>
        <w:tc>
          <w:tcPr>
            <w:tcW w:type="dxa" w:w="1037"/>
          </w:tcPr>
          <w:p>
            <w:pPr>
              <w:spacing w:after="0"/>
              <w:jc w:val="left"/>
            </w:pPr>
            <w:r>
              <w:rPr>
                <w:sz w:val="16"/>
              </w:rPr>
              <w:t>1971-02-21</w:t>
            </w:r>
          </w:p>
        </w:tc>
        <w:tc>
          <w:tcPr>
            <w:tcW w:type="dxa" w:w="1215"/>
          </w:tcPr>
          <w:p>
            <w:pPr>
              <w:spacing w:after="0"/>
              <w:jc w:val="left"/>
            </w:pPr>
            <w:r>
              <w:rPr>
                <w:sz w:val="16"/>
              </w:rPr>
              <w:t>Tornado</w:t>
            </w:r>
          </w:p>
        </w:tc>
        <w:tc>
          <w:tcPr>
            <w:tcW w:type="dxa" w:w="2920"/>
          </w:tcPr>
          <w:p>
            <w:pPr>
              <w:spacing w:after="0"/>
              <w:jc w:val="left"/>
            </w:pPr>
            <w:r>
              <w:rPr>
                <w:sz w:val="16"/>
              </w:rPr>
              <w:t>F5, 13.6 mi path length (records before 1996 may include the whole path; rating and listing come from the county where the tornado began), 500 yd wide</w:t>
            </w:r>
          </w:p>
        </w:tc>
        <w:tc>
          <w:tcPr>
            <w:tcW w:type="dxa" w:w="1731"/>
          </w:tcPr>
          <w:p>
            <w:pPr>
              <w:spacing w:after="0"/>
              <w:jc w:val="left"/>
            </w:pPr>
            <w:r>
              <w:rPr>
                <w:sz w:val="16"/>
              </w:rPr>
              <w:t>$2,500,000 property; crops not recorded (1971 dollars)</w:t>
            </w:r>
          </w:p>
        </w:tc>
        <w:tc>
          <w:tcPr>
            <w:tcW w:type="dxa" w:w="1121"/>
          </w:tcPr>
          <w:p>
            <w:pPr>
              <w:spacing w:after="0"/>
              <w:jc w:val="right"/>
            </w:pPr>
            <w:r>
              <w:rPr>
                <w:sz w:val="16"/>
              </w:rPr>
              <w:t>11, 9</w:t>
            </w:r>
          </w:p>
        </w:tc>
        <w:tc>
          <w:tcPr>
            <w:tcW w:type="dxa" w:w="1836"/>
          </w:tcPr>
          <w:p>
            <w:pPr>
              <w:spacing w:after="0"/>
              <w:jc w:val="left"/>
            </w:pPr>
            <w:r>
              <w:rPr>
                <w:sz w:val="16"/>
              </w:rPr>
              <w:t>location not recorded</w:t>
            </w:r>
          </w:p>
        </w:tc>
        <w:tc>
          <w:tcPr>
            <w:tcW w:type="dxa" w:w="1042"/>
          </w:tcPr>
          <w:p>
            <w:pPr>
              <w:spacing w:after="0"/>
              <w:jc w:val="left"/>
            </w:pPr>
          </w:p>
        </w:tc>
        <w:tc>
          <w:tcPr>
            <w:tcW w:type="dxa" w:w="321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(399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75"/>
        <w:gridCol w:w="1037"/>
        <w:gridCol w:w="1731"/>
        <w:gridCol w:w="1522"/>
        <w:gridCol w:w="1506"/>
        <w:gridCol w:w="1037"/>
        <w:gridCol w:w="197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0.895</w:t>
            </w:r>
          </w:p>
        </w:tc>
        <w:tc>
          <w:tcPr>
            <w:tcW w:type="dxa" w:w="1452"/>
          </w:tcPr>
          <w:p>
            <w:pPr>
              <w:spacing w:after="0"/>
              <w:jc w:val="left"/>
            </w:pPr>
            <w:r>
              <w:rPr>
                <w:sz w:val="16"/>
              </w:rPr>
              <w:t>event-days per year</w:t>
            </w:r>
          </w:p>
        </w:tc>
        <w:tc>
          <w:tcPr>
            <w:tcW w:type="dxa" w:w="1575"/>
          </w:tcPr>
          <w:p>
            <w:pPr>
              <w:spacing w:after="0"/>
              <w:jc w:val="left"/>
            </w:pPr>
            <w:r>
              <w:rPr>
                <w:sz w:val="16"/>
              </w:rPr>
              <w:t>about 0.895 days per year</w:t>
            </w:r>
          </w:p>
        </w:tc>
        <w:tc>
          <w:tcPr>
            <w:tcW w:type="dxa" w:w="1037"/>
          </w:tcPr>
          <w:p>
            <w:pPr>
              <w:spacing w:after="0"/>
              <w:jc w:val="left"/>
            </w:pPr>
            <w:r>
              <w:rPr>
                <w:sz w:val="16"/>
              </w:rPr>
              <w:t>Possible</w:t>
            </w:r>
          </w:p>
        </w:tc>
        <w:tc>
          <w:tcPr>
            <w:tcW w:type="dxa" w:w="1731"/>
          </w:tcPr>
          <w:p>
            <w:pPr>
              <w:spacing w:after="0"/>
              <w:jc w:val="left"/>
            </w:pPr>
            <w:r>
              <w:rPr>
                <w:sz w:val="16"/>
              </w:rPr>
              <w:t>event-days in 1 of 30 years, 1996 to 2025 (3.33%)</w:t>
            </w:r>
          </w:p>
        </w:tc>
        <w:tc>
          <w:tcPr>
            <w:tcW w:type="dxa" w:w="1522"/>
          </w:tcPr>
          <w:p>
            <w:pPr>
              <w:spacing w:after="0"/>
              <w:jc w:val="right"/>
            </w:pPr>
            <w:r>
              <w:rPr>
                <w:sz w:val="16"/>
              </w:rPr>
              <w:t>17</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21.2</w:t>
            </w:r>
          </w:p>
        </w:tc>
        <w:tc>
          <w:tcPr>
            <w:tcW w:type="dxa" w:w="1452"/>
          </w:tcPr>
          <w:p>
            <w:pPr>
              <w:spacing w:after="0"/>
              <w:jc w:val="left"/>
            </w:pPr>
            <w:r>
              <w:rPr>
                <w:sz w:val="16"/>
              </w:rPr>
              <w:t>event-days per year</w:t>
            </w:r>
          </w:p>
        </w:tc>
        <w:tc>
          <w:tcPr>
            <w:tcW w:type="dxa" w:w="1575"/>
          </w:tcPr>
          <w:p>
            <w:pPr>
              <w:spacing w:after="0"/>
              <w:jc w:val="left"/>
            </w:pPr>
            <w:r>
              <w:rPr>
                <w:sz w:val="16"/>
              </w:rPr>
              <w:t>about 21.2 days per year</w:t>
            </w:r>
          </w:p>
        </w:tc>
        <w:tc>
          <w:tcPr>
            <w:tcW w:type="dxa" w:w="1037"/>
          </w:tcPr>
          <w:p>
            <w:pPr>
              <w:spacing w:after="0"/>
              <w:jc w:val="left"/>
            </w:pPr>
            <w:r>
              <w:rPr>
                <w:sz w:val="16"/>
              </w:rPr>
              <w:t>Likely</w:t>
            </w:r>
          </w:p>
        </w:tc>
        <w:tc>
          <w:tcPr>
            <w:tcW w:type="dxa" w:w="1731"/>
          </w:tcPr>
          <w:p>
            <w:pPr>
              <w:spacing w:after="0"/>
              <w:jc w:val="left"/>
            </w:pPr>
            <w:r>
              <w:rPr>
                <w:sz w:val="16"/>
              </w:rPr>
              <w:t>event-days in 6 of 30 years, 1996 to 2025 (20%)</w:t>
            </w:r>
          </w:p>
        </w:tc>
        <w:tc>
          <w:tcPr>
            <w:tcW w:type="dxa" w:w="1522"/>
          </w:tcPr>
          <w:p>
            <w:pPr>
              <w:spacing w:after="0"/>
              <w:jc w:val="right"/>
            </w:pPr>
            <w:r>
              <w:rPr>
                <w:sz w:val="16"/>
              </w:rPr>
              <w:t>595</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21.2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0.00184</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0.184%</w:t>
            </w: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3.66</w:t>
            </w:r>
          </w:p>
        </w:tc>
        <w:tc>
          <w:tcPr>
            <w:tcW w:type="dxa" w:w="1452"/>
          </w:tcPr>
          <w:p>
            <w:pPr>
              <w:spacing w:after="0"/>
              <w:jc w:val="left"/>
            </w:pPr>
            <w:r>
              <w:rPr>
                <w:sz w:val="16"/>
              </w:rPr>
              <w:t>events per year</w:t>
            </w:r>
          </w:p>
        </w:tc>
        <w:tc>
          <w:tcPr>
            <w:tcW w:type="dxa" w:w="1575"/>
          </w:tcPr>
          <w:p>
            <w:pPr>
              <w:spacing w:after="0"/>
              <w:jc w:val="left"/>
            </w:pPr>
            <w:r>
              <w:rPr>
                <w:sz w:val="16"/>
              </w:rPr>
              <w:t>about 3.66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139.4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19.6</w:t>
            </w:r>
          </w:p>
        </w:tc>
        <w:tc>
          <w:tcPr>
            <w:tcW w:type="dxa" w:w="1452"/>
          </w:tcPr>
          <w:p>
            <w:pPr>
              <w:spacing w:after="0"/>
              <w:jc w:val="left"/>
            </w:pPr>
            <w:r>
              <w:rPr>
                <w:sz w:val="16"/>
              </w:rPr>
              <w:t>event-days per year</w:t>
            </w:r>
          </w:p>
        </w:tc>
        <w:tc>
          <w:tcPr>
            <w:tcW w:type="dxa" w:w="1575"/>
          </w:tcPr>
          <w:p>
            <w:pPr>
              <w:spacing w:after="0"/>
              <w:jc w:val="left"/>
            </w:pPr>
            <w:r>
              <w:rPr>
                <w:sz w:val="16"/>
              </w:rPr>
              <w:t>about 19.6 days per year</w:t>
            </w:r>
          </w:p>
        </w:tc>
        <w:tc>
          <w:tcPr>
            <w:tcW w:type="dxa" w:w="1037"/>
          </w:tcPr>
          <w:p>
            <w:pPr>
              <w:spacing w:after="0"/>
              <w:jc w:val="left"/>
            </w:pPr>
            <w:r>
              <w:rPr>
                <w:sz w:val="16"/>
              </w:rPr>
              <w:t>Likely</w:t>
            </w:r>
          </w:p>
        </w:tc>
        <w:tc>
          <w:tcPr>
            <w:tcW w:type="dxa" w:w="1731"/>
          </w:tcPr>
          <w:p>
            <w:pPr>
              <w:spacing w:after="0"/>
              <w:jc w:val="left"/>
            </w:pPr>
            <w:r>
              <w:rPr>
                <w:sz w:val="16"/>
              </w:rPr>
              <w:t>event-days in 4 of 30 years, 1996 to 2025 (13.3%)</w:t>
            </w:r>
          </w:p>
        </w:tc>
        <w:tc>
          <w:tcPr>
            <w:tcW w:type="dxa" w:w="1522"/>
          </w:tcPr>
          <w:p>
            <w:pPr>
              <w:spacing w:after="0"/>
              <w:jc w:val="right"/>
            </w:pPr>
            <w:r>
              <w:rPr>
                <w:sz w:val="16"/>
              </w:rPr>
              <w:t>299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19.6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0.0623</w:t>
            </w:r>
          </w:p>
        </w:tc>
        <w:tc>
          <w:tcPr>
            <w:tcW w:type="dxa" w:w="1452"/>
          </w:tcPr>
          <w:p>
            <w:pPr>
              <w:spacing w:after="0"/>
              <w:jc w:val="left"/>
            </w:pPr>
            <w:r>
              <w:rPr>
                <w:sz w:val="16"/>
              </w:rPr>
              <w:t>events per year</w:t>
            </w:r>
          </w:p>
        </w:tc>
        <w:tc>
          <w:tcPr>
            <w:tcW w:type="dxa" w:w="1575"/>
          </w:tcPr>
          <w:p>
            <w:pPr>
              <w:spacing w:after="0"/>
              <w:jc w:val="left"/>
            </w:pPr>
            <w:r>
              <w:rPr>
                <w:sz w:val="16"/>
              </w:rPr>
              <w:t>about 1 in 16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2"/>
          </w:tcPr>
          <w:p>
            <w:pPr>
              <w:spacing w:after="0"/>
              <w:jc w:val="right"/>
            </w:pPr>
            <w:r>
              <w:rPr>
                <w:sz w:val="16"/>
              </w:rPr>
              <w:t>20</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0.883</w:t>
            </w:r>
          </w:p>
        </w:tc>
        <w:tc>
          <w:tcPr>
            <w:tcW w:type="dxa" w:w="1452"/>
          </w:tcPr>
          <w:p>
            <w:pPr>
              <w:spacing w:after="0"/>
              <w:jc w:val="left"/>
            </w:pPr>
            <w:r>
              <w:rPr>
                <w:sz w:val="16"/>
              </w:rPr>
              <w:t>event-days per year</w:t>
            </w:r>
          </w:p>
        </w:tc>
        <w:tc>
          <w:tcPr>
            <w:tcW w:type="dxa" w:w="1575"/>
          </w:tcPr>
          <w:p>
            <w:pPr>
              <w:spacing w:after="0"/>
              <w:jc w:val="left"/>
            </w:pPr>
            <w:r>
              <w:rPr>
                <w:sz w:val="16"/>
              </w:rPr>
              <w:t>about 0.883 days per year</w:t>
            </w:r>
          </w:p>
        </w:tc>
        <w:tc>
          <w:tcPr>
            <w:tcW w:type="dxa" w:w="1037"/>
          </w:tcPr>
          <w:p>
            <w:pPr>
              <w:spacing w:after="0"/>
              <w:jc w:val="left"/>
            </w:pPr>
            <w:r>
              <w:rPr>
                <w:sz w:val="16"/>
              </w:rPr>
              <w:t>Likely</w:t>
            </w:r>
          </w:p>
        </w:tc>
        <w:tc>
          <w:tcPr>
            <w:tcW w:type="dxa" w:w="1731"/>
          </w:tcPr>
          <w:p>
            <w:pPr>
              <w:spacing w:after="0"/>
              <w:jc w:val="left"/>
            </w:pPr>
            <w:r>
              <w:rPr>
                <w:sz w:val="16"/>
              </w:rPr>
              <w:t>event-days in 6 of 30 years, 1996 to 2025 (20%)</w:t>
            </w:r>
          </w:p>
        </w:tc>
        <w:tc>
          <w:tcPr>
            <w:tcW w:type="dxa" w:w="1522"/>
          </w:tcPr>
          <w:p>
            <w:pPr>
              <w:spacing w:after="0"/>
              <w:jc w:val="right"/>
            </w:pPr>
            <w:r>
              <w:rPr>
                <w:sz w:val="16"/>
              </w:rPr>
              <w:t>60</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0.786</w:t>
            </w:r>
          </w:p>
        </w:tc>
        <w:tc>
          <w:tcPr>
            <w:tcW w:type="dxa" w:w="1452"/>
          </w:tcPr>
          <w:p>
            <w:pPr>
              <w:spacing w:after="0"/>
              <w:jc w:val="left"/>
            </w:pPr>
            <w:r>
              <w:rPr>
                <w:sz w:val="16"/>
              </w:rPr>
              <w:t>event-days per year</w:t>
            </w:r>
          </w:p>
        </w:tc>
        <w:tc>
          <w:tcPr>
            <w:tcW w:type="dxa" w:w="1575"/>
          </w:tcPr>
          <w:p>
            <w:pPr>
              <w:spacing w:after="0"/>
              <w:jc w:val="left"/>
            </w:pPr>
            <w:r>
              <w:rPr>
                <w:sz w:val="16"/>
              </w:rPr>
              <w:t>about 0.786 days per year</w:t>
            </w:r>
          </w:p>
        </w:tc>
        <w:tc>
          <w:tcPr>
            <w:tcW w:type="dxa" w:w="1037"/>
          </w:tcPr>
          <w:p>
            <w:pPr>
              <w:spacing w:after="0"/>
              <w:jc w:val="left"/>
            </w:pPr>
            <w:r>
              <w:rPr>
                <w:sz w:val="16"/>
              </w:rPr>
              <w:t>Likely</w:t>
            </w:r>
          </w:p>
        </w:tc>
        <w:tc>
          <w:tcPr>
            <w:tcW w:type="dxa" w:w="1731"/>
          </w:tcPr>
          <w:p>
            <w:pPr>
              <w:spacing w:after="0"/>
              <w:jc w:val="left"/>
            </w:pPr>
            <w:r>
              <w:rPr>
                <w:sz w:val="16"/>
              </w:rPr>
              <w:t>event-days in 16 of 30 years, 1996 to 2025 (53.3%)</w:t>
            </w:r>
          </w:p>
        </w:tc>
        <w:tc>
          <w:tcPr>
            <w:tcW w:type="dxa" w:w="1522"/>
          </w:tcPr>
          <w:p>
            <w:pPr>
              <w:spacing w:after="0"/>
              <w:jc w:val="right"/>
            </w:pPr>
            <w:r>
              <w:rPr>
                <w:sz w:val="16"/>
              </w:rPr>
              <w:t>22</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0.118</w:t>
            </w:r>
          </w:p>
        </w:tc>
        <w:tc>
          <w:tcPr>
            <w:tcW w:type="dxa" w:w="1452"/>
          </w:tcPr>
          <w:p>
            <w:pPr>
              <w:spacing w:after="0"/>
              <w:jc w:val="left"/>
            </w:pPr>
            <w:r>
              <w:rPr>
                <w:sz w:val="16"/>
              </w:rPr>
              <w:t>events per year (modeled)</w:t>
            </w:r>
          </w:p>
        </w:tc>
        <w:tc>
          <w:tcPr>
            <w:tcW w:type="dxa" w:w="1575"/>
          </w:tcPr>
          <w:p>
            <w:pPr>
              <w:spacing w:after="0"/>
              <w:jc w:val="left"/>
            </w:pPr>
            <w:r>
              <w:rPr>
                <w:sz w:val="16"/>
              </w:rPr>
              <w:t>about 1 in 8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67.8</w:t>
            </w:r>
          </w:p>
        </w:tc>
        <w:tc>
          <w:tcPr>
            <w:tcW w:type="dxa" w:w="1452"/>
          </w:tcPr>
          <w:p>
            <w:pPr>
              <w:spacing w:after="0"/>
              <w:jc w:val="left"/>
            </w:pPr>
            <w:r>
              <w:rPr>
                <w:sz w:val="16"/>
              </w:rPr>
              <w:t>days per year with a strike</w:t>
            </w:r>
          </w:p>
        </w:tc>
        <w:tc>
          <w:tcPr>
            <w:tcW w:type="dxa" w:w="1575"/>
          </w:tcPr>
          <w:p>
            <w:pPr>
              <w:spacing w:after="0"/>
              <w:jc w:val="left"/>
            </w:pPr>
            <w:r>
              <w:rPr>
                <w:sz w:val="16"/>
              </w:rPr>
              <w:t>about 67.8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3.38</w:t>
            </w:r>
          </w:p>
        </w:tc>
        <w:tc>
          <w:tcPr>
            <w:tcW w:type="dxa" w:w="1452"/>
          </w:tcPr>
          <w:p>
            <w:pPr>
              <w:spacing w:after="0"/>
              <w:jc w:val="left"/>
            </w:pPr>
            <w:r>
              <w:rPr>
                <w:sz w:val="16"/>
              </w:rPr>
              <w:t>events per year</w:t>
            </w:r>
          </w:p>
        </w:tc>
        <w:tc>
          <w:tcPr>
            <w:tcW w:type="dxa" w:w="1575"/>
          </w:tcPr>
          <w:p>
            <w:pPr>
              <w:spacing w:after="0"/>
              <w:jc w:val="left"/>
            </w:pPr>
            <w:r>
              <w:rPr>
                <w:sz w:val="16"/>
              </w:rPr>
              <w:t>about 3.38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129</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0.676</w:t>
            </w:r>
          </w:p>
        </w:tc>
        <w:tc>
          <w:tcPr>
            <w:tcW w:type="dxa" w:w="1452"/>
          </w:tcPr>
          <w:p>
            <w:pPr>
              <w:spacing w:after="0"/>
              <w:jc w:val="left"/>
            </w:pPr>
            <w:r>
              <w:rPr>
                <w:sz w:val="16"/>
              </w:rPr>
              <w:t>events per year</w:t>
            </w:r>
          </w:p>
        </w:tc>
        <w:tc>
          <w:tcPr>
            <w:tcW w:type="dxa" w:w="1575"/>
          </w:tcPr>
          <w:p>
            <w:pPr>
              <w:spacing w:after="0"/>
              <w:jc w:val="left"/>
            </w:pPr>
            <w:r>
              <w:rPr>
                <w:sz w:val="16"/>
              </w:rPr>
              <w:t>about 0.68 per year</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0.000165</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0.0165%</w:t>
            </w:r>
          </w:p>
        </w:tc>
        <w:tc>
          <w:tcPr>
            <w:tcW w:type="dxa" w:w="1037"/>
          </w:tcPr>
          <w:p>
            <w:pPr>
              <w:spacing w:after="0"/>
              <w:jc w:val="left"/>
            </w:pPr>
          </w:p>
        </w:tc>
        <w:tc>
          <w:tcPr>
            <w:tcW w:type="dxa" w:w="173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2.37</w:t>
            </w:r>
          </w:p>
        </w:tc>
        <w:tc>
          <w:tcPr>
            <w:tcW w:type="dxa" w:w="1452"/>
          </w:tcPr>
          <w:p>
            <w:pPr>
              <w:spacing w:after="0"/>
              <w:jc w:val="left"/>
            </w:pPr>
            <w:r>
              <w:rPr>
                <w:sz w:val="16"/>
              </w:rPr>
              <w:t>event-days per year</w:t>
            </w:r>
          </w:p>
        </w:tc>
        <w:tc>
          <w:tcPr>
            <w:tcW w:type="dxa" w:w="1575"/>
          </w:tcPr>
          <w:p>
            <w:pPr>
              <w:spacing w:after="0"/>
              <w:jc w:val="left"/>
            </w:pPr>
            <w:r>
              <w:rPr>
                <w:sz w:val="16"/>
              </w:rPr>
              <w:t>about 2.37 days per year</w:t>
            </w:r>
          </w:p>
        </w:tc>
        <w:tc>
          <w:tcPr>
            <w:tcW w:type="dxa" w:w="1037"/>
          </w:tcPr>
          <w:p>
            <w:pPr>
              <w:spacing w:after="0"/>
              <w:jc w:val="left"/>
            </w:pPr>
            <w:r>
              <w:rPr>
                <w:sz w:val="16"/>
              </w:rPr>
              <w:t>Likely</w:t>
            </w:r>
          </w:p>
        </w:tc>
        <w:tc>
          <w:tcPr>
            <w:tcW w:type="dxa" w:w="1731"/>
          </w:tcPr>
          <w:p>
            <w:pPr>
              <w:spacing w:after="0"/>
              <w:jc w:val="left"/>
            </w:pPr>
            <w:r>
              <w:rPr>
                <w:sz w:val="16"/>
              </w:rPr>
              <w:t>event-days in 6 of 30 years, 1996 to 2025 (20%)</w:t>
            </w:r>
          </w:p>
        </w:tc>
        <w:tc>
          <w:tcPr>
            <w:tcW w:type="dxa" w:w="1522"/>
          </w:tcPr>
          <w:p>
            <w:pPr>
              <w:spacing w:after="0"/>
              <w:jc w:val="right"/>
            </w:pPr>
            <w:r>
              <w:rPr>
                <w:sz w:val="16"/>
              </w:rPr>
              <w:t>45</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2.37 winter weather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82</w:t>
            </w:r>
          </w:p>
        </w:tc>
        <w:tc>
          <w:tcPr>
            <w:tcW w:type="dxa" w:w="1476"/>
          </w:tcPr>
          <w:p>
            <w:pPr>
              <w:spacing w:after="0"/>
              <w:jc w:val="right"/>
            </w:pPr>
            <w:r>
              <w:rPr>
                <w:sz w:val="16"/>
              </w:rPr>
              <w:t>30</w:t>
            </w:r>
          </w:p>
        </w:tc>
        <w:tc>
          <w:tcPr>
            <w:tcW w:type="dxa" w:w="1476"/>
          </w:tcPr>
          <w:p>
            <w:pPr>
              <w:spacing w:after="0"/>
              <w:jc w:val="right"/>
            </w:pPr>
            <w:r>
              <w:rPr>
                <w:sz w:val="16"/>
              </w:rPr>
              <w:t>2.73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48"/>
        <w:gridCol w:w="687"/>
        <w:gridCol w:w="904"/>
        <w:gridCol w:w="687"/>
        <w:gridCol w:w="655"/>
        <w:gridCol w:w="3124"/>
        <w:gridCol w:w="7006"/>
      </w:tblGrid>
      <w:tr>
        <w:trPr>
          <w:cantSplit/>
          <w:tblHeader/>
        </w:trPr>
        <w:tc>
          <w:tcPr>
            <w:tcW w:type="dxa" w:w="1048"/>
            <w:shd w:val="clear" w:color="auto" w:fill="E8E8E8"/>
          </w:tcPr>
          <w:p>
            <w:pPr>
              <w:spacing w:after="0"/>
              <w:jc w:val="left"/>
            </w:pPr>
            <w:r>
              <w:rPr>
                <w:b/>
                <w:sz w:val="16"/>
              </w:rPr>
              <w:t>Hazard</w:t>
            </w:r>
          </w:p>
        </w:tc>
        <w:tc>
          <w:tcPr>
            <w:tcW w:type="dxa" w:w="687"/>
            <w:shd w:val="clear" w:color="auto" w:fill="E8E8E8"/>
          </w:tcPr>
          <w:p>
            <w:pPr>
              <w:spacing w:after="0"/>
              <w:jc w:val="right"/>
            </w:pPr>
            <w:r>
              <w:rPr>
                <w:b/>
                <w:sz w:val="16"/>
              </w:rPr>
              <w:t>Tracts</w:t>
            </w:r>
          </w:p>
          <w:p>
            <w:pPr>
              <w:spacing w:after="0"/>
              <w:jc w:val="right"/>
            </w:pPr>
            <w:r>
              <w:rPr>
                <w:i/>
                <w:color w:val="555555"/>
                <w:sz w:val="14"/>
              </w:rPr>
              <w:t>rated of all</w:t>
            </w:r>
          </w:p>
        </w:tc>
        <w:tc>
          <w:tcPr>
            <w:tcW w:type="dxa" w:w="90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7"/>
            <w:shd w:val="clear" w:color="auto" w:fill="E8E8E8"/>
          </w:tcPr>
          <w:p>
            <w:pPr>
              <w:spacing w:after="0"/>
              <w:jc w:val="right"/>
            </w:pPr>
            <w:r>
              <w:rPr>
                <w:b/>
                <w:sz w:val="16"/>
              </w:rPr>
              <w:t>Median</w:t>
            </w:r>
          </w:p>
        </w:tc>
        <w:tc>
          <w:tcPr>
            <w:tcW w:type="dxa" w:w="655"/>
            <w:shd w:val="clear" w:color="auto" w:fill="E8E8E8"/>
          </w:tcPr>
          <w:p>
            <w:pPr>
              <w:spacing w:after="0"/>
              <w:jc w:val="right"/>
            </w:pPr>
            <w:r>
              <w:rPr>
                <w:b/>
                <w:sz w:val="16"/>
              </w:rPr>
              <w:t>Max</w:t>
            </w:r>
          </w:p>
        </w:tc>
        <w:tc>
          <w:tcPr>
            <w:tcW w:type="dxa" w:w="3124"/>
            <w:shd w:val="clear" w:color="auto" w:fill="E8E8E8"/>
          </w:tcPr>
          <w:p>
            <w:pPr>
              <w:spacing w:after="0"/>
              <w:jc w:val="left"/>
            </w:pPr>
            <w:r>
              <w:rPr>
                <w:b/>
                <w:sz w:val="16"/>
              </w:rPr>
              <w:t>Tracts by rating</w:t>
            </w:r>
          </w:p>
        </w:tc>
        <w:tc>
          <w:tcPr>
            <w:tcW w:type="dxa" w:w="7006"/>
            <w:shd w:val="clear" w:color="auto" w:fill="E8E8E8"/>
          </w:tcPr>
          <w:p>
            <w:pPr>
              <w:spacing w:after="0"/>
              <w:jc w:val="left"/>
            </w:pPr>
            <w:r>
              <w:rPr>
                <w:b/>
                <w:sz w:val="16"/>
              </w:rPr>
              <w:t>Note</w:t>
            </w:r>
          </w:p>
        </w:tc>
      </w:tr>
      <w:tr>
        <w:trPr>
          <w:cantSplit/>
        </w:trPr>
        <w:tc>
          <w:tcPr>
            <w:tcW w:type="dxa" w:w="1048"/>
          </w:tcPr>
          <w:p>
            <w:pPr>
              <w:spacing w:after="0"/>
              <w:jc w:val="left"/>
            </w:pPr>
            <w:r>
              <w:rPr>
                <w:sz w:val="16"/>
              </w:rPr>
              <w:t>Avalanche</w:t>
            </w:r>
          </w:p>
        </w:tc>
        <w:tc>
          <w:tcPr>
            <w:tcW w:type="dxa" w:w="687"/>
          </w:tcPr>
          <w:p>
            <w:pPr>
              <w:spacing w:after="0"/>
              <w:jc w:val="right"/>
            </w:pPr>
            <w:r>
              <w:rPr>
                <w:sz w:val="16"/>
              </w:rPr>
              <w:t>0 of 5</w:t>
            </w:r>
          </w:p>
        </w:tc>
        <w:tc>
          <w:tcPr>
            <w:tcW w:type="dxa" w:w="904"/>
          </w:tcPr>
          <w:p>
            <w:pPr>
              <w:spacing w:after="0"/>
              <w:jc w:val="right"/>
            </w:pPr>
          </w:p>
        </w:tc>
        <w:tc>
          <w:tcPr>
            <w:tcW w:type="dxa" w:w="687"/>
          </w:tcPr>
          <w:p>
            <w:pPr>
              <w:spacing w:after="0"/>
              <w:jc w:val="right"/>
            </w:pPr>
          </w:p>
        </w:tc>
        <w:tc>
          <w:tcPr>
            <w:tcW w:type="dxa" w:w="655"/>
          </w:tcPr>
          <w:p>
            <w:pPr>
              <w:spacing w:after="0"/>
              <w:jc w:val="right"/>
            </w:pPr>
          </w:p>
        </w:tc>
        <w:tc>
          <w:tcPr>
            <w:tcW w:type="dxa" w:w="3124"/>
          </w:tcPr>
          <w:p>
            <w:pPr>
              <w:spacing w:after="0"/>
              <w:jc w:val="left"/>
            </w:pPr>
            <w:r>
              <w:rPr>
                <w:sz w:val="16"/>
              </w:rPr>
              <w:t>Not Applicable 5</w:t>
            </w:r>
          </w:p>
        </w:tc>
        <w:tc>
          <w:tcPr>
            <w:tcW w:type="dxa" w:w="7006"/>
          </w:tcPr>
          <w:p>
            <w:pPr>
              <w:spacing w:after="0"/>
              <w:jc w:val="left"/>
            </w:pPr>
          </w:p>
        </w:tc>
      </w:tr>
      <w:tr>
        <w:trPr>
          <w:cantSplit/>
        </w:trPr>
        <w:tc>
          <w:tcPr>
            <w:tcW w:type="dxa" w:w="1048"/>
          </w:tcPr>
          <w:p>
            <w:pPr>
              <w:spacing w:after="0"/>
              <w:jc w:val="left"/>
            </w:pPr>
            <w:r>
              <w:rPr>
                <w:sz w:val="16"/>
              </w:rPr>
              <w:t>Coastal Flooding</w:t>
            </w:r>
          </w:p>
        </w:tc>
        <w:tc>
          <w:tcPr>
            <w:tcW w:type="dxa" w:w="687"/>
          </w:tcPr>
          <w:p>
            <w:pPr>
              <w:spacing w:after="0"/>
              <w:jc w:val="right"/>
            </w:pPr>
            <w:r>
              <w:rPr>
                <w:sz w:val="16"/>
              </w:rPr>
              <w:t>0 of 5</w:t>
            </w:r>
          </w:p>
        </w:tc>
        <w:tc>
          <w:tcPr>
            <w:tcW w:type="dxa" w:w="904"/>
          </w:tcPr>
          <w:p>
            <w:pPr>
              <w:spacing w:after="0"/>
              <w:jc w:val="right"/>
            </w:pPr>
          </w:p>
        </w:tc>
        <w:tc>
          <w:tcPr>
            <w:tcW w:type="dxa" w:w="687"/>
          </w:tcPr>
          <w:p>
            <w:pPr>
              <w:spacing w:after="0"/>
              <w:jc w:val="right"/>
            </w:pPr>
          </w:p>
        </w:tc>
        <w:tc>
          <w:tcPr>
            <w:tcW w:type="dxa" w:w="655"/>
          </w:tcPr>
          <w:p>
            <w:pPr>
              <w:spacing w:after="0"/>
              <w:jc w:val="right"/>
            </w:pPr>
          </w:p>
        </w:tc>
        <w:tc>
          <w:tcPr>
            <w:tcW w:type="dxa" w:w="3124"/>
          </w:tcPr>
          <w:p>
            <w:pPr>
              <w:spacing w:after="0"/>
              <w:jc w:val="left"/>
            </w:pPr>
            <w:r>
              <w:rPr>
                <w:sz w:val="16"/>
              </w:rPr>
              <w:t>Not Applicable 5</w:t>
            </w:r>
          </w:p>
        </w:tc>
        <w:tc>
          <w:tcPr>
            <w:tcW w:type="dxa" w:w="7006"/>
          </w:tcPr>
          <w:p>
            <w:pPr>
              <w:spacing w:after="0"/>
              <w:jc w:val="left"/>
            </w:pPr>
          </w:p>
        </w:tc>
      </w:tr>
      <w:tr>
        <w:trPr>
          <w:cantSplit/>
        </w:trPr>
        <w:tc>
          <w:tcPr>
            <w:tcW w:type="dxa" w:w="1048"/>
          </w:tcPr>
          <w:p>
            <w:pPr>
              <w:spacing w:after="0"/>
              <w:jc w:val="left"/>
            </w:pPr>
            <w:r>
              <w:rPr>
                <w:sz w:val="16"/>
              </w:rPr>
              <w:t>Cold Wave</w:t>
            </w:r>
          </w:p>
        </w:tc>
        <w:tc>
          <w:tcPr>
            <w:tcW w:type="dxa" w:w="687"/>
          </w:tcPr>
          <w:p>
            <w:pPr>
              <w:spacing w:after="0"/>
              <w:jc w:val="right"/>
            </w:pPr>
            <w:r>
              <w:rPr>
                <w:sz w:val="16"/>
              </w:rPr>
              <w:t>5 of 5</w:t>
            </w:r>
          </w:p>
        </w:tc>
        <w:tc>
          <w:tcPr>
            <w:tcW w:type="dxa" w:w="904"/>
          </w:tcPr>
          <w:p>
            <w:pPr>
              <w:spacing w:after="0"/>
              <w:jc w:val="right"/>
            </w:pPr>
            <w:r>
              <w:rPr>
                <w:sz w:val="16"/>
              </w:rPr>
              <w:t>42.4</w:t>
            </w:r>
          </w:p>
        </w:tc>
        <w:tc>
          <w:tcPr>
            <w:tcW w:type="dxa" w:w="687"/>
          </w:tcPr>
          <w:p>
            <w:pPr>
              <w:spacing w:after="0"/>
              <w:jc w:val="right"/>
            </w:pPr>
            <w:r>
              <w:rPr>
                <w:sz w:val="16"/>
              </w:rPr>
              <w:t>56.9</w:t>
            </w:r>
          </w:p>
        </w:tc>
        <w:tc>
          <w:tcPr>
            <w:tcW w:type="dxa" w:w="655"/>
          </w:tcPr>
          <w:p>
            <w:pPr>
              <w:spacing w:after="0"/>
              <w:jc w:val="right"/>
            </w:pPr>
            <w:r>
              <w:rPr>
                <w:sz w:val="16"/>
              </w:rPr>
              <w:t>81.4</w:t>
            </w:r>
          </w:p>
        </w:tc>
        <w:tc>
          <w:tcPr>
            <w:tcW w:type="dxa" w:w="3124"/>
          </w:tcPr>
          <w:p>
            <w:pPr>
              <w:spacing w:after="0"/>
              <w:jc w:val="left"/>
            </w:pPr>
            <w:r>
              <w:rPr>
                <w:sz w:val="16"/>
              </w:rPr>
              <w:t>Relatively High 1, Relatively Moderate 3, Relatively Low 1</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Drought</w:t>
            </w:r>
          </w:p>
        </w:tc>
        <w:tc>
          <w:tcPr>
            <w:tcW w:type="dxa" w:w="687"/>
          </w:tcPr>
          <w:p>
            <w:pPr>
              <w:spacing w:after="0"/>
              <w:jc w:val="right"/>
            </w:pPr>
            <w:r>
              <w:rPr>
                <w:sz w:val="16"/>
              </w:rPr>
              <w:t>5 of 5</w:t>
            </w:r>
          </w:p>
        </w:tc>
        <w:tc>
          <w:tcPr>
            <w:tcW w:type="dxa" w:w="904"/>
          </w:tcPr>
          <w:p>
            <w:pPr>
              <w:spacing w:after="0"/>
              <w:jc w:val="right"/>
            </w:pPr>
            <w:r>
              <w:rPr>
                <w:sz w:val="16"/>
              </w:rPr>
              <w:t>76.9</w:t>
            </w:r>
          </w:p>
        </w:tc>
        <w:tc>
          <w:tcPr>
            <w:tcW w:type="dxa" w:w="687"/>
          </w:tcPr>
          <w:p>
            <w:pPr>
              <w:spacing w:after="0"/>
              <w:jc w:val="right"/>
            </w:pPr>
            <w:r>
              <w:rPr>
                <w:sz w:val="16"/>
              </w:rPr>
              <w:t>79.2</w:t>
            </w:r>
          </w:p>
        </w:tc>
        <w:tc>
          <w:tcPr>
            <w:tcW w:type="dxa" w:w="655"/>
          </w:tcPr>
          <w:p>
            <w:pPr>
              <w:spacing w:after="0"/>
              <w:jc w:val="right"/>
            </w:pPr>
            <w:r>
              <w:rPr>
                <w:sz w:val="16"/>
              </w:rPr>
              <w:t>99.5</w:t>
            </w:r>
          </w:p>
        </w:tc>
        <w:tc>
          <w:tcPr>
            <w:tcW w:type="dxa" w:w="3124"/>
          </w:tcPr>
          <w:p>
            <w:pPr>
              <w:spacing w:after="0"/>
              <w:jc w:val="left"/>
            </w:pPr>
            <w:r>
              <w:rPr>
                <w:sz w:val="16"/>
              </w:rPr>
              <w:t>Relatively High 2, Relatively Low 1, Very Low 2</w:t>
            </w:r>
          </w:p>
        </w:tc>
        <w:tc>
          <w:tcPr>
            <w:tcW w:type="dxa" w:w="70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48"/>
          </w:tcPr>
          <w:p>
            <w:pPr>
              <w:spacing w:after="0"/>
              <w:jc w:val="left"/>
            </w:pPr>
            <w:r>
              <w:rPr>
                <w:sz w:val="16"/>
              </w:rPr>
              <w:t>Earthquake</w:t>
            </w:r>
          </w:p>
        </w:tc>
        <w:tc>
          <w:tcPr>
            <w:tcW w:type="dxa" w:w="687"/>
          </w:tcPr>
          <w:p>
            <w:pPr>
              <w:spacing w:after="0"/>
              <w:jc w:val="right"/>
            </w:pPr>
            <w:r>
              <w:rPr>
                <w:sz w:val="16"/>
              </w:rPr>
              <w:t>5 of 5</w:t>
            </w:r>
          </w:p>
        </w:tc>
        <w:tc>
          <w:tcPr>
            <w:tcW w:type="dxa" w:w="904"/>
          </w:tcPr>
          <w:p>
            <w:pPr>
              <w:spacing w:after="0"/>
              <w:jc w:val="right"/>
            </w:pPr>
            <w:r>
              <w:rPr>
                <w:sz w:val="16"/>
              </w:rPr>
              <w:t>43.4</w:t>
            </w:r>
          </w:p>
        </w:tc>
        <w:tc>
          <w:tcPr>
            <w:tcW w:type="dxa" w:w="687"/>
          </w:tcPr>
          <w:p>
            <w:pPr>
              <w:spacing w:after="0"/>
              <w:jc w:val="right"/>
            </w:pPr>
            <w:r>
              <w:rPr>
                <w:sz w:val="16"/>
              </w:rPr>
              <w:t>57.4</w:t>
            </w:r>
          </w:p>
        </w:tc>
        <w:tc>
          <w:tcPr>
            <w:tcW w:type="dxa" w:w="655"/>
          </w:tcPr>
          <w:p>
            <w:pPr>
              <w:spacing w:after="0"/>
              <w:jc w:val="right"/>
            </w:pPr>
            <w:r>
              <w:rPr>
                <w:sz w:val="16"/>
              </w:rPr>
              <w:t>73.3</w:t>
            </w:r>
          </w:p>
        </w:tc>
        <w:tc>
          <w:tcPr>
            <w:tcW w:type="dxa" w:w="3124"/>
          </w:tcPr>
          <w:p>
            <w:pPr>
              <w:spacing w:after="0"/>
              <w:jc w:val="left"/>
            </w:pPr>
            <w:r>
              <w:rPr>
                <w:sz w:val="16"/>
              </w:rPr>
              <w:t>Relatively Low 5</w:t>
            </w:r>
          </w:p>
        </w:tc>
        <w:tc>
          <w:tcPr>
            <w:tcW w:type="dxa" w:w="7006"/>
          </w:tcPr>
          <w:p>
            <w:pPr>
              <w:spacing w:after="0"/>
              <w:jc w:val="left"/>
            </w:pPr>
          </w:p>
        </w:tc>
      </w:tr>
      <w:tr>
        <w:trPr>
          <w:cantSplit/>
        </w:trPr>
        <w:tc>
          <w:tcPr>
            <w:tcW w:type="dxa" w:w="1048"/>
          </w:tcPr>
          <w:p>
            <w:pPr>
              <w:spacing w:after="0"/>
              <w:jc w:val="left"/>
            </w:pPr>
            <w:r>
              <w:rPr>
                <w:sz w:val="16"/>
              </w:rPr>
              <w:t>Hail</w:t>
            </w:r>
          </w:p>
        </w:tc>
        <w:tc>
          <w:tcPr>
            <w:tcW w:type="dxa" w:w="687"/>
          </w:tcPr>
          <w:p>
            <w:pPr>
              <w:spacing w:after="0"/>
              <w:jc w:val="right"/>
            </w:pPr>
            <w:r>
              <w:rPr>
                <w:sz w:val="16"/>
              </w:rPr>
              <w:t>5 of 5</w:t>
            </w:r>
          </w:p>
        </w:tc>
        <w:tc>
          <w:tcPr>
            <w:tcW w:type="dxa" w:w="904"/>
          </w:tcPr>
          <w:p>
            <w:pPr>
              <w:spacing w:after="0"/>
              <w:jc w:val="right"/>
            </w:pPr>
            <w:r>
              <w:rPr>
                <w:sz w:val="16"/>
              </w:rPr>
              <w:t>85.3</w:t>
            </w:r>
          </w:p>
        </w:tc>
        <w:tc>
          <w:tcPr>
            <w:tcW w:type="dxa" w:w="687"/>
          </w:tcPr>
          <w:p>
            <w:pPr>
              <w:spacing w:after="0"/>
              <w:jc w:val="right"/>
            </w:pPr>
            <w:r>
              <w:rPr>
                <w:sz w:val="16"/>
              </w:rPr>
              <w:t>92.1</w:t>
            </w:r>
          </w:p>
        </w:tc>
        <w:tc>
          <w:tcPr>
            <w:tcW w:type="dxa" w:w="655"/>
          </w:tcPr>
          <w:p>
            <w:pPr>
              <w:spacing w:after="0"/>
              <w:jc w:val="right"/>
            </w:pPr>
            <w:r>
              <w:rPr>
                <w:sz w:val="16"/>
              </w:rPr>
              <w:t>95.7</w:t>
            </w:r>
          </w:p>
        </w:tc>
        <w:tc>
          <w:tcPr>
            <w:tcW w:type="dxa" w:w="3124"/>
          </w:tcPr>
          <w:p>
            <w:pPr>
              <w:spacing w:after="0"/>
              <w:jc w:val="left"/>
            </w:pPr>
            <w:r>
              <w:rPr>
                <w:sz w:val="16"/>
              </w:rPr>
              <w:t>Relatively High 3, Relatively Moderate 2</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Heat Wave</w:t>
            </w:r>
          </w:p>
        </w:tc>
        <w:tc>
          <w:tcPr>
            <w:tcW w:type="dxa" w:w="687"/>
          </w:tcPr>
          <w:p>
            <w:pPr>
              <w:spacing w:after="0"/>
              <w:jc w:val="right"/>
            </w:pPr>
            <w:r>
              <w:rPr>
                <w:sz w:val="16"/>
              </w:rPr>
              <w:t>5 of 5</w:t>
            </w:r>
          </w:p>
        </w:tc>
        <w:tc>
          <w:tcPr>
            <w:tcW w:type="dxa" w:w="904"/>
          </w:tcPr>
          <w:p>
            <w:pPr>
              <w:spacing w:after="0"/>
              <w:jc w:val="right"/>
            </w:pPr>
            <w:r>
              <w:rPr>
                <w:sz w:val="16"/>
              </w:rPr>
              <w:t>74.3</w:t>
            </w:r>
          </w:p>
        </w:tc>
        <w:tc>
          <w:tcPr>
            <w:tcW w:type="dxa" w:w="687"/>
          </w:tcPr>
          <w:p>
            <w:pPr>
              <w:spacing w:after="0"/>
              <w:jc w:val="right"/>
            </w:pPr>
            <w:r>
              <w:rPr>
                <w:sz w:val="16"/>
              </w:rPr>
              <w:t>84.3</w:t>
            </w:r>
          </w:p>
        </w:tc>
        <w:tc>
          <w:tcPr>
            <w:tcW w:type="dxa" w:w="655"/>
          </w:tcPr>
          <w:p>
            <w:pPr>
              <w:spacing w:after="0"/>
              <w:jc w:val="right"/>
            </w:pPr>
            <w:r>
              <w:rPr>
                <w:sz w:val="16"/>
              </w:rPr>
              <w:t>88.4</w:t>
            </w:r>
          </w:p>
        </w:tc>
        <w:tc>
          <w:tcPr>
            <w:tcW w:type="dxa" w:w="3124"/>
          </w:tcPr>
          <w:p>
            <w:pPr>
              <w:spacing w:after="0"/>
              <w:jc w:val="left"/>
            </w:pPr>
            <w:r>
              <w:rPr>
                <w:sz w:val="16"/>
              </w:rPr>
              <w:t>Relatively High 2, Relatively Moderate 3</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Hurricane</w:t>
            </w:r>
          </w:p>
        </w:tc>
        <w:tc>
          <w:tcPr>
            <w:tcW w:type="dxa" w:w="687"/>
          </w:tcPr>
          <w:p>
            <w:pPr>
              <w:spacing w:after="0"/>
              <w:jc w:val="right"/>
            </w:pPr>
            <w:r>
              <w:rPr>
                <w:sz w:val="16"/>
              </w:rPr>
              <w:t>5 of 5</w:t>
            </w:r>
          </w:p>
        </w:tc>
        <w:tc>
          <w:tcPr>
            <w:tcW w:type="dxa" w:w="904"/>
          </w:tcPr>
          <w:p>
            <w:pPr>
              <w:spacing w:after="0"/>
              <w:jc w:val="right"/>
            </w:pPr>
            <w:r>
              <w:rPr>
                <w:sz w:val="16"/>
              </w:rPr>
              <w:t>61.9</w:t>
            </w:r>
          </w:p>
        </w:tc>
        <w:tc>
          <w:tcPr>
            <w:tcW w:type="dxa" w:w="687"/>
          </w:tcPr>
          <w:p>
            <w:pPr>
              <w:spacing w:after="0"/>
              <w:jc w:val="right"/>
            </w:pPr>
            <w:r>
              <w:rPr>
                <w:sz w:val="16"/>
              </w:rPr>
              <w:t>71.2</w:t>
            </w:r>
          </w:p>
        </w:tc>
        <w:tc>
          <w:tcPr>
            <w:tcW w:type="dxa" w:w="655"/>
          </w:tcPr>
          <w:p>
            <w:pPr>
              <w:spacing w:after="0"/>
              <w:jc w:val="right"/>
            </w:pPr>
            <w:r>
              <w:rPr>
                <w:sz w:val="16"/>
              </w:rPr>
              <w:t>85.1</w:t>
            </w:r>
          </w:p>
        </w:tc>
        <w:tc>
          <w:tcPr>
            <w:tcW w:type="dxa" w:w="3124"/>
          </w:tcPr>
          <w:p>
            <w:pPr>
              <w:spacing w:after="0"/>
              <w:jc w:val="left"/>
            </w:pPr>
            <w:r>
              <w:rPr>
                <w:sz w:val="16"/>
              </w:rPr>
              <w:t>Relatively Moderate 2, Relatively Low 3</w:t>
            </w:r>
          </w:p>
        </w:tc>
        <w:tc>
          <w:tcPr>
            <w:tcW w:type="dxa" w:w="7006"/>
          </w:tcPr>
          <w:p>
            <w:pPr>
              <w:spacing w:after="0"/>
              <w:jc w:val="left"/>
            </w:pPr>
          </w:p>
        </w:tc>
      </w:tr>
      <w:tr>
        <w:trPr>
          <w:cantSplit/>
        </w:trPr>
        <w:tc>
          <w:tcPr>
            <w:tcW w:type="dxa" w:w="1048"/>
          </w:tcPr>
          <w:p>
            <w:pPr>
              <w:spacing w:after="0"/>
              <w:jc w:val="left"/>
            </w:pPr>
            <w:r>
              <w:rPr>
                <w:sz w:val="16"/>
              </w:rPr>
              <w:t>Ice Storm</w:t>
            </w:r>
          </w:p>
        </w:tc>
        <w:tc>
          <w:tcPr>
            <w:tcW w:type="dxa" w:w="687"/>
          </w:tcPr>
          <w:p>
            <w:pPr>
              <w:spacing w:after="0"/>
              <w:jc w:val="right"/>
            </w:pPr>
            <w:r>
              <w:rPr>
                <w:sz w:val="16"/>
              </w:rPr>
              <w:t>5 of 5</w:t>
            </w:r>
          </w:p>
        </w:tc>
        <w:tc>
          <w:tcPr>
            <w:tcW w:type="dxa" w:w="904"/>
          </w:tcPr>
          <w:p>
            <w:pPr>
              <w:spacing w:after="0"/>
              <w:jc w:val="right"/>
            </w:pPr>
            <w:r>
              <w:rPr>
                <w:sz w:val="16"/>
              </w:rPr>
              <w:t>73.9</w:t>
            </w:r>
          </w:p>
        </w:tc>
        <w:tc>
          <w:tcPr>
            <w:tcW w:type="dxa" w:w="687"/>
          </w:tcPr>
          <w:p>
            <w:pPr>
              <w:spacing w:after="0"/>
              <w:jc w:val="right"/>
            </w:pPr>
            <w:r>
              <w:rPr>
                <w:sz w:val="16"/>
              </w:rPr>
              <w:t>85.7</w:t>
            </w:r>
          </w:p>
        </w:tc>
        <w:tc>
          <w:tcPr>
            <w:tcW w:type="dxa" w:w="655"/>
          </w:tcPr>
          <w:p>
            <w:pPr>
              <w:spacing w:after="0"/>
              <w:jc w:val="right"/>
            </w:pPr>
            <w:r>
              <w:rPr>
                <w:sz w:val="16"/>
              </w:rPr>
              <w:t>88.2</w:t>
            </w:r>
          </w:p>
        </w:tc>
        <w:tc>
          <w:tcPr>
            <w:tcW w:type="dxa" w:w="3124"/>
          </w:tcPr>
          <w:p>
            <w:pPr>
              <w:spacing w:after="0"/>
              <w:jc w:val="left"/>
            </w:pPr>
            <w:r>
              <w:rPr>
                <w:sz w:val="16"/>
              </w:rPr>
              <w:t>Relatively Moderate 5</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Inland Flooding</w:t>
            </w:r>
          </w:p>
        </w:tc>
        <w:tc>
          <w:tcPr>
            <w:tcW w:type="dxa" w:w="687"/>
          </w:tcPr>
          <w:p>
            <w:pPr>
              <w:spacing w:after="0"/>
              <w:jc w:val="right"/>
            </w:pPr>
            <w:r>
              <w:rPr>
                <w:sz w:val="16"/>
              </w:rPr>
              <w:t>5 of 5</w:t>
            </w:r>
          </w:p>
        </w:tc>
        <w:tc>
          <w:tcPr>
            <w:tcW w:type="dxa" w:w="904"/>
          </w:tcPr>
          <w:p>
            <w:pPr>
              <w:spacing w:after="0"/>
              <w:jc w:val="right"/>
            </w:pPr>
            <w:r>
              <w:rPr>
                <w:sz w:val="16"/>
              </w:rPr>
              <w:t>4.1</w:t>
            </w:r>
          </w:p>
        </w:tc>
        <w:tc>
          <w:tcPr>
            <w:tcW w:type="dxa" w:w="687"/>
          </w:tcPr>
          <w:p>
            <w:pPr>
              <w:spacing w:after="0"/>
              <w:jc w:val="right"/>
            </w:pPr>
            <w:r>
              <w:rPr>
                <w:sz w:val="16"/>
              </w:rPr>
              <w:t>12.4</w:t>
            </w:r>
          </w:p>
        </w:tc>
        <w:tc>
          <w:tcPr>
            <w:tcW w:type="dxa" w:w="655"/>
          </w:tcPr>
          <w:p>
            <w:pPr>
              <w:spacing w:after="0"/>
              <w:jc w:val="right"/>
            </w:pPr>
            <w:r>
              <w:rPr>
                <w:sz w:val="16"/>
              </w:rPr>
              <w:t>67.9</w:t>
            </w:r>
          </w:p>
        </w:tc>
        <w:tc>
          <w:tcPr>
            <w:tcW w:type="dxa" w:w="3124"/>
          </w:tcPr>
          <w:p>
            <w:pPr>
              <w:spacing w:after="0"/>
              <w:jc w:val="left"/>
            </w:pPr>
            <w:r>
              <w:rPr>
                <w:sz w:val="16"/>
              </w:rPr>
              <w:t>Relatively Moderate 2, Very Low 3</w:t>
            </w:r>
          </w:p>
        </w:tc>
        <w:tc>
          <w:tcPr>
            <w:tcW w:type="dxa" w:w="7006"/>
          </w:tcPr>
          <w:p>
            <w:pPr>
              <w:spacing w:after="0"/>
              <w:jc w:val="left"/>
            </w:pPr>
          </w:p>
        </w:tc>
      </w:tr>
      <w:tr>
        <w:trPr>
          <w:cantSplit/>
        </w:trPr>
        <w:tc>
          <w:tcPr>
            <w:tcW w:type="dxa" w:w="1048"/>
          </w:tcPr>
          <w:p>
            <w:pPr>
              <w:spacing w:after="0"/>
              <w:jc w:val="left"/>
            </w:pPr>
            <w:r>
              <w:rPr>
                <w:sz w:val="16"/>
              </w:rPr>
              <w:t>Landslide</w:t>
            </w:r>
          </w:p>
        </w:tc>
        <w:tc>
          <w:tcPr>
            <w:tcW w:type="dxa" w:w="687"/>
          </w:tcPr>
          <w:p>
            <w:pPr>
              <w:spacing w:after="0"/>
              <w:jc w:val="right"/>
            </w:pPr>
            <w:r>
              <w:rPr>
                <w:sz w:val="16"/>
              </w:rPr>
              <w:t>5 of 5</w:t>
            </w:r>
          </w:p>
        </w:tc>
        <w:tc>
          <w:tcPr>
            <w:tcW w:type="dxa" w:w="904"/>
          </w:tcPr>
          <w:p>
            <w:pPr>
              <w:spacing w:after="0"/>
              <w:jc w:val="right"/>
            </w:pPr>
            <w:r>
              <w:rPr>
                <w:sz w:val="16"/>
              </w:rPr>
              <w:t>11.8</w:t>
            </w:r>
          </w:p>
        </w:tc>
        <w:tc>
          <w:tcPr>
            <w:tcW w:type="dxa" w:w="687"/>
          </w:tcPr>
          <w:p>
            <w:pPr>
              <w:spacing w:after="0"/>
              <w:jc w:val="right"/>
            </w:pPr>
            <w:r>
              <w:rPr>
                <w:sz w:val="16"/>
              </w:rPr>
              <w:t>19.8</w:t>
            </w:r>
          </w:p>
        </w:tc>
        <w:tc>
          <w:tcPr>
            <w:tcW w:type="dxa" w:w="655"/>
          </w:tcPr>
          <w:p>
            <w:pPr>
              <w:spacing w:after="0"/>
              <w:jc w:val="right"/>
            </w:pPr>
            <w:r>
              <w:rPr>
                <w:sz w:val="16"/>
              </w:rPr>
              <w:t>78.7</w:t>
            </w:r>
          </w:p>
        </w:tc>
        <w:tc>
          <w:tcPr>
            <w:tcW w:type="dxa" w:w="3124"/>
          </w:tcPr>
          <w:p>
            <w:pPr>
              <w:spacing w:after="0"/>
              <w:jc w:val="left"/>
            </w:pPr>
            <w:r>
              <w:rPr>
                <w:sz w:val="16"/>
              </w:rPr>
              <w:t>Very Low 5</w:t>
            </w:r>
          </w:p>
        </w:tc>
        <w:tc>
          <w:tcPr>
            <w:tcW w:type="dxa" w:w="7006"/>
          </w:tcPr>
          <w:p>
            <w:pPr>
              <w:spacing w:after="0"/>
              <w:jc w:val="left"/>
            </w:pPr>
          </w:p>
        </w:tc>
      </w:tr>
      <w:tr>
        <w:trPr>
          <w:cantSplit/>
        </w:trPr>
        <w:tc>
          <w:tcPr>
            <w:tcW w:type="dxa" w:w="1048"/>
          </w:tcPr>
          <w:p>
            <w:pPr>
              <w:spacing w:after="0"/>
              <w:jc w:val="left"/>
            </w:pPr>
            <w:r>
              <w:rPr>
                <w:sz w:val="16"/>
              </w:rPr>
              <w:t>Lightning</w:t>
            </w:r>
          </w:p>
        </w:tc>
        <w:tc>
          <w:tcPr>
            <w:tcW w:type="dxa" w:w="687"/>
          </w:tcPr>
          <w:p>
            <w:pPr>
              <w:spacing w:after="0"/>
              <w:jc w:val="right"/>
            </w:pPr>
            <w:r>
              <w:rPr>
                <w:sz w:val="16"/>
              </w:rPr>
              <w:t>5 of 5</w:t>
            </w:r>
          </w:p>
        </w:tc>
        <w:tc>
          <w:tcPr>
            <w:tcW w:type="dxa" w:w="904"/>
          </w:tcPr>
          <w:p>
            <w:pPr>
              <w:spacing w:after="0"/>
              <w:jc w:val="right"/>
            </w:pPr>
            <w:r>
              <w:rPr>
                <w:sz w:val="16"/>
              </w:rPr>
              <w:t>52.0</w:t>
            </w:r>
          </w:p>
        </w:tc>
        <w:tc>
          <w:tcPr>
            <w:tcW w:type="dxa" w:w="687"/>
          </w:tcPr>
          <w:p>
            <w:pPr>
              <w:spacing w:after="0"/>
              <w:jc w:val="right"/>
            </w:pPr>
            <w:r>
              <w:rPr>
                <w:sz w:val="16"/>
              </w:rPr>
              <w:t>66.8</w:t>
            </w:r>
          </w:p>
        </w:tc>
        <w:tc>
          <w:tcPr>
            <w:tcW w:type="dxa" w:w="655"/>
          </w:tcPr>
          <w:p>
            <w:pPr>
              <w:spacing w:after="0"/>
              <w:jc w:val="right"/>
            </w:pPr>
            <w:r>
              <w:rPr>
                <w:sz w:val="16"/>
              </w:rPr>
              <w:t>74.0</w:t>
            </w:r>
          </w:p>
        </w:tc>
        <w:tc>
          <w:tcPr>
            <w:tcW w:type="dxa" w:w="3124"/>
          </w:tcPr>
          <w:p>
            <w:pPr>
              <w:spacing w:after="0"/>
              <w:jc w:val="left"/>
            </w:pPr>
            <w:r>
              <w:rPr>
                <w:sz w:val="16"/>
              </w:rPr>
              <w:t>Relatively Moderate 5</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Strong Wind</w:t>
            </w:r>
          </w:p>
        </w:tc>
        <w:tc>
          <w:tcPr>
            <w:tcW w:type="dxa" w:w="687"/>
          </w:tcPr>
          <w:p>
            <w:pPr>
              <w:spacing w:after="0"/>
              <w:jc w:val="right"/>
            </w:pPr>
            <w:r>
              <w:rPr>
                <w:sz w:val="16"/>
              </w:rPr>
              <w:t>5 of 5</w:t>
            </w:r>
          </w:p>
        </w:tc>
        <w:tc>
          <w:tcPr>
            <w:tcW w:type="dxa" w:w="904"/>
          </w:tcPr>
          <w:p>
            <w:pPr>
              <w:spacing w:after="0"/>
              <w:jc w:val="right"/>
            </w:pPr>
            <w:r>
              <w:rPr>
                <w:sz w:val="16"/>
              </w:rPr>
              <w:t>94.3</w:t>
            </w:r>
          </w:p>
        </w:tc>
        <w:tc>
          <w:tcPr>
            <w:tcW w:type="dxa" w:w="687"/>
          </w:tcPr>
          <w:p>
            <w:pPr>
              <w:spacing w:after="0"/>
              <w:jc w:val="right"/>
            </w:pPr>
            <w:r>
              <w:rPr>
                <w:sz w:val="16"/>
              </w:rPr>
              <w:t>97.8</w:t>
            </w:r>
          </w:p>
        </w:tc>
        <w:tc>
          <w:tcPr>
            <w:tcW w:type="dxa" w:w="655"/>
          </w:tcPr>
          <w:p>
            <w:pPr>
              <w:spacing w:after="0"/>
              <w:jc w:val="right"/>
            </w:pPr>
            <w:r>
              <w:rPr>
                <w:sz w:val="16"/>
              </w:rPr>
              <w:t>98.9</w:t>
            </w:r>
          </w:p>
        </w:tc>
        <w:tc>
          <w:tcPr>
            <w:tcW w:type="dxa" w:w="3124"/>
          </w:tcPr>
          <w:p>
            <w:pPr>
              <w:spacing w:after="0"/>
              <w:jc w:val="left"/>
            </w:pPr>
            <w:r>
              <w:rPr>
                <w:sz w:val="16"/>
              </w:rPr>
              <w:t>Very High 4, Relatively High 1</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Tornado</w:t>
            </w:r>
          </w:p>
        </w:tc>
        <w:tc>
          <w:tcPr>
            <w:tcW w:type="dxa" w:w="687"/>
          </w:tcPr>
          <w:p>
            <w:pPr>
              <w:spacing w:after="0"/>
              <w:jc w:val="right"/>
            </w:pPr>
            <w:r>
              <w:rPr>
                <w:sz w:val="16"/>
              </w:rPr>
              <w:t>5 of 5</w:t>
            </w:r>
          </w:p>
        </w:tc>
        <w:tc>
          <w:tcPr>
            <w:tcW w:type="dxa" w:w="904"/>
          </w:tcPr>
          <w:p>
            <w:pPr>
              <w:spacing w:after="0"/>
              <w:jc w:val="right"/>
            </w:pPr>
            <w:r>
              <w:rPr>
                <w:sz w:val="16"/>
              </w:rPr>
              <w:t>86.2</w:t>
            </w:r>
          </w:p>
        </w:tc>
        <w:tc>
          <w:tcPr>
            <w:tcW w:type="dxa" w:w="687"/>
          </w:tcPr>
          <w:p>
            <w:pPr>
              <w:spacing w:after="0"/>
              <w:jc w:val="right"/>
            </w:pPr>
            <w:r>
              <w:rPr>
                <w:sz w:val="16"/>
              </w:rPr>
              <w:t>95.4</w:t>
            </w:r>
          </w:p>
        </w:tc>
        <w:tc>
          <w:tcPr>
            <w:tcW w:type="dxa" w:w="655"/>
          </w:tcPr>
          <w:p>
            <w:pPr>
              <w:spacing w:after="0"/>
              <w:jc w:val="right"/>
            </w:pPr>
            <w:r>
              <w:rPr>
                <w:sz w:val="16"/>
              </w:rPr>
              <w:t>97.1</w:t>
            </w:r>
          </w:p>
        </w:tc>
        <w:tc>
          <w:tcPr>
            <w:tcW w:type="dxa" w:w="3124"/>
          </w:tcPr>
          <w:p>
            <w:pPr>
              <w:spacing w:after="0"/>
              <w:jc w:val="left"/>
            </w:pPr>
            <w:r>
              <w:rPr>
                <w:sz w:val="16"/>
              </w:rPr>
              <w:t>Very High 4, Relatively High 1</w:t>
            </w:r>
          </w:p>
        </w:tc>
        <w:tc>
          <w:tcPr>
            <w:tcW w:type="dxa" w:w="7006"/>
          </w:tcPr>
          <w:p>
            <w:pPr>
              <w:spacing w:after="0"/>
              <w:jc w:val="left"/>
            </w:pPr>
          </w:p>
        </w:tc>
      </w:tr>
      <w:tr>
        <w:trPr>
          <w:cantSplit/>
        </w:trPr>
        <w:tc>
          <w:tcPr>
            <w:tcW w:type="dxa" w:w="1048"/>
          </w:tcPr>
          <w:p>
            <w:pPr>
              <w:spacing w:after="0"/>
              <w:jc w:val="left"/>
            </w:pPr>
            <w:r>
              <w:rPr>
                <w:sz w:val="16"/>
              </w:rPr>
              <w:t>Tsunami</w:t>
            </w:r>
          </w:p>
        </w:tc>
        <w:tc>
          <w:tcPr>
            <w:tcW w:type="dxa" w:w="687"/>
          </w:tcPr>
          <w:p>
            <w:pPr>
              <w:spacing w:after="0"/>
              <w:jc w:val="right"/>
            </w:pPr>
            <w:r>
              <w:rPr>
                <w:sz w:val="16"/>
              </w:rPr>
              <w:t>0 of 5</w:t>
            </w:r>
          </w:p>
        </w:tc>
        <w:tc>
          <w:tcPr>
            <w:tcW w:type="dxa" w:w="904"/>
          </w:tcPr>
          <w:p>
            <w:pPr>
              <w:spacing w:after="0"/>
              <w:jc w:val="right"/>
            </w:pPr>
          </w:p>
        </w:tc>
        <w:tc>
          <w:tcPr>
            <w:tcW w:type="dxa" w:w="687"/>
          </w:tcPr>
          <w:p>
            <w:pPr>
              <w:spacing w:after="0"/>
              <w:jc w:val="right"/>
            </w:pPr>
          </w:p>
        </w:tc>
        <w:tc>
          <w:tcPr>
            <w:tcW w:type="dxa" w:w="655"/>
          </w:tcPr>
          <w:p>
            <w:pPr>
              <w:spacing w:after="0"/>
              <w:jc w:val="right"/>
            </w:pPr>
          </w:p>
        </w:tc>
        <w:tc>
          <w:tcPr>
            <w:tcW w:type="dxa" w:w="3124"/>
          </w:tcPr>
          <w:p>
            <w:pPr>
              <w:spacing w:after="0"/>
              <w:jc w:val="left"/>
            </w:pPr>
            <w:r>
              <w:rPr>
                <w:sz w:val="16"/>
              </w:rPr>
              <w:t>Not Applicable 5</w:t>
            </w:r>
          </w:p>
        </w:tc>
        <w:tc>
          <w:tcPr>
            <w:tcW w:type="dxa" w:w="7006"/>
          </w:tcPr>
          <w:p>
            <w:pPr>
              <w:spacing w:after="0"/>
              <w:jc w:val="left"/>
            </w:pPr>
          </w:p>
        </w:tc>
      </w:tr>
      <w:tr>
        <w:trPr>
          <w:cantSplit/>
        </w:trPr>
        <w:tc>
          <w:tcPr>
            <w:tcW w:type="dxa" w:w="1048"/>
          </w:tcPr>
          <w:p>
            <w:pPr>
              <w:spacing w:after="0"/>
              <w:jc w:val="left"/>
            </w:pPr>
            <w:r>
              <w:rPr>
                <w:sz w:val="16"/>
              </w:rPr>
              <w:t>Volcanic Activity</w:t>
            </w:r>
          </w:p>
        </w:tc>
        <w:tc>
          <w:tcPr>
            <w:tcW w:type="dxa" w:w="687"/>
          </w:tcPr>
          <w:p>
            <w:pPr>
              <w:spacing w:after="0"/>
              <w:jc w:val="right"/>
            </w:pPr>
            <w:r>
              <w:rPr>
                <w:sz w:val="16"/>
              </w:rPr>
              <w:t>0 of 5</w:t>
            </w:r>
          </w:p>
        </w:tc>
        <w:tc>
          <w:tcPr>
            <w:tcW w:type="dxa" w:w="904"/>
          </w:tcPr>
          <w:p>
            <w:pPr>
              <w:spacing w:after="0"/>
              <w:jc w:val="right"/>
            </w:pPr>
          </w:p>
        </w:tc>
        <w:tc>
          <w:tcPr>
            <w:tcW w:type="dxa" w:w="687"/>
          </w:tcPr>
          <w:p>
            <w:pPr>
              <w:spacing w:after="0"/>
              <w:jc w:val="right"/>
            </w:pPr>
          </w:p>
        </w:tc>
        <w:tc>
          <w:tcPr>
            <w:tcW w:type="dxa" w:w="655"/>
          </w:tcPr>
          <w:p>
            <w:pPr>
              <w:spacing w:after="0"/>
              <w:jc w:val="right"/>
            </w:pPr>
          </w:p>
        </w:tc>
        <w:tc>
          <w:tcPr>
            <w:tcW w:type="dxa" w:w="3124"/>
          </w:tcPr>
          <w:p>
            <w:pPr>
              <w:spacing w:after="0"/>
              <w:jc w:val="left"/>
            </w:pPr>
            <w:r>
              <w:rPr>
                <w:sz w:val="16"/>
              </w:rPr>
              <w:t>Not Applicable 5</w:t>
            </w:r>
          </w:p>
        </w:tc>
        <w:tc>
          <w:tcPr>
            <w:tcW w:type="dxa" w:w="7006"/>
          </w:tcPr>
          <w:p>
            <w:pPr>
              <w:spacing w:after="0"/>
              <w:jc w:val="left"/>
            </w:pPr>
          </w:p>
        </w:tc>
      </w:tr>
      <w:tr>
        <w:trPr>
          <w:cantSplit/>
        </w:trPr>
        <w:tc>
          <w:tcPr>
            <w:tcW w:type="dxa" w:w="1048"/>
          </w:tcPr>
          <w:p>
            <w:pPr>
              <w:spacing w:after="0"/>
              <w:jc w:val="left"/>
            </w:pPr>
            <w:r>
              <w:rPr>
                <w:sz w:val="16"/>
              </w:rPr>
              <w:t>Wildfire</w:t>
            </w:r>
          </w:p>
        </w:tc>
        <w:tc>
          <w:tcPr>
            <w:tcW w:type="dxa" w:w="687"/>
          </w:tcPr>
          <w:p>
            <w:pPr>
              <w:spacing w:after="0"/>
              <w:jc w:val="right"/>
            </w:pPr>
            <w:r>
              <w:rPr>
                <w:sz w:val="16"/>
              </w:rPr>
              <w:t>5 of 5</w:t>
            </w:r>
          </w:p>
        </w:tc>
        <w:tc>
          <w:tcPr>
            <w:tcW w:type="dxa" w:w="904"/>
          </w:tcPr>
          <w:p>
            <w:pPr>
              <w:spacing w:after="0"/>
              <w:jc w:val="right"/>
            </w:pPr>
            <w:r>
              <w:rPr>
                <w:sz w:val="16"/>
              </w:rPr>
              <w:t>32.1</w:t>
            </w:r>
          </w:p>
        </w:tc>
        <w:tc>
          <w:tcPr>
            <w:tcW w:type="dxa" w:w="687"/>
          </w:tcPr>
          <w:p>
            <w:pPr>
              <w:spacing w:after="0"/>
              <w:jc w:val="right"/>
            </w:pPr>
            <w:r>
              <w:rPr>
                <w:sz w:val="16"/>
              </w:rPr>
              <w:t>44.3</w:t>
            </w:r>
          </w:p>
        </w:tc>
        <w:tc>
          <w:tcPr>
            <w:tcW w:type="dxa" w:w="655"/>
          </w:tcPr>
          <w:p>
            <w:pPr>
              <w:spacing w:after="0"/>
              <w:jc w:val="right"/>
            </w:pPr>
            <w:r>
              <w:rPr>
                <w:sz w:val="16"/>
              </w:rPr>
              <w:t>65.5</w:t>
            </w:r>
          </w:p>
        </w:tc>
        <w:tc>
          <w:tcPr>
            <w:tcW w:type="dxa" w:w="3124"/>
          </w:tcPr>
          <w:p>
            <w:pPr>
              <w:spacing w:after="0"/>
              <w:jc w:val="left"/>
            </w:pPr>
            <w:r>
              <w:rPr>
                <w:sz w:val="16"/>
              </w:rPr>
              <w:t>Very Low 5</w:t>
            </w:r>
          </w:p>
        </w:tc>
        <w:tc>
          <w:tcPr>
            <w:tcW w:type="dxa" w:w="7006"/>
          </w:tcPr>
          <w:p>
            <w:pPr>
              <w:spacing w:after="0"/>
              <w:jc w:val="left"/>
            </w:pPr>
          </w:p>
        </w:tc>
      </w:tr>
      <w:tr>
        <w:trPr>
          <w:cantSplit/>
        </w:trPr>
        <w:tc>
          <w:tcPr>
            <w:tcW w:type="dxa" w:w="1048"/>
          </w:tcPr>
          <w:p>
            <w:pPr>
              <w:spacing w:after="0"/>
              <w:jc w:val="left"/>
            </w:pPr>
            <w:r>
              <w:rPr>
                <w:sz w:val="16"/>
              </w:rPr>
              <w:t>Winter Weather</w:t>
            </w:r>
          </w:p>
        </w:tc>
        <w:tc>
          <w:tcPr>
            <w:tcW w:type="dxa" w:w="687"/>
          </w:tcPr>
          <w:p>
            <w:pPr>
              <w:spacing w:after="0"/>
              <w:jc w:val="right"/>
            </w:pPr>
            <w:r>
              <w:rPr>
                <w:sz w:val="16"/>
              </w:rPr>
              <w:t>5 of 5</w:t>
            </w:r>
          </w:p>
        </w:tc>
        <w:tc>
          <w:tcPr>
            <w:tcW w:type="dxa" w:w="904"/>
          </w:tcPr>
          <w:p>
            <w:pPr>
              <w:spacing w:after="0"/>
              <w:jc w:val="right"/>
            </w:pPr>
            <w:r>
              <w:rPr>
                <w:sz w:val="16"/>
              </w:rPr>
              <w:t>22.3</w:t>
            </w:r>
          </w:p>
        </w:tc>
        <w:tc>
          <w:tcPr>
            <w:tcW w:type="dxa" w:w="687"/>
          </w:tcPr>
          <w:p>
            <w:pPr>
              <w:spacing w:after="0"/>
              <w:jc w:val="right"/>
            </w:pPr>
            <w:r>
              <w:rPr>
                <w:sz w:val="16"/>
              </w:rPr>
              <w:t>27.8</w:t>
            </w:r>
          </w:p>
        </w:tc>
        <w:tc>
          <w:tcPr>
            <w:tcW w:type="dxa" w:w="655"/>
          </w:tcPr>
          <w:p>
            <w:pPr>
              <w:spacing w:after="0"/>
              <w:jc w:val="right"/>
            </w:pPr>
            <w:r>
              <w:rPr>
                <w:sz w:val="16"/>
              </w:rPr>
              <w:t>35.9</w:t>
            </w:r>
          </w:p>
        </w:tc>
        <w:tc>
          <w:tcPr>
            <w:tcW w:type="dxa" w:w="3124"/>
          </w:tcPr>
          <w:p>
            <w:pPr>
              <w:spacing w:after="0"/>
              <w:jc w:val="left"/>
            </w:pPr>
            <w:r>
              <w:rPr>
                <w:sz w:val="16"/>
              </w:rPr>
              <w:t>Relatively Low 5</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3"/>
        <w:gridCol w:w="1000"/>
        <w:gridCol w:w="3438"/>
        <w:gridCol w:w="2742"/>
        <w:gridCol w:w="1929"/>
        <w:gridCol w:w="2347"/>
        <w:gridCol w:w="843"/>
      </w:tblGrid>
      <w:tr>
        <w:trPr>
          <w:cantSplit/>
          <w:tblHeader/>
        </w:trPr>
        <w:tc>
          <w:tcPr>
            <w:tcW w:type="dxa" w:w="1813"/>
            <w:shd w:val="clear" w:color="auto" w:fill="E8E8E8"/>
          </w:tcPr>
          <w:p>
            <w:pPr>
              <w:spacing w:after="0"/>
              <w:jc w:val="left"/>
            </w:pPr>
            <w:r>
              <w:rPr>
                <w:b/>
                <w:sz w:val="16"/>
              </w:rPr>
              <w:t>Member</w:t>
            </w:r>
          </w:p>
        </w:tc>
        <w:tc>
          <w:tcPr>
            <w:tcW w:type="dxa" w:w="1000"/>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Plan status</w:t>
            </w:r>
          </w:p>
        </w:tc>
        <w:tc>
          <w:tcPr>
            <w:tcW w:type="dxa" w:w="27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3"/>
            <w:shd w:val="clear" w:color="auto" w:fill="E8E8E8"/>
          </w:tcPr>
          <w:p>
            <w:pPr>
              <w:spacing w:after="0"/>
              <w:jc w:val="left"/>
            </w:pPr>
            <w:r>
              <w:rPr>
                <w:b/>
                <w:sz w:val="16"/>
              </w:rPr>
              <w:t>Notes</w:t>
            </w:r>
          </w:p>
        </w:tc>
      </w:tr>
      <w:tr>
        <w:trPr>
          <w:cantSplit/>
        </w:trPr>
        <w:tc>
          <w:tcPr>
            <w:tcW w:type="dxa" w:w="1813"/>
          </w:tcPr>
          <w:p>
            <w:pPr>
              <w:spacing w:after="0"/>
              <w:jc w:val="left"/>
            </w:pPr>
            <w:r>
              <w:rPr>
                <w:sz w:val="16"/>
              </w:rPr>
              <w:t>Madison Parish</w:t>
            </w:r>
          </w:p>
        </w:tc>
        <w:tc>
          <w:tcPr>
            <w:tcW w:type="dxa" w:w="1000"/>
          </w:tcPr>
          <w:p>
            <w:pPr>
              <w:spacing w:after="0"/>
              <w:jc w:val="left"/>
            </w:pPr>
            <w:r>
              <w:rPr>
                <w:sz w:val="16"/>
              </w:rPr>
              <w:t>County</w:t>
            </w:r>
          </w:p>
        </w:tc>
        <w:tc>
          <w:tcPr>
            <w:tcW w:type="dxa" w:w="3438"/>
          </w:tcPr>
          <w:p>
            <w:pPr>
              <w:spacing w:after="0"/>
              <w:jc w:val="left"/>
            </w:pPr>
            <w:r>
              <w:rPr>
                <w:sz w:val="16"/>
              </w:rPr>
              <w:t>Approved, expires 2029-08-04</w:t>
            </w:r>
          </w:p>
        </w:tc>
        <w:tc>
          <w:tcPr>
            <w:tcW w:type="dxa" w:w="2742"/>
          </w:tcPr>
          <w:p>
            <w:pPr>
              <w:spacing w:after="0"/>
              <w:jc w:val="right"/>
            </w:pPr>
            <w:r>
              <w:rPr>
                <w:sz w:val="16"/>
              </w:rPr>
              <w:t>FMA RL 3, SRL 2; any 6</w:t>
            </w:r>
          </w:p>
        </w:tc>
        <w:tc>
          <w:tcPr>
            <w:tcW w:type="dxa" w:w="1929"/>
          </w:tcPr>
          <w:p>
            <w:pPr>
              <w:spacing w:after="0"/>
              <w:jc w:val="right"/>
            </w:pPr>
            <w:r>
              <w:rPr>
                <w:sz w:val="16"/>
              </w:rPr>
              <w:t>$657,389.72</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813"/>
          </w:tcPr>
          <w:p>
            <w:pPr>
              <w:spacing w:after="0"/>
              <w:jc w:val="left"/>
            </w:pPr>
            <w:r>
              <w:rPr>
                <w:sz w:val="16"/>
              </w:rPr>
              <w:t>Delta village</w:t>
            </w:r>
          </w:p>
        </w:tc>
        <w:tc>
          <w:tcPr>
            <w:tcW w:type="dxa" w:w="1000"/>
          </w:tcPr>
          <w:p>
            <w:pPr>
              <w:spacing w:after="0"/>
              <w:jc w:val="left"/>
            </w:pPr>
            <w:r>
              <w:rPr>
                <w:sz w:val="16"/>
              </w:rPr>
              <w:t>Village</w:t>
            </w:r>
          </w:p>
        </w:tc>
        <w:tc>
          <w:tcPr>
            <w:tcW w:type="dxa" w:w="3438"/>
          </w:tcPr>
          <w:p>
            <w:pPr>
              <w:spacing w:after="0"/>
              <w:jc w:val="left"/>
            </w:pPr>
            <w:r>
              <w:rPr>
                <w:sz w:val="16"/>
              </w:rPr>
              <w:t>Approved, expires 2029-08-04</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10; 0</w:t>
            </w:r>
          </w:p>
        </w:tc>
        <w:tc>
          <w:tcPr>
            <w:tcW w:type="dxa" w:w="843"/>
          </w:tcPr>
          <w:p>
            <w:pPr>
              <w:spacing w:after="0"/>
              <w:jc w:val="left"/>
            </w:pPr>
          </w:p>
        </w:tc>
      </w:tr>
      <w:tr>
        <w:trPr>
          <w:cantSplit/>
        </w:trPr>
        <w:tc>
          <w:tcPr>
            <w:tcW w:type="dxa" w:w="1813"/>
          </w:tcPr>
          <w:p>
            <w:pPr>
              <w:spacing w:after="0"/>
              <w:jc w:val="left"/>
            </w:pPr>
            <w:r>
              <w:rPr>
                <w:sz w:val="16"/>
              </w:rPr>
              <w:t>Mound village</w:t>
            </w:r>
          </w:p>
        </w:tc>
        <w:tc>
          <w:tcPr>
            <w:tcW w:type="dxa" w:w="1000"/>
          </w:tcPr>
          <w:p>
            <w:pPr>
              <w:spacing w:after="0"/>
              <w:jc w:val="left"/>
            </w:pPr>
            <w:r>
              <w:rPr>
                <w:sz w:val="16"/>
              </w:rPr>
              <w:t>Village</w:t>
            </w:r>
          </w:p>
        </w:tc>
        <w:tc>
          <w:tcPr>
            <w:tcW w:type="dxa" w:w="3438"/>
          </w:tcPr>
          <w:p>
            <w:pPr>
              <w:spacing w:after="0"/>
              <w:jc w:val="left"/>
            </w:pPr>
            <w:r>
              <w:rPr>
                <w:sz w:val="16"/>
              </w:rPr>
              <w:t>Approved, expires 2029-08-04</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18; 1</w:t>
            </w:r>
          </w:p>
        </w:tc>
        <w:tc>
          <w:tcPr>
            <w:tcW w:type="dxa" w:w="843"/>
          </w:tcPr>
          <w:p>
            <w:pPr>
              <w:spacing w:after="0"/>
              <w:jc w:val="left"/>
            </w:pPr>
          </w:p>
        </w:tc>
      </w:tr>
      <w:tr>
        <w:trPr>
          <w:cantSplit/>
        </w:trPr>
        <w:tc>
          <w:tcPr>
            <w:tcW w:type="dxa" w:w="1813"/>
          </w:tcPr>
          <w:p>
            <w:pPr>
              <w:spacing w:after="0"/>
              <w:jc w:val="left"/>
            </w:pPr>
            <w:r>
              <w:rPr>
                <w:sz w:val="16"/>
              </w:rPr>
              <w:t>Richmond village</w:t>
            </w:r>
          </w:p>
        </w:tc>
        <w:tc>
          <w:tcPr>
            <w:tcW w:type="dxa" w:w="1000"/>
          </w:tcPr>
          <w:p>
            <w:pPr>
              <w:spacing w:after="0"/>
              <w:jc w:val="left"/>
            </w:pPr>
            <w:r>
              <w:rPr>
                <w:sz w:val="16"/>
              </w:rPr>
              <w:t>Village</w:t>
            </w:r>
          </w:p>
        </w:tc>
        <w:tc>
          <w:tcPr>
            <w:tcW w:type="dxa" w:w="3438"/>
          </w:tcPr>
          <w:p>
            <w:pPr>
              <w:spacing w:after="0"/>
              <w:jc w:val="left"/>
            </w:pPr>
            <w:r>
              <w:rPr>
                <w:sz w:val="16"/>
              </w:rPr>
              <w:t>Approved, expires 2029-08-04</w:t>
            </w:r>
          </w:p>
        </w:tc>
        <w:tc>
          <w:tcPr>
            <w:tcW w:type="dxa" w:w="2742"/>
          </w:tcPr>
          <w:p>
            <w:pPr>
              <w:spacing w:after="0"/>
              <w:jc w:val="right"/>
            </w:pPr>
            <w:r>
              <w:rPr>
                <w:sz w:val="16"/>
              </w:rPr>
              <w:t>FMA RL 0, SRL 0; any 1</w:t>
            </w:r>
          </w:p>
        </w:tc>
        <w:tc>
          <w:tcPr>
            <w:tcW w:type="dxa" w:w="1929"/>
          </w:tcPr>
          <w:p>
            <w:pPr>
              <w:spacing w:after="0"/>
              <w:jc w:val="right"/>
            </w:pPr>
            <w:r>
              <w:rPr>
                <w:sz w:val="16"/>
              </w:rPr>
              <w:t>$46,250.09</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813"/>
          </w:tcPr>
          <w:p>
            <w:pPr>
              <w:spacing w:after="0"/>
              <w:jc w:val="left"/>
            </w:pPr>
            <w:r>
              <w:rPr>
                <w:sz w:val="16"/>
              </w:rPr>
              <w:t>Tallulah city</w:t>
            </w:r>
          </w:p>
        </w:tc>
        <w:tc>
          <w:tcPr>
            <w:tcW w:type="dxa" w:w="1000"/>
          </w:tcPr>
          <w:p>
            <w:pPr>
              <w:spacing w:after="0"/>
              <w:jc w:val="left"/>
            </w:pPr>
            <w:r>
              <w:rPr>
                <w:sz w:val="16"/>
              </w:rPr>
              <w:t>City</w:t>
            </w:r>
          </w:p>
        </w:tc>
        <w:tc>
          <w:tcPr>
            <w:tcW w:type="dxa" w:w="3438"/>
          </w:tcPr>
          <w:p>
            <w:pPr>
              <w:spacing w:after="0"/>
              <w:jc w:val="left"/>
            </w:pPr>
            <w:r>
              <w:rPr>
                <w:sz w:val="16"/>
              </w:rPr>
              <w:t>Approved, expires 2029-08-04</w:t>
            </w:r>
          </w:p>
        </w:tc>
        <w:tc>
          <w:tcPr>
            <w:tcW w:type="dxa" w:w="2742"/>
          </w:tcPr>
          <w:p>
            <w:pPr>
              <w:spacing w:after="0"/>
              <w:jc w:val="right"/>
            </w:pPr>
            <w:r>
              <w:rPr>
                <w:sz w:val="16"/>
              </w:rPr>
              <w:t>FMA RL 0, SRL 3; any 21</w:t>
            </w:r>
          </w:p>
        </w:tc>
        <w:tc>
          <w:tcPr>
            <w:tcW w:type="dxa" w:w="1929"/>
          </w:tcPr>
          <w:p>
            <w:pPr>
              <w:spacing w:after="0"/>
              <w:jc w:val="right"/>
            </w:pPr>
            <w:r>
              <w:rPr>
                <w:sz w:val="16"/>
              </w:rPr>
              <w:t>$270,779.01</w:t>
            </w:r>
          </w:p>
        </w:tc>
        <w:tc>
          <w:tcPr>
            <w:tcW w:type="dxa" w:w="2347"/>
          </w:tcPr>
          <w:p>
            <w:pPr>
              <w:spacing w:after="0"/>
              <w:jc w:val="right"/>
            </w:pPr>
            <w:r>
              <w:rPr>
                <w:sz w:val="16"/>
              </w:rPr>
              <w:t>85; 0</w:t>
            </w:r>
          </w:p>
        </w:tc>
        <w:tc>
          <w:tcPr>
            <w:tcW w:type="dxa" w:w="8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6"/>
        <w:gridCol w:w="948"/>
        <w:gridCol w:w="1126"/>
        <w:gridCol w:w="1177"/>
        <w:gridCol w:w="1305"/>
        <w:gridCol w:w="1228"/>
        <w:gridCol w:w="1112"/>
        <w:gridCol w:w="1268"/>
        <w:gridCol w:w="125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8"/>
            <w:shd w:val="clear" w:color="auto" w:fill="E8E8E8"/>
          </w:tcPr>
          <w:p>
            <w:pPr>
              <w:spacing w:after="0"/>
              <w:jc w:val="right"/>
            </w:pPr>
            <w:r>
              <w:rPr>
                <w:b/>
                <w:sz w:val="16"/>
              </w:rPr>
              <w:t>Storm Events damage since 2024-08-05</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$1,826,004,429</w:t>
            </w:r>
          </w:p>
        </w:tc>
        <w:tc>
          <w:tcPr>
            <w:tcW w:type="dxa" w:w="1215"/>
          </w:tcPr>
          <w:p>
            <w:pPr>
              <w:spacing w:after="0"/>
              <w:jc w:val="right"/>
            </w:pPr>
            <w:r>
              <w:rPr>
                <w:sz w:val="16"/>
              </w:rPr>
              <w:t>$137,468,528</w:t>
            </w:r>
          </w:p>
        </w:tc>
        <w:tc>
          <w:tcPr>
            <w:tcW w:type="dxa" w:w="1046"/>
          </w:tcPr>
          <w:p>
            <w:pPr>
              <w:spacing w:after="0"/>
              <w:jc w:val="right"/>
            </w:pPr>
            <w:r>
              <w:rPr>
                <w:sz w:val="16"/>
              </w:rPr>
              <w:t>10,010</w:t>
            </w:r>
          </w:p>
        </w:tc>
        <w:tc>
          <w:tcPr>
            <w:tcW w:type="dxa" w:w="948"/>
          </w:tcPr>
          <w:p>
            <w:pPr>
              <w:spacing w:after="0"/>
              <w:jc w:val="right"/>
            </w:pPr>
            <w:r>
              <w:rPr>
                <w:sz w:val="16"/>
              </w:rPr>
              <w:t>$5,449</w:t>
            </w:r>
          </w:p>
        </w:tc>
        <w:tc>
          <w:tcPr>
            <w:tcW w:type="dxa" w:w="1126"/>
          </w:tcPr>
          <w:p>
            <w:pPr>
              <w:spacing w:after="0"/>
              <w:jc w:val="right"/>
            </w:pPr>
            <w:r>
              <w:rPr>
                <w:sz w:val="16"/>
              </w:rPr>
              <w:t>$95,730</w:t>
            </w:r>
          </w:p>
        </w:tc>
        <w:tc>
          <w:tcPr>
            <w:tcW w:type="dxa" w:w="1177"/>
          </w:tcPr>
          <w:p>
            <w:pPr>
              <w:spacing w:after="0"/>
              <w:jc w:val="right"/>
            </w:pPr>
            <w:r>
              <w:rPr>
                <w:sz w:val="16"/>
              </w:rPr>
              <w:t>$176,292</w:t>
            </w:r>
          </w:p>
        </w:tc>
        <w:tc>
          <w:tcPr>
            <w:tcW w:type="dxa" w:w="1305"/>
          </w:tcPr>
          <w:p>
            <w:pPr>
              <w:spacing w:after="0"/>
              <w:jc w:val="right"/>
            </w:pPr>
            <w:r>
              <w:rPr>
                <w:sz w:val="16"/>
              </w:rPr>
              <w:t>0.000298%</w:t>
            </w:r>
          </w:p>
        </w:tc>
        <w:tc>
          <w:tcPr>
            <w:tcW w:type="dxa" w:w="1228"/>
          </w:tcPr>
          <w:p>
            <w:pPr>
              <w:spacing w:after="0"/>
              <w:jc w:val="right"/>
            </w:pPr>
          </w:p>
        </w:tc>
        <w:tc>
          <w:tcPr>
            <w:tcW w:type="dxa" w:w="1112"/>
          </w:tcPr>
          <w:p>
            <w:pPr>
              <w:spacing w:after="0"/>
              <w:jc w:val="right"/>
            </w:pPr>
            <w:r>
              <w:rPr>
                <w:sz w:val="16"/>
              </w:rPr>
              <w:t>$0</w:t>
            </w: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$88,340,380</w:t>
            </w:r>
          </w:p>
        </w:tc>
        <w:tc>
          <w:tcPr>
            <w:tcW w:type="dxa" w:w="1046"/>
          </w:tcPr>
          <w:p>
            <w:pPr>
              <w:spacing w:after="0"/>
              <w:jc w:val="right"/>
            </w:pPr>
          </w:p>
        </w:tc>
        <w:tc>
          <w:tcPr>
            <w:tcW w:type="dxa" w:w="948"/>
          </w:tcPr>
          <w:p>
            <w:pPr>
              <w:spacing w:after="0"/>
              <w:jc w:val="right"/>
            </w:pPr>
          </w:p>
        </w:tc>
        <w:tc>
          <w:tcPr>
            <w:tcW w:type="dxa" w:w="1126"/>
          </w:tcPr>
          <w:p>
            <w:pPr>
              <w:spacing w:after="0"/>
              <w:jc w:val="right"/>
            </w:pPr>
            <w:r>
              <w:rPr>
                <w:sz w:val="16"/>
              </w:rPr>
              <w:t>$909,061</w:t>
            </w:r>
          </w:p>
        </w:tc>
        <w:tc>
          <w:tcPr>
            <w:tcW w:type="dxa" w:w="1177"/>
          </w:tcPr>
          <w:p>
            <w:pPr>
              <w:spacing w:after="0"/>
              <w:jc w:val="right"/>
            </w:pPr>
          </w:p>
        </w:tc>
        <w:tc>
          <w:tcPr>
            <w:tcW w:type="dxa" w:w="1305"/>
          </w:tcPr>
          <w:p>
            <w:pPr>
              <w:spacing w:after="0"/>
              <w:jc w:val="right"/>
            </w:pPr>
            <w:r>
              <w:rPr>
                <w:sz w:val="16"/>
              </w:rPr>
              <w:t>1.03% (agriculture)</w:t>
            </w:r>
          </w:p>
        </w:tc>
        <w:tc>
          <w:tcPr>
            <w:tcW w:type="dxa" w:w="1228"/>
          </w:tcPr>
          <w:p>
            <w:pPr>
              <w:spacing w:after="0"/>
              <w:jc w:val="right"/>
            </w:pPr>
          </w:p>
        </w:tc>
        <w:tc>
          <w:tcPr>
            <w:tcW w:type="dxa" w:w="1112"/>
          </w:tcPr>
          <w:p>
            <w:pPr>
              <w:spacing w:after="0"/>
              <w:jc w:val="right"/>
            </w:pPr>
            <w:r>
              <w:rPr>
                <w:sz w:val="16"/>
              </w:rPr>
              <w:t>$0</w:t>
            </w:r>
          </w:p>
        </w:tc>
        <w:tc>
          <w:tcPr>
            <w:tcW w:type="dxa" w:w="1268"/>
          </w:tcPr>
          <w:p>
            <w:pPr>
              <w:spacing w:after="0"/>
              <w:jc w:val="right"/>
            </w:pPr>
          </w:p>
        </w:tc>
        <w:tc>
          <w:tcPr>
            <w:tcW w:type="dxa" w:w="125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$3,114,627,601</w:t>
            </w:r>
          </w:p>
        </w:tc>
        <w:tc>
          <w:tcPr>
            <w:tcW w:type="dxa" w:w="1215"/>
          </w:tcPr>
          <w:p>
            <w:pPr>
              <w:spacing w:after="0"/>
              <w:jc w:val="right"/>
            </w:pPr>
          </w:p>
        </w:tc>
        <w:tc>
          <w:tcPr>
            <w:tcW w:type="dxa" w:w="1046"/>
          </w:tcPr>
          <w:p>
            <w:pPr>
              <w:spacing w:after="0"/>
              <w:jc w:val="right"/>
            </w:pPr>
            <w:r>
              <w:rPr>
                <w:sz w:val="16"/>
              </w:rPr>
              <w:t>10,017</w:t>
            </w:r>
          </w:p>
        </w:tc>
        <w:tc>
          <w:tcPr>
            <w:tcW w:type="dxa" w:w="948"/>
          </w:tcPr>
          <w:p>
            <w:pPr>
              <w:spacing w:after="0"/>
              <w:jc w:val="right"/>
            </w:pPr>
            <w:r>
              <w:rPr>
                <w:sz w:val="16"/>
              </w:rPr>
              <w:t>$115,448</w:t>
            </w:r>
          </w:p>
        </w:tc>
        <w:tc>
          <w:tcPr>
            <w:tcW w:type="dxa" w:w="1126"/>
          </w:tcPr>
          <w:p>
            <w:pPr>
              <w:spacing w:after="0"/>
              <w:jc w:val="right"/>
            </w:pPr>
          </w:p>
        </w:tc>
        <w:tc>
          <w:tcPr>
            <w:tcW w:type="dxa" w:w="1177"/>
          </w:tcPr>
          <w:p>
            <w:pPr>
              <w:spacing w:after="0"/>
              <w:jc w:val="right"/>
            </w:pPr>
            <w:r>
              <w:rPr>
                <w:sz w:val="16"/>
              </w:rPr>
              <w:t>$47,307</w:t>
            </w:r>
          </w:p>
        </w:tc>
        <w:tc>
          <w:tcPr>
            <w:tcW w:type="dxa" w:w="1305"/>
          </w:tcPr>
          <w:p>
            <w:pPr>
              <w:spacing w:after="0"/>
              <w:jc w:val="right"/>
            </w:pPr>
            <w:r>
              <w:rPr>
                <w:sz w:val="16"/>
              </w:rPr>
              <w:t>0.00371%</w:t>
            </w: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$1,826,004,429</w:t>
            </w:r>
          </w:p>
        </w:tc>
        <w:tc>
          <w:tcPr>
            <w:tcW w:type="dxa" w:w="1215"/>
          </w:tcPr>
          <w:p>
            <w:pPr>
              <w:spacing w:after="0"/>
              <w:jc w:val="right"/>
            </w:pPr>
            <w:r>
              <w:rPr>
                <w:sz w:val="16"/>
              </w:rPr>
              <w:t>$137,468,528</w:t>
            </w:r>
          </w:p>
        </w:tc>
        <w:tc>
          <w:tcPr>
            <w:tcW w:type="dxa" w:w="1046"/>
          </w:tcPr>
          <w:p>
            <w:pPr>
              <w:spacing w:after="0"/>
              <w:jc w:val="right"/>
            </w:pPr>
            <w:r>
              <w:rPr>
                <w:sz w:val="16"/>
              </w:rPr>
              <w:t>10,010</w:t>
            </w:r>
          </w:p>
        </w:tc>
        <w:tc>
          <w:tcPr>
            <w:tcW w:type="dxa" w:w="948"/>
          </w:tcPr>
          <w:p>
            <w:pPr>
              <w:spacing w:after="0"/>
              <w:jc w:val="right"/>
            </w:pPr>
            <w:r>
              <w:rPr>
                <w:sz w:val="16"/>
              </w:rPr>
              <w:t>$321,508</w:t>
            </w:r>
          </w:p>
        </w:tc>
        <w:tc>
          <w:tcPr>
            <w:tcW w:type="dxa" w:w="1126"/>
          </w:tcPr>
          <w:p>
            <w:pPr>
              <w:spacing w:after="0"/>
              <w:jc w:val="right"/>
            </w:pPr>
            <w:r>
              <w:rPr>
                <w:sz w:val="16"/>
              </w:rPr>
              <w:t>$53,429</w:t>
            </w:r>
          </w:p>
        </w:tc>
        <w:tc>
          <w:tcPr>
            <w:tcW w:type="dxa" w:w="1177"/>
          </w:tcPr>
          <w:p>
            <w:pPr>
              <w:spacing w:after="0"/>
              <w:jc w:val="right"/>
            </w:pPr>
            <w:r>
              <w:rPr>
                <w:sz w:val="16"/>
              </w:rPr>
              <w:t>$5,181</w:t>
            </w:r>
          </w:p>
        </w:tc>
        <w:tc>
          <w:tcPr>
            <w:tcW w:type="dxa" w:w="1305"/>
          </w:tcPr>
          <w:p>
            <w:pPr>
              <w:spacing w:after="0"/>
              <w:jc w:val="right"/>
            </w:pPr>
            <w:r>
              <w:rPr>
                <w:sz w:val="16"/>
              </w:rPr>
              <w:t>0.0176%</w:t>
            </w:r>
          </w:p>
        </w:tc>
        <w:tc>
          <w:tcPr>
            <w:tcW w:type="dxa" w:w="1228"/>
          </w:tcPr>
          <w:p>
            <w:pPr>
              <w:spacing w:after="0"/>
              <w:jc w:val="right"/>
            </w:pPr>
            <w:r>
              <w:rPr>
                <w:sz w:val="16"/>
              </w:rPr>
              <w:t>$0</w:t>
            </w:r>
          </w:p>
        </w:tc>
        <w:tc>
          <w:tcPr>
            <w:tcW w:type="dxa" w:w="1112"/>
          </w:tcPr>
          <w:p>
            <w:pPr>
              <w:spacing w:after="0"/>
              <w:jc w:val="right"/>
            </w:pP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$1,826,004,429</w:t>
            </w:r>
          </w:p>
        </w:tc>
        <w:tc>
          <w:tcPr>
            <w:tcW w:type="dxa" w:w="1215"/>
          </w:tcPr>
          <w:p>
            <w:pPr>
              <w:spacing w:after="0"/>
              <w:jc w:val="right"/>
            </w:pPr>
            <w:r>
              <w:rPr>
                <w:sz w:val="16"/>
              </w:rPr>
              <w:t>$137,468,528</w:t>
            </w:r>
          </w:p>
        </w:tc>
        <w:tc>
          <w:tcPr>
            <w:tcW w:type="dxa" w:w="1046"/>
          </w:tcPr>
          <w:p>
            <w:pPr>
              <w:spacing w:after="0"/>
              <w:jc w:val="right"/>
            </w:pPr>
            <w:r>
              <w:rPr>
                <w:sz w:val="16"/>
              </w:rPr>
              <w:t>10,010</w:t>
            </w:r>
          </w:p>
        </w:tc>
        <w:tc>
          <w:tcPr>
            <w:tcW w:type="dxa" w:w="948"/>
          </w:tcPr>
          <w:p>
            <w:pPr>
              <w:spacing w:after="0"/>
              <w:jc w:val="right"/>
            </w:pPr>
            <w:r>
              <w:rPr>
                <w:sz w:val="16"/>
              </w:rPr>
              <w:t>$26</w:t>
            </w:r>
          </w:p>
        </w:tc>
        <w:tc>
          <w:tcPr>
            <w:tcW w:type="dxa" w:w="1126"/>
          </w:tcPr>
          <w:p>
            <w:pPr>
              <w:spacing w:after="0"/>
              <w:jc w:val="right"/>
            </w:pPr>
            <w:r>
              <w:rPr>
                <w:sz w:val="16"/>
              </w:rPr>
              <w:t>$259</w:t>
            </w:r>
          </w:p>
        </w:tc>
        <w:tc>
          <w:tcPr>
            <w:tcW w:type="dxa" w:w="1177"/>
          </w:tcPr>
          <w:p>
            <w:pPr>
              <w:spacing w:after="0"/>
              <w:jc w:val="right"/>
            </w:pPr>
            <w:r>
              <w:rPr>
                <w:sz w:val="16"/>
              </w:rPr>
              <w:t>$406,591</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$1,826,004,429</w:t>
            </w:r>
          </w:p>
        </w:tc>
        <w:tc>
          <w:tcPr>
            <w:tcW w:type="dxa" w:w="1215"/>
          </w:tcPr>
          <w:p>
            <w:pPr>
              <w:spacing w:after="0"/>
              <w:jc w:val="right"/>
            </w:pPr>
            <w:r>
              <w:rPr>
                <w:sz w:val="16"/>
              </w:rPr>
              <w:t>$133,070,655</w:t>
            </w:r>
          </w:p>
        </w:tc>
        <w:tc>
          <w:tcPr>
            <w:tcW w:type="dxa" w:w="1046"/>
          </w:tcPr>
          <w:p>
            <w:pPr>
              <w:spacing w:after="0"/>
              <w:jc w:val="right"/>
            </w:pPr>
            <w:r>
              <w:rPr>
                <w:sz w:val="16"/>
              </w:rPr>
              <w:t>10,010</w:t>
            </w:r>
          </w:p>
        </w:tc>
        <w:tc>
          <w:tcPr>
            <w:tcW w:type="dxa" w:w="948"/>
          </w:tcPr>
          <w:p>
            <w:pPr>
              <w:spacing w:after="0"/>
              <w:jc w:val="right"/>
            </w:pPr>
            <w:r>
              <w:rPr>
                <w:sz w:val="16"/>
              </w:rPr>
              <w:t>$160,940</w:t>
            </w:r>
          </w:p>
        </w:tc>
        <w:tc>
          <w:tcPr>
            <w:tcW w:type="dxa" w:w="1126"/>
          </w:tcPr>
          <w:p>
            <w:pPr>
              <w:spacing w:after="0"/>
              <w:jc w:val="right"/>
            </w:pPr>
            <w:r>
              <w:rPr>
                <w:sz w:val="16"/>
              </w:rPr>
              <w:t>$169,683</w:t>
            </w:r>
          </w:p>
        </w:tc>
        <w:tc>
          <w:tcPr>
            <w:tcW w:type="dxa" w:w="1177"/>
          </w:tcPr>
          <w:p>
            <w:pPr>
              <w:spacing w:after="0"/>
              <w:jc w:val="right"/>
            </w:pPr>
            <w:r>
              <w:rPr>
                <w:sz w:val="16"/>
              </w:rPr>
              <w:t>$6,264</w:t>
            </w:r>
          </w:p>
        </w:tc>
        <w:tc>
          <w:tcPr>
            <w:tcW w:type="dxa" w:w="1305"/>
          </w:tcPr>
          <w:p>
            <w:pPr>
              <w:spacing w:after="0"/>
              <w:jc w:val="right"/>
            </w:pPr>
            <w:r>
              <w:rPr>
                <w:sz w:val="16"/>
              </w:rPr>
              <w:t>0.00881%</w:t>
            </w:r>
          </w:p>
        </w:tc>
        <w:tc>
          <w:tcPr>
            <w:tcW w:type="dxa" w:w="1228"/>
          </w:tcPr>
          <w:p>
            <w:pPr>
              <w:spacing w:after="0"/>
              <w:jc w:val="right"/>
            </w:pPr>
          </w:p>
        </w:tc>
        <w:tc>
          <w:tcPr>
            <w:tcW w:type="dxa" w:w="1112"/>
          </w:tcPr>
          <w:p>
            <w:pPr>
              <w:spacing w:after="0"/>
              <w:jc w:val="right"/>
            </w:pPr>
          </w:p>
        </w:tc>
        <w:tc>
          <w:tcPr>
            <w:tcW w:type="dxa" w:w="1268"/>
          </w:tcPr>
          <w:p>
            <w:pPr>
              <w:spacing w:after="0"/>
              <w:jc w:val="right"/>
            </w:pPr>
            <w:r>
              <w:rPr>
                <w:sz w:val="16"/>
              </w:rPr>
              <w:t>none found (1 declaration)</w:t>
            </w:r>
          </w:p>
        </w:tc>
        <w:tc>
          <w:tcPr>
            <w:tcW w:type="dxa" w:w="125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$1,826,004,429</w:t>
            </w:r>
          </w:p>
        </w:tc>
        <w:tc>
          <w:tcPr>
            <w:tcW w:type="dxa" w:w="1215"/>
          </w:tcPr>
          <w:p>
            <w:pPr>
              <w:spacing w:after="0"/>
              <w:jc w:val="right"/>
            </w:pPr>
          </w:p>
        </w:tc>
        <w:tc>
          <w:tcPr>
            <w:tcW w:type="dxa" w:w="1046"/>
          </w:tcPr>
          <w:p>
            <w:pPr>
              <w:spacing w:after="0"/>
              <w:jc w:val="right"/>
            </w:pPr>
            <w:r>
              <w:rPr>
                <w:sz w:val="16"/>
              </w:rPr>
              <w:t>10,010</w:t>
            </w:r>
          </w:p>
        </w:tc>
        <w:tc>
          <w:tcPr>
            <w:tcW w:type="dxa" w:w="948"/>
          </w:tcPr>
          <w:p>
            <w:pPr>
              <w:spacing w:after="0"/>
              <w:jc w:val="right"/>
            </w:pPr>
            <w:r>
              <w:rPr>
                <w:sz w:val="16"/>
              </w:rPr>
              <w:t>$57,586</w:t>
            </w:r>
          </w:p>
        </w:tc>
        <w:tc>
          <w:tcPr>
            <w:tcW w:type="dxa" w:w="1126"/>
          </w:tcPr>
          <w:p>
            <w:pPr>
              <w:spacing w:after="0"/>
              <w:jc w:val="right"/>
            </w:pPr>
          </w:p>
        </w:tc>
        <w:tc>
          <w:tcPr>
            <w:tcW w:type="dxa" w:w="1177"/>
          </w:tcPr>
          <w:p>
            <w:pPr>
              <w:spacing w:after="0"/>
              <w:jc w:val="right"/>
            </w:pPr>
            <w:r>
              <w:rPr>
                <w:sz w:val="16"/>
              </w:rPr>
              <w:t>$8,568</w:t>
            </w:r>
          </w:p>
        </w:tc>
        <w:tc>
          <w:tcPr>
            <w:tcW w:type="dxa" w:w="1305"/>
          </w:tcPr>
          <w:p>
            <w:pPr>
              <w:spacing w:after="0"/>
              <w:jc w:val="right"/>
            </w:pPr>
            <w:r>
              <w:rPr>
                <w:sz w:val="16"/>
              </w:rPr>
              <w:t>0.00315%</w:t>
            </w: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$1,823,335,696</w:t>
            </w:r>
          </w:p>
        </w:tc>
        <w:tc>
          <w:tcPr>
            <w:tcW w:type="dxa" w:w="1215"/>
          </w:tcPr>
          <w:p>
            <w:pPr>
              <w:spacing w:after="0"/>
              <w:jc w:val="right"/>
            </w:pPr>
            <w:r>
              <w:rPr>
                <w:sz w:val="16"/>
              </w:rPr>
              <w:t>$51,618,350</w:t>
            </w:r>
          </w:p>
        </w:tc>
        <w:tc>
          <w:tcPr>
            <w:tcW w:type="dxa" w:w="1046"/>
          </w:tcPr>
          <w:p>
            <w:pPr>
              <w:spacing w:after="0"/>
              <w:jc w:val="right"/>
            </w:pPr>
            <w:r>
              <w:rPr>
                <w:sz w:val="16"/>
              </w:rPr>
              <w:t>1,657</w:t>
            </w:r>
          </w:p>
        </w:tc>
        <w:tc>
          <w:tcPr>
            <w:tcW w:type="dxa" w:w="948"/>
          </w:tcPr>
          <w:p>
            <w:pPr>
              <w:spacing w:after="0"/>
              <w:jc w:val="right"/>
            </w:pPr>
            <w:r>
              <w:rPr>
                <w:sz w:val="16"/>
              </w:rPr>
              <w:t>$820,207</w:t>
            </w:r>
          </w:p>
        </w:tc>
        <w:tc>
          <w:tcPr>
            <w:tcW w:type="dxa" w:w="1126"/>
          </w:tcPr>
          <w:p>
            <w:pPr>
              <w:spacing w:after="0"/>
              <w:jc w:val="right"/>
            </w:pPr>
            <w:r>
              <w:rPr>
                <w:sz w:val="16"/>
              </w:rPr>
              <w:t>$463,223</w:t>
            </w:r>
          </w:p>
        </w:tc>
        <w:tc>
          <w:tcPr>
            <w:tcW w:type="dxa" w:w="1177"/>
          </w:tcPr>
          <w:p>
            <w:pPr>
              <w:spacing w:after="0"/>
              <w:jc w:val="right"/>
            </w:pPr>
            <w:r>
              <w:rPr>
                <w:sz w:val="16"/>
              </w:rPr>
              <w:t>$11,337</w:t>
            </w:r>
          </w:p>
        </w:tc>
        <w:tc>
          <w:tcPr>
            <w:tcW w:type="dxa" w:w="1305"/>
          </w:tcPr>
          <w:p>
            <w:pPr>
              <w:spacing w:after="0"/>
              <w:jc w:val="right"/>
            </w:pPr>
            <w:r>
              <w:rPr>
                <w:sz w:val="16"/>
              </w:rPr>
              <w:t>n/a (see note)</w:t>
            </w: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$6,932,766</w:t>
            </w:r>
          </w:p>
        </w:tc>
        <w:tc>
          <w:tcPr>
            <w:tcW w:type="dxa" w:w="1215"/>
          </w:tcPr>
          <w:p>
            <w:pPr>
              <w:spacing w:after="0"/>
              <w:jc w:val="right"/>
            </w:pPr>
          </w:p>
        </w:tc>
        <w:tc>
          <w:tcPr>
            <w:tcW w:type="dxa" w:w="1046"/>
          </w:tcPr>
          <w:p>
            <w:pPr>
              <w:spacing w:after="0"/>
              <w:jc w:val="right"/>
            </w:pPr>
            <w:r>
              <w:rPr>
                <w:sz w:val="16"/>
              </w:rPr>
              <w:t>31</w:t>
            </w:r>
          </w:p>
        </w:tc>
        <w:tc>
          <w:tcPr>
            <w:tcW w:type="dxa" w:w="948"/>
          </w:tcPr>
          <w:p>
            <w:pPr>
              <w:spacing w:after="0"/>
              <w:jc w:val="right"/>
            </w:pPr>
            <w:r>
              <w:rPr>
                <w:sz w:val="16"/>
              </w:rPr>
              <w:t>$45</w:t>
            </w:r>
          </w:p>
        </w:tc>
        <w:tc>
          <w:tcPr>
            <w:tcW w:type="dxa" w:w="1126"/>
          </w:tcPr>
          <w:p>
            <w:pPr>
              <w:spacing w:after="0"/>
              <w:jc w:val="right"/>
            </w:pPr>
          </w:p>
        </w:tc>
        <w:tc>
          <w:tcPr>
            <w:tcW w:type="dxa" w:w="1177"/>
          </w:tcPr>
          <w:p>
            <w:pPr>
              <w:spacing w:after="0"/>
              <w:jc w:val="right"/>
            </w:pPr>
            <w:r>
              <w:rPr>
                <w:sz w:val="16"/>
              </w:rPr>
              <w:t>$7</w:t>
            </w:r>
          </w:p>
        </w:tc>
        <w:tc>
          <w:tcPr>
            <w:tcW w:type="dxa" w:w="1305"/>
          </w:tcPr>
          <w:p>
            <w:pPr>
              <w:spacing w:after="0"/>
              <w:jc w:val="right"/>
            </w:pPr>
            <w:r>
              <w:rPr>
                <w:sz w:val="16"/>
              </w:rPr>
              <w:t>0.000646%</w:t>
            </w: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$1,826,004,429</w:t>
            </w:r>
          </w:p>
        </w:tc>
        <w:tc>
          <w:tcPr>
            <w:tcW w:type="dxa" w:w="1215"/>
          </w:tcPr>
          <w:p>
            <w:pPr>
              <w:spacing w:after="0"/>
              <w:jc w:val="right"/>
            </w:pPr>
          </w:p>
        </w:tc>
        <w:tc>
          <w:tcPr>
            <w:tcW w:type="dxa" w:w="1046"/>
          </w:tcPr>
          <w:p>
            <w:pPr>
              <w:spacing w:after="0"/>
              <w:jc w:val="right"/>
            </w:pPr>
            <w:r>
              <w:rPr>
                <w:sz w:val="16"/>
              </w:rPr>
              <w:t>10,010</w:t>
            </w:r>
          </w:p>
        </w:tc>
        <w:tc>
          <w:tcPr>
            <w:tcW w:type="dxa" w:w="948"/>
          </w:tcPr>
          <w:p>
            <w:pPr>
              <w:spacing w:after="0"/>
              <w:jc w:val="right"/>
            </w:pPr>
            <w:r>
              <w:rPr>
                <w:sz w:val="16"/>
              </w:rPr>
              <w:t>$5,763</w:t>
            </w:r>
          </w:p>
        </w:tc>
        <w:tc>
          <w:tcPr>
            <w:tcW w:type="dxa" w:w="1126"/>
          </w:tcPr>
          <w:p>
            <w:pPr>
              <w:spacing w:after="0"/>
              <w:jc w:val="right"/>
            </w:pPr>
          </w:p>
        </w:tc>
        <w:tc>
          <w:tcPr>
            <w:tcW w:type="dxa" w:w="1177"/>
          </w:tcPr>
          <w:p>
            <w:pPr>
              <w:spacing w:after="0"/>
              <w:jc w:val="right"/>
            </w:pPr>
            <w:r>
              <w:rPr>
                <w:sz w:val="16"/>
              </w:rPr>
              <w:t>$55,399</w:t>
            </w:r>
          </w:p>
        </w:tc>
        <w:tc>
          <w:tcPr>
            <w:tcW w:type="dxa" w:w="1305"/>
          </w:tcPr>
          <w:p>
            <w:pPr>
              <w:spacing w:after="0"/>
              <w:jc w:val="right"/>
            </w:pPr>
            <w:r>
              <w:rPr>
                <w:sz w:val="16"/>
              </w:rPr>
              <w:t>0.000316%</w:t>
            </w: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$1,826,004,429</w:t>
            </w:r>
          </w:p>
        </w:tc>
        <w:tc>
          <w:tcPr>
            <w:tcW w:type="dxa" w:w="1215"/>
          </w:tcPr>
          <w:p>
            <w:pPr>
              <w:spacing w:after="0"/>
              <w:jc w:val="right"/>
            </w:pPr>
            <w:r>
              <w:rPr>
                <w:sz w:val="16"/>
              </w:rPr>
              <w:t>$137,468,528</w:t>
            </w:r>
          </w:p>
        </w:tc>
        <w:tc>
          <w:tcPr>
            <w:tcW w:type="dxa" w:w="1046"/>
          </w:tcPr>
          <w:p>
            <w:pPr>
              <w:spacing w:after="0"/>
              <w:jc w:val="right"/>
            </w:pPr>
            <w:r>
              <w:rPr>
                <w:sz w:val="16"/>
              </w:rPr>
              <w:t>10,010</w:t>
            </w:r>
          </w:p>
        </w:tc>
        <w:tc>
          <w:tcPr>
            <w:tcW w:type="dxa" w:w="948"/>
          </w:tcPr>
          <w:p>
            <w:pPr>
              <w:spacing w:after="0"/>
              <w:jc w:val="right"/>
            </w:pPr>
            <w:r>
              <w:rPr>
                <w:sz w:val="16"/>
              </w:rPr>
              <w:t>$123,766</w:t>
            </w:r>
          </w:p>
        </w:tc>
        <w:tc>
          <w:tcPr>
            <w:tcW w:type="dxa" w:w="1126"/>
          </w:tcPr>
          <w:p>
            <w:pPr>
              <w:spacing w:after="0"/>
              <w:jc w:val="right"/>
            </w:pPr>
            <w:r>
              <w:rPr>
                <w:sz w:val="16"/>
              </w:rPr>
              <w:t>$40,020</w:t>
            </w:r>
          </w:p>
        </w:tc>
        <w:tc>
          <w:tcPr>
            <w:tcW w:type="dxa" w:w="1177"/>
          </w:tcPr>
          <w:p>
            <w:pPr>
              <w:spacing w:after="0"/>
              <w:jc w:val="right"/>
            </w:pPr>
            <w:r>
              <w:rPr>
                <w:sz w:val="16"/>
              </w:rPr>
              <w:t>$552,021</w:t>
            </w:r>
          </w:p>
        </w:tc>
        <w:tc>
          <w:tcPr>
            <w:tcW w:type="dxa" w:w="1305"/>
          </w:tcPr>
          <w:p>
            <w:pPr>
              <w:spacing w:after="0"/>
              <w:jc w:val="right"/>
            </w:pPr>
            <w:r>
              <w:rPr>
                <w:sz w:val="16"/>
              </w:rPr>
              <w:t>0.00678%</w:t>
            </w:r>
          </w:p>
        </w:tc>
        <w:tc>
          <w:tcPr>
            <w:tcW w:type="dxa" w:w="1228"/>
          </w:tcPr>
          <w:p>
            <w:pPr>
              <w:spacing w:after="0"/>
              <w:jc w:val="right"/>
            </w:pPr>
            <w:r>
              <w:rPr>
                <w:sz w:val="16"/>
              </w:rPr>
              <w:t>$250,000</w:t>
            </w:r>
          </w:p>
        </w:tc>
        <w:tc>
          <w:tcPr>
            <w:tcW w:type="dxa" w:w="1112"/>
          </w:tcPr>
          <w:p>
            <w:pPr>
              <w:spacing w:after="0"/>
              <w:jc w:val="right"/>
            </w:pP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$1,826,004,429</w:t>
            </w:r>
          </w:p>
        </w:tc>
        <w:tc>
          <w:tcPr>
            <w:tcW w:type="dxa" w:w="1215"/>
          </w:tcPr>
          <w:p>
            <w:pPr>
              <w:spacing w:after="0"/>
              <w:jc w:val="right"/>
            </w:pPr>
            <w:r>
              <w:rPr>
                <w:sz w:val="16"/>
              </w:rPr>
              <w:t>$137,468,528</w:t>
            </w:r>
          </w:p>
        </w:tc>
        <w:tc>
          <w:tcPr>
            <w:tcW w:type="dxa" w:w="1046"/>
          </w:tcPr>
          <w:p>
            <w:pPr>
              <w:spacing w:after="0"/>
              <w:jc w:val="right"/>
            </w:pPr>
            <w:r>
              <w:rPr>
                <w:sz w:val="16"/>
              </w:rPr>
              <w:t>10,010</w:t>
            </w:r>
          </w:p>
        </w:tc>
        <w:tc>
          <w:tcPr>
            <w:tcW w:type="dxa" w:w="948"/>
          </w:tcPr>
          <w:p>
            <w:pPr>
              <w:spacing w:after="0"/>
              <w:jc w:val="right"/>
            </w:pPr>
            <w:r>
              <w:rPr>
                <w:sz w:val="16"/>
              </w:rPr>
              <w:t>$490,155</w:t>
            </w:r>
          </w:p>
        </w:tc>
        <w:tc>
          <w:tcPr>
            <w:tcW w:type="dxa" w:w="1126"/>
          </w:tcPr>
          <w:p>
            <w:pPr>
              <w:spacing w:after="0"/>
              <w:jc w:val="right"/>
            </w:pPr>
            <w:r>
              <w:rPr>
                <w:sz w:val="16"/>
              </w:rPr>
              <w:t>$9,761</w:t>
            </w:r>
          </w:p>
        </w:tc>
        <w:tc>
          <w:tcPr>
            <w:tcW w:type="dxa" w:w="1177"/>
          </w:tcPr>
          <w:p>
            <w:pPr>
              <w:spacing w:after="0"/>
              <w:jc w:val="right"/>
            </w:pPr>
            <w:r>
              <w:rPr>
                <w:sz w:val="16"/>
              </w:rPr>
              <w:t>$1,092,068</w:t>
            </w:r>
          </w:p>
        </w:tc>
        <w:tc>
          <w:tcPr>
            <w:tcW w:type="dxa" w:w="1305"/>
          </w:tcPr>
          <w:p>
            <w:pPr>
              <w:spacing w:after="0"/>
              <w:jc w:val="right"/>
            </w:pPr>
            <w:r>
              <w:rPr>
                <w:sz w:val="16"/>
              </w:rPr>
              <w:t>0.0268%</w:t>
            </w:r>
          </w:p>
        </w:tc>
        <w:tc>
          <w:tcPr>
            <w:tcW w:type="dxa" w:w="1228"/>
          </w:tcPr>
          <w:p>
            <w:pPr>
              <w:spacing w:after="0"/>
              <w:jc w:val="right"/>
            </w:pPr>
            <w:r>
              <w:rPr>
                <w:sz w:val="16"/>
              </w:rPr>
              <w:t>$185,000</w:t>
            </w:r>
          </w:p>
        </w:tc>
        <w:tc>
          <w:tcPr>
            <w:tcW w:type="dxa" w:w="1112"/>
          </w:tcPr>
          <w:p>
            <w:pPr>
              <w:spacing w:after="0"/>
              <w:jc w:val="right"/>
            </w:pPr>
          </w:p>
        </w:tc>
        <w:tc>
          <w:tcPr>
            <w:tcW w:type="dxa" w:w="1268"/>
          </w:tcPr>
          <w:p>
            <w:pPr>
              <w:spacing w:after="0"/>
              <w:jc w:val="right"/>
            </w:pPr>
            <w:r>
              <w:rPr>
                <w:sz w:val="16"/>
              </w:rPr>
              <w:t>none found (1 declaration)</w:t>
            </w:r>
          </w:p>
        </w:tc>
        <w:tc>
          <w:tcPr>
            <w:tcW w:type="dxa" w:w="1257"/>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$363,412,083</w:t>
            </w:r>
          </w:p>
        </w:tc>
        <w:tc>
          <w:tcPr>
            <w:tcW w:type="dxa" w:w="1215"/>
          </w:tcPr>
          <w:p>
            <w:pPr>
              <w:spacing w:after="0"/>
              <w:jc w:val="right"/>
            </w:pPr>
            <w:r>
              <w:rPr>
                <w:sz w:val="16"/>
              </w:rPr>
              <w:t>$17,070,973</w:t>
            </w:r>
          </w:p>
        </w:tc>
        <w:tc>
          <w:tcPr>
            <w:tcW w:type="dxa" w:w="1046"/>
          </w:tcPr>
          <w:p>
            <w:pPr>
              <w:spacing w:after="0"/>
              <w:jc w:val="right"/>
            </w:pPr>
            <w:r>
              <w:rPr>
                <w:sz w:val="16"/>
              </w:rPr>
              <w:t>2,240</w:t>
            </w:r>
          </w:p>
        </w:tc>
        <w:tc>
          <w:tcPr>
            <w:tcW w:type="dxa" w:w="948"/>
          </w:tcPr>
          <w:p>
            <w:pPr>
              <w:spacing w:after="0"/>
              <w:jc w:val="right"/>
            </w:pPr>
            <w:r>
              <w:rPr>
                <w:sz w:val="16"/>
              </w:rPr>
              <w:t>$819</w:t>
            </w:r>
          </w:p>
        </w:tc>
        <w:tc>
          <w:tcPr>
            <w:tcW w:type="dxa" w:w="1126"/>
          </w:tcPr>
          <w:p>
            <w:pPr>
              <w:spacing w:after="0"/>
              <w:jc w:val="right"/>
            </w:pPr>
            <w:r>
              <w:rPr>
                <w:sz w:val="16"/>
              </w:rPr>
              <w:t>$21</w:t>
            </w:r>
          </w:p>
        </w:tc>
        <w:tc>
          <w:tcPr>
            <w:tcW w:type="dxa" w:w="1177"/>
          </w:tcPr>
          <w:p>
            <w:pPr>
              <w:spacing w:after="0"/>
              <w:jc w:val="right"/>
            </w:pPr>
            <w:r>
              <w:rPr>
                <w:sz w:val="16"/>
              </w:rPr>
              <w:t>$92</w:t>
            </w:r>
          </w:p>
        </w:tc>
        <w:tc>
          <w:tcPr>
            <w:tcW w:type="dxa" w:w="1305"/>
          </w:tcPr>
          <w:p>
            <w:pPr>
              <w:spacing w:after="0"/>
              <w:jc w:val="right"/>
            </w:pPr>
            <w:r>
              <w:rPr>
                <w:sz w:val="16"/>
              </w:rPr>
              <w:t>0.000225%</w:t>
            </w: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$1,826,004,429</w:t>
            </w:r>
          </w:p>
        </w:tc>
        <w:tc>
          <w:tcPr>
            <w:tcW w:type="dxa" w:w="1215"/>
          </w:tcPr>
          <w:p>
            <w:pPr>
              <w:spacing w:after="0"/>
              <w:jc w:val="right"/>
            </w:pPr>
            <w:r>
              <w:rPr>
                <w:sz w:val="16"/>
              </w:rPr>
              <w:t>$137,468,528</w:t>
            </w:r>
          </w:p>
        </w:tc>
        <w:tc>
          <w:tcPr>
            <w:tcW w:type="dxa" w:w="1046"/>
          </w:tcPr>
          <w:p>
            <w:pPr>
              <w:spacing w:after="0"/>
              <w:jc w:val="right"/>
            </w:pPr>
            <w:r>
              <w:rPr>
                <w:sz w:val="16"/>
              </w:rPr>
              <w:t>10,010</w:t>
            </w:r>
          </w:p>
        </w:tc>
        <w:tc>
          <w:tcPr>
            <w:tcW w:type="dxa" w:w="948"/>
          </w:tcPr>
          <w:p>
            <w:pPr>
              <w:spacing w:after="0"/>
              <w:jc w:val="right"/>
            </w:pPr>
            <w:r>
              <w:rPr>
                <w:sz w:val="16"/>
              </w:rPr>
              <w:t>$1,885</w:t>
            </w:r>
          </w:p>
        </w:tc>
        <w:tc>
          <w:tcPr>
            <w:tcW w:type="dxa" w:w="1126"/>
          </w:tcPr>
          <w:p>
            <w:pPr>
              <w:spacing w:after="0"/>
              <w:jc w:val="right"/>
            </w:pPr>
            <w:r>
              <w:rPr>
                <w:sz w:val="16"/>
              </w:rPr>
              <w:t>$388</w:t>
            </w:r>
          </w:p>
        </w:tc>
        <w:tc>
          <w:tcPr>
            <w:tcW w:type="dxa" w:w="1177"/>
          </w:tcPr>
          <w:p>
            <w:pPr>
              <w:spacing w:after="0"/>
              <w:jc w:val="right"/>
            </w:pPr>
            <w:r>
              <w:rPr>
                <w:sz w:val="16"/>
              </w:rPr>
              <w:t>$182</w:t>
            </w:r>
          </w:p>
        </w:tc>
        <w:tc>
          <w:tcPr>
            <w:tcW w:type="dxa" w:w="1305"/>
          </w:tcPr>
          <w:p>
            <w:pPr>
              <w:spacing w:after="0"/>
              <w:jc w:val="right"/>
            </w:pPr>
            <w:r>
              <w:rPr>
                <w:sz w:val="16"/>
              </w:rPr>
              <w:t>0.000103%</w:t>
            </w:r>
          </w:p>
        </w:tc>
        <w:tc>
          <w:tcPr>
            <w:tcW w:type="dxa" w:w="1228"/>
          </w:tcPr>
          <w:p>
            <w:pPr>
              <w:spacing w:after="0"/>
              <w:jc w:val="right"/>
            </w:pPr>
          </w:p>
        </w:tc>
        <w:tc>
          <w:tcPr>
            <w:tcW w:type="dxa" w:w="1112"/>
          </w:tcPr>
          <w:p>
            <w:pPr>
              <w:spacing w:after="0"/>
              <w:jc w:val="right"/>
            </w:pPr>
          </w:p>
        </w:tc>
        <w:tc>
          <w:tcPr>
            <w:tcW w:type="dxa" w:w="1268"/>
          </w:tcPr>
          <w:p>
            <w:pPr>
              <w:spacing w:after="0"/>
              <w:jc w:val="right"/>
            </w:pPr>
            <w:r>
              <w:rPr>
                <w:sz w:val="16"/>
              </w:rPr>
              <w:t>$257,214.42</w:t>
            </w:r>
          </w:p>
        </w:tc>
        <w:tc>
          <w:tcPr>
            <w:tcW w:type="dxa" w:w="1257"/>
          </w:tcPr>
          <w:p>
            <w:pPr>
              <w:spacing w:after="0"/>
              <w:jc w:val="left"/>
            </w:pPr>
          </w:p>
        </w:tc>
      </w:tr>
    </w:tbl>
    <w:p>
      <w:pPr>
        <w:spacing w:after="40" w:before="60"/>
      </w:pPr>
      <w:r>
        <w:rPr>
          <w:sz w:val="15"/>
        </w:rPr>
        <w:t>Totals since 2024-08-05 (Storm Events through 2026-06-30): 6 county-coded records, 6 with a damage value recorded (including $0), $435,000; 4 zone-level records, 3 with a damage value recorded (including $0), $0 reported for the zone; Public Assistance on counted declarations $257,214.42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10,010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$1,826,004,429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$137,468,528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$3,845,174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$2,361,309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3</w:t>
            </w:r>
          </w:p>
        </w:tc>
        <w:tc>
          <w:tcPr>
            <w:tcW w:type="dxa" w:w="1542"/>
          </w:tcPr>
          <w:p>
            <w:pPr>
              <w:spacing w:after="0"/>
              <w:jc w:val="right"/>
            </w:pPr>
            <w:r>
              <w:rPr>
                <w:sz w:val="16"/>
              </w:rPr>
              <w:t>5</w:t>
            </w:r>
          </w:p>
        </w:tc>
        <w:tc>
          <w:tcPr>
            <w:tcW w:type="dxa" w:w="1542"/>
          </w:tcPr>
          <w:p>
            <w:pPr>
              <w:spacing w:after="0"/>
              <w:jc w:val="right"/>
            </w:pPr>
            <w:r>
              <w:rPr>
                <w:sz w:val="16"/>
              </w:rPr>
              <w:t>27</w:t>
            </w:r>
          </w:p>
        </w:tc>
        <w:tc>
          <w:tcPr>
            <w:tcW w:type="dxa" w:w="1542"/>
          </w:tcPr>
          <w:p>
            <w:pPr>
              <w:spacing w:after="0"/>
              <w:jc w:val="right"/>
            </w:pPr>
            <w:r>
              <w:rPr>
                <w:sz w:val="16"/>
              </w:rPr>
              <w:t>4</w:t>
            </w:r>
          </w:p>
        </w:tc>
        <w:tc>
          <w:tcPr>
            <w:tcW w:type="dxa" w:w="1542"/>
          </w:tcPr>
          <w:p>
            <w:pPr>
              <w:spacing w:after="0"/>
              <w:jc w:val="right"/>
            </w:pPr>
            <w:r>
              <w:rPr>
                <w:sz w:val="16"/>
              </w:rPr>
              <w:t>29</w:t>
            </w:r>
          </w:p>
        </w:tc>
        <w:tc>
          <w:tcPr>
            <w:tcW w:type="dxa" w:w="1542"/>
          </w:tcPr>
          <w:p>
            <w:pPr>
              <w:spacing w:after="0"/>
              <w:jc w:val="right"/>
            </w:pPr>
            <w:r>
              <w:rPr>
                <w:sz w:val="16"/>
              </w:rPr>
              <w:t>1</w:t>
            </w:r>
          </w:p>
        </w:tc>
        <w:tc>
          <w:tcPr>
            <w:tcW w:type="dxa" w:w="1717"/>
          </w:tcPr>
          <w:p>
            <w:pPr>
              <w:spacing w:after="0"/>
              <w:jc w:val="right"/>
            </w:pPr>
            <w:r>
              <w:rPr>
                <w:sz w:val="16"/>
              </w:rPr>
              <w:t>4</w:t>
            </w:r>
          </w:p>
        </w:tc>
      </w:tr>
      <w:tr>
        <w:trPr>
          <w:cantSplit/>
        </w:trPr>
        <w:tc>
          <w:tcPr>
            <w:tcW w:type="dxa" w:w="3141"/>
          </w:tcPr>
          <w:p>
            <w:pPr>
              <w:spacing w:after="0"/>
              <w:jc w:val="left"/>
            </w:pPr>
            <w:r>
              <w:rPr>
                <w:sz w:val="16"/>
              </w:rPr>
              <w:t>MADISON PARISH*</w:t>
            </w:r>
          </w:p>
        </w:tc>
        <w:tc>
          <w:tcPr>
            <w:tcW w:type="dxa" w:w="1542"/>
          </w:tcPr>
          <w:p>
            <w:pPr>
              <w:spacing w:after="0"/>
              <w:jc w:val="right"/>
            </w:pPr>
            <w:r>
              <w:rPr>
                <w:sz w:val="16"/>
              </w:rPr>
              <w:t>3</w:t>
            </w:r>
          </w:p>
        </w:tc>
        <w:tc>
          <w:tcPr>
            <w:tcW w:type="dxa" w:w="1542"/>
          </w:tcPr>
          <w:p>
            <w:pPr>
              <w:spacing w:after="0"/>
              <w:jc w:val="right"/>
            </w:pPr>
            <w:r>
              <w:rPr>
                <w:sz w:val="16"/>
              </w:rPr>
              <w:t>2</w:t>
            </w:r>
          </w:p>
        </w:tc>
        <w:tc>
          <w:tcPr>
            <w:tcW w:type="dxa" w:w="1542"/>
          </w:tcPr>
          <w:p>
            <w:pPr>
              <w:spacing w:after="0"/>
              <w:jc w:val="right"/>
            </w:pPr>
            <w:r>
              <w:rPr>
                <w:sz w:val="16"/>
              </w:rPr>
              <w:t>5</w:t>
            </w:r>
          </w:p>
        </w:tc>
        <w:tc>
          <w:tcPr>
            <w:tcW w:type="dxa" w:w="1542"/>
          </w:tcPr>
          <w:p>
            <w:pPr>
              <w:spacing w:after="0"/>
              <w:jc w:val="right"/>
            </w:pPr>
            <w:r>
              <w:rPr>
                <w:sz w:val="16"/>
              </w:rPr>
              <w:t>2</w:t>
            </w:r>
          </w:p>
        </w:tc>
        <w:tc>
          <w:tcPr>
            <w:tcW w:type="dxa" w:w="1542"/>
          </w:tcPr>
          <w:p>
            <w:pPr>
              <w:spacing w:after="0"/>
              <w:jc w:val="right"/>
            </w:pPr>
            <w:r>
              <w:rPr>
                <w:sz w:val="16"/>
              </w:rPr>
              <w:t>6</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RICHMOND, VILLAGE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TALLULAH, CITY OF</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20</w:t>
            </w:r>
          </w:p>
        </w:tc>
        <w:tc>
          <w:tcPr>
            <w:tcW w:type="dxa" w:w="1542"/>
          </w:tcPr>
          <w:p>
            <w:pPr>
              <w:spacing w:after="0"/>
              <w:jc w:val="right"/>
            </w:pPr>
            <w:r>
              <w:rPr>
                <w:sz w:val="16"/>
              </w:rPr>
              <w:t>2</w:t>
            </w:r>
          </w:p>
        </w:tc>
        <w:tc>
          <w:tcPr>
            <w:tcW w:type="dxa" w:w="1542"/>
          </w:tcPr>
          <w:p>
            <w:pPr>
              <w:spacing w:after="0"/>
              <w:jc w:val="right"/>
            </w:pPr>
            <w:r>
              <w:rPr>
                <w:sz w:val="16"/>
              </w:rPr>
              <w:t>21</w:t>
            </w:r>
          </w:p>
        </w:tc>
        <w:tc>
          <w:tcPr>
            <w:tcW w:type="dxa" w:w="1542"/>
          </w:tcPr>
          <w:p>
            <w:pPr>
              <w:spacing w:after="0"/>
              <w:jc w:val="right"/>
            </w:pPr>
            <w:r>
              <w:rPr>
                <w:sz w:val="16"/>
              </w:rPr>
              <w:t>1</w:t>
            </w:r>
          </w:p>
        </w:tc>
        <w:tc>
          <w:tcPr>
            <w:tcW w:type="dxa" w:w="1717"/>
          </w:tcPr>
          <w:p>
            <w:pPr>
              <w:spacing w:after="0"/>
              <w:jc w:val="right"/>
            </w:pPr>
            <w:r>
              <w:rPr>
                <w:sz w:val="16"/>
              </w:rPr>
              <w:t>3</w:t>
            </w:r>
          </w:p>
        </w:tc>
      </w:tr>
      <w:tr>
        <w:trPr>
          <w:cantSplit/>
        </w:trPr>
        <w:tc>
          <w:tcPr>
            <w:tcW w:type="dxa" w:w="3141"/>
          </w:tcPr>
          <w:p>
            <w:pPr>
              <w:spacing w:after="0"/>
              <w:jc w:val="left"/>
            </w:pPr>
            <w:r>
              <w:rPr>
                <w:sz w:val="16"/>
              </w:rPr>
              <w:t>Unknown (community ID Unknown in FEMA data)</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Madison Parish</w:t>
            </w:r>
          </w:p>
        </w:tc>
        <w:tc>
          <w:tcPr>
            <w:tcW w:type="dxa" w:w="1513"/>
          </w:tcPr>
          <w:p>
            <w:pPr>
              <w:spacing w:after="0"/>
              <w:jc w:val="left"/>
            </w:pPr>
            <w:r>
              <w:rPr>
                <w:sz w:val="16"/>
              </w:rPr>
              <w:t>220122</w:t>
            </w:r>
          </w:p>
        </w:tc>
        <w:tc>
          <w:tcPr>
            <w:tcW w:type="dxa" w:w="1359"/>
          </w:tcPr>
          <w:p>
            <w:pPr>
              <w:spacing w:after="0"/>
              <w:jc w:val="right"/>
            </w:pPr>
            <w:r>
              <w:rPr>
                <w:sz w:val="16"/>
              </w:rPr>
              <w:t>3</w:t>
            </w:r>
          </w:p>
        </w:tc>
        <w:tc>
          <w:tcPr>
            <w:tcW w:type="dxa" w:w="1359"/>
          </w:tcPr>
          <w:p>
            <w:pPr>
              <w:spacing w:after="0"/>
              <w:jc w:val="right"/>
            </w:pPr>
            <w:r>
              <w:rPr>
                <w:sz w:val="16"/>
              </w:rPr>
              <w:t>2</w:t>
            </w:r>
          </w:p>
        </w:tc>
        <w:tc>
          <w:tcPr>
            <w:tcW w:type="dxa" w:w="1359"/>
          </w:tcPr>
          <w:p>
            <w:pPr>
              <w:spacing w:after="0"/>
              <w:jc w:val="right"/>
            </w:pPr>
            <w:r>
              <w:rPr>
                <w:sz w:val="16"/>
              </w:rPr>
              <w:t>5</w:t>
            </w:r>
          </w:p>
        </w:tc>
        <w:tc>
          <w:tcPr>
            <w:tcW w:type="dxa" w:w="1359"/>
          </w:tcPr>
          <w:p>
            <w:pPr>
              <w:spacing w:after="0"/>
              <w:jc w:val="right"/>
            </w:pPr>
            <w:r>
              <w:rPr>
                <w:sz w:val="16"/>
              </w:rPr>
              <w:t>2</w:t>
            </w:r>
          </w:p>
        </w:tc>
        <w:tc>
          <w:tcPr>
            <w:tcW w:type="dxa" w:w="1359"/>
          </w:tcPr>
          <w:p>
            <w:pPr>
              <w:spacing w:after="0"/>
              <w:jc w:val="right"/>
            </w:pPr>
            <w:r>
              <w:rPr>
                <w:sz w:val="16"/>
              </w:rPr>
              <w:t>6</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Delta village</w:t>
            </w:r>
          </w:p>
        </w:tc>
        <w:tc>
          <w:tcPr>
            <w:tcW w:type="dxa" w:w="1513"/>
          </w:tcPr>
          <w:p>
            <w:pPr>
              <w:spacing w:after="0"/>
              <w:jc w:val="left"/>
            </w:pPr>
            <w:r>
              <w:rPr>
                <w:sz w:val="16"/>
              </w:rPr>
              <w:t>220123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Mound village</w:t>
            </w:r>
          </w:p>
        </w:tc>
        <w:tc>
          <w:tcPr>
            <w:tcW w:type="dxa" w:w="1513"/>
          </w:tcPr>
          <w:p>
            <w:pPr>
              <w:spacing w:after="0"/>
              <w:jc w:val="left"/>
            </w:pPr>
            <w:r>
              <w:rPr>
                <w:sz w:val="16"/>
              </w:rPr>
              <w:t>220124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Richmond village</w:t>
            </w:r>
          </w:p>
        </w:tc>
        <w:tc>
          <w:tcPr>
            <w:tcW w:type="dxa" w:w="1513"/>
          </w:tcPr>
          <w:p>
            <w:pPr>
              <w:spacing w:after="0"/>
              <w:jc w:val="left"/>
            </w:pPr>
            <w:r>
              <w:rPr>
                <w:sz w:val="16"/>
              </w:rPr>
              <w:t>220125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Tallulah city</w:t>
            </w:r>
          </w:p>
        </w:tc>
        <w:tc>
          <w:tcPr>
            <w:tcW w:type="dxa" w:w="1513"/>
          </w:tcPr>
          <w:p>
            <w:pPr>
              <w:spacing w:after="0"/>
              <w:jc w:val="left"/>
            </w:pPr>
            <w:r>
              <w:rPr>
                <w:sz w:val="16"/>
              </w:rPr>
              <w:t>220126</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20</w:t>
            </w:r>
          </w:p>
        </w:tc>
        <w:tc>
          <w:tcPr>
            <w:tcW w:type="dxa" w:w="1359"/>
          </w:tcPr>
          <w:p>
            <w:pPr>
              <w:spacing w:after="0"/>
              <w:jc w:val="right"/>
            </w:pPr>
            <w:r>
              <w:rPr>
                <w:sz w:val="16"/>
              </w:rPr>
              <w:t>2</w:t>
            </w:r>
          </w:p>
        </w:tc>
        <w:tc>
          <w:tcPr>
            <w:tcW w:type="dxa" w:w="1359"/>
          </w:tcPr>
          <w:p>
            <w:pPr>
              <w:spacing w:after="0"/>
              <w:jc w:val="right"/>
            </w:pPr>
            <w:r>
              <w:rPr>
                <w:sz w:val="16"/>
              </w:rPr>
              <w:t>21</w:t>
            </w:r>
          </w:p>
        </w:tc>
        <w:tc>
          <w:tcPr>
            <w:tcW w:type="dxa" w:w="1359"/>
          </w:tcPr>
          <w:p>
            <w:pPr>
              <w:spacing w:after="0"/>
              <w:jc w:val="right"/>
            </w:pPr>
            <w:r>
              <w:rPr>
                <w:sz w:val="16"/>
              </w:rPr>
              <w:t>1</w:t>
            </w:r>
          </w:p>
        </w:tc>
        <w:tc>
          <w:tcPr>
            <w:tcW w:type="dxa" w:w="1513"/>
          </w:tcPr>
          <w:p>
            <w:pPr>
              <w:spacing w:after="0"/>
              <w:jc w:val="right"/>
            </w:pPr>
            <w:r>
              <w:rPr>
                <w:sz w:val="16"/>
              </w:rPr>
              <w:t>3</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4</w:t>
            </w:r>
          </w:p>
        </w:tc>
        <w:tc>
          <w:tcPr>
            <w:tcW w:type="dxa" w:w="1496"/>
          </w:tcPr>
          <w:p>
            <w:pPr>
              <w:spacing w:after="0"/>
              <w:jc w:val="right"/>
            </w:pPr>
            <w:r>
              <w:rPr>
                <w:sz w:val="16"/>
              </w:rPr>
              <w:t>24</w:t>
            </w:r>
          </w:p>
        </w:tc>
        <w:tc>
          <w:tcPr>
            <w:tcW w:type="dxa" w:w="1496"/>
          </w:tcPr>
          <w:p>
            <w:pPr>
              <w:spacing w:after="0"/>
              <w:jc w:val="right"/>
            </w:pPr>
            <w:r>
              <w:rPr>
                <w:sz w:val="16"/>
              </w:rPr>
              <w:t>4</w:t>
            </w:r>
          </w:p>
        </w:tc>
        <w:tc>
          <w:tcPr>
            <w:tcW w:type="dxa" w:w="1496"/>
          </w:tcPr>
          <w:p>
            <w:pPr>
              <w:spacing w:after="0"/>
              <w:jc w:val="right"/>
            </w:pPr>
            <w:r>
              <w:rPr>
                <w:sz w:val="16"/>
              </w:rPr>
              <w:t>25</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25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Madison Parish, LA: risk-assessment baseline packet, release 2026-10 (data as of 2026-09-28; County area 22065).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Madison Parish, LA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Madison Parish, LA: Risk-assessment baseline packet</dc:title>
  <dc:subject>Hazard Plain release 2026-10, as of 2026-09-28. Preview: automated baseline</dc:subject>
  <dc:creator>Hazard Plain</dc:creator>
  <cp:keywords>Hazard Plain; hazard mitigation; risk assessment; 22065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