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Livingston Parish, LA</w:t>
      </w:r>
    </w:p>
    <w:p>
      <w:pPr>
        <w:spacing w:after="120" w:before="0"/>
      </w:pPr>
      <w:r>
        <w:rPr>
          <w:color w:val="555555"/>
          <w:sz w:val="24"/>
        </w:rPr>
        <w:t>Risk-assessment baseline packet</w:t>
      </w:r>
    </w:p>
    <w:p>
      <w:pPr>
        <w:spacing w:after="120" w:before="0"/>
      </w:pPr>
      <w:r>
        <w:rPr>
          <w:b/>
          <w:sz w:val="18"/>
        </w:rPr>
        <w:t xml:space="preserve">County FIPS: </w:t>
      </w:r>
      <w:r>
        <w:rPr>
          <w:sz w:val="18"/>
        </w:rPr>
        <w:t>22063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($75,528,998 a year), Hurricane ($61,754,611) and Tornado ($13,407,674).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09"/>
        <w:gridCol w:w="881"/>
        <w:gridCol w:w="2825"/>
        <w:gridCol w:w="743"/>
        <w:gridCol w:w="983"/>
        <w:gridCol w:w="881"/>
        <w:gridCol w:w="1024"/>
        <w:gridCol w:w="4666"/>
      </w:tblGrid>
      <w:tr>
        <w:trPr>
          <w:cantSplit/>
          <w:tblHeader/>
        </w:trPr>
        <w:tc>
          <w:tcPr>
            <w:tcW w:type="dxa" w:w="2109"/>
            <w:shd w:val="clear" w:color="auto" w:fill="E8E8E8"/>
          </w:tcPr>
          <w:p>
            <w:pPr>
              <w:spacing w:after="0"/>
              <w:jc w:val="left"/>
            </w:pPr>
            <w:r>
              <w:rPr>
                <w:b/>
                <w:sz w:val="16"/>
              </w:rPr>
              <w:t>Jurisdiction</w:t>
            </w:r>
          </w:p>
        </w:tc>
        <w:tc>
          <w:tcPr>
            <w:tcW w:type="dxa" w:w="881"/>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Status</w:t>
            </w:r>
          </w:p>
        </w:tc>
        <w:tc>
          <w:tcPr>
            <w:tcW w:type="dxa" w:w="743"/>
            <w:shd w:val="clear" w:color="auto" w:fill="E8E8E8"/>
          </w:tcPr>
          <w:p>
            <w:pPr>
              <w:spacing w:after="0"/>
              <w:jc w:val="left"/>
            </w:pPr>
            <w:r>
              <w:rPr>
                <w:b/>
                <w:sz w:val="16"/>
              </w:rPr>
              <w:t>Plan</w:t>
            </w:r>
          </w:p>
        </w:tc>
        <w:tc>
          <w:tcPr>
            <w:tcW w:type="dxa" w:w="983"/>
            <w:shd w:val="clear" w:color="auto" w:fill="E8E8E8"/>
          </w:tcPr>
          <w:p>
            <w:pPr>
              <w:spacing w:after="0"/>
              <w:jc w:val="left"/>
            </w:pPr>
            <w:r>
              <w:rPr>
                <w:b/>
                <w:sz w:val="16"/>
              </w:rPr>
              <w:t>Approved</w:t>
            </w:r>
          </w:p>
        </w:tc>
        <w:tc>
          <w:tcPr>
            <w:tcW w:type="dxa" w:w="881"/>
            <w:shd w:val="clear" w:color="auto" w:fill="E8E8E8"/>
          </w:tcPr>
          <w:p>
            <w:pPr>
              <w:spacing w:after="0"/>
              <w:jc w:val="left"/>
            </w:pPr>
            <w:r>
              <w:rPr>
                <w:b/>
                <w:sz w:val="16"/>
              </w:rPr>
              <w:t>Expires</w:t>
            </w:r>
          </w:p>
        </w:tc>
        <w:tc>
          <w:tcPr>
            <w:tcW w:type="dxa" w:w="10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666"/>
            <w:shd w:val="clear" w:color="auto" w:fill="E8E8E8"/>
          </w:tcPr>
          <w:p>
            <w:pPr>
              <w:spacing w:after="0"/>
              <w:jc w:val="left"/>
            </w:pPr>
            <w:r>
              <w:rPr>
                <w:b/>
                <w:sz w:val="16"/>
              </w:rPr>
              <w:t>Update underway</w:t>
            </w:r>
          </w:p>
        </w:tc>
      </w:tr>
      <w:tr>
        <w:trPr>
          <w:cantSplit/>
        </w:trPr>
        <w:tc>
          <w:tcPr>
            <w:tcW w:type="dxa" w:w="2109"/>
          </w:tcPr>
          <w:p>
            <w:pPr>
              <w:spacing w:after="0"/>
              <w:jc w:val="left"/>
            </w:pPr>
            <w:r>
              <w:rPr>
                <w:sz w:val="16"/>
              </w:rPr>
              <w:t>Livingston Parish</w:t>
            </w:r>
          </w:p>
        </w:tc>
        <w:tc>
          <w:tcPr>
            <w:tcW w:type="dxa" w:w="881"/>
          </w:tcPr>
          <w:p>
            <w:pPr>
              <w:spacing w:after="0"/>
              <w:jc w:val="left"/>
            </w:pPr>
            <w:r>
              <w:rPr>
                <w:sz w:val="16"/>
              </w:rPr>
              <w:t>County</w:t>
            </w:r>
          </w:p>
        </w:tc>
        <w:tc>
          <w:tcPr>
            <w:tcW w:type="dxa" w:w="2825"/>
          </w:tcPr>
          <w:p>
            <w:pPr>
              <w:spacing w:after="0"/>
              <w:jc w:val="left"/>
            </w:pPr>
            <w:r>
              <w:rPr>
                <w:sz w:val="16"/>
              </w:rPr>
              <w:t>No approved plan on record</w:t>
            </w:r>
          </w:p>
        </w:tc>
        <w:tc>
          <w:tcPr>
            <w:tcW w:type="dxa" w:w="743"/>
          </w:tcPr>
          <w:p>
            <w:pPr>
              <w:spacing w:after="0"/>
              <w:jc w:val="left"/>
            </w:pPr>
            <w:r>
              <w:rPr>
                <w:sz w:val="16"/>
              </w:rPr>
              <w:t>none</w:t>
            </w:r>
          </w:p>
        </w:tc>
        <w:tc>
          <w:tcPr>
            <w:tcW w:type="dxa" w:w="983"/>
          </w:tcPr>
          <w:p>
            <w:pPr>
              <w:spacing w:after="0"/>
              <w:jc w:val="left"/>
            </w:pPr>
            <w:r>
              <w:rPr>
                <w:sz w:val="16"/>
              </w:rPr>
              <w:t>none</w:t>
            </w:r>
          </w:p>
        </w:tc>
        <w:tc>
          <w:tcPr>
            <w:tcW w:type="dxa" w:w="881"/>
          </w:tcPr>
          <w:p>
            <w:pPr>
              <w:spacing w:after="0"/>
              <w:jc w:val="left"/>
            </w:pPr>
            <w:r>
              <w:rPr>
                <w:sz w:val="16"/>
              </w:rPr>
              <w:t>none</w:t>
            </w:r>
          </w:p>
        </w:tc>
        <w:tc>
          <w:tcPr>
            <w:tcW w:type="dxa" w:w="1024"/>
          </w:tcPr>
          <w:p>
            <w:pPr>
              <w:spacing w:after="0"/>
              <w:jc w:val="right"/>
            </w:pPr>
          </w:p>
        </w:tc>
        <w:tc>
          <w:tcPr>
            <w:tcW w:type="dxa" w:w="4666"/>
          </w:tcPr>
          <w:p>
            <w:pPr>
              <w:spacing w:after="0"/>
              <w:jc w:val="left"/>
            </w:pPr>
            <w:r>
              <w:rPr>
                <w:sz w:val="16"/>
              </w:rPr>
              <w:t>FEMA tracker shows a plan awaiting revisions</w:t>
            </w:r>
          </w:p>
        </w:tc>
      </w:tr>
      <w:tr>
        <w:trPr>
          <w:cantSplit/>
        </w:trPr>
        <w:tc>
          <w:tcPr>
            <w:tcW w:type="dxa" w:w="2109"/>
          </w:tcPr>
          <w:p>
            <w:pPr>
              <w:spacing w:after="0"/>
              <w:jc w:val="left"/>
            </w:pPr>
            <w:r>
              <w:rPr>
                <w:sz w:val="16"/>
              </w:rPr>
              <w:t>Albany town</w:t>
            </w:r>
          </w:p>
        </w:tc>
        <w:tc>
          <w:tcPr>
            <w:tcW w:type="dxa" w:w="881"/>
          </w:tcPr>
          <w:p>
            <w:pPr>
              <w:spacing w:after="0"/>
              <w:jc w:val="left"/>
            </w:pPr>
            <w:r>
              <w:rPr>
                <w:sz w:val="16"/>
              </w:rPr>
              <w:t>Village</w:t>
            </w:r>
          </w:p>
        </w:tc>
        <w:tc>
          <w:tcPr>
            <w:tcW w:type="dxa" w:w="2825"/>
          </w:tcPr>
          <w:p>
            <w:pPr>
              <w:spacing w:after="0"/>
              <w:jc w:val="left"/>
            </w:pPr>
            <w:r>
              <w:rPr>
                <w:sz w:val="16"/>
              </w:rPr>
              <w:t>No approved plan on record</w:t>
            </w:r>
          </w:p>
        </w:tc>
        <w:tc>
          <w:tcPr>
            <w:tcW w:type="dxa" w:w="743"/>
          </w:tcPr>
          <w:p>
            <w:pPr>
              <w:spacing w:after="0"/>
              <w:jc w:val="left"/>
            </w:pPr>
            <w:r>
              <w:rPr>
                <w:sz w:val="16"/>
              </w:rPr>
              <w:t>none</w:t>
            </w:r>
          </w:p>
        </w:tc>
        <w:tc>
          <w:tcPr>
            <w:tcW w:type="dxa" w:w="983"/>
          </w:tcPr>
          <w:p>
            <w:pPr>
              <w:spacing w:after="0"/>
              <w:jc w:val="left"/>
            </w:pPr>
            <w:r>
              <w:rPr>
                <w:sz w:val="16"/>
              </w:rPr>
              <w:t>none</w:t>
            </w:r>
          </w:p>
        </w:tc>
        <w:tc>
          <w:tcPr>
            <w:tcW w:type="dxa" w:w="881"/>
          </w:tcPr>
          <w:p>
            <w:pPr>
              <w:spacing w:after="0"/>
              <w:jc w:val="left"/>
            </w:pPr>
            <w:r>
              <w:rPr>
                <w:sz w:val="16"/>
              </w:rPr>
              <w:t>none</w:t>
            </w:r>
          </w:p>
        </w:tc>
        <w:tc>
          <w:tcPr>
            <w:tcW w:type="dxa" w:w="1024"/>
          </w:tcPr>
          <w:p>
            <w:pPr>
              <w:spacing w:after="0"/>
              <w:jc w:val="right"/>
            </w:pPr>
          </w:p>
        </w:tc>
        <w:tc>
          <w:tcPr>
            <w:tcW w:type="dxa" w:w="4666"/>
          </w:tcPr>
          <w:p>
            <w:pPr>
              <w:spacing w:after="0"/>
              <w:jc w:val="left"/>
            </w:pPr>
            <w:r>
              <w:rPr>
                <w:sz w:val="16"/>
              </w:rPr>
              <w:t>FEMA tracker shows a plan awaiting revisions</w:t>
            </w:r>
          </w:p>
        </w:tc>
      </w:tr>
      <w:tr>
        <w:trPr>
          <w:cantSplit/>
        </w:trPr>
        <w:tc>
          <w:tcPr>
            <w:tcW w:type="dxa" w:w="2109"/>
          </w:tcPr>
          <w:p>
            <w:pPr>
              <w:spacing w:after="0"/>
              <w:jc w:val="left"/>
            </w:pPr>
            <w:r>
              <w:rPr>
                <w:sz w:val="16"/>
              </w:rPr>
              <w:t>Denham Springs city</w:t>
            </w:r>
          </w:p>
        </w:tc>
        <w:tc>
          <w:tcPr>
            <w:tcW w:type="dxa" w:w="881"/>
          </w:tcPr>
          <w:p>
            <w:pPr>
              <w:spacing w:after="0"/>
              <w:jc w:val="left"/>
            </w:pPr>
            <w:r>
              <w:rPr>
                <w:sz w:val="16"/>
              </w:rPr>
              <w:t>City</w:t>
            </w:r>
          </w:p>
        </w:tc>
        <w:tc>
          <w:tcPr>
            <w:tcW w:type="dxa" w:w="2825"/>
          </w:tcPr>
          <w:p>
            <w:pPr>
              <w:spacing w:after="0"/>
              <w:jc w:val="left"/>
            </w:pPr>
            <w:r>
              <w:rPr>
                <w:sz w:val="16"/>
              </w:rPr>
              <w:t>No approved plan on record</w:t>
            </w:r>
          </w:p>
        </w:tc>
        <w:tc>
          <w:tcPr>
            <w:tcW w:type="dxa" w:w="743"/>
          </w:tcPr>
          <w:p>
            <w:pPr>
              <w:spacing w:after="0"/>
              <w:jc w:val="left"/>
            </w:pPr>
            <w:r>
              <w:rPr>
                <w:sz w:val="16"/>
              </w:rPr>
              <w:t>none</w:t>
            </w:r>
          </w:p>
        </w:tc>
        <w:tc>
          <w:tcPr>
            <w:tcW w:type="dxa" w:w="983"/>
          </w:tcPr>
          <w:p>
            <w:pPr>
              <w:spacing w:after="0"/>
              <w:jc w:val="left"/>
            </w:pPr>
            <w:r>
              <w:rPr>
                <w:sz w:val="16"/>
              </w:rPr>
              <w:t>none</w:t>
            </w:r>
          </w:p>
        </w:tc>
        <w:tc>
          <w:tcPr>
            <w:tcW w:type="dxa" w:w="881"/>
          </w:tcPr>
          <w:p>
            <w:pPr>
              <w:spacing w:after="0"/>
              <w:jc w:val="left"/>
            </w:pPr>
            <w:r>
              <w:rPr>
                <w:sz w:val="16"/>
              </w:rPr>
              <w:t>none</w:t>
            </w:r>
          </w:p>
        </w:tc>
        <w:tc>
          <w:tcPr>
            <w:tcW w:type="dxa" w:w="1024"/>
          </w:tcPr>
          <w:p>
            <w:pPr>
              <w:spacing w:after="0"/>
              <w:jc w:val="right"/>
            </w:pPr>
          </w:p>
        </w:tc>
        <w:tc>
          <w:tcPr>
            <w:tcW w:type="dxa" w:w="4666"/>
          </w:tcPr>
          <w:p>
            <w:pPr>
              <w:spacing w:after="0"/>
              <w:jc w:val="left"/>
            </w:pPr>
            <w:r>
              <w:rPr>
                <w:sz w:val="16"/>
              </w:rPr>
              <w:t>FEMA tracker shows a plan awaiting revisions</w:t>
            </w:r>
          </w:p>
        </w:tc>
      </w:tr>
      <w:tr>
        <w:trPr>
          <w:cantSplit/>
        </w:trPr>
        <w:tc>
          <w:tcPr>
            <w:tcW w:type="dxa" w:w="2109"/>
          </w:tcPr>
          <w:p>
            <w:pPr>
              <w:spacing w:after="0"/>
              <w:jc w:val="left"/>
            </w:pPr>
            <w:r>
              <w:rPr>
                <w:sz w:val="16"/>
              </w:rPr>
              <w:t>French Settlement village</w:t>
            </w:r>
          </w:p>
        </w:tc>
        <w:tc>
          <w:tcPr>
            <w:tcW w:type="dxa" w:w="881"/>
          </w:tcPr>
          <w:p>
            <w:pPr>
              <w:spacing w:after="0"/>
              <w:jc w:val="left"/>
            </w:pPr>
            <w:r>
              <w:rPr>
                <w:sz w:val="16"/>
              </w:rPr>
              <w:t>Village</w:t>
            </w:r>
          </w:p>
        </w:tc>
        <w:tc>
          <w:tcPr>
            <w:tcW w:type="dxa" w:w="2825"/>
          </w:tcPr>
          <w:p>
            <w:pPr>
              <w:spacing w:after="0"/>
              <w:jc w:val="left"/>
            </w:pPr>
            <w:r>
              <w:rPr>
                <w:sz w:val="16"/>
              </w:rPr>
              <w:t>No approved plan on record</w:t>
            </w:r>
          </w:p>
        </w:tc>
        <w:tc>
          <w:tcPr>
            <w:tcW w:type="dxa" w:w="743"/>
          </w:tcPr>
          <w:p>
            <w:pPr>
              <w:spacing w:after="0"/>
              <w:jc w:val="left"/>
            </w:pPr>
            <w:r>
              <w:rPr>
                <w:sz w:val="16"/>
              </w:rPr>
              <w:t>none</w:t>
            </w:r>
          </w:p>
        </w:tc>
        <w:tc>
          <w:tcPr>
            <w:tcW w:type="dxa" w:w="983"/>
          </w:tcPr>
          <w:p>
            <w:pPr>
              <w:spacing w:after="0"/>
              <w:jc w:val="left"/>
            </w:pPr>
            <w:r>
              <w:rPr>
                <w:sz w:val="16"/>
              </w:rPr>
              <w:t>none</w:t>
            </w:r>
          </w:p>
        </w:tc>
        <w:tc>
          <w:tcPr>
            <w:tcW w:type="dxa" w:w="881"/>
          </w:tcPr>
          <w:p>
            <w:pPr>
              <w:spacing w:after="0"/>
              <w:jc w:val="left"/>
            </w:pPr>
            <w:r>
              <w:rPr>
                <w:sz w:val="16"/>
              </w:rPr>
              <w:t>none</w:t>
            </w:r>
          </w:p>
        </w:tc>
        <w:tc>
          <w:tcPr>
            <w:tcW w:type="dxa" w:w="1024"/>
          </w:tcPr>
          <w:p>
            <w:pPr>
              <w:spacing w:after="0"/>
              <w:jc w:val="right"/>
            </w:pPr>
          </w:p>
        </w:tc>
        <w:tc>
          <w:tcPr>
            <w:tcW w:type="dxa" w:w="4666"/>
          </w:tcPr>
          <w:p>
            <w:pPr>
              <w:spacing w:after="0"/>
              <w:jc w:val="left"/>
            </w:pPr>
            <w:r>
              <w:rPr>
                <w:sz w:val="16"/>
              </w:rPr>
              <w:t>FEMA tracker shows a plan awaiting revisions</w:t>
            </w:r>
          </w:p>
        </w:tc>
      </w:tr>
      <w:tr>
        <w:trPr>
          <w:cantSplit/>
        </w:trPr>
        <w:tc>
          <w:tcPr>
            <w:tcW w:type="dxa" w:w="2109"/>
          </w:tcPr>
          <w:p>
            <w:pPr>
              <w:spacing w:after="0"/>
              <w:jc w:val="left"/>
            </w:pPr>
            <w:r>
              <w:rPr>
                <w:sz w:val="16"/>
              </w:rPr>
              <w:t>Killian town</w:t>
            </w:r>
          </w:p>
        </w:tc>
        <w:tc>
          <w:tcPr>
            <w:tcW w:type="dxa" w:w="881"/>
          </w:tcPr>
          <w:p>
            <w:pPr>
              <w:spacing w:after="0"/>
              <w:jc w:val="left"/>
            </w:pPr>
            <w:r>
              <w:rPr>
                <w:sz w:val="16"/>
              </w:rPr>
              <w:t>Town</w:t>
            </w:r>
          </w:p>
        </w:tc>
        <w:tc>
          <w:tcPr>
            <w:tcW w:type="dxa" w:w="2825"/>
          </w:tcPr>
          <w:p>
            <w:pPr>
              <w:spacing w:after="0"/>
              <w:jc w:val="left"/>
            </w:pPr>
            <w:r>
              <w:rPr>
                <w:sz w:val="16"/>
              </w:rPr>
              <w:t>No approved plan on record</w:t>
            </w:r>
          </w:p>
        </w:tc>
        <w:tc>
          <w:tcPr>
            <w:tcW w:type="dxa" w:w="743"/>
          </w:tcPr>
          <w:p>
            <w:pPr>
              <w:spacing w:after="0"/>
              <w:jc w:val="left"/>
            </w:pPr>
            <w:r>
              <w:rPr>
                <w:sz w:val="16"/>
              </w:rPr>
              <w:t>none</w:t>
            </w:r>
          </w:p>
        </w:tc>
        <w:tc>
          <w:tcPr>
            <w:tcW w:type="dxa" w:w="983"/>
          </w:tcPr>
          <w:p>
            <w:pPr>
              <w:spacing w:after="0"/>
              <w:jc w:val="left"/>
            </w:pPr>
            <w:r>
              <w:rPr>
                <w:sz w:val="16"/>
              </w:rPr>
              <w:t>none</w:t>
            </w:r>
          </w:p>
        </w:tc>
        <w:tc>
          <w:tcPr>
            <w:tcW w:type="dxa" w:w="881"/>
          </w:tcPr>
          <w:p>
            <w:pPr>
              <w:spacing w:after="0"/>
              <w:jc w:val="left"/>
            </w:pPr>
            <w:r>
              <w:rPr>
                <w:sz w:val="16"/>
              </w:rPr>
              <w:t>none</w:t>
            </w:r>
          </w:p>
        </w:tc>
        <w:tc>
          <w:tcPr>
            <w:tcW w:type="dxa" w:w="1024"/>
          </w:tcPr>
          <w:p>
            <w:pPr>
              <w:spacing w:after="0"/>
              <w:jc w:val="right"/>
            </w:pPr>
          </w:p>
        </w:tc>
        <w:tc>
          <w:tcPr>
            <w:tcW w:type="dxa" w:w="4666"/>
          </w:tcPr>
          <w:p>
            <w:pPr>
              <w:spacing w:after="0"/>
              <w:jc w:val="left"/>
            </w:pPr>
            <w:r>
              <w:rPr>
                <w:sz w:val="16"/>
              </w:rPr>
              <w:t>FEMA tracker shows a plan awaiting revisions</w:t>
            </w:r>
          </w:p>
        </w:tc>
      </w:tr>
      <w:tr>
        <w:trPr>
          <w:cantSplit/>
        </w:trPr>
        <w:tc>
          <w:tcPr>
            <w:tcW w:type="dxa" w:w="2109"/>
          </w:tcPr>
          <w:p>
            <w:pPr>
              <w:spacing w:after="0"/>
              <w:jc w:val="left"/>
            </w:pPr>
            <w:r>
              <w:rPr>
                <w:sz w:val="16"/>
              </w:rPr>
              <w:t>Livingston town</w:t>
            </w:r>
          </w:p>
        </w:tc>
        <w:tc>
          <w:tcPr>
            <w:tcW w:type="dxa" w:w="881"/>
          </w:tcPr>
          <w:p>
            <w:pPr>
              <w:spacing w:after="0"/>
              <w:jc w:val="left"/>
            </w:pPr>
            <w:r>
              <w:rPr>
                <w:sz w:val="16"/>
              </w:rPr>
              <w:t>Town</w:t>
            </w:r>
          </w:p>
        </w:tc>
        <w:tc>
          <w:tcPr>
            <w:tcW w:type="dxa" w:w="2825"/>
          </w:tcPr>
          <w:p>
            <w:pPr>
              <w:spacing w:after="0"/>
              <w:jc w:val="left"/>
            </w:pPr>
            <w:r>
              <w:rPr>
                <w:sz w:val="16"/>
              </w:rPr>
              <w:t>No approved plan on record</w:t>
            </w:r>
          </w:p>
        </w:tc>
        <w:tc>
          <w:tcPr>
            <w:tcW w:type="dxa" w:w="743"/>
          </w:tcPr>
          <w:p>
            <w:pPr>
              <w:spacing w:after="0"/>
              <w:jc w:val="left"/>
            </w:pPr>
            <w:r>
              <w:rPr>
                <w:sz w:val="16"/>
              </w:rPr>
              <w:t>none</w:t>
            </w:r>
          </w:p>
        </w:tc>
        <w:tc>
          <w:tcPr>
            <w:tcW w:type="dxa" w:w="983"/>
          </w:tcPr>
          <w:p>
            <w:pPr>
              <w:spacing w:after="0"/>
              <w:jc w:val="left"/>
            </w:pPr>
            <w:r>
              <w:rPr>
                <w:sz w:val="16"/>
              </w:rPr>
              <w:t>none</w:t>
            </w:r>
          </w:p>
        </w:tc>
        <w:tc>
          <w:tcPr>
            <w:tcW w:type="dxa" w:w="881"/>
          </w:tcPr>
          <w:p>
            <w:pPr>
              <w:spacing w:after="0"/>
              <w:jc w:val="left"/>
            </w:pPr>
            <w:r>
              <w:rPr>
                <w:sz w:val="16"/>
              </w:rPr>
              <w:t>none</w:t>
            </w:r>
          </w:p>
        </w:tc>
        <w:tc>
          <w:tcPr>
            <w:tcW w:type="dxa" w:w="1024"/>
          </w:tcPr>
          <w:p>
            <w:pPr>
              <w:spacing w:after="0"/>
              <w:jc w:val="right"/>
            </w:pPr>
          </w:p>
        </w:tc>
        <w:tc>
          <w:tcPr>
            <w:tcW w:type="dxa" w:w="4666"/>
          </w:tcPr>
          <w:p>
            <w:pPr>
              <w:spacing w:after="0"/>
              <w:jc w:val="left"/>
            </w:pPr>
            <w:r>
              <w:rPr>
                <w:sz w:val="16"/>
              </w:rPr>
              <w:t>FEMA tracker shows a plan awaiting revisions</w:t>
            </w:r>
          </w:p>
        </w:tc>
      </w:tr>
      <w:tr>
        <w:trPr>
          <w:cantSplit/>
        </w:trPr>
        <w:tc>
          <w:tcPr>
            <w:tcW w:type="dxa" w:w="2109"/>
          </w:tcPr>
          <w:p>
            <w:pPr>
              <w:spacing w:after="0"/>
              <w:jc w:val="left"/>
            </w:pPr>
            <w:r>
              <w:rPr>
                <w:sz w:val="16"/>
              </w:rPr>
              <w:t>Port Vincent village</w:t>
            </w:r>
          </w:p>
        </w:tc>
        <w:tc>
          <w:tcPr>
            <w:tcW w:type="dxa" w:w="881"/>
          </w:tcPr>
          <w:p>
            <w:pPr>
              <w:spacing w:after="0"/>
              <w:jc w:val="left"/>
            </w:pPr>
            <w:r>
              <w:rPr>
                <w:sz w:val="16"/>
              </w:rPr>
              <w:t>Village</w:t>
            </w:r>
          </w:p>
        </w:tc>
        <w:tc>
          <w:tcPr>
            <w:tcW w:type="dxa" w:w="2825"/>
          </w:tcPr>
          <w:p>
            <w:pPr>
              <w:spacing w:after="0"/>
              <w:jc w:val="left"/>
            </w:pPr>
            <w:r>
              <w:rPr>
                <w:sz w:val="16"/>
              </w:rPr>
              <w:t>No approved plan on record</w:t>
            </w:r>
          </w:p>
        </w:tc>
        <w:tc>
          <w:tcPr>
            <w:tcW w:type="dxa" w:w="743"/>
          </w:tcPr>
          <w:p>
            <w:pPr>
              <w:spacing w:after="0"/>
              <w:jc w:val="left"/>
            </w:pPr>
            <w:r>
              <w:rPr>
                <w:sz w:val="16"/>
              </w:rPr>
              <w:t>none</w:t>
            </w:r>
          </w:p>
        </w:tc>
        <w:tc>
          <w:tcPr>
            <w:tcW w:type="dxa" w:w="983"/>
          </w:tcPr>
          <w:p>
            <w:pPr>
              <w:spacing w:after="0"/>
              <w:jc w:val="left"/>
            </w:pPr>
            <w:r>
              <w:rPr>
                <w:sz w:val="16"/>
              </w:rPr>
              <w:t>none</w:t>
            </w:r>
          </w:p>
        </w:tc>
        <w:tc>
          <w:tcPr>
            <w:tcW w:type="dxa" w:w="881"/>
          </w:tcPr>
          <w:p>
            <w:pPr>
              <w:spacing w:after="0"/>
              <w:jc w:val="left"/>
            </w:pPr>
            <w:r>
              <w:rPr>
                <w:sz w:val="16"/>
              </w:rPr>
              <w:t>none</w:t>
            </w:r>
          </w:p>
        </w:tc>
        <w:tc>
          <w:tcPr>
            <w:tcW w:type="dxa" w:w="1024"/>
          </w:tcPr>
          <w:p>
            <w:pPr>
              <w:spacing w:after="0"/>
              <w:jc w:val="right"/>
            </w:pPr>
          </w:p>
        </w:tc>
        <w:tc>
          <w:tcPr>
            <w:tcW w:type="dxa" w:w="4666"/>
          </w:tcPr>
          <w:p>
            <w:pPr>
              <w:spacing w:after="0"/>
              <w:jc w:val="left"/>
            </w:pPr>
            <w:r>
              <w:rPr>
                <w:sz w:val="16"/>
              </w:rPr>
              <w:t>FEMA tracker shows a plan awaiting revisions</w:t>
            </w:r>
          </w:p>
        </w:tc>
      </w:tr>
      <w:tr>
        <w:trPr>
          <w:cantSplit/>
        </w:trPr>
        <w:tc>
          <w:tcPr>
            <w:tcW w:type="dxa" w:w="2109"/>
          </w:tcPr>
          <w:p>
            <w:pPr>
              <w:spacing w:after="0"/>
              <w:jc w:val="left"/>
            </w:pPr>
            <w:r>
              <w:rPr>
                <w:sz w:val="16"/>
              </w:rPr>
              <w:t>Springfield town</w:t>
            </w:r>
          </w:p>
        </w:tc>
        <w:tc>
          <w:tcPr>
            <w:tcW w:type="dxa" w:w="881"/>
          </w:tcPr>
          <w:p>
            <w:pPr>
              <w:spacing w:after="0"/>
              <w:jc w:val="left"/>
            </w:pPr>
            <w:r>
              <w:rPr>
                <w:sz w:val="16"/>
              </w:rPr>
              <w:t>Town</w:t>
            </w:r>
          </w:p>
        </w:tc>
        <w:tc>
          <w:tcPr>
            <w:tcW w:type="dxa" w:w="2825"/>
          </w:tcPr>
          <w:p>
            <w:pPr>
              <w:spacing w:after="0"/>
              <w:jc w:val="left"/>
            </w:pPr>
            <w:r>
              <w:rPr>
                <w:sz w:val="16"/>
              </w:rPr>
              <w:t>No approved plan on record</w:t>
            </w:r>
          </w:p>
        </w:tc>
        <w:tc>
          <w:tcPr>
            <w:tcW w:type="dxa" w:w="743"/>
          </w:tcPr>
          <w:p>
            <w:pPr>
              <w:spacing w:after="0"/>
              <w:jc w:val="left"/>
            </w:pPr>
            <w:r>
              <w:rPr>
                <w:sz w:val="16"/>
              </w:rPr>
              <w:t>none</w:t>
            </w:r>
          </w:p>
        </w:tc>
        <w:tc>
          <w:tcPr>
            <w:tcW w:type="dxa" w:w="983"/>
          </w:tcPr>
          <w:p>
            <w:pPr>
              <w:spacing w:after="0"/>
              <w:jc w:val="left"/>
            </w:pPr>
            <w:r>
              <w:rPr>
                <w:sz w:val="16"/>
              </w:rPr>
              <w:t>none</w:t>
            </w:r>
          </w:p>
        </w:tc>
        <w:tc>
          <w:tcPr>
            <w:tcW w:type="dxa" w:w="881"/>
          </w:tcPr>
          <w:p>
            <w:pPr>
              <w:spacing w:after="0"/>
              <w:jc w:val="left"/>
            </w:pPr>
            <w:r>
              <w:rPr>
                <w:sz w:val="16"/>
              </w:rPr>
              <w:t>none</w:t>
            </w:r>
          </w:p>
        </w:tc>
        <w:tc>
          <w:tcPr>
            <w:tcW w:type="dxa" w:w="1024"/>
          </w:tcPr>
          <w:p>
            <w:pPr>
              <w:spacing w:after="0"/>
              <w:jc w:val="right"/>
            </w:pPr>
          </w:p>
        </w:tc>
        <w:tc>
          <w:tcPr>
            <w:tcW w:type="dxa" w:w="4666"/>
          </w:tcPr>
          <w:p>
            <w:pPr>
              <w:spacing w:after="0"/>
              <w:jc w:val="left"/>
            </w:pPr>
            <w:r>
              <w:rPr>
                <w:sz w:val="16"/>
              </w:rPr>
              <w:t>FEMA tracker shows a plan awaiting revisions</w:t>
            </w:r>
          </w:p>
        </w:tc>
      </w:tr>
      <w:tr>
        <w:trPr>
          <w:cantSplit/>
        </w:trPr>
        <w:tc>
          <w:tcPr>
            <w:tcW w:type="dxa" w:w="2109"/>
          </w:tcPr>
          <w:p>
            <w:pPr>
              <w:spacing w:after="0"/>
              <w:jc w:val="left"/>
            </w:pPr>
            <w:r>
              <w:rPr>
                <w:sz w:val="16"/>
              </w:rPr>
              <w:t>Walker town</w:t>
            </w:r>
          </w:p>
        </w:tc>
        <w:tc>
          <w:tcPr>
            <w:tcW w:type="dxa" w:w="881"/>
          </w:tcPr>
          <w:p>
            <w:pPr>
              <w:spacing w:after="0"/>
              <w:jc w:val="left"/>
            </w:pPr>
            <w:r>
              <w:rPr>
                <w:sz w:val="16"/>
              </w:rPr>
              <w:t>Town</w:t>
            </w:r>
          </w:p>
        </w:tc>
        <w:tc>
          <w:tcPr>
            <w:tcW w:type="dxa" w:w="2825"/>
          </w:tcPr>
          <w:p>
            <w:pPr>
              <w:spacing w:after="0"/>
              <w:jc w:val="left"/>
            </w:pPr>
            <w:r>
              <w:rPr>
                <w:sz w:val="16"/>
              </w:rPr>
              <w:t>No approved plan on record</w:t>
            </w:r>
          </w:p>
        </w:tc>
        <w:tc>
          <w:tcPr>
            <w:tcW w:type="dxa" w:w="743"/>
          </w:tcPr>
          <w:p>
            <w:pPr>
              <w:spacing w:after="0"/>
              <w:jc w:val="left"/>
            </w:pPr>
            <w:r>
              <w:rPr>
                <w:sz w:val="16"/>
              </w:rPr>
              <w:t>none</w:t>
            </w:r>
          </w:p>
        </w:tc>
        <w:tc>
          <w:tcPr>
            <w:tcW w:type="dxa" w:w="983"/>
          </w:tcPr>
          <w:p>
            <w:pPr>
              <w:spacing w:after="0"/>
              <w:jc w:val="left"/>
            </w:pPr>
            <w:r>
              <w:rPr>
                <w:sz w:val="16"/>
              </w:rPr>
              <w:t>none</w:t>
            </w:r>
          </w:p>
        </w:tc>
        <w:tc>
          <w:tcPr>
            <w:tcW w:type="dxa" w:w="881"/>
          </w:tcPr>
          <w:p>
            <w:pPr>
              <w:spacing w:after="0"/>
              <w:jc w:val="left"/>
            </w:pPr>
            <w:r>
              <w:rPr>
                <w:sz w:val="16"/>
              </w:rPr>
              <w:t>none</w:t>
            </w:r>
          </w:p>
        </w:tc>
        <w:tc>
          <w:tcPr>
            <w:tcW w:type="dxa" w:w="1024"/>
          </w:tcPr>
          <w:p>
            <w:pPr>
              <w:spacing w:after="0"/>
              <w:jc w:val="right"/>
            </w:pPr>
          </w:p>
        </w:tc>
        <w:tc>
          <w:tcPr>
            <w:tcW w:type="dxa" w:w="4666"/>
          </w:tcPr>
          <w:p>
            <w:pPr>
              <w:spacing w:after="0"/>
              <w:jc w:val="left"/>
            </w:pPr>
            <w:r>
              <w:rPr>
                <w:sz w:val="16"/>
              </w:rPr>
              <w:t>FEMA tracker shows a plan awaiting revisions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618"/>
        <w:gridCol w:w="1618"/>
        <w:gridCol w:w="1126"/>
        <w:gridCol w:w="1126"/>
        <w:gridCol w:w="1786"/>
        <w:gridCol w:w="1191"/>
        <w:gridCol w:w="1941"/>
        <w:gridCol w:w="1960"/>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8"/>
            <w:shd w:val="clear" w:color="auto" w:fill="E8E8E8"/>
          </w:tcPr>
          <w:p>
            <w:pPr>
              <w:spacing w:after="0"/>
              <w:jc w:val="left"/>
            </w:pPr>
            <w:r>
              <w:rPr>
                <w:b/>
                <w:sz w:val="16"/>
              </w:rPr>
              <w:t>NRI risk rating</w:t>
            </w:r>
          </w:p>
        </w:tc>
        <w:tc>
          <w:tcPr>
            <w:tcW w:type="dxa" w:w="16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60"/>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Inland Flooding</w:t>
            </w:r>
          </w:p>
        </w:tc>
        <w:tc>
          <w:tcPr>
            <w:tcW w:type="dxa" w:w="1618"/>
          </w:tcPr>
          <w:p>
            <w:pPr>
              <w:spacing w:after="0"/>
              <w:jc w:val="left"/>
            </w:pPr>
            <w:r>
              <w:rPr>
                <w:sz w:val="16"/>
              </w:rPr>
              <w:t>Relatively High</w:t>
            </w:r>
          </w:p>
        </w:tc>
        <w:tc>
          <w:tcPr>
            <w:tcW w:type="dxa" w:w="1618"/>
          </w:tcPr>
          <w:p>
            <w:pPr>
              <w:spacing w:after="0"/>
              <w:jc w:val="left"/>
            </w:pPr>
            <w:r>
              <w:rPr>
                <w:sz w:val="16"/>
              </w:rPr>
              <w:t>Relatively High</w:t>
            </w:r>
          </w:p>
        </w:tc>
        <w:tc>
          <w:tcPr>
            <w:tcW w:type="dxa" w:w="1126"/>
          </w:tcPr>
          <w:p>
            <w:pPr>
              <w:spacing w:after="0"/>
              <w:jc w:val="right"/>
            </w:pPr>
            <w:r>
              <w:rPr>
                <w:sz w:val="16"/>
              </w:rPr>
              <w:t>$75,230,805</w:t>
            </w:r>
          </w:p>
        </w:tc>
        <w:tc>
          <w:tcPr>
            <w:tcW w:type="dxa" w:w="1126"/>
          </w:tcPr>
          <w:p>
            <w:pPr>
              <w:spacing w:after="0"/>
              <w:jc w:val="right"/>
            </w:pPr>
            <w:r>
              <w:rPr>
                <w:sz w:val="16"/>
              </w:rPr>
              <w:t>$22,627</w:t>
            </w:r>
          </w:p>
        </w:tc>
        <w:tc>
          <w:tcPr>
            <w:tcW w:type="dxa" w:w="1786"/>
          </w:tcPr>
          <w:p>
            <w:pPr>
              <w:spacing w:after="0"/>
              <w:jc w:val="right"/>
            </w:pPr>
            <w:r>
              <w:rPr>
                <w:sz w:val="16"/>
              </w:rPr>
              <w:t>$275,566</w:t>
            </w:r>
          </w:p>
        </w:tc>
        <w:tc>
          <w:tcPr>
            <w:tcW w:type="dxa" w:w="1191"/>
          </w:tcPr>
          <w:p>
            <w:pPr>
              <w:spacing w:after="0"/>
              <w:jc w:val="right"/>
            </w:pPr>
            <w:r>
              <w:rPr>
                <w:sz w:val="16"/>
              </w:rPr>
              <w:t>$75,528,998</w:t>
            </w:r>
          </w:p>
        </w:tc>
        <w:tc>
          <w:tcPr>
            <w:tcW w:type="dxa" w:w="1941"/>
          </w:tcPr>
          <w:p>
            <w:pPr>
              <w:spacing w:after="0"/>
              <w:jc w:val="right"/>
            </w:pPr>
            <w:r>
              <w:rPr>
                <w:sz w:val="16"/>
              </w:rPr>
              <w:t>32</w:t>
            </w:r>
          </w:p>
        </w:tc>
        <w:tc>
          <w:tcPr>
            <w:tcW w:type="dxa" w:w="1960"/>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Hurricane</w:t>
            </w:r>
          </w:p>
        </w:tc>
        <w:tc>
          <w:tcPr>
            <w:tcW w:type="dxa" w:w="1618"/>
          </w:tcPr>
          <w:p>
            <w:pPr>
              <w:spacing w:after="0"/>
              <w:jc w:val="left"/>
            </w:pPr>
            <w:r>
              <w:rPr>
                <w:sz w:val="16"/>
              </w:rPr>
              <w:t>Relatively High</w:t>
            </w:r>
          </w:p>
        </w:tc>
        <w:tc>
          <w:tcPr>
            <w:tcW w:type="dxa" w:w="1618"/>
          </w:tcPr>
          <w:p>
            <w:pPr>
              <w:spacing w:after="0"/>
              <w:jc w:val="left"/>
            </w:pPr>
            <w:r>
              <w:rPr>
                <w:sz w:val="16"/>
              </w:rPr>
              <w:t>Very High</w:t>
            </w:r>
          </w:p>
        </w:tc>
        <w:tc>
          <w:tcPr>
            <w:tcW w:type="dxa" w:w="1126"/>
          </w:tcPr>
          <w:p>
            <w:pPr>
              <w:spacing w:after="0"/>
              <w:jc w:val="right"/>
            </w:pPr>
            <w:r>
              <w:rPr>
                <w:sz w:val="16"/>
              </w:rPr>
              <w:t>$57,980,453</w:t>
            </w:r>
          </w:p>
        </w:tc>
        <w:tc>
          <w:tcPr>
            <w:tcW w:type="dxa" w:w="1126"/>
          </w:tcPr>
          <w:p>
            <w:pPr>
              <w:spacing w:after="0"/>
              <w:jc w:val="right"/>
            </w:pPr>
            <w:r>
              <w:rPr>
                <w:sz w:val="16"/>
              </w:rPr>
              <w:t>$112,734</w:t>
            </w:r>
          </w:p>
        </w:tc>
        <w:tc>
          <w:tcPr>
            <w:tcW w:type="dxa" w:w="1786"/>
          </w:tcPr>
          <w:p>
            <w:pPr>
              <w:spacing w:after="0"/>
              <w:jc w:val="right"/>
            </w:pPr>
            <w:r>
              <w:rPr>
                <w:sz w:val="16"/>
              </w:rPr>
              <w:t>$3,661,424</w:t>
            </w:r>
          </w:p>
        </w:tc>
        <w:tc>
          <w:tcPr>
            <w:tcW w:type="dxa" w:w="1191"/>
          </w:tcPr>
          <w:p>
            <w:pPr>
              <w:spacing w:after="0"/>
              <w:jc w:val="right"/>
            </w:pPr>
            <w:r>
              <w:rPr>
                <w:sz w:val="16"/>
              </w:rPr>
              <w:t>$61,754,611</w:t>
            </w:r>
          </w:p>
        </w:tc>
        <w:tc>
          <w:tcPr>
            <w:tcW w:type="dxa" w:w="1941"/>
          </w:tcPr>
          <w:p>
            <w:pPr>
              <w:spacing w:after="0"/>
              <w:jc w:val="right"/>
            </w:pPr>
            <w:r>
              <w:rPr>
                <w:sz w:val="16"/>
              </w:rPr>
              <w:t>17</w:t>
            </w:r>
          </w:p>
        </w:tc>
        <w:tc>
          <w:tcPr>
            <w:tcW w:type="dxa" w:w="1960"/>
          </w:tcPr>
          <w:p>
            <w:pPr>
              <w:spacing w:after="0"/>
              <w:jc w:val="left"/>
            </w:pPr>
            <w:r>
              <w:rPr>
                <w:sz w:val="16"/>
              </w:rPr>
              <w:t>Includes 1 Tropical Depression record (outside NRI's Hurricane definition).</w:t>
            </w:r>
          </w:p>
        </w:tc>
      </w:tr>
      <w:tr>
        <w:trPr>
          <w:cantSplit/>
        </w:trPr>
        <w:tc>
          <w:tcPr>
            <w:tcW w:type="dxa" w:w="710"/>
          </w:tcPr>
          <w:p>
            <w:pPr>
              <w:spacing w:after="0"/>
              <w:jc w:val="right"/>
            </w:pPr>
            <w:r>
              <w:rPr>
                <w:sz w:val="16"/>
              </w:rPr>
              <w:t>3</w:t>
            </w:r>
          </w:p>
        </w:tc>
        <w:tc>
          <w:tcPr>
            <w:tcW w:type="dxa" w:w="1037"/>
          </w:tcPr>
          <w:p>
            <w:pPr>
              <w:spacing w:after="0"/>
              <w:jc w:val="left"/>
            </w:pPr>
            <w:r>
              <w:rPr>
                <w:sz w:val="16"/>
              </w:rPr>
              <w:t>Tornado</w:t>
            </w:r>
          </w:p>
        </w:tc>
        <w:tc>
          <w:tcPr>
            <w:tcW w:type="dxa" w:w="1618"/>
          </w:tcPr>
          <w:p>
            <w:pPr>
              <w:spacing w:after="0"/>
              <w:jc w:val="left"/>
            </w:pPr>
            <w:r>
              <w:rPr>
                <w:sz w:val="16"/>
              </w:rPr>
              <w:t>Relatively High</w:t>
            </w:r>
          </w:p>
        </w:tc>
        <w:tc>
          <w:tcPr>
            <w:tcW w:type="dxa" w:w="1618"/>
          </w:tcPr>
          <w:p>
            <w:pPr>
              <w:spacing w:after="0"/>
              <w:jc w:val="left"/>
            </w:pPr>
            <w:r>
              <w:rPr>
                <w:sz w:val="16"/>
              </w:rPr>
              <w:t>Relatively High</w:t>
            </w:r>
          </w:p>
        </w:tc>
        <w:tc>
          <w:tcPr>
            <w:tcW w:type="dxa" w:w="1126"/>
          </w:tcPr>
          <w:p>
            <w:pPr>
              <w:spacing w:after="0"/>
              <w:jc w:val="right"/>
            </w:pPr>
            <w:r>
              <w:rPr>
                <w:sz w:val="16"/>
              </w:rPr>
              <w:t>$3,539,731</w:t>
            </w:r>
          </w:p>
        </w:tc>
        <w:tc>
          <w:tcPr>
            <w:tcW w:type="dxa" w:w="1126"/>
          </w:tcPr>
          <w:p>
            <w:pPr>
              <w:spacing w:after="0"/>
              <w:jc w:val="right"/>
            </w:pPr>
            <w:r>
              <w:rPr>
                <w:sz w:val="16"/>
              </w:rPr>
              <w:t>$432</w:t>
            </w:r>
          </w:p>
        </w:tc>
        <w:tc>
          <w:tcPr>
            <w:tcW w:type="dxa" w:w="1786"/>
          </w:tcPr>
          <w:p>
            <w:pPr>
              <w:spacing w:after="0"/>
              <w:jc w:val="right"/>
            </w:pPr>
            <w:r>
              <w:rPr>
                <w:sz w:val="16"/>
              </w:rPr>
              <w:t>$9,867,511</w:t>
            </w:r>
          </w:p>
        </w:tc>
        <w:tc>
          <w:tcPr>
            <w:tcW w:type="dxa" w:w="1191"/>
          </w:tcPr>
          <w:p>
            <w:pPr>
              <w:spacing w:after="0"/>
              <w:jc w:val="right"/>
            </w:pPr>
            <w:r>
              <w:rPr>
                <w:sz w:val="16"/>
              </w:rPr>
              <w:t>$13,407,674</w:t>
            </w:r>
          </w:p>
        </w:tc>
        <w:tc>
          <w:tcPr>
            <w:tcW w:type="dxa" w:w="1941"/>
          </w:tcPr>
          <w:p>
            <w:pPr>
              <w:spacing w:after="0"/>
              <w:jc w:val="right"/>
            </w:pPr>
            <w:r>
              <w:rPr>
                <w:sz w:val="16"/>
              </w:rPr>
              <w:t>24</w:t>
            </w:r>
          </w:p>
        </w:tc>
        <w:tc>
          <w:tcPr>
            <w:tcW w:type="dxa" w:w="1960"/>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Cold Wave</w:t>
            </w:r>
          </w:p>
        </w:tc>
        <w:tc>
          <w:tcPr>
            <w:tcW w:type="dxa" w:w="1618"/>
          </w:tcPr>
          <w:p>
            <w:pPr>
              <w:spacing w:after="0"/>
              <w:jc w:val="left"/>
            </w:pPr>
            <w:r>
              <w:rPr>
                <w:sz w:val="16"/>
              </w:rPr>
              <w:t>Relatively Moderate</w:t>
            </w:r>
          </w:p>
        </w:tc>
        <w:tc>
          <w:tcPr>
            <w:tcW w:type="dxa" w:w="1618"/>
          </w:tcPr>
          <w:p>
            <w:pPr>
              <w:spacing w:after="0"/>
              <w:jc w:val="left"/>
            </w:pPr>
            <w:r>
              <w:rPr>
                <w:sz w:val="16"/>
              </w:rPr>
              <w:t>Relatively High</w:t>
            </w:r>
          </w:p>
        </w:tc>
        <w:tc>
          <w:tcPr>
            <w:tcW w:type="dxa" w:w="1126"/>
          </w:tcPr>
          <w:p>
            <w:pPr>
              <w:spacing w:after="0"/>
              <w:jc w:val="right"/>
            </w:pPr>
            <w:r>
              <w:rPr>
                <w:sz w:val="16"/>
              </w:rPr>
              <w:t>$68,636</w:t>
            </w:r>
          </w:p>
        </w:tc>
        <w:tc>
          <w:tcPr>
            <w:tcW w:type="dxa" w:w="1126"/>
          </w:tcPr>
          <w:p>
            <w:pPr>
              <w:spacing w:after="0"/>
              <w:jc w:val="right"/>
            </w:pPr>
            <w:r>
              <w:rPr>
                <w:sz w:val="16"/>
              </w:rPr>
              <w:t>$428</w:t>
            </w:r>
          </w:p>
        </w:tc>
        <w:tc>
          <w:tcPr>
            <w:tcW w:type="dxa" w:w="1786"/>
          </w:tcPr>
          <w:p>
            <w:pPr>
              <w:spacing w:after="0"/>
              <w:jc w:val="right"/>
            </w:pPr>
            <w:r>
              <w:rPr>
                <w:sz w:val="16"/>
              </w:rPr>
              <w:t>$4,946,760</w:t>
            </w:r>
          </w:p>
        </w:tc>
        <w:tc>
          <w:tcPr>
            <w:tcW w:type="dxa" w:w="1191"/>
          </w:tcPr>
          <w:p>
            <w:pPr>
              <w:spacing w:after="0"/>
              <w:jc w:val="right"/>
            </w:pPr>
            <w:r>
              <w:rPr>
                <w:sz w:val="16"/>
              </w:rPr>
              <w:t>$5,015,823</w:t>
            </w:r>
          </w:p>
        </w:tc>
        <w:tc>
          <w:tcPr>
            <w:tcW w:type="dxa" w:w="1941"/>
          </w:tcPr>
          <w:p>
            <w:pPr>
              <w:spacing w:after="0"/>
              <w:jc w:val="right"/>
            </w:pPr>
            <w:r>
              <w:rPr>
                <w:sz w:val="16"/>
              </w:rPr>
              <w:t>4</w:t>
            </w:r>
          </w:p>
        </w:tc>
        <w:tc>
          <w:tcPr>
            <w:tcW w:type="dxa" w:w="1960"/>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Heat Wave</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126"/>
          </w:tcPr>
          <w:p>
            <w:pPr>
              <w:spacing w:after="0"/>
              <w:jc w:val="right"/>
            </w:pPr>
            <w:r>
              <w:rPr>
                <w:sz w:val="16"/>
              </w:rPr>
              <w:t>$534</w:t>
            </w:r>
          </w:p>
        </w:tc>
        <w:tc>
          <w:tcPr>
            <w:tcW w:type="dxa" w:w="1126"/>
          </w:tcPr>
          <w:p>
            <w:pPr>
              <w:spacing w:after="0"/>
              <w:jc w:val="right"/>
            </w:pPr>
            <w:r>
              <w:rPr>
                <w:sz w:val="16"/>
              </w:rPr>
              <w:t>$55</w:t>
            </w:r>
          </w:p>
        </w:tc>
        <w:tc>
          <w:tcPr>
            <w:tcW w:type="dxa" w:w="1786"/>
          </w:tcPr>
          <w:p>
            <w:pPr>
              <w:spacing w:after="0"/>
              <w:jc w:val="right"/>
            </w:pPr>
            <w:r>
              <w:rPr>
                <w:sz w:val="16"/>
              </w:rPr>
              <w:t>$3,800,341</w:t>
            </w:r>
          </w:p>
        </w:tc>
        <w:tc>
          <w:tcPr>
            <w:tcW w:type="dxa" w:w="1191"/>
          </w:tcPr>
          <w:p>
            <w:pPr>
              <w:spacing w:after="0"/>
              <w:jc w:val="right"/>
            </w:pPr>
            <w:r>
              <w:rPr>
                <w:sz w:val="16"/>
              </w:rPr>
              <w:t>$3,800,930</w:t>
            </w:r>
          </w:p>
        </w:tc>
        <w:tc>
          <w:tcPr>
            <w:tcW w:type="dxa" w:w="1941"/>
          </w:tcPr>
          <w:p>
            <w:pPr>
              <w:spacing w:after="0"/>
              <w:jc w:val="right"/>
            </w:pPr>
            <w:r>
              <w:rPr>
                <w:sz w:val="16"/>
              </w:rPr>
              <w:t>27</w:t>
            </w:r>
          </w:p>
        </w:tc>
        <w:tc>
          <w:tcPr>
            <w:tcW w:type="dxa" w:w="1960"/>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Coastal Flooding</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126"/>
          </w:tcPr>
          <w:p>
            <w:pPr>
              <w:spacing w:after="0"/>
              <w:jc w:val="right"/>
            </w:pPr>
            <w:r>
              <w:rPr>
                <w:sz w:val="16"/>
              </w:rPr>
              <w:t>$1,928,171</w:t>
            </w:r>
          </w:p>
        </w:tc>
        <w:tc>
          <w:tcPr>
            <w:tcW w:type="dxa" w:w="1126"/>
          </w:tcPr>
          <w:p>
            <w:pPr>
              <w:spacing w:after="0"/>
              <w:jc w:val="right"/>
            </w:pPr>
            <w:r>
              <w:rPr>
                <w:sz w:val="16"/>
              </w:rPr>
              <w:t>n/a</w:t>
            </w:r>
          </w:p>
        </w:tc>
        <w:tc>
          <w:tcPr>
            <w:tcW w:type="dxa" w:w="1786"/>
          </w:tcPr>
          <w:p>
            <w:pPr>
              <w:spacing w:after="0"/>
              <w:jc w:val="right"/>
            </w:pPr>
            <w:r>
              <w:rPr>
                <w:sz w:val="16"/>
              </w:rPr>
              <w:t>$295,114</w:t>
            </w:r>
          </w:p>
        </w:tc>
        <w:tc>
          <w:tcPr>
            <w:tcW w:type="dxa" w:w="1191"/>
          </w:tcPr>
          <w:p>
            <w:pPr>
              <w:spacing w:after="0"/>
              <w:jc w:val="right"/>
            </w:pPr>
            <w:r>
              <w:rPr>
                <w:sz w:val="16"/>
              </w:rPr>
              <w:t>$2,223,285</w:t>
            </w:r>
          </w:p>
        </w:tc>
        <w:tc>
          <w:tcPr>
            <w:tcW w:type="dxa" w:w="1941"/>
          </w:tcPr>
          <w:p>
            <w:pPr>
              <w:spacing w:after="0"/>
              <w:jc w:val="right"/>
            </w:pPr>
            <w:r>
              <w:rPr>
                <w:sz w:val="16"/>
              </w:rPr>
              <w:t>13</w:t>
            </w:r>
          </w:p>
        </w:tc>
        <w:tc>
          <w:tcPr>
            <w:tcW w:type="dxa" w:w="1960"/>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Lightning</w:t>
            </w:r>
          </w:p>
        </w:tc>
        <w:tc>
          <w:tcPr>
            <w:tcW w:type="dxa" w:w="1618"/>
          </w:tcPr>
          <w:p>
            <w:pPr>
              <w:spacing w:after="0"/>
              <w:jc w:val="left"/>
            </w:pPr>
            <w:r>
              <w:rPr>
                <w:sz w:val="16"/>
              </w:rPr>
              <w:t>Relatively High</w:t>
            </w:r>
          </w:p>
        </w:tc>
        <w:tc>
          <w:tcPr>
            <w:tcW w:type="dxa" w:w="1618"/>
          </w:tcPr>
          <w:p>
            <w:pPr>
              <w:spacing w:after="0"/>
              <w:jc w:val="left"/>
            </w:pPr>
            <w:r>
              <w:rPr>
                <w:sz w:val="16"/>
              </w:rPr>
              <w:t>Relatively High</w:t>
            </w:r>
          </w:p>
        </w:tc>
        <w:tc>
          <w:tcPr>
            <w:tcW w:type="dxa" w:w="1126"/>
          </w:tcPr>
          <w:p>
            <w:pPr>
              <w:spacing w:after="0"/>
              <w:jc w:val="right"/>
            </w:pPr>
            <w:r>
              <w:rPr>
                <w:sz w:val="16"/>
              </w:rPr>
              <w:t>$77,795</w:t>
            </w:r>
          </w:p>
        </w:tc>
        <w:tc>
          <w:tcPr>
            <w:tcW w:type="dxa" w:w="1126"/>
          </w:tcPr>
          <w:p>
            <w:pPr>
              <w:spacing w:after="0"/>
              <w:jc w:val="right"/>
            </w:pPr>
            <w:r>
              <w:rPr>
                <w:sz w:val="16"/>
              </w:rPr>
              <w:t>n/a</w:t>
            </w:r>
          </w:p>
        </w:tc>
        <w:tc>
          <w:tcPr>
            <w:tcW w:type="dxa" w:w="1786"/>
          </w:tcPr>
          <w:p>
            <w:pPr>
              <w:spacing w:after="0"/>
              <w:jc w:val="right"/>
            </w:pPr>
            <w:r>
              <w:rPr>
                <w:sz w:val="16"/>
              </w:rPr>
              <w:t>$1,042,313</w:t>
            </w:r>
          </w:p>
        </w:tc>
        <w:tc>
          <w:tcPr>
            <w:tcW w:type="dxa" w:w="1191"/>
          </w:tcPr>
          <w:p>
            <w:pPr>
              <w:spacing w:after="0"/>
              <w:jc w:val="right"/>
            </w:pPr>
            <w:r>
              <w:rPr>
                <w:sz w:val="16"/>
              </w:rPr>
              <w:t>$1,120,108</w:t>
            </w:r>
          </w:p>
        </w:tc>
        <w:tc>
          <w:tcPr>
            <w:tcW w:type="dxa" w:w="1941"/>
          </w:tcPr>
          <w:p>
            <w:pPr>
              <w:spacing w:after="0"/>
              <w:jc w:val="right"/>
            </w:pPr>
            <w:r>
              <w:rPr>
                <w:sz w:val="16"/>
              </w:rPr>
              <w:t>4</w:t>
            </w:r>
          </w:p>
        </w:tc>
        <w:tc>
          <w:tcPr>
            <w:tcW w:type="dxa" w:w="1960"/>
          </w:tcPr>
          <w:p>
            <w:pPr>
              <w:spacing w:after="0"/>
              <w:jc w:val="left"/>
            </w:pPr>
          </w:p>
        </w:tc>
      </w:tr>
      <w:tr>
        <w:trPr>
          <w:cantSplit/>
        </w:trPr>
        <w:tc>
          <w:tcPr>
            <w:tcW w:type="dxa" w:w="710"/>
          </w:tcPr>
          <w:p>
            <w:pPr>
              <w:spacing w:after="0"/>
              <w:jc w:val="right"/>
            </w:pPr>
            <w:r>
              <w:rPr>
                <w:sz w:val="16"/>
              </w:rPr>
              <w:t>8</w:t>
            </w:r>
          </w:p>
        </w:tc>
        <w:tc>
          <w:tcPr>
            <w:tcW w:type="dxa" w:w="1037"/>
          </w:tcPr>
          <w:p>
            <w:pPr>
              <w:spacing w:after="0"/>
              <w:jc w:val="left"/>
            </w:pPr>
            <w:r>
              <w:rPr>
                <w:sz w:val="16"/>
              </w:rPr>
              <w:t>Strong Wind</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126"/>
          </w:tcPr>
          <w:p>
            <w:pPr>
              <w:spacing w:after="0"/>
              <w:jc w:val="right"/>
            </w:pPr>
            <w:r>
              <w:rPr>
                <w:sz w:val="16"/>
              </w:rPr>
              <w:t>$87,549</w:t>
            </w:r>
          </w:p>
        </w:tc>
        <w:tc>
          <w:tcPr>
            <w:tcW w:type="dxa" w:w="1126"/>
          </w:tcPr>
          <w:p>
            <w:pPr>
              <w:spacing w:after="0"/>
              <w:jc w:val="right"/>
            </w:pPr>
            <w:r>
              <w:rPr>
                <w:sz w:val="16"/>
              </w:rPr>
              <w:t>$428</w:t>
            </w:r>
          </w:p>
        </w:tc>
        <w:tc>
          <w:tcPr>
            <w:tcW w:type="dxa" w:w="1786"/>
          </w:tcPr>
          <w:p>
            <w:pPr>
              <w:spacing w:after="0"/>
              <w:jc w:val="right"/>
            </w:pPr>
            <w:r>
              <w:rPr>
                <w:sz w:val="16"/>
              </w:rPr>
              <w:t>$648,757</w:t>
            </w:r>
          </w:p>
        </w:tc>
        <w:tc>
          <w:tcPr>
            <w:tcW w:type="dxa" w:w="1191"/>
          </w:tcPr>
          <w:p>
            <w:pPr>
              <w:spacing w:after="0"/>
              <w:jc w:val="right"/>
            </w:pPr>
            <w:r>
              <w:rPr>
                <w:sz w:val="16"/>
              </w:rPr>
              <w:t>$736,733</w:t>
            </w:r>
          </w:p>
        </w:tc>
        <w:tc>
          <w:tcPr>
            <w:tcW w:type="dxa" w:w="1941"/>
          </w:tcPr>
          <w:p>
            <w:pPr>
              <w:spacing w:after="0"/>
              <w:jc w:val="right"/>
            </w:pPr>
            <w:r>
              <w:rPr>
                <w:sz w:val="16"/>
              </w:rPr>
              <w:t>169</w:t>
            </w:r>
          </w:p>
        </w:tc>
        <w:tc>
          <w:tcPr>
            <w:tcW w:type="dxa" w:w="1960"/>
          </w:tcPr>
          <w:p>
            <w:pPr>
              <w:spacing w:after="0"/>
              <w:jc w:val="left"/>
            </w:pPr>
            <w:r>
              <w:rPr>
                <w:sz w:val="16"/>
              </w:rPr>
              <w:t>Includes 1 High Wind record (a NOAA non-thunderstorm wind type, outside NRI's Strong Wind definition).</w:t>
            </w:r>
          </w:p>
        </w:tc>
      </w:tr>
      <w:tr>
        <w:trPr>
          <w:cantSplit/>
        </w:trPr>
        <w:tc>
          <w:tcPr>
            <w:tcW w:type="dxa" w:w="710"/>
          </w:tcPr>
          <w:p>
            <w:pPr>
              <w:spacing w:after="0"/>
              <w:jc w:val="right"/>
            </w:pPr>
            <w:r>
              <w:rPr>
                <w:sz w:val="16"/>
              </w:rPr>
              <w:t>9</w:t>
            </w:r>
          </w:p>
        </w:tc>
        <w:tc>
          <w:tcPr>
            <w:tcW w:type="dxa" w:w="1037"/>
          </w:tcPr>
          <w:p>
            <w:pPr>
              <w:spacing w:after="0"/>
              <w:jc w:val="left"/>
            </w:pPr>
            <w:r>
              <w:rPr>
                <w:sz w:val="16"/>
              </w:rPr>
              <w:t>Hail</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126"/>
          </w:tcPr>
          <w:p>
            <w:pPr>
              <w:spacing w:after="0"/>
              <w:jc w:val="right"/>
            </w:pPr>
            <w:r>
              <w:rPr>
                <w:sz w:val="16"/>
              </w:rPr>
              <w:t>$718,512</w:t>
            </w:r>
          </w:p>
        </w:tc>
        <w:tc>
          <w:tcPr>
            <w:tcW w:type="dxa" w:w="1126"/>
          </w:tcPr>
          <w:p>
            <w:pPr>
              <w:spacing w:after="0"/>
              <w:jc w:val="right"/>
            </w:pPr>
            <w:r>
              <w:rPr>
                <w:sz w:val="16"/>
              </w:rPr>
              <w:t>$603</w:t>
            </w:r>
          </w:p>
        </w:tc>
        <w:tc>
          <w:tcPr>
            <w:tcW w:type="dxa" w:w="1786"/>
          </w:tcPr>
          <w:p>
            <w:pPr>
              <w:spacing w:after="0"/>
              <w:jc w:val="right"/>
            </w:pPr>
            <w:r>
              <w:rPr>
                <w:sz w:val="16"/>
              </w:rPr>
              <w:t>$15,450</w:t>
            </w:r>
          </w:p>
        </w:tc>
        <w:tc>
          <w:tcPr>
            <w:tcW w:type="dxa" w:w="1191"/>
          </w:tcPr>
          <w:p>
            <w:pPr>
              <w:spacing w:after="0"/>
              <w:jc w:val="right"/>
            </w:pPr>
            <w:r>
              <w:rPr>
                <w:sz w:val="16"/>
              </w:rPr>
              <w:t>$734,565</w:t>
            </w:r>
          </w:p>
        </w:tc>
        <w:tc>
          <w:tcPr>
            <w:tcW w:type="dxa" w:w="1941"/>
          </w:tcPr>
          <w:p>
            <w:pPr>
              <w:spacing w:after="0"/>
              <w:jc w:val="right"/>
            </w:pPr>
            <w:r>
              <w:rPr>
                <w:sz w:val="16"/>
              </w:rPr>
              <w:t>64</w:t>
            </w:r>
          </w:p>
        </w:tc>
        <w:tc>
          <w:tcPr>
            <w:tcW w:type="dxa" w:w="1960"/>
          </w:tcPr>
          <w:p>
            <w:pPr>
              <w:spacing w:after="0"/>
              <w:jc w:val="left"/>
            </w:pPr>
          </w:p>
        </w:tc>
      </w:tr>
      <w:tr>
        <w:trPr>
          <w:cantSplit/>
        </w:trPr>
        <w:tc>
          <w:tcPr>
            <w:tcW w:type="dxa" w:w="710"/>
          </w:tcPr>
          <w:p>
            <w:pPr>
              <w:spacing w:after="0"/>
              <w:jc w:val="right"/>
            </w:pPr>
            <w:r>
              <w:rPr>
                <w:sz w:val="16"/>
              </w:rPr>
              <w:t>10</w:t>
            </w:r>
          </w:p>
        </w:tc>
        <w:tc>
          <w:tcPr>
            <w:tcW w:type="dxa" w:w="1037"/>
          </w:tcPr>
          <w:p>
            <w:pPr>
              <w:spacing w:after="0"/>
              <w:jc w:val="left"/>
            </w:pPr>
            <w:r>
              <w:rPr>
                <w:sz w:val="16"/>
              </w:rPr>
              <w:t>Drought</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$467,171</w:t>
            </w:r>
          </w:p>
        </w:tc>
        <w:tc>
          <w:tcPr>
            <w:tcW w:type="dxa" w:w="1786"/>
          </w:tcPr>
          <w:p>
            <w:pPr>
              <w:spacing w:after="0"/>
              <w:jc w:val="right"/>
            </w:pPr>
            <w:r>
              <w:rPr>
                <w:sz w:val="16"/>
              </w:rPr>
              <w:t>n/a</w:t>
            </w:r>
          </w:p>
        </w:tc>
        <w:tc>
          <w:tcPr>
            <w:tcW w:type="dxa" w:w="1191"/>
          </w:tcPr>
          <w:p>
            <w:pPr>
              <w:spacing w:after="0"/>
              <w:jc w:val="right"/>
            </w:pPr>
            <w:r>
              <w:rPr>
                <w:sz w:val="16"/>
              </w:rPr>
              <w:t>$467,171</w:t>
            </w:r>
          </w:p>
        </w:tc>
        <w:tc>
          <w:tcPr>
            <w:tcW w:type="dxa" w:w="1941"/>
          </w:tcPr>
          <w:p>
            <w:pPr>
              <w:spacing w:after="0"/>
              <w:jc w:val="right"/>
            </w:pPr>
            <w:r>
              <w:rPr>
                <w:sz w:val="16"/>
              </w:rPr>
              <w:t>12</w:t>
            </w:r>
          </w:p>
        </w:tc>
        <w:tc>
          <w:tcPr>
            <w:tcW w:type="dxa" w:w="1960"/>
          </w:tcPr>
          <w:p>
            <w:pPr>
              <w:spacing w:after="0"/>
              <w:jc w:val="left"/>
            </w:pPr>
          </w:p>
        </w:tc>
      </w:tr>
      <w:tr>
        <w:trPr>
          <w:cantSplit/>
        </w:trPr>
        <w:tc>
          <w:tcPr>
            <w:tcW w:type="dxa" w:w="710"/>
          </w:tcPr>
          <w:p>
            <w:pPr>
              <w:spacing w:after="0"/>
              <w:jc w:val="right"/>
            </w:pPr>
            <w:r>
              <w:rPr>
                <w:sz w:val="16"/>
              </w:rPr>
              <w:t>11</w:t>
            </w:r>
          </w:p>
        </w:tc>
        <w:tc>
          <w:tcPr>
            <w:tcW w:type="dxa" w:w="1037"/>
          </w:tcPr>
          <w:p>
            <w:pPr>
              <w:spacing w:after="0"/>
              <w:jc w:val="left"/>
            </w:pPr>
            <w:r>
              <w:rPr>
                <w:sz w:val="16"/>
              </w:rPr>
              <w:t>Earthquake</w:t>
            </w:r>
          </w:p>
        </w:tc>
        <w:tc>
          <w:tcPr>
            <w:tcW w:type="dxa" w:w="1618"/>
          </w:tcPr>
          <w:p>
            <w:pPr>
              <w:spacing w:after="0"/>
              <w:jc w:val="left"/>
            </w:pPr>
            <w:r>
              <w:rPr>
                <w:sz w:val="16"/>
              </w:rPr>
              <w:t>Very Low</w:t>
            </w:r>
          </w:p>
        </w:tc>
        <w:tc>
          <w:tcPr>
            <w:tcW w:type="dxa" w:w="1618"/>
          </w:tcPr>
          <w:p>
            <w:pPr>
              <w:spacing w:after="0"/>
              <w:jc w:val="left"/>
            </w:pPr>
            <w:r>
              <w:rPr>
                <w:sz w:val="16"/>
              </w:rPr>
              <w:t>Relatively Low</w:t>
            </w:r>
          </w:p>
        </w:tc>
        <w:tc>
          <w:tcPr>
            <w:tcW w:type="dxa" w:w="1126"/>
          </w:tcPr>
          <w:p>
            <w:pPr>
              <w:spacing w:after="0"/>
              <w:jc w:val="right"/>
            </w:pPr>
            <w:r>
              <w:rPr>
                <w:sz w:val="16"/>
              </w:rPr>
              <w:t>$312,316</w:t>
            </w:r>
          </w:p>
        </w:tc>
        <w:tc>
          <w:tcPr>
            <w:tcW w:type="dxa" w:w="1126"/>
          </w:tcPr>
          <w:p>
            <w:pPr>
              <w:spacing w:after="0"/>
              <w:jc w:val="right"/>
            </w:pPr>
            <w:r>
              <w:rPr>
                <w:sz w:val="16"/>
              </w:rPr>
              <w:t>n/a</w:t>
            </w:r>
          </w:p>
        </w:tc>
        <w:tc>
          <w:tcPr>
            <w:tcW w:type="dxa" w:w="1786"/>
          </w:tcPr>
          <w:p>
            <w:pPr>
              <w:spacing w:after="0"/>
              <w:jc w:val="right"/>
            </w:pPr>
            <w:r>
              <w:rPr>
                <w:sz w:val="16"/>
              </w:rPr>
              <w:t>$103,183</w:t>
            </w:r>
          </w:p>
        </w:tc>
        <w:tc>
          <w:tcPr>
            <w:tcW w:type="dxa" w:w="1191"/>
          </w:tcPr>
          <w:p>
            <w:pPr>
              <w:spacing w:after="0"/>
              <w:jc w:val="right"/>
            </w:pPr>
            <w:r>
              <w:rPr>
                <w:sz w:val="16"/>
              </w:rPr>
              <w:t>$415,499</w:t>
            </w:r>
          </w:p>
        </w:tc>
        <w:tc>
          <w:tcPr>
            <w:tcW w:type="dxa" w:w="1941"/>
          </w:tcPr>
          <w:p>
            <w:pPr>
              <w:spacing w:after="0"/>
              <w:jc w:val="right"/>
            </w:pPr>
          </w:p>
        </w:tc>
        <w:tc>
          <w:tcPr>
            <w:tcW w:type="dxa" w:w="1960"/>
          </w:tcPr>
          <w:p>
            <w:pPr>
              <w:spacing w:after="0"/>
              <w:jc w:val="left"/>
            </w:pPr>
            <w:r>
              <w:rPr>
                <w:sz w:val="16"/>
              </w:rPr>
              <w:t>Storm Events does not record earthquakes.</w:t>
            </w:r>
          </w:p>
        </w:tc>
      </w:tr>
      <w:tr>
        <w:trPr>
          <w:cantSplit/>
        </w:trPr>
        <w:tc>
          <w:tcPr>
            <w:tcW w:type="dxa" w:w="710"/>
          </w:tcPr>
          <w:p>
            <w:pPr>
              <w:spacing w:after="0"/>
              <w:jc w:val="right"/>
            </w:pPr>
            <w:r>
              <w:rPr>
                <w:sz w:val="16"/>
              </w:rPr>
              <w:t>12</w:t>
            </w:r>
          </w:p>
        </w:tc>
        <w:tc>
          <w:tcPr>
            <w:tcW w:type="dxa" w:w="1037"/>
          </w:tcPr>
          <w:p>
            <w:pPr>
              <w:spacing w:after="0"/>
              <w:jc w:val="left"/>
            </w:pPr>
            <w:r>
              <w:rPr>
                <w:sz w:val="16"/>
              </w:rPr>
              <w:t>Ice Storm</w:t>
            </w:r>
          </w:p>
        </w:tc>
        <w:tc>
          <w:tcPr>
            <w:tcW w:type="dxa" w:w="1618"/>
          </w:tcPr>
          <w:p>
            <w:pPr>
              <w:spacing w:after="0"/>
              <w:jc w:val="left"/>
            </w:pPr>
            <w:r>
              <w:rPr>
                <w:sz w:val="16"/>
              </w:rPr>
              <w:t>Relatively Moderate</w:t>
            </w:r>
          </w:p>
        </w:tc>
        <w:tc>
          <w:tcPr>
            <w:tcW w:type="dxa" w:w="1618"/>
          </w:tcPr>
          <w:p>
            <w:pPr>
              <w:spacing w:after="0"/>
              <w:jc w:val="left"/>
            </w:pPr>
            <w:r>
              <w:rPr>
                <w:sz w:val="16"/>
              </w:rPr>
              <w:t>Relatively Moderate</w:t>
            </w:r>
          </w:p>
        </w:tc>
        <w:tc>
          <w:tcPr>
            <w:tcW w:type="dxa" w:w="1126"/>
          </w:tcPr>
          <w:p>
            <w:pPr>
              <w:spacing w:after="0"/>
              <w:jc w:val="right"/>
            </w:pPr>
            <w:r>
              <w:rPr>
                <w:sz w:val="16"/>
              </w:rPr>
              <w:t>$217,564</w:t>
            </w:r>
          </w:p>
        </w:tc>
        <w:tc>
          <w:tcPr>
            <w:tcW w:type="dxa" w:w="1126"/>
          </w:tcPr>
          <w:p>
            <w:pPr>
              <w:spacing w:after="0"/>
              <w:jc w:val="right"/>
            </w:pPr>
            <w:r>
              <w:rPr>
                <w:sz w:val="16"/>
              </w:rPr>
              <w:t>n/a</w:t>
            </w:r>
          </w:p>
        </w:tc>
        <w:tc>
          <w:tcPr>
            <w:tcW w:type="dxa" w:w="1786"/>
          </w:tcPr>
          <w:p>
            <w:pPr>
              <w:spacing w:after="0"/>
              <w:jc w:val="right"/>
            </w:pPr>
            <w:r>
              <w:rPr>
                <w:sz w:val="16"/>
              </w:rPr>
              <w:t>$102,052</w:t>
            </w:r>
          </w:p>
        </w:tc>
        <w:tc>
          <w:tcPr>
            <w:tcW w:type="dxa" w:w="1191"/>
          </w:tcPr>
          <w:p>
            <w:pPr>
              <w:spacing w:after="0"/>
              <w:jc w:val="right"/>
            </w:pPr>
            <w:r>
              <w:rPr>
                <w:sz w:val="16"/>
              </w:rPr>
              <w:t>$319,616</w:t>
            </w:r>
          </w:p>
        </w:tc>
        <w:tc>
          <w:tcPr>
            <w:tcW w:type="dxa" w:w="1941"/>
          </w:tcPr>
          <w:p>
            <w:pPr>
              <w:spacing w:after="0"/>
              <w:jc w:val="right"/>
            </w:pPr>
            <w:r>
              <w:rPr>
                <w:sz w:val="16"/>
              </w:rPr>
              <w:t>1</w:t>
            </w:r>
          </w:p>
        </w:tc>
        <w:tc>
          <w:tcPr>
            <w:tcW w:type="dxa" w:w="1960"/>
          </w:tcPr>
          <w:p>
            <w:pPr>
              <w:spacing w:after="0"/>
              <w:jc w:val="left"/>
            </w:pPr>
          </w:p>
        </w:tc>
      </w:tr>
      <w:tr>
        <w:trPr>
          <w:cantSplit/>
        </w:trPr>
        <w:tc>
          <w:tcPr>
            <w:tcW w:type="dxa" w:w="710"/>
          </w:tcPr>
          <w:p>
            <w:pPr>
              <w:spacing w:after="0"/>
              <w:jc w:val="right"/>
            </w:pPr>
            <w:r>
              <w:rPr>
                <w:sz w:val="16"/>
              </w:rPr>
              <w:t>13</w:t>
            </w:r>
          </w:p>
        </w:tc>
        <w:tc>
          <w:tcPr>
            <w:tcW w:type="dxa" w:w="1037"/>
          </w:tcPr>
          <w:p>
            <w:pPr>
              <w:spacing w:after="0"/>
              <w:jc w:val="left"/>
            </w:pPr>
            <w:r>
              <w:rPr>
                <w:sz w:val="16"/>
              </w:rPr>
              <w:t>Wildfire</w:t>
            </w:r>
          </w:p>
        </w:tc>
        <w:tc>
          <w:tcPr>
            <w:tcW w:type="dxa" w:w="1618"/>
          </w:tcPr>
          <w:p>
            <w:pPr>
              <w:spacing w:after="0"/>
              <w:jc w:val="left"/>
            </w:pPr>
            <w:r>
              <w:rPr>
                <w:sz w:val="16"/>
              </w:rPr>
              <w:t>Very Low</w:t>
            </w:r>
          </w:p>
        </w:tc>
        <w:tc>
          <w:tcPr>
            <w:tcW w:type="dxa" w:w="1618"/>
          </w:tcPr>
          <w:p>
            <w:pPr>
              <w:spacing w:after="0"/>
              <w:jc w:val="left"/>
            </w:pPr>
            <w:r>
              <w:rPr>
                <w:sz w:val="16"/>
              </w:rPr>
              <w:t>Very Low</w:t>
            </w:r>
          </w:p>
        </w:tc>
        <w:tc>
          <w:tcPr>
            <w:tcW w:type="dxa" w:w="1126"/>
          </w:tcPr>
          <w:p>
            <w:pPr>
              <w:spacing w:after="0"/>
              <w:jc w:val="right"/>
            </w:pPr>
            <w:r>
              <w:rPr>
                <w:sz w:val="16"/>
              </w:rPr>
              <w:t>$58,905</w:t>
            </w:r>
          </w:p>
        </w:tc>
        <w:tc>
          <w:tcPr>
            <w:tcW w:type="dxa" w:w="1126"/>
          </w:tcPr>
          <w:p>
            <w:pPr>
              <w:spacing w:after="0"/>
              <w:jc w:val="right"/>
            </w:pPr>
            <w:r>
              <w:rPr>
                <w:sz w:val="16"/>
              </w:rPr>
              <w:t>$8</w:t>
            </w:r>
          </w:p>
        </w:tc>
        <w:tc>
          <w:tcPr>
            <w:tcW w:type="dxa" w:w="1786"/>
          </w:tcPr>
          <w:p>
            <w:pPr>
              <w:spacing w:after="0"/>
              <w:jc w:val="right"/>
            </w:pPr>
            <w:r>
              <w:rPr>
                <w:sz w:val="16"/>
              </w:rPr>
              <w:t>$12,612</w:t>
            </w:r>
          </w:p>
        </w:tc>
        <w:tc>
          <w:tcPr>
            <w:tcW w:type="dxa" w:w="1191"/>
          </w:tcPr>
          <w:p>
            <w:pPr>
              <w:spacing w:after="0"/>
              <w:jc w:val="right"/>
            </w:pPr>
            <w:r>
              <w:rPr>
                <w:sz w:val="16"/>
              </w:rPr>
              <w:t>$71,525</w:t>
            </w:r>
          </w:p>
        </w:tc>
        <w:tc>
          <w:tcPr>
            <w:tcW w:type="dxa" w:w="1941"/>
          </w:tcPr>
          <w:p>
            <w:pPr>
              <w:spacing w:after="0"/>
              <w:jc w:val="right"/>
            </w:pPr>
            <w:r>
              <w:rPr>
                <w:sz w:val="16"/>
              </w:rPr>
              <w:t>0</w:t>
            </w:r>
          </w:p>
        </w:tc>
        <w:tc>
          <w:tcPr>
            <w:tcW w:type="dxa" w:w="1960"/>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14</w:t>
            </w:r>
          </w:p>
        </w:tc>
        <w:tc>
          <w:tcPr>
            <w:tcW w:type="dxa" w:w="1037"/>
          </w:tcPr>
          <w:p>
            <w:pPr>
              <w:spacing w:after="0"/>
              <w:jc w:val="left"/>
            </w:pPr>
            <w:r>
              <w:rPr>
                <w:sz w:val="16"/>
              </w:rPr>
              <w:t>Winter Weather</w:t>
            </w:r>
          </w:p>
        </w:tc>
        <w:tc>
          <w:tcPr>
            <w:tcW w:type="dxa" w:w="1618"/>
          </w:tcPr>
          <w:p>
            <w:pPr>
              <w:spacing w:after="0"/>
              <w:jc w:val="left"/>
            </w:pPr>
            <w:r>
              <w:rPr>
                <w:sz w:val="16"/>
              </w:rPr>
              <w:t>Relatively Low</w:t>
            </w:r>
          </w:p>
        </w:tc>
        <w:tc>
          <w:tcPr>
            <w:tcW w:type="dxa" w:w="1618"/>
          </w:tcPr>
          <w:p>
            <w:pPr>
              <w:spacing w:after="0"/>
              <w:jc w:val="left"/>
            </w:pPr>
            <w:r>
              <w:rPr>
                <w:sz w:val="16"/>
              </w:rPr>
              <w:t>Relatively Low</w:t>
            </w:r>
          </w:p>
        </w:tc>
        <w:tc>
          <w:tcPr>
            <w:tcW w:type="dxa" w:w="1126"/>
          </w:tcPr>
          <w:p>
            <w:pPr>
              <w:spacing w:after="0"/>
              <w:jc w:val="right"/>
            </w:pPr>
            <w:r>
              <w:rPr>
                <w:sz w:val="16"/>
              </w:rPr>
              <w:t>$16,956</w:t>
            </w:r>
          </w:p>
        </w:tc>
        <w:tc>
          <w:tcPr>
            <w:tcW w:type="dxa" w:w="1126"/>
          </w:tcPr>
          <w:p>
            <w:pPr>
              <w:spacing w:after="0"/>
              <w:jc w:val="right"/>
            </w:pPr>
            <w:r>
              <w:rPr>
                <w:sz w:val="16"/>
              </w:rPr>
              <w:t>$18</w:t>
            </w:r>
          </w:p>
        </w:tc>
        <w:tc>
          <w:tcPr>
            <w:tcW w:type="dxa" w:w="1786"/>
          </w:tcPr>
          <w:p>
            <w:pPr>
              <w:spacing w:after="0"/>
              <w:jc w:val="right"/>
            </w:pPr>
            <w:r>
              <w:rPr>
                <w:sz w:val="16"/>
              </w:rPr>
              <w:t>$14,107</w:t>
            </w:r>
          </w:p>
        </w:tc>
        <w:tc>
          <w:tcPr>
            <w:tcW w:type="dxa" w:w="1191"/>
          </w:tcPr>
          <w:p>
            <w:pPr>
              <w:spacing w:after="0"/>
              <w:jc w:val="right"/>
            </w:pPr>
            <w:r>
              <w:rPr>
                <w:sz w:val="16"/>
              </w:rPr>
              <w:t>$31,081</w:t>
            </w:r>
          </w:p>
        </w:tc>
        <w:tc>
          <w:tcPr>
            <w:tcW w:type="dxa" w:w="1941"/>
          </w:tcPr>
          <w:p>
            <w:pPr>
              <w:spacing w:after="0"/>
              <w:jc w:val="right"/>
            </w:pPr>
            <w:r>
              <w:rPr>
                <w:sz w:val="16"/>
              </w:rPr>
              <w:t>9</w:t>
            </w:r>
          </w:p>
        </w:tc>
        <w:tc>
          <w:tcPr>
            <w:tcW w:type="dxa" w:w="1960"/>
          </w:tcPr>
          <w:p>
            <w:pPr>
              <w:spacing w:after="0"/>
              <w:jc w:val="left"/>
            </w:pPr>
            <w:r>
              <w:rPr>
                <w:sz w:val="16"/>
              </w:rPr>
              <w:t>Includes 1 Sleet record (outside NRI's Winter Weather definition).</w:t>
            </w:r>
          </w:p>
        </w:tc>
      </w:tr>
      <w:tr>
        <w:trPr>
          <w:cantSplit/>
        </w:trPr>
        <w:tc>
          <w:tcPr>
            <w:tcW w:type="dxa" w:w="710"/>
          </w:tcPr>
          <w:p>
            <w:pPr>
              <w:spacing w:after="0"/>
              <w:jc w:val="right"/>
            </w:pPr>
            <w:r>
              <w:rPr>
                <w:sz w:val="16"/>
              </w:rPr>
              <w:t>15</w:t>
            </w:r>
          </w:p>
        </w:tc>
        <w:tc>
          <w:tcPr>
            <w:tcW w:type="dxa" w:w="1037"/>
          </w:tcPr>
          <w:p>
            <w:pPr>
              <w:spacing w:after="0"/>
              <w:jc w:val="left"/>
            </w:pPr>
            <w:r>
              <w:rPr>
                <w:sz w:val="16"/>
              </w:rPr>
              <w:t>Landslide</w:t>
            </w:r>
          </w:p>
        </w:tc>
        <w:tc>
          <w:tcPr>
            <w:tcW w:type="dxa" w:w="1618"/>
          </w:tcPr>
          <w:p>
            <w:pPr>
              <w:spacing w:after="0"/>
              <w:jc w:val="left"/>
            </w:pPr>
            <w:r>
              <w:rPr>
                <w:sz w:val="16"/>
              </w:rPr>
              <w:t>Very Low</w:t>
            </w:r>
          </w:p>
        </w:tc>
        <w:tc>
          <w:tcPr>
            <w:tcW w:type="dxa" w:w="1618"/>
          </w:tcPr>
          <w:p>
            <w:pPr>
              <w:spacing w:after="0"/>
              <w:jc w:val="left"/>
            </w:pPr>
            <w:r>
              <w:rPr>
                <w:sz w:val="16"/>
              </w:rPr>
              <w:t>Very Low</w:t>
            </w:r>
          </w:p>
        </w:tc>
        <w:tc>
          <w:tcPr>
            <w:tcW w:type="dxa" w:w="1126"/>
          </w:tcPr>
          <w:p>
            <w:pPr>
              <w:spacing w:after="0"/>
              <w:jc w:val="right"/>
            </w:pPr>
            <w:r>
              <w:rPr>
                <w:sz w:val="16"/>
              </w:rPr>
              <w:t>$191</w:t>
            </w:r>
          </w:p>
        </w:tc>
        <w:tc>
          <w:tcPr>
            <w:tcW w:type="dxa" w:w="1126"/>
          </w:tcPr>
          <w:p>
            <w:pPr>
              <w:spacing w:after="0"/>
              <w:jc w:val="right"/>
            </w:pPr>
            <w:r>
              <w:rPr>
                <w:sz w:val="16"/>
              </w:rPr>
              <w:t>n/a</w:t>
            </w:r>
          </w:p>
        </w:tc>
        <w:tc>
          <w:tcPr>
            <w:tcW w:type="dxa" w:w="1786"/>
          </w:tcPr>
          <w:p>
            <w:pPr>
              <w:spacing w:after="0"/>
              <w:jc w:val="right"/>
            </w:pPr>
            <w:r>
              <w:rPr>
                <w:sz w:val="16"/>
              </w:rPr>
              <w:t>$2</w:t>
            </w:r>
          </w:p>
        </w:tc>
        <w:tc>
          <w:tcPr>
            <w:tcW w:type="dxa" w:w="1191"/>
          </w:tcPr>
          <w:p>
            <w:pPr>
              <w:spacing w:after="0"/>
              <w:jc w:val="right"/>
            </w:pPr>
            <w:r>
              <w:rPr>
                <w:sz w:val="16"/>
              </w:rPr>
              <w:t>$193</w:t>
            </w:r>
          </w:p>
        </w:tc>
        <w:tc>
          <w:tcPr>
            <w:tcW w:type="dxa" w:w="1941"/>
          </w:tcPr>
          <w:p>
            <w:pPr>
              <w:spacing w:after="0"/>
              <w:jc w:val="right"/>
            </w:pPr>
            <w:r>
              <w:rPr>
                <w:sz w:val="16"/>
              </w:rPr>
              <w:t>0</w:t>
            </w:r>
          </w:p>
        </w:tc>
        <w:tc>
          <w:tcPr>
            <w:tcW w:type="dxa" w:w="196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407 (Relatively Low, 52.3); tract 406.02 (Relatively Low, 50.3); tract 402.02 (Relatively Low, 48.5)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409.04 (Very High, 99.2); tract 402.02 (Very High, 99.1); tract 408.05 (Very High, 99.1)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409.05 (Very Low, 79.5); tract 409.04 (Very Low, 70.2); tract 402.02 (Very Low, 70.0)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402.02 (Very High, 98.7); tract 405.02 (Very High, 97.1); tract 408.05 (Very High, 96.9)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401.03 (Relatively Moderate, 90.4); tract 401.02 (Relatively Low, 86.9); tract 401.01 (Relatively Low, 85.2)</w:t>
            </w:r>
          </w:p>
        </w:tc>
      </w:tr>
    </w:tbl>
    <w:p>
      <w:pPr>
        <w:spacing w:after="40" w:before="60"/>
      </w:pPr>
      <w:r>
        <w:rPr>
          <w:sz w:val="15"/>
        </w:rPr>
        <w:t xml:space="preserve">Up to 3 census tracts per hazard, highest National Risk Index rating first, then highest score; a tract number is the Census tract number (for example 407 is Census Tract 407).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0"/>
        <w:gridCol w:w="1803"/>
        <w:gridCol w:w="1671"/>
        <w:gridCol w:w="1831"/>
        <w:gridCol w:w="1891"/>
        <w:gridCol w:w="1649"/>
        <w:gridCol w:w="1759"/>
        <w:gridCol w:w="1747"/>
      </w:tblGrid>
      <w:tr>
        <w:trPr>
          <w:cantSplit/>
          <w:tblHeader/>
        </w:trPr>
        <w:tc>
          <w:tcPr>
            <w:tcW w:type="dxa" w:w="1760"/>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1"/>
            <w:shd w:val="clear" w:color="auto" w:fill="E8E8E8"/>
          </w:tcPr>
          <w:p>
            <w:pPr>
              <w:spacing w:after="0"/>
              <w:jc w:val="left"/>
            </w:pPr>
            <w:r>
              <w:rPr>
                <w:b/>
                <w:sz w:val="16"/>
              </w:rPr>
              <w:t>Observed range</w:t>
            </w:r>
          </w:p>
        </w:tc>
        <w:tc>
          <w:tcPr>
            <w:tcW w:type="dxa" w:w="1891"/>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759"/>
            <w:shd w:val="clear" w:color="auto" w:fill="E8E8E8"/>
          </w:tcPr>
          <w:p>
            <w:pPr>
              <w:spacing w:after="0"/>
              <w:jc w:val="left"/>
            </w:pPr>
            <w:r>
              <w:rPr>
                <w:b/>
                <w:sz w:val="16"/>
              </w:rPr>
              <w:t>How it applies to jurisdictions</w:t>
            </w:r>
          </w:p>
        </w:tc>
        <w:tc>
          <w:tcPr>
            <w:tcW w:type="dxa" w:w="1747"/>
            <w:shd w:val="clear" w:color="auto" w:fill="E8E8E8"/>
          </w:tcPr>
          <w:p>
            <w:pPr>
              <w:spacing w:after="0"/>
              <w:jc w:val="left"/>
            </w:pPr>
            <w:r>
              <w:rPr>
                <w:b/>
                <w:sz w:val="16"/>
              </w:rPr>
              <w:t>Note</w:t>
            </w:r>
          </w:p>
        </w:tc>
      </w:tr>
      <w:tr>
        <w:trPr>
          <w:cantSplit/>
        </w:trPr>
        <w:tc>
          <w:tcPr>
            <w:tcW w:type="dxa" w:w="1760"/>
          </w:tcPr>
          <w:p>
            <w:pPr>
              <w:spacing w:after="0"/>
              <w:jc w:val="left"/>
            </w:pPr>
            <w:r>
              <w:rPr>
                <w:sz w:val="16"/>
              </w:rPr>
              <w:t>Coastal Flood, Storm Surge/Tide</w:t>
            </w:r>
          </w:p>
        </w:tc>
        <w:tc>
          <w:tcPr>
            <w:tcW w:type="dxa" w:w="1803"/>
          </w:tcPr>
          <w:p>
            <w:pPr>
              <w:spacing w:after="0"/>
              <w:jc w:val="left"/>
            </w:pPr>
            <w:r>
              <w:rPr>
                <w:sz w:val="16"/>
              </w:rPr>
              <w:t>none in data (flood depth: FIRM)</w:t>
            </w:r>
          </w:p>
        </w:tc>
        <w:tc>
          <w:tcPr>
            <w:tcW w:type="dxa" w:w="1671"/>
          </w:tcPr>
          <w:p>
            <w:pPr>
              <w:spacing w:after="0"/>
              <w:jc w:val="right"/>
            </w:pPr>
            <w:r>
              <w:rPr>
                <w:sz w:val="16"/>
              </w:rPr>
              <w:t>13 records, 1996 to 2024 (12 zone-level)</w:t>
            </w:r>
          </w:p>
        </w:tc>
        <w:tc>
          <w:tcPr>
            <w:tcW w:type="dxa" w:w="1831"/>
          </w:tcPr>
          <w:p>
            <w:pPr>
              <w:spacing w:after="0"/>
              <w:jc w:val="left"/>
            </w:pPr>
          </w:p>
        </w:tc>
        <w:tc>
          <w:tcPr>
            <w:tcW w:type="dxa" w:w="1891"/>
          </w:tcPr>
          <w:p>
            <w:pPr>
              <w:spacing w:after="0"/>
              <w:jc w:val="left"/>
            </w:pPr>
            <w:r>
              <w:rPr>
                <w:sz w:val="16"/>
              </w:rPr>
              <w:t>Storm Surge/Tide, 2005-09-23, $43,200,000 property; crops not reported (2005 dollars); NWS zone LAZ050</w:t>
            </w:r>
          </w:p>
        </w:tc>
        <w:tc>
          <w:tcPr>
            <w:tcW w:type="dxa" w:w="1649"/>
          </w:tcPr>
          <w:p>
            <w:pPr>
              <w:spacing w:after="0"/>
              <w:jc w:val="left"/>
            </w:pPr>
          </w:p>
        </w:tc>
        <w:tc>
          <w:tcPr>
            <w:tcW w:type="dxa" w:w="1759"/>
          </w:tcPr>
          <w:p>
            <w:pPr>
              <w:spacing w:after="0"/>
              <w:jc w:val="left"/>
            </w:pPr>
            <w:r>
              <w:rPr>
                <w:sz w:val="16"/>
              </w:rPr>
              <w:t>No event record names a jurisdiction in the plan. Zone-level records (12) apply countywide.</w:t>
            </w:r>
          </w:p>
        </w:tc>
        <w:tc>
          <w:tcPr>
            <w:tcW w:type="dxa" w:w="1747"/>
          </w:tcPr>
          <w:p>
            <w:pPr>
              <w:spacing w:after="0"/>
              <w:jc w:val="left"/>
            </w:pPr>
            <w:r>
              <w:rPr>
                <w:sz w:val="16"/>
              </w:rPr>
              <w:t>Flood depth: see the FEMA Flood Insurance Rate Map.</w:t>
            </w:r>
          </w:p>
        </w:tc>
      </w:tr>
      <w:tr>
        <w:trPr>
          <w:cantSplit/>
        </w:trPr>
        <w:tc>
          <w:tcPr>
            <w:tcW w:type="dxa" w:w="1760"/>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71"/>
          </w:tcPr>
          <w:p>
            <w:pPr>
              <w:spacing w:after="0"/>
              <w:jc w:val="right"/>
            </w:pPr>
            <w:r>
              <w:rPr>
                <w:sz w:val="16"/>
              </w:rPr>
              <w:t>4 records, 1996 to 2026 (4 zone-level)</w:t>
            </w:r>
          </w:p>
        </w:tc>
        <w:tc>
          <w:tcPr>
            <w:tcW w:type="dxa" w:w="1831"/>
          </w:tcPr>
          <w:p>
            <w:pPr>
              <w:spacing w:after="0"/>
              <w:jc w:val="left"/>
            </w:pPr>
            <w:r>
              <w:rPr>
                <w:sz w:val="16"/>
              </w:rPr>
              <w:t>1 day to 4 days (median 2.5 days); 4 with a recorded value</w:t>
            </w:r>
          </w:p>
        </w:tc>
        <w:tc>
          <w:tcPr>
            <w:tcW w:type="dxa" w:w="1891"/>
          </w:tcPr>
          <w:p>
            <w:pPr>
              <w:spacing w:after="0"/>
              <w:jc w:val="left"/>
            </w:pPr>
            <w:r>
              <w:rPr>
                <w:sz w:val="16"/>
              </w:rPr>
              <w:t>4 consecutive days, 1996-12-18 to 1996-12-21, zone-level</w:t>
            </w:r>
          </w:p>
        </w:tc>
        <w:tc>
          <w:tcPr>
            <w:tcW w:type="dxa" w:w="1649"/>
          </w:tcPr>
          <w:p>
            <w:pPr>
              <w:spacing w:after="0"/>
              <w:jc w:val="left"/>
            </w:pPr>
          </w:p>
        </w:tc>
        <w:tc>
          <w:tcPr>
            <w:tcW w:type="dxa" w:w="1759"/>
          </w:tcPr>
          <w:p>
            <w:pPr>
              <w:spacing w:after="0"/>
              <w:jc w:val="left"/>
            </w:pPr>
            <w:r>
              <w:rPr>
                <w:sz w:val="16"/>
              </w:rPr>
              <w:t>Countywide (zone-level records).</w:t>
            </w:r>
          </w:p>
        </w:tc>
        <w:tc>
          <w:tcPr>
            <w:tcW w:type="dxa" w:w="1747"/>
          </w:tcPr>
          <w:p>
            <w:pPr>
              <w:spacing w:after="0"/>
              <w:jc w:val="left"/>
            </w:pPr>
            <w:r>
              <w:rPr>
                <w:sz w:val="16"/>
              </w:rPr>
              <w:t>Wind chill: in event narratives only (local data needed).</w:t>
            </w:r>
          </w:p>
        </w:tc>
      </w:tr>
      <w:tr>
        <w:trPr>
          <w:cantSplit/>
        </w:trPr>
        <w:tc>
          <w:tcPr>
            <w:tcW w:type="dxa" w:w="1760"/>
          </w:tcPr>
          <w:p>
            <w:pPr>
              <w:spacing w:after="0"/>
              <w:jc w:val="left"/>
            </w:pPr>
            <w:r>
              <w:rPr>
                <w:sz w:val="16"/>
              </w:rPr>
              <w:t>Frost/Freeze (outside NRI's Cold Wave definition)</w:t>
            </w:r>
          </w:p>
        </w:tc>
        <w:tc>
          <w:tcPr>
            <w:tcW w:type="dxa" w:w="1803"/>
          </w:tcPr>
          <w:p>
            <w:pPr>
              <w:spacing w:after="0"/>
              <w:jc w:val="left"/>
            </w:pPr>
            <w:r>
              <w:rPr>
                <w:sz w:val="16"/>
              </w:rPr>
              <w:t>crop damage</w:t>
            </w:r>
          </w:p>
        </w:tc>
        <w:tc>
          <w:tcPr>
            <w:tcW w:type="dxa" w:w="1671"/>
          </w:tcPr>
          <w:p>
            <w:pPr>
              <w:spacing w:after="0"/>
              <w:jc w:val="right"/>
            </w:pPr>
            <w:r>
              <w:rPr>
                <w:sz w:val="16"/>
              </w:rPr>
              <w:t>0</w:t>
            </w:r>
          </w:p>
        </w:tc>
        <w:tc>
          <w:tcPr>
            <w:tcW w:type="dxa" w:w="1831"/>
          </w:tcPr>
          <w:p>
            <w:pPr>
              <w:spacing w:after="0"/>
              <w:jc w:val="left"/>
            </w:pPr>
          </w:p>
        </w:tc>
        <w:tc>
          <w:tcPr>
            <w:tcW w:type="dxa" w:w="1891"/>
          </w:tcPr>
          <w:p>
            <w:pPr>
              <w:spacing w:after="0"/>
              <w:jc w:val="left"/>
            </w:pPr>
          </w:p>
        </w:tc>
        <w:tc>
          <w:tcPr>
            <w:tcW w:type="dxa" w:w="1649"/>
          </w:tcPr>
          <w:p>
            <w:pPr>
              <w:spacing w:after="0"/>
              <w:jc w:val="left"/>
            </w:pPr>
          </w:p>
        </w:tc>
        <w:tc>
          <w:tcPr>
            <w:tcW w:type="dxa" w:w="1759"/>
          </w:tcPr>
          <w:p>
            <w:pPr>
              <w:spacing w:after="0"/>
              <w:jc w:val="left"/>
            </w:pPr>
          </w:p>
        </w:tc>
        <w:tc>
          <w:tcPr>
            <w:tcW w:type="dxa" w:w="1747"/>
          </w:tcPr>
          <w:p>
            <w:pPr>
              <w:spacing w:after="0"/>
              <w:jc w:val="left"/>
            </w:pPr>
            <w:r>
              <w:rPr>
                <w:sz w:val="16"/>
              </w:rPr>
              <w:t>Temperature: in event narratives only (local data needed).</w:t>
            </w:r>
          </w:p>
        </w:tc>
      </w:tr>
      <w:tr>
        <w:trPr>
          <w:cantSplit/>
        </w:trPr>
        <w:tc>
          <w:tcPr>
            <w:tcW w:type="dxa" w:w="1760"/>
          </w:tcPr>
          <w:p>
            <w:pPr>
              <w:spacing w:after="0"/>
              <w:jc w:val="left"/>
            </w:pPr>
            <w:r>
              <w:rPr>
                <w:sz w:val="16"/>
              </w:rPr>
              <w:t>Drought</w:t>
            </w:r>
          </w:p>
        </w:tc>
        <w:tc>
          <w:tcPr>
            <w:tcW w:type="dxa" w:w="1803"/>
          </w:tcPr>
          <w:p>
            <w:pPr>
              <w:spacing w:after="0"/>
              <w:jc w:val="left"/>
            </w:pPr>
            <w:r>
              <w:rPr>
                <w:sz w:val="16"/>
              </w:rPr>
              <w:t>U.S. Drought Monitor scale (D0 to D4)</w:t>
            </w:r>
          </w:p>
        </w:tc>
        <w:tc>
          <w:tcPr>
            <w:tcW w:type="dxa" w:w="1671"/>
          </w:tcPr>
          <w:p>
            <w:pPr>
              <w:spacing w:after="0"/>
              <w:jc w:val="right"/>
            </w:pPr>
            <w:r>
              <w:rPr>
                <w:sz w:val="16"/>
              </w:rPr>
              <w:t>12 records, 1998 to 2026 (12 zone-level)</w:t>
            </w:r>
          </w:p>
        </w:tc>
        <w:tc>
          <w:tcPr>
            <w:tcW w:type="dxa" w:w="1831"/>
          </w:tcPr>
          <w:p>
            <w:pPr>
              <w:spacing w:after="0"/>
              <w:jc w:val="left"/>
            </w:pPr>
            <w:r>
              <w:rPr>
                <w:sz w:val="16"/>
              </w:rPr>
              <w:t>25 days to 140 days (median 31 days); 5 with a recorded value</w:t>
            </w:r>
          </w:p>
        </w:tc>
        <w:tc>
          <w:tcPr>
            <w:tcW w:type="dxa" w:w="1891"/>
          </w:tcPr>
          <w:p>
            <w:pPr>
              <w:spacing w:after="0"/>
              <w:jc w:val="left"/>
            </w:pPr>
            <w:r>
              <w:rPr>
                <w:sz w:val="16"/>
              </w:rPr>
              <w:t>140 days (about 4.6 months), 2023-08-09 to 2023-12-26, a run of 6 consecutive Storm Events drought records, zone-level</w:t>
            </w:r>
          </w:p>
        </w:tc>
        <w:tc>
          <w:tcPr>
            <w:tcW w:type="dxa" w:w="1649"/>
          </w:tcPr>
          <w:p>
            <w:pPr>
              <w:spacing w:after="0"/>
              <w:jc w:val="left"/>
            </w:pPr>
            <w:r>
              <w:rPr>
                <w:sz w:val="16"/>
              </w:rPr>
              <w:t>Drought, 2000-12-01, property not reported; $7,200,000 crops, reported for the zone (2000 dollars)</w:t>
            </w:r>
          </w:p>
        </w:tc>
        <w:tc>
          <w:tcPr>
            <w:tcW w:type="dxa" w:w="1759"/>
          </w:tcPr>
          <w:p>
            <w:pPr>
              <w:spacing w:after="0"/>
              <w:jc w:val="left"/>
            </w:pPr>
            <w:r>
              <w:rPr>
                <w:sz w:val="16"/>
              </w:rPr>
              <w:t>Countywide (zone-level records).</w:t>
            </w:r>
          </w:p>
        </w:tc>
        <w:tc>
          <w:tcPr>
            <w:tcW w:type="dxa" w:w="17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0"/>
          </w:tcPr>
          <w:p>
            <w:pPr>
              <w:spacing w:after="0"/>
              <w:jc w:val="left"/>
            </w:pPr>
            <w:r>
              <w:rPr>
                <w:sz w:val="16"/>
              </w:rPr>
              <w:t>Earthquake</w:t>
            </w:r>
          </w:p>
        </w:tc>
        <w:tc>
          <w:tcPr>
            <w:tcW w:type="dxa" w:w="1803"/>
          </w:tcPr>
          <w:p>
            <w:pPr>
              <w:spacing w:after="0"/>
              <w:jc w:val="left"/>
            </w:pPr>
            <w:r>
              <w:rPr>
                <w:sz w:val="16"/>
              </w:rPr>
              <w:t>Modified Mercalli (local data)</w:t>
            </w:r>
          </w:p>
        </w:tc>
        <w:tc>
          <w:tcPr>
            <w:tcW w:type="dxa" w:w="1671"/>
          </w:tcPr>
          <w:p>
            <w:pPr>
              <w:spacing w:after="0"/>
              <w:jc w:val="right"/>
            </w:pPr>
            <w:r>
              <w:rPr>
                <w:sz w:val="16"/>
              </w:rPr>
              <w:t>0</w:t>
            </w:r>
          </w:p>
        </w:tc>
        <w:tc>
          <w:tcPr>
            <w:tcW w:type="dxa" w:w="1831"/>
          </w:tcPr>
          <w:p>
            <w:pPr>
              <w:spacing w:after="0"/>
              <w:jc w:val="left"/>
            </w:pPr>
          </w:p>
        </w:tc>
        <w:tc>
          <w:tcPr>
            <w:tcW w:type="dxa" w:w="1891"/>
          </w:tcPr>
          <w:p>
            <w:pPr>
              <w:spacing w:after="0"/>
              <w:jc w:val="left"/>
            </w:pPr>
          </w:p>
        </w:tc>
        <w:tc>
          <w:tcPr>
            <w:tcW w:type="dxa" w:w="1649"/>
          </w:tcPr>
          <w:p>
            <w:pPr>
              <w:spacing w:after="0"/>
              <w:jc w:val="left"/>
            </w:pPr>
          </w:p>
        </w:tc>
        <w:tc>
          <w:tcPr>
            <w:tcW w:type="dxa" w:w="1759"/>
          </w:tcPr>
          <w:p>
            <w:pPr>
              <w:spacing w:after="0"/>
              <w:jc w:val="left"/>
            </w:pPr>
          </w:p>
        </w:tc>
        <w:tc>
          <w:tcPr>
            <w:tcW w:type="dxa" w:w="1747"/>
          </w:tcPr>
          <w:p>
            <w:pPr>
              <w:spacing w:after="0"/>
              <w:jc w:val="left"/>
            </w:pPr>
            <w:r>
              <w:rPr>
                <w:sz w:val="16"/>
              </w:rPr>
              <w:t>Storm Events does not record earthquakes; the USGS earthquake catalog is the source.</w:t>
            </w:r>
          </w:p>
        </w:tc>
      </w:tr>
      <w:tr>
        <w:trPr>
          <w:cantSplit/>
        </w:trPr>
        <w:tc>
          <w:tcPr>
            <w:tcW w:type="dxa" w:w="1760"/>
          </w:tcPr>
          <w:p>
            <w:pPr>
              <w:spacing w:after="0"/>
              <w:jc w:val="left"/>
            </w:pPr>
            <w:r>
              <w:rPr>
                <w:sz w:val="16"/>
              </w:rPr>
              <w:t>Hail</w:t>
            </w:r>
          </w:p>
        </w:tc>
        <w:tc>
          <w:tcPr>
            <w:tcW w:type="dxa" w:w="1803"/>
          </w:tcPr>
          <w:p>
            <w:pPr>
              <w:spacing w:after="0"/>
              <w:jc w:val="left"/>
            </w:pPr>
            <w:r>
              <w:rPr>
                <w:sz w:val="16"/>
              </w:rPr>
              <w:t>hail size (inches)</w:t>
            </w:r>
          </w:p>
        </w:tc>
        <w:tc>
          <w:tcPr>
            <w:tcW w:type="dxa" w:w="1671"/>
          </w:tcPr>
          <w:p>
            <w:pPr>
              <w:spacing w:after="0"/>
              <w:jc w:val="right"/>
            </w:pPr>
            <w:r>
              <w:rPr>
                <w:sz w:val="16"/>
              </w:rPr>
              <w:t>82 records, 1961 to 2025</w:t>
            </w:r>
          </w:p>
        </w:tc>
        <w:tc>
          <w:tcPr>
            <w:tcW w:type="dxa" w:w="1831"/>
          </w:tcPr>
          <w:p>
            <w:pPr>
              <w:spacing w:after="0"/>
              <w:jc w:val="left"/>
            </w:pPr>
            <w:r>
              <w:rPr>
                <w:sz w:val="16"/>
              </w:rPr>
              <w:t>0.75 in to 1.75 in (median 1 in); 82 with a recorded value</w:t>
            </w:r>
          </w:p>
        </w:tc>
        <w:tc>
          <w:tcPr>
            <w:tcW w:type="dxa" w:w="1891"/>
          </w:tcPr>
          <w:p>
            <w:pPr>
              <w:spacing w:after="0"/>
              <w:jc w:val="left"/>
            </w:pPr>
            <w:r>
              <w:rPr>
                <w:sz w:val="16"/>
              </w:rPr>
              <w:t>1.75 in hail, 2024-02-12; same size also recorded on 1961-02-24, 1976-05-10, 1979-03-02, 1980-04-18, 1982-04-21, 1983-07-01, 1990-05-27, 1990-05-31, 1991-04-09, 1992-03-25, 1998-01-26, 2003-03-06, 2003-03-13, 2003-04-07, 2005-03-31, 2007-05-14, 2008-05-14, 2011-09-22, 2012-11-05, 2013-02-25, 2014-04-06, 2019-01-19, 2023-06-20, 2024-02-12</w:t>
            </w:r>
          </w:p>
        </w:tc>
        <w:tc>
          <w:tcPr>
            <w:tcW w:type="dxa" w:w="1649"/>
          </w:tcPr>
          <w:p>
            <w:pPr>
              <w:spacing w:after="0"/>
              <w:jc w:val="left"/>
            </w:pPr>
            <w:r>
              <w:rPr>
                <w:sz w:val="16"/>
              </w:rPr>
              <w:t>Hail, 1996-03-18, $2,000 property; crops not reported (1996 dollars)</w:t>
            </w:r>
          </w:p>
        </w:tc>
        <w:tc>
          <w:tcPr>
            <w:tcW w:type="dxa" w:w="1759"/>
          </w:tcPr>
          <w:p>
            <w:pPr>
              <w:spacing w:after="0"/>
              <w:jc w:val="left"/>
            </w:pPr>
            <w:r>
              <w:rPr>
                <w:sz w:val="16"/>
              </w:rPr>
              <w:t>Event records naming jurisdictions in the plan: Denham Springs city (17 records), Livingston town (13 records), Walker town (10 records), Albany town (4 records), Port Vincent village (4 records), Springfield town (2 records), French Settlement village (1 record).</w:t>
            </w:r>
          </w:p>
        </w:tc>
        <w:tc>
          <w:tcPr>
            <w:tcW w:type="dxa" w:w="1747"/>
          </w:tcPr>
          <w:p>
            <w:pPr>
              <w:spacing w:after="0"/>
              <w:jc w:val="left"/>
            </w:pPr>
          </w:p>
        </w:tc>
      </w:tr>
      <w:tr>
        <w:trPr>
          <w:cantSplit/>
        </w:trPr>
        <w:tc>
          <w:tcPr>
            <w:tcW w:type="dxa" w:w="1760"/>
          </w:tcPr>
          <w:p>
            <w:pPr>
              <w:spacing w:after="0"/>
              <w:jc w:val="left"/>
            </w:pPr>
            <w:r>
              <w:rPr>
                <w:sz w:val="16"/>
              </w:rPr>
              <w:t>Excessive Heat, Heat</w:t>
            </w:r>
          </w:p>
        </w:tc>
        <w:tc>
          <w:tcPr>
            <w:tcW w:type="dxa" w:w="1803"/>
          </w:tcPr>
          <w:p>
            <w:pPr>
              <w:spacing w:after="0"/>
              <w:jc w:val="left"/>
            </w:pPr>
            <w:r>
              <w:rPr>
                <w:sz w:val="16"/>
              </w:rPr>
              <w:t>heat index (in event narratives)</w:t>
            </w:r>
          </w:p>
        </w:tc>
        <w:tc>
          <w:tcPr>
            <w:tcW w:type="dxa" w:w="1671"/>
          </w:tcPr>
          <w:p>
            <w:pPr>
              <w:spacing w:after="0"/>
              <w:jc w:val="right"/>
            </w:pPr>
            <w:r>
              <w:rPr>
                <w:sz w:val="16"/>
              </w:rPr>
              <w:t>27 records, 2023 to 2025 (27 zone-level)</w:t>
            </w:r>
          </w:p>
        </w:tc>
        <w:tc>
          <w:tcPr>
            <w:tcW w:type="dxa" w:w="1831"/>
          </w:tcPr>
          <w:p>
            <w:pPr>
              <w:spacing w:after="0"/>
              <w:jc w:val="left"/>
            </w:pPr>
            <w:r>
              <w:rPr>
                <w:sz w:val="16"/>
              </w:rPr>
              <w:t>1 day to 12 days (median 1.5 days); 10 with a recorded value</w:t>
            </w:r>
          </w:p>
        </w:tc>
        <w:tc>
          <w:tcPr>
            <w:tcW w:type="dxa" w:w="1891"/>
          </w:tcPr>
          <w:p>
            <w:pPr>
              <w:spacing w:after="0"/>
              <w:jc w:val="left"/>
            </w:pPr>
            <w:r>
              <w:rPr>
                <w:sz w:val="16"/>
              </w:rPr>
              <w:t>12 consecutive days, 2023-08-04 to 2023-08-15, zone-level</w:t>
            </w:r>
          </w:p>
        </w:tc>
        <w:tc>
          <w:tcPr>
            <w:tcW w:type="dxa" w:w="1649"/>
          </w:tcPr>
          <w:p>
            <w:pPr>
              <w:spacing w:after="0"/>
              <w:jc w:val="left"/>
            </w:pPr>
          </w:p>
        </w:tc>
        <w:tc>
          <w:tcPr>
            <w:tcW w:type="dxa" w:w="1759"/>
          </w:tcPr>
          <w:p>
            <w:pPr>
              <w:spacing w:after="0"/>
              <w:jc w:val="left"/>
            </w:pPr>
            <w:r>
              <w:rPr>
                <w:sz w:val="16"/>
              </w:rPr>
              <w:t>Countywide (zone-level records).</w:t>
            </w:r>
          </w:p>
        </w:tc>
        <w:tc>
          <w:tcPr>
            <w:tcW w:type="dxa" w:w="1747"/>
          </w:tcPr>
          <w:p>
            <w:pPr>
              <w:spacing w:after="0"/>
              <w:jc w:val="left"/>
            </w:pPr>
            <w:r>
              <w:rPr>
                <w:sz w:val="16"/>
              </w:rPr>
              <w:t>Heat index: in event narratives only (local data needed).</w:t>
            </w:r>
          </w:p>
        </w:tc>
      </w:tr>
      <w:tr>
        <w:trPr>
          <w:cantSplit/>
        </w:trPr>
        <w:tc>
          <w:tcPr>
            <w:tcW w:type="dxa" w:w="1760"/>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71"/>
          </w:tcPr>
          <w:p>
            <w:pPr>
              <w:spacing w:after="0"/>
              <w:jc w:val="right"/>
            </w:pPr>
            <w:r>
              <w:rPr>
                <w:sz w:val="16"/>
              </w:rPr>
              <w:t>17 records, 2002 to 2024 (17 zone-level)</w:t>
            </w:r>
          </w:p>
        </w:tc>
        <w:tc>
          <w:tcPr>
            <w:tcW w:type="dxa" w:w="1831"/>
          </w:tcPr>
          <w:p>
            <w:pPr>
              <w:spacing w:after="0"/>
              <w:jc w:val="left"/>
            </w:pPr>
          </w:p>
        </w:tc>
        <w:tc>
          <w:tcPr>
            <w:tcW w:type="dxa" w:w="1891"/>
          </w:tcPr>
          <w:p>
            <w:pPr>
              <w:spacing w:after="0"/>
              <w:jc w:val="left"/>
            </w:pPr>
            <w:r>
              <w:rPr>
                <w:sz w:val="16"/>
              </w:rPr>
              <w:t>Strongest recorded: Hurricane (Typhoon) record (NOAA's event type name), 2021-08-29 to 2021-08-30, category 3, $300,000,000 property; $0 crops (2021 dollars); NWS zone LAZ050</w:t>
            </w:r>
          </w:p>
        </w:tc>
        <w:tc>
          <w:tcPr>
            <w:tcW w:type="dxa" w:w="1649"/>
          </w:tcPr>
          <w:p>
            <w:pPr>
              <w:spacing w:after="0"/>
              <w:jc w:val="left"/>
            </w:pPr>
          </w:p>
        </w:tc>
        <w:tc>
          <w:tcPr>
            <w:tcW w:type="dxa" w:w="1759"/>
          </w:tcPr>
          <w:p>
            <w:pPr>
              <w:spacing w:after="0"/>
              <w:jc w:val="left"/>
            </w:pPr>
            <w:r>
              <w:rPr>
                <w:sz w:val="16"/>
              </w:rPr>
              <w:t>Countywide (zone-level records).</w:t>
            </w:r>
          </w:p>
        </w:tc>
        <w:tc>
          <w:tcPr>
            <w:tcW w:type="dxa" w:w="17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0"/>
          </w:tcPr>
          <w:p>
            <w:pPr>
              <w:spacing w:after="0"/>
              <w:jc w:val="left"/>
            </w:pPr>
            <w:r>
              <w:rPr>
                <w:sz w:val="16"/>
              </w:rPr>
              <w:t>Ice Storm</w:t>
            </w:r>
          </w:p>
        </w:tc>
        <w:tc>
          <w:tcPr>
            <w:tcW w:type="dxa" w:w="1803"/>
          </w:tcPr>
          <w:p>
            <w:pPr>
              <w:spacing w:after="0"/>
              <w:jc w:val="left"/>
            </w:pPr>
            <w:r>
              <w:rPr>
                <w:sz w:val="16"/>
              </w:rPr>
              <w:t>Sperry-Piltz ice scale (local data)</w:t>
            </w:r>
          </w:p>
        </w:tc>
        <w:tc>
          <w:tcPr>
            <w:tcW w:type="dxa" w:w="1671"/>
          </w:tcPr>
          <w:p>
            <w:pPr>
              <w:spacing w:after="0"/>
              <w:jc w:val="right"/>
            </w:pPr>
            <w:r>
              <w:rPr>
                <w:sz w:val="16"/>
              </w:rPr>
              <w:t>1 record, 2011 (1 zone-level)</w:t>
            </w:r>
          </w:p>
        </w:tc>
        <w:tc>
          <w:tcPr>
            <w:tcW w:type="dxa" w:w="1831"/>
          </w:tcPr>
          <w:p>
            <w:pPr>
              <w:spacing w:after="0"/>
              <w:jc w:val="left"/>
            </w:pPr>
          </w:p>
        </w:tc>
        <w:tc>
          <w:tcPr>
            <w:tcW w:type="dxa" w:w="1891"/>
          </w:tcPr>
          <w:p>
            <w:pPr>
              <w:spacing w:after="0"/>
              <w:jc w:val="left"/>
            </w:pPr>
            <w:r>
              <w:rPr>
                <w:sz w:val="16"/>
              </w:rPr>
              <w:t>No damage reported in 1 record.</w:t>
            </w:r>
          </w:p>
        </w:tc>
        <w:tc>
          <w:tcPr>
            <w:tcW w:type="dxa" w:w="1649"/>
          </w:tcPr>
          <w:p>
            <w:pPr>
              <w:spacing w:after="0"/>
              <w:jc w:val="left"/>
            </w:pPr>
          </w:p>
        </w:tc>
        <w:tc>
          <w:tcPr>
            <w:tcW w:type="dxa" w:w="1759"/>
          </w:tcPr>
          <w:p>
            <w:pPr>
              <w:spacing w:after="0"/>
              <w:jc w:val="left"/>
            </w:pPr>
            <w:r>
              <w:rPr>
                <w:sz w:val="16"/>
              </w:rPr>
              <w:t>Countywide (zone-level records).</w:t>
            </w:r>
          </w:p>
        </w:tc>
        <w:tc>
          <w:tcPr>
            <w:tcW w:type="dxa" w:w="1747"/>
          </w:tcPr>
          <w:p>
            <w:pPr>
              <w:spacing w:after="0"/>
              <w:jc w:val="left"/>
            </w:pPr>
            <w:r>
              <w:rPr>
                <w:sz w:val="16"/>
              </w:rPr>
              <w:t>Ice thickness: in event narratives only (local data needed).</w:t>
            </w:r>
          </w:p>
        </w:tc>
      </w:tr>
      <w:tr>
        <w:trPr>
          <w:cantSplit/>
        </w:trPr>
        <w:tc>
          <w:tcPr>
            <w:tcW w:type="dxa" w:w="1760"/>
          </w:tcPr>
          <w:p>
            <w:pPr>
              <w:spacing w:after="0"/>
              <w:jc w:val="left"/>
            </w:pPr>
            <w:r>
              <w:rPr>
                <w:sz w:val="16"/>
              </w:rPr>
              <w:t>Flash Flood, Flood, Lakeshore Flood</w:t>
            </w:r>
          </w:p>
        </w:tc>
        <w:tc>
          <w:tcPr>
            <w:tcW w:type="dxa" w:w="1803"/>
          </w:tcPr>
          <w:p>
            <w:pPr>
              <w:spacing w:after="0"/>
              <w:jc w:val="left"/>
            </w:pPr>
            <w:r>
              <w:rPr>
                <w:sz w:val="16"/>
              </w:rPr>
              <w:t>damage and flood days (flood depth: FIRM)</w:t>
            </w:r>
          </w:p>
        </w:tc>
        <w:tc>
          <w:tcPr>
            <w:tcW w:type="dxa" w:w="1671"/>
          </w:tcPr>
          <w:p>
            <w:pPr>
              <w:spacing w:after="0"/>
              <w:jc w:val="right"/>
            </w:pPr>
            <w:r>
              <w:rPr>
                <w:sz w:val="16"/>
              </w:rPr>
              <w:t>32 records, 2001 to 2026 (2 zone-level)</w:t>
            </w:r>
          </w:p>
        </w:tc>
        <w:tc>
          <w:tcPr>
            <w:tcW w:type="dxa" w:w="1831"/>
          </w:tcPr>
          <w:p>
            <w:pPr>
              <w:spacing w:after="0"/>
              <w:jc w:val="left"/>
            </w:pPr>
          </w:p>
        </w:tc>
        <w:tc>
          <w:tcPr>
            <w:tcW w:type="dxa" w:w="1891"/>
          </w:tcPr>
          <w:p>
            <w:pPr>
              <w:spacing w:after="0"/>
              <w:jc w:val="left"/>
            </w:pPr>
            <w:r>
              <w:rPr>
                <w:sz w:val="16"/>
              </w:rPr>
              <w:t>Flood, 2016-08-13, $1,340,000,000 property; $0 crops (2016 dollars), 1 direct death</w:t>
            </w:r>
          </w:p>
        </w:tc>
        <w:tc>
          <w:tcPr>
            <w:tcW w:type="dxa" w:w="1649"/>
          </w:tcPr>
          <w:p>
            <w:pPr>
              <w:spacing w:after="0"/>
              <w:jc w:val="left"/>
            </w:pPr>
          </w:p>
        </w:tc>
        <w:tc>
          <w:tcPr>
            <w:tcW w:type="dxa" w:w="1759"/>
          </w:tcPr>
          <w:p>
            <w:pPr>
              <w:spacing w:after="0"/>
              <w:jc w:val="left"/>
            </w:pPr>
            <w:r>
              <w:rPr>
                <w:sz w:val="16"/>
              </w:rPr>
              <w:t>Event records naming jurisdictions in the plan: Albany town (7 records), Denham Springs city (7 records), Port Vincent village (2 records), Walker town (2 records), Livingston town (1 record), Springfield town (1 record). Zone-level records (2) apply countywide.</w:t>
            </w:r>
          </w:p>
        </w:tc>
        <w:tc>
          <w:tcPr>
            <w:tcW w:type="dxa" w:w="17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0"/>
          </w:tcPr>
          <w:p>
            <w:pPr>
              <w:spacing w:after="0"/>
              <w:jc w:val="left"/>
            </w:pPr>
            <w:r>
              <w:rPr>
                <w:sz w:val="16"/>
              </w:rPr>
              <w:t>Debris Flow</w:t>
            </w:r>
          </w:p>
        </w:tc>
        <w:tc>
          <w:tcPr>
            <w:tcW w:type="dxa" w:w="1803"/>
          </w:tcPr>
          <w:p>
            <w:pPr>
              <w:spacing w:after="0"/>
              <w:jc w:val="left"/>
            </w:pPr>
            <w:r>
              <w:rPr>
                <w:sz w:val="16"/>
              </w:rPr>
              <w:t>none (count and damage only)</w:t>
            </w:r>
          </w:p>
        </w:tc>
        <w:tc>
          <w:tcPr>
            <w:tcW w:type="dxa" w:w="1671"/>
          </w:tcPr>
          <w:p>
            <w:pPr>
              <w:spacing w:after="0"/>
              <w:jc w:val="right"/>
            </w:pPr>
            <w:r>
              <w:rPr>
                <w:sz w:val="16"/>
              </w:rPr>
              <w:t>0</w:t>
            </w:r>
          </w:p>
        </w:tc>
        <w:tc>
          <w:tcPr>
            <w:tcW w:type="dxa" w:w="1831"/>
          </w:tcPr>
          <w:p>
            <w:pPr>
              <w:spacing w:after="0"/>
              <w:jc w:val="left"/>
            </w:pPr>
          </w:p>
        </w:tc>
        <w:tc>
          <w:tcPr>
            <w:tcW w:type="dxa" w:w="1891"/>
          </w:tcPr>
          <w:p>
            <w:pPr>
              <w:spacing w:after="0"/>
              <w:jc w:val="left"/>
            </w:pPr>
          </w:p>
        </w:tc>
        <w:tc>
          <w:tcPr>
            <w:tcW w:type="dxa" w:w="1649"/>
          </w:tcPr>
          <w:p>
            <w:pPr>
              <w:spacing w:after="0"/>
              <w:jc w:val="left"/>
            </w:pPr>
          </w:p>
        </w:tc>
        <w:tc>
          <w:tcPr>
            <w:tcW w:type="dxa" w:w="1759"/>
          </w:tcPr>
          <w:p>
            <w:pPr>
              <w:spacing w:after="0"/>
              <w:jc w:val="left"/>
            </w:pPr>
          </w:p>
        </w:tc>
        <w:tc>
          <w:tcPr>
            <w:tcW w:type="dxa" w:w="1747"/>
          </w:tcPr>
          <w:p>
            <w:pPr>
              <w:spacing w:after="0"/>
              <w:jc w:val="left"/>
            </w:pPr>
            <w:r>
              <w:rPr>
                <w:sz w:val="16"/>
              </w:rPr>
              <w:t>Physical measure: in event narratives only (local data needed).</w:t>
            </w:r>
          </w:p>
        </w:tc>
      </w:tr>
      <w:tr>
        <w:trPr>
          <w:cantSplit/>
        </w:trPr>
        <w:tc>
          <w:tcPr>
            <w:tcW w:type="dxa" w:w="1760"/>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71"/>
          </w:tcPr>
          <w:p>
            <w:pPr>
              <w:spacing w:after="0"/>
              <w:jc w:val="right"/>
            </w:pPr>
            <w:r>
              <w:rPr>
                <w:sz w:val="16"/>
              </w:rPr>
              <w:t>4 records, 2001 to 2022</w:t>
            </w:r>
          </w:p>
        </w:tc>
        <w:tc>
          <w:tcPr>
            <w:tcW w:type="dxa" w:w="1831"/>
          </w:tcPr>
          <w:p>
            <w:pPr>
              <w:spacing w:after="0"/>
              <w:jc w:val="left"/>
            </w:pPr>
          </w:p>
        </w:tc>
        <w:tc>
          <w:tcPr>
            <w:tcW w:type="dxa" w:w="1891"/>
          </w:tcPr>
          <w:p>
            <w:pPr>
              <w:spacing w:after="0"/>
              <w:jc w:val="left"/>
            </w:pPr>
            <w:r>
              <w:rPr>
                <w:sz w:val="16"/>
              </w:rPr>
              <w:t>Lightning, 2022-07-22, $500,000 property; $0 crops (2022 dollars)</w:t>
            </w:r>
          </w:p>
        </w:tc>
        <w:tc>
          <w:tcPr>
            <w:tcW w:type="dxa" w:w="1649"/>
          </w:tcPr>
          <w:p>
            <w:pPr>
              <w:spacing w:after="0"/>
              <w:jc w:val="left"/>
            </w:pPr>
          </w:p>
        </w:tc>
        <w:tc>
          <w:tcPr>
            <w:tcW w:type="dxa" w:w="1759"/>
          </w:tcPr>
          <w:p>
            <w:pPr>
              <w:spacing w:after="0"/>
              <w:jc w:val="left"/>
            </w:pPr>
            <w:r>
              <w:rPr>
                <w:sz w:val="16"/>
              </w:rPr>
              <w:t>Event records naming jurisdictions in the plan: Denham Springs city (2 records), Springfield town (1 record).</w:t>
            </w:r>
          </w:p>
        </w:tc>
        <w:tc>
          <w:tcPr>
            <w:tcW w:type="dxa" w:w="1747"/>
          </w:tcPr>
          <w:p>
            <w:pPr>
              <w:spacing w:after="0"/>
              <w:jc w:val="left"/>
            </w:pPr>
            <w:r>
              <w:rPr>
                <w:sz w:val="16"/>
              </w:rPr>
              <w:t>Storm Events lists lightning with damage or casualties; physical measure in event narratives only (local data needed).</w:t>
            </w:r>
          </w:p>
        </w:tc>
      </w:tr>
      <w:tr>
        <w:trPr>
          <w:cantSplit/>
        </w:trPr>
        <w:tc>
          <w:tcPr>
            <w:tcW w:type="dxa" w:w="1760"/>
          </w:tcPr>
          <w:p>
            <w:pPr>
              <w:spacing w:after="0"/>
              <w:jc w:val="left"/>
            </w:pPr>
            <w:r>
              <w:rPr>
                <w:sz w:val="16"/>
              </w:rPr>
              <w:t>High Wind and Strong Wind (outside NRI's Strong Wind definition)</w:t>
            </w:r>
          </w:p>
        </w:tc>
        <w:tc>
          <w:tcPr>
            <w:tcW w:type="dxa" w:w="1803"/>
          </w:tcPr>
          <w:p>
            <w:pPr>
              <w:spacing w:after="0"/>
              <w:jc w:val="left"/>
            </w:pPr>
            <w:r>
              <w:rPr>
                <w:sz w:val="16"/>
              </w:rPr>
              <w:t>wind speed (kt and mph)</w:t>
            </w:r>
          </w:p>
        </w:tc>
        <w:tc>
          <w:tcPr>
            <w:tcW w:type="dxa" w:w="1671"/>
          </w:tcPr>
          <w:p>
            <w:pPr>
              <w:spacing w:after="0"/>
              <w:jc w:val="right"/>
            </w:pPr>
            <w:r>
              <w:rPr>
                <w:sz w:val="16"/>
              </w:rPr>
              <w:t>1 record, 1999 (1 zone-level)</w:t>
            </w:r>
          </w:p>
        </w:tc>
        <w:tc>
          <w:tcPr>
            <w:tcW w:type="dxa" w:w="1831"/>
          </w:tcPr>
          <w:p>
            <w:pPr>
              <w:spacing w:after="0"/>
              <w:jc w:val="left"/>
            </w:pPr>
          </w:p>
        </w:tc>
        <w:tc>
          <w:tcPr>
            <w:tcW w:type="dxa" w:w="1891"/>
          </w:tcPr>
          <w:p>
            <w:pPr>
              <w:spacing w:after="0"/>
              <w:jc w:val="left"/>
            </w:pPr>
            <w:r>
              <w:rPr>
                <w:sz w:val="16"/>
              </w:rPr>
              <w:t>No wind speed recorded in 1 record.</w:t>
            </w:r>
          </w:p>
        </w:tc>
        <w:tc>
          <w:tcPr>
            <w:tcW w:type="dxa" w:w="1649"/>
          </w:tcPr>
          <w:p>
            <w:pPr>
              <w:spacing w:after="0"/>
              <w:jc w:val="left"/>
            </w:pPr>
            <w:r>
              <w:rPr>
                <w:sz w:val="16"/>
              </w:rPr>
              <w:t>High Wind, 1999-11-02, $500 property; crops not reported, reported for the zone (1999 dollars)</w:t>
            </w:r>
          </w:p>
        </w:tc>
        <w:tc>
          <w:tcPr>
            <w:tcW w:type="dxa" w:w="1759"/>
          </w:tcPr>
          <w:p>
            <w:pPr>
              <w:spacing w:after="0"/>
              <w:jc w:val="left"/>
            </w:pPr>
            <w:r>
              <w:rPr>
                <w:sz w:val="16"/>
              </w:rPr>
              <w:t>Countywide (zone-level records).</w:t>
            </w:r>
          </w:p>
        </w:tc>
        <w:tc>
          <w:tcPr>
            <w:tcW w:type="dxa" w:w="1747"/>
          </w:tcPr>
          <w:p>
            <w:pPr>
              <w:spacing w:after="0"/>
              <w:jc w:val="left"/>
            </w:pPr>
          </w:p>
        </w:tc>
      </w:tr>
      <w:tr>
        <w:trPr>
          <w:cantSplit/>
        </w:trPr>
        <w:tc>
          <w:tcPr>
            <w:tcW w:type="dxa" w:w="1760"/>
          </w:tcPr>
          <w:p>
            <w:pPr>
              <w:spacing w:after="0"/>
              <w:jc w:val="left"/>
            </w:pPr>
            <w:r>
              <w:rPr>
                <w:sz w:val="16"/>
              </w:rPr>
              <w:t>Thunderstorm Wind</w:t>
            </w:r>
          </w:p>
        </w:tc>
        <w:tc>
          <w:tcPr>
            <w:tcW w:type="dxa" w:w="1803"/>
          </w:tcPr>
          <w:p>
            <w:pPr>
              <w:spacing w:after="0"/>
              <w:jc w:val="left"/>
            </w:pPr>
            <w:r>
              <w:rPr>
                <w:sz w:val="16"/>
              </w:rPr>
              <w:t>wind speed (kt and mph)</w:t>
            </w:r>
          </w:p>
        </w:tc>
        <w:tc>
          <w:tcPr>
            <w:tcW w:type="dxa" w:w="1671"/>
          </w:tcPr>
          <w:p>
            <w:pPr>
              <w:spacing w:after="0"/>
              <w:jc w:val="right"/>
            </w:pPr>
            <w:r>
              <w:rPr>
                <w:sz w:val="16"/>
              </w:rPr>
              <w:t>218 records, 1965 to 2026</w:t>
            </w:r>
          </w:p>
        </w:tc>
        <w:tc>
          <w:tcPr>
            <w:tcW w:type="dxa" w:w="1831"/>
          </w:tcPr>
          <w:p>
            <w:pPr>
              <w:spacing w:after="0"/>
              <w:jc w:val="left"/>
            </w:pPr>
            <w:r>
              <w:rPr>
                <w:sz w:val="16"/>
              </w:rPr>
              <w:t>50 kt (58 mph) to 87 kt (100 mph) (median 50.5 kt (58 mph)); 128 with a recorded value</w:t>
            </w:r>
          </w:p>
        </w:tc>
        <w:tc>
          <w:tcPr>
            <w:tcW w:type="dxa" w:w="1891"/>
          </w:tcPr>
          <w:p>
            <w:pPr>
              <w:spacing w:after="0"/>
              <w:jc w:val="left"/>
            </w:pPr>
            <w:r>
              <w:rPr>
                <w:sz w:val="16"/>
              </w:rPr>
              <w:t>87 kt (100 mph) estimated gust, Thunderstorm Wind, 2017-05-12</w:t>
            </w:r>
          </w:p>
        </w:tc>
        <w:tc>
          <w:tcPr>
            <w:tcW w:type="dxa" w:w="1649"/>
          </w:tcPr>
          <w:p>
            <w:pPr>
              <w:spacing w:after="0"/>
              <w:jc w:val="left"/>
            </w:pPr>
            <w:r>
              <w:rPr>
                <w:sz w:val="16"/>
              </w:rPr>
              <w:t>Thunderstorm Wind, 1995-12-17, $700,000 property; crops not recorded (1995 dollars)</w:t>
            </w:r>
          </w:p>
        </w:tc>
        <w:tc>
          <w:tcPr>
            <w:tcW w:type="dxa" w:w="1759"/>
          </w:tcPr>
          <w:p>
            <w:pPr>
              <w:spacing w:after="0"/>
              <w:jc w:val="left"/>
            </w:pPr>
            <w:r>
              <w:rPr>
                <w:sz w:val="16"/>
              </w:rPr>
              <w:t>Event records naming jurisdictions in the plan: Denham Springs city (40 records), Walker town (25 records), Livingston town (22 records), Albany town (9 records), Springfield town (7 records), French Settlement village (5 records), Port Vincent village (5 records), Killian town (3 records).</w:t>
            </w:r>
          </w:p>
        </w:tc>
        <w:tc>
          <w:tcPr>
            <w:tcW w:type="dxa" w:w="1747"/>
          </w:tcPr>
          <w:p>
            <w:pPr>
              <w:spacing w:after="0"/>
              <w:jc w:val="left"/>
            </w:pPr>
          </w:p>
        </w:tc>
      </w:tr>
      <w:tr>
        <w:trPr>
          <w:cantSplit/>
        </w:trPr>
        <w:tc>
          <w:tcPr>
            <w:tcW w:type="dxa" w:w="1760"/>
          </w:tcPr>
          <w:p>
            <w:pPr>
              <w:spacing w:after="0"/>
              <w:jc w:val="left"/>
            </w:pPr>
            <w:r>
              <w:rPr>
                <w:sz w:val="16"/>
              </w:rPr>
              <w:t>Tornado</w:t>
            </w:r>
          </w:p>
        </w:tc>
        <w:tc>
          <w:tcPr>
            <w:tcW w:type="dxa" w:w="1803"/>
          </w:tcPr>
          <w:p>
            <w:pPr>
              <w:spacing w:after="0"/>
              <w:jc w:val="left"/>
            </w:pPr>
            <w:r>
              <w:rPr>
                <w:sz w:val="16"/>
              </w:rPr>
              <w:t>Enhanced Fujita (Fujita before Feb 2007)</w:t>
            </w:r>
          </w:p>
        </w:tc>
        <w:tc>
          <w:tcPr>
            <w:tcW w:type="dxa" w:w="1671"/>
          </w:tcPr>
          <w:p>
            <w:pPr>
              <w:spacing w:after="0"/>
              <w:jc w:val="right"/>
            </w:pPr>
            <w:r>
              <w:rPr>
                <w:sz w:val="16"/>
              </w:rPr>
              <w:t>43 records, 1953 to 2026</w:t>
            </w:r>
          </w:p>
        </w:tc>
        <w:tc>
          <w:tcPr>
            <w:tcW w:type="dxa" w:w="1831"/>
          </w:tcPr>
          <w:p>
            <w:pPr>
              <w:spacing w:after="0"/>
              <w:jc w:val="left"/>
            </w:pPr>
            <w:r>
              <w:rPr>
                <w:sz w:val="16"/>
              </w:rPr>
              <w:t>F/EF0 to F/EF3 (median F/EF1); 43 with a recorded value</w:t>
            </w:r>
          </w:p>
        </w:tc>
        <w:tc>
          <w:tcPr>
            <w:tcW w:type="dxa" w:w="1891"/>
          </w:tcPr>
          <w:p>
            <w:pPr>
              <w:spacing w:after="0"/>
              <w:jc w:val="left"/>
            </w:pPr>
            <w:r>
              <w:rPr>
                <w:sz w:val="16"/>
              </w:rPr>
              <w:t>F3 tornado, 1953-02-06, 9.1 mi path length (whole path, pre-1996), 400 yd wide, $2,500,000 property; crops not recorded (1953 dollars), 2 direct deaths, 21 direct injuries</w:t>
            </w:r>
          </w:p>
        </w:tc>
        <w:tc>
          <w:tcPr>
            <w:tcW w:type="dxa" w:w="1649"/>
          </w:tcPr>
          <w:p>
            <w:pPr>
              <w:spacing w:after="0"/>
              <w:jc w:val="left"/>
            </w:pPr>
          </w:p>
        </w:tc>
        <w:tc>
          <w:tcPr>
            <w:tcW w:type="dxa" w:w="1759"/>
          </w:tcPr>
          <w:p>
            <w:pPr>
              <w:spacing w:after="0"/>
              <w:jc w:val="left"/>
            </w:pPr>
            <w:r>
              <w:rPr>
                <w:sz w:val="16"/>
              </w:rPr>
              <w:t>Event records naming jurisdictions in the plan: Albany town (3 records), Livingston town (3 records), Killian town (2 records), Denham Springs city (1 record), Port Vincent village (1 record).</w:t>
            </w:r>
          </w:p>
        </w:tc>
        <w:tc>
          <w:tcPr>
            <w:tcW w:type="dxa" w:w="17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0"/>
          </w:tcPr>
          <w:p>
            <w:pPr>
              <w:spacing w:after="0"/>
              <w:jc w:val="left"/>
            </w:pPr>
            <w:r>
              <w:rPr>
                <w:sz w:val="16"/>
              </w:rPr>
              <w:t>Wildfire</w:t>
            </w:r>
          </w:p>
        </w:tc>
        <w:tc>
          <w:tcPr>
            <w:tcW w:type="dxa" w:w="1803"/>
          </w:tcPr>
          <w:p>
            <w:pPr>
              <w:spacing w:after="0"/>
              <w:jc w:val="left"/>
            </w:pPr>
            <w:r>
              <w:rPr>
                <w:sz w:val="16"/>
              </w:rPr>
              <w:t>acres burned (local data)</w:t>
            </w:r>
          </w:p>
        </w:tc>
        <w:tc>
          <w:tcPr>
            <w:tcW w:type="dxa" w:w="1671"/>
          </w:tcPr>
          <w:p>
            <w:pPr>
              <w:spacing w:after="0"/>
              <w:jc w:val="right"/>
            </w:pPr>
            <w:r>
              <w:rPr>
                <w:sz w:val="16"/>
              </w:rPr>
              <w:t>0</w:t>
            </w:r>
          </w:p>
        </w:tc>
        <w:tc>
          <w:tcPr>
            <w:tcW w:type="dxa" w:w="1831"/>
          </w:tcPr>
          <w:p>
            <w:pPr>
              <w:spacing w:after="0"/>
              <w:jc w:val="left"/>
            </w:pPr>
          </w:p>
        </w:tc>
        <w:tc>
          <w:tcPr>
            <w:tcW w:type="dxa" w:w="1891"/>
          </w:tcPr>
          <w:p>
            <w:pPr>
              <w:spacing w:after="0"/>
              <w:jc w:val="left"/>
            </w:pPr>
          </w:p>
        </w:tc>
        <w:tc>
          <w:tcPr>
            <w:tcW w:type="dxa" w:w="1649"/>
          </w:tcPr>
          <w:p>
            <w:pPr>
              <w:spacing w:after="0"/>
              <w:jc w:val="left"/>
            </w:pPr>
          </w:p>
        </w:tc>
        <w:tc>
          <w:tcPr>
            <w:tcW w:type="dxa" w:w="1759"/>
          </w:tcPr>
          <w:p>
            <w:pPr>
              <w:spacing w:after="0"/>
              <w:jc w:val="left"/>
            </w:pPr>
          </w:p>
        </w:tc>
        <w:tc>
          <w:tcPr>
            <w:tcW w:type="dxa" w:w="1747"/>
          </w:tcPr>
          <w:p>
            <w:pPr>
              <w:spacing w:after="0"/>
              <w:jc w:val="left"/>
            </w:pPr>
            <w:r>
              <w:rPr>
                <w:sz w:val="16"/>
              </w:rPr>
              <w:t>Acres burned: in event narratives only (local data needed).</w:t>
            </w:r>
          </w:p>
        </w:tc>
      </w:tr>
      <w:tr>
        <w:trPr>
          <w:cantSplit/>
        </w:trPr>
        <w:tc>
          <w:tcPr>
            <w:tcW w:type="dxa" w:w="1760"/>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 data)</w:t>
            </w:r>
          </w:p>
        </w:tc>
        <w:tc>
          <w:tcPr>
            <w:tcW w:type="dxa" w:w="1671"/>
          </w:tcPr>
          <w:p>
            <w:pPr>
              <w:spacing w:after="0"/>
              <w:jc w:val="right"/>
            </w:pPr>
            <w:r>
              <w:rPr>
                <w:sz w:val="16"/>
              </w:rPr>
              <w:t>9 records, 2002 to 2025 (9 zone-level)</w:t>
            </w:r>
          </w:p>
        </w:tc>
        <w:tc>
          <w:tcPr>
            <w:tcW w:type="dxa" w:w="1831"/>
          </w:tcPr>
          <w:p>
            <w:pPr>
              <w:spacing w:after="0"/>
              <w:jc w:val="left"/>
            </w:pPr>
          </w:p>
        </w:tc>
        <w:tc>
          <w:tcPr>
            <w:tcW w:type="dxa" w:w="1891"/>
          </w:tcPr>
          <w:p>
            <w:pPr>
              <w:spacing w:after="0"/>
              <w:jc w:val="left"/>
            </w:pPr>
            <w:r>
              <w:rPr>
                <w:sz w:val="16"/>
              </w:rPr>
              <w:t>No damage reported in 9 records.</w:t>
            </w:r>
          </w:p>
        </w:tc>
        <w:tc>
          <w:tcPr>
            <w:tcW w:type="dxa" w:w="1649"/>
          </w:tcPr>
          <w:p>
            <w:pPr>
              <w:spacing w:after="0"/>
              <w:jc w:val="left"/>
            </w:pPr>
          </w:p>
        </w:tc>
        <w:tc>
          <w:tcPr>
            <w:tcW w:type="dxa" w:w="1759"/>
          </w:tcPr>
          <w:p>
            <w:pPr>
              <w:spacing w:after="0"/>
              <w:jc w:val="left"/>
            </w:pPr>
            <w:r>
              <w:rPr>
                <w:sz w:val="16"/>
              </w:rPr>
              <w:t>Countywide (zone-level records).</w:t>
            </w:r>
          </w:p>
        </w:tc>
        <w:tc>
          <w:tcPr>
            <w:tcW w:type="dxa" w:w="174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52 declarations covering 38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9"/>
        <w:gridCol w:w="1129"/>
        <w:gridCol w:w="1129"/>
        <w:gridCol w:w="1518"/>
        <w:gridCol w:w="2491"/>
        <w:gridCol w:w="1961"/>
        <w:gridCol w:w="2977"/>
        <w:gridCol w:w="804"/>
        <w:gridCol w:w="974"/>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8"/>
            <w:shd w:val="clear" w:color="auto" w:fill="E8E8E8"/>
          </w:tcPr>
          <w:p>
            <w:pPr>
              <w:spacing w:after="0"/>
              <w:jc w:val="left"/>
            </w:pPr>
            <w:r>
              <w:rPr>
                <w:b/>
                <w:sz w:val="16"/>
              </w:rPr>
              <w:t>Type</w:t>
            </w:r>
          </w:p>
        </w:tc>
        <w:tc>
          <w:tcPr>
            <w:tcW w:type="dxa" w:w="2491"/>
            <w:shd w:val="clear" w:color="auto" w:fill="E8E8E8"/>
          </w:tcPr>
          <w:p>
            <w:pPr>
              <w:spacing w:after="0"/>
              <w:jc w:val="left"/>
            </w:pPr>
            <w:r>
              <w:rPr>
                <w:b/>
                <w:sz w:val="16"/>
              </w:rPr>
              <w:t>Title</w:t>
            </w:r>
          </w:p>
        </w:tc>
        <w:tc>
          <w:tcPr>
            <w:tcW w:type="dxa" w:w="1961"/>
            <w:shd w:val="clear" w:color="auto" w:fill="E8E8E8"/>
          </w:tcPr>
          <w:p>
            <w:pPr>
              <w:spacing w:after="0"/>
              <w:jc w:val="left"/>
            </w:pPr>
            <w:r>
              <w:rPr>
                <w:b/>
                <w:sz w:val="16"/>
              </w:rPr>
              <w:t>Mapped hazard</w:t>
            </w:r>
          </w:p>
        </w:tc>
        <w:tc>
          <w:tcPr>
            <w:tcW w:type="dxa" w:w="29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4"/>
            <w:shd w:val="clear" w:color="auto" w:fill="E8E8E8"/>
          </w:tcPr>
          <w:p>
            <w:pPr>
              <w:spacing w:after="0"/>
              <w:jc w:val="left"/>
            </w:pPr>
            <w:r>
              <w:rPr>
                <w:b/>
                <w:sz w:val="16"/>
              </w:rPr>
              <w:t>Flags</w:t>
            </w:r>
          </w:p>
        </w:tc>
        <w:tc>
          <w:tcPr>
            <w:tcW w:type="dxa" w:w="974"/>
            <w:shd w:val="clear" w:color="auto" w:fill="E8E8E8"/>
          </w:tcPr>
          <w:p>
            <w:pPr>
              <w:spacing w:after="0"/>
              <w:jc w:val="left"/>
            </w:pPr>
            <w:r>
              <w:rPr>
                <w:b/>
                <w:sz w:val="16"/>
              </w:rPr>
              <w:t>Notes</w:t>
            </w:r>
          </w:p>
        </w:tc>
      </w:tr>
      <w:tr>
        <w:trPr>
          <w:cantSplit/>
        </w:trPr>
        <w:tc>
          <w:tcPr>
            <w:tcW w:type="dxa" w:w="1129"/>
          </w:tcPr>
          <w:p>
            <w:pPr>
              <w:spacing w:after="0"/>
              <w:jc w:val="left"/>
            </w:pPr>
            <w:r>
              <w:rPr>
                <w:sz w:val="16"/>
              </w:rPr>
              <w:t>2026-01-24</w:t>
            </w:r>
          </w:p>
        </w:tc>
        <w:tc>
          <w:tcPr>
            <w:tcW w:type="dxa" w:w="1129"/>
          </w:tcPr>
          <w:p>
            <w:pPr>
              <w:spacing w:after="0"/>
              <w:jc w:val="left"/>
            </w:pPr>
            <w:r>
              <w:rPr>
                <w:sz w:val="16"/>
              </w:rPr>
              <w:t>2026-01-23</w:t>
            </w:r>
          </w:p>
        </w:tc>
        <w:tc>
          <w:tcPr>
            <w:tcW w:type="dxa" w:w="1129"/>
          </w:tcPr>
          <w:p>
            <w:pPr>
              <w:spacing w:after="0"/>
              <w:jc w:val="left"/>
            </w:pPr>
            <w:r>
              <w:rPr>
                <w:sz w:val="16"/>
              </w:rPr>
              <w:t>EM-3638-LA</w:t>
            </w:r>
          </w:p>
        </w:tc>
        <w:tc>
          <w:tcPr>
            <w:tcW w:type="dxa" w:w="1518"/>
          </w:tcPr>
          <w:p>
            <w:pPr>
              <w:spacing w:after="0"/>
              <w:jc w:val="left"/>
            </w:pPr>
            <w:r>
              <w:rPr>
                <w:sz w:val="16"/>
              </w:rPr>
              <w:t>Emergency</w:t>
            </w:r>
          </w:p>
        </w:tc>
        <w:tc>
          <w:tcPr>
            <w:tcW w:type="dxa" w:w="2491"/>
          </w:tcPr>
          <w:p>
            <w:pPr>
              <w:spacing w:after="0"/>
              <w:jc w:val="left"/>
            </w:pPr>
            <w:r>
              <w:rPr>
                <w:sz w:val="16"/>
              </w:rPr>
              <w:t>Severe Winter Storm</w:t>
            </w:r>
          </w:p>
        </w:tc>
        <w:tc>
          <w:tcPr>
            <w:tcW w:type="dxa" w:w="1961"/>
          </w:tcPr>
          <w:p>
            <w:pPr>
              <w:spacing w:after="0"/>
              <w:jc w:val="left"/>
            </w:pPr>
            <w:r>
              <w:rPr>
                <w:sz w:val="16"/>
              </w:rPr>
              <w:t>Winter Weather</w:t>
            </w:r>
          </w:p>
        </w:tc>
        <w:tc>
          <w:tcPr>
            <w:tcW w:type="dxa" w:w="2977"/>
          </w:tcPr>
          <w:p>
            <w:pPr>
              <w:spacing w:after="0"/>
              <w:jc w:val="right"/>
            </w:pPr>
            <w:r>
              <w:rPr>
                <w:sz w:val="16"/>
              </w:rPr>
              <w:t>no Public Assistance recorded</w:t>
            </w:r>
          </w:p>
        </w:tc>
        <w:tc>
          <w:tcPr>
            <w:tcW w:type="dxa" w:w="804"/>
          </w:tcPr>
          <w:p>
            <w:pPr>
              <w:spacing w:after="0"/>
              <w:jc w:val="left"/>
            </w:pPr>
            <w:r>
              <w:rPr>
                <w:sz w:val="16"/>
              </w:rPr>
              <w:t>within last 5 years</w:t>
            </w:r>
          </w:p>
        </w:tc>
        <w:tc>
          <w:tcPr>
            <w:tcW w:type="dxa" w:w="974"/>
          </w:tcPr>
          <w:p>
            <w:pPr>
              <w:spacing w:after="0"/>
              <w:jc w:val="left"/>
            </w:pPr>
          </w:p>
        </w:tc>
      </w:tr>
      <w:tr>
        <w:trPr>
          <w:cantSplit/>
        </w:trPr>
        <w:tc>
          <w:tcPr>
            <w:tcW w:type="dxa" w:w="1129"/>
          </w:tcPr>
          <w:p>
            <w:pPr>
              <w:spacing w:after="0"/>
              <w:jc w:val="left"/>
            </w:pPr>
            <w:r>
              <w:rPr>
                <w:sz w:val="16"/>
              </w:rPr>
              <w:t>2024-09-16</w:t>
            </w:r>
          </w:p>
        </w:tc>
        <w:tc>
          <w:tcPr>
            <w:tcW w:type="dxa" w:w="1129"/>
          </w:tcPr>
          <w:p>
            <w:pPr>
              <w:spacing w:after="0"/>
              <w:jc w:val="left"/>
            </w:pPr>
            <w:r>
              <w:rPr>
                <w:sz w:val="16"/>
              </w:rPr>
              <w:t>2024-09-09</w:t>
            </w:r>
          </w:p>
        </w:tc>
        <w:tc>
          <w:tcPr>
            <w:tcW w:type="dxa" w:w="1129"/>
          </w:tcPr>
          <w:p>
            <w:pPr>
              <w:spacing w:after="0"/>
              <w:jc w:val="left"/>
            </w:pPr>
            <w:r>
              <w:rPr>
                <w:sz w:val="16"/>
              </w:rPr>
              <w:t>DR-4817-LA</w:t>
            </w:r>
          </w:p>
        </w:tc>
        <w:tc>
          <w:tcPr>
            <w:tcW w:type="dxa" w:w="1518"/>
          </w:tcPr>
          <w:p>
            <w:pPr>
              <w:spacing w:after="0"/>
              <w:jc w:val="left"/>
            </w:pPr>
            <w:r>
              <w:rPr>
                <w:sz w:val="16"/>
              </w:rPr>
              <w:t>Major disaster</w:t>
            </w:r>
          </w:p>
        </w:tc>
        <w:tc>
          <w:tcPr>
            <w:tcW w:type="dxa" w:w="2491"/>
          </w:tcPr>
          <w:p>
            <w:pPr>
              <w:spacing w:after="0"/>
              <w:jc w:val="left"/>
            </w:pPr>
            <w:r>
              <w:rPr>
                <w:sz w:val="16"/>
              </w:rPr>
              <w:t>Hurricane Francine</w:t>
            </w:r>
          </w:p>
        </w:tc>
        <w:tc>
          <w:tcPr>
            <w:tcW w:type="dxa" w:w="1961"/>
          </w:tcPr>
          <w:p>
            <w:pPr>
              <w:spacing w:after="0"/>
              <w:jc w:val="left"/>
            </w:pPr>
            <w:r>
              <w:rPr>
                <w:sz w:val="16"/>
              </w:rPr>
              <w:t>Hurricane (primary); also designated: Tornado</w:t>
            </w:r>
          </w:p>
        </w:tc>
        <w:tc>
          <w:tcPr>
            <w:tcW w:type="dxa" w:w="2977"/>
          </w:tcPr>
          <w:p>
            <w:pPr>
              <w:spacing w:after="0"/>
              <w:jc w:val="right"/>
            </w:pPr>
            <w:r>
              <w:rPr>
                <w:sz w:val="16"/>
              </w:rPr>
              <w:t>$535,257.26</w:t>
            </w:r>
          </w:p>
        </w:tc>
        <w:tc>
          <w:tcPr>
            <w:tcW w:type="dxa" w:w="804"/>
          </w:tcPr>
          <w:p>
            <w:pPr>
              <w:spacing w:after="0"/>
              <w:jc w:val="left"/>
            </w:pPr>
            <w:r>
              <w:rPr>
                <w:sz w:val="16"/>
              </w:rPr>
              <w:t>within last 5 years</w:t>
            </w:r>
          </w:p>
        </w:tc>
        <w:tc>
          <w:tcPr>
            <w:tcW w:type="dxa" w:w="974"/>
          </w:tcPr>
          <w:p>
            <w:pPr>
              <w:spacing w:after="0"/>
              <w:jc w:val="left"/>
            </w:pPr>
          </w:p>
        </w:tc>
      </w:tr>
      <w:tr>
        <w:trPr>
          <w:cantSplit/>
        </w:trPr>
        <w:tc>
          <w:tcPr>
            <w:tcW w:type="dxa" w:w="1129"/>
          </w:tcPr>
          <w:p>
            <w:pPr>
              <w:spacing w:after="0"/>
              <w:jc w:val="left"/>
            </w:pPr>
            <w:r>
              <w:rPr>
                <w:sz w:val="16"/>
              </w:rPr>
              <w:t>2024-09-10</w:t>
            </w:r>
          </w:p>
        </w:tc>
        <w:tc>
          <w:tcPr>
            <w:tcW w:type="dxa" w:w="1129"/>
          </w:tcPr>
          <w:p>
            <w:pPr>
              <w:spacing w:after="0"/>
              <w:jc w:val="left"/>
            </w:pPr>
            <w:r>
              <w:rPr>
                <w:sz w:val="16"/>
              </w:rPr>
              <w:t>2024-09-10</w:t>
            </w:r>
          </w:p>
        </w:tc>
        <w:tc>
          <w:tcPr>
            <w:tcW w:type="dxa" w:w="1129"/>
          </w:tcPr>
          <w:p>
            <w:pPr>
              <w:spacing w:after="0"/>
              <w:jc w:val="left"/>
            </w:pPr>
            <w:r>
              <w:rPr>
                <w:sz w:val="16"/>
              </w:rPr>
              <w:t>EM-3614-LA</w:t>
            </w:r>
          </w:p>
        </w:tc>
        <w:tc>
          <w:tcPr>
            <w:tcW w:type="dxa" w:w="1518"/>
          </w:tcPr>
          <w:p>
            <w:pPr>
              <w:spacing w:after="0"/>
              <w:jc w:val="left"/>
            </w:pPr>
            <w:r>
              <w:rPr>
                <w:sz w:val="16"/>
              </w:rPr>
              <w:t>Emergency</w:t>
            </w:r>
          </w:p>
        </w:tc>
        <w:tc>
          <w:tcPr>
            <w:tcW w:type="dxa" w:w="2491"/>
          </w:tcPr>
          <w:p>
            <w:pPr>
              <w:spacing w:after="0"/>
              <w:jc w:val="left"/>
            </w:pPr>
            <w:r>
              <w:rPr>
                <w:sz w:val="16"/>
              </w:rPr>
              <w:t>Tropical Storm Francine</w:t>
            </w:r>
          </w:p>
        </w:tc>
        <w:tc>
          <w:tcPr>
            <w:tcW w:type="dxa" w:w="1961"/>
          </w:tcPr>
          <w:p>
            <w:pPr>
              <w:spacing w:after="0"/>
              <w:jc w:val="left"/>
            </w:pPr>
            <w:r>
              <w:rPr>
                <w:sz w:val="16"/>
              </w:rPr>
              <w:t>Hurricane (primary); also designated: Tornado</w:t>
            </w:r>
          </w:p>
        </w:tc>
        <w:tc>
          <w:tcPr>
            <w:tcW w:type="dxa" w:w="2977"/>
          </w:tcPr>
          <w:p>
            <w:pPr>
              <w:spacing w:after="0"/>
              <w:jc w:val="right"/>
            </w:pPr>
            <w:r>
              <w:rPr>
                <w:sz w:val="16"/>
              </w:rPr>
              <w:t>no Public Assistance recorded</w:t>
            </w:r>
          </w:p>
        </w:tc>
        <w:tc>
          <w:tcPr>
            <w:tcW w:type="dxa" w:w="804"/>
          </w:tcPr>
          <w:p>
            <w:pPr>
              <w:spacing w:after="0"/>
              <w:jc w:val="left"/>
            </w:pPr>
            <w:r>
              <w:rPr>
                <w:sz w:val="16"/>
              </w:rPr>
              <w:t>within last 5 years</w:t>
            </w:r>
          </w:p>
        </w:tc>
        <w:tc>
          <w:tcPr>
            <w:tcW w:type="dxa" w:w="974"/>
          </w:tcPr>
          <w:p>
            <w:pPr>
              <w:spacing w:after="0"/>
              <w:jc w:val="left"/>
            </w:pPr>
            <w:r>
              <w:rPr>
                <w:sz w:val="16"/>
              </w:rPr>
              <w:t>same incident as DR-4817</w:t>
            </w:r>
          </w:p>
        </w:tc>
      </w:tr>
      <w:tr>
        <w:trPr>
          <w:cantSplit/>
        </w:trPr>
        <w:tc>
          <w:tcPr>
            <w:tcW w:type="dxa" w:w="1129"/>
          </w:tcPr>
          <w:p>
            <w:pPr>
              <w:spacing w:after="0"/>
              <w:jc w:val="left"/>
            </w:pPr>
            <w:r>
              <w:rPr>
                <w:sz w:val="16"/>
              </w:rPr>
              <w:t>2021-09-13</w:t>
            </w:r>
          </w:p>
        </w:tc>
        <w:tc>
          <w:tcPr>
            <w:tcW w:type="dxa" w:w="1129"/>
          </w:tcPr>
          <w:p>
            <w:pPr>
              <w:spacing w:after="0"/>
              <w:jc w:val="left"/>
            </w:pPr>
            <w:r>
              <w:rPr>
                <w:sz w:val="16"/>
              </w:rPr>
              <w:t>2021-09-12</w:t>
            </w:r>
          </w:p>
        </w:tc>
        <w:tc>
          <w:tcPr>
            <w:tcW w:type="dxa" w:w="1129"/>
          </w:tcPr>
          <w:p>
            <w:pPr>
              <w:spacing w:after="0"/>
              <w:jc w:val="left"/>
            </w:pPr>
            <w:r>
              <w:rPr>
                <w:sz w:val="16"/>
              </w:rPr>
              <w:t>EM-3574-LA</w:t>
            </w:r>
          </w:p>
        </w:tc>
        <w:tc>
          <w:tcPr>
            <w:tcW w:type="dxa" w:w="1518"/>
          </w:tcPr>
          <w:p>
            <w:pPr>
              <w:spacing w:after="0"/>
              <w:jc w:val="left"/>
            </w:pPr>
            <w:r>
              <w:rPr>
                <w:sz w:val="16"/>
              </w:rPr>
              <w:t>Emergency</w:t>
            </w:r>
          </w:p>
        </w:tc>
        <w:tc>
          <w:tcPr>
            <w:tcW w:type="dxa" w:w="2491"/>
          </w:tcPr>
          <w:p>
            <w:pPr>
              <w:spacing w:after="0"/>
              <w:jc w:val="left"/>
            </w:pPr>
            <w:r>
              <w:rPr>
                <w:sz w:val="16"/>
              </w:rPr>
              <w:t>Tropical Storm Nicholas</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2021-08-29</w:t>
            </w:r>
          </w:p>
        </w:tc>
        <w:tc>
          <w:tcPr>
            <w:tcW w:type="dxa" w:w="1129"/>
          </w:tcPr>
          <w:p>
            <w:pPr>
              <w:spacing w:after="0"/>
              <w:jc w:val="left"/>
            </w:pPr>
            <w:r>
              <w:rPr>
                <w:sz w:val="16"/>
              </w:rPr>
              <w:t>2021-08-26</w:t>
            </w:r>
          </w:p>
        </w:tc>
        <w:tc>
          <w:tcPr>
            <w:tcW w:type="dxa" w:w="1129"/>
          </w:tcPr>
          <w:p>
            <w:pPr>
              <w:spacing w:after="0"/>
              <w:jc w:val="left"/>
            </w:pPr>
            <w:r>
              <w:rPr>
                <w:sz w:val="16"/>
              </w:rPr>
              <w:t>DR-4611-LA</w:t>
            </w:r>
          </w:p>
        </w:tc>
        <w:tc>
          <w:tcPr>
            <w:tcW w:type="dxa" w:w="1518"/>
          </w:tcPr>
          <w:p>
            <w:pPr>
              <w:spacing w:after="0"/>
              <w:jc w:val="left"/>
            </w:pPr>
            <w:r>
              <w:rPr>
                <w:sz w:val="16"/>
              </w:rPr>
              <w:t>Major disaster</w:t>
            </w:r>
          </w:p>
        </w:tc>
        <w:tc>
          <w:tcPr>
            <w:tcW w:type="dxa" w:w="2491"/>
          </w:tcPr>
          <w:p>
            <w:pPr>
              <w:spacing w:after="0"/>
              <w:jc w:val="left"/>
            </w:pPr>
            <w:r>
              <w:rPr>
                <w:sz w:val="16"/>
              </w:rPr>
              <w:t>Hurricane Ida</w:t>
            </w:r>
          </w:p>
        </w:tc>
        <w:tc>
          <w:tcPr>
            <w:tcW w:type="dxa" w:w="1961"/>
          </w:tcPr>
          <w:p>
            <w:pPr>
              <w:spacing w:after="0"/>
              <w:jc w:val="left"/>
            </w:pPr>
            <w:r>
              <w:rPr>
                <w:sz w:val="16"/>
              </w:rPr>
              <w:t>Hurricane</w:t>
            </w:r>
          </w:p>
        </w:tc>
        <w:tc>
          <w:tcPr>
            <w:tcW w:type="dxa" w:w="2977"/>
          </w:tcPr>
          <w:p>
            <w:pPr>
              <w:spacing w:after="0"/>
              <w:jc w:val="right"/>
            </w:pPr>
            <w:r>
              <w:rPr>
                <w:sz w:val="16"/>
              </w:rPr>
              <w:t>$52,269,132.96</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2021-08-27</w:t>
            </w:r>
          </w:p>
        </w:tc>
        <w:tc>
          <w:tcPr>
            <w:tcW w:type="dxa" w:w="1129"/>
          </w:tcPr>
          <w:p>
            <w:pPr>
              <w:spacing w:after="0"/>
              <w:jc w:val="left"/>
            </w:pPr>
            <w:r>
              <w:rPr>
                <w:sz w:val="16"/>
              </w:rPr>
              <w:t>2021-08-26</w:t>
            </w:r>
          </w:p>
        </w:tc>
        <w:tc>
          <w:tcPr>
            <w:tcW w:type="dxa" w:w="1129"/>
          </w:tcPr>
          <w:p>
            <w:pPr>
              <w:spacing w:after="0"/>
              <w:jc w:val="left"/>
            </w:pPr>
            <w:r>
              <w:rPr>
                <w:sz w:val="16"/>
              </w:rPr>
              <w:t>EM-3568-LA</w:t>
            </w:r>
          </w:p>
        </w:tc>
        <w:tc>
          <w:tcPr>
            <w:tcW w:type="dxa" w:w="1518"/>
          </w:tcPr>
          <w:p>
            <w:pPr>
              <w:spacing w:after="0"/>
              <w:jc w:val="left"/>
            </w:pPr>
            <w:r>
              <w:rPr>
                <w:sz w:val="16"/>
              </w:rPr>
              <w:t>Emergency</w:t>
            </w:r>
          </w:p>
        </w:tc>
        <w:tc>
          <w:tcPr>
            <w:tcW w:type="dxa" w:w="2491"/>
          </w:tcPr>
          <w:p>
            <w:pPr>
              <w:spacing w:after="0"/>
              <w:jc w:val="left"/>
            </w:pPr>
            <w:r>
              <w:rPr>
                <w:sz w:val="16"/>
              </w:rPr>
              <w:t>Tropical Storm Ida</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r>
              <w:rPr>
                <w:sz w:val="16"/>
              </w:rPr>
              <w:t>same incident as DR-4611</w:t>
            </w:r>
          </w:p>
        </w:tc>
      </w:tr>
      <w:tr>
        <w:trPr>
          <w:cantSplit/>
        </w:trPr>
        <w:tc>
          <w:tcPr>
            <w:tcW w:type="dxa" w:w="1129"/>
          </w:tcPr>
          <w:p>
            <w:pPr>
              <w:spacing w:after="0"/>
              <w:jc w:val="left"/>
            </w:pPr>
            <w:r>
              <w:rPr>
                <w:sz w:val="16"/>
              </w:rPr>
              <w:t>2021-03-09</w:t>
            </w:r>
          </w:p>
        </w:tc>
        <w:tc>
          <w:tcPr>
            <w:tcW w:type="dxa" w:w="1129"/>
          </w:tcPr>
          <w:p>
            <w:pPr>
              <w:spacing w:after="0"/>
              <w:jc w:val="left"/>
            </w:pPr>
            <w:r>
              <w:rPr>
                <w:sz w:val="16"/>
              </w:rPr>
              <w:t>2021-02-11</w:t>
            </w:r>
          </w:p>
        </w:tc>
        <w:tc>
          <w:tcPr>
            <w:tcW w:type="dxa" w:w="1129"/>
          </w:tcPr>
          <w:p>
            <w:pPr>
              <w:spacing w:after="0"/>
              <w:jc w:val="left"/>
            </w:pPr>
            <w:r>
              <w:rPr>
                <w:sz w:val="16"/>
              </w:rPr>
              <w:t>DR-4590-LA</w:t>
            </w:r>
          </w:p>
        </w:tc>
        <w:tc>
          <w:tcPr>
            <w:tcW w:type="dxa" w:w="1518"/>
          </w:tcPr>
          <w:p>
            <w:pPr>
              <w:spacing w:after="0"/>
              <w:jc w:val="left"/>
            </w:pPr>
            <w:r>
              <w:rPr>
                <w:sz w:val="16"/>
              </w:rPr>
              <w:t>Major disaster</w:t>
            </w:r>
          </w:p>
        </w:tc>
        <w:tc>
          <w:tcPr>
            <w:tcW w:type="dxa" w:w="2491"/>
          </w:tcPr>
          <w:p>
            <w:pPr>
              <w:spacing w:after="0"/>
              <w:jc w:val="left"/>
            </w:pPr>
            <w:r>
              <w:rPr>
                <w:sz w:val="16"/>
              </w:rPr>
              <w:t>Severe Winter Storms</w:t>
            </w:r>
          </w:p>
        </w:tc>
        <w:tc>
          <w:tcPr>
            <w:tcW w:type="dxa" w:w="1961"/>
          </w:tcPr>
          <w:p>
            <w:pPr>
              <w:spacing w:after="0"/>
              <w:jc w:val="left"/>
            </w:pPr>
            <w:r>
              <w:rPr>
                <w:sz w:val="16"/>
              </w:rPr>
              <w:t>Ice Storm</w:t>
            </w:r>
          </w:p>
        </w:tc>
        <w:tc>
          <w:tcPr>
            <w:tcW w:type="dxa" w:w="2977"/>
          </w:tcPr>
          <w:p>
            <w:pPr>
              <w:spacing w:after="0"/>
              <w:jc w:val="right"/>
            </w:pPr>
            <w:r>
              <w:rPr>
                <w:sz w:val="16"/>
              </w:rPr>
              <w:t>$180,355.03</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2021-02-18</w:t>
            </w:r>
          </w:p>
        </w:tc>
        <w:tc>
          <w:tcPr>
            <w:tcW w:type="dxa" w:w="1129"/>
          </w:tcPr>
          <w:p>
            <w:pPr>
              <w:spacing w:after="0"/>
              <w:jc w:val="left"/>
            </w:pPr>
            <w:r>
              <w:rPr>
                <w:sz w:val="16"/>
              </w:rPr>
              <w:t>2021-02-11</w:t>
            </w:r>
          </w:p>
        </w:tc>
        <w:tc>
          <w:tcPr>
            <w:tcW w:type="dxa" w:w="1129"/>
          </w:tcPr>
          <w:p>
            <w:pPr>
              <w:spacing w:after="0"/>
              <w:jc w:val="left"/>
            </w:pPr>
            <w:r>
              <w:rPr>
                <w:sz w:val="16"/>
              </w:rPr>
              <w:t>EM-3556-LA</w:t>
            </w:r>
          </w:p>
        </w:tc>
        <w:tc>
          <w:tcPr>
            <w:tcW w:type="dxa" w:w="1518"/>
          </w:tcPr>
          <w:p>
            <w:pPr>
              <w:spacing w:after="0"/>
              <w:jc w:val="left"/>
            </w:pPr>
            <w:r>
              <w:rPr>
                <w:sz w:val="16"/>
              </w:rPr>
              <w:t>Emergency</w:t>
            </w:r>
          </w:p>
        </w:tc>
        <w:tc>
          <w:tcPr>
            <w:tcW w:type="dxa" w:w="2491"/>
          </w:tcPr>
          <w:p>
            <w:pPr>
              <w:spacing w:after="0"/>
              <w:jc w:val="left"/>
            </w:pPr>
            <w:r>
              <w:rPr>
                <w:sz w:val="16"/>
              </w:rPr>
              <w:t>Severe Winter Storm</w:t>
            </w:r>
          </w:p>
        </w:tc>
        <w:tc>
          <w:tcPr>
            <w:tcW w:type="dxa" w:w="1961"/>
          </w:tcPr>
          <w:p>
            <w:pPr>
              <w:spacing w:after="0"/>
              <w:jc w:val="left"/>
            </w:pPr>
            <w:r>
              <w:rPr>
                <w:sz w:val="16"/>
              </w:rPr>
              <w:t>Ice Storm</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r>
              <w:rPr>
                <w:sz w:val="16"/>
              </w:rPr>
              <w:t>same incident as DR-4590</w:t>
            </w:r>
          </w:p>
        </w:tc>
      </w:tr>
      <w:tr>
        <w:trPr>
          <w:cantSplit/>
        </w:trPr>
        <w:tc>
          <w:tcPr>
            <w:tcW w:type="dxa" w:w="1129"/>
          </w:tcPr>
          <w:p>
            <w:pPr>
              <w:spacing w:after="0"/>
              <w:jc w:val="left"/>
            </w:pPr>
            <w:r>
              <w:rPr>
                <w:sz w:val="16"/>
              </w:rPr>
              <w:t>2021-01-12</w:t>
            </w:r>
          </w:p>
        </w:tc>
        <w:tc>
          <w:tcPr>
            <w:tcW w:type="dxa" w:w="1129"/>
          </w:tcPr>
          <w:p>
            <w:pPr>
              <w:spacing w:after="0"/>
              <w:jc w:val="left"/>
            </w:pPr>
            <w:r>
              <w:rPr>
                <w:sz w:val="16"/>
              </w:rPr>
              <w:t>2020-10-26</w:t>
            </w:r>
          </w:p>
        </w:tc>
        <w:tc>
          <w:tcPr>
            <w:tcW w:type="dxa" w:w="1129"/>
          </w:tcPr>
          <w:p>
            <w:pPr>
              <w:spacing w:after="0"/>
              <w:jc w:val="left"/>
            </w:pPr>
            <w:r>
              <w:rPr>
                <w:sz w:val="16"/>
              </w:rPr>
              <w:t>DR-4577-LA</w:t>
            </w:r>
          </w:p>
        </w:tc>
        <w:tc>
          <w:tcPr>
            <w:tcW w:type="dxa" w:w="1518"/>
          </w:tcPr>
          <w:p>
            <w:pPr>
              <w:spacing w:after="0"/>
              <w:jc w:val="left"/>
            </w:pPr>
            <w:r>
              <w:rPr>
                <w:sz w:val="16"/>
              </w:rPr>
              <w:t>Major disaster</w:t>
            </w:r>
          </w:p>
        </w:tc>
        <w:tc>
          <w:tcPr>
            <w:tcW w:type="dxa" w:w="2491"/>
          </w:tcPr>
          <w:p>
            <w:pPr>
              <w:spacing w:after="0"/>
              <w:jc w:val="left"/>
            </w:pPr>
            <w:r>
              <w:rPr>
                <w:sz w:val="16"/>
              </w:rPr>
              <w:t>Hurricane Zeta</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2020-10-27</w:t>
            </w:r>
          </w:p>
        </w:tc>
        <w:tc>
          <w:tcPr>
            <w:tcW w:type="dxa" w:w="1129"/>
          </w:tcPr>
          <w:p>
            <w:pPr>
              <w:spacing w:after="0"/>
              <w:jc w:val="left"/>
            </w:pPr>
            <w:r>
              <w:rPr>
                <w:sz w:val="16"/>
              </w:rPr>
              <w:t>2020-10-26</w:t>
            </w:r>
          </w:p>
        </w:tc>
        <w:tc>
          <w:tcPr>
            <w:tcW w:type="dxa" w:w="1129"/>
          </w:tcPr>
          <w:p>
            <w:pPr>
              <w:spacing w:after="0"/>
              <w:jc w:val="left"/>
            </w:pPr>
            <w:r>
              <w:rPr>
                <w:sz w:val="16"/>
              </w:rPr>
              <w:t>EM-3549-LA</w:t>
            </w:r>
          </w:p>
        </w:tc>
        <w:tc>
          <w:tcPr>
            <w:tcW w:type="dxa" w:w="1518"/>
          </w:tcPr>
          <w:p>
            <w:pPr>
              <w:spacing w:after="0"/>
              <w:jc w:val="left"/>
            </w:pPr>
            <w:r>
              <w:rPr>
                <w:sz w:val="16"/>
              </w:rPr>
              <w:t>Emergency</w:t>
            </w:r>
          </w:p>
        </w:tc>
        <w:tc>
          <w:tcPr>
            <w:tcW w:type="dxa" w:w="2491"/>
          </w:tcPr>
          <w:p>
            <w:pPr>
              <w:spacing w:after="0"/>
              <w:jc w:val="left"/>
            </w:pPr>
            <w:r>
              <w:rPr>
                <w:sz w:val="16"/>
              </w:rPr>
              <w:t>Tropical Storm Zeta</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r>
              <w:rPr>
                <w:sz w:val="16"/>
              </w:rPr>
              <w:t>same incident as DR-4577</w:t>
            </w:r>
          </w:p>
        </w:tc>
      </w:tr>
      <w:tr>
        <w:trPr>
          <w:cantSplit/>
        </w:trPr>
        <w:tc>
          <w:tcPr>
            <w:tcW w:type="dxa" w:w="1129"/>
          </w:tcPr>
          <w:p>
            <w:pPr>
              <w:spacing w:after="0"/>
              <w:jc w:val="left"/>
            </w:pPr>
            <w:r>
              <w:rPr>
                <w:sz w:val="16"/>
              </w:rPr>
              <w:t>2020-10-16</w:t>
            </w:r>
          </w:p>
        </w:tc>
        <w:tc>
          <w:tcPr>
            <w:tcW w:type="dxa" w:w="1129"/>
          </w:tcPr>
          <w:p>
            <w:pPr>
              <w:spacing w:after="0"/>
              <w:jc w:val="left"/>
            </w:pPr>
            <w:r>
              <w:rPr>
                <w:sz w:val="16"/>
              </w:rPr>
              <w:t>2020-10-06</w:t>
            </w:r>
          </w:p>
        </w:tc>
        <w:tc>
          <w:tcPr>
            <w:tcW w:type="dxa" w:w="1129"/>
          </w:tcPr>
          <w:p>
            <w:pPr>
              <w:spacing w:after="0"/>
              <w:jc w:val="left"/>
            </w:pPr>
            <w:r>
              <w:rPr>
                <w:sz w:val="16"/>
              </w:rPr>
              <w:t>DR-4570-LA</w:t>
            </w:r>
          </w:p>
        </w:tc>
        <w:tc>
          <w:tcPr>
            <w:tcW w:type="dxa" w:w="1518"/>
          </w:tcPr>
          <w:p>
            <w:pPr>
              <w:spacing w:after="0"/>
              <w:jc w:val="left"/>
            </w:pPr>
            <w:r>
              <w:rPr>
                <w:sz w:val="16"/>
              </w:rPr>
              <w:t>Major disaster</w:t>
            </w:r>
          </w:p>
        </w:tc>
        <w:tc>
          <w:tcPr>
            <w:tcW w:type="dxa" w:w="2491"/>
          </w:tcPr>
          <w:p>
            <w:pPr>
              <w:spacing w:after="0"/>
              <w:jc w:val="left"/>
            </w:pPr>
            <w:r>
              <w:rPr>
                <w:sz w:val="16"/>
              </w:rPr>
              <w:t>Hurricane Delta</w:t>
            </w:r>
          </w:p>
        </w:tc>
        <w:tc>
          <w:tcPr>
            <w:tcW w:type="dxa" w:w="1961"/>
          </w:tcPr>
          <w:p>
            <w:pPr>
              <w:spacing w:after="0"/>
              <w:jc w:val="left"/>
            </w:pPr>
            <w:r>
              <w:rPr>
                <w:sz w:val="16"/>
              </w:rPr>
              <w:t>Hurricane</w:t>
            </w:r>
          </w:p>
        </w:tc>
        <w:tc>
          <w:tcPr>
            <w:tcW w:type="dxa" w:w="2977"/>
          </w:tcPr>
          <w:p>
            <w:pPr>
              <w:spacing w:after="0"/>
              <w:jc w:val="right"/>
            </w:pPr>
            <w:r>
              <w:rPr>
                <w:sz w:val="16"/>
              </w:rPr>
              <w:t>$217,947.77</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2020-10-07</w:t>
            </w:r>
          </w:p>
        </w:tc>
        <w:tc>
          <w:tcPr>
            <w:tcW w:type="dxa" w:w="1129"/>
          </w:tcPr>
          <w:p>
            <w:pPr>
              <w:spacing w:after="0"/>
              <w:jc w:val="left"/>
            </w:pPr>
            <w:r>
              <w:rPr>
                <w:sz w:val="16"/>
              </w:rPr>
              <w:t>2020-10-06</w:t>
            </w:r>
          </w:p>
        </w:tc>
        <w:tc>
          <w:tcPr>
            <w:tcW w:type="dxa" w:w="1129"/>
          </w:tcPr>
          <w:p>
            <w:pPr>
              <w:spacing w:after="0"/>
              <w:jc w:val="left"/>
            </w:pPr>
            <w:r>
              <w:rPr>
                <w:sz w:val="16"/>
              </w:rPr>
              <w:t>EM-3547-LA</w:t>
            </w:r>
          </w:p>
        </w:tc>
        <w:tc>
          <w:tcPr>
            <w:tcW w:type="dxa" w:w="1518"/>
          </w:tcPr>
          <w:p>
            <w:pPr>
              <w:spacing w:after="0"/>
              <w:jc w:val="left"/>
            </w:pPr>
            <w:r>
              <w:rPr>
                <w:sz w:val="16"/>
              </w:rPr>
              <w:t>Emergency</w:t>
            </w:r>
          </w:p>
        </w:tc>
        <w:tc>
          <w:tcPr>
            <w:tcW w:type="dxa" w:w="2491"/>
          </w:tcPr>
          <w:p>
            <w:pPr>
              <w:spacing w:after="0"/>
              <w:jc w:val="left"/>
            </w:pPr>
            <w:r>
              <w:rPr>
                <w:sz w:val="16"/>
              </w:rPr>
              <w:t>Hurricane Delta</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r>
              <w:rPr>
                <w:sz w:val="16"/>
              </w:rPr>
              <w:t>same incident as DR-4570</w:t>
            </w:r>
          </w:p>
        </w:tc>
      </w:tr>
      <w:tr>
        <w:trPr>
          <w:cantSplit/>
        </w:trPr>
        <w:tc>
          <w:tcPr>
            <w:tcW w:type="dxa" w:w="1129"/>
          </w:tcPr>
          <w:p>
            <w:pPr>
              <w:spacing w:after="0"/>
              <w:jc w:val="left"/>
            </w:pPr>
            <w:r>
              <w:rPr>
                <w:sz w:val="16"/>
              </w:rPr>
              <w:t>2020-09-14</w:t>
            </w:r>
          </w:p>
        </w:tc>
        <w:tc>
          <w:tcPr>
            <w:tcW w:type="dxa" w:w="1129"/>
          </w:tcPr>
          <w:p>
            <w:pPr>
              <w:spacing w:after="0"/>
              <w:jc w:val="left"/>
            </w:pPr>
            <w:r>
              <w:rPr>
                <w:sz w:val="16"/>
              </w:rPr>
              <w:t>2020-09-13</w:t>
            </w:r>
          </w:p>
        </w:tc>
        <w:tc>
          <w:tcPr>
            <w:tcW w:type="dxa" w:w="1129"/>
          </w:tcPr>
          <w:p>
            <w:pPr>
              <w:spacing w:after="0"/>
              <w:jc w:val="left"/>
            </w:pPr>
            <w:r>
              <w:rPr>
                <w:sz w:val="16"/>
              </w:rPr>
              <w:t>EM-3543-LA</w:t>
            </w:r>
          </w:p>
        </w:tc>
        <w:tc>
          <w:tcPr>
            <w:tcW w:type="dxa" w:w="1518"/>
          </w:tcPr>
          <w:p>
            <w:pPr>
              <w:spacing w:after="0"/>
              <w:jc w:val="left"/>
            </w:pPr>
            <w:r>
              <w:rPr>
                <w:sz w:val="16"/>
              </w:rPr>
              <w:t>Emergency</w:t>
            </w:r>
          </w:p>
        </w:tc>
        <w:tc>
          <w:tcPr>
            <w:tcW w:type="dxa" w:w="2491"/>
          </w:tcPr>
          <w:p>
            <w:pPr>
              <w:spacing w:after="0"/>
              <w:jc w:val="left"/>
            </w:pPr>
            <w:r>
              <w:rPr>
                <w:sz w:val="16"/>
              </w:rPr>
              <w:t>Hurricane Sally</w:t>
            </w:r>
          </w:p>
        </w:tc>
        <w:tc>
          <w:tcPr>
            <w:tcW w:type="dxa" w:w="1961"/>
          </w:tcPr>
          <w:p>
            <w:pPr>
              <w:spacing w:after="0"/>
              <w:jc w:val="left"/>
            </w:pPr>
            <w:r>
              <w:rPr>
                <w:sz w:val="16"/>
              </w:rPr>
              <w:t>Hurricane</w:t>
            </w:r>
          </w:p>
        </w:tc>
        <w:tc>
          <w:tcPr>
            <w:tcW w:type="dxa" w:w="2977"/>
          </w:tcPr>
          <w:p>
            <w:pPr>
              <w:spacing w:after="0"/>
              <w:jc w:val="right"/>
            </w:pPr>
            <w:r>
              <w:rPr>
                <w:sz w:val="16"/>
              </w:rPr>
              <w:t>$29,035.33</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2020-08-28</w:t>
            </w:r>
          </w:p>
        </w:tc>
        <w:tc>
          <w:tcPr>
            <w:tcW w:type="dxa" w:w="1129"/>
          </w:tcPr>
          <w:p>
            <w:pPr>
              <w:spacing w:after="0"/>
              <w:jc w:val="left"/>
            </w:pPr>
            <w:r>
              <w:rPr>
                <w:sz w:val="16"/>
              </w:rPr>
              <w:t>2020-08-22</w:t>
            </w:r>
          </w:p>
        </w:tc>
        <w:tc>
          <w:tcPr>
            <w:tcW w:type="dxa" w:w="1129"/>
          </w:tcPr>
          <w:p>
            <w:pPr>
              <w:spacing w:after="0"/>
              <w:jc w:val="left"/>
            </w:pPr>
            <w:r>
              <w:rPr>
                <w:sz w:val="16"/>
              </w:rPr>
              <w:t>DR-4559-LA</w:t>
            </w:r>
          </w:p>
        </w:tc>
        <w:tc>
          <w:tcPr>
            <w:tcW w:type="dxa" w:w="1518"/>
          </w:tcPr>
          <w:p>
            <w:pPr>
              <w:spacing w:after="0"/>
              <w:jc w:val="left"/>
            </w:pPr>
            <w:r>
              <w:rPr>
                <w:sz w:val="16"/>
              </w:rPr>
              <w:t>Major disaster</w:t>
            </w:r>
          </w:p>
        </w:tc>
        <w:tc>
          <w:tcPr>
            <w:tcW w:type="dxa" w:w="2491"/>
          </w:tcPr>
          <w:p>
            <w:pPr>
              <w:spacing w:after="0"/>
              <w:jc w:val="left"/>
            </w:pPr>
            <w:r>
              <w:rPr>
                <w:sz w:val="16"/>
              </w:rPr>
              <w:t>Hurricane Laura</w:t>
            </w:r>
          </w:p>
        </w:tc>
        <w:tc>
          <w:tcPr>
            <w:tcW w:type="dxa" w:w="1961"/>
          </w:tcPr>
          <w:p>
            <w:pPr>
              <w:spacing w:after="0"/>
              <w:jc w:val="left"/>
            </w:pPr>
            <w:r>
              <w:rPr>
                <w:sz w:val="16"/>
              </w:rPr>
              <w:t>Hurricane</w:t>
            </w:r>
          </w:p>
        </w:tc>
        <w:tc>
          <w:tcPr>
            <w:tcW w:type="dxa" w:w="2977"/>
          </w:tcPr>
          <w:p>
            <w:pPr>
              <w:spacing w:after="0"/>
              <w:jc w:val="right"/>
            </w:pPr>
            <w:r>
              <w:rPr>
                <w:sz w:val="16"/>
              </w:rPr>
              <w:t>$98,093.80</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2020-08-23</w:t>
            </w:r>
          </w:p>
        </w:tc>
        <w:tc>
          <w:tcPr>
            <w:tcW w:type="dxa" w:w="1129"/>
          </w:tcPr>
          <w:p>
            <w:pPr>
              <w:spacing w:after="0"/>
              <w:jc w:val="left"/>
            </w:pPr>
            <w:r>
              <w:rPr>
                <w:sz w:val="16"/>
              </w:rPr>
              <w:t>2020-08-22</w:t>
            </w:r>
          </w:p>
        </w:tc>
        <w:tc>
          <w:tcPr>
            <w:tcW w:type="dxa" w:w="1129"/>
          </w:tcPr>
          <w:p>
            <w:pPr>
              <w:spacing w:after="0"/>
              <w:jc w:val="left"/>
            </w:pPr>
            <w:r>
              <w:rPr>
                <w:sz w:val="16"/>
              </w:rPr>
              <w:t>EM-3538-LA</w:t>
            </w:r>
          </w:p>
        </w:tc>
        <w:tc>
          <w:tcPr>
            <w:tcW w:type="dxa" w:w="1518"/>
          </w:tcPr>
          <w:p>
            <w:pPr>
              <w:spacing w:after="0"/>
              <w:jc w:val="left"/>
            </w:pPr>
            <w:r>
              <w:rPr>
                <w:sz w:val="16"/>
              </w:rPr>
              <w:t>Emergency</w:t>
            </w:r>
          </w:p>
        </w:tc>
        <w:tc>
          <w:tcPr>
            <w:tcW w:type="dxa" w:w="2491"/>
          </w:tcPr>
          <w:p>
            <w:pPr>
              <w:spacing w:after="0"/>
              <w:jc w:val="left"/>
            </w:pPr>
            <w:r>
              <w:rPr>
                <w:sz w:val="16"/>
              </w:rPr>
              <w:t>Tropical Storms Laura  and Marco</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r>
              <w:rPr>
                <w:sz w:val="16"/>
              </w:rPr>
              <w:t>same incident as DR-4559</w:t>
            </w:r>
          </w:p>
        </w:tc>
      </w:tr>
      <w:tr>
        <w:trPr>
          <w:cantSplit/>
        </w:trPr>
        <w:tc>
          <w:tcPr>
            <w:tcW w:type="dxa" w:w="1129"/>
          </w:tcPr>
          <w:p>
            <w:pPr>
              <w:spacing w:after="0"/>
              <w:jc w:val="left"/>
            </w:pPr>
            <w:r>
              <w:rPr>
                <w:sz w:val="16"/>
              </w:rPr>
              <w:t>2020-06-07</w:t>
            </w:r>
          </w:p>
        </w:tc>
        <w:tc>
          <w:tcPr>
            <w:tcW w:type="dxa" w:w="1129"/>
          </w:tcPr>
          <w:p>
            <w:pPr>
              <w:spacing w:after="0"/>
              <w:jc w:val="left"/>
            </w:pPr>
            <w:r>
              <w:rPr>
                <w:sz w:val="16"/>
              </w:rPr>
              <w:t>2020-06-05</w:t>
            </w:r>
          </w:p>
        </w:tc>
        <w:tc>
          <w:tcPr>
            <w:tcW w:type="dxa" w:w="1129"/>
          </w:tcPr>
          <w:p>
            <w:pPr>
              <w:spacing w:after="0"/>
              <w:jc w:val="left"/>
            </w:pPr>
            <w:r>
              <w:rPr>
                <w:sz w:val="16"/>
              </w:rPr>
              <w:t>EM-3527-LA</w:t>
            </w:r>
          </w:p>
        </w:tc>
        <w:tc>
          <w:tcPr>
            <w:tcW w:type="dxa" w:w="1518"/>
          </w:tcPr>
          <w:p>
            <w:pPr>
              <w:spacing w:after="0"/>
              <w:jc w:val="left"/>
            </w:pPr>
            <w:r>
              <w:rPr>
                <w:sz w:val="16"/>
              </w:rPr>
              <w:t>Emergency</w:t>
            </w:r>
          </w:p>
        </w:tc>
        <w:tc>
          <w:tcPr>
            <w:tcW w:type="dxa" w:w="2491"/>
          </w:tcPr>
          <w:p>
            <w:pPr>
              <w:spacing w:after="0"/>
              <w:jc w:val="left"/>
            </w:pPr>
            <w:r>
              <w:rPr>
                <w:sz w:val="16"/>
              </w:rPr>
              <w:t>Tropical Storm Cristobal</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2020-03-24</w:t>
            </w:r>
          </w:p>
        </w:tc>
        <w:tc>
          <w:tcPr>
            <w:tcW w:type="dxa" w:w="1129"/>
          </w:tcPr>
          <w:p>
            <w:pPr>
              <w:spacing w:after="0"/>
              <w:jc w:val="left"/>
            </w:pPr>
            <w:r>
              <w:rPr>
                <w:sz w:val="16"/>
              </w:rPr>
              <w:t>2020-01-20</w:t>
            </w:r>
          </w:p>
        </w:tc>
        <w:tc>
          <w:tcPr>
            <w:tcW w:type="dxa" w:w="1129"/>
          </w:tcPr>
          <w:p>
            <w:pPr>
              <w:spacing w:after="0"/>
              <w:jc w:val="left"/>
            </w:pPr>
            <w:r>
              <w:rPr>
                <w:sz w:val="16"/>
              </w:rPr>
              <w:t>DR-4484-LA</w:t>
            </w:r>
          </w:p>
        </w:tc>
        <w:tc>
          <w:tcPr>
            <w:tcW w:type="dxa" w:w="1518"/>
          </w:tcPr>
          <w:p>
            <w:pPr>
              <w:spacing w:after="0"/>
              <w:jc w:val="left"/>
            </w:pPr>
            <w:r>
              <w:rPr>
                <w:sz w:val="16"/>
              </w:rPr>
              <w:t>Major disaster</w:t>
            </w:r>
          </w:p>
        </w:tc>
        <w:tc>
          <w:tcPr>
            <w:tcW w:type="dxa" w:w="2491"/>
          </w:tcPr>
          <w:p>
            <w:pPr>
              <w:spacing w:after="0"/>
              <w:jc w:val="left"/>
            </w:pPr>
            <w:r>
              <w:rPr>
                <w:sz w:val="16"/>
              </w:rPr>
              <w:t>COVID-19 Pandemic</w:t>
            </w:r>
          </w:p>
        </w:tc>
        <w:tc>
          <w:tcPr>
            <w:tcW w:type="dxa" w:w="1961"/>
          </w:tcPr>
          <w:p>
            <w:pPr>
              <w:spacing w:after="0"/>
              <w:jc w:val="left"/>
            </w:pPr>
            <w:r>
              <w:rPr>
                <w:sz w:val="16"/>
              </w:rPr>
              <w:t>Non-natural, not counted</w:t>
            </w:r>
          </w:p>
        </w:tc>
        <w:tc>
          <w:tcPr>
            <w:tcW w:type="dxa" w:w="2977"/>
          </w:tcPr>
          <w:p>
            <w:pPr>
              <w:spacing w:after="0"/>
              <w:jc w:val="right"/>
            </w:pPr>
            <w:r>
              <w:rPr>
                <w:sz w:val="16"/>
              </w:rPr>
              <w:t>$1,065,609.41</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2020-03-13</w:t>
            </w:r>
          </w:p>
        </w:tc>
        <w:tc>
          <w:tcPr>
            <w:tcW w:type="dxa" w:w="1129"/>
          </w:tcPr>
          <w:p>
            <w:pPr>
              <w:spacing w:after="0"/>
              <w:jc w:val="left"/>
            </w:pPr>
            <w:r>
              <w:rPr>
                <w:sz w:val="16"/>
              </w:rPr>
              <w:t>2020-01-20</w:t>
            </w:r>
          </w:p>
        </w:tc>
        <w:tc>
          <w:tcPr>
            <w:tcW w:type="dxa" w:w="1129"/>
          </w:tcPr>
          <w:p>
            <w:pPr>
              <w:spacing w:after="0"/>
              <w:jc w:val="left"/>
            </w:pPr>
            <w:r>
              <w:rPr>
                <w:sz w:val="16"/>
              </w:rPr>
              <w:t>EM-3459-LA</w:t>
            </w:r>
          </w:p>
        </w:tc>
        <w:tc>
          <w:tcPr>
            <w:tcW w:type="dxa" w:w="1518"/>
          </w:tcPr>
          <w:p>
            <w:pPr>
              <w:spacing w:after="0"/>
              <w:jc w:val="left"/>
            </w:pPr>
            <w:r>
              <w:rPr>
                <w:sz w:val="16"/>
              </w:rPr>
              <w:t>Emergency</w:t>
            </w:r>
          </w:p>
        </w:tc>
        <w:tc>
          <w:tcPr>
            <w:tcW w:type="dxa" w:w="2491"/>
          </w:tcPr>
          <w:p>
            <w:pPr>
              <w:spacing w:after="0"/>
              <w:jc w:val="left"/>
            </w:pPr>
            <w:r>
              <w:rPr>
                <w:sz w:val="16"/>
              </w:rPr>
              <w:t>COVID-19</w:t>
            </w:r>
          </w:p>
        </w:tc>
        <w:tc>
          <w:tcPr>
            <w:tcW w:type="dxa" w:w="1961"/>
          </w:tcPr>
          <w:p>
            <w:pPr>
              <w:spacing w:after="0"/>
              <w:jc w:val="left"/>
            </w:pPr>
            <w:r>
              <w:rPr>
                <w:sz w:val="16"/>
              </w:rPr>
              <w:t>Non-natural, not counted</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r>
              <w:rPr>
                <w:sz w:val="16"/>
              </w:rPr>
              <w:t>same incident as DR-4484</w:t>
            </w:r>
          </w:p>
        </w:tc>
      </w:tr>
      <w:tr>
        <w:trPr>
          <w:cantSplit/>
        </w:trPr>
        <w:tc>
          <w:tcPr>
            <w:tcW w:type="dxa" w:w="1129"/>
          </w:tcPr>
          <w:p>
            <w:pPr>
              <w:spacing w:after="0"/>
              <w:jc w:val="left"/>
            </w:pPr>
            <w:r>
              <w:rPr>
                <w:sz w:val="16"/>
              </w:rPr>
              <w:t>2019-08-27</w:t>
            </w:r>
          </w:p>
        </w:tc>
        <w:tc>
          <w:tcPr>
            <w:tcW w:type="dxa" w:w="1129"/>
          </w:tcPr>
          <w:p>
            <w:pPr>
              <w:spacing w:after="0"/>
              <w:jc w:val="left"/>
            </w:pPr>
            <w:r>
              <w:rPr>
                <w:sz w:val="16"/>
              </w:rPr>
              <w:t>2019-07-10</w:t>
            </w:r>
          </w:p>
        </w:tc>
        <w:tc>
          <w:tcPr>
            <w:tcW w:type="dxa" w:w="1129"/>
          </w:tcPr>
          <w:p>
            <w:pPr>
              <w:spacing w:after="0"/>
              <w:jc w:val="left"/>
            </w:pPr>
            <w:r>
              <w:rPr>
                <w:sz w:val="16"/>
              </w:rPr>
              <w:t>DR-4458-LA</w:t>
            </w:r>
          </w:p>
        </w:tc>
        <w:tc>
          <w:tcPr>
            <w:tcW w:type="dxa" w:w="1518"/>
          </w:tcPr>
          <w:p>
            <w:pPr>
              <w:spacing w:after="0"/>
              <w:jc w:val="left"/>
            </w:pPr>
            <w:r>
              <w:rPr>
                <w:sz w:val="16"/>
              </w:rPr>
              <w:t>Major disaster</w:t>
            </w:r>
          </w:p>
        </w:tc>
        <w:tc>
          <w:tcPr>
            <w:tcW w:type="dxa" w:w="2491"/>
          </w:tcPr>
          <w:p>
            <w:pPr>
              <w:spacing w:after="0"/>
              <w:jc w:val="left"/>
            </w:pPr>
            <w:r>
              <w:rPr>
                <w:sz w:val="16"/>
              </w:rPr>
              <w:t>Hurricane Barry</w:t>
            </w:r>
          </w:p>
        </w:tc>
        <w:tc>
          <w:tcPr>
            <w:tcW w:type="dxa" w:w="1961"/>
          </w:tcPr>
          <w:p>
            <w:pPr>
              <w:spacing w:after="0"/>
              <w:jc w:val="left"/>
            </w:pPr>
            <w:r>
              <w:rPr>
                <w:sz w:val="16"/>
              </w:rPr>
              <w:t>Hurricane</w:t>
            </w:r>
          </w:p>
        </w:tc>
        <w:tc>
          <w:tcPr>
            <w:tcW w:type="dxa" w:w="2977"/>
          </w:tcPr>
          <w:p>
            <w:pPr>
              <w:spacing w:after="0"/>
              <w:jc w:val="right"/>
            </w:pPr>
            <w:r>
              <w:rPr>
                <w:sz w:val="16"/>
              </w:rPr>
              <w:t>$400,664.71</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2019-07-11</w:t>
            </w:r>
          </w:p>
        </w:tc>
        <w:tc>
          <w:tcPr>
            <w:tcW w:type="dxa" w:w="1129"/>
          </w:tcPr>
          <w:p>
            <w:pPr>
              <w:spacing w:after="0"/>
              <w:jc w:val="left"/>
            </w:pPr>
            <w:r>
              <w:rPr>
                <w:sz w:val="16"/>
              </w:rPr>
              <w:t>2019-07-10</w:t>
            </w:r>
          </w:p>
        </w:tc>
        <w:tc>
          <w:tcPr>
            <w:tcW w:type="dxa" w:w="1129"/>
          </w:tcPr>
          <w:p>
            <w:pPr>
              <w:spacing w:after="0"/>
              <w:jc w:val="left"/>
            </w:pPr>
            <w:r>
              <w:rPr>
                <w:sz w:val="16"/>
              </w:rPr>
              <w:t>EM-3416-LA</w:t>
            </w:r>
          </w:p>
        </w:tc>
        <w:tc>
          <w:tcPr>
            <w:tcW w:type="dxa" w:w="1518"/>
          </w:tcPr>
          <w:p>
            <w:pPr>
              <w:spacing w:after="0"/>
              <w:jc w:val="left"/>
            </w:pPr>
            <w:r>
              <w:rPr>
                <w:sz w:val="16"/>
              </w:rPr>
              <w:t>Emergency</w:t>
            </w:r>
          </w:p>
        </w:tc>
        <w:tc>
          <w:tcPr>
            <w:tcW w:type="dxa" w:w="2491"/>
          </w:tcPr>
          <w:p>
            <w:pPr>
              <w:spacing w:after="0"/>
              <w:jc w:val="left"/>
            </w:pPr>
            <w:r>
              <w:rPr>
                <w:sz w:val="16"/>
              </w:rPr>
              <w:t>Tropical Storm Barry</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r>
              <w:rPr>
                <w:sz w:val="16"/>
              </w:rPr>
              <w:t>same incident as DR-4458</w:t>
            </w:r>
          </w:p>
        </w:tc>
      </w:tr>
      <w:tr>
        <w:trPr>
          <w:cantSplit/>
        </w:trPr>
        <w:tc>
          <w:tcPr>
            <w:tcW w:type="dxa" w:w="1129"/>
          </w:tcPr>
          <w:p>
            <w:pPr>
              <w:spacing w:after="0"/>
              <w:jc w:val="left"/>
            </w:pPr>
            <w:r>
              <w:rPr>
                <w:sz w:val="16"/>
              </w:rPr>
              <w:t>2017-10-06</w:t>
            </w:r>
          </w:p>
        </w:tc>
        <w:tc>
          <w:tcPr>
            <w:tcW w:type="dxa" w:w="1129"/>
          </w:tcPr>
          <w:p>
            <w:pPr>
              <w:spacing w:after="0"/>
              <w:jc w:val="left"/>
            </w:pPr>
            <w:r>
              <w:rPr>
                <w:sz w:val="16"/>
              </w:rPr>
              <w:t>2017-10-05</w:t>
            </w:r>
          </w:p>
        </w:tc>
        <w:tc>
          <w:tcPr>
            <w:tcW w:type="dxa" w:w="1129"/>
          </w:tcPr>
          <w:p>
            <w:pPr>
              <w:spacing w:after="0"/>
              <w:jc w:val="left"/>
            </w:pPr>
            <w:r>
              <w:rPr>
                <w:sz w:val="16"/>
              </w:rPr>
              <w:t>EM-3392-LA</w:t>
            </w:r>
          </w:p>
        </w:tc>
        <w:tc>
          <w:tcPr>
            <w:tcW w:type="dxa" w:w="1518"/>
          </w:tcPr>
          <w:p>
            <w:pPr>
              <w:spacing w:after="0"/>
              <w:jc w:val="left"/>
            </w:pPr>
            <w:r>
              <w:rPr>
                <w:sz w:val="16"/>
              </w:rPr>
              <w:t>Emergency</w:t>
            </w:r>
          </w:p>
        </w:tc>
        <w:tc>
          <w:tcPr>
            <w:tcW w:type="dxa" w:w="2491"/>
          </w:tcPr>
          <w:p>
            <w:pPr>
              <w:spacing w:after="0"/>
              <w:jc w:val="left"/>
            </w:pPr>
            <w:r>
              <w:rPr>
                <w:sz w:val="16"/>
              </w:rPr>
              <w:t>Tropical Storm Nate</w:t>
            </w:r>
          </w:p>
        </w:tc>
        <w:tc>
          <w:tcPr>
            <w:tcW w:type="dxa" w:w="1961"/>
          </w:tcPr>
          <w:p>
            <w:pPr>
              <w:spacing w:after="0"/>
              <w:jc w:val="left"/>
            </w:pPr>
            <w:r>
              <w:rPr>
                <w:sz w:val="16"/>
              </w:rPr>
              <w:t>Hurricane</w:t>
            </w:r>
          </w:p>
        </w:tc>
        <w:tc>
          <w:tcPr>
            <w:tcW w:type="dxa" w:w="2977"/>
          </w:tcPr>
          <w:p>
            <w:pPr>
              <w:spacing w:after="0"/>
              <w:jc w:val="right"/>
            </w:pPr>
            <w:r>
              <w:rPr>
                <w:sz w:val="16"/>
              </w:rPr>
              <w:t>$5,126.87</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2017-02-11</w:t>
            </w:r>
          </w:p>
        </w:tc>
        <w:tc>
          <w:tcPr>
            <w:tcW w:type="dxa" w:w="1129"/>
          </w:tcPr>
          <w:p>
            <w:pPr>
              <w:spacing w:after="0"/>
              <w:jc w:val="left"/>
            </w:pPr>
            <w:r>
              <w:rPr>
                <w:sz w:val="16"/>
              </w:rPr>
              <w:t>2017-02-07</w:t>
            </w:r>
          </w:p>
        </w:tc>
        <w:tc>
          <w:tcPr>
            <w:tcW w:type="dxa" w:w="1129"/>
          </w:tcPr>
          <w:p>
            <w:pPr>
              <w:spacing w:after="0"/>
              <w:jc w:val="left"/>
            </w:pPr>
            <w:r>
              <w:rPr>
                <w:sz w:val="16"/>
              </w:rPr>
              <w:t>DR-4300-LA</w:t>
            </w:r>
          </w:p>
        </w:tc>
        <w:tc>
          <w:tcPr>
            <w:tcW w:type="dxa" w:w="1518"/>
          </w:tcPr>
          <w:p>
            <w:pPr>
              <w:spacing w:after="0"/>
              <w:jc w:val="left"/>
            </w:pPr>
            <w:r>
              <w:rPr>
                <w:sz w:val="16"/>
              </w:rPr>
              <w:t>Major disaster</w:t>
            </w:r>
          </w:p>
        </w:tc>
        <w:tc>
          <w:tcPr>
            <w:tcW w:type="dxa" w:w="2491"/>
          </w:tcPr>
          <w:p>
            <w:pPr>
              <w:spacing w:after="0"/>
              <w:jc w:val="left"/>
            </w:pPr>
            <w:r>
              <w:rPr>
                <w:sz w:val="16"/>
              </w:rPr>
              <w:t>Severe Storms, Tornadoes, and Straight-Line Winds</w:t>
            </w:r>
          </w:p>
        </w:tc>
        <w:tc>
          <w:tcPr>
            <w:tcW w:type="dxa" w:w="1961"/>
          </w:tcPr>
          <w:p>
            <w:pPr>
              <w:spacing w:after="0"/>
              <w:jc w:val="left"/>
            </w:pPr>
            <w:r>
              <w:rPr>
                <w:sz w:val="16"/>
              </w:rPr>
              <w:t>Tornado (primary); also designated: Strong Wind</w:t>
            </w:r>
          </w:p>
        </w:tc>
        <w:tc>
          <w:tcPr>
            <w:tcW w:type="dxa" w:w="2977"/>
          </w:tcPr>
          <w:p>
            <w:pPr>
              <w:spacing w:after="0"/>
              <w:jc w:val="right"/>
            </w:pPr>
            <w:r>
              <w:rPr>
                <w:sz w:val="16"/>
              </w:rPr>
              <w:t>PA not declared for this county</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2016-08-14</w:t>
            </w:r>
          </w:p>
        </w:tc>
        <w:tc>
          <w:tcPr>
            <w:tcW w:type="dxa" w:w="1129"/>
          </w:tcPr>
          <w:p>
            <w:pPr>
              <w:spacing w:after="0"/>
              <w:jc w:val="left"/>
            </w:pPr>
            <w:r>
              <w:rPr>
                <w:sz w:val="16"/>
              </w:rPr>
              <w:t>2016-08-11</w:t>
            </w:r>
          </w:p>
        </w:tc>
        <w:tc>
          <w:tcPr>
            <w:tcW w:type="dxa" w:w="1129"/>
          </w:tcPr>
          <w:p>
            <w:pPr>
              <w:spacing w:after="0"/>
              <w:jc w:val="left"/>
            </w:pPr>
            <w:r>
              <w:rPr>
                <w:sz w:val="16"/>
              </w:rPr>
              <w:t>DR-4277-LA</w:t>
            </w:r>
          </w:p>
        </w:tc>
        <w:tc>
          <w:tcPr>
            <w:tcW w:type="dxa" w:w="1518"/>
          </w:tcPr>
          <w:p>
            <w:pPr>
              <w:spacing w:after="0"/>
              <w:jc w:val="left"/>
            </w:pPr>
            <w:r>
              <w:rPr>
                <w:sz w:val="16"/>
              </w:rPr>
              <w:t>Major disaster</w:t>
            </w:r>
          </w:p>
        </w:tc>
        <w:tc>
          <w:tcPr>
            <w:tcW w:type="dxa" w:w="2491"/>
          </w:tcPr>
          <w:p>
            <w:pPr>
              <w:spacing w:after="0"/>
              <w:jc w:val="left"/>
            </w:pPr>
            <w:r>
              <w:rPr>
                <w:sz w:val="16"/>
              </w:rPr>
              <w:t>Severe Storms and Flooding</w:t>
            </w:r>
          </w:p>
        </w:tc>
        <w:tc>
          <w:tcPr>
            <w:tcW w:type="dxa" w:w="1961"/>
          </w:tcPr>
          <w:p>
            <w:pPr>
              <w:spacing w:after="0"/>
              <w:jc w:val="left"/>
            </w:pPr>
            <w:r>
              <w:rPr>
                <w:sz w:val="16"/>
              </w:rPr>
              <w:t>Inland Flooding</w:t>
            </w:r>
          </w:p>
        </w:tc>
        <w:tc>
          <w:tcPr>
            <w:tcW w:type="dxa" w:w="2977"/>
          </w:tcPr>
          <w:p>
            <w:pPr>
              <w:spacing w:after="0"/>
              <w:jc w:val="right"/>
            </w:pPr>
            <w:r>
              <w:rPr>
                <w:sz w:val="16"/>
              </w:rPr>
              <w:t>$166,317,891.23</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2016-03-13</w:t>
            </w:r>
          </w:p>
        </w:tc>
        <w:tc>
          <w:tcPr>
            <w:tcW w:type="dxa" w:w="1129"/>
          </w:tcPr>
          <w:p>
            <w:pPr>
              <w:spacing w:after="0"/>
              <w:jc w:val="left"/>
            </w:pPr>
            <w:r>
              <w:rPr>
                <w:sz w:val="16"/>
              </w:rPr>
              <w:t>2016-03-08</w:t>
            </w:r>
          </w:p>
        </w:tc>
        <w:tc>
          <w:tcPr>
            <w:tcW w:type="dxa" w:w="1129"/>
          </w:tcPr>
          <w:p>
            <w:pPr>
              <w:spacing w:after="0"/>
              <w:jc w:val="left"/>
            </w:pPr>
            <w:r>
              <w:rPr>
                <w:sz w:val="16"/>
              </w:rPr>
              <w:t>DR-4263-LA</w:t>
            </w:r>
          </w:p>
        </w:tc>
        <w:tc>
          <w:tcPr>
            <w:tcW w:type="dxa" w:w="1518"/>
          </w:tcPr>
          <w:p>
            <w:pPr>
              <w:spacing w:after="0"/>
              <w:jc w:val="left"/>
            </w:pPr>
            <w:r>
              <w:rPr>
                <w:sz w:val="16"/>
              </w:rPr>
              <w:t>Major disaster</w:t>
            </w:r>
          </w:p>
        </w:tc>
        <w:tc>
          <w:tcPr>
            <w:tcW w:type="dxa" w:w="2491"/>
          </w:tcPr>
          <w:p>
            <w:pPr>
              <w:spacing w:after="0"/>
              <w:jc w:val="left"/>
            </w:pPr>
            <w:r>
              <w:rPr>
                <w:sz w:val="16"/>
              </w:rPr>
              <w:t>Severe Storms and Flooding</w:t>
            </w:r>
          </w:p>
        </w:tc>
        <w:tc>
          <w:tcPr>
            <w:tcW w:type="dxa" w:w="1961"/>
          </w:tcPr>
          <w:p>
            <w:pPr>
              <w:spacing w:after="0"/>
              <w:jc w:val="left"/>
            </w:pPr>
            <w:r>
              <w:rPr>
                <w:sz w:val="16"/>
              </w:rPr>
              <w:t>Inland Flooding</w:t>
            </w:r>
          </w:p>
        </w:tc>
        <w:tc>
          <w:tcPr>
            <w:tcW w:type="dxa" w:w="2977"/>
          </w:tcPr>
          <w:p>
            <w:pPr>
              <w:spacing w:after="0"/>
              <w:jc w:val="right"/>
            </w:pPr>
            <w:r>
              <w:rPr>
                <w:sz w:val="16"/>
              </w:rPr>
              <w:t>$310,522.50</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2013-02-22</w:t>
            </w:r>
          </w:p>
        </w:tc>
        <w:tc>
          <w:tcPr>
            <w:tcW w:type="dxa" w:w="1129"/>
          </w:tcPr>
          <w:p>
            <w:pPr>
              <w:spacing w:after="0"/>
              <w:jc w:val="left"/>
            </w:pPr>
            <w:r>
              <w:rPr>
                <w:sz w:val="16"/>
              </w:rPr>
              <w:t>2013-01-08</w:t>
            </w:r>
          </w:p>
        </w:tc>
        <w:tc>
          <w:tcPr>
            <w:tcW w:type="dxa" w:w="1129"/>
          </w:tcPr>
          <w:p>
            <w:pPr>
              <w:spacing w:after="0"/>
              <w:jc w:val="left"/>
            </w:pPr>
            <w:r>
              <w:rPr>
                <w:sz w:val="16"/>
              </w:rPr>
              <w:t>DR-4102-LA</w:t>
            </w:r>
          </w:p>
        </w:tc>
        <w:tc>
          <w:tcPr>
            <w:tcW w:type="dxa" w:w="1518"/>
          </w:tcPr>
          <w:p>
            <w:pPr>
              <w:spacing w:after="0"/>
              <w:jc w:val="left"/>
            </w:pPr>
            <w:r>
              <w:rPr>
                <w:sz w:val="16"/>
              </w:rPr>
              <w:t>Major disaster</w:t>
            </w:r>
          </w:p>
        </w:tc>
        <w:tc>
          <w:tcPr>
            <w:tcW w:type="dxa" w:w="2491"/>
          </w:tcPr>
          <w:p>
            <w:pPr>
              <w:spacing w:after="0"/>
              <w:jc w:val="left"/>
            </w:pPr>
            <w:r>
              <w:rPr>
                <w:sz w:val="16"/>
              </w:rPr>
              <w:t>Severe Storms and Flooding</w:t>
            </w:r>
          </w:p>
        </w:tc>
        <w:tc>
          <w:tcPr>
            <w:tcW w:type="dxa" w:w="1961"/>
          </w:tcPr>
          <w:p>
            <w:pPr>
              <w:spacing w:after="0"/>
              <w:jc w:val="left"/>
            </w:pPr>
            <w:r>
              <w:rPr>
                <w:sz w:val="16"/>
              </w:rPr>
              <w:t>Inland Flooding</w:t>
            </w:r>
          </w:p>
        </w:tc>
        <w:tc>
          <w:tcPr>
            <w:tcW w:type="dxa" w:w="2977"/>
          </w:tcPr>
          <w:p>
            <w:pPr>
              <w:spacing w:after="0"/>
              <w:jc w:val="right"/>
            </w:pPr>
            <w:r>
              <w:rPr>
                <w:sz w:val="16"/>
              </w:rPr>
              <w:t>$261,476.51</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2012-08-29</w:t>
            </w:r>
          </w:p>
        </w:tc>
        <w:tc>
          <w:tcPr>
            <w:tcW w:type="dxa" w:w="1129"/>
          </w:tcPr>
          <w:p>
            <w:pPr>
              <w:spacing w:after="0"/>
              <w:jc w:val="left"/>
            </w:pPr>
            <w:r>
              <w:rPr>
                <w:sz w:val="16"/>
              </w:rPr>
              <w:t>2012-08-26</w:t>
            </w:r>
          </w:p>
        </w:tc>
        <w:tc>
          <w:tcPr>
            <w:tcW w:type="dxa" w:w="1129"/>
          </w:tcPr>
          <w:p>
            <w:pPr>
              <w:spacing w:after="0"/>
              <w:jc w:val="left"/>
            </w:pPr>
            <w:r>
              <w:rPr>
                <w:sz w:val="16"/>
              </w:rPr>
              <w:t>DR-4080-LA</w:t>
            </w:r>
          </w:p>
        </w:tc>
        <w:tc>
          <w:tcPr>
            <w:tcW w:type="dxa" w:w="1518"/>
          </w:tcPr>
          <w:p>
            <w:pPr>
              <w:spacing w:after="0"/>
              <w:jc w:val="left"/>
            </w:pPr>
            <w:r>
              <w:rPr>
                <w:sz w:val="16"/>
              </w:rPr>
              <w:t>Major disaster</w:t>
            </w:r>
          </w:p>
        </w:tc>
        <w:tc>
          <w:tcPr>
            <w:tcW w:type="dxa" w:w="2491"/>
          </w:tcPr>
          <w:p>
            <w:pPr>
              <w:spacing w:after="0"/>
              <w:jc w:val="left"/>
            </w:pPr>
            <w:r>
              <w:rPr>
                <w:sz w:val="16"/>
              </w:rPr>
              <w:t>Hurricane Isaac</w:t>
            </w:r>
          </w:p>
        </w:tc>
        <w:tc>
          <w:tcPr>
            <w:tcW w:type="dxa" w:w="1961"/>
          </w:tcPr>
          <w:p>
            <w:pPr>
              <w:spacing w:after="0"/>
              <w:jc w:val="left"/>
            </w:pPr>
            <w:r>
              <w:rPr>
                <w:sz w:val="16"/>
              </w:rPr>
              <w:t>Hurricane</w:t>
            </w:r>
          </w:p>
        </w:tc>
        <w:tc>
          <w:tcPr>
            <w:tcW w:type="dxa" w:w="2977"/>
          </w:tcPr>
          <w:p>
            <w:pPr>
              <w:spacing w:after="0"/>
              <w:jc w:val="right"/>
            </w:pPr>
            <w:r>
              <w:rPr>
                <w:sz w:val="16"/>
              </w:rPr>
              <w:t>$2,227,936.16</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2012-08-27</w:t>
            </w:r>
          </w:p>
        </w:tc>
        <w:tc>
          <w:tcPr>
            <w:tcW w:type="dxa" w:w="1129"/>
          </w:tcPr>
          <w:p>
            <w:pPr>
              <w:spacing w:after="0"/>
              <w:jc w:val="left"/>
            </w:pPr>
            <w:r>
              <w:rPr>
                <w:sz w:val="16"/>
              </w:rPr>
              <w:t>2012-08-26</w:t>
            </w:r>
          </w:p>
        </w:tc>
        <w:tc>
          <w:tcPr>
            <w:tcW w:type="dxa" w:w="1129"/>
          </w:tcPr>
          <w:p>
            <w:pPr>
              <w:spacing w:after="0"/>
              <w:jc w:val="left"/>
            </w:pPr>
            <w:r>
              <w:rPr>
                <w:sz w:val="16"/>
              </w:rPr>
              <w:t>EM-3347-LA</w:t>
            </w:r>
          </w:p>
        </w:tc>
        <w:tc>
          <w:tcPr>
            <w:tcW w:type="dxa" w:w="1518"/>
          </w:tcPr>
          <w:p>
            <w:pPr>
              <w:spacing w:after="0"/>
              <w:jc w:val="left"/>
            </w:pPr>
            <w:r>
              <w:rPr>
                <w:sz w:val="16"/>
              </w:rPr>
              <w:t>Emergency</w:t>
            </w:r>
          </w:p>
        </w:tc>
        <w:tc>
          <w:tcPr>
            <w:tcW w:type="dxa" w:w="2491"/>
          </w:tcPr>
          <w:p>
            <w:pPr>
              <w:spacing w:after="0"/>
              <w:jc w:val="left"/>
            </w:pPr>
            <w:r>
              <w:rPr>
                <w:sz w:val="16"/>
              </w:rPr>
              <w:t>Tropical Storm Isaac</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r>
              <w:rPr>
                <w:sz w:val="16"/>
              </w:rPr>
              <w:t>same incident as DR-4080</w:t>
            </w:r>
          </w:p>
        </w:tc>
      </w:tr>
      <w:tr>
        <w:trPr>
          <w:cantSplit/>
        </w:trPr>
        <w:tc>
          <w:tcPr>
            <w:tcW w:type="dxa" w:w="1129"/>
          </w:tcPr>
          <w:p>
            <w:pPr>
              <w:spacing w:after="0"/>
              <w:jc w:val="left"/>
            </w:pPr>
            <w:r>
              <w:rPr>
                <w:sz w:val="16"/>
              </w:rPr>
              <w:t>2008-09-13</w:t>
            </w:r>
          </w:p>
        </w:tc>
        <w:tc>
          <w:tcPr>
            <w:tcW w:type="dxa" w:w="1129"/>
          </w:tcPr>
          <w:p>
            <w:pPr>
              <w:spacing w:after="0"/>
              <w:jc w:val="left"/>
            </w:pPr>
            <w:r>
              <w:rPr>
                <w:sz w:val="16"/>
              </w:rPr>
              <w:t>2008-09-11</w:t>
            </w:r>
          </w:p>
        </w:tc>
        <w:tc>
          <w:tcPr>
            <w:tcW w:type="dxa" w:w="1129"/>
          </w:tcPr>
          <w:p>
            <w:pPr>
              <w:spacing w:after="0"/>
              <w:jc w:val="left"/>
            </w:pPr>
            <w:r>
              <w:rPr>
                <w:sz w:val="16"/>
              </w:rPr>
              <w:t>DR-1792-LA</w:t>
            </w:r>
          </w:p>
        </w:tc>
        <w:tc>
          <w:tcPr>
            <w:tcW w:type="dxa" w:w="1518"/>
          </w:tcPr>
          <w:p>
            <w:pPr>
              <w:spacing w:after="0"/>
              <w:jc w:val="left"/>
            </w:pPr>
            <w:r>
              <w:rPr>
                <w:sz w:val="16"/>
              </w:rPr>
              <w:t>Major disaster</w:t>
            </w:r>
          </w:p>
        </w:tc>
        <w:tc>
          <w:tcPr>
            <w:tcW w:type="dxa" w:w="2491"/>
          </w:tcPr>
          <w:p>
            <w:pPr>
              <w:spacing w:after="0"/>
              <w:jc w:val="left"/>
            </w:pPr>
            <w:r>
              <w:rPr>
                <w:sz w:val="16"/>
              </w:rPr>
              <w:t>Hurricane Ike</w:t>
            </w:r>
          </w:p>
        </w:tc>
        <w:tc>
          <w:tcPr>
            <w:tcW w:type="dxa" w:w="1961"/>
          </w:tcPr>
          <w:p>
            <w:pPr>
              <w:spacing w:after="0"/>
              <w:jc w:val="left"/>
            </w:pPr>
            <w:r>
              <w:rPr>
                <w:sz w:val="16"/>
              </w:rPr>
              <w:t>Hurricane (primary); also designated: Inland Flooding</w:t>
            </w:r>
          </w:p>
        </w:tc>
        <w:tc>
          <w:tcPr>
            <w:tcW w:type="dxa" w:w="2977"/>
          </w:tcPr>
          <w:p>
            <w:pPr>
              <w:spacing w:after="0"/>
              <w:jc w:val="right"/>
            </w:pPr>
            <w:r>
              <w:rPr>
                <w:sz w:val="16"/>
              </w:rPr>
              <w:t>$3,886.07</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2008-09-02</w:t>
            </w:r>
          </w:p>
        </w:tc>
        <w:tc>
          <w:tcPr>
            <w:tcW w:type="dxa" w:w="1129"/>
          </w:tcPr>
          <w:p>
            <w:pPr>
              <w:spacing w:after="0"/>
              <w:jc w:val="left"/>
            </w:pPr>
            <w:r>
              <w:rPr>
                <w:sz w:val="16"/>
              </w:rPr>
              <w:t>2008-09-01</w:t>
            </w:r>
          </w:p>
        </w:tc>
        <w:tc>
          <w:tcPr>
            <w:tcW w:type="dxa" w:w="1129"/>
          </w:tcPr>
          <w:p>
            <w:pPr>
              <w:spacing w:after="0"/>
              <w:jc w:val="left"/>
            </w:pPr>
            <w:r>
              <w:rPr>
                <w:sz w:val="16"/>
              </w:rPr>
              <w:t>DR-1786-LA</w:t>
            </w:r>
          </w:p>
        </w:tc>
        <w:tc>
          <w:tcPr>
            <w:tcW w:type="dxa" w:w="1518"/>
          </w:tcPr>
          <w:p>
            <w:pPr>
              <w:spacing w:after="0"/>
              <w:jc w:val="left"/>
            </w:pPr>
            <w:r>
              <w:rPr>
                <w:sz w:val="16"/>
              </w:rPr>
              <w:t>Major disaster</w:t>
            </w:r>
          </w:p>
        </w:tc>
        <w:tc>
          <w:tcPr>
            <w:tcW w:type="dxa" w:w="2491"/>
          </w:tcPr>
          <w:p>
            <w:pPr>
              <w:spacing w:after="0"/>
              <w:jc w:val="left"/>
            </w:pPr>
            <w:r>
              <w:rPr>
                <w:sz w:val="16"/>
              </w:rPr>
              <w:t>Hurricane Gustav</w:t>
            </w:r>
          </w:p>
        </w:tc>
        <w:tc>
          <w:tcPr>
            <w:tcW w:type="dxa" w:w="1961"/>
          </w:tcPr>
          <w:p>
            <w:pPr>
              <w:spacing w:after="0"/>
              <w:jc w:val="left"/>
            </w:pPr>
            <w:r>
              <w:rPr>
                <w:sz w:val="16"/>
              </w:rPr>
              <w:t>Hurricane (primary); also designated: Inland Flooding</w:t>
            </w:r>
          </w:p>
        </w:tc>
        <w:tc>
          <w:tcPr>
            <w:tcW w:type="dxa" w:w="2977"/>
          </w:tcPr>
          <w:p>
            <w:pPr>
              <w:spacing w:after="0"/>
              <w:jc w:val="right"/>
            </w:pPr>
            <w:r>
              <w:rPr>
                <w:sz w:val="16"/>
              </w:rPr>
              <w:t>$18,718,222.32</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2008-08-29</w:t>
            </w:r>
          </w:p>
        </w:tc>
        <w:tc>
          <w:tcPr>
            <w:tcW w:type="dxa" w:w="1129"/>
          </w:tcPr>
          <w:p>
            <w:pPr>
              <w:spacing w:after="0"/>
              <w:jc w:val="left"/>
            </w:pPr>
            <w:r>
              <w:rPr>
                <w:sz w:val="16"/>
              </w:rPr>
              <w:t>2008-08-27</w:t>
            </w:r>
          </w:p>
        </w:tc>
        <w:tc>
          <w:tcPr>
            <w:tcW w:type="dxa" w:w="1129"/>
          </w:tcPr>
          <w:p>
            <w:pPr>
              <w:spacing w:after="0"/>
              <w:jc w:val="left"/>
            </w:pPr>
            <w:r>
              <w:rPr>
                <w:sz w:val="16"/>
              </w:rPr>
              <w:t>EM-3289-LA</w:t>
            </w:r>
          </w:p>
        </w:tc>
        <w:tc>
          <w:tcPr>
            <w:tcW w:type="dxa" w:w="1518"/>
          </w:tcPr>
          <w:p>
            <w:pPr>
              <w:spacing w:after="0"/>
              <w:jc w:val="left"/>
            </w:pPr>
            <w:r>
              <w:rPr>
                <w:sz w:val="16"/>
              </w:rPr>
              <w:t>Emergency</w:t>
            </w:r>
          </w:p>
        </w:tc>
        <w:tc>
          <w:tcPr>
            <w:tcW w:type="dxa" w:w="2491"/>
          </w:tcPr>
          <w:p>
            <w:pPr>
              <w:spacing w:after="0"/>
              <w:jc w:val="left"/>
            </w:pPr>
            <w:r>
              <w:rPr>
                <w:sz w:val="16"/>
              </w:rPr>
              <w:t>Hurricane Gustav</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r>
              <w:rPr>
                <w:sz w:val="16"/>
              </w:rPr>
              <w:t>same incident as DR-1786</w:t>
            </w:r>
          </w:p>
        </w:tc>
      </w:tr>
      <w:tr>
        <w:trPr>
          <w:cantSplit/>
        </w:trPr>
        <w:tc>
          <w:tcPr>
            <w:tcW w:type="dxa" w:w="1129"/>
          </w:tcPr>
          <w:p>
            <w:pPr>
              <w:spacing w:after="0"/>
              <w:jc w:val="left"/>
            </w:pPr>
            <w:r>
              <w:rPr>
                <w:sz w:val="16"/>
              </w:rPr>
              <w:t>2005-09-24</w:t>
            </w:r>
          </w:p>
        </w:tc>
        <w:tc>
          <w:tcPr>
            <w:tcW w:type="dxa" w:w="1129"/>
          </w:tcPr>
          <w:p>
            <w:pPr>
              <w:spacing w:after="0"/>
              <w:jc w:val="left"/>
            </w:pPr>
            <w:r>
              <w:rPr>
                <w:sz w:val="16"/>
              </w:rPr>
              <w:t>2005-09-23</w:t>
            </w:r>
          </w:p>
        </w:tc>
        <w:tc>
          <w:tcPr>
            <w:tcW w:type="dxa" w:w="1129"/>
          </w:tcPr>
          <w:p>
            <w:pPr>
              <w:spacing w:after="0"/>
              <w:jc w:val="left"/>
            </w:pPr>
            <w:r>
              <w:rPr>
                <w:sz w:val="16"/>
              </w:rPr>
              <w:t>DR-1607-LA</w:t>
            </w:r>
          </w:p>
        </w:tc>
        <w:tc>
          <w:tcPr>
            <w:tcW w:type="dxa" w:w="1518"/>
          </w:tcPr>
          <w:p>
            <w:pPr>
              <w:spacing w:after="0"/>
              <w:jc w:val="left"/>
            </w:pPr>
            <w:r>
              <w:rPr>
                <w:sz w:val="16"/>
              </w:rPr>
              <w:t>Major disaster</w:t>
            </w:r>
          </w:p>
        </w:tc>
        <w:tc>
          <w:tcPr>
            <w:tcW w:type="dxa" w:w="2491"/>
          </w:tcPr>
          <w:p>
            <w:pPr>
              <w:spacing w:after="0"/>
              <w:jc w:val="left"/>
            </w:pPr>
            <w:r>
              <w:rPr>
                <w:sz w:val="16"/>
              </w:rPr>
              <w:t>Hurricane Rita</w:t>
            </w:r>
          </w:p>
        </w:tc>
        <w:tc>
          <w:tcPr>
            <w:tcW w:type="dxa" w:w="1961"/>
          </w:tcPr>
          <w:p>
            <w:pPr>
              <w:spacing w:after="0"/>
              <w:jc w:val="left"/>
            </w:pPr>
            <w:r>
              <w:rPr>
                <w:sz w:val="16"/>
              </w:rPr>
              <w:t>Hurricane</w:t>
            </w:r>
          </w:p>
        </w:tc>
        <w:tc>
          <w:tcPr>
            <w:tcW w:type="dxa" w:w="2977"/>
          </w:tcPr>
          <w:p>
            <w:pPr>
              <w:spacing w:after="0"/>
              <w:jc w:val="right"/>
            </w:pPr>
            <w:r>
              <w:rPr>
                <w:sz w:val="16"/>
              </w:rPr>
              <w:t>$595,362.51</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2005-09-21</w:t>
            </w:r>
          </w:p>
        </w:tc>
        <w:tc>
          <w:tcPr>
            <w:tcW w:type="dxa" w:w="1129"/>
          </w:tcPr>
          <w:p>
            <w:pPr>
              <w:spacing w:after="0"/>
              <w:jc w:val="left"/>
            </w:pPr>
            <w:r>
              <w:rPr>
                <w:sz w:val="16"/>
              </w:rPr>
              <w:t>2005-09-20</w:t>
            </w:r>
          </w:p>
        </w:tc>
        <w:tc>
          <w:tcPr>
            <w:tcW w:type="dxa" w:w="1129"/>
          </w:tcPr>
          <w:p>
            <w:pPr>
              <w:spacing w:after="0"/>
              <w:jc w:val="left"/>
            </w:pPr>
            <w:r>
              <w:rPr>
                <w:sz w:val="16"/>
              </w:rPr>
              <w:t>EM-3260-LA</w:t>
            </w:r>
          </w:p>
        </w:tc>
        <w:tc>
          <w:tcPr>
            <w:tcW w:type="dxa" w:w="1518"/>
          </w:tcPr>
          <w:p>
            <w:pPr>
              <w:spacing w:after="0"/>
              <w:jc w:val="left"/>
            </w:pPr>
            <w:r>
              <w:rPr>
                <w:sz w:val="16"/>
              </w:rPr>
              <w:t>Emergency</w:t>
            </w:r>
          </w:p>
        </w:tc>
        <w:tc>
          <w:tcPr>
            <w:tcW w:type="dxa" w:w="2491"/>
          </w:tcPr>
          <w:p>
            <w:pPr>
              <w:spacing w:after="0"/>
              <w:jc w:val="left"/>
            </w:pPr>
            <w:r>
              <w:rPr>
                <w:sz w:val="16"/>
              </w:rPr>
              <w:t>Hurricane Rita</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r>
              <w:rPr>
                <w:sz w:val="16"/>
              </w:rPr>
              <w:t>same incident as DR-1607</w:t>
            </w:r>
          </w:p>
        </w:tc>
      </w:tr>
      <w:tr>
        <w:trPr>
          <w:cantSplit/>
        </w:trPr>
        <w:tc>
          <w:tcPr>
            <w:tcW w:type="dxa" w:w="1129"/>
          </w:tcPr>
          <w:p>
            <w:pPr>
              <w:spacing w:after="0"/>
              <w:jc w:val="left"/>
            </w:pPr>
            <w:r>
              <w:rPr>
                <w:sz w:val="16"/>
              </w:rPr>
              <w:t>2005-08-29</w:t>
            </w:r>
          </w:p>
        </w:tc>
        <w:tc>
          <w:tcPr>
            <w:tcW w:type="dxa" w:w="1129"/>
          </w:tcPr>
          <w:p>
            <w:pPr>
              <w:spacing w:after="0"/>
              <w:jc w:val="left"/>
            </w:pPr>
            <w:r>
              <w:rPr>
                <w:sz w:val="16"/>
              </w:rPr>
              <w:t>2005-08-29</w:t>
            </w:r>
          </w:p>
        </w:tc>
        <w:tc>
          <w:tcPr>
            <w:tcW w:type="dxa" w:w="1129"/>
          </w:tcPr>
          <w:p>
            <w:pPr>
              <w:spacing w:after="0"/>
              <w:jc w:val="left"/>
            </w:pPr>
            <w:r>
              <w:rPr>
                <w:sz w:val="16"/>
              </w:rPr>
              <w:t>DR-1603-LA</w:t>
            </w:r>
          </w:p>
        </w:tc>
        <w:tc>
          <w:tcPr>
            <w:tcW w:type="dxa" w:w="1518"/>
          </w:tcPr>
          <w:p>
            <w:pPr>
              <w:spacing w:after="0"/>
              <w:jc w:val="left"/>
            </w:pPr>
            <w:r>
              <w:rPr>
                <w:sz w:val="16"/>
              </w:rPr>
              <w:t>Major disaster</w:t>
            </w:r>
          </w:p>
        </w:tc>
        <w:tc>
          <w:tcPr>
            <w:tcW w:type="dxa" w:w="2491"/>
          </w:tcPr>
          <w:p>
            <w:pPr>
              <w:spacing w:after="0"/>
              <w:jc w:val="left"/>
            </w:pPr>
            <w:r>
              <w:rPr>
                <w:sz w:val="16"/>
              </w:rPr>
              <w:t>Hurricane Katrina</w:t>
            </w:r>
          </w:p>
        </w:tc>
        <w:tc>
          <w:tcPr>
            <w:tcW w:type="dxa" w:w="1961"/>
          </w:tcPr>
          <w:p>
            <w:pPr>
              <w:spacing w:after="0"/>
              <w:jc w:val="left"/>
            </w:pPr>
            <w:r>
              <w:rPr>
                <w:sz w:val="16"/>
              </w:rPr>
              <w:t>Hurricane</w:t>
            </w:r>
          </w:p>
        </w:tc>
        <w:tc>
          <w:tcPr>
            <w:tcW w:type="dxa" w:w="2977"/>
          </w:tcPr>
          <w:p>
            <w:pPr>
              <w:spacing w:after="0"/>
              <w:jc w:val="right"/>
            </w:pPr>
            <w:r>
              <w:rPr>
                <w:sz w:val="16"/>
              </w:rPr>
              <w:t>$3,971,216.60</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2005-08-27</w:t>
            </w:r>
          </w:p>
        </w:tc>
        <w:tc>
          <w:tcPr>
            <w:tcW w:type="dxa" w:w="1129"/>
          </w:tcPr>
          <w:p>
            <w:pPr>
              <w:spacing w:after="0"/>
              <w:jc w:val="left"/>
            </w:pPr>
            <w:r>
              <w:rPr>
                <w:sz w:val="16"/>
              </w:rPr>
              <w:t>2005-08-26</w:t>
            </w:r>
          </w:p>
        </w:tc>
        <w:tc>
          <w:tcPr>
            <w:tcW w:type="dxa" w:w="1129"/>
          </w:tcPr>
          <w:p>
            <w:pPr>
              <w:spacing w:after="0"/>
              <w:jc w:val="left"/>
            </w:pPr>
            <w:r>
              <w:rPr>
                <w:sz w:val="16"/>
              </w:rPr>
              <w:t>EM-3212-LA</w:t>
            </w:r>
          </w:p>
        </w:tc>
        <w:tc>
          <w:tcPr>
            <w:tcW w:type="dxa" w:w="1518"/>
          </w:tcPr>
          <w:p>
            <w:pPr>
              <w:spacing w:after="0"/>
              <w:jc w:val="left"/>
            </w:pPr>
            <w:r>
              <w:rPr>
                <w:sz w:val="16"/>
              </w:rPr>
              <w:t>Emergency</w:t>
            </w:r>
          </w:p>
        </w:tc>
        <w:tc>
          <w:tcPr>
            <w:tcW w:type="dxa" w:w="2491"/>
          </w:tcPr>
          <w:p>
            <w:pPr>
              <w:spacing w:after="0"/>
              <w:jc w:val="left"/>
            </w:pPr>
            <w:r>
              <w:rPr>
                <w:sz w:val="16"/>
              </w:rPr>
              <w:t>Hurricane Katrina</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r>
              <w:rPr>
                <w:sz w:val="16"/>
              </w:rPr>
              <w:t>same incident as DR-1603</w:t>
            </w:r>
          </w:p>
        </w:tc>
      </w:tr>
      <w:tr>
        <w:trPr>
          <w:cantSplit/>
        </w:trPr>
        <w:tc>
          <w:tcPr>
            <w:tcW w:type="dxa" w:w="1129"/>
          </w:tcPr>
          <w:p>
            <w:pPr>
              <w:spacing w:after="0"/>
              <w:jc w:val="left"/>
            </w:pPr>
            <w:r>
              <w:rPr>
                <w:sz w:val="16"/>
              </w:rPr>
              <w:t>2004-09-15</w:t>
            </w:r>
          </w:p>
        </w:tc>
        <w:tc>
          <w:tcPr>
            <w:tcW w:type="dxa" w:w="1129"/>
          </w:tcPr>
          <w:p>
            <w:pPr>
              <w:spacing w:after="0"/>
              <w:jc w:val="left"/>
            </w:pPr>
            <w:r>
              <w:rPr>
                <w:sz w:val="16"/>
              </w:rPr>
              <w:t>2004-09-13</w:t>
            </w:r>
          </w:p>
        </w:tc>
        <w:tc>
          <w:tcPr>
            <w:tcW w:type="dxa" w:w="1129"/>
          </w:tcPr>
          <w:p>
            <w:pPr>
              <w:spacing w:after="0"/>
              <w:jc w:val="left"/>
            </w:pPr>
            <w:r>
              <w:rPr>
                <w:sz w:val="16"/>
              </w:rPr>
              <w:t>DR-1548-LA</w:t>
            </w:r>
          </w:p>
        </w:tc>
        <w:tc>
          <w:tcPr>
            <w:tcW w:type="dxa" w:w="1518"/>
          </w:tcPr>
          <w:p>
            <w:pPr>
              <w:spacing w:after="0"/>
              <w:jc w:val="left"/>
            </w:pPr>
            <w:r>
              <w:rPr>
                <w:sz w:val="16"/>
              </w:rPr>
              <w:t>Major disaster</w:t>
            </w:r>
          </w:p>
        </w:tc>
        <w:tc>
          <w:tcPr>
            <w:tcW w:type="dxa" w:w="2491"/>
          </w:tcPr>
          <w:p>
            <w:pPr>
              <w:spacing w:after="0"/>
              <w:jc w:val="left"/>
            </w:pPr>
            <w:r>
              <w:rPr>
                <w:sz w:val="16"/>
              </w:rPr>
              <w:t>Hurricane Ivan</w:t>
            </w:r>
          </w:p>
        </w:tc>
        <w:tc>
          <w:tcPr>
            <w:tcW w:type="dxa" w:w="1961"/>
          </w:tcPr>
          <w:p>
            <w:pPr>
              <w:spacing w:after="0"/>
              <w:jc w:val="left"/>
            </w:pPr>
            <w:r>
              <w:rPr>
                <w:sz w:val="16"/>
              </w:rPr>
              <w:t>Hurricane</w:t>
            </w:r>
          </w:p>
        </w:tc>
        <w:tc>
          <w:tcPr>
            <w:tcW w:type="dxa" w:w="2977"/>
          </w:tcPr>
          <w:p>
            <w:pPr>
              <w:spacing w:after="0"/>
              <w:jc w:val="right"/>
            </w:pPr>
            <w:r>
              <w:rPr>
                <w:sz w:val="16"/>
              </w:rPr>
              <w:t>$12,740.73</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2004-06-08</w:t>
            </w:r>
          </w:p>
        </w:tc>
        <w:tc>
          <w:tcPr>
            <w:tcW w:type="dxa" w:w="1129"/>
          </w:tcPr>
          <w:p>
            <w:pPr>
              <w:spacing w:after="0"/>
              <w:jc w:val="left"/>
            </w:pPr>
            <w:r>
              <w:rPr>
                <w:sz w:val="16"/>
              </w:rPr>
              <w:t>2004-05-12</w:t>
            </w:r>
          </w:p>
        </w:tc>
        <w:tc>
          <w:tcPr>
            <w:tcW w:type="dxa" w:w="1129"/>
          </w:tcPr>
          <w:p>
            <w:pPr>
              <w:spacing w:after="0"/>
              <w:jc w:val="left"/>
            </w:pPr>
            <w:r>
              <w:rPr>
                <w:sz w:val="16"/>
              </w:rPr>
              <w:t>DR-1521-LA</w:t>
            </w:r>
          </w:p>
        </w:tc>
        <w:tc>
          <w:tcPr>
            <w:tcW w:type="dxa" w:w="1518"/>
          </w:tcPr>
          <w:p>
            <w:pPr>
              <w:spacing w:after="0"/>
              <w:jc w:val="left"/>
            </w:pPr>
            <w:r>
              <w:rPr>
                <w:sz w:val="16"/>
              </w:rPr>
              <w:t>Major disaster</w:t>
            </w:r>
          </w:p>
        </w:tc>
        <w:tc>
          <w:tcPr>
            <w:tcW w:type="dxa" w:w="2491"/>
          </w:tcPr>
          <w:p>
            <w:pPr>
              <w:spacing w:after="0"/>
              <w:jc w:val="left"/>
            </w:pPr>
            <w:r>
              <w:rPr>
                <w:sz w:val="16"/>
              </w:rPr>
              <w:t>Severe Storms and Flooding</w:t>
            </w:r>
          </w:p>
        </w:tc>
        <w:tc>
          <w:tcPr>
            <w:tcW w:type="dxa" w:w="1961"/>
          </w:tcPr>
          <w:p>
            <w:pPr>
              <w:spacing w:after="0"/>
              <w:jc w:val="left"/>
            </w:pPr>
            <w:r>
              <w:rPr>
                <w:sz w:val="16"/>
              </w:rPr>
              <w:t>Inland Flooding</w:t>
            </w:r>
          </w:p>
        </w:tc>
        <w:tc>
          <w:tcPr>
            <w:tcW w:type="dxa" w:w="2977"/>
          </w:tcPr>
          <w:p>
            <w:pPr>
              <w:spacing w:after="0"/>
              <w:jc w:val="right"/>
            </w:pPr>
            <w:r>
              <w:rPr>
                <w:sz w:val="16"/>
              </w:rPr>
              <w:t>PA not declared for this county</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2003-02-01</w:t>
            </w:r>
          </w:p>
        </w:tc>
        <w:tc>
          <w:tcPr>
            <w:tcW w:type="dxa" w:w="1129"/>
          </w:tcPr>
          <w:p>
            <w:pPr>
              <w:spacing w:after="0"/>
              <w:jc w:val="left"/>
            </w:pPr>
            <w:r>
              <w:rPr>
                <w:sz w:val="16"/>
              </w:rPr>
              <w:t>2003-02-01</w:t>
            </w:r>
          </w:p>
        </w:tc>
        <w:tc>
          <w:tcPr>
            <w:tcW w:type="dxa" w:w="1129"/>
          </w:tcPr>
          <w:p>
            <w:pPr>
              <w:spacing w:after="0"/>
              <w:jc w:val="left"/>
            </w:pPr>
            <w:r>
              <w:rPr>
                <w:sz w:val="16"/>
              </w:rPr>
              <w:t>EM-3172-LA</w:t>
            </w:r>
          </w:p>
        </w:tc>
        <w:tc>
          <w:tcPr>
            <w:tcW w:type="dxa" w:w="1518"/>
          </w:tcPr>
          <w:p>
            <w:pPr>
              <w:spacing w:after="0"/>
              <w:jc w:val="left"/>
            </w:pPr>
            <w:r>
              <w:rPr>
                <w:sz w:val="16"/>
              </w:rPr>
              <w:t>Emergency</w:t>
            </w:r>
          </w:p>
        </w:tc>
        <w:tc>
          <w:tcPr>
            <w:tcW w:type="dxa" w:w="2491"/>
          </w:tcPr>
          <w:p>
            <w:pPr>
              <w:spacing w:after="0"/>
              <w:jc w:val="left"/>
            </w:pPr>
            <w:r>
              <w:rPr>
                <w:sz w:val="16"/>
              </w:rPr>
              <w:t>Loss of Space Shuttle Columbia</w:t>
            </w:r>
          </w:p>
        </w:tc>
        <w:tc>
          <w:tcPr>
            <w:tcW w:type="dxa" w:w="1961"/>
          </w:tcPr>
          <w:p>
            <w:pPr>
              <w:spacing w:after="0"/>
              <w:jc w:val="left"/>
            </w:pPr>
            <w:r>
              <w:rPr>
                <w:sz w:val="16"/>
              </w:rPr>
              <w:t>Non-natural, not counted</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2002-10-03</w:t>
            </w:r>
          </w:p>
        </w:tc>
        <w:tc>
          <w:tcPr>
            <w:tcW w:type="dxa" w:w="1129"/>
          </w:tcPr>
          <w:p>
            <w:pPr>
              <w:spacing w:after="0"/>
              <w:jc w:val="left"/>
            </w:pPr>
            <w:r>
              <w:rPr>
                <w:sz w:val="16"/>
              </w:rPr>
              <w:t>2002-10-01</w:t>
            </w:r>
          </w:p>
        </w:tc>
        <w:tc>
          <w:tcPr>
            <w:tcW w:type="dxa" w:w="1129"/>
          </w:tcPr>
          <w:p>
            <w:pPr>
              <w:spacing w:after="0"/>
              <w:jc w:val="left"/>
            </w:pPr>
            <w:r>
              <w:rPr>
                <w:sz w:val="16"/>
              </w:rPr>
              <w:t>DR-1437-LA</w:t>
            </w:r>
          </w:p>
        </w:tc>
        <w:tc>
          <w:tcPr>
            <w:tcW w:type="dxa" w:w="1518"/>
          </w:tcPr>
          <w:p>
            <w:pPr>
              <w:spacing w:after="0"/>
              <w:jc w:val="left"/>
            </w:pPr>
            <w:r>
              <w:rPr>
                <w:sz w:val="16"/>
              </w:rPr>
              <w:t>Major disaster</w:t>
            </w:r>
          </w:p>
        </w:tc>
        <w:tc>
          <w:tcPr>
            <w:tcW w:type="dxa" w:w="2491"/>
          </w:tcPr>
          <w:p>
            <w:pPr>
              <w:spacing w:after="0"/>
              <w:jc w:val="left"/>
            </w:pPr>
            <w:r>
              <w:rPr>
                <w:sz w:val="16"/>
              </w:rPr>
              <w:t>Hurricane Lili</w:t>
            </w:r>
          </w:p>
        </w:tc>
        <w:tc>
          <w:tcPr>
            <w:tcW w:type="dxa" w:w="1961"/>
          </w:tcPr>
          <w:p>
            <w:pPr>
              <w:spacing w:after="0"/>
              <w:jc w:val="left"/>
            </w:pPr>
            <w:r>
              <w:rPr>
                <w:sz w:val="16"/>
              </w:rPr>
              <w:t>Hurricane</w:t>
            </w:r>
          </w:p>
        </w:tc>
        <w:tc>
          <w:tcPr>
            <w:tcW w:type="dxa" w:w="2977"/>
          </w:tcPr>
          <w:p>
            <w:pPr>
              <w:spacing w:after="0"/>
              <w:jc w:val="right"/>
            </w:pPr>
            <w:r>
              <w:rPr>
                <w:sz w:val="16"/>
              </w:rPr>
              <w:t>$113,816.17</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2002-09-27</w:t>
            </w:r>
          </w:p>
        </w:tc>
        <w:tc>
          <w:tcPr>
            <w:tcW w:type="dxa" w:w="1129"/>
          </w:tcPr>
          <w:p>
            <w:pPr>
              <w:spacing w:after="0"/>
              <w:jc w:val="left"/>
            </w:pPr>
            <w:r>
              <w:rPr>
                <w:sz w:val="16"/>
              </w:rPr>
              <w:t>2002-09-21</w:t>
            </w:r>
          </w:p>
        </w:tc>
        <w:tc>
          <w:tcPr>
            <w:tcW w:type="dxa" w:w="1129"/>
          </w:tcPr>
          <w:p>
            <w:pPr>
              <w:spacing w:after="0"/>
              <w:jc w:val="left"/>
            </w:pPr>
            <w:r>
              <w:rPr>
                <w:sz w:val="16"/>
              </w:rPr>
              <w:t>DR-1435-LA</w:t>
            </w:r>
          </w:p>
        </w:tc>
        <w:tc>
          <w:tcPr>
            <w:tcW w:type="dxa" w:w="1518"/>
          </w:tcPr>
          <w:p>
            <w:pPr>
              <w:spacing w:after="0"/>
              <w:jc w:val="left"/>
            </w:pPr>
            <w:r>
              <w:rPr>
                <w:sz w:val="16"/>
              </w:rPr>
              <w:t>Major disaster</w:t>
            </w:r>
          </w:p>
        </w:tc>
        <w:tc>
          <w:tcPr>
            <w:tcW w:type="dxa" w:w="2491"/>
          </w:tcPr>
          <w:p>
            <w:pPr>
              <w:spacing w:after="0"/>
              <w:jc w:val="left"/>
            </w:pPr>
            <w:r>
              <w:rPr>
                <w:sz w:val="16"/>
              </w:rPr>
              <w:t>Tropical Storm Isidore</w:t>
            </w:r>
          </w:p>
        </w:tc>
        <w:tc>
          <w:tcPr>
            <w:tcW w:type="dxa" w:w="1961"/>
          </w:tcPr>
          <w:p>
            <w:pPr>
              <w:spacing w:after="0"/>
              <w:jc w:val="left"/>
            </w:pPr>
            <w:r>
              <w:rPr>
                <w:sz w:val="16"/>
              </w:rPr>
              <w:t>Hurricane</w:t>
            </w:r>
          </w:p>
        </w:tc>
        <w:tc>
          <w:tcPr>
            <w:tcW w:type="dxa" w:w="2977"/>
          </w:tcPr>
          <w:p>
            <w:pPr>
              <w:spacing w:after="0"/>
              <w:jc w:val="right"/>
            </w:pPr>
            <w:r>
              <w:rPr>
                <w:sz w:val="16"/>
              </w:rPr>
              <w:t>PA not declared for this county</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2001-06-11</w:t>
            </w:r>
          </w:p>
        </w:tc>
        <w:tc>
          <w:tcPr>
            <w:tcW w:type="dxa" w:w="1129"/>
          </w:tcPr>
          <w:p>
            <w:pPr>
              <w:spacing w:after="0"/>
              <w:jc w:val="left"/>
            </w:pPr>
            <w:r>
              <w:rPr>
                <w:sz w:val="16"/>
              </w:rPr>
              <w:t>2001-06-05</w:t>
            </w:r>
          </w:p>
        </w:tc>
        <w:tc>
          <w:tcPr>
            <w:tcW w:type="dxa" w:w="1129"/>
          </w:tcPr>
          <w:p>
            <w:pPr>
              <w:spacing w:after="0"/>
              <w:jc w:val="left"/>
            </w:pPr>
            <w:r>
              <w:rPr>
                <w:sz w:val="16"/>
              </w:rPr>
              <w:t>DR-1380-LA</w:t>
            </w:r>
          </w:p>
        </w:tc>
        <w:tc>
          <w:tcPr>
            <w:tcW w:type="dxa" w:w="1518"/>
          </w:tcPr>
          <w:p>
            <w:pPr>
              <w:spacing w:after="0"/>
              <w:jc w:val="left"/>
            </w:pPr>
            <w:r>
              <w:rPr>
                <w:sz w:val="16"/>
              </w:rPr>
              <w:t>Major disaster</w:t>
            </w:r>
          </w:p>
        </w:tc>
        <w:tc>
          <w:tcPr>
            <w:tcW w:type="dxa" w:w="2491"/>
          </w:tcPr>
          <w:p>
            <w:pPr>
              <w:spacing w:after="0"/>
              <w:jc w:val="left"/>
            </w:pPr>
            <w:r>
              <w:rPr>
                <w:sz w:val="16"/>
              </w:rPr>
              <w:t>Tropical Storm Allison</w:t>
            </w:r>
          </w:p>
        </w:tc>
        <w:tc>
          <w:tcPr>
            <w:tcW w:type="dxa" w:w="1961"/>
          </w:tcPr>
          <w:p>
            <w:pPr>
              <w:spacing w:after="0"/>
              <w:jc w:val="left"/>
            </w:pPr>
            <w:r>
              <w:rPr>
                <w:sz w:val="16"/>
              </w:rPr>
              <w:t>Hurricane</w:t>
            </w:r>
          </w:p>
        </w:tc>
        <w:tc>
          <w:tcPr>
            <w:tcW w:type="dxa" w:w="2977"/>
          </w:tcPr>
          <w:p>
            <w:pPr>
              <w:spacing w:after="0"/>
              <w:jc w:val="right"/>
            </w:pPr>
            <w:r>
              <w:rPr>
                <w:sz w:val="16"/>
              </w:rPr>
              <w:t>$232,066.50</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1998-09-23</w:t>
            </w:r>
          </w:p>
        </w:tc>
        <w:tc>
          <w:tcPr>
            <w:tcW w:type="dxa" w:w="1129"/>
          </w:tcPr>
          <w:p>
            <w:pPr>
              <w:spacing w:after="0"/>
              <w:jc w:val="left"/>
            </w:pPr>
            <w:r>
              <w:rPr>
                <w:sz w:val="16"/>
              </w:rPr>
              <w:t>1998-09-09</w:t>
            </w:r>
          </w:p>
        </w:tc>
        <w:tc>
          <w:tcPr>
            <w:tcW w:type="dxa" w:w="1129"/>
          </w:tcPr>
          <w:p>
            <w:pPr>
              <w:spacing w:after="0"/>
              <w:jc w:val="left"/>
            </w:pPr>
            <w:r>
              <w:rPr>
                <w:sz w:val="16"/>
              </w:rPr>
              <w:t>DR-1246-LA</w:t>
            </w:r>
          </w:p>
        </w:tc>
        <w:tc>
          <w:tcPr>
            <w:tcW w:type="dxa" w:w="1518"/>
          </w:tcPr>
          <w:p>
            <w:pPr>
              <w:spacing w:after="0"/>
              <w:jc w:val="left"/>
            </w:pPr>
            <w:r>
              <w:rPr>
                <w:sz w:val="16"/>
              </w:rPr>
              <w:t>Major disaster</w:t>
            </w:r>
          </w:p>
        </w:tc>
        <w:tc>
          <w:tcPr>
            <w:tcW w:type="dxa" w:w="2491"/>
          </w:tcPr>
          <w:p>
            <w:pPr>
              <w:spacing w:after="0"/>
              <w:jc w:val="left"/>
            </w:pPr>
            <w:r>
              <w:rPr>
                <w:sz w:val="16"/>
              </w:rPr>
              <w:t>Hurricane Georges/Ts Frances</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1993-02-02</w:t>
            </w:r>
          </w:p>
        </w:tc>
        <w:tc>
          <w:tcPr>
            <w:tcW w:type="dxa" w:w="1129"/>
          </w:tcPr>
          <w:p>
            <w:pPr>
              <w:spacing w:after="0"/>
              <w:jc w:val="left"/>
            </w:pPr>
            <w:r>
              <w:rPr>
                <w:sz w:val="16"/>
              </w:rPr>
              <w:t>1993-01-20</w:t>
            </w:r>
          </w:p>
        </w:tc>
        <w:tc>
          <w:tcPr>
            <w:tcW w:type="dxa" w:w="1129"/>
          </w:tcPr>
          <w:p>
            <w:pPr>
              <w:spacing w:after="0"/>
              <w:jc w:val="left"/>
            </w:pPr>
            <w:r>
              <w:rPr>
                <w:sz w:val="16"/>
              </w:rPr>
              <w:t>DR-978-LA</w:t>
            </w:r>
          </w:p>
        </w:tc>
        <w:tc>
          <w:tcPr>
            <w:tcW w:type="dxa" w:w="1518"/>
          </w:tcPr>
          <w:p>
            <w:pPr>
              <w:spacing w:after="0"/>
              <w:jc w:val="left"/>
            </w:pPr>
            <w:r>
              <w:rPr>
                <w:sz w:val="16"/>
              </w:rPr>
              <w:t>Major disaster</w:t>
            </w:r>
          </w:p>
        </w:tc>
        <w:tc>
          <w:tcPr>
            <w:tcW w:type="dxa" w:w="2491"/>
          </w:tcPr>
          <w:p>
            <w:pPr>
              <w:spacing w:after="0"/>
              <w:jc w:val="left"/>
            </w:pPr>
            <w:r>
              <w:rPr>
                <w:sz w:val="16"/>
              </w:rPr>
              <w:t>Severe Storms &amp; Flooding</w:t>
            </w:r>
          </w:p>
        </w:tc>
        <w:tc>
          <w:tcPr>
            <w:tcW w:type="dxa" w:w="1961"/>
          </w:tcPr>
          <w:p>
            <w:pPr>
              <w:spacing w:after="0"/>
              <w:jc w:val="left"/>
            </w:pPr>
            <w:r>
              <w:rPr>
                <w:sz w:val="16"/>
              </w:rPr>
              <w:t>Inland Flooding</w:t>
            </w:r>
          </w:p>
        </w:tc>
        <w:tc>
          <w:tcPr>
            <w:tcW w:type="dxa" w:w="2977"/>
          </w:tcPr>
          <w:p>
            <w:pPr>
              <w:spacing w:after="0"/>
              <w:jc w:val="right"/>
            </w:pPr>
            <w:r>
              <w:rPr>
                <w:sz w:val="16"/>
              </w:rPr>
              <w:t>PA not declared for this county</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1992-08-26</w:t>
            </w:r>
          </w:p>
        </w:tc>
        <w:tc>
          <w:tcPr>
            <w:tcW w:type="dxa" w:w="1129"/>
          </w:tcPr>
          <w:p>
            <w:pPr>
              <w:spacing w:after="0"/>
              <w:jc w:val="left"/>
            </w:pPr>
            <w:r>
              <w:rPr>
                <w:sz w:val="16"/>
              </w:rPr>
              <w:t>1992-08-25</w:t>
            </w:r>
          </w:p>
        </w:tc>
        <w:tc>
          <w:tcPr>
            <w:tcW w:type="dxa" w:w="1129"/>
          </w:tcPr>
          <w:p>
            <w:pPr>
              <w:spacing w:after="0"/>
              <w:jc w:val="left"/>
            </w:pPr>
            <w:r>
              <w:rPr>
                <w:sz w:val="16"/>
              </w:rPr>
              <w:t>DR-956-LA</w:t>
            </w:r>
          </w:p>
        </w:tc>
        <w:tc>
          <w:tcPr>
            <w:tcW w:type="dxa" w:w="1518"/>
          </w:tcPr>
          <w:p>
            <w:pPr>
              <w:spacing w:after="0"/>
              <w:jc w:val="left"/>
            </w:pPr>
            <w:r>
              <w:rPr>
                <w:sz w:val="16"/>
              </w:rPr>
              <w:t>Major disaster</w:t>
            </w:r>
          </w:p>
        </w:tc>
        <w:tc>
          <w:tcPr>
            <w:tcW w:type="dxa" w:w="2491"/>
          </w:tcPr>
          <w:p>
            <w:pPr>
              <w:spacing w:after="0"/>
              <w:jc w:val="left"/>
            </w:pPr>
            <w:r>
              <w:rPr>
                <w:sz w:val="16"/>
              </w:rPr>
              <w:t>Hurricane Andrew</w:t>
            </w:r>
          </w:p>
        </w:tc>
        <w:tc>
          <w:tcPr>
            <w:tcW w:type="dxa" w:w="1961"/>
          </w:tcPr>
          <w:p>
            <w:pPr>
              <w:spacing w:after="0"/>
              <w:jc w:val="left"/>
            </w:pPr>
            <w:r>
              <w:rPr>
                <w:sz w:val="16"/>
              </w:rPr>
              <w:t>Hurricane</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1991-05-03</w:t>
            </w:r>
          </w:p>
        </w:tc>
        <w:tc>
          <w:tcPr>
            <w:tcW w:type="dxa" w:w="1129"/>
          </w:tcPr>
          <w:p>
            <w:pPr>
              <w:spacing w:after="0"/>
              <w:jc w:val="left"/>
            </w:pPr>
            <w:r>
              <w:rPr>
                <w:sz w:val="16"/>
              </w:rPr>
              <w:t>1991-04-27</w:t>
            </w:r>
          </w:p>
        </w:tc>
        <w:tc>
          <w:tcPr>
            <w:tcW w:type="dxa" w:w="1129"/>
          </w:tcPr>
          <w:p>
            <w:pPr>
              <w:spacing w:after="0"/>
              <w:jc w:val="left"/>
            </w:pPr>
            <w:r>
              <w:rPr>
                <w:sz w:val="16"/>
              </w:rPr>
              <w:t>DR-904-LA</w:t>
            </w:r>
          </w:p>
        </w:tc>
        <w:tc>
          <w:tcPr>
            <w:tcW w:type="dxa" w:w="1518"/>
          </w:tcPr>
          <w:p>
            <w:pPr>
              <w:spacing w:after="0"/>
              <w:jc w:val="left"/>
            </w:pPr>
            <w:r>
              <w:rPr>
                <w:sz w:val="16"/>
              </w:rPr>
              <w:t>Major disaster</w:t>
            </w:r>
          </w:p>
        </w:tc>
        <w:tc>
          <w:tcPr>
            <w:tcW w:type="dxa" w:w="2491"/>
          </w:tcPr>
          <w:p>
            <w:pPr>
              <w:spacing w:after="0"/>
              <w:jc w:val="left"/>
            </w:pPr>
            <w:r>
              <w:rPr>
                <w:sz w:val="16"/>
              </w:rPr>
              <w:t>Severe Storms, Tornadoes &amp; Flooding</w:t>
            </w:r>
          </w:p>
        </w:tc>
        <w:tc>
          <w:tcPr>
            <w:tcW w:type="dxa" w:w="1961"/>
          </w:tcPr>
          <w:p>
            <w:pPr>
              <w:spacing w:after="0"/>
              <w:jc w:val="left"/>
            </w:pPr>
            <w:r>
              <w:rPr>
                <w:sz w:val="16"/>
              </w:rPr>
              <w:t>Inland Flooding; Tornado</w:t>
            </w:r>
          </w:p>
        </w:tc>
        <w:tc>
          <w:tcPr>
            <w:tcW w:type="dxa" w:w="2977"/>
          </w:tcPr>
          <w:p>
            <w:pPr>
              <w:spacing w:after="0"/>
              <w:jc w:val="right"/>
            </w:pPr>
            <w:r>
              <w:rPr>
                <w:sz w:val="16"/>
              </w:rPr>
              <w:t>PA not declared for this county</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1989-06-16</w:t>
            </w:r>
          </w:p>
        </w:tc>
        <w:tc>
          <w:tcPr>
            <w:tcW w:type="dxa" w:w="1129"/>
          </w:tcPr>
          <w:p>
            <w:pPr>
              <w:spacing w:after="0"/>
              <w:jc w:val="left"/>
            </w:pPr>
            <w:r>
              <w:rPr>
                <w:sz w:val="16"/>
              </w:rPr>
              <w:t>1989-06-07</w:t>
            </w:r>
          </w:p>
        </w:tc>
        <w:tc>
          <w:tcPr>
            <w:tcW w:type="dxa" w:w="1129"/>
          </w:tcPr>
          <w:p>
            <w:pPr>
              <w:spacing w:after="0"/>
              <w:jc w:val="left"/>
            </w:pPr>
            <w:r>
              <w:rPr>
                <w:sz w:val="16"/>
              </w:rPr>
              <w:t>DR-833-LA</w:t>
            </w:r>
          </w:p>
        </w:tc>
        <w:tc>
          <w:tcPr>
            <w:tcW w:type="dxa" w:w="1518"/>
          </w:tcPr>
          <w:p>
            <w:pPr>
              <w:spacing w:after="0"/>
              <w:jc w:val="left"/>
            </w:pPr>
            <w:r>
              <w:rPr>
                <w:sz w:val="16"/>
              </w:rPr>
              <w:t>Major disaster</w:t>
            </w:r>
          </w:p>
        </w:tc>
        <w:tc>
          <w:tcPr>
            <w:tcW w:type="dxa" w:w="2491"/>
          </w:tcPr>
          <w:p>
            <w:pPr>
              <w:spacing w:after="0"/>
              <w:jc w:val="left"/>
            </w:pPr>
            <w:r>
              <w:rPr>
                <w:sz w:val="16"/>
              </w:rPr>
              <w:t>Severe Storms &amp; Tornadoes</w:t>
            </w:r>
          </w:p>
        </w:tc>
        <w:tc>
          <w:tcPr>
            <w:tcW w:type="dxa" w:w="1961"/>
          </w:tcPr>
          <w:p>
            <w:pPr>
              <w:spacing w:after="0"/>
              <w:jc w:val="left"/>
            </w:pPr>
            <w:r>
              <w:rPr>
                <w:sz w:val="16"/>
              </w:rPr>
              <w:t>Tornado</w:t>
            </w:r>
          </w:p>
        </w:tc>
        <w:tc>
          <w:tcPr>
            <w:tcW w:type="dxa" w:w="2977"/>
          </w:tcPr>
          <w:p>
            <w:pPr>
              <w:spacing w:after="0"/>
              <w:jc w:val="right"/>
            </w:pPr>
            <w:r>
              <w:rPr>
                <w:sz w:val="16"/>
              </w:rPr>
              <w:t>PA not declared for this county</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1985-11-01</w:t>
            </w:r>
          </w:p>
        </w:tc>
        <w:tc>
          <w:tcPr>
            <w:tcW w:type="dxa" w:w="1129"/>
          </w:tcPr>
          <w:p>
            <w:pPr>
              <w:spacing w:after="0"/>
              <w:jc w:val="left"/>
            </w:pPr>
            <w:r>
              <w:rPr>
                <w:sz w:val="16"/>
              </w:rPr>
              <w:t>1985-10-26</w:t>
            </w:r>
          </w:p>
        </w:tc>
        <w:tc>
          <w:tcPr>
            <w:tcW w:type="dxa" w:w="1129"/>
          </w:tcPr>
          <w:p>
            <w:pPr>
              <w:spacing w:after="0"/>
              <w:jc w:val="left"/>
            </w:pPr>
            <w:r>
              <w:rPr>
                <w:sz w:val="16"/>
              </w:rPr>
              <w:t>DR-752-LA</w:t>
            </w:r>
          </w:p>
        </w:tc>
        <w:tc>
          <w:tcPr>
            <w:tcW w:type="dxa" w:w="1518"/>
          </w:tcPr>
          <w:p>
            <w:pPr>
              <w:spacing w:after="0"/>
              <w:jc w:val="left"/>
            </w:pPr>
            <w:r>
              <w:rPr>
                <w:sz w:val="16"/>
              </w:rPr>
              <w:t>Major disaster</w:t>
            </w:r>
          </w:p>
        </w:tc>
        <w:tc>
          <w:tcPr>
            <w:tcW w:type="dxa" w:w="2491"/>
          </w:tcPr>
          <w:p>
            <w:pPr>
              <w:spacing w:after="0"/>
              <w:jc w:val="left"/>
            </w:pPr>
            <w:r>
              <w:rPr>
                <w:sz w:val="16"/>
              </w:rPr>
              <w:t>Hurricane Juan</w:t>
            </w:r>
          </w:p>
        </w:tc>
        <w:tc>
          <w:tcPr>
            <w:tcW w:type="dxa" w:w="1961"/>
          </w:tcPr>
          <w:p>
            <w:pPr>
              <w:spacing w:after="0"/>
              <w:jc w:val="left"/>
            </w:pPr>
            <w:r>
              <w:rPr>
                <w:sz w:val="16"/>
              </w:rPr>
              <w:t>Hurricane</w:t>
            </w:r>
          </w:p>
        </w:tc>
        <w:tc>
          <w:tcPr>
            <w:tcW w:type="dxa" w:w="2977"/>
          </w:tcPr>
          <w:p>
            <w:pPr>
              <w:spacing w:after="0"/>
              <w:jc w:val="right"/>
            </w:pPr>
            <w:r>
              <w:rPr>
                <w:sz w:val="16"/>
              </w:rPr>
              <w:t>PA not declared for this county</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1983-04-20</w:t>
            </w:r>
          </w:p>
        </w:tc>
        <w:tc>
          <w:tcPr>
            <w:tcW w:type="dxa" w:w="1129"/>
          </w:tcPr>
          <w:p>
            <w:pPr>
              <w:spacing w:after="0"/>
              <w:jc w:val="left"/>
            </w:pPr>
            <w:r>
              <w:rPr>
                <w:sz w:val="16"/>
              </w:rPr>
              <w:t>1983-04-20</w:t>
            </w:r>
          </w:p>
        </w:tc>
        <w:tc>
          <w:tcPr>
            <w:tcW w:type="dxa" w:w="1129"/>
          </w:tcPr>
          <w:p>
            <w:pPr>
              <w:spacing w:after="0"/>
              <w:jc w:val="left"/>
            </w:pPr>
            <w:r>
              <w:rPr>
                <w:sz w:val="16"/>
              </w:rPr>
              <w:t>DR-679-LA</w:t>
            </w:r>
          </w:p>
        </w:tc>
        <w:tc>
          <w:tcPr>
            <w:tcW w:type="dxa" w:w="1518"/>
          </w:tcPr>
          <w:p>
            <w:pPr>
              <w:spacing w:after="0"/>
              <w:jc w:val="left"/>
            </w:pPr>
            <w:r>
              <w:rPr>
                <w:sz w:val="16"/>
              </w:rPr>
              <w:t>Major disaster</w:t>
            </w:r>
          </w:p>
        </w:tc>
        <w:tc>
          <w:tcPr>
            <w:tcW w:type="dxa" w:w="2491"/>
          </w:tcPr>
          <w:p>
            <w:pPr>
              <w:spacing w:after="0"/>
              <w:jc w:val="left"/>
            </w:pPr>
            <w:r>
              <w:rPr>
                <w:sz w:val="16"/>
              </w:rPr>
              <w:t>Severe Storms and Flooding</w:t>
            </w:r>
          </w:p>
        </w:tc>
        <w:tc>
          <w:tcPr>
            <w:tcW w:type="dxa" w:w="1961"/>
          </w:tcPr>
          <w:p>
            <w:pPr>
              <w:spacing w:after="0"/>
              <w:jc w:val="left"/>
            </w:pPr>
            <w:r>
              <w:rPr>
                <w:sz w:val="16"/>
              </w:rPr>
              <w:t>Inland Flooding</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1979-05-02</w:t>
            </w:r>
          </w:p>
        </w:tc>
        <w:tc>
          <w:tcPr>
            <w:tcW w:type="dxa" w:w="1129"/>
          </w:tcPr>
          <w:p>
            <w:pPr>
              <w:spacing w:after="0"/>
              <w:jc w:val="left"/>
            </w:pPr>
            <w:r>
              <w:rPr>
                <w:sz w:val="16"/>
              </w:rPr>
              <w:t>1979-05-02</w:t>
            </w:r>
          </w:p>
        </w:tc>
        <w:tc>
          <w:tcPr>
            <w:tcW w:type="dxa" w:w="1129"/>
          </w:tcPr>
          <w:p>
            <w:pPr>
              <w:spacing w:after="0"/>
              <w:jc w:val="left"/>
            </w:pPr>
            <w:r>
              <w:rPr>
                <w:sz w:val="16"/>
              </w:rPr>
              <w:t>DR-584-LA</w:t>
            </w:r>
          </w:p>
        </w:tc>
        <w:tc>
          <w:tcPr>
            <w:tcW w:type="dxa" w:w="1518"/>
          </w:tcPr>
          <w:p>
            <w:pPr>
              <w:spacing w:after="0"/>
              <w:jc w:val="left"/>
            </w:pPr>
            <w:r>
              <w:rPr>
                <w:sz w:val="16"/>
              </w:rPr>
              <w:t>Major disaster</w:t>
            </w:r>
          </w:p>
        </w:tc>
        <w:tc>
          <w:tcPr>
            <w:tcW w:type="dxa" w:w="2491"/>
          </w:tcPr>
          <w:p>
            <w:pPr>
              <w:spacing w:after="0"/>
              <w:jc w:val="left"/>
            </w:pPr>
            <w:r>
              <w:rPr>
                <w:sz w:val="16"/>
              </w:rPr>
              <w:t>Severe Storms &amp; Flooding</w:t>
            </w:r>
          </w:p>
        </w:tc>
        <w:tc>
          <w:tcPr>
            <w:tcW w:type="dxa" w:w="1961"/>
          </w:tcPr>
          <w:p>
            <w:pPr>
              <w:spacing w:after="0"/>
              <w:jc w:val="left"/>
            </w:pPr>
            <w:r>
              <w:rPr>
                <w:sz w:val="16"/>
              </w:rPr>
              <w:t>Inland Flooding</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1977-05-02</w:t>
            </w:r>
          </w:p>
        </w:tc>
        <w:tc>
          <w:tcPr>
            <w:tcW w:type="dxa" w:w="1129"/>
          </w:tcPr>
          <w:p>
            <w:pPr>
              <w:spacing w:after="0"/>
              <w:jc w:val="left"/>
            </w:pPr>
            <w:r>
              <w:rPr>
                <w:sz w:val="16"/>
              </w:rPr>
              <w:t>1977-05-02</w:t>
            </w:r>
          </w:p>
        </w:tc>
        <w:tc>
          <w:tcPr>
            <w:tcW w:type="dxa" w:w="1129"/>
          </w:tcPr>
          <w:p>
            <w:pPr>
              <w:spacing w:after="0"/>
              <w:jc w:val="left"/>
            </w:pPr>
            <w:r>
              <w:rPr>
                <w:sz w:val="16"/>
              </w:rPr>
              <w:t>DR-534-LA</w:t>
            </w:r>
          </w:p>
        </w:tc>
        <w:tc>
          <w:tcPr>
            <w:tcW w:type="dxa" w:w="1518"/>
          </w:tcPr>
          <w:p>
            <w:pPr>
              <w:spacing w:after="0"/>
              <w:jc w:val="left"/>
            </w:pPr>
            <w:r>
              <w:rPr>
                <w:sz w:val="16"/>
              </w:rPr>
              <w:t>Major disaster</w:t>
            </w:r>
          </w:p>
        </w:tc>
        <w:tc>
          <w:tcPr>
            <w:tcW w:type="dxa" w:w="2491"/>
          </w:tcPr>
          <w:p>
            <w:pPr>
              <w:spacing w:after="0"/>
              <w:jc w:val="left"/>
            </w:pPr>
            <w:r>
              <w:rPr>
                <w:sz w:val="16"/>
              </w:rPr>
              <w:t>Severe Storms &amp; Flooding</w:t>
            </w:r>
          </w:p>
        </w:tc>
        <w:tc>
          <w:tcPr>
            <w:tcW w:type="dxa" w:w="1961"/>
          </w:tcPr>
          <w:p>
            <w:pPr>
              <w:spacing w:after="0"/>
              <w:jc w:val="left"/>
            </w:pPr>
            <w:r>
              <w:rPr>
                <w:sz w:val="16"/>
              </w:rPr>
              <w:t>Inland Flooding</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1977-02-22</w:t>
            </w:r>
          </w:p>
        </w:tc>
        <w:tc>
          <w:tcPr>
            <w:tcW w:type="dxa" w:w="1129"/>
          </w:tcPr>
          <w:p>
            <w:pPr>
              <w:spacing w:after="0"/>
              <w:jc w:val="left"/>
            </w:pPr>
            <w:r>
              <w:rPr>
                <w:sz w:val="16"/>
              </w:rPr>
              <w:t>1977-02-22</w:t>
            </w:r>
          </w:p>
        </w:tc>
        <w:tc>
          <w:tcPr>
            <w:tcW w:type="dxa" w:w="1129"/>
          </w:tcPr>
          <w:p>
            <w:pPr>
              <w:spacing w:after="0"/>
              <w:jc w:val="left"/>
            </w:pPr>
            <w:r>
              <w:rPr>
                <w:sz w:val="16"/>
              </w:rPr>
              <w:t>EM-3031-LA</w:t>
            </w:r>
          </w:p>
        </w:tc>
        <w:tc>
          <w:tcPr>
            <w:tcW w:type="dxa" w:w="1518"/>
          </w:tcPr>
          <w:p>
            <w:pPr>
              <w:spacing w:after="0"/>
              <w:jc w:val="left"/>
            </w:pPr>
            <w:r>
              <w:rPr>
                <w:sz w:val="16"/>
              </w:rPr>
              <w:t>Emergency</w:t>
            </w:r>
          </w:p>
        </w:tc>
        <w:tc>
          <w:tcPr>
            <w:tcW w:type="dxa" w:w="2491"/>
          </w:tcPr>
          <w:p>
            <w:pPr>
              <w:spacing w:after="0"/>
              <w:jc w:val="left"/>
            </w:pPr>
            <w:r>
              <w:rPr>
                <w:sz w:val="16"/>
              </w:rPr>
              <w:t>Drought &amp; Freezing</w:t>
            </w:r>
          </w:p>
        </w:tc>
        <w:tc>
          <w:tcPr>
            <w:tcW w:type="dxa" w:w="1961"/>
          </w:tcPr>
          <w:p>
            <w:pPr>
              <w:spacing w:after="0"/>
              <w:jc w:val="left"/>
            </w:pPr>
            <w:r>
              <w:rPr>
                <w:sz w:val="16"/>
              </w:rPr>
              <w:t>Winter Weather (primary); also designated: Drought</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1973-04-27</w:t>
            </w:r>
          </w:p>
        </w:tc>
        <w:tc>
          <w:tcPr>
            <w:tcW w:type="dxa" w:w="1129"/>
          </w:tcPr>
          <w:p>
            <w:pPr>
              <w:spacing w:after="0"/>
              <w:jc w:val="left"/>
            </w:pPr>
            <w:r>
              <w:rPr>
                <w:sz w:val="16"/>
              </w:rPr>
              <w:t>1973-04-27</w:t>
            </w:r>
          </w:p>
        </w:tc>
        <w:tc>
          <w:tcPr>
            <w:tcW w:type="dxa" w:w="1129"/>
          </w:tcPr>
          <w:p>
            <w:pPr>
              <w:spacing w:after="0"/>
              <w:jc w:val="left"/>
            </w:pPr>
            <w:r>
              <w:rPr>
                <w:sz w:val="16"/>
              </w:rPr>
              <w:t>DR-374-LA</w:t>
            </w:r>
          </w:p>
        </w:tc>
        <w:tc>
          <w:tcPr>
            <w:tcW w:type="dxa" w:w="1518"/>
          </w:tcPr>
          <w:p>
            <w:pPr>
              <w:spacing w:after="0"/>
              <w:jc w:val="left"/>
            </w:pPr>
            <w:r>
              <w:rPr>
                <w:sz w:val="16"/>
              </w:rPr>
              <w:t>Major disaster</w:t>
            </w:r>
          </w:p>
        </w:tc>
        <w:tc>
          <w:tcPr>
            <w:tcW w:type="dxa" w:w="2491"/>
          </w:tcPr>
          <w:p>
            <w:pPr>
              <w:spacing w:after="0"/>
              <w:jc w:val="left"/>
            </w:pPr>
            <w:r>
              <w:rPr>
                <w:sz w:val="16"/>
              </w:rPr>
              <w:t>Severe Storms &amp; Flooding</w:t>
            </w:r>
          </w:p>
        </w:tc>
        <w:tc>
          <w:tcPr>
            <w:tcW w:type="dxa" w:w="1961"/>
          </w:tcPr>
          <w:p>
            <w:pPr>
              <w:spacing w:after="0"/>
              <w:jc w:val="left"/>
            </w:pPr>
            <w:r>
              <w:rPr>
                <w:sz w:val="16"/>
              </w:rPr>
              <w:t>Inland Flooding</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p>
        </w:tc>
      </w:tr>
      <w:tr>
        <w:trPr>
          <w:cantSplit/>
        </w:trPr>
        <w:tc>
          <w:tcPr>
            <w:tcW w:type="dxa" w:w="1129"/>
          </w:tcPr>
          <w:p>
            <w:pPr>
              <w:spacing w:after="0"/>
              <w:jc w:val="left"/>
            </w:pPr>
            <w:r>
              <w:rPr>
                <w:sz w:val="16"/>
              </w:rPr>
              <w:t>1965-09-10</w:t>
            </w:r>
          </w:p>
        </w:tc>
        <w:tc>
          <w:tcPr>
            <w:tcW w:type="dxa" w:w="1129"/>
          </w:tcPr>
          <w:p>
            <w:pPr>
              <w:spacing w:after="0"/>
              <w:jc w:val="left"/>
            </w:pPr>
            <w:r>
              <w:rPr>
                <w:sz w:val="16"/>
              </w:rPr>
              <w:t>1965-09-10</w:t>
            </w:r>
          </w:p>
        </w:tc>
        <w:tc>
          <w:tcPr>
            <w:tcW w:type="dxa" w:w="1129"/>
          </w:tcPr>
          <w:p>
            <w:pPr>
              <w:spacing w:after="0"/>
              <w:jc w:val="left"/>
            </w:pPr>
            <w:r>
              <w:rPr>
                <w:sz w:val="16"/>
              </w:rPr>
              <w:t>DR-208-LA</w:t>
            </w:r>
          </w:p>
        </w:tc>
        <w:tc>
          <w:tcPr>
            <w:tcW w:type="dxa" w:w="1518"/>
          </w:tcPr>
          <w:p>
            <w:pPr>
              <w:spacing w:after="0"/>
              <w:jc w:val="left"/>
            </w:pPr>
            <w:r>
              <w:rPr>
                <w:sz w:val="16"/>
              </w:rPr>
              <w:t>Major disaster</w:t>
            </w:r>
          </w:p>
        </w:tc>
        <w:tc>
          <w:tcPr>
            <w:tcW w:type="dxa" w:w="2491"/>
          </w:tcPr>
          <w:p>
            <w:pPr>
              <w:spacing w:after="0"/>
              <w:jc w:val="left"/>
            </w:pPr>
            <w:r>
              <w:rPr>
                <w:sz w:val="16"/>
              </w:rPr>
              <w:t>Hurricane Betsy</w:t>
            </w:r>
          </w:p>
        </w:tc>
        <w:tc>
          <w:tcPr>
            <w:tcW w:type="dxa" w:w="1961"/>
          </w:tcPr>
          <w:p>
            <w:pPr>
              <w:spacing w:after="0"/>
              <w:jc w:val="left"/>
            </w:pPr>
            <w:r>
              <w:rPr>
                <w:sz w:val="16"/>
              </w:rPr>
              <w:t>Hurricane (primary); also designated: Inland Flooding</w:t>
            </w:r>
          </w:p>
        </w:tc>
        <w:tc>
          <w:tcPr>
            <w:tcW w:type="dxa" w:w="2977"/>
          </w:tcPr>
          <w:p>
            <w:pPr>
              <w:spacing w:after="0"/>
              <w:jc w:val="right"/>
            </w:pPr>
            <w:r>
              <w:rPr>
                <w:sz w:val="16"/>
              </w:rPr>
              <w:t>no Public Assistance recorded</w:t>
            </w:r>
          </w:p>
        </w:tc>
        <w:tc>
          <w:tcPr>
            <w:tcW w:type="dxa" w:w="804"/>
          </w:tcPr>
          <w:p>
            <w:pPr>
              <w:spacing w:after="0"/>
              <w:jc w:val="left"/>
            </w:pPr>
          </w:p>
        </w:tc>
        <w:tc>
          <w:tcPr>
            <w:tcW w:type="dxa" w:w="9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13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8</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82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18</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27</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23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11</w:t>
            </w:r>
          </w:p>
        </w:tc>
        <w:tc>
          <w:tcPr>
            <w:tcW w:type="dxa" w:w="1613"/>
          </w:tcPr>
          <w:p>
            <w:pPr>
              <w:spacing w:after="0"/>
              <w:jc w:val="right"/>
            </w:pPr>
            <w:r>
              <w:rPr>
                <w:sz w:val="16"/>
              </w:rPr>
              <w:t>13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219</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43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4</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9</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6"/>
        <w:gridCol w:w="1606"/>
        <w:gridCol w:w="1854"/>
        <w:gridCol w:w="947"/>
        <w:gridCol w:w="2796"/>
        <w:gridCol w:w="1398"/>
        <w:gridCol w:w="3038"/>
      </w:tblGrid>
      <w:tr>
        <w:trPr>
          <w:cantSplit/>
          <w:tblHeader/>
        </w:trPr>
        <w:tc>
          <w:tcPr>
            <w:tcW w:type="dxa" w:w="1037"/>
            <w:shd w:val="clear" w:color="auto" w:fill="E8E8E8"/>
          </w:tcPr>
          <w:p>
            <w:pPr>
              <w:spacing w:after="0"/>
              <w:jc w:val="left"/>
            </w:pPr>
            <w:r>
              <w:rPr>
                <w:b/>
                <w:sz w:val="16"/>
              </w:rPr>
              <w:t>Date</w:t>
            </w:r>
          </w:p>
        </w:tc>
        <w:tc>
          <w:tcPr>
            <w:tcW w:type="dxa" w:w="1436"/>
            <w:shd w:val="clear" w:color="auto" w:fill="E8E8E8"/>
          </w:tcPr>
          <w:p>
            <w:pPr>
              <w:spacing w:after="0"/>
              <w:jc w:val="left"/>
            </w:pPr>
            <w:r>
              <w:rPr>
                <w:b/>
                <w:sz w:val="16"/>
              </w:rPr>
              <w:t>Event type</w:t>
            </w:r>
          </w:p>
        </w:tc>
        <w:tc>
          <w:tcPr>
            <w:tcW w:type="dxa" w:w="1606"/>
            <w:shd w:val="clear" w:color="auto" w:fill="E8E8E8"/>
          </w:tcPr>
          <w:p>
            <w:pPr>
              <w:spacing w:after="0"/>
              <w:jc w:val="left"/>
            </w:pPr>
            <w:r>
              <w:rPr>
                <w:b/>
                <w:sz w:val="16"/>
              </w:rPr>
              <w:t>Magnitude or extent</w:t>
            </w:r>
          </w:p>
        </w:tc>
        <w:tc>
          <w:tcPr>
            <w:tcW w:type="dxa" w:w="1854"/>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96"/>
            <w:shd w:val="clear" w:color="auto" w:fill="E8E8E8"/>
          </w:tcPr>
          <w:p>
            <w:pPr>
              <w:spacing w:after="0"/>
              <w:jc w:val="left"/>
            </w:pPr>
            <w:r>
              <w:rPr>
                <w:b/>
                <w:sz w:val="16"/>
              </w:rPr>
              <w:t>Location</w:t>
            </w:r>
          </w:p>
        </w:tc>
        <w:tc>
          <w:tcPr>
            <w:tcW w:type="dxa" w:w="1398"/>
            <w:shd w:val="clear" w:color="auto" w:fill="E8E8E8"/>
          </w:tcPr>
          <w:p>
            <w:pPr>
              <w:spacing w:after="0"/>
              <w:jc w:val="left"/>
            </w:pPr>
            <w:r>
              <w:rPr>
                <w:b/>
                <w:sz w:val="16"/>
              </w:rPr>
              <w:t>Flags</w:t>
            </w:r>
          </w:p>
        </w:tc>
        <w:tc>
          <w:tcPr>
            <w:tcW w:type="dxa" w:w="30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2024-02-12</w:t>
            </w:r>
          </w:p>
        </w:tc>
        <w:tc>
          <w:tcPr>
            <w:tcW w:type="dxa" w:w="1436"/>
          </w:tcPr>
          <w:p>
            <w:pPr>
              <w:spacing w:after="0"/>
              <w:jc w:val="left"/>
            </w:pPr>
            <w:r>
              <w:rPr>
                <w:sz w:val="16"/>
              </w:rPr>
              <w:t>Hail</w:t>
            </w:r>
          </w:p>
        </w:tc>
        <w:tc>
          <w:tcPr>
            <w:tcW w:type="dxa" w:w="1606"/>
          </w:tcPr>
          <w:p>
            <w:pPr>
              <w:spacing w:after="0"/>
              <w:jc w:val="left"/>
            </w:pPr>
            <w:r>
              <w:rPr>
                <w:sz w:val="16"/>
              </w:rPr>
              <w:t>1.75 in</w:t>
            </w:r>
          </w:p>
        </w:tc>
        <w:tc>
          <w:tcPr>
            <w:tcW w:type="dxa" w:w="1854"/>
          </w:tcPr>
          <w:p>
            <w:pPr>
              <w:spacing w:after="0"/>
              <w:jc w:val="left"/>
            </w:pPr>
            <w:r>
              <w:rPr>
                <w:sz w:val="16"/>
              </w:rPr>
              <w:t>$0 property; $0 crops (2024 dollars)</w:t>
            </w:r>
          </w:p>
        </w:tc>
        <w:tc>
          <w:tcPr>
            <w:tcW w:type="dxa" w:w="947"/>
          </w:tcPr>
          <w:p>
            <w:pPr>
              <w:spacing w:after="0"/>
              <w:jc w:val="right"/>
            </w:pPr>
            <w:r>
              <w:rPr>
                <w:sz w:val="16"/>
              </w:rPr>
              <w:t>0, 0</w:t>
            </w:r>
          </w:p>
        </w:tc>
        <w:tc>
          <w:tcPr>
            <w:tcW w:type="dxa" w:w="2796"/>
          </w:tcPr>
          <w:p>
            <w:pPr>
              <w:spacing w:after="0"/>
              <w:jc w:val="left"/>
            </w:pPr>
            <w:r>
              <w:rPr>
                <w:sz w:val="16"/>
              </w:rPr>
              <w:t>PORT VINCENT</w:t>
            </w:r>
          </w:p>
        </w:tc>
        <w:tc>
          <w:tcPr>
            <w:tcW w:type="dxa" w:w="1398"/>
          </w:tcPr>
          <w:p>
            <w:pPr>
              <w:spacing w:after="0"/>
              <w:jc w:val="left"/>
            </w:pPr>
            <w:r>
              <w:rPr>
                <w:sz w:val="16"/>
              </w:rPr>
              <w:t>within last 5 years</w:t>
            </w:r>
          </w:p>
        </w:tc>
        <w:tc>
          <w:tcPr>
            <w:tcW w:type="dxa" w:w="3038"/>
          </w:tcPr>
          <w:p>
            <w:pPr>
              <w:spacing w:after="0"/>
              <w:jc w:val="left"/>
            </w:pPr>
            <w:r>
              <w:rPr>
                <w:sz w:val="16"/>
              </w:rPr>
              <w:t>B1-c worst recorded: Hail</w:t>
            </w:r>
          </w:p>
        </w:tc>
      </w:tr>
      <w:tr>
        <w:trPr>
          <w:cantSplit/>
        </w:trPr>
        <w:tc>
          <w:tcPr>
            <w:tcW w:type="dxa" w:w="1037"/>
          </w:tcPr>
          <w:p>
            <w:pPr>
              <w:spacing w:after="0"/>
              <w:jc w:val="left"/>
            </w:pPr>
            <w:r>
              <w:rPr>
                <w:sz w:val="16"/>
              </w:rPr>
              <w:t>2023-08-09</w:t>
            </w:r>
          </w:p>
        </w:tc>
        <w:tc>
          <w:tcPr>
            <w:tcW w:type="dxa" w:w="1436"/>
          </w:tcPr>
          <w:p>
            <w:pPr>
              <w:spacing w:after="0"/>
              <w:jc w:val="left"/>
            </w:pPr>
            <w:r>
              <w:rPr>
                <w:sz w:val="16"/>
              </w:rPr>
              <w:t>Drought</w:t>
            </w:r>
          </w:p>
        </w:tc>
        <w:tc>
          <w:tcPr>
            <w:tcW w:type="dxa" w:w="1606"/>
          </w:tcPr>
          <w:p>
            <w:pPr>
              <w:spacing w:after="0"/>
              <w:jc w:val="left"/>
            </w:pPr>
          </w:p>
        </w:tc>
        <w:tc>
          <w:tcPr>
            <w:tcW w:type="dxa" w:w="1854"/>
          </w:tcPr>
          <w:p>
            <w:pPr>
              <w:spacing w:after="0"/>
              <w:jc w:val="left"/>
            </w:pPr>
            <w:r>
              <w:rPr>
                <w:sz w:val="16"/>
              </w:rPr>
              <w:t>$0 property; $0 crops, reported for the zone (2023 dollars)</w:t>
            </w:r>
          </w:p>
        </w:tc>
        <w:tc>
          <w:tcPr>
            <w:tcW w:type="dxa" w:w="947"/>
          </w:tcPr>
          <w:p>
            <w:pPr>
              <w:spacing w:after="0"/>
              <w:jc w:val="right"/>
            </w:pPr>
            <w:r>
              <w:rPr>
                <w:sz w:val="16"/>
              </w:rPr>
              <w:t>0, 0</w:t>
            </w:r>
          </w:p>
        </w:tc>
        <w:tc>
          <w:tcPr>
            <w:tcW w:type="dxa" w:w="2796"/>
          </w:tcPr>
          <w:p>
            <w:pPr>
              <w:spacing w:after="0"/>
              <w:jc w:val="left"/>
            </w:pPr>
            <w:r>
              <w:rPr>
                <w:sz w:val="16"/>
              </w:rPr>
              <w:t>NWS zone LAZ083 (NORTHERN LIVINGSTON PARISH), zone-level</w:t>
            </w:r>
          </w:p>
        </w:tc>
        <w:tc>
          <w:tcPr>
            <w:tcW w:type="dxa" w:w="1398"/>
          </w:tcPr>
          <w:p>
            <w:pPr>
              <w:spacing w:after="0"/>
              <w:jc w:val="left"/>
            </w:pPr>
            <w:r>
              <w:rPr>
                <w:sz w:val="16"/>
              </w:rPr>
              <w:t>within last 5 years</w:t>
            </w:r>
          </w:p>
        </w:tc>
        <w:tc>
          <w:tcPr>
            <w:tcW w:type="dxa" w:w="3038"/>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436"/>
          </w:tcPr>
          <w:p>
            <w:pPr>
              <w:spacing w:after="0"/>
              <w:jc w:val="left"/>
            </w:pPr>
            <w:r>
              <w:rPr>
                <w:sz w:val="16"/>
              </w:rPr>
              <w:t>Excessive Heat</w:t>
            </w:r>
          </w:p>
        </w:tc>
        <w:tc>
          <w:tcPr>
            <w:tcW w:type="dxa" w:w="1606"/>
          </w:tcPr>
          <w:p>
            <w:pPr>
              <w:spacing w:after="0"/>
              <w:jc w:val="left"/>
            </w:pPr>
          </w:p>
        </w:tc>
        <w:tc>
          <w:tcPr>
            <w:tcW w:type="dxa" w:w="1854"/>
          </w:tcPr>
          <w:p>
            <w:pPr>
              <w:spacing w:after="0"/>
              <w:jc w:val="left"/>
            </w:pPr>
            <w:r>
              <w:rPr>
                <w:sz w:val="16"/>
              </w:rPr>
              <w:t>$0 property; $0 crops, reported for the zone (2023 dollars)</w:t>
            </w:r>
          </w:p>
        </w:tc>
        <w:tc>
          <w:tcPr>
            <w:tcW w:type="dxa" w:w="947"/>
          </w:tcPr>
          <w:p>
            <w:pPr>
              <w:spacing w:after="0"/>
              <w:jc w:val="right"/>
            </w:pPr>
            <w:r>
              <w:rPr>
                <w:sz w:val="16"/>
              </w:rPr>
              <w:t>0, 0</w:t>
            </w:r>
          </w:p>
        </w:tc>
        <w:tc>
          <w:tcPr>
            <w:tcW w:type="dxa" w:w="2796"/>
          </w:tcPr>
          <w:p>
            <w:pPr>
              <w:spacing w:after="0"/>
              <w:jc w:val="left"/>
            </w:pPr>
            <w:r>
              <w:rPr>
                <w:sz w:val="16"/>
              </w:rPr>
              <w:t>NWS zone LAZ083 (NORTHERN LIVINGSTON PARISH), zone-level</w:t>
            </w:r>
          </w:p>
        </w:tc>
        <w:tc>
          <w:tcPr>
            <w:tcW w:type="dxa" w:w="1398"/>
          </w:tcPr>
          <w:p>
            <w:pPr>
              <w:spacing w:after="0"/>
              <w:jc w:val="left"/>
            </w:pPr>
            <w:r>
              <w:rPr>
                <w:sz w:val="16"/>
              </w:rPr>
              <w:t>within last 5 years</w:t>
            </w:r>
          </w:p>
        </w:tc>
        <w:tc>
          <w:tcPr>
            <w:tcW w:type="dxa" w:w="3038"/>
          </w:tcPr>
          <w:p>
            <w:pPr>
              <w:spacing w:after="0"/>
              <w:jc w:val="left"/>
            </w:pPr>
            <w:r>
              <w:rPr>
                <w:sz w:val="16"/>
              </w:rPr>
              <w:t>B1-c worst recorded: Excessive Heat, Heat</w:t>
            </w:r>
          </w:p>
        </w:tc>
      </w:tr>
      <w:tr>
        <w:trPr>
          <w:cantSplit/>
        </w:trPr>
        <w:tc>
          <w:tcPr>
            <w:tcW w:type="dxa" w:w="1037"/>
          </w:tcPr>
          <w:p>
            <w:pPr>
              <w:spacing w:after="0"/>
              <w:jc w:val="left"/>
            </w:pPr>
            <w:r>
              <w:rPr>
                <w:sz w:val="16"/>
              </w:rPr>
              <w:t>2022-07-22</w:t>
            </w:r>
          </w:p>
        </w:tc>
        <w:tc>
          <w:tcPr>
            <w:tcW w:type="dxa" w:w="1436"/>
          </w:tcPr>
          <w:p>
            <w:pPr>
              <w:spacing w:after="0"/>
              <w:jc w:val="left"/>
            </w:pPr>
            <w:r>
              <w:rPr>
                <w:sz w:val="16"/>
              </w:rPr>
              <w:t>Lightning</w:t>
            </w:r>
          </w:p>
        </w:tc>
        <w:tc>
          <w:tcPr>
            <w:tcW w:type="dxa" w:w="1606"/>
          </w:tcPr>
          <w:p>
            <w:pPr>
              <w:spacing w:after="0"/>
              <w:jc w:val="left"/>
            </w:pPr>
          </w:p>
        </w:tc>
        <w:tc>
          <w:tcPr>
            <w:tcW w:type="dxa" w:w="1854"/>
          </w:tcPr>
          <w:p>
            <w:pPr>
              <w:spacing w:after="0"/>
              <w:jc w:val="left"/>
            </w:pPr>
            <w:r>
              <w:rPr>
                <w:sz w:val="16"/>
              </w:rPr>
              <w:t>$500,000 property; $0 crops (2022 dollars)</w:t>
            </w:r>
          </w:p>
        </w:tc>
        <w:tc>
          <w:tcPr>
            <w:tcW w:type="dxa" w:w="947"/>
          </w:tcPr>
          <w:p>
            <w:pPr>
              <w:spacing w:after="0"/>
              <w:jc w:val="right"/>
            </w:pPr>
            <w:r>
              <w:rPr>
                <w:sz w:val="16"/>
              </w:rPr>
              <w:t>0, 0</w:t>
            </w:r>
          </w:p>
        </w:tc>
        <w:tc>
          <w:tcPr>
            <w:tcW w:type="dxa" w:w="2796"/>
          </w:tcPr>
          <w:p>
            <w:pPr>
              <w:spacing w:after="0"/>
              <w:jc w:val="left"/>
            </w:pPr>
            <w:r>
              <w:rPr>
                <w:sz w:val="16"/>
              </w:rPr>
              <w:t>WATSON</w:t>
            </w:r>
          </w:p>
        </w:tc>
        <w:tc>
          <w:tcPr>
            <w:tcW w:type="dxa" w:w="1398"/>
          </w:tcPr>
          <w:p>
            <w:pPr>
              <w:spacing w:after="0"/>
              <w:jc w:val="left"/>
            </w:pPr>
            <w:r>
              <w:rPr>
                <w:sz w:val="16"/>
              </w:rPr>
              <w:t>within last 5 years</w:t>
            </w:r>
          </w:p>
        </w:tc>
        <w:tc>
          <w:tcPr>
            <w:tcW w:type="dxa" w:w="3038"/>
          </w:tcPr>
          <w:p>
            <w:pPr>
              <w:spacing w:after="0"/>
              <w:jc w:val="left"/>
            </w:pPr>
            <w:r>
              <w:rPr>
                <w:sz w:val="16"/>
              </w:rPr>
              <w:t>B1-c worst recorded: Lightning</w:t>
            </w:r>
          </w:p>
        </w:tc>
      </w:tr>
      <w:tr>
        <w:trPr>
          <w:cantSplit/>
        </w:trPr>
        <w:tc>
          <w:tcPr>
            <w:tcW w:type="dxa" w:w="1037"/>
          </w:tcPr>
          <w:p>
            <w:pPr>
              <w:spacing w:after="0"/>
              <w:jc w:val="left"/>
            </w:pPr>
            <w:r>
              <w:rPr>
                <w:sz w:val="16"/>
              </w:rPr>
              <w:t>2021-08-29</w:t>
            </w:r>
          </w:p>
        </w:tc>
        <w:tc>
          <w:tcPr>
            <w:tcW w:type="dxa" w:w="1436"/>
          </w:tcPr>
          <w:p>
            <w:pPr>
              <w:spacing w:after="0"/>
              <w:jc w:val="left"/>
            </w:pPr>
            <w:r>
              <w:rPr>
                <w:sz w:val="16"/>
              </w:rPr>
              <w:t>Hurricane (Typhoon), NOAA's event type name</w:t>
            </w:r>
          </w:p>
        </w:tc>
        <w:tc>
          <w:tcPr>
            <w:tcW w:type="dxa" w:w="1606"/>
          </w:tcPr>
          <w:p>
            <w:pPr>
              <w:spacing w:after="0"/>
              <w:jc w:val="left"/>
            </w:pPr>
            <w:r>
              <w:rPr>
                <w:sz w:val="16"/>
              </w:rPr>
              <w:t>category 3</w:t>
            </w:r>
          </w:p>
        </w:tc>
        <w:tc>
          <w:tcPr>
            <w:tcW w:type="dxa" w:w="1854"/>
          </w:tcPr>
          <w:p>
            <w:pPr>
              <w:spacing w:after="0"/>
              <w:jc w:val="left"/>
            </w:pPr>
            <w:r>
              <w:rPr>
                <w:sz w:val="16"/>
              </w:rPr>
              <w:t>$300,000,000 property; $0 crops, reported for the zone (2021 dollars)</w:t>
            </w:r>
          </w:p>
        </w:tc>
        <w:tc>
          <w:tcPr>
            <w:tcW w:type="dxa" w:w="947"/>
          </w:tcPr>
          <w:p>
            <w:pPr>
              <w:spacing w:after="0"/>
              <w:jc w:val="right"/>
            </w:pPr>
            <w:r>
              <w:rPr>
                <w:sz w:val="16"/>
              </w:rPr>
              <w:t>0, 0</w:t>
            </w:r>
          </w:p>
        </w:tc>
        <w:tc>
          <w:tcPr>
            <w:tcW w:type="dxa" w:w="2796"/>
          </w:tcPr>
          <w:p>
            <w:pPr>
              <w:spacing w:after="0"/>
              <w:jc w:val="left"/>
            </w:pPr>
            <w:r>
              <w:rPr>
                <w:sz w:val="16"/>
              </w:rPr>
              <w:t>NWS zone LAZ050 (LIVINGSTON), zone-level</w:t>
            </w:r>
          </w:p>
        </w:tc>
        <w:tc>
          <w:tcPr>
            <w:tcW w:type="dxa" w:w="1398"/>
          </w:tcPr>
          <w:p>
            <w:pPr>
              <w:spacing w:after="0"/>
              <w:jc w:val="left"/>
            </w:pPr>
          </w:p>
        </w:tc>
        <w:tc>
          <w:tcPr>
            <w:tcW w:type="dxa" w:w="303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2017-05-12</w:t>
            </w:r>
          </w:p>
        </w:tc>
        <w:tc>
          <w:tcPr>
            <w:tcW w:type="dxa" w:w="1436"/>
          </w:tcPr>
          <w:p>
            <w:pPr>
              <w:spacing w:after="0"/>
              <w:jc w:val="left"/>
            </w:pPr>
            <w:r>
              <w:rPr>
                <w:sz w:val="16"/>
              </w:rPr>
              <w:t>Thunderstorm Wind</w:t>
            </w:r>
          </w:p>
        </w:tc>
        <w:tc>
          <w:tcPr>
            <w:tcW w:type="dxa" w:w="1606"/>
          </w:tcPr>
          <w:p>
            <w:pPr>
              <w:spacing w:after="0"/>
              <w:jc w:val="left"/>
            </w:pPr>
            <w:r>
              <w:rPr>
                <w:sz w:val="16"/>
              </w:rPr>
              <w:t>87 kt (100 mph) estimated gust</w:t>
            </w:r>
          </w:p>
        </w:tc>
        <w:tc>
          <w:tcPr>
            <w:tcW w:type="dxa" w:w="1854"/>
          </w:tcPr>
          <w:p>
            <w:pPr>
              <w:spacing w:after="0"/>
              <w:jc w:val="left"/>
            </w:pPr>
            <w:r>
              <w:rPr>
                <w:sz w:val="16"/>
              </w:rPr>
              <w:t>property not reported; $0 crops (2017 dollars)</w:t>
            </w:r>
          </w:p>
        </w:tc>
        <w:tc>
          <w:tcPr>
            <w:tcW w:type="dxa" w:w="947"/>
          </w:tcPr>
          <w:p>
            <w:pPr>
              <w:spacing w:after="0"/>
              <w:jc w:val="right"/>
            </w:pPr>
            <w:r>
              <w:rPr>
                <w:sz w:val="16"/>
              </w:rPr>
              <w:t>0, 0</w:t>
            </w:r>
          </w:p>
        </w:tc>
        <w:tc>
          <w:tcPr>
            <w:tcW w:type="dxa" w:w="2796"/>
          </w:tcPr>
          <w:p>
            <w:pPr>
              <w:spacing w:after="0"/>
              <w:jc w:val="left"/>
            </w:pPr>
            <w:r>
              <w:rPr>
                <w:sz w:val="16"/>
              </w:rPr>
              <w:t>LIVINGSTON to DENHAM SPGS</w:t>
            </w:r>
          </w:p>
        </w:tc>
        <w:tc>
          <w:tcPr>
            <w:tcW w:type="dxa" w:w="1398"/>
          </w:tcPr>
          <w:p>
            <w:pPr>
              <w:spacing w:after="0"/>
              <w:jc w:val="left"/>
            </w:pPr>
          </w:p>
        </w:tc>
        <w:tc>
          <w:tcPr>
            <w:tcW w:type="dxa" w:w="3038"/>
          </w:tcPr>
          <w:p>
            <w:pPr>
              <w:spacing w:after="0"/>
              <w:jc w:val="left"/>
            </w:pPr>
            <w:r>
              <w:rPr>
                <w:sz w:val="16"/>
              </w:rPr>
              <w:t>B1-c worst recorded: Thunderstorm Wind</w:t>
            </w:r>
          </w:p>
        </w:tc>
      </w:tr>
      <w:tr>
        <w:trPr>
          <w:cantSplit/>
        </w:trPr>
        <w:tc>
          <w:tcPr>
            <w:tcW w:type="dxa" w:w="1037"/>
          </w:tcPr>
          <w:p>
            <w:pPr>
              <w:spacing w:after="0"/>
              <w:jc w:val="left"/>
            </w:pPr>
            <w:r>
              <w:rPr>
                <w:sz w:val="16"/>
              </w:rPr>
              <w:t>2016-08-13</w:t>
            </w:r>
          </w:p>
        </w:tc>
        <w:tc>
          <w:tcPr>
            <w:tcW w:type="dxa" w:w="1436"/>
          </w:tcPr>
          <w:p>
            <w:pPr>
              <w:spacing w:after="0"/>
              <w:jc w:val="left"/>
            </w:pPr>
            <w:r>
              <w:rPr>
                <w:sz w:val="16"/>
              </w:rPr>
              <w:t>Flood</w:t>
            </w:r>
          </w:p>
        </w:tc>
        <w:tc>
          <w:tcPr>
            <w:tcW w:type="dxa" w:w="1606"/>
          </w:tcPr>
          <w:p>
            <w:pPr>
              <w:spacing w:after="0"/>
              <w:jc w:val="left"/>
            </w:pPr>
          </w:p>
        </w:tc>
        <w:tc>
          <w:tcPr>
            <w:tcW w:type="dxa" w:w="1854"/>
          </w:tcPr>
          <w:p>
            <w:pPr>
              <w:spacing w:after="0"/>
              <w:jc w:val="left"/>
            </w:pPr>
            <w:r>
              <w:rPr>
                <w:sz w:val="16"/>
              </w:rPr>
              <w:t>$1,340,000,000 property; $0 crops (2016 dollars)</w:t>
            </w:r>
          </w:p>
        </w:tc>
        <w:tc>
          <w:tcPr>
            <w:tcW w:type="dxa" w:w="947"/>
          </w:tcPr>
          <w:p>
            <w:pPr>
              <w:spacing w:after="0"/>
              <w:jc w:val="right"/>
            </w:pPr>
            <w:r>
              <w:rPr>
                <w:sz w:val="16"/>
              </w:rPr>
              <w:t>1, 0</w:t>
            </w:r>
          </w:p>
        </w:tc>
        <w:tc>
          <w:tcPr>
            <w:tcW w:type="dxa" w:w="2796"/>
          </w:tcPr>
          <w:p>
            <w:pPr>
              <w:spacing w:after="0"/>
              <w:jc w:val="left"/>
            </w:pPr>
            <w:r>
              <w:rPr>
                <w:sz w:val="16"/>
              </w:rPr>
              <w:t>WEISS to ALBANY</w:t>
            </w:r>
          </w:p>
        </w:tc>
        <w:tc>
          <w:tcPr>
            <w:tcW w:type="dxa" w:w="1398"/>
          </w:tcPr>
          <w:p>
            <w:pPr>
              <w:spacing w:after="0"/>
              <w:jc w:val="left"/>
            </w:pPr>
          </w:p>
        </w:tc>
        <w:tc>
          <w:tcPr>
            <w:tcW w:type="dxa" w:w="3038"/>
          </w:tcPr>
          <w:p>
            <w:pPr>
              <w:spacing w:after="0"/>
              <w:jc w:val="left"/>
            </w:pPr>
            <w:r>
              <w:rPr>
                <w:sz w:val="16"/>
              </w:rPr>
              <w:t>deaths or injuries recorded</w:t>
            </w:r>
          </w:p>
        </w:tc>
      </w:tr>
      <w:tr>
        <w:trPr>
          <w:cantSplit/>
        </w:trPr>
        <w:tc>
          <w:tcPr>
            <w:tcW w:type="dxa" w:w="1037"/>
          </w:tcPr>
          <w:p>
            <w:pPr>
              <w:spacing w:after="0"/>
              <w:jc w:val="left"/>
            </w:pPr>
            <w:r>
              <w:rPr>
                <w:sz w:val="16"/>
              </w:rPr>
              <w:t>2008-09-01</w:t>
            </w:r>
          </w:p>
        </w:tc>
        <w:tc>
          <w:tcPr>
            <w:tcW w:type="dxa" w:w="1436"/>
          </w:tcPr>
          <w:p>
            <w:pPr>
              <w:spacing w:after="0"/>
              <w:jc w:val="left"/>
            </w:pPr>
            <w:r>
              <w:rPr>
                <w:sz w:val="16"/>
              </w:rPr>
              <w:t>Hurricane (Typhoon), NOAA's event type name</w:t>
            </w:r>
          </w:p>
        </w:tc>
        <w:tc>
          <w:tcPr>
            <w:tcW w:type="dxa" w:w="1606"/>
          </w:tcPr>
          <w:p>
            <w:pPr>
              <w:spacing w:after="0"/>
              <w:jc w:val="left"/>
            </w:pPr>
            <w:r>
              <w:rPr>
                <w:sz w:val="16"/>
              </w:rPr>
              <w:t>category 1</w:t>
            </w:r>
          </w:p>
        </w:tc>
        <w:tc>
          <w:tcPr>
            <w:tcW w:type="dxa" w:w="1854"/>
          </w:tcPr>
          <w:p>
            <w:pPr>
              <w:spacing w:after="0"/>
              <w:jc w:val="left"/>
            </w:pPr>
            <w:r>
              <w:rPr>
                <w:sz w:val="16"/>
              </w:rPr>
              <w:t>$8,400,000 property; $0 crops, reported for the zone (2008 dollars)</w:t>
            </w:r>
          </w:p>
        </w:tc>
        <w:tc>
          <w:tcPr>
            <w:tcW w:type="dxa" w:w="947"/>
          </w:tcPr>
          <w:p>
            <w:pPr>
              <w:spacing w:after="0"/>
              <w:jc w:val="right"/>
            </w:pPr>
            <w:r>
              <w:rPr>
                <w:sz w:val="16"/>
              </w:rPr>
              <w:t>1, 0</w:t>
            </w:r>
          </w:p>
        </w:tc>
        <w:tc>
          <w:tcPr>
            <w:tcW w:type="dxa" w:w="2796"/>
          </w:tcPr>
          <w:p>
            <w:pPr>
              <w:spacing w:after="0"/>
              <w:jc w:val="left"/>
            </w:pPr>
            <w:r>
              <w:rPr>
                <w:sz w:val="16"/>
              </w:rPr>
              <w:t>NWS zone LAZ050 (LIVINGSTON), zone-level</w:t>
            </w:r>
          </w:p>
        </w:tc>
        <w:tc>
          <w:tcPr>
            <w:tcW w:type="dxa" w:w="1398"/>
          </w:tcPr>
          <w:p>
            <w:pPr>
              <w:spacing w:after="0"/>
              <w:jc w:val="left"/>
            </w:pPr>
          </w:p>
        </w:tc>
        <w:tc>
          <w:tcPr>
            <w:tcW w:type="dxa" w:w="3038"/>
          </w:tcPr>
          <w:p>
            <w:pPr>
              <w:spacing w:after="0"/>
              <w:jc w:val="left"/>
            </w:pPr>
            <w:r>
              <w:rPr>
                <w:sz w:val="16"/>
              </w:rPr>
              <w:t>deaths or injuries recorded</w:t>
            </w:r>
          </w:p>
        </w:tc>
      </w:tr>
      <w:tr>
        <w:trPr>
          <w:cantSplit/>
        </w:trPr>
        <w:tc>
          <w:tcPr>
            <w:tcW w:type="dxa" w:w="1037"/>
          </w:tcPr>
          <w:p>
            <w:pPr>
              <w:spacing w:after="0"/>
              <w:jc w:val="left"/>
            </w:pPr>
            <w:r>
              <w:rPr>
                <w:sz w:val="16"/>
              </w:rPr>
              <w:t>2005-09-23</w:t>
            </w:r>
          </w:p>
        </w:tc>
        <w:tc>
          <w:tcPr>
            <w:tcW w:type="dxa" w:w="1436"/>
          </w:tcPr>
          <w:p>
            <w:pPr>
              <w:spacing w:after="0"/>
              <w:jc w:val="left"/>
            </w:pPr>
            <w:r>
              <w:rPr>
                <w:sz w:val="16"/>
              </w:rPr>
              <w:t>Storm Surge/Tide</w:t>
            </w:r>
          </w:p>
        </w:tc>
        <w:tc>
          <w:tcPr>
            <w:tcW w:type="dxa" w:w="1606"/>
          </w:tcPr>
          <w:p>
            <w:pPr>
              <w:spacing w:after="0"/>
              <w:jc w:val="left"/>
            </w:pPr>
          </w:p>
        </w:tc>
        <w:tc>
          <w:tcPr>
            <w:tcW w:type="dxa" w:w="1854"/>
          </w:tcPr>
          <w:p>
            <w:pPr>
              <w:spacing w:after="0"/>
              <w:jc w:val="left"/>
            </w:pPr>
            <w:r>
              <w:rPr>
                <w:sz w:val="16"/>
              </w:rPr>
              <w:t>$43,200,000 property; crops not reported, reported for the zone (2005 dollars)</w:t>
            </w:r>
          </w:p>
        </w:tc>
        <w:tc>
          <w:tcPr>
            <w:tcW w:type="dxa" w:w="947"/>
          </w:tcPr>
          <w:p>
            <w:pPr>
              <w:spacing w:after="0"/>
              <w:jc w:val="right"/>
            </w:pPr>
            <w:r>
              <w:rPr>
                <w:sz w:val="16"/>
              </w:rPr>
              <w:t>0, 0</w:t>
            </w:r>
          </w:p>
        </w:tc>
        <w:tc>
          <w:tcPr>
            <w:tcW w:type="dxa" w:w="2796"/>
          </w:tcPr>
          <w:p>
            <w:pPr>
              <w:spacing w:after="0"/>
              <w:jc w:val="left"/>
            </w:pPr>
            <w:r>
              <w:rPr>
                <w:sz w:val="16"/>
              </w:rPr>
              <w:t>NWS zone LAZ050 (LIVINGSTON), zone-level</w:t>
            </w:r>
          </w:p>
        </w:tc>
        <w:tc>
          <w:tcPr>
            <w:tcW w:type="dxa" w:w="1398"/>
          </w:tcPr>
          <w:p>
            <w:pPr>
              <w:spacing w:after="0"/>
              <w:jc w:val="left"/>
            </w:pPr>
          </w:p>
        </w:tc>
        <w:tc>
          <w:tcPr>
            <w:tcW w:type="dxa" w:w="3038"/>
          </w:tcPr>
          <w:p>
            <w:pPr>
              <w:spacing w:after="0"/>
              <w:jc w:val="left"/>
            </w:pPr>
            <w:r>
              <w:rPr>
                <w:sz w:val="16"/>
              </w:rPr>
              <w:t>B1-c worst recorded: Coastal Flood, Storm Surge/Tide</w:t>
            </w:r>
          </w:p>
        </w:tc>
      </w:tr>
      <w:tr>
        <w:trPr>
          <w:cantSplit/>
        </w:trPr>
        <w:tc>
          <w:tcPr>
            <w:tcW w:type="dxa" w:w="1037"/>
          </w:tcPr>
          <w:p>
            <w:pPr>
              <w:spacing w:after="0"/>
              <w:jc w:val="left"/>
            </w:pPr>
            <w:r>
              <w:rPr>
                <w:sz w:val="16"/>
              </w:rPr>
              <w:t>1999-11-02</w:t>
            </w:r>
          </w:p>
        </w:tc>
        <w:tc>
          <w:tcPr>
            <w:tcW w:type="dxa" w:w="1436"/>
          </w:tcPr>
          <w:p>
            <w:pPr>
              <w:spacing w:after="0"/>
              <w:jc w:val="left"/>
            </w:pPr>
            <w:r>
              <w:rPr>
                <w:sz w:val="16"/>
              </w:rPr>
              <w:t>High Wind</w:t>
            </w:r>
          </w:p>
        </w:tc>
        <w:tc>
          <w:tcPr>
            <w:tcW w:type="dxa" w:w="1606"/>
          </w:tcPr>
          <w:p>
            <w:pPr>
              <w:spacing w:after="0"/>
              <w:jc w:val="left"/>
            </w:pPr>
            <w:r>
              <w:rPr>
                <w:sz w:val="16"/>
              </w:rPr>
              <w:t>speed not recorded</w:t>
            </w:r>
          </w:p>
        </w:tc>
        <w:tc>
          <w:tcPr>
            <w:tcW w:type="dxa" w:w="1854"/>
          </w:tcPr>
          <w:p>
            <w:pPr>
              <w:spacing w:after="0"/>
              <w:jc w:val="left"/>
            </w:pPr>
            <w:r>
              <w:rPr>
                <w:sz w:val="16"/>
              </w:rPr>
              <w:t>$500 property; crops not reported, reported for the zone (1999 dollars)</w:t>
            </w:r>
          </w:p>
        </w:tc>
        <w:tc>
          <w:tcPr>
            <w:tcW w:type="dxa" w:w="947"/>
          </w:tcPr>
          <w:p>
            <w:pPr>
              <w:spacing w:after="0"/>
              <w:jc w:val="right"/>
            </w:pPr>
            <w:r>
              <w:rPr>
                <w:sz w:val="16"/>
              </w:rPr>
              <w:t>0, 0</w:t>
            </w:r>
          </w:p>
        </w:tc>
        <w:tc>
          <w:tcPr>
            <w:tcW w:type="dxa" w:w="2796"/>
          </w:tcPr>
          <w:p>
            <w:pPr>
              <w:spacing w:after="0"/>
              <w:jc w:val="left"/>
            </w:pPr>
            <w:r>
              <w:rPr>
                <w:sz w:val="16"/>
              </w:rPr>
              <w:t>NWS zone LAZ050 (LIVINGSTON), zone-level</w:t>
            </w:r>
          </w:p>
        </w:tc>
        <w:tc>
          <w:tcPr>
            <w:tcW w:type="dxa" w:w="1398"/>
          </w:tcPr>
          <w:p>
            <w:pPr>
              <w:spacing w:after="0"/>
              <w:jc w:val="left"/>
            </w:pPr>
          </w:p>
        </w:tc>
        <w:tc>
          <w:tcPr>
            <w:tcW w:type="dxa" w:w="3038"/>
          </w:tcPr>
          <w:p>
            <w:pPr>
              <w:spacing w:after="0"/>
              <w:jc w:val="left"/>
            </w:pPr>
            <w:r>
              <w:rPr>
                <w:sz w:val="16"/>
              </w:rPr>
              <w:t>B1-c most damaging: High Wind and Strong Wind</w:t>
            </w:r>
          </w:p>
        </w:tc>
      </w:tr>
      <w:tr>
        <w:trPr>
          <w:cantSplit/>
        </w:trPr>
        <w:tc>
          <w:tcPr>
            <w:tcW w:type="dxa" w:w="1037"/>
          </w:tcPr>
          <w:p>
            <w:pPr>
              <w:spacing w:after="0"/>
              <w:jc w:val="left"/>
            </w:pPr>
            <w:r>
              <w:rPr>
                <w:sz w:val="16"/>
              </w:rPr>
              <w:t>1996-12-18</w:t>
            </w:r>
          </w:p>
        </w:tc>
        <w:tc>
          <w:tcPr>
            <w:tcW w:type="dxa" w:w="1436"/>
          </w:tcPr>
          <w:p>
            <w:pPr>
              <w:spacing w:after="0"/>
              <w:jc w:val="left"/>
            </w:pPr>
            <w:r>
              <w:rPr>
                <w:sz w:val="16"/>
              </w:rPr>
              <w:t>Cold/Wind Chill</w:t>
            </w:r>
          </w:p>
        </w:tc>
        <w:tc>
          <w:tcPr>
            <w:tcW w:type="dxa" w:w="1606"/>
          </w:tcPr>
          <w:p>
            <w:pPr>
              <w:spacing w:after="0"/>
              <w:jc w:val="left"/>
            </w:pPr>
          </w:p>
        </w:tc>
        <w:tc>
          <w:tcPr>
            <w:tcW w:type="dxa" w:w="1854"/>
          </w:tcPr>
          <w:p>
            <w:pPr>
              <w:spacing w:after="0"/>
              <w:jc w:val="left"/>
            </w:pPr>
            <w:r>
              <w:rPr>
                <w:sz w:val="16"/>
              </w:rPr>
              <w:t>damage not reported</w:t>
            </w:r>
          </w:p>
        </w:tc>
        <w:tc>
          <w:tcPr>
            <w:tcW w:type="dxa" w:w="947"/>
          </w:tcPr>
          <w:p>
            <w:pPr>
              <w:spacing w:after="0"/>
              <w:jc w:val="right"/>
            </w:pPr>
            <w:r>
              <w:rPr>
                <w:sz w:val="16"/>
              </w:rPr>
              <w:t>0, 0</w:t>
            </w:r>
          </w:p>
        </w:tc>
        <w:tc>
          <w:tcPr>
            <w:tcW w:type="dxa" w:w="2796"/>
          </w:tcPr>
          <w:p>
            <w:pPr>
              <w:spacing w:after="0"/>
              <w:jc w:val="left"/>
            </w:pPr>
            <w:r>
              <w:rPr>
                <w:sz w:val="16"/>
              </w:rPr>
              <w:t>NWS zone LAZ050 (LIVINGSTON), zone-level</w:t>
            </w:r>
          </w:p>
        </w:tc>
        <w:tc>
          <w:tcPr>
            <w:tcW w:type="dxa" w:w="1398"/>
          </w:tcPr>
          <w:p>
            <w:pPr>
              <w:spacing w:after="0"/>
              <w:jc w:val="left"/>
            </w:pPr>
          </w:p>
        </w:tc>
        <w:tc>
          <w:tcPr>
            <w:tcW w:type="dxa" w:w="30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1953-02-06</w:t>
            </w:r>
          </w:p>
        </w:tc>
        <w:tc>
          <w:tcPr>
            <w:tcW w:type="dxa" w:w="1436"/>
          </w:tcPr>
          <w:p>
            <w:pPr>
              <w:spacing w:after="0"/>
              <w:jc w:val="left"/>
            </w:pPr>
            <w:r>
              <w:rPr>
                <w:sz w:val="16"/>
              </w:rPr>
              <w:t>Tornado</w:t>
            </w:r>
          </w:p>
        </w:tc>
        <w:tc>
          <w:tcPr>
            <w:tcW w:type="dxa" w:w="1606"/>
          </w:tcPr>
          <w:p>
            <w:pPr>
              <w:spacing w:after="0"/>
              <w:jc w:val="left"/>
            </w:pPr>
            <w:r>
              <w:rPr>
                <w:sz w:val="16"/>
              </w:rPr>
              <w:t>F3, 9.1 mi path length (whole path, pre-1996), 400 yd wide</w:t>
            </w:r>
          </w:p>
        </w:tc>
        <w:tc>
          <w:tcPr>
            <w:tcW w:type="dxa" w:w="1854"/>
          </w:tcPr>
          <w:p>
            <w:pPr>
              <w:spacing w:after="0"/>
              <w:jc w:val="left"/>
            </w:pPr>
            <w:r>
              <w:rPr>
                <w:sz w:val="16"/>
              </w:rPr>
              <w:t>$2,500,000 property; crops not recorded (1953 dollars)</w:t>
            </w:r>
          </w:p>
        </w:tc>
        <w:tc>
          <w:tcPr>
            <w:tcW w:type="dxa" w:w="947"/>
          </w:tcPr>
          <w:p>
            <w:pPr>
              <w:spacing w:after="0"/>
              <w:jc w:val="right"/>
            </w:pPr>
            <w:r>
              <w:rPr>
                <w:sz w:val="16"/>
              </w:rPr>
              <w:t>2, 21</w:t>
            </w:r>
          </w:p>
        </w:tc>
        <w:tc>
          <w:tcPr>
            <w:tcW w:type="dxa" w:w="2796"/>
          </w:tcPr>
          <w:p>
            <w:pPr>
              <w:spacing w:after="0"/>
              <w:jc w:val="left"/>
            </w:pPr>
            <w:r>
              <w:rPr>
                <w:sz w:val="16"/>
              </w:rPr>
              <w:t>location not recorded</w:t>
            </w:r>
          </w:p>
        </w:tc>
        <w:tc>
          <w:tcPr>
            <w:tcW w:type="dxa" w:w="1398"/>
          </w:tcPr>
          <w:p>
            <w:pPr>
              <w:spacing w:after="0"/>
              <w:jc w:val="left"/>
            </w:pPr>
          </w:p>
        </w:tc>
        <w:tc>
          <w:tcPr>
            <w:tcW w:type="dxa" w:w="303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6"/>
        <w:gridCol w:w="1354"/>
        <w:gridCol w:w="1533"/>
        <w:gridCol w:w="1542"/>
        <w:gridCol w:w="1672"/>
        <w:gridCol w:w="1505"/>
        <w:gridCol w:w="1444"/>
        <w:gridCol w:w="1037"/>
        <w:gridCol w:w="1772"/>
      </w:tblGrid>
      <w:tr>
        <w:trPr>
          <w:cantSplit/>
          <w:tblHeader/>
        </w:trPr>
        <w:tc>
          <w:tcPr>
            <w:tcW w:type="dxa" w:w="1037"/>
            <w:shd w:val="clear" w:color="auto" w:fill="E8E8E8"/>
          </w:tcPr>
          <w:p>
            <w:pPr>
              <w:spacing w:after="0"/>
              <w:jc w:val="left"/>
            </w:pPr>
            <w:r>
              <w:rPr>
                <w:b/>
                <w:sz w:val="16"/>
              </w:rPr>
              <w:t>Hazard</w:t>
            </w:r>
          </w:p>
        </w:tc>
        <w:tc>
          <w:tcPr>
            <w:tcW w:type="dxa" w:w="12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54"/>
            <w:shd w:val="clear" w:color="auto" w:fill="E8E8E8"/>
          </w:tcPr>
          <w:p>
            <w:pPr>
              <w:spacing w:after="0"/>
              <w:jc w:val="left"/>
            </w:pPr>
            <w:r>
              <w:rPr>
                <w:b/>
                <w:sz w:val="16"/>
              </w:rPr>
              <w:t>Unit</w:t>
            </w:r>
          </w:p>
        </w:tc>
        <w:tc>
          <w:tcPr>
            <w:tcW w:type="dxa" w:w="1533"/>
            <w:shd w:val="clear" w:color="auto" w:fill="E8E8E8"/>
          </w:tcPr>
          <w:p>
            <w:pPr>
              <w:spacing w:after="0"/>
              <w:jc w:val="left"/>
            </w:pPr>
            <w:r>
              <w:rPr>
                <w:b/>
                <w:sz w:val="16"/>
              </w:rPr>
              <w:t>In plain terms</w:t>
            </w:r>
          </w:p>
        </w:tc>
        <w:tc>
          <w:tcPr>
            <w:tcW w:type="dxa" w:w="1542"/>
            <w:shd w:val="clear" w:color="auto" w:fill="E8E8E8"/>
          </w:tcPr>
          <w:p>
            <w:pPr>
              <w:spacing w:after="0"/>
              <w:jc w:val="left"/>
            </w:pPr>
            <w:r>
              <w:rPr>
                <w:b/>
                <w:sz w:val="16"/>
              </w:rPr>
              <w:t>Descriptor</w:t>
            </w:r>
          </w:p>
        </w:tc>
        <w:tc>
          <w:tcPr>
            <w:tcW w:type="dxa" w:w="1672"/>
            <w:shd w:val="clear" w:color="auto" w:fill="E8E8E8"/>
          </w:tcPr>
          <w:p>
            <w:pPr>
              <w:spacing w:after="0"/>
              <w:jc w:val="left"/>
            </w:pPr>
            <w:r>
              <w:rPr>
                <w:b/>
                <w:sz w:val="16"/>
              </w:rPr>
              <w:t>Descriptor basis</w:t>
            </w:r>
          </w:p>
        </w:tc>
        <w:tc>
          <w:tcPr>
            <w:tcW w:type="dxa" w:w="1505"/>
            <w:shd w:val="clear" w:color="auto" w:fill="E8E8E8"/>
          </w:tcPr>
          <w:p>
            <w:pPr>
              <w:spacing w:after="0"/>
              <w:jc w:val="right"/>
            </w:pPr>
            <w:r>
              <w:rPr>
                <w:b/>
                <w:sz w:val="16"/>
              </w:rPr>
              <w:t>NRI events or days in its record period (hail, wind and tornado are area-weighted, so can be fractional)</w:t>
            </w:r>
          </w:p>
        </w:tc>
        <w:tc>
          <w:tcPr>
            <w:tcW w:type="dxa" w:w="14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6"/>
          </w:tcPr>
          <w:p>
            <w:pPr>
              <w:spacing w:after="0"/>
              <w:jc w:val="right"/>
            </w:pPr>
            <w:r>
              <w:rPr>
                <w:sz w:val="16"/>
              </w:rPr>
              <w:t>3.69</w:t>
            </w:r>
          </w:p>
        </w:tc>
        <w:tc>
          <w:tcPr>
            <w:tcW w:type="dxa" w:w="1354"/>
          </w:tcPr>
          <w:p>
            <w:pPr>
              <w:spacing w:after="0"/>
              <w:jc w:val="left"/>
            </w:pPr>
            <w:r>
              <w:rPr>
                <w:sz w:val="16"/>
              </w:rPr>
              <w:t>events per year at a location (modeled)</w:t>
            </w:r>
          </w:p>
        </w:tc>
        <w:tc>
          <w:tcPr>
            <w:tcW w:type="dxa" w:w="1533"/>
          </w:tcPr>
          <w:p>
            <w:pPr>
              <w:spacing w:after="0"/>
              <w:jc w:val="left"/>
            </w:pPr>
            <w:r>
              <w:rPr>
                <w:sz w:val="16"/>
              </w:rPr>
              <w:t>about 3.7 per year at a given location in the county</w:t>
            </w:r>
          </w:p>
        </w:tc>
        <w:tc>
          <w:tcPr>
            <w:tcW w:type="dxa" w:w="1542"/>
          </w:tcPr>
          <w:p>
            <w:pPr>
              <w:spacing w:after="0"/>
              <w:jc w:val="left"/>
            </w:pPr>
            <w:r>
              <w:rPr>
                <w:sz w:val="16"/>
              </w:rPr>
              <w:t>Highly likely</w:t>
            </w:r>
          </w:p>
        </w:tc>
        <w:tc>
          <w:tcPr>
            <w:tcW w:type="dxa" w:w="1672"/>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4"/>
          </w:tcPr>
          <w:p>
            <w:pPr>
              <w:spacing w:after="0"/>
              <w:jc w:val="left"/>
            </w:pPr>
            <w:r>
              <w:rPr>
                <w:sz w:val="16"/>
              </w:rPr>
              <w:t>modeled</w:t>
            </w:r>
          </w:p>
        </w:tc>
        <w:tc>
          <w:tcPr>
            <w:tcW w:type="dxa" w:w="1037"/>
          </w:tcPr>
          <w:p>
            <w:pPr>
              <w:spacing w:after="0"/>
              <w:jc w:val="left"/>
            </w:pPr>
            <w:r>
              <w:rPr>
                <w:sz w:val="16"/>
              </w:rPr>
              <w:t>see B1-f</w:t>
            </w:r>
          </w:p>
        </w:tc>
        <w:tc>
          <w:tcPr>
            <w:tcW w:type="dxa" w:w="177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16"/>
          </w:tcPr>
          <w:p>
            <w:pPr>
              <w:spacing w:after="0"/>
              <w:jc w:val="right"/>
            </w:pPr>
            <w:r>
              <w:rPr>
                <w:sz w:val="16"/>
              </w:rPr>
              <w:t>0.947</w:t>
            </w:r>
          </w:p>
        </w:tc>
        <w:tc>
          <w:tcPr>
            <w:tcW w:type="dxa" w:w="1354"/>
          </w:tcPr>
          <w:p>
            <w:pPr>
              <w:spacing w:after="0"/>
              <w:jc w:val="left"/>
            </w:pPr>
            <w:r>
              <w:rPr>
                <w:sz w:val="16"/>
              </w:rPr>
              <w:t>event-days per year</w:t>
            </w:r>
          </w:p>
        </w:tc>
        <w:tc>
          <w:tcPr>
            <w:tcW w:type="dxa" w:w="1533"/>
          </w:tcPr>
          <w:p>
            <w:pPr>
              <w:spacing w:after="0"/>
              <w:jc w:val="left"/>
            </w:pPr>
            <w:r>
              <w:rPr>
                <w:sz w:val="16"/>
              </w:rPr>
              <w:t>about 0.947 days per year</w:t>
            </w:r>
          </w:p>
        </w:tc>
        <w:tc>
          <w:tcPr>
            <w:tcW w:type="dxa" w:w="1542"/>
          </w:tcPr>
          <w:p>
            <w:pPr>
              <w:spacing w:after="0"/>
              <w:jc w:val="left"/>
            </w:pPr>
            <w:r>
              <w:rPr>
                <w:sz w:val="16"/>
              </w:rPr>
              <w:t>Possible (from Storm Events: 2 of 30 years)</w:t>
            </w:r>
          </w:p>
        </w:tc>
        <w:tc>
          <w:tcPr>
            <w:tcW w:type="dxa" w:w="1672"/>
          </w:tcPr>
          <w:p>
            <w:pPr>
              <w:spacing w:after="0"/>
              <w:jc w:val="left"/>
            </w:pPr>
            <w:r>
              <w:rPr>
                <w:sz w:val="16"/>
              </w:rPr>
              <w:t>event-days in 2 of 30 years, 1996 to 2025 (6.67%)</w:t>
            </w:r>
          </w:p>
        </w:tc>
        <w:tc>
          <w:tcPr>
            <w:tcW w:type="dxa" w:w="1505"/>
          </w:tcPr>
          <w:p>
            <w:pPr>
              <w:spacing w:after="0"/>
              <w:jc w:val="right"/>
            </w:pPr>
            <w:r>
              <w:rPr>
                <w:sz w:val="16"/>
              </w:rPr>
              <w:t>17.7</w:t>
            </w:r>
          </w:p>
        </w:tc>
        <w:tc>
          <w:tcPr>
            <w:tcW w:type="dxa" w:w="1444"/>
          </w:tcPr>
          <w:p>
            <w:pPr>
              <w:spacing w:after="0"/>
              <w:jc w:val="left"/>
            </w:pPr>
            <w:r>
              <w:rPr>
                <w:sz w:val="16"/>
              </w:rPr>
              <w:t>2005-11-12 to 2024-11-12 (19 years)</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Drought</w:t>
            </w:r>
          </w:p>
        </w:tc>
        <w:tc>
          <w:tcPr>
            <w:tcW w:type="dxa" w:w="1216"/>
          </w:tcPr>
          <w:p>
            <w:pPr>
              <w:spacing w:after="0"/>
              <w:jc w:val="right"/>
            </w:pPr>
            <w:r>
              <w:rPr>
                <w:sz w:val="16"/>
              </w:rPr>
              <w:t>20.6</w:t>
            </w:r>
          </w:p>
        </w:tc>
        <w:tc>
          <w:tcPr>
            <w:tcW w:type="dxa" w:w="1354"/>
          </w:tcPr>
          <w:p>
            <w:pPr>
              <w:spacing w:after="0"/>
              <w:jc w:val="left"/>
            </w:pPr>
            <w:r>
              <w:rPr>
                <w:sz w:val="16"/>
              </w:rPr>
              <w:t>event-days per year</w:t>
            </w:r>
          </w:p>
        </w:tc>
        <w:tc>
          <w:tcPr>
            <w:tcW w:type="dxa" w:w="1533"/>
          </w:tcPr>
          <w:p>
            <w:pPr>
              <w:spacing w:after="0"/>
              <w:jc w:val="left"/>
            </w:pPr>
            <w:r>
              <w:rPr>
                <w:sz w:val="16"/>
              </w:rPr>
              <w:t>about 20.6 days per year</w:t>
            </w:r>
          </w:p>
        </w:tc>
        <w:tc>
          <w:tcPr>
            <w:tcW w:type="dxa" w:w="1542"/>
          </w:tcPr>
          <w:p>
            <w:pPr>
              <w:spacing w:after="0"/>
              <w:jc w:val="left"/>
            </w:pPr>
            <w:r>
              <w:rPr>
                <w:sz w:val="16"/>
              </w:rPr>
              <w:t>Likely (from Storm Events: 4 of 30 years)</w:t>
            </w:r>
          </w:p>
        </w:tc>
        <w:tc>
          <w:tcPr>
            <w:tcW w:type="dxa" w:w="1672"/>
          </w:tcPr>
          <w:p>
            <w:pPr>
              <w:spacing w:after="0"/>
              <w:jc w:val="left"/>
            </w:pPr>
            <w:r>
              <w:rPr>
                <w:sz w:val="16"/>
              </w:rPr>
              <w:t>event-days in 4 of 30 years, 1996 to 2025 (13.3%)</w:t>
            </w:r>
          </w:p>
        </w:tc>
        <w:tc>
          <w:tcPr>
            <w:tcW w:type="dxa" w:w="1505"/>
          </w:tcPr>
          <w:p>
            <w:pPr>
              <w:spacing w:after="0"/>
              <w:jc w:val="right"/>
            </w:pPr>
            <w:r>
              <w:rPr>
                <w:sz w:val="16"/>
              </w:rPr>
              <w:t>686</w:t>
            </w:r>
          </w:p>
        </w:tc>
        <w:tc>
          <w:tcPr>
            <w:tcW w:type="dxa" w:w="14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Earthquake</w:t>
            </w:r>
          </w:p>
        </w:tc>
        <w:tc>
          <w:tcPr>
            <w:tcW w:type="dxa" w:w="1216"/>
          </w:tcPr>
          <w:p>
            <w:pPr>
              <w:spacing w:after="0"/>
              <w:jc w:val="right"/>
            </w:pPr>
            <w:r>
              <w:rPr>
                <w:sz w:val="16"/>
              </w:rPr>
              <w:t>0.000942</w:t>
            </w:r>
          </w:p>
        </w:tc>
        <w:tc>
          <w:tcPr>
            <w:tcW w:type="dxa" w:w="1354"/>
          </w:tcPr>
          <w:p>
            <w:pPr>
              <w:spacing w:after="0"/>
              <w:jc w:val="left"/>
            </w:pPr>
            <w:r>
              <w:rPr>
                <w:sz w:val="16"/>
              </w:rPr>
              <w:t>annual probability at a location</w:t>
            </w:r>
          </w:p>
        </w:tc>
        <w:tc>
          <w:tcPr>
            <w:tcW w:type="dxa" w:w="1533"/>
          </w:tcPr>
          <w:p>
            <w:pPr>
              <w:spacing w:after="0"/>
              <w:jc w:val="left"/>
            </w:pPr>
            <w:r>
              <w:rPr>
                <w:sz w:val="16"/>
              </w:rPr>
              <w:t>chance a given location in the county has at least minor-damage shaking in a year: 0.0942%</w:t>
            </w:r>
          </w:p>
        </w:tc>
        <w:tc>
          <w:tcPr>
            <w:tcW w:type="dxa" w:w="1542"/>
          </w:tcPr>
          <w:p>
            <w:pPr>
              <w:spacing w:after="0"/>
              <w:jc w:val="left"/>
            </w:pPr>
          </w:p>
        </w:tc>
        <w:tc>
          <w:tcPr>
            <w:tcW w:type="dxa" w:w="1672"/>
          </w:tcPr>
          <w:p>
            <w:pPr>
              <w:spacing w:after="0"/>
              <w:jc w:val="left"/>
            </w:pPr>
          </w:p>
        </w:tc>
        <w:tc>
          <w:tcPr>
            <w:tcW w:type="dxa" w:w="1505"/>
          </w:tcPr>
          <w:p>
            <w:pPr>
              <w:spacing w:after="0"/>
              <w:jc w:val="right"/>
            </w:pPr>
            <w:r>
              <w:rPr>
                <w:sz w:val="16"/>
              </w:rPr>
              <w:t>not shown</w:t>
            </w:r>
          </w:p>
        </w:tc>
        <w:tc>
          <w:tcPr>
            <w:tcW w:type="dxa" w:w="1444"/>
          </w:tcPr>
          <w:p>
            <w:pPr>
              <w:spacing w:after="0"/>
              <w:jc w:val="left"/>
            </w:pPr>
            <w:r>
              <w:rPr>
                <w:sz w:val="16"/>
              </w:rPr>
              <w:t>modeled</w:t>
            </w:r>
          </w:p>
        </w:tc>
        <w:tc>
          <w:tcPr>
            <w:tcW w:type="dxa" w:w="1037"/>
          </w:tcPr>
          <w:p>
            <w:pPr>
              <w:spacing w:after="0"/>
              <w:jc w:val="left"/>
            </w:pPr>
            <w:r>
              <w:rPr>
                <w:sz w:val="16"/>
              </w:rPr>
              <w:t>see B1-f</w:t>
            </w:r>
          </w:p>
        </w:tc>
        <w:tc>
          <w:tcPr>
            <w:tcW w:type="dxa" w:w="177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6"/>
          </w:tcPr>
          <w:p>
            <w:pPr>
              <w:spacing w:after="0"/>
              <w:jc w:val="right"/>
            </w:pPr>
            <w:r>
              <w:rPr>
                <w:sz w:val="16"/>
              </w:rPr>
              <w:t>1.69</w:t>
            </w:r>
          </w:p>
        </w:tc>
        <w:tc>
          <w:tcPr>
            <w:tcW w:type="dxa" w:w="1354"/>
          </w:tcPr>
          <w:p>
            <w:pPr>
              <w:spacing w:after="0"/>
              <w:jc w:val="left"/>
            </w:pPr>
            <w:r>
              <w:rPr>
                <w:sz w:val="16"/>
              </w:rPr>
              <w:t>events per year</w:t>
            </w:r>
          </w:p>
        </w:tc>
        <w:tc>
          <w:tcPr>
            <w:tcW w:type="dxa" w:w="1533"/>
          </w:tcPr>
          <w:p>
            <w:pPr>
              <w:spacing w:after="0"/>
              <w:jc w:val="left"/>
            </w:pPr>
            <w:r>
              <w:rPr>
                <w:sz w:val="16"/>
              </w:rPr>
              <w:t>about 1.69 per year</w:t>
            </w:r>
          </w:p>
        </w:tc>
        <w:tc>
          <w:tcPr>
            <w:tcW w:type="dxa" w:w="1542"/>
          </w:tcPr>
          <w:p>
            <w:pPr>
              <w:spacing w:after="0"/>
              <w:jc w:val="left"/>
            </w:pPr>
            <w:r>
              <w:rPr>
                <w:sz w:val="16"/>
              </w:rPr>
              <w:t>Highly likely</w:t>
            </w:r>
          </w:p>
        </w:tc>
        <w:tc>
          <w:tcPr>
            <w:tcW w:type="dxa" w:w="1672"/>
          </w:tcPr>
          <w:p>
            <w:pPr>
              <w:spacing w:after="0"/>
              <w:jc w:val="left"/>
            </w:pPr>
            <w:r>
              <w:rPr>
                <w:sz w:val="16"/>
              </w:rPr>
              <w:t>FEMA annualized frequency (modeled)</w:t>
            </w:r>
          </w:p>
        </w:tc>
        <w:tc>
          <w:tcPr>
            <w:tcW w:type="dxa" w:w="1505"/>
          </w:tcPr>
          <w:p>
            <w:pPr>
              <w:spacing w:after="0"/>
              <w:jc w:val="right"/>
            </w:pPr>
            <w:r>
              <w:rPr>
                <w:sz w:val="16"/>
              </w:rPr>
              <w:t>63.5 (modeled)</w:t>
            </w:r>
          </w:p>
        </w:tc>
        <w:tc>
          <w:tcPr>
            <w:tcW w:type="dxa" w:w="1444"/>
          </w:tcPr>
          <w:p>
            <w:pPr>
              <w:spacing w:after="0"/>
              <w:jc w:val="left"/>
            </w:pPr>
            <w:r>
              <w:rPr>
                <w:sz w:val="16"/>
              </w:rPr>
              <w:t>1986 to 2023 (38 years)</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Heat Wave</w:t>
            </w:r>
          </w:p>
        </w:tc>
        <w:tc>
          <w:tcPr>
            <w:tcW w:type="dxa" w:w="1216"/>
          </w:tcPr>
          <w:p>
            <w:pPr>
              <w:spacing w:after="0"/>
              <w:jc w:val="right"/>
            </w:pPr>
            <w:r>
              <w:rPr>
                <w:sz w:val="16"/>
              </w:rPr>
              <w:t>14.9</w:t>
            </w:r>
          </w:p>
        </w:tc>
        <w:tc>
          <w:tcPr>
            <w:tcW w:type="dxa" w:w="1354"/>
          </w:tcPr>
          <w:p>
            <w:pPr>
              <w:spacing w:after="0"/>
              <w:jc w:val="left"/>
            </w:pPr>
            <w:r>
              <w:rPr>
                <w:sz w:val="16"/>
              </w:rPr>
              <w:t>event-days per year</w:t>
            </w:r>
          </w:p>
        </w:tc>
        <w:tc>
          <w:tcPr>
            <w:tcW w:type="dxa" w:w="1533"/>
          </w:tcPr>
          <w:p>
            <w:pPr>
              <w:spacing w:after="0"/>
              <w:jc w:val="left"/>
            </w:pPr>
            <w:r>
              <w:rPr>
                <w:sz w:val="16"/>
              </w:rPr>
              <w:t>about 14.9 days per year</w:t>
            </w:r>
          </w:p>
        </w:tc>
        <w:tc>
          <w:tcPr>
            <w:tcW w:type="dxa" w:w="1542"/>
          </w:tcPr>
          <w:p>
            <w:pPr>
              <w:spacing w:after="0"/>
              <w:jc w:val="left"/>
            </w:pPr>
            <w:r>
              <w:rPr>
                <w:sz w:val="16"/>
              </w:rPr>
              <w:t>Possible (from Storm Events: 2 of 30 years)</w:t>
            </w:r>
          </w:p>
        </w:tc>
        <w:tc>
          <w:tcPr>
            <w:tcW w:type="dxa" w:w="1672"/>
          </w:tcPr>
          <w:p>
            <w:pPr>
              <w:spacing w:after="0"/>
              <w:jc w:val="left"/>
            </w:pPr>
            <w:r>
              <w:rPr>
                <w:sz w:val="16"/>
              </w:rPr>
              <w:t>event-days in 2 of 30 years, 1996 to 2025 (6.67%)</w:t>
            </w:r>
          </w:p>
        </w:tc>
        <w:tc>
          <w:tcPr>
            <w:tcW w:type="dxa" w:w="1505"/>
          </w:tcPr>
          <w:p>
            <w:pPr>
              <w:spacing w:after="0"/>
              <w:jc w:val="right"/>
            </w:pPr>
            <w:r>
              <w:rPr>
                <w:sz w:val="16"/>
              </w:rPr>
              <w:t>250</w:t>
            </w:r>
          </w:p>
        </w:tc>
        <w:tc>
          <w:tcPr>
            <w:tcW w:type="dxa" w:w="1444"/>
          </w:tcPr>
          <w:p>
            <w:pPr>
              <w:spacing w:after="0"/>
              <w:jc w:val="left"/>
            </w:pPr>
            <w:r>
              <w:rPr>
                <w:sz w:val="16"/>
              </w:rPr>
              <w:t>2005-11-12 to 2024-11-12 (19 years)</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Hurricane</w:t>
            </w:r>
          </w:p>
        </w:tc>
        <w:tc>
          <w:tcPr>
            <w:tcW w:type="dxa" w:w="1216"/>
          </w:tcPr>
          <w:p>
            <w:pPr>
              <w:spacing w:after="0"/>
              <w:jc w:val="right"/>
            </w:pPr>
            <w:r>
              <w:rPr>
                <w:sz w:val="16"/>
              </w:rPr>
              <w:t>0.24</w:t>
            </w:r>
          </w:p>
        </w:tc>
        <w:tc>
          <w:tcPr>
            <w:tcW w:type="dxa" w:w="1354"/>
          </w:tcPr>
          <w:p>
            <w:pPr>
              <w:spacing w:after="0"/>
              <w:jc w:val="left"/>
            </w:pPr>
            <w:r>
              <w:rPr>
                <w:sz w:val="16"/>
              </w:rPr>
              <w:t>events per year</w:t>
            </w:r>
          </w:p>
        </w:tc>
        <w:tc>
          <w:tcPr>
            <w:tcW w:type="dxa" w:w="1533"/>
          </w:tcPr>
          <w:p>
            <w:pPr>
              <w:spacing w:after="0"/>
              <w:jc w:val="left"/>
            </w:pPr>
            <w:r>
              <w:rPr>
                <w:sz w:val="16"/>
              </w:rPr>
              <w:t>about 1 in 4 years</w:t>
            </w:r>
          </w:p>
        </w:tc>
        <w:tc>
          <w:tcPr>
            <w:tcW w:type="dxa" w:w="1542"/>
          </w:tcPr>
          <w:p>
            <w:pPr>
              <w:spacing w:after="0"/>
              <w:jc w:val="left"/>
            </w:pPr>
            <w:r>
              <w:rPr>
                <w:sz w:val="16"/>
              </w:rPr>
              <w:t>Likely</w:t>
            </w:r>
          </w:p>
        </w:tc>
        <w:tc>
          <w:tcPr>
            <w:tcW w:type="dxa" w:w="1672"/>
          </w:tcPr>
          <w:p>
            <w:pPr>
              <w:spacing w:after="0"/>
              <w:jc w:val="left"/>
            </w:pPr>
            <w:r>
              <w:rPr>
                <w:sz w:val="16"/>
              </w:rPr>
              <w:t>FEMA annualized frequency (modeled)</w:t>
            </w:r>
          </w:p>
        </w:tc>
        <w:tc>
          <w:tcPr>
            <w:tcW w:type="dxa" w:w="1505"/>
          </w:tcPr>
          <w:p>
            <w:pPr>
              <w:spacing w:after="0"/>
              <w:jc w:val="right"/>
            </w:pPr>
            <w:r>
              <w:rPr>
                <w:sz w:val="16"/>
              </w:rPr>
              <w:t>75</w:t>
            </w:r>
          </w:p>
        </w:tc>
        <w:tc>
          <w:tcPr>
            <w:tcW w:type="dxa" w:w="1444"/>
          </w:tcPr>
          <w:p>
            <w:pPr>
              <w:spacing w:after="0"/>
              <w:jc w:val="left"/>
            </w:pPr>
            <w:r>
              <w:rPr>
                <w:sz w:val="16"/>
              </w:rPr>
              <w:t>1851 to 2024 (Atlantic)</w:t>
            </w:r>
          </w:p>
        </w:tc>
        <w:tc>
          <w:tcPr>
            <w:tcW w:type="dxa" w:w="1037"/>
          </w:tcPr>
          <w:p>
            <w:pPr>
              <w:spacing w:after="0"/>
              <w:jc w:val="left"/>
            </w:pPr>
            <w:r>
              <w:rPr>
                <w:sz w:val="16"/>
              </w:rPr>
              <w:t>see B1-f</w:t>
            </w:r>
          </w:p>
        </w:tc>
        <w:tc>
          <w:tcPr>
            <w:tcW w:type="dxa" w:w="177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16"/>
          </w:tcPr>
          <w:p>
            <w:pPr>
              <w:spacing w:after="0"/>
              <w:jc w:val="right"/>
            </w:pPr>
            <w:r>
              <w:rPr>
                <w:sz w:val="16"/>
              </w:rPr>
              <w:t>0.603</w:t>
            </w:r>
          </w:p>
        </w:tc>
        <w:tc>
          <w:tcPr>
            <w:tcW w:type="dxa" w:w="1354"/>
          </w:tcPr>
          <w:p>
            <w:pPr>
              <w:spacing w:after="0"/>
              <w:jc w:val="left"/>
            </w:pPr>
            <w:r>
              <w:rPr>
                <w:sz w:val="16"/>
              </w:rPr>
              <w:t>event-days per year</w:t>
            </w:r>
          </w:p>
        </w:tc>
        <w:tc>
          <w:tcPr>
            <w:tcW w:type="dxa" w:w="1533"/>
          </w:tcPr>
          <w:p>
            <w:pPr>
              <w:spacing w:after="0"/>
              <w:jc w:val="left"/>
            </w:pPr>
            <w:r>
              <w:rPr>
                <w:sz w:val="16"/>
              </w:rPr>
              <w:t>about 0.603 days per year</w:t>
            </w:r>
          </w:p>
        </w:tc>
        <w:tc>
          <w:tcPr>
            <w:tcW w:type="dxa" w:w="1542"/>
          </w:tcPr>
          <w:p>
            <w:pPr>
              <w:spacing w:after="0"/>
              <w:jc w:val="left"/>
            </w:pPr>
            <w:r>
              <w:rPr>
                <w:sz w:val="16"/>
              </w:rPr>
              <w:t>Possible (from Storm Events: 1 of 30 years)</w:t>
            </w:r>
          </w:p>
        </w:tc>
        <w:tc>
          <w:tcPr>
            <w:tcW w:type="dxa" w:w="1672"/>
          </w:tcPr>
          <w:p>
            <w:pPr>
              <w:spacing w:after="0"/>
              <w:jc w:val="left"/>
            </w:pPr>
            <w:r>
              <w:rPr>
                <w:sz w:val="16"/>
              </w:rPr>
              <w:t>event-days in 1 of 30 years, 1996 to 2025 (3.33%)</w:t>
            </w:r>
          </w:p>
        </w:tc>
        <w:tc>
          <w:tcPr>
            <w:tcW w:type="dxa" w:w="1505"/>
          </w:tcPr>
          <w:p>
            <w:pPr>
              <w:spacing w:after="0"/>
              <w:jc w:val="right"/>
            </w:pPr>
            <w:r>
              <w:rPr>
                <w:sz w:val="16"/>
              </w:rPr>
              <w:t>40</w:t>
            </w:r>
          </w:p>
        </w:tc>
        <w:tc>
          <w:tcPr>
            <w:tcW w:type="dxa" w:w="1444"/>
          </w:tcPr>
          <w:p>
            <w:pPr>
              <w:spacing w:after="0"/>
              <w:jc w:val="left"/>
            </w:pPr>
            <w:r>
              <w:rPr>
                <w:sz w:val="16"/>
              </w:rPr>
              <w:t>1946-12-31 to 2014-02-12 (67 years)</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Inland Flooding</w:t>
            </w:r>
          </w:p>
        </w:tc>
        <w:tc>
          <w:tcPr>
            <w:tcW w:type="dxa" w:w="1216"/>
          </w:tcPr>
          <w:p>
            <w:pPr>
              <w:spacing w:after="0"/>
              <w:jc w:val="right"/>
            </w:pPr>
            <w:r>
              <w:rPr>
                <w:sz w:val="16"/>
              </w:rPr>
              <w:t>0.5</w:t>
            </w:r>
          </w:p>
        </w:tc>
        <w:tc>
          <w:tcPr>
            <w:tcW w:type="dxa" w:w="1354"/>
          </w:tcPr>
          <w:p>
            <w:pPr>
              <w:spacing w:after="0"/>
              <w:jc w:val="left"/>
            </w:pPr>
            <w:r>
              <w:rPr>
                <w:sz w:val="16"/>
              </w:rPr>
              <w:t>event-days per year</w:t>
            </w:r>
          </w:p>
        </w:tc>
        <w:tc>
          <w:tcPr>
            <w:tcW w:type="dxa" w:w="1533"/>
          </w:tcPr>
          <w:p>
            <w:pPr>
              <w:spacing w:after="0"/>
              <w:jc w:val="left"/>
            </w:pPr>
            <w:r>
              <w:rPr>
                <w:sz w:val="16"/>
              </w:rPr>
              <w:t>about 0.5 days per year</w:t>
            </w:r>
          </w:p>
        </w:tc>
        <w:tc>
          <w:tcPr>
            <w:tcW w:type="dxa" w:w="1542"/>
          </w:tcPr>
          <w:p>
            <w:pPr>
              <w:spacing w:after="0"/>
              <w:jc w:val="left"/>
            </w:pPr>
            <w:r>
              <w:rPr>
                <w:sz w:val="16"/>
              </w:rPr>
              <w:t>Likely (from Storm Events: 12 of 30 years)</w:t>
            </w:r>
          </w:p>
        </w:tc>
        <w:tc>
          <w:tcPr>
            <w:tcW w:type="dxa" w:w="1672"/>
          </w:tcPr>
          <w:p>
            <w:pPr>
              <w:spacing w:after="0"/>
              <w:jc w:val="left"/>
            </w:pPr>
            <w:r>
              <w:rPr>
                <w:sz w:val="16"/>
              </w:rPr>
              <w:t>event-days in 12 of 30 years, 1996 to 2025 (40%)</w:t>
            </w:r>
          </w:p>
        </w:tc>
        <w:tc>
          <w:tcPr>
            <w:tcW w:type="dxa" w:w="1505"/>
          </w:tcPr>
          <w:p>
            <w:pPr>
              <w:spacing w:after="0"/>
              <w:jc w:val="right"/>
            </w:pPr>
            <w:r>
              <w:rPr>
                <w:sz w:val="16"/>
              </w:rPr>
              <w:t>14</w:t>
            </w:r>
          </w:p>
        </w:tc>
        <w:tc>
          <w:tcPr>
            <w:tcW w:type="dxa" w:w="1444"/>
          </w:tcPr>
          <w:p>
            <w:pPr>
              <w:spacing w:after="0"/>
              <w:jc w:val="left"/>
            </w:pPr>
            <w:r>
              <w:rPr>
                <w:sz w:val="16"/>
              </w:rPr>
              <w:t>1996 to 2023 (28 years)</w:t>
            </w:r>
          </w:p>
        </w:tc>
        <w:tc>
          <w:tcPr>
            <w:tcW w:type="dxa" w:w="1037"/>
          </w:tcPr>
          <w:p>
            <w:pPr>
              <w:spacing w:after="0"/>
              <w:jc w:val="left"/>
            </w:pPr>
            <w:r>
              <w:rPr>
                <w:sz w:val="16"/>
              </w:rPr>
              <w:t>see B1-f</w:t>
            </w:r>
          </w:p>
        </w:tc>
        <w:tc>
          <w:tcPr>
            <w:tcW w:type="dxa" w:w="1772"/>
          </w:tcPr>
          <w:p>
            <w:pPr>
              <w:spacing w:after="0"/>
              <w:jc w:val="left"/>
            </w:pPr>
          </w:p>
        </w:tc>
      </w:tr>
      <w:tr>
        <w:trPr>
          <w:cantSplit/>
        </w:trPr>
        <w:tc>
          <w:tcPr>
            <w:tcW w:type="dxa" w:w="1037"/>
          </w:tcPr>
          <w:p>
            <w:pPr>
              <w:spacing w:after="0"/>
              <w:jc w:val="left"/>
            </w:pPr>
            <w:r>
              <w:rPr>
                <w:sz w:val="16"/>
              </w:rPr>
              <w:t>Landslide</w:t>
            </w:r>
          </w:p>
        </w:tc>
        <w:tc>
          <w:tcPr>
            <w:tcW w:type="dxa" w:w="1216"/>
          </w:tcPr>
          <w:p>
            <w:pPr>
              <w:spacing w:after="0"/>
              <w:jc w:val="right"/>
            </w:pPr>
            <w:r>
              <w:rPr>
                <w:sz w:val="16"/>
              </w:rPr>
              <w:t>0.0885</w:t>
            </w:r>
          </w:p>
        </w:tc>
        <w:tc>
          <w:tcPr>
            <w:tcW w:type="dxa" w:w="1354"/>
          </w:tcPr>
          <w:p>
            <w:pPr>
              <w:spacing w:after="0"/>
              <w:jc w:val="left"/>
            </w:pPr>
            <w:r>
              <w:rPr>
                <w:sz w:val="16"/>
              </w:rPr>
              <w:t>events per year (modeled)</w:t>
            </w:r>
          </w:p>
        </w:tc>
        <w:tc>
          <w:tcPr>
            <w:tcW w:type="dxa" w:w="1533"/>
          </w:tcPr>
          <w:p>
            <w:pPr>
              <w:spacing w:after="0"/>
              <w:jc w:val="left"/>
            </w:pPr>
            <w:r>
              <w:rPr>
                <w:sz w:val="16"/>
              </w:rPr>
              <w:t>about 1 in 11 years</w:t>
            </w:r>
          </w:p>
        </w:tc>
        <w:tc>
          <w:tcPr>
            <w:tcW w:type="dxa" w:w="1542"/>
          </w:tcPr>
          <w:p>
            <w:pPr>
              <w:spacing w:after="0"/>
              <w:jc w:val="left"/>
            </w:pPr>
            <w:r>
              <w:rPr>
                <w:sz w:val="16"/>
              </w:rPr>
              <w:t>Possible</w:t>
            </w:r>
          </w:p>
        </w:tc>
        <w:tc>
          <w:tcPr>
            <w:tcW w:type="dxa" w:w="1672"/>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4"/>
          </w:tcPr>
          <w:p>
            <w:pPr>
              <w:spacing w:after="0"/>
              <w:jc w:val="left"/>
            </w:pPr>
            <w:r>
              <w:rPr>
                <w:sz w:val="16"/>
              </w:rPr>
              <w:t>modeled</w:t>
            </w:r>
          </w:p>
        </w:tc>
        <w:tc>
          <w:tcPr>
            <w:tcW w:type="dxa" w:w="1037"/>
          </w:tcPr>
          <w:p>
            <w:pPr>
              <w:spacing w:after="0"/>
              <w:jc w:val="left"/>
            </w:pPr>
            <w:r>
              <w:rPr>
                <w:sz w:val="16"/>
              </w:rPr>
              <w:t>see B1-f</w:t>
            </w:r>
          </w:p>
        </w:tc>
        <w:tc>
          <w:tcPr>
            <w:tcW w:type="dxa" w:w="1772"/>
          </w:tcPr>
          <w:p>
            <w:pPr>
              <w:spacing w:after="0"/>
              <w:jc w:val="left"/>
            </w:pPr>
          </w:p>
        </w:tc>
      </w:tr>
      <w:tr>
        <w:trPr>
          <w:cantSplit/>
        </w:trPr>
        <w:tc>
          <w:tcPr>
            <w:tcW w:type="dxa" w:w="1037"/>
          </w:tcPr>
          <w:p>
            <w:pPr>
              <w:spacing w:after="0"/>
              <w:jc w:val="left"/>
            </w:pPr>
            <w:r>
              <w:rPr>
                <w:sz w:val="16"/>
              </w:rPr>
              <w:t>Lightning</w:t>
            </w:r>
          </w:p>
        </w:tc>
        <w:tc>
          <w:tcPr>
            <w:tcW w:type="dxa" w:w="1216"/>
          </w:tcPr>
          <w:p>
            <w:pPr>
              <w:spacing w:after="0"/>
              <w:jc w:val="right"/>
            </w:pPr>
            <w:r>
              <w:rPr>
                <w:sz w:val="16"/>
              </w:rPr>
              <w:t>85.9</w:t>
            </w:r>
          </w:p>
        </w:tc>
        <w:tc>
          <w:tcPr>
            <w:tcW w:type="dxa" w:w="1354"/>
          </w:tcPr>
          <w:p>
            <w:pPr>
              <w:spacing w:after="0"/>
              <w:jc w:val="left"/>
            </w:pPr>
            <w:r>
              <w:rPr>
                <w:sz w:val="16"/>
              </w:rPr>
              <w:t>days per year with a strike</w:t>
            </w:r>
          </w:p>
        </w:tc>
        <w:tc>
          <w:tcPr>
            <w:tcW w:type="dxa" w:w="1533"/>
          </w:tcPr>
          <w:p>
            <w:pPr>
              <w:spacing w:after="0"/>
              <w:jc w:val="left"/>
            </w:pPr>
            <w:r>
              <w:rPr>
                <w:sz w:val="16"/>
              </w:rPr>
              <w:t>about 85.9 days per year</w:t>
            </w:r>
          </w:p>
        </w:tc>
        <w:tc>
          <w:tcPr>
            <w:tcW w:type="dxa" w:w="1542"/>
          </w:tcPr>
          <w:p>
            <w:pPr>
              <w:spacing w:after="0"/>
              <w:jc w:val="left"/>
            </w:pPr>
            <w:r>
              <w:rPr>
                <w:sz w:val="16"/>
              </w:rPr>
              <w:t>Highly likely</w:t>
            </w:r>
          </w:p>
        </w:tc>
        <w:tc>
          <w:tcPr>
            <w:tcW w:type="dxa" w:w="1672"/>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4"/>
          </w:tcPr>
          <w:p>
            <w:pPr>
              <w:spacing w:after="0"/>
              <w:jc w:val="left"/>
            </w:pPr>
            <w:r>
              <w:rPr>
                <w:sz w:val="16"/>
              </w:rPr>
              <w:t>1995 to 2023 (29 years; CONUS)</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Strong Wind</w:t>
            </w:r>
          </w:p>
        </w:tc>
        <w:tc>
          <w:tcPr>
            <w:tcW w:type="dxa" w:w="1216"/>
          </w:tcPr>
          <w:p>
            <w:pPr>
              <w:spacing w:after="0"/>
              <w:jc w:val="right"/>
            </w:pPr>
            <w:r>
              <w:rPr>
                <w:sz w:val="16"/>
              </w:rPr>
              <w:t>1.44</w:t>
            </w:r>
          </w:p>
        </w:tc>
        <w:tc>
          <w:tcPr>
            <w:tcW w:type="dxa" w:w="1354"/>
          </w:tcPr>
          <w:p>
            <w:pPr>
              <w:spacing w:after="0"/>
              <w:jc w:val="left"/>
            </w:pPr>
            <w:r>
              <w:rPr>
                <w:sz w:val="16"/>
              </w:rPr>
              <w:t>events per year</w:t>
            </w:r>
          </w:p>
        </w:tc>
        <w:tc>
          <w:tcPr>
            <w:tcW w:type="dxa" w:w="1533"/>
          </w:tcPr>
          <w:p>
            <w:pPr>
              <w:spacing w:after="0"/>
              <w:jc w:val="left"/>
            </w:pPr>
            <w:r>
              <w:rPr>
                <w:sz w:val="16"/>
              </w:rPr>
              <w:t>about 1.44 per year</w:t>
            </w:r>
          </w:p>
        </w:tc>
        <w:tc>
          <w:tcPr>
            <w:tcW w:type="dxa" w:w="1542"/>
          </w:tcPr>
          <w:p>
            <w:pPr>
              <w:spacing w:after="0"/>
              <w:jc w:val="left"/>
            </w:pPr>
            <w:r>
              <w:rPr>
                <w:sz w:val="16"/>
              </w:rPr>
              <w:t>Highly likely</w:t>
            </w:r>
          </w:p>
        </w:tc>
        <w:tc>
          <w:tcPr>
            <w:tcW w:type="dxa" w:w="1672"/>
          </w:tcPr>
          <w:p>
            <w:pPr>
              <w:spacing w:after="0"/>
              <w:jc w:val="left"/>
            </w:pPr>
            <w:r>
              <w:rPr>
                <w:sz w:val="16"/>
              </w:rPr>
              <w:t>FEMA annualized frequency (modeled)</w:t>
            </w:r>
          </w:p>
        </w:tc>
        <w:tc>
          <w:tcPr>
            <w:tcW w:type="dxa" w:w="1505"/>
          </w:tcPr>
          <w:p>
            <w:pPr>
              <w:spacing w:after="0"/>
              <w:jc w:val="right"/>
            </w:pPr>
            <w:r>
              <w:rPr>
                <w:sz w:val="16"/>
              </w:rPr>
              <w:t>55</w:t>
            </w:r>
          </w:p>
        </w:tc>
        <w:tc>
          <w:tcPr>
            <w:tcW w:type="dxa" w:w="1444"/>
          </w:tcPr>
          <w:p>
            <w:pPr>
              <w:spacing w:after="0"/>
              <w:jc w:val="left"/>
            </w:pPr>
            <w:r>
              <w:rPr>
                <w:sz w:val="16"/>
              </w:rPr>
              <w:t>1986 to 2023 (38 years)</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Tornado</w:t>
            </w:r>
          </w:p>
        </w:tc>
        <w:tc>
          <w:tcPr>
            <w:tcW w:type="dxa" w:w="1216"/>
          </w:tcPr>
          <w:p>
            <w:pPr>
              <w:spacing w:after="0"/>
              <w:jc w:val="right"/>
            </w:pPr>
            <w:r>
              <w:rPr>
                <w:sz w:val="16"/>
              </w:rPr>
              <w:t>0.581</w:t>
            </w:r>
          </w:p>
        </w:tc>
        <w:tc>
          <w:tcPr>
            <w:tcW w:type="dxa" w:w="1354"/>
          </w:tcPr>
          <w:p>
            <w:pPr>
              <w:spacing w:after="0"/>
              <w:jc w:val="left"/>
            </w:pPr>
            <w:r>
              <w:rPr>
                <w:sz w:val="16"/>
              </w:rPr>
              <w:t>events per year</w:t>
            </w:r>
          </w:p>
        </w:tc>
        <w:tc>
          <w:tcPr>
            <w:tcW w:type="dxa" w:w="1533"/>
          </w:tcPr>
          <w:p>
            <w:pPr>
              <w:spacing w:after="0"/>
              <w:jc w:val="left"/>
            </w:pPr>
            <w:r>
              <w:rPr>
                <w:sz w:val="16"/>
              </w:rPr>
              <w:t>about 0.58 per year</w:t>
            </w:r>
          </w:p>
        </w:tc>
        <w:tc>
          <w:tcPr>
            <w:tcW w:type="dxa" w:w="1542"/>
          </w:tcPr>
          <w:p>
            <w:pPr>
              <w:spacing w:after="0"/>
              <w:jc w:val="left"/>
            </w:pPr>
            <w:r>
              <w:rPr>
                <w:sz w:val="16"/>
              </w:rPr>
              <w:t>Likely</w:t>
            </w:r>
          </w:p>
        </w:tc>
        <w:tc>
          <w:tcPr>
            <w:tcW w:type="dxa" w:w="1672"/>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4"/>
          </w:tcPr>
          <w:p>
            <w:pPr>
              <w:spacing w:after="0"/>
              <w:jc w:val="left"/>
            </w:pPr>
            <w:r>
              <w:rPr>
                <w:sz w:val="16"/>
              </w:rPr>
              <w:t>1950 to 2023 (EF2+); 1986 to 2023 (EF0-1)</w:t>
            </w:r>
          </w:p>
        </w:tc>
        <w:tc>
          <w:tcPr>
            <w:tcW w:type="dxa" w:w="1037"/>
          </w:tcPr>
          <w:p>
            <w:pPr>
              <w:spacing w:after="0"/>
              <w:jc w:val="left"/>
            </w:pPr>
            <w:r>
              <w:rPr>
                <w:sz w:val="16"/>
              </w:rPr>
              <w:t>see B1-f</w:t>
            </w:r>
          </w:p>
        </w:tc>
        <w:tc>
          <w:tcPr>
            <w:tcW w:type="dxa" w:w="1772"/>
          </w:tcPr>
          <w:p>
            <w:pPr>
              <w:spacing w:after="0"/>
              <w:jc w:val="left"/>
            </w:pPr>
          </w:p>
        </w:tc>
      </w:tr>
      <w:tr>
        <w:trPr>
          <w:cantSplit/>
        </w:trPr>
        <w:tc>
          <w:tcPr>
            <w:tcW w:type="dxa" w:w="1037"/>
          </w:tcPr>
          <w:p>
            <w:pPr>
              <w:spacing w:after="0"/>
              <w:jc w:val="left"/>
            </w:pPr>
            <w:r>
              <w:rPr>
                <w:sz w:val="16"/>
              </w:rPr>
              <w:t>Wildfire</w:t>
            </w:r>
          </w:p>
        </w:tc>
        <w:tc>
          <w:tcPr>
            <w:tcW w:type="dxa" w:w="1216"/>
          </w:tcPr>
          <w:p>
            <w:pPr>
              <w:spacing w:after="0"/>
              <w:jc w:val="right"/>
            </w:pPr>
            <w:r>
              <w:rPr>
                <w:sz w:val="16"/>
              </w:rPr>
              <w:t>0.000434</w:t>
            </w:r>
          </w:p>
        </w:tc>
        <w:tc>
          <w:tcPr>
            <w:tcW w:type="dxa" w:w="1354"/>
          </w:tcPr>
          <w:p>
            <w:pPr>
              <w:spacing w:after="0"/>
              <w:jc w:val="left"/>
            </w:pPr>
            <w:r>
              <w:rPr>
                <w:sz w:val="16"/>
              </w:rPr>
              <w:t>annual probability at a location</w:t>
            </w:r>
          </w:p>
        </w:tc>
        <w:tc>
          <w:tcPr>
            <w:tcW w:type="dxa" w:w="1533"/>
          </w:tcPr>
          <w:p>
            <w:pPr>
              <w:spacing w:after="0"/>
              <w:jc w:val="left"/>
            </w:pPr>
            <w:r>
              <w:rPr>
                <w:sz w:val="16"/>
              </w:rPr>
              <w:t>chance a given location in the county burns in a year: 0.0434%</w:t>
            </w:r>
          </w:p>
        </w:tc>
        <w:tc>
          <w:tcPr>
            <w:tcW w:type="dxa" w:w="1542"/>
          </w:tcPr>
          <w:p>
            <w:pPr>
              <w:spacing w:after="0"/>
              <w:jc w:val="left"/>
            </w:pPr>
          </w:p>
        </w:tc>
        <w:tc>
          <w:tcPr>
            <w:tcW w:type="dxa" w:w="1672"/>
          </w:tcPr>
          <w:p>
            <w:pPr>
              <w:spacing w:after="0"/>
              <w:jc w:val="left"/>
            </w:pPr>
            <w:r>
              <w:rPr>
                <w:sz w:val="16"/>
              </w:rPr>
              <w:t>Storm Events records in 0 of 30 years, 1996 to 2025 (0%)</w:t>
            </w:r>
          </w:p>
        </w:tc>
        <w:tc>
          <w:tcPr>
            <w:tcW w:type="dxa" w:w="1505"/>
          </w:tcPr>
          <w:p>
            <w:pPr>
              <w:spacing w:after="0"/>
              <w:jc w:val="right"/>
            </w:pPr>
            <w:r>
              <w:rPr>
                <w:sz w:val="16"/>
              </w:rPr>
              <w:t>not shown</w:t>
            </w:r>
          </w:p>
        </w:tc>
        <w:tc>
          <w:tcPr>
            <w:tcW w:type="dxa" w:w="1444"/>
          </w:tcPr>
          <w:p>
            <w:pPr>
              <w:spacing w:after="0"/>
              <w:jc w:val="left"/>
            </w:pPr>
            <w:r>
              <w:rPr>
                <w:sz w:val="16"/>
              </w:rPr>
              <w:t>modeled</w:t>
            </w:r>
          </w:p>
        </w:tc>
        <w:tc>
          <w:tcPr>
            <w:tcW w:type="dxa" w:w="1037"/>
          </w:tcPr>
          <w:p>
            <w:pPr>
              <w:spacing w:after="0"/>
              <w:jc w:val="left"/>
            </w:pPr>
            <w:r>
              <w:rPr>
                <w:sz w:val="16"/>
              </w:rPr>
              <w:t>see B1-f</w:t>
            </w:r>
          </w:p>
        </w:tc>
        <w:tc>
          <w:tcPr>
            <w:tcW w:type="dxa" w:w="177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16"/>
          </w:tcPr>
          <w:p>
            <w:pPr>
              <w:spacing w:after="0"/>
              <w:jc w:val="right"/>
            </w:pPr>
            <w:r>
              <w:rPr>
                <w:sz w:val="16"/>
              </w:rPr>
              <w:t>1.11</w:t>
            </w:r>
          </w:p>
        </w:tc>
        <w:tc>
          <w:tcPr>
            <w:tcW w:type="dxa" w:w="1354"/>
          </w:tcPr>
          <w:p>
            <w:pPr>
              <w:spacing w:after="0"/>
              <w:jc w:val="left"/>
            </w:pPr>
            <w:r>
              <w:rPr>
                <w:sz w:val="16"/>
              </w:rPr>
              <w:t>event-days per year</w:t>
            </w:r>
          </w:p>
        </w:tc>
        <w:tc>
          <w:tcPr>
            <w:tcW w:type="dxa" w:w="1533"/>
          </w:tcPr>
          <w:p>
            <w:pPr>
              <w:spacing w:after="0"/>
              <w:jc w:val="left"/>
            </w:pPr>
            <w:r>
              <w:rPr>
                <w:sz w:val="16"/>
              </w:rPr>
              <w:t>about 1.11 days per year</w:t>
            </w:r>
          </w:p>
        </w:tc>
        <w:tc>
          <w:tcPr>
            <w:tcW w:type="dxa" w:w="1542"/>
          </w:tcPr>
          <w:p>
            <w:pPr>
              <w:spacing w:after="0"/>
              <w:jc w:val="left"/>
            </w:pPr>
            <w:r>
              <w:rPr>
                <w:sz w:val="16"/>
              </w:rPr>
              <w:t>Likely (from Storm Events: 7 of 30 years)</w:t>
            </w:r>
          </w:p>
        </w:tc>
        <w:tc>
          <w:tcPr>
            <w:tcW w:type="dxa" w:w="1672"/>
          </w:tcPr>
          <w:p>
            <w:pPr>
              <w:spacing w:after="0"/>
              <w:jc w:val="left"/>
            </w:pPr>
            <w:r>
              <w:rPr>
                <w:sz w:val="16"/>
              </w:rPr>
              <w:t>event-days in 7 of 30 years, 1996 to 2025 (23.3%)</w:t>
            </w:r>
          </w:p>
        </w:tc>
        <w:tc>
          <w:tcPr>
            <w:tcW w:type="dxa" w:w="1505"/>
          </w:tcPr>
          <w:p>
            <w:pPr>
              <w:spacing w:after="0"/>
              <w:jc w:val="right"/>
            </w:pPr>
            <w:r>
              <w:rPr>
                <w:sz w:val="16"/>
              </w:rPr>
              <w:t>20.9</w:t>
            </w:r>
          </w:p>
        </w:tc>
        <w:tc>
          <w:tcPr>
            <w:tcW w:type="dxa" w:w="1444"/>
          </w:tcPr>
          <w:p>
            <w:pPr>
              <w:spacing w:after="0"/>
              <w:jc w:val="left"/>
            </w:pPr>
            <w:r>
              <w:rPr>
                <w:sz w:val="16"/>
              </w:rPr>
              <w:t>2005-11-12 to 2024-11-12 (19 years)</w:t>
            </w:r>
          </w:p>
        </w:tc>
        <w:tc>
          <w:tcPr>
            <w:tcW w:type="dxa" w:w="1037"/>
          </w:tcPr>
          <w:p>
            <w:pPr>
              <w:spacing w:after="0"/>
              <w:jc w:val="left"/>
            </w:pPr>
            <w:r>
              <w:rPr>
                <w:sz w:val="16"/>
              </w:rPr>
              <w:t>countywide</w:t>
            </w:r>
          </w:p>
        </w:tc>
        <w:tc>
          <w:tcPr>
            <w:tcW w:type="dxa" w:w="177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118</w:t>
            </w:r>
          </w:p>
        </w:tc>
        <w:tc>
          <w:tcPr>
            <w:tcW w:type="dxa" w:w="1381"/>
          </w:tcPr>
          <w:p>
            <w:pPr>
              <w:spacing w:after="0"/>
              <w:jc w:val="right"/>
            </w:pPr>
            <w:r>
              <w:rPr>
                <w:sz w:val="16"/>
              </w:rPr>
              <w:t>30</w:t>
            </w:r>
          </w:p>
        </w:tc>
        <w:tc>
          <w:tcPr>
            <w:tcW w:type="dxa" w:w="1381"/>
          </w:tcPr>
          <w:p>
            <w:pPr>
              <w:spacing w:after="0"/>
              <w:jc w:val="right"/>
            </w:pPr>
            <w:r>
              <w:rPr>
                <w:sz w:val="16"/>
              </w:rPr>
              <w:t>3.93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24 of 34</w:t>
            </w:r>
          </w:p>
        </w:tc>
        <w:tc>
          <w:tcPr>
            <w:tcW w:type="dxa" w:w="1046"/>
          </w:tcPr>
          <w:p>
            <w:pPr>
              <w:spacing w:after="0"/>
              <w:jc w:val="right"/>
            </w:pPr>
            <w:r>
              <w:rPr>
                <w:sz w:val="16"/>
              </w:rPr>
              <w:t>77.0</w:t>
            </w:r>
          </w:p>
        </w:tc>
        <w:tc>
          <w:tcPr>
            <w:tcW w:type="dxa" w:w="1097"/>
          </w:tcPr>
          <w:p>
            <w:pPr>
              <w:spacing w:after="0"/>
              <w:jc w:val="right"/>
            </w:pPr>
            <w:r>
              <w:rPr>
                <w:sz w:val="16"/>
              </w:rPr>
              <w:t>86.6</w:t>
            </w:r>
          </w:p>
        </w:tc>
        <w:tc>
          <w:tcPr>
            <w:tcW w:type="dxa" w:w="1046"/>
          </w:tcPr>
          <w:p>
            <w:pPr>
              <w:spacing w:after="0"/>
              <w:jc w:val="right"/>
            </w:pPr>
            <w:r>
              <w:rPr>
                <w:sz w:val="16"/>
              </w:rPr>
              <w:t>99.5</w:t>
            </w:r>
          </w:p>
        </w:tc>
        <w:tc>
          <w:tcPr>
            <w:tcW w:type="dxa" w:w="7867"/>
          </w:tcPr>
          <w:p>
            <w:pPr>
              <w:spacing w:after="0"/>
              <w:jc w:val="left"/>
            </w:pPr>
            <w:r>
              <w:rPr>
                <w:sz w:val="16"/>
              </w:rPr>
              <w:t>Very High 2, Relatively High 1, Relatively Moderate 4, Relatively Low 17, No Rating 10</w:t>
            </w:r>
          </w:p>
        </w:tc>
      </w:tr>
      <w:tr>
        <w:trPr>
          <w:cantSplit/>
        </w:trPr>
        <w:tc>
          <w:tcPr>
            <w:tcW w:type="dxa" w:w="1673"/>
          </w:tcPr>
          <w:p>
            <w:pPr>
              <w:spacing w:after="0"/>
              <w:jc w:val="left"/>
            </w:pPr>
            <w:r>
              <w:rPr>
                <w:sz w:val="16"/>
              </w:rPr>
              <w:t>Cold Wave</w:t>
            </w:r>
          </w:p>
        </w:tc>
        <w:tc>
          <w:tcPr>
            <w:tcW w:type="dxa" w:w="1385"/>
          </w:tcPr>
          <w:p>
            <w:pPr>
              <w:spacing w:after="0"/>
              <w:jc w:val="right"/>
            </w:pPr>
            <w:r>
              <w:rPr>
                <w:sz w:val="16"/>
              </w:rPr>
              <w:t>34 of 34</w:t>
            </w:r>
          </w:p>
        </w:tc>
        <w:tc>
          <w:tcPr>
            <w:tcW w:type="dxa" w:w="1046"/>
          </w:tcPr>
          <w:p>
            <w:pPr>
              <w:spacing w:after="0"/>
              <w:jc w:val="right"/>
            </w:pPr>
            <w:r>
              <w:rPr>
                <w:sz w:val="16"/>
              </w:rPr>
              <w:t>54.0</w:t>
            </w:r>
          </w:p>
        </w:tc>
        <w:tc>
          <w:tcPr>
            <w:tcW w:type="dxa" w:w="1097"/>
          </w:tcPr>
          <w:p>
            <w:pPr>
              <w:spacing w:after="0"/>
              <w:jc w:val="right"/>
            </w:pPr>
            <w:r>
              <w:rPr>
                <w:sz w:val="16"/>
              </w:rPr>
              <w:t>75.9</w:t>
            </w:r>
          </w:p>
        </w:tc>
        <w:tc>
          <w:tcPr>
            <w:tcW w:type="dxa" w:w="1046"/>
          </w:tcPr>
          <w:p>
            <w:pPr>
              <w:spacing w:after="0"/>
              <w:jc w:val="right"/>
            </w:pPr>
            <w:r>
              <w:rPr>
                <w:sz w:val="16"/>
              </w:rPr>
              <w:t>87.7</w:t>
            </w:r>
          </w:p>
        </w:tc>
        <w:tc>
          <w:tcPr>
            <w:tcW w:type="dxa" w:w="7867"/>
          </w:tcPr>
          <w:p>
            <w:pPr>
              <w:spacing w:after="0"/>
              <w:jc w:val="left"/>
            </w:pPr>
            <w:r>
              <w:rPr>
                <w:sz w:val="16"/>
              </w:rPr>
              <w:t>Relatively High 14, Relatively Moderate 20</w:t>
            </w:r>
          </w:p>
        </w:tc>
      </w:tr>
      <w:tr>
        <w:trPr>
          <w:cantSplit/>
        </w:trPr>
        <w:tc>
          <w:tcPr>
            <w:tcW w:type="dxa" w:w="1673"/>
          </w:tcPr>
          <w:p>
            <w:pPr>
              <w:spacing w:after="0"/>
              <w:jc w:val="left"/>
            </w:pPr>
            <w:r>
              <w:rPr>
                <w:sz w:val="16"/>
              </w:rPr>
              <w:t>Drought</w:t>
            </w:r>
          </w:p>
        </w:tc>
        <w:tc>
          <w:tcPr>
            <w:tcW w:type="dxa" w:w="1385"/>
          </w:tcPr>
          <w:p>
            <w:pPr>
              <w:spacing w:after="0"/>
              <w:jc w:val="right"/>
            </w:pPr>
            <w:r>
              <w:rPr>
                <w:sz w:val="16"/>
              </w:rPr>
              <w:t>8 of 34</w:t>
            </w:r>
          </w:p>
        </w:tc>
        <w:tc>
          <w:tcPr>
            <w:tcW w:type="dxa" w:w="1046"/>
          </w:tcPr>
          <w:p>
            <w:pPr>
              <w:spacing w:after="0"/>
              <w:jc w:val="right"/>
            </w:pPr>
            <w:r>
              <w:rPr>
                <w:sz w:val="16"/>
              </w:rPr>
              <w:t>81.3</w:t>
            </w:r>
          </w:p>
        </w:tc>
        <w:tc>
          <w:tcPr>
            <w:tcW w:type="dxa" w:w="1097"/>
          </w:tcPr>
          <w:p>
            <w:pPr>
              <w:spacing w:after="0"/>
              <w:jc w:val="right"/>
            </w:pPr>
            <w:r>
              <w:rPr>
                <w:sz w:val="16"/>
              </w:rPr>
              <w:t>92.4</w:t>
            </w:r>
          </w:p>
        </w:tc>
        <w:tc>
          <w:tcPr>
            <w:tcW w:type="dxa" w:w="1046"/>
          </w:tcPr>
          <w:p>
            <w:pPr>
              <w:spacing w:after="0"/>
              <w:jc w:val="right"/>
            </w:pPr>
            <w:r>
              <w:rPr>
                <w:sz w:val="16"/>
              </w:rPr>
              <w:t>97.4</w:t>
            </w:r>
          </w:p>
        </w:tc>
        <w:tc>
          <w:tcPr>
            <w:tcW w:type="dxa" w:w="7867"/>
          </w:tcPr>
          <w:p>
            <w:pPr>
              <w:spacing w:after="0"/>
              <w:jc w:val="left"/>
            </w:pPr>
            <w:r>
              <w:rPr>
                <w:sz w:val="16"/>
              </w:rPr>
              <w:t>Relatively Moderate 4, Relatively Low 4, No Rating 26</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34 of 34</w:t>
            </w:r>
          </w:p>
        </w:tc>
        <w:tc>
          <w:tcPr>
            <w:tcW w:type="dxa" w:w="1046"/>
          </w:tcPr>
          <w:p>
            <w:pPr>
              <w:spacing w:after="0"/>
              <w:jc w:val="right"/>
            </w:pPr>
            <w:r>
              <w:rPr>
                <w:sz w:val="16"/>
              </w:rPr>
              <w:t>14.3</w:t>
            </w:r>
          </w:p>
        </w:tc>
        <w:tc>
          <w:tcPr>
            <w:tcW w:type="dxa" w:w="1097"/>
          </w:tcPr>
          <w:p>
            <w:pPr>
              <w:spacing w:after="0"/>
              <w:jc w:val="right"/>
            </w:pPr>
            <w:r>
              <w:rPr>
                <w:sz w:val="16"/>
              </w:rPr>
              <w:t>31.5</w:t>
            </w:r>
          </w:p>
        </w:tc>
        <w:tc>
          <w:tcPr>
            <w:tcW w:type="dxa" w:w="1046"/>
          </w:tcPr>
          <w:p>
            <w:pPr>
              <w:spacing w:after="0"/>
              <w:jc w:val="right"/>
            </w:pPr>
            <w:r>
              <w:rPr>
                <w:sz w:val="16"/>
              </w:rPr>
              <w:t>52.3</w:t>
            </w:r>
          </w:p>
        </w:tc>
        <w:tc>
          <w:tcPr>
            <w:tcW w:type="dxa" w:w="7867"/>
          </w:tcPr>
          <w:p>
            <w:pPr>
              <w:spacing w:after="0"/>
              <w:jc w:val="left"/>
            </w:pPr>
            <w:r>
              <w:rPr>
                <w:sz w:val="16"/>
              </w:rPr>
              <w:t>Relatively Low 7, Very Low 27</w:t>
            </w:r>
          </w:p>
        </w:tc>
      </w:tr>
      <w:tr>
        <w:trPr>
          <w:cantSplit/>
        </w:trPr>
        <w:tc>
          <w:tcPr>
            <w:tcW w:type="dxa" w:w="1673"/>
          </w:tcPr>
          <w:p>
            <w:pPr>
              <w:spacing w:after="0"/>
              <w:jc w:val="left"/>
            </w:pPr>
            <w:r>
              <w:rPr>
                <w:sz w:val="16"/>
              </w:rPr>
              <w:t>Hail</w:t>
            </w:r>
          </w:p>
        </w:tc>
        <w:tc>
          <w:tcPr>
            <w:tcW w:type="dxa" w:w="1385"/>
          </w:tcPr>
          <w:p>
            <w:pPr>
              <w:spacing w:after="0"/>
              <w:jc w:val="right"/>
            </w:pPr>
            <w:r>
              <w:rPr>
                <w:sz w:val="16"/>
              </w:rPr>
              <w:t>34 of 34</w:t>
            </w:r>
          </w:p>
        </w:tc>
        <w:tc>
          <w:tcPr>
            <w:tcW w:type="dxa" w:w="1046"/>
          </w:tcPr>
          <w:p>
            <w:pPr>
              <w:spacing w:after="0"/>
              <w:jc w:val="right"/>
            </w:pPr>
            <w:r>
              <w:rPr>
                <w:sz w:val="16"/>
              </w:rPr>
              <w:t>50.8</w:t>
            </w:r>
          </w:p>
        </w:tc>
        <w:tc>
          <w:tcPr>
            <w:tcW w:type="dxa" w:w="1097"/>
          </w:tcPr>
          <w:p>
            <w:pPr>
              <w:spacing w:after="0"/>
              <w:jc w:val="right"/>
            </w:pPr>
            <w:r>
              <w:rPr>
                <w:sz w:val="16"/>
              </w:rPr>
              <w:t>71.7</w:t>
            </w:r>
          </w:p>
        </w:tc>
        <w:tc>
          <w:tcPr>
            <w:tcW w:type="dxa" w:w="1046"/>
          </w:tcPr>
          <w:p>
            <w:pPr>
              <w:spacing w:after="0"/>
              <w:jc w:val="right"/>
            </w:pPr>
            <w:r>
              <w:rPr>
                <w:sz w:val="16"/>
              </w:rPr>
              <w:t>81.7</w:t>
            </w:r>
          </w:p>
        </w:tc>
        <w:tc>
          <w:tcPr>
            <w:tcW w:type="dxa" w:w="7867"/>
          </w:tcPr>
          <w:p>
            <w:pPr>
              <w:spacing w:after="0"/>
              <w:jc w:val="left"/>
            </w:pPr>
            <w:r>
              <w:rPr>
                <w:sz w:val="16"/>
              </w:rPr>
              <w:t>Relatively Moderate 19, Relatively Low 15</w:t>
            </w:r>
          </w:p>
        </w:tc>
      </w:tr>
      <w:tr>
        <w:trPr>
          <w:cantSplit/>
        </w:trPr>
        <w:tc>
          <w:tcPr>
            <w:tcW w:type="dxa" w:w="1673"/>
          </w:tcPr>
          <w:p>
            <w:pPr>
              <w:spacing w:after="0"/>
              <w:jc w:val="left"/>
            </w:pPr>
            <w:r>
              <w:rPr>
                <w:sz w:val="16"/>
              </w:rPr>
              <w:t>Heat Wave</w:t>
            </w:r>
          </w:p>
        </w:tc>
        <w:tc>
          <w:tcPr>
            <w:tcW w:type="dxa" w:w="1385"/>
          </w:tcPr>
          <w:p>
            <w:pPr>
              <w:spacing w:after="0"/>
              <w:jc w:val="right"/>
            </w:pPr>
            <w:r>
              <w:rPr>
                <w:sz w:val="16"/>
              </w:rPr>
              <w:t>34 of 34</w:t>
            </w:r>
          </w:p>
        </w:tc>
        <w:tc>
          <w:tcPr>
            <w:tcW w:type="dxa" w:w="1046"/>
          </w:tcPr>
          <w:p>
            <w:pPr>
              <w:spacing w:after="0"/>
              <w:jc w:val="right"/>
            </w:pPr>
            <w:r>
              <w:rPr>
                <w:sz w:val="16"/>
              </w:rPr>
              <w:t>55.5</w:t>
            </w:r>
          </w:p>
        </w:tc>
        <w:tc>
          <w:tcPr>
            <w:tcW w:type="dxa" w:w="1097"/>
          </w:tcPr>
          <w:p>
            <w:pPr>
              <w:spacing w:after="0"/>
              <w:jc w:val="right"/>
            </w:pPr>
            <w:r>
              <w:rPr>
                <w:sz w:val="16"/>
              </w:rPr>
              <w:t>81.1</w:t>
            </w:r>
          </w:p>
        </w:tc>
        <w:tc>
          <w:tcPr>
            <w:tcW w:type="dxa" w:w="1046"/>
          </w:tcPr>
          <w:p>
            <w:pPr>
              <w:spacing w:after="0"/>
              <w:jc w:val="right"/>
            </w:pPr>
            <w:r>
              <w:rPr>
                <w:sz w:val="16"/>
              </w:rPr>
              <w:t>91.3</w:t>
            </w:r>
          </w:p>
        </w:tc>
        <w:tc>
          <w:tcPr>
            <w:tcW w:type="dxa" w:w="7867"/>
          </w:tcPr>
          <w:p>
            <w:pPr>
              <w:spacing w:after="0"/>
              <w:jc w:val="left"/>
            </w:pPr>
            <w:r>
              <w:rPr>
                <w:sz w:val="16"/>
              </w:rPr>
              <w:t>Relatively High 12, Relatively Moderate 21, Relatively Low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34 of 34</w:t>
            </w:r>
          </w:p>
        </w:tc>
        <w:tc>
          <w:tcPr>
            <w:tcW w:type="dxa" w:w="1046"/>
          </w:tcPr>
          <w:p>
            <w:pPr>
              <w:spacing w:after="0"/>
              <w:jc w:val="right"/>
            </w:pPr>
            <w:r>
              <w:rPr>
                <w:sz w:val="16"/>
              </w:rPr>
              <w:t>90.4</w:t>
            </w:r>
          </w:p>
        </w:tc>
        <w:tc>
          <w:tcPr>
            <w:tcW w:type="dxa" w:w="1097"/>
          </w:tcPr>
          <w:p>
            <w:pPr>
              <w:spacing w:after="0"/>
              <w:jc w:val="right"/>
            </w:pPr>
            <w:r>
              <w:rPr>
                <w:sz w:val="16"/>
              </w:rPr>
              <w:t>97.4</w:t>
            </w:r>
          </w:p>
        </w:tc>
        <w:tc>
          <w:tcPr>
            <w:tcW w:type="dxa" w:w="1046"/>
          </w:tcPr>
          <w:p>
            <w:pPr>
              <w:spacing w:after="0"/>
              <w:jc w:val="right"/>
            </w:pPr>
            <w:r>
              <w:rPr>
                <w:sz w:val="16"/>
              </w:rPr>
              <w:t>99.2</w:t>
            </w:r>
          </w:p>
        </w:tc>
        <w:tc>
          <w:tcPr>
            <w:tcW w:type="dxa" w:w="7867"/>
          </w:tcPr>
          <w:p>
            <w:pPr>
              <w:spacing w:after="0"/>
              <w:jc w:val="left"/>
            </w:pPr>
            <w:r>
              <w:rPr>
                <w:sz w:val="16"/>
              </w:rPr>
              <w:t>Very High 20, Relatively High 14</w:t>
            </w:r>
          </w:p>
        </w:tc>
      </w:tr>
      <w:tr>
        <w:trPr>
          <w:cantSplit/>
        </w:trPr>
        <w:tc>
          <w:tcPr>
            <w:tcW w:type="dxa" w:w="1673"/>
          </w:tcPr>
          <w:p>
            <w:pPr>
              <w:spacing w:after="0"/>
              <w:jc w:val="left"/>
            </w:pPr>
            <w:r>
              <w:rPr>
                <w:sz w:val="16"/>
              </w:rPr>
              <w:t>Ice Storm</w:t>
            </w:r>
          </w:p>
        </w:tc>
        <w:tc>
          <w:tcPr>
            <w:tcW w:type="dxa" w:w="1385"/>
          </w:tcPr>
          <w:p>
            <w:pPr>
              <w:spacing w:after="0"/>
              <w:jc w:val="right"/>
            </w:pPr>
            <w:r>
              <w:rPr>
                <w:sz w:val="16"/>
              </w:rPr>
              <w:t>34 of 34</w:t>
            </w:r>
          </w:p>
        </w:tc>
        <w:tc>
          <w:tcPr>
            <w:tcW w:type="dxa" w:w="1046"/>
          </w:tcPr>
          <w:p>
            <w:pPr>
              <w:spacing w:after="0"/>
              <w:jc w:val="right"/>
            </w:pPr>
            <w:r>
              <w:rPr>
                <w:sz w:val="16"/>
              </w:rPr>
              <w:t>37.4</w:t>
            </w:r>
          </w:p>
        </w:tc>
        <w:tc>
          <w:tcPr>
            <w:tcW w:type="dxa" w:w="1097"/>
          </w:tcPr>
          <w:p>
            <w:pPr>
              <w:spacing w:after="0"/>
              <w:jc w:val="right"/>
            </w:pPr>
            <w:r>
              <w:rPr>
                <w:sz w:val="16"/>
              </w:rPr>
              <w:t>68.4</w:t>
            </w:r>
          </w:p>
        </w:tc>
        <w:tc>
          <w:tcPr>
            <w:tcW w:type="dxa" w:w="1046"/>
          </w:tcPr>
          <w:p>
            <w:pPr>
              <w:spacing w:after="0"/>
              <w:jc w:val="right"/>
            </w:pPr>
            <w:r>
              <w:rPr>
                <w:sz w:val="16"/>
              </w:rPr>
              <w:t>87.2</w:t>
            </w:r>
          </w:p>
        </w:tc>
        <w:tc>
          <w:tcPr>
            <w:tcW w:type="dxa" w:w="7867"/>
          </w:tcPr>
          <w:p>
            <w:pPr>
              <w:spacing w:after="0"/>
              <w:jc w:val="left"/>
            </w:pPr>
            <w:r>
              <w:rPr>
                <w:sz w:val="16"/>
              </w:rPr>
              <w:t>Relatively Moderate 16, Relatively Low 18</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34 of 34</w:t>
            </w:r>
          </w:p>
        </w:tc>
        <w:tc>
          <w:tcPr>
            <w:tcW w:type="dxa" w:w="1046"/>
          </w:tcPr>
          <w:p>
            <w:pPr>
              <w:spacing w:after="0"/>
              <w:jc w:val="right"/>
            </w:pPr>
            <w:r>
              <w:rPr>
                <w:sz w:val="16"/>
              </w:rPr>
              <w:t>54.5</w:t>
            </w:r>
          </w:p>
        </w:tc>
        <w:tc>
          <w:tcPr>
            <w:tcW w:type="dxa" w:w="1097"/>
          </w:tcPr>
          <w:p>
            <w:pPr>
              <w:spacing w:after="0"/>
              <w:jc w:val="right"/>
            </w:pPr>
            <w:r>
              <w:rPr>
                <w:sz w:val="16"/>
              </w:rPr>
              <w:t>94.5</w:t>
            </w:r>
          </w:p>
        </w:tc>
        <w:tc>
          <w:tcPr>
            <w:tcW w:type="dxa" w:w="1046"/>
          </w:tcPr>
          <w:p>
            <w:pPr>
              <w:spacing w:after="0"/>
              <w:jc w:val="right"/>
            </w:pPr>
            <w:r>
              <w:rPr>
                <w:sz w:val="16"/>
              </w:rPr>
              <w:t>99.8</w:t>
            </w:r>
          </w:p>
        </w:tc>
        <w:tc>
          <w:tcPr>
            <w:tcW w:type="dxa" w:w="7867"/>
          </w:tcPr>
          <w:p>
            <w:pPr>
              <w:spacing w:after="0"/>
              <w:jc w:val="left"/>
            </w:pPr>
            <w:r>
              <w:rPr>
                <w:sz w:val="16"/>
              </w:rPr>
              <w:t>Very High 14, Relatively High 18, Relatively Moderate 2</w:t>
            </w:r>
          </w:p>
        </w:tc>
      </w:tr>
      <w:tr>
        <w:trPr>
          <w:cantSplit/>
        </w:trPr>
        <w:tc>
          <w:tcPr>
            <w:tcW w:type="dxa" w:w="1673"/>
          </w:tcPr>
          <w:p>
            <w:pPr>
              <w:spacing w:after="0"/>
              <w:jc w:val="left"/>
            </w:pPr>
            <w:r>
              <w:rPr>
                <w:sz w:val="16"/>
              </w:rPr>
              <w:t>Landslide</w:t>
            </w:r>
          </w:p>
        </w:tc>
        <w:tc>
          <w:tcPr>
            <w:tcW w:type="dxa" w:w="1385"/>
          </w:tcPr>
          <w:p>
            <w:pPr>
              <w:spacing w:after="0"/>
              <w:jc w:val="right"/>
            </w:pPr>
            <w:r>
              <w:rPr>
                <w:sz w:val="16"/>
              </w:rPr>
              <w:t>34 of 34</w:t>
            </w:r>
          </w:p>
        </w:tc>
        <w:tc>
          <w:tcPr>
            <w:tcW w:type="dxa" w:w="1046"/>
          </w:tcPr>
          <w:p>
            <w:pPr>
              <w:spacing w:after="0"/>
              <w:jc w:val="right"/>
            </w:pPr>
            <w:r>
              <w:rPr>
                <w:sz w:val="16"/>
              </w:rPr>
              <w:t>13.2</w:t>
            </w:r>
          </w:p>
        </w:tc>
        <w:tc>
          <w:tcPr>
            <w:tcW w:type="dxa" w:w="1097"/>
          </w:tcPr>
          <w:p>
            <w:pPr>
              <w:spacing w:after="0"/>
              <w:jc w:val="right"/>
            </w:pPr>
            <w:r>
              <w:rPr>
                <w:sz w:val="16"/>
              </w:rPr>
              <w:t>43.6</w:t>
            </w:r>
          </w:p>
        </w:tc>
        <w:tc>
          <w:tcPr>
            <w:tcW w:type="dxa" w:w="1046"/>
          </w:tcPr>
          <w:p>
            <w:pPr>
              <w:spacing w:after="0"/>
              <w:jc w:val="right"/>
            </w:pPr>
            <w:r>
              <w:rPr>
                <w:sz w:val="16"/>
              </w:rPr>
              <w:t>79.5</w:t>
            </w:r>
          </w:p>
        </w:tc>
        <w:tc>
          <w:tcPr>
            <w:tcW w:type="dxa" w:w="7867"/>
          </w:tcPr>
          <w:p>
            <w:pPr>
              <w:spacing w:after="0"/>
              <w:jc w:val="left"/>
            </w:pPr>
            <w:r>
              <w:rPr>
                <w:sz w:val="16"/>
              </w:rPr>
              <w:t>Very Low 34</w:t>
            </w:r>
          </w:p>
        </w:tc>
      </w:tr>
      <w:tr>
        <w:trPr>
          <w:cantSplit/>
        </w:trPr>
        <w:tc>
          <w:tcPr>
            <w:tcW w:type="dxa" w:w="1673"/>
          </w:tcPr>
          <w:p>
            <w:pPr>
              <w:spacing w:after="0"/>
              <w:jc w:val="left"/>
            </w:pPr>
            <w:r>
              <w:rPr>
                <w:sz w:val="16"/>
              </w:rPr>
              <w:t>Lightning</w:t>
            </w:r>
          </w:p>
        </w:tc>
        <w:tc>
          <w:tcPr>
            <w:tcW w:type="dxa" w:w="1385"/>
          </w:tcPr>
          <w:p>
            <w:pPr>
              <w:spacing w:after="0"/>
              <w:jc w:val="right"/>
            </w:pPr>
            <w:r>
              <w:rPr>
                <w:sz w:val="16"/>
              </w:rPr>
              <w:t>34 of 34</w:t>
            </w:r>
          </w:p>
        </w:tc>
        <w:tc>
          <w:tcPr>
            <w:tcW w:type="dxa" w:w="1046"/>
          </w:tcPr>
          <w:p>
            <w:pPr>
              <w:spacing w:after="0"/>
              <w:jc w:val="right"/>
            </w:pPr>
            <w:r>
              <w:rPr>
                <w:sz w:val="16"/>
              </w:rPr>
              <w:t>53.7</w:t>
            </w:r>
          </w:p>
        </w:tc>
        <w:tc>
          <w:tcPr>
            <w:tcW w:type="dxa" w:w="1097"/>
          </w:tcPr>
          <w:p>
            <w:pPr>
              <w:spacing w:after="0"/>
              <w:jc w:val="right"/>
            </w:pPr>
            <w:r>
              <w:rPr>
                <w:sz w:val="16"/>
              </w:rPr>
              <w:t>82.0</w:t>
            </w:r>
          </w:p>
        </w:tc>
        <w:tc>
          <w:tcPr>
            <w:tcW w:type="dxa" w:w="1046"/>
          </w:tcPr>
          <w:p>
            <w:pPr>
              <w:spacing w:after="0"/>
              <w:jc w:val="right"/>
            </w:pPr>
            <w:r>
              <w:rPr>
                <w:sz w:val="16"/>
              </w:rPr>
              <w:t>94.1</w:t>
            </w:r>
          </w:p>
        </w:tc>
        <w:tc>
          <w:tcPr>
            <w:tcW w:type="dxa" w:w="7867"/>
          </w:tcPr>
          <w:p>
            <w:pPr>
              <w:spacing w:after="0"/>
              <w:jc w:val="left"/>
            </w:pPr>
            <w:r>
              <w:rPr>
                <w:sz w:val="16"/>
              </w:rPr>
              <w:t>Relatively High 23, Relatively Moderate 11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34 of 34</w:t>
            </w:r>
          </w:p>
        </w:tc>
        <w:tc>
          <w:tcPr>
            <w:tcW w:type="dxa" w:w="1046"/>
          </w:tcPr>
          <w:p>
            <w:pPr>
              <w:spacing w:after="0"/>
              <w:jc w:val="right"/>
            </w:pPr>
            <w:r>
              <w:rPr>
                <w:sz w:val="16"/>
              </w:rPr>
              <w:t>36.4</w:t>
            </w:r>
          </w:p>
        </w:tc>
        <w:tc>
          <w:tcPr>
            <w:tcW w:type="dxa" w:w="1097"/>
          </w:tcPr>
          <w:p>
            <w:pPr>
              <w:spacing w:after="0"/>
              <w:jc w:val="right"/>
            </w:pPr>
            <w:r>
              <w:rPr>
                <w:sz w:val="16"/>
              </w:rPr>
              <w:t>57.1</w:t>
            </w:r>
          </w:p>
        </w:tc>
        <w:tc>
          <w:tcPr>
            <w:tcW w:type="dxa" w:w="1046"/>
          </w:tcPr>
          <w:p>
            <w:pPr>
              <w:spacing w:after="0"/>
              <w:jc w:val="right"/>
            </w:pPr>
            <w:r>
              <w:rPr>
                <w:sz w:val="16"/>
              </w:rPr>
              <w:t>77.0</w:t>
            </w:r>
          </w:p>
        </w:tc>
        <w:tc>
          <w:tcPr>
            <w:tcW w:type="dxa" w:w="7867"/>
          </w:tcPr>
          <w:p>
            <w:pPr>
              <w:spacing w:after="0"/>
              <w:jc w:val="left"/>
            </w:pPr>
            <w:r>
              <w:rPr>
                <w:sz w:val="16"/>
              </w:rPr>
              <w:t>Relatively Moderate 21, Relatively Low 13</w:t>
            </w:r>
          </w:p>
        </w:tc>
      </w:tr>
      <w:tr>
        <w:trPr>
          <w:cantSplit/>
        </w:trPr>
        <w:tc>
          <w:tcPr>
            <w:tcW w:type="dxa" w:w="1673"/>
          </w:tcPr>
          <w:p>
            <w:pPr>
              <w:spacing w:after="0"/>
              <w:jc w:val="left"/>
            </w:pPr>
            <w:r>
              <w:rPr>
                <w:sz w:val="16"/>
              </w:rPr>
              <w:t>Tornado</w:t>
            </w:r>
          </w:p>
        </w:tc>
        <w:tc>
          <w:tcPr>
            <w:tcW w:type="dxa" w:w="1385"/>
          </w:tcPr>
          <w:p>
            <w:pPr>
              <w:spacing w:after="0"/>
              <w:jc w:val="right"/>
            </w:pPr>
            <w:r>
              <w:rPr>
                <w:sz w:val="16"/>
              </w:rPr>
              <w:t>34 of 34</w:t>
            </w:r>
          </w:p>
        </w:tc>
        <w:tc>
          <w:tcPr>
            <w:tcW w:type="dxa" w:w="1046"/>
          </w:tcPr>
          <w:p>
            <w:pPr>
              <w:spacing w:after="0"/>
              <w:jc w:val="right"/>
            </w:pPr>
            <w:r>
              <w:rPr>
                <w:sz w:val="16"/>
              </w:rPr>
              <w:t>67.8</w:t>
            </w:r>
          </w:p>
        </w:tc>
        <w:tc>
          <w:tcPr>
            <w:tcW w:type="dxa" w:w="1097"/>
          </w:tcPr>
          <w:p>
            <w:pPr>
              <w:spacing w:after="0"/>
              <w:jc w:val="right"/>
            </w:pPr>
            <w:r>
              <w:rPr>
                <w:sz w:val="16"/>
              </w:rPr>
              <w:t>91.3</w:t>
            </w:r>
          </w:p>
        </w:tc>
        <w:tc>
          <w:tcPr>
            <w:tcW w:type="dxa" w:w="1046"/>
          </w:tcPr>
          <w:p>
            <w:pPr>
              <w:spacing w:after="0"/>
              <w:jc w:val="right"/>
            </w:pPr>
            <w:r>
              <w:rPr>
                <w:sz w:val="16"/>
              </w:rPr>
              <w:t>98.7</w:t>
            </w:r>
          </w:p>
        </w:tc>
        <w:tc>
          <w:tcPr>
            <w:tcW w:type="dxa" w:w="7867"/>
          </w:tcPr>
          <w:p>
            <w:pPr>
              <w:spacing w:after="0"/>
              <w:jc w:val="left"/>
            </w:pPr>
            <w:r>
              <w:rPr>
                <w:sz w:val="16"/>
              </w:rPr>
              <w:t>Very High 12, Relatively High 19, Relatively Moderate 3</w:t>
            </w:r>
          </w:p>
        </w:tc>
      </w:tr>
      <w:tr>
        <w:trPr>
          <w:cantSplit/>
        </w:trPr>
        <w:tc>
          <w:tcPr>
            <w:tcW w:type="dxa" w:w="1673"/>
          </w:tcPr>
          <w:p>
            <w:pPr>
              <w:spacing w:after="0"/>
              <w:jc w:val="left"/>
            </w:pPr>
            <w:r>
              <w:rPr>
                <w:sz w:val="16"/>
              </w:rPr>
              <w:t>Wildfire</w:t>
            </w:r>
          </w:p>
        </w:tc>
        <w:tc>
          <w:tcPr>
            <w:tcW w:type="dxa" w:w="1385"/>
          </w:tcPr>
          <w:p>
            <w:pPr>
              <w:spacing w:after="0"/>
              <w:jc w:val="right"/>
            </w:pPr>
            <w:r>
              <w:rPr>
                <w:sz w:val="16"/>
              </w:rPr>
              <w:t>34 of 34</w:t>
            </w:r>
          </w:p>
        </w:tc>
        <w:tc>
          <w:tcPr>
            <w:tcW w:type="dxa" w:w="1046"/>
          </w:tcPr>
          <w:p>
            <w:pPr>
              <w:spacing w:after="0"/>
              <w:jc w:val="right"/>
            </w:pPr>
            <w:r>
              <w:rPr>
                <w:sz w:val="16"/>
              </w:rPr>
              <w:t>26.8</w:t>
            </w:r>
          </w:p>
        </w:tc>
        <w:tc>
          <w:tcPr>
            <w:tcW w:type="dxa" w:w="1097"/>
          </w:tcPr>
          <w:p>
            <w:pPr>
              <w:spacing w:after="0"/>
              <w:jc w:val="right"/>
            </w:pPr>
            <w:r>
              <w:rPr>
                <w:sz w:val="16"/>
              </w:rPr>
              <w:t>56.4</w:t>
            </w:r>
          </w:p>
        </w:tc>
        <w:tc>
          <w:tcPr>
            <w:tcW w:type="dxa" w:w="1046"/>
          </w:tcPr>
          <w:p>
            <w:pPr>
              <w:spacing w:after="0"/>
              <w:jc w:val="right"/>
            </w:pPr>
            <w:r>
              <w:rPr>
                <w:sz w:val="16"/>
              </w:rPr>
              <w:t>90.4</w:t>
            </w:r>
          </w:p>
        </w:tc>
        <w:tc>
          <w:tcPr>
            <w:tcW w:type="dxa" w:w="7867"/>
          </w:tcPr>
          <w:p>
            <w:pPr>
              <w:spacing w:after="0"/>
              <w:jc w:val="left"/>
            </w:pPr>
            <w:r>
              <w:rPr>
                <w:sz w:val="16"/>
              </w:rPr>
              <w:t>Relatively Moderate 1, Relatively Low 7, Very Low 26</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34 of 34</w:t>
            </w:r>
          </w:p>
        </w:tc>
        <w:tc>
          <w:tcPr>
            <w:tcW w:type="dxa" w:w="1046"/>
          </w:tcPr>
          <w:p>
            <w:pPr>
              <w:spacing w:after="0"/>
              <w:jc w:val="right"/>
            </w:pPr>
            <w:r>
              <w:rPr>
                <w:sz w:val="16"/>
              </w:rPr>
              <w:t>20.9</w:t>
            </w:r>
          </w:p>
        </w:tc>
        <w:tc>
          <w:tcPr>
            <w:tcW w:type="dxa" w:w="1097"/>
          </w:tcPr>
          <w:p>
            <w:pPr>
              <w:spacing w:after="0"/>
              <w:jc w:val="right"/>
            </w:pPr>
            <w:r>
              <w:rPr>
                <w:sz w:val="16"/>
              </w:rPr>
              <w:t>31.0</w:t>
            </w:r>
          </w:p>
        </w:tc>
        <w:tc>
          <w:tcPr>
            <w:tcW w:type="dxa" w:w="1046"/>
          </w:tcPr>
          <w:p>
            <w:pPr>
              <w:spacing w:after="0"/>
              <w:jc w:val="right"/>
            </w:pPr>
            <w:r>
              <w:rPr>
                <w:sz w:val="16"/>
              </w:rPr>
              <w:t>40.6</w:t>
            </w:r>
          </w:p>
        </w:tc>
        <w:tc>
          <w:tcPr>
            <w:tcW w:type="dxa" w:w="7867"/>
          </w:tcPr>
          <w:p>
            <w:pPr>
              <w:spacing w:after="0"/>
              <w:jc w:val="left"/>
            </w:pPr>
            <w:r>
              <w:rPr>
                <w:sz w:val="16"/>
              </w:rPr>
              <w:t>Relatively Low 34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31"/>
        <w:gridCol w:w="891"/>
        <w:gridCol w:w="2855"/>
        <w:gridCol w:w="2855"/>
        <w:gridCol w:w="2524"/>
        <w:gridCol w:w="2855"/>
      </w:tblGrid>
      <w:tr>
        <w:trPr>
          <w:cantSplit/>
          <w:tblHeader/>
        </w:trPr>
        <w:tc>
          <w:tcPr>
            <w:tcW w:type="dxa" w:w="2131"/>
            <w:shd w:val="clear" w:color="auto" w:fill="E8E8E8"/>
          </w:tcPr>
          <w:p>
            <w:pPr>
              <w:spacing w:after="0"/>
              <w:jc w:val="left"/>
            </w:pPr>
            <w:r>
              <w:rPr>
                <w:b/>
                <w:sz w:val="16"/>
              </w:rPr>
              <w:t>Jurisdiction</w:t>
            </w:r>
          </w:p>
        </w:tc>
        <w:tc>
          <w:tcPr>
            <w:tcW w:type="dxa" w:w="891"/>
            <w:shd w:val="clear" w:color="auto" w:fill="E8E8E8"/>
          </w:tcPr>
          <w:p>
            <w:pPr>
              <w:spacing w:after="0"/>
              <w:jc w:val="left"/>
            </w:pPr>
            <w:r>
              <w:rPr>
                <w:b/>
                <w:sz w:val="16"/>
              </w:rPr>
              <w:t>Type</w:t>
            </w:r>
          </w:p>
        </w:tc>
        <w:tc>
          <w:tcPr>
            <w:tcW w:type="dxa" w:w="2855"/>
            <w:shd w:val="clear" w:color="auto" w:fill="E8E8E8"/>
          </w:tcPr>
          <w:p>
            <w:pPr>
              <w:spacing w:after="0"/>
              <w:jc w:val="left"/>
            </w:pPr>
            <w:r>
              <w:rPr>
                <w:b/>
                <w:sz w:val="16"/>
              </w:rPr>
              <w:t>Plan status</w:t>
            </w:r>
          </w:p>
        </w:tc>
        <w:tc>
          <w:tcPr>
            <w:tcW w:type="dxa" w:w="28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31"/>
          </w:tcPr>
          <w:p>
            <w:pPr>
              <w:spacing w:after="0"/>
              <w:jc w:val="left"/>
            </w:pPr>
            <w:r>
              <w:rPr>
                <w:sz w:val="16"/>
              </w:rPr>
              <w:t>Livingston Parish</w:t>
            </w:r>
          </w:p>
        </w:tc>
        <w:tc>
          <w:tcPr>
            <w:tcW w:type="dxa" w:w="891"/>
          </w:tcPr>
          <w:p>
            <w:pPr>
              <w:spacing w:after="0"/>
              <w:jc w:val="left"/>
            </w:pPr>
            <w:r>
              <w:rPr>
                <w:sz w:val="16"/>
              </w:rPr>
              <w:t>County</w:t>
            </w:r>
          </w:p>
        </w:tc>
        <w:tc>
          <w:tcPr>
            <w:tcW w:type="dxa" w:w="2855"/>
          </w:tcPr>
          <w:p>
            <w:pPr>
              <w:spacing w:after="0"/>
              <w:jc w:val="left"/>
            </w:pPr>
            <w:r>
              <w:rPr>
                <w:sz w:val="16"/>
              </w:rPr>
              <w:t>No approved plan on record</w:t>
            </w:r>
          </w:p>
        </w:tc>
        <w:tc>
          <w:tcPr>
            <w:tcW w:type="dxa" w:w="2855"/>
          </w:tcPr>
          <w:p>
            <w:pPr>
              <w:spacing w:after="0"/>
              <w:jc w:val="right"/>
            </w:pPr>
            <w:r>
              <w:rPr>
                <w:sz w:val="16"/>
              </w:rPr>
              <w:t>FMA RL 199, SRL 214; any 899</w:t>
            </w:r>
          </w:p>
        </w:tc>
        <w:tc>
          <w:tcPr>
            <w:tcW w:type="dxa" w:w="2524"/>
          </w:tcPr>
          <w:p>
            <w:pPr>
              <w:spacing w:after="0"/>
              <w:jc w:val="right"/>
            </w:pPr>
            <w:r>
              <w:rPr>
                <w:sz w:val="16"/>
              </w:rPr>
              <w:t>$71,668,910.55</w:t>
            </w:r>
          </w:p>
        </w:tc>
        <w:tc>
          <w:tcPr>
            <w:tcW w:type="dxa" w:w="2855"/>
          </w:tcPr>
          <w:p>
            <w:pPr>
              <w:spacing w:after="0"/>
              <w:jc w:val="right"/>
            </w:pPr>
            <w:r>
              <w:rPr>
                <w:sz w:val="16"/>
              </w:rPr>
              <w:t>0 total; no approved plan</w:t>
            </w:r>
          </w:p>
        </w:tc>
      </w:tr>
      <w:tr>
        <w:trPr>
          <w:cantSplit/>
        </w:trPr>
        <w:tc>
          <w:tcPr>
            <w:tcW w:type="dxa" w:w="2131"/>
          </w:tcPr>
          <w:p>
            <w:pPr>
              <w:spacing w:after="0"/>
              <w:jc w:val="left"/>
            </w:pPr>
            <w:r>
              <w:rPr>
                <w:sz w:val="16"/>
              </w:rPr>
              <w:t>Albany town</w:t>
            </w:r>
          </w:p>
        </w:tc>
        <w:tc>
          <w:tcPr>
            <w:tcW w:type="dxa" w:w="891"/>
          </w:tcPr>
          <w:p>
            <w:pPr>
              <w:spacing w:after="0"/>
              <w:jc w:val="left"/>
            </w:pPr>
            <w:r>
              <w:rPr>
                <w:sz w:val="16"/>
              </w:rPr>
              <w:t>Village</w:t>
            </w:r>
          </w:p>
        </w:tc>
        <w:tc>
          <w:tcPr>
            <w:tcW w:type="dxa" w:w="2855"/>
          </w:tcPr>
          <w:p>
            <w:pPr>
              <w:spacing w:after="0"/>
              <w:jc w:val="left"/>
            </w:pPr>
            <w:r>
              <w:rPr>
                <w:sz w:val="16"/>
              </w:rPr>
              <w:t>No approved plan on record</w:t>
            </w:r>
          </w:p>
        </w:tc>
        <w:tc>
          <w:tcPr>
            <w:tcW w:type="dxa" w:w="2855"/>
          </w:tcPr>
          <w:p>
            <w:pPr>
              <w:spacing w:after="0"/>
              <w:jc w:val="right"/>
            </w:pPr>
            <w:r>
              <w:rPr>
                <w:sz w:val="16"/>
              </w:rPr>
              <w:t>FMA RL 2, SRL 1; any 7</w:t>
            </w:r>
          </w:p>
        </w:tc>
        <w:tc>
          <w:tcPr>
            <w:tcW w:type="dxa" w:w="2524"/>
          </w:tcPr>
          <w:p>
            <w:pPr>
              <w:spacing w:after="0"/>
              <w:jc w:val="right"/>
            </w:pPr>
            <w:r>
              <w:rPr>
                <w:sz w:val="16"/>
              </w:rPr>
              <w:t>$2,690,466.39</w:t>
            </w:r>
          </w:p>
        </w:tc>
        <w:tc>
          <w:tcPr>
            <w:tcW w:type="dxa" w:w="2855"/>
          </w:tcPr>
          <w:p>
            <w:pPr>
              <w:spacing w:after="0"/>
              <w:jc w:val="right"/>
            </w:pPr>
            <w:r>
              <w:rPr>
                <w:sz w:val="16"/>
              </w:rPr>
              <w:t>23 total; no approved plan</w:t>
            </w:r>
          </w:p>
        </w:tc>
      </w:tr>
      <w:tr>
        <w:trPr>
          <w:cantSplit/>
        </w:trPr>
        <w:tc>
          <w:tcPr>
            <w:tcW w:type="dxa" w:w="2131"/>
          </w:tcPr>
          <w:p>
            <w:pPr>
              <w:spacing w:after="0"/>
              <w:jc w:val="left"/>
            </w:pPr>
            <w:r>
              <w:rPr>
                <w:sz w:val="16"/>
              </w:rPr>
              <w:t>Denham Springs city</w:t>
            </w:r>
          </w:p>
        </w:tc>
        <w:tc>
          <w:tcPr>
            <w:tcW w:type="dxa" w:w="891"/>
          </w:tcPr>
          <w:p>
            <w:pPr>
              <w:spacing w:after="0"/>
              <w:jc w:val="left"/>
            </w:pPr>
            <w:r>
              <w:rPr>
                <w:sz w:val="16"/>
              </w:rPr>
              <w:t>City</w:t>
            </w:r>
          </w:p>
        </w:tc>
        <w:tc>
          <w:tcPr>
            <w:tcW w:type="dxa" w:w="2855"/>
          </w:tcPr>
          <w:p>
            <w:pPr>
              <w:spacing w:after="0"/>
              <w:jc w:val="left"/>
            </w:pPr>
            <w:r>
              <w:rPr>
                <w:sz w:val="16"/>
              </w:rPr>
              <w:t>No approved plan on record</w:t>
            </w:r>
          </w:p>
        </w:tc>
        <w:tc>
          <w:tcPr>
            <w:tcW w:type="dxa" w:w="2855"/>
          </w:tcPr>
          <w:p>
            <w:pPr>
              <w:spacing w:after="0"/>
              <w:jc w:val="right"/>
            </w:pPr>
            <w:r>
              <w:rPr>
                <w:sz w:val="16"/>
              </w:rPr>
              <w:t>FMA RL 29, SRL 63; any 240</w:t>
            </w:r>
          </w:p>
        </w:tc>
        <w:tc>
          <w:tcPr>
            <w:tcW w:type="dxa" w:w="2524"/>
          </w:tcPr>
          <w:p>
            <w:pPr>
              <w:spacing w:after="0"/>
              <w:jc w:val="right"/>
            </w:pPr>
            <w:r>
              <w:rPr>
                <w:sz w:val="16"/>
              </w:rPr>
              <w:t>$25,193,927.61</w:t>
            </w:r>
          </w:p>
        </w:tc>
        <w:tc>
          <w:tcPr>
            <w:tcW w:type="dxa" w:w="2855"/>
          </w:tcPr>
          <w:p>
            <w:pPr>
              <w:spacing w:after="0"/>
              <w:jc w:val="right"/>
            </w:pPr>
            <w:r>
              <w:rPr>
                <w:sz w:val="16"/>
              </w:rPr>
              <w:t>67 total; no approved plan</w:t>
            </w:r>
          </w:p>
        </w:tc>
      </w:tr>
      <w:tr>
        <w:trPr>
          <w:cantSplit/>
        </w:trPr>
        <w:tc>
          <w:tcPr>
            <w:tcW w:type="dxa" w:w="2131"/>
          </w:tcPr>
          <w:p>
            <w:pPr>
              <w:spacing w:after="0"/>
              <w:jc w:val="left"/>
            </w:pPr>
            <w:r>
              <w:rPr>
                <w:sz w:val="16"/>
              </w:rPr>
              <w:t>French Settlement village</w:t>
            </w:r>
          </w:p>
        </w:tc>
        <w:tc>
          <w:tcPr>
            <w:tcW w:type="dxa" w:w="891"/>
          </w:tcPr>
          <w:p>
            <w:pPr>
              <w:spacing w:after="0"/>
              <w:jc w:val="left"/>
            </w:pPr>
            <w:r>
              <w:rPr>
                <w:sz w:val="16"/>
              </w:rPr>
              <w:t>Village</w:t>
            </w:r>
          </w:p>
        </w:tc>
        <w:tc>
          <w:tcPr>
            <w:tcW w:type="dxa" w:w="2855"/>
          </w:tcPr>
          <w:p>
            <w:pPr>
              <w:spacing w:after="0"/>
              <w:jc w:val="left"/>
            </w:pPr>
            <w:r>
              <w:rPr>
                <w:sz w:val="16"/>
              </w:rPr>
              <w:t>No approved plan on record</w:t>
            </w:r>
          </w:p>
        </w:tc>
        <w:tc>
          <w:tcPr>
            <w:tcW w:type="dxa" w:w="2855"/>
          </w:tcPr>
          <w:p>
            <w:pPr>
              <w:spacing w:after="0"/>
              <w:jc w:val="right"/>
            </w:pPr>
            <w:r>
              <w:rPr>
                <w:sz w:val="16"/>
              </w:rPr>
              <w:t>FMA RL 7, SRL 4; any 20</w:t>
            </w:r>
          </w:p>
        </w:tc>
        <w:tc>
          <w:tcPr>
            <w:tcW w:type="dxa" w:w="2524"/>
          </w:tcPr>
          <w:p>
            <w:pPr>
              <w:spacing w:after="0"/>
              <w:jc w:val="right"/>
            </w:pPr>
            <w:r>
              <w:rPr>
                <w:sz w:val="16"/>
              </w:rPr>
              <w:t>$428,931.21</w:t>
            </w:r>
          </w:p>
        </w:tc>
        <w:tc>
          <w:tcPr>
            <w:tcW w:type="dxa" w:w="2855"/>
          </w:tcPr>
          <w:p>
            <w:pPr>
              <w:spacing w:after="0"/>
              <w:jc w:val="right"/>
            </w:pPr>
            <w:r>
              <w:rPr>
                <w:sz w:val="16"/>
              </w:rPr>
              <w:t>6 total; no approved plan</w:t>
            </w:r>
          </w:p>
        </w:tc>
      </w:tr>
      <w:tr>
        <w:trPr>
          <w:cantSplit/>
        </w:trPr>
        <w:tc>
          <w:tcPr>
            <w:tcW w:type="dxa" w:w="2131"/>
          </w:tcPr>
          <w:p>
            <w:pPr>
              <w:spacing w:after="0"/>
              <w:jc w:val="left"/>
            </w:pPr>
            <w:r>
              <w:rPr>
                <w:sz w:val="16"/>
              </w:rPr>
              <w:t>Killian town</w:t>
            </w:r>
          </w:p>
        </w:tc>
        <w:tc>
          <w:tcPr>
            <w:tcW w:type="dxa" w:w="891"/>
          </w:tcPr>
          <w:p>
            <w:pPr>
              <w:spacing w:after="0"/>
              <w:jc w:val="left"/>
            </w:pPr>
            <w:r>
              <w:rPr>
                <w:sz w:val="16"/>
              </w:rPr>
              <w:t>Town</w:t>
            </w:r>
          </w:p>
        </w:tc>
        <w:tc>
          <w:tcPr>
            <w:tcW w:type="dxa" w:w="2855"/>
          </w:tcPr>
          <w:p>
            <w:pPr>
              <w:spacing w:after="0"/>
              <w:jc w:val="left"/>
            </w:pPr>
            <w:r>
              <w:rPr>
                <w:sz w:val="16"/>
              </w:rPr>
              <w:t>No approved plan on record</w:t>
            </w:r>
          </w:p>
        </w:tc>
        <w:tc>
          <w:tcPr>
            <w:tcW w:type="dxa" w:w="2855"/>
          </w:tcPr>
          <w:p>
            <w:pPr>
              <w:spacing w:after="0"/>
              <w:jc w:val="right"/>
            </w:pPr>
            <w:r>
              <w:rPr>
                <w:sz w:val="16"/>
              </w:rPr>
              <w:t>FMA RL 35, SRL 35; any 105</w:t>
            </w:r>
          </w:p>
        </w:tc>
        <w:tc>
          <w:tcPr>
            <w:tcW w:type="dxa" w:w="2524"/>
          </w:tcPr>
          <w:p>
            <w:pPr>
              <w:spacing w:after="0"/>
              <w:jc w:val="right"/>
            </w:pPr>
            <w:r>
              <w:rPr>
                <w:sz w:val="16"/>
              </w:rPr>
              <w:t>$217,930.42</w:t>
            </w:r>
          </w:p>
        </w:tc>
        <w:tc>
          <w:tcPr>
            <w:tcW w:type="dxa" w:w="2855"/>
          </w:tcPr>
          <w:p>
            <w:pPr>
              <w:spacing w:after="0"/>
              <w:jc w:val="right"/>
            </w:pPr>
            <w:r>
              <w:rPr>
                <w:sz w:val="16"/>
              </w:rPr>
              <w:t>5 total; no approved plan</w:t>
            </w:r>
          </w:p>
        </w:tc>
      </w:tr>
      <w:tr>
        <w:trPr>
          <w:cantSplit/>
        </w:trPr>
        <w:tc>
          <w:tcPr>
            <w:tcW w:type="dxa" w:w="2131"/>
          </w:tcPr>
          <w:p>
            <w:pPr>
              <w:spacing w:after="0"/>
              <w:jc w:val="left"/>
            </w:pPr>
            <w:r>
              <w:rPr>
                <w:sz w:val="16"/>
              </w:rPr>
              <w:t>Livingston town</w:t>
            </w:r>
          </w:p>
        </w:tc>
        <w:tc>
          <w:tcPr>
            <w:tcW w:type="dxa" w:w="891"/>
          </w:tcPr>
          <w:p>
            <w:pPr>
              <w:spacing w:after="0"/>
              <w:jc w:val="left"/>
            </w:pPr>
            <w:r>
              <w:rPr>
                <w:sz w:val="16"/>
              </w:rPr>
              <w:t>Town</w:t>
            </w:r>
          </w:p>
        </w:tc>
        <w:tc>
          <w:tcPr>
            <w:tcW w:type="dxa" w:w="2855"/>
          </w:tcPr>
          <w:p>
            <w:pPr>
              <w:spacing w:after="0"/>
              <w:jc w:val="left"/>
            </w:pPr>
            <w:r>
              <w:rPr>
                <w:sz w:val="16"/>
              </w:rPr>
              <w:t>No approved plan on record</w:t>
            </w:r>
          </w:p>
        </w:tc>
        <w:tc>
          <w:tcPr>
            <w:tcW w:type="dxa" w:w="2855"/>
          </w:tcPr>
          <w:p>
            <w:pPr>
              <w:spacing w:after="0"/>
              <w:jc w:val="right"/>
            </w:pPr>
            <w:r>
              <w:rPr>
                <w:sz w:val="16"/>
              </w:rPr>
              <w:t>FMA RL 0, SRL 0; any 10</w:t>
            </w:r>
          </w:p>
        </w:tc>
        <w:tc>
          <w:tcPr>
            <w:tcW w:type="dxa" w:w="2524"/>
          </w:tcPr>
          <w:p>
            <w:pPr>
              <w:spacing w:after="0"/>
              <w:jc w:val="right"/>
            </w:pPr>
            <w:r>
              <w:rPr>
                <w:sz w:val="16"/>
              </w:rPr>
              <w:t>$1,117,822.64</w:t>
            </w:r>
          </w:p>
        </w:tc>
        <w:tc>
          <w:tcPr>
            <w:tcW w:type="dxa" w:w="2855"/>
          </w:tcPr>
          <w:p>
            <w:pPr>
              <w:spacing w:after="0"/>
              <w:jc w:val="right"/>
            </w:pPr>
            <w:r>
              <w:rPr>
                <w:sz w:val="16"/>
              </w:rPr>
              <w:t>39 total; no approved plan</w:t>
            </w:r>
          </w:p>
        </w:tc>
      </w:tr>
      <w:tr>
        <w:trPr>
          <w:cantSplit/>
        </w:trPr>
        <w:tc>
          <w:tcPr>
            <w:tcW w:type="dxa" w:w="2131"/>
          </w:tcPr>
          <w:p>
            <w:pPr>
              <w:spacing w:after="0"/>
              <w:jc w:val="left"/>
            </w:pPr>
            <w:r>
              <w:rPr>
                <w:sz w:val="16"/>
              </w:rPr>
              <w:t>Port Vincent village</w:t>
            </w:r>
          </w:p>
        </w:tc>
        <w:tc>
          <w:tcPr>
            <w:tcW w:type="dxa" w:w="891"/>
          </w:tcPr>
          <w:p>
            <w:pPr>
              <w:spacing w:after="0"/>
              <w:jc w:val="left"/>
            </w:pPr>
            <w:r>
              <w:rPr>
                <w:sz w:val="16"/>
              </w:rPr>
              <w:t>Village</w:t>
            </w:r>
          </w:p>
        </w:tc>
        <w:tc>
          <w:tcPr>
            <w:tcW w:type="dxa" w:w="2855"/>
          </w:tcPr>
          <w:p>
            <w:pPr>
              <w:spacing w:after="0"/>
              <w:jc w:val="left"/>
            </w:pPr>
            <w:r>
              <w:rPr>
                <w:sz w:val="16"/>
              </w:rPr>
              <w:t>No approved plan on record</w:t>
            </w:r>
          </w:p>
        </w:tc>
        <w:tc>
          <w:tcPr>
            <w:tcW w:type="dxa" w:w="2855"/>
          </w:tcPr>
          <w:p>
            <w:pPr>
              <w:spacing w:after="0"/>
              <w:jc w:val="right"/>
            </w:pPr>
            <w:r>
              <w:rPr>
                <w:sz w:val="16"/>
              </w:rPr>
              <w:t>FMA RL 3, SRL 8; any 42</w:t>
            </w:r>
          </w:p>
        </w:tc>
        <w:tc>
          <w:tcPr>
            <w:tcW w:type="dxa" w:w="2524"/>
          </w:tcPr>
          <w:p>
            <w:pPr>
              <w:spacing w:after="0"/>
              <w:jc w:val="right"/>
            </w:pPr>
            <w:r>
              <w:rPr>
                <w:sz w:val="16"/>
              </w:rPr>
              <w:t>$159,198.46</w:t>
            </w:r>
          </w:p>
        </w:tc>
        <w:tc>
          <w:tcPr>
            <w:tcW w:type="dxa" w:w="2855"/>
          </w:tcPr>
          <w:p>
            <w:pPr>
              <w:spacing w:after="0"/>
              <w:jc w:val="right"/>
            </w:pPr>
            <w:r>
              <w:rPr>
                <w:sz w:val="16"/>
              </w:rPr>
              <w:t>12 total; no approved plan</w:t>
            </w:r>
          </w:p>
        </w:tc>
      </w:tr>
      <w:tr>
        <w:trPr>
          <w:cantSplit/>
        </w:trPr>
        <w:tc>
          <w:tcPr>
            <w:tcW w:type="dxa" w:w="2131"/>
          </w:tcPr>
          <w:p>
            <w:pPr>
              <w:spacing w:after="0"/>
              <w:jc w:val="left"/>
            </w:pPr>
            <w:r>
              <w:rPr>
                <w:sz w:val="16"/>
              </w:rPr>
              <w:t>Springfield town</w:t>
            </w:r>
          </w:p>
        </w:tc>
        <w:tc>
          <w:tcPr>
            <w:tcW w:type="dxa" w:w="891"/>
          </w:tcPr>
          <w:p>
            <w:pPr>
              <w:spacing w:after="0"/>
              <w:jc w:val="left"/>
            </w:pPr>
            <w:r>
              <w:rPr>
                <w:sz w:val="16"/>
              </w:rPr>
              <w:t>Town</w:t>
            </w:r>
          </w:p>
        </w:tc>
        <w:tc>
          <w:tcPr>
            <w:tcW w:type="dxa" w:w="2855"/>
          </w:tcPr>
          <w:p>
            <w:pPr>
              <w:spacing w:after="0"/>
              <w:jc w:val="left"/>
            </w:pPr>
            <w:r>
              <w:rPr>
                <w:sz w:val="16"/>
              </w:rPr>
              <w:t>No approved plan on record</w:t>
            </w:r>
          </w:p>
        </w:tc>
        <w:tc>
          <w:tcPr>
            <w:tcW w:type="dxa" w:w="2855"/>
          </w:tcPr>
          <w:p>
            <w:pPr>
              <w:spacing w:after="0"/>
              <w:jc w:val="right"/>
            </w:pPr>
            <w:r>
              <w:rPr>
                <w:sz w:val="16"/>
              </w:rPr>
              <w:t>FMA RL 0, SRL 0; any 2</w:t>
            </w:r>
          </w:p>
        </w:tc>
        <w:tc>
          <w:tcPr>
            <w:tcW w:type="dxa" w:w="2524"/>
          </w:tcPr>
          <w:p>
            <w:pPr>
              <w:spacing w:after="0"/>
              <w:jc w:val="right"/>
            </w:pPr>
            <w:r>
              <w:rPr>
                <w:sz w:val="16"/>
              </w:rPr>
              <w:t>$205,807.73</w:t>
            </w:r>
          </w:p>
        </w:tc>
        <w:tc>
          <w:tcPr>
            <w:tcW w:type="dxa" w:w="2855"/>
          </w:tcPr>
          <w:p>
            <w:pPr>
              <w:spacing w:after="0"/>
              <w:jc w:val="right"/>
            </w:pPr>
            <w:r>
              <w:rPr>
                <w:sz w:val="16"/>
              </w:rPr>
              <w:t>11 total; no approved plan</w:t>
            </w:r>
          </w:p>
        </w:tc>
      </w:tr>
      <w:tr>
        <w:trPr>
          <w:cantSplit/>
        </w:trPr>
        <w:tc>
          <w:tcPr>
            <w:tcW w:type="dxa" w:w="2131"/>
          </w:tcPr>
          <w:p>
            <w:pPr>
              <w:spacing w:after="0"/>
              <w:jc w:val="left"/>
            </w:pPr>
            <w:r>
              <w:rPr>
                <w:sz w:val="16"/>
              </w:rPr>
              <w:t>Walker town</w:t>
            </w:r>
          </w:p>
        </w:tc>
        <w:tc>
          <w:tcPr>
            <w:tcW w:type="dxa" w:w="891"/>
          </w:tcPr>
          <w:p>
            <w:pPr>
              <w:spacing w:after="0"/>
              <w:jc w:val="left"/>
            </w:pPr>
            <w:r>
              <w:rPr>
                <w:sz w:val="16"/>
              </w:rPr>
              <w:t>Town</w:t>
            </w:r>
          </w:p>
        </w:tc>
        <w:tc>
          <w:tcPr>
            <w:tcW w:type="dxa" w:w="2855"/>
          </w:tcPr>
          <w:p>
            <w:pPr>
              <w:spacing w:after="0"/>
              <w:jc w:val="left"/>
            </w:pPr>
            <w:r>
              <w:rPr>
                <w:sz w:val="16"/>
              </w:rPr>
              <w:t>No approved plan on record</w:t>
            </w:r>
          </w:p>
        </w:tc>
        <w:tc>
          <w:tcPr>
            <w:tcW w:type="dxa" w:w="2855"/>
          </w:tcPr>
          <w:p>
            <w:pPr>
              <w:spacing w:after="0"/>
              <w:jc w:val="right"/>
            </w:pPr>
            <w:r>
              <w:rPr>
                <w:sz w:val="16"/>
              </w:rPr>
              <w:t>FMA RL 5, SRL 5; any 27</w:t>
            </w:r>
          </w:p>
        </w:tc>
        <w:tc>
          <w:tcPr>
            <w:tcW w:type="dxa" w:w="2524"/>
          </w:tcPr>
          <w:p>
            <w:pPr>
              <w:spacing w:after="0"/>
              <w:jc w:val="right"/>
            </w:pPr>
            <w:r>
              <w:rPr>
                <w:sz w:val="16"/>
              </w:rPr>
              <w:t>$3,061,521.11</w:t>
            </w:r>
          </w:p>
        </w:tc>
        <w:tc>
          <w:tcPr>
            <w:tcW w:type="dxa" w:w="2855"/>
          </w:tcPr>
          <w:p>
            <w:pPr>
              <w:spacing w:after="0"/>
              <w:jc w:val="right"/>
            </w:pPr>
            <w:r>
              <w:rPr>
                <w:sz w:val="16"/>
              </w:rPr>
              <w:t>37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$15,851,264,882</w:t>
            </w:r>
          </w:p>
        </w:tc>
        <w:tc>
          <w:tcPr>
            <w:tcW w:type="dxa" w:w="1132"/>
          </w:tcPr>
          <w:p>
            <w:pPr>
              <w:spacing w:after="0"/>
              <w:jc w:val="right"/>
            </w:pPr>
            <w:r>
              <w:rPr>
                <w:sz w:val="16"/>
              </w:rPr>
              <w:t>n/a</w:t>
            </w:r>
          </w:p>
        </w:tc>
        <w:tc>
          <w:tcPr>
            <w:tcW w:type="dxa" w:w="1042"/>
          </w:tcPr>
          <w:p>
            <w:pPr>
              <w:spacing w:after="0"/>
              <w:jc w:val="right"/>
            </w:pPr>
            <w:r>
              <w:rPr>
                <w:sz w:val="16"/>
              </w:rPr>
              <w:t>73,794</w:t>
            </w:r>
          </w:p>
        </w:tc>
        <w:tc>
          <w:tcPr>
            <w:tcW w:type="dxa" w:w="1126"/>
          </w:tcPr>
          <w:p>
            <w:pPr>
              <w:spacing w:after="0"/>
              <w:jc w:val="right"/>
            </w:pPr>
            <w:r>
              <w:rPr>
                <w:sz w:val="16"/>
              </w:rPr>
              <w:t>$1,928,171</w:t>
            </w:r>
          </w:p>
        </w:tc>
        <w:tc>
          <w:tcPr>
            <w:tcW w:type="dxa" w:w="1126"/>
          </w:tcPr>
          <w:p>
            <w:pPr>
              <w:spacing w:after="0"/>
              <w:jc w:val="right"/>
            </w:pPr>
            <w:r>
              <w:rPr>
                <w:sz w:val="16"/>
              </w:rPr>
              <w:t>n/a</w:t>
            </w:r>
          </w:p>
        </w:tc>
        <w:tc>
          <w:tcPr>
            <w:tcW w:type="dxa" w:w="1111"/>
          </w:tcPr>
          <w:p>
            <w:pPr>
              <w:spacing w:after="0"/>
              <w:jc w:val="right"/>
            </w:pPr>
            <w:r>
              <w:rPr>
                <w:sz w:val="16"/>
              </w:rPr>
              <w:t>$295,114</w:t>
            </w:r>
          </w:p>
        </w:tc>
        <w:tc>
          <w:tcPr>
            <w:tcW w:type="dxa" w:w="1305"/>
          </w:tcPr>
          <w:p>
            <w:pPr>
              <w:spacing w:after="0"/>
              <w:jc w:val="right"/>
            </w:pPr>
            <w:r>
              <w:rPr>
                <w:sz w:val="16"/>
              </w:rPr>
              <w:t>0.0122%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$29,388,047,281</w:t>
            </w:r>
          </w:p>
        </w:tc>
        <w:tc>
          <w:tcPr>
            <w:tcW w:type="dxa" w:w="1132"/>
          </w:tcPr>
          <w:p>
            <w:pPr>
              <w:spacing w:after="0"/>
              <w:jc w:val="right"/>
            </w:pPr>
            <w:r>
              <w:rPr>
                <w:sz w:val="16"/>
              </w:rPr>
              <w:t>$13,604,173</w:t>
            </w:r>
          </w:p>
        </w:tc>
        <w:tc>
          <w:tcPr>
            <w:tcW w:type="dxa" w:w="1042"/>
          </w:tcPr>
          <w:p>
            <w:pPr>
              <w:spacing w:after="0"/>
              <w:jc w:val="right"/>
            </w:pPr>
            <w:r>
              <w:rPr>
                <w:sz w:val="16"/>
              </w:rPr>
              <w:t>142,163</w:t>
            </w:r>
          </w:p>
        </w:tc>
        <w:tc>
          <w:tcPr>
            <w:tcW w:type="dxa" w:w="1126"/>
          </w:tcPr>
          <w:p>
            <w:pPr>
              <w:spacing w:after="0"/>
              <w:jc w:val="right"/>
            </w:pPr>
            <w:r>
              <w:rPr>
                <w:sz w:val="16"/>
              </w:rPr>
              <w:t>$68,636</w:t>
            </w:r>
          </w:p>
        </w:tc>
        <w:tc>
          <w:tcPr>
            <w:tcW w:type="dxa" w:w="1126"/>
          </w:tcPr>
          <w:p>
            <w:pPr>
              <w:spacing w:after="0"/>
              <w:jc w:val="right"/>
            </w:pPr>
            <w:r>
              <w:rPr>
                <w:sz w:val="16"/>
              </w:rPr>
              <w:t>$428</w:t>
            </w:r>
          </w:p>
        </w:tc>
        <w:tc>
          <w:tcPr>
            <w:tcW w:type="dxa" w:w="1111"/>
          </w:tcPr>
          <w:p>
            <w:pPr>
              <w:spacing w:after="0"/>
              <w:jc w:val="right"/>
            </w:pPr>
            <w:r>
              <w:rPr>
                <w:sz w:val="16"/>
              </w:rPr>
              <w:t>$4,946,760</w:t>
            </w:r>
          </w:p>
        </w:tc>
        <w:tc>
          <w:tcPr>
            <w:tcW w:type="dxa" w:w="1305"/>
          </w:tcPr>
          <w:p>
            <w:pPr>
              <w:spacing w:after="0"/>
              <w:jc w:val="right"/>
            </w:pPr>
            <w:r>
              <w:rPr>
                <w:sz w:val="16"/>
              </w:rPr>
              <w:t>0.000234%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$992,141</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$467,171</w:t>
            </w:r>
          </w:p>
        </w:tc>
        <w:tc>
          <w:tcPr>
            <w:tcW w:type="dxa" w:w="1111"/>
          </w:tcPr>
          <w:p>
            <w:pPr>
              <w:spacing w:after="0"/>
              <w:jc w:val="right"/>
            </w:pPr>
            <w:r>
              <w:rPr>
                <w:sz w:val="16"/>
              </w:rPr>
              <w:t>n/a</w:t>
            </w:r>
          </w:p>
        </w:tc>
        <w:tc>
          <w:tcPr>
            <w:tcW w:type="dxa" w:w="1305"/>
          </w:tcPr>
          <w:p>
            <w:pPr>
              <w:spacing w:after="0"/>
              <w:jc w:val="right"/>
            </w:pPr>
            <w:r>
              <w:rPr>
                <w:sz w:val="16"/>
              </w:rPr>
              <w:t>47.1%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$46,960,408,190</w:t>
            </w:r>
          </w:p>
        </w:tc>
        <w:tc>
          <w:tcPr>
            <w:tcW w:type="dxa" w:w="1132"/>
          </w:tcPr>
          <w:p>
            <w:pPr>
              <w:spacing w:after="0"/>
              <w:jc w:val="right"/>
            </w:pPr>
            <w:r>
              <w:rPr>
                <w:sz w:val="16"/>
              </w:rPr>
              <w:t>n/a</w:t>
            </w:r>
          </w:p>
        </w:tc>
        <w:tc>
          <w:tcPr>
            <w:tcW w:type="dxa" w:w="1042"/>
          </w:tcPr>
          <w:p>
            <w:pPr>
              <w:spacing w:after="0"/>
              <w:jc w:val="right"/>
            </w:pPr>
            <w:r>
              <w:rPr>
                <w:sz w:val="16"/>
              </w:rPr>
              <w:t>142,282</w:t>
            </w:r>
          </w:p>
        </w:tc>
        <w:tc>
          <w:tcPr>
            <w:tcW w:type="dxa" w:w="1126"/>
          </w:tcPr>
          <w:p>
            <w:pPr>
              <w:spacing w:after="0"/>
              <w:jc w:val="right"/>
            </w:pPr>
            <w:r>
              <w:rPr>
                <w:sz w:val="16"/>
              </w:rPr>
              <w:t>$312,316</w:t>
            </w:r>
          </w:p>
        </w:tc>
        <w:tc>
          <w:tcPr>
            <w:tcW w:type="dxa" w:w="1126"/>
          </w:tcPr>
          <w:p>
            <w:pPr>
              <w:spacing w:after="0"/>
              <w:jc w:val="right"/>
            </w:pPr>
            <w:r>
              <w:rPr>
                <w:sz w:val="16"/>
              </w:rPr>
              <w:t>n/a</w:t>
            </w:r>
          </w:p>
        </w:tc>
        <w:tc>
          <w:tcPr>
            <w:tcW w:type="dxa" w:w="1111"/>
          </w:tcPr>
          <w:p>
            <w:pPr>
              <w:spacing w:after="0"/>
              <w:jc w:val="right"/>
            </w:pPr>
            <w:r>
              <w:rPr>
                <w:sz w:val="16"/>
              </w:rPr>
              <w:t>$103,183</w:t>
            </w:r>
          </w:p>
        </w:tc>
        <w:tc>
          <w:tcPr>
            <w:tcW w:type="dxa" w:w="1305"/>
          </w:tcPr>
          <w:p>
            <w:pPr>
              <w:spacing w:after="0"/>
              <w:jc w:val="right"/>
            </w:pPr>
            <w:r>
              <w:rPr>
                <w:sz w:val="16"/>
              </w:rPr>
              <w:t>0.000665%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$29,388,047,281</w:t>
            </w:r>
          </w:p>
        </w:tc>
        <w:tc>
          <w:tcPr>
            <w:tcW w:type="dxa" w:w="1132"/>
          </w:tcPr>
          <w:p>
            <w:pPr>
              <w:spacing w:after="0"/>
              <w:jc w:val="right"/>
            </w:pPr>
            <w:r>
              <w:rPr>
                <w:sz w:val="16"/>
              </w:rPr>
              <w:t>$13,604,173</w:t>
            </w:r>
          </w:p>
        </w:tc>
        <w:tc>
          <w:tcPr>
            <w:tcW w:type="dxa" w:w="1042"/>
          </w:tcPr>
          <w:p>
            <w:pPr>
              <w:spacing w:after="0"/>
              <w:jc w:val="right"/>
            </w:pPr>
            <w:r>
              <w:rPr>
                <w:sz w:val="16"/>
              </w:rPr>
              <w:t>142,163</w:t>
            </w:r>
          </w:p>
        </w:tc>
        <w:tc>
          <w:tcPr>
            <w:tcW w:type="dxa" w:w="1126"/>
          </w:tcPr>
          <w:p>
            <w:pPr>
              <w:spacing w:after="0"/>
              <w:jc w:val="right"/>
            </w:pPr>
            <w:r>
              <w:rPr>
                <w:sz w:val="16"/>
              </w:rPr>
              <w:t>$718,512</w:t>
            </w:r>
          </w:p>
        </w:tc>
        <w:tc>
          <w:tcPr>
            <w:tcW w:type="dxa" w:w="1126"/>
          </w:tcPr>
          <w:p>
            <w:pPr>
              <w:spacing w:after="0"/>
              <w:jc w:val="right"/>
            </w:pPr>
            <w:r>
              <w:rPr>
                <w:sz w:val="16"/>
              </w:rPr>
              <w:t>$603</w:t>
            </w:r>
          </w:p>
        </w:tc>
        <w:tc>
          <w:tcPr>
            <w:tcW w:type="dxa" w:w="1111"/>
          </w:tcPr>
          <w:p>
            <w:pPr>
              <w:spacing w:after="0"/>
              <w:jc w:val="right"/>
            </w:pPr>
            <w:r>
              <w:rPr>
                <w:sz w:val="16"/>
              </w:rPr>
              <w:t>$15,450</w:t>
            </w:r>
          </w:p>
        </w:tc>
        <w:tc>
          <w:tcPr>
            <w:tcW w:type="dxa" w:w="1305"/>
          </w:tcPr>
          <w:p>
            <w:pPr>
              <w:spacing w:after="0"/>
              <w:jc w:val="right"/>
            </w:pPr>
            <w:r>
              <w:rPr>
                <w:sz w:val="16"/>
              </w:rPr>
              <w:t>0.00244%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$29,388,047,281</w:t>
            </w:r>
          </w:p>
        </w:tc>
        <w:tc>
          <w:tcPr>
            <w:tcW w:type="dxa" w:w="1132"/>
          </w:tcPr>
          <w:p>
            <w:pPr>
              <w:spacing w:after="0"/>
              <w:jc w:val="right"/>
            </w:pPr>
            <w:r>
              <w:rPr>
                <w:sz w:val="16"/>
              </w:rPr>
              <w:t>$13,604,173</w:t>
            </w:r>
          </w:p>
        </w:tc>
        <w:tc>
          <w:tcPr>
            <w:tcW w:type="dxa" w:w="1042"/>
          </w:tcPr>
          <w:p>
            <w:pPr>
              <w:spacing w:after="0"/>
              <w:jc w:val="right"/>
            </w:pPr>
            <w:r>
              <w:rPr>
                <w:sz w:val="16"/>
              </w:rPr>
              <w:t>142,163</w:t>
            </w:r>
          </w:p>
        </w:tc>
        <w:tc>
          <w:tcPr>
            <w:tcW w:type="dxa" w:w="1126"/>
          </w:tcPr>
          <w:p>
            <w:pPr>
              <w:spacing w:after="0"/>
              <w:jc w:val="right"/>
            </w:pPr>
            <w:r>
              <w:rPr>
                <w:sz w:val="16"/>
              </w:rPr>
              <w:t>$534</w:t>
            </w:r>
          </w:p>
        </w:tc>
        <w:tc>
          <w:tcPr>
            <w:tcW w:type="dxa" w:w="1126"/>
          </w:tcPr>
          <w:p>
            <w:pPr>
              <w:spacing w:after="0"/>
              <w:jc w:val="right"/>
            </w:pPr>
            <w:r>
              <w:rPr>
                <w:sz w:val="16"/>
              </w:rPr>
              <w:t>$55</w:t>
            </w:r>
          </w:p>
        </w:tc>
        <w:tc>
          <w:tcPr>
            <w:tcW w:type="dxa" w:w="1111"/>
          </w:tcPr>
          <w:p>
            <w:pPr>
              <w:spacing w:after="0"/>
              <w:jc w:val="right"/>
            </w:pPr>
            <w:r>
              <w:rPr>
                <w:sz w:val="16"/>
              </w:rPr>
              <w:t>$3,800,341</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$29,388,047,281</w:t>
            </w:r>
          </w:p>
        </w:tc>
        <w:tc>
          <w:tcPr>
            <w:tcW w:type="dxa" w:w="1132"/>
          </w:tcPr>
          <w:p>
            <w:pPr>
              <w:spacing w:after="0"/>
              <w:jc w:val="right"/>
            </w:pPr>
            <w:r>
              <w:rPr>
                <w:sz w:val="16"/>
              </w:rPr>
              <w:t>$13,604,173</w:t>
            </w:r>
          </w:p>
        </w:tc>
        <w:tc>
          <w:tcPr>
            <w:tcW w:type="dxa" w:w="1042"/>
          </w:tcPr>
          <w:p>
            <w:pPr>
              <w:spacing w:after="0"/>
              <w:jc w:val="right"/>
            </w:pPr>
            <w:r>
              <w:rPr>
                <w:sz w:val="16"/>
              </w:rPr>
              <w:t>142,163</w:t>
            </w:r>
          </w:p>
        </w:tc>
        <w:tc>
          <w:tcPr>
            <w:tcW w:type="dxa" w:w="1126"/>
          </w:tcPr>
          <w:p>
            <w:pPr>
              <w:spacing w:after="0"/>
              <w:jc w:val="right"/>
            </w:pPr>
            <w:r>
              <w:rPr>
                <w:sz w:val="16"/>
              </w:rPr>
              <w:t>$57,980,453</w:t>
            </w:r>
          </w:p>
        </w:tc>
        <w:tc>
          <w:tcPr>
            <w:tcW w:type="dxa" w:w="1126"/>
          </w:tcPr>
          <w:p>
            <w:pPr>
              <w:spacing w:after="0"/>
              <w:jc w:val="right"/>
            </w:pPr>
            <w:r>
              <w:rPr>
                <w:sz w:val="16"/>
              </w:rPr>
              <w:t>$112,734</w:t>
            </w:r>
          </w:p>
        </w:tc>
        <w:tc>
          <w:tcPr>
            <w:tcW w:type="dxa" w:w="1111"/>
          </w:tcPr>
          <w:p>
            <w:pPr>
              <w:spacing w:after="0"/>
              <w:jc w:val="right"/>
            </w:pPr>
            <w:r>
              <w:rPr>
                <w:sz w:val="16"/>
              </w:rPr>
              <w:t>$3,661,424</w:t>
            </w:r>
          </w:p>
        </w:tc>
        <w:tc>
          <w:tcPr>
            <w:tcW w:type="dxa" w:w="1305"/>
          </w:tcPr>
          <w:p>
            <w:pPr>
              <w:spacing w:after="0"/>
              <w:jc w:val="right"/>
            </w:pPr>
            <w:r>
              <w:rPr>
                <w:sz w:val="16"/>
              </w:rPr>
              <w:t>0.197%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$29,382,531,678</w:t>
            </w:r>
          </w:p>
        </w:tc>
        <w:tc>
          <w:tcPr>
            <w:tcW w:type="dxa" w:w="1132"/>
          </w:tcPr>
          <w:p>
            <w:pPr>
              <w:spacing w:after="0"/>
              <w:jc w:val="right"/>
            </w:pPr>
            <w:r>
              <w:rPr>
                <w:sz w:val="16"/>
              </w:rPr>
              <w:t>n/a</w:t>
            </w:r>
          </w:p>
        </w:tc>
        <w:tc>
          <w:tcPr>
            <w:tcW w:type="dxa" w:w="1042"/>
          </w:tcPr>
          <w:p>
            <w:pPr>
              <w:spacing w:after="0"/>
              <w:jc w:val="right"/>
            </w:pPr>
            <w:r>
              <w:rPr>
                <w:sz w:val="16"/>
              </w:rPr>
              <w:t>142,136</w:t>
            </w:r>
          </w:p>
        </w:tc>
        <w:tc>
          <w:tcPr>
            <w:tcW w:type="dxa" w:w="1126"/>
          </w:tcPr>
          <w:p>
            <w:pPr>
              <w:spacing w:after="0"/>
              <w:jc w:val="right"/>
            </w:pPr>
            <w:r>
              <w:rPr>
                <w:sz w:val="16"/>
              </w:rPr>
              <w:t>$217,564</w:t>
            </w:r>
          </w:p>
        </w:tc>
        <w:tc>
          <w:tcPr>
            <w:tcW w:type="dxa" w:w="1126"/>
          </w:tcPr>
          <w:p>
            <w:pPr>
              <w:spacing w:after="0"/>
              <w:jc w:val="right"/>
            </w:pPr>
            <w:r>
              <w:rPr>
                <w:sz w:val="16"/>
              </w:rPr>
              <w:t>n/a</w:t>
            </w:r>
          </w:p>
        </w:tc>
        <w:tc>
          <w:tcPr>
            <w:tcW w:type="dxa" w:w="1111"/>
          </w:tcPr>
          <w:p>
            <w:pPr>
              <w:spacing w:after="0"/>
              <w:jc w:val="right"/>
            </w:pPr>
            <w:r>
              <w:rPr>
                <w:sz w:val="16"/>
              </w:rPr>
              <w:t>$102,052</w:t>
            </w:r>
          </w:p>
        </w:tc>
        <w:tc>
          <w:tcPr>
            <w:tcW w:type="dxa" w:w="1305"/>
          </w:tcPr>
          <w:p>
            <w:pPr>
              <w:spacing w:after="0"/>
              <w:jc w:val="right"/>
            </w:pPr>
            <w:r>
              <w:rPr>
                <w:sz w:val="16"/>
              </w:rPr>
              <w:t>0.00074%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$29,322,462,562</w:t>
            </w:r>
          </w:p>
        </w:tc>
        <w:tc>
          <w:tcPr>
            <w:tcW w:type="dxa" w:w="1132"/>
          </w:tcPr>
          <w:p>
            <w:pPr>
              <w:spacing w:after="0"/>
              <w:jc w:val="right"/>
            </w:pPr>
            <w:r>
              <w:rPr>
                <w:sz w:val="16"/>
              </w:rPr>
              <w:t>$6,247,284</w:t>
            </w:r>
          </w:p>
        </w:tc>
        <w:tc>
          <w:tcPr>
            <w:tcW w:type="dxa" w:w="1042"/>
          </w:tcPr>
          <w:p>
            <w:pPr>
              <w:spacing w:after="0"/>
              <w:jc w:val="right"/>
            </w:pPr>
            <w:r>
              <w:rPr>
                <w:sz w:val="16"/>
              </w:rPr>
              <w:t>69,439</w:t>
            </w:r>
          </w:p>
        </w:tc>
        <w:tc>
          <w:tcPr>
            <w:tcW w:type="dxa" w:w="1126"/>
          </w:tcPr>
          <w:p>
            <w:pPr>
              <w:spacing w:after="0"/>
              <w:jc w:val="right"/>
            </w:pPr>
            <w:r>
              <w:rPr>
                <w:sz w:val="16"/>
              </w:rPr>
              <w:t>$75,230,805</w:t>
            </w:r>
          </w:p>
        </w:tc>
        <w:tc>
          <w:tcPr>
            <w:tcW w:type="dxa" w:w="1126"/>
          </w:tcPr>
          <w:p>
            <w:pPr>
              <w:spacing w:after="0"/>
              <w:jc w:val="right"/>
            </w:pPr>
            <w:r>
              <w:rPr>
                <w:sz w:val="16"/>
              </w:rPr>
              <w:t>$22,627</w:t>
            </w:r>
          </w:p>
        </w:tc>
        <w:tc>
          <w:tcPr>
            <w:tcW w:type="dxa" w:w="1111"/>
          </w:tcPr>
          <w:p>
            <w:pPr>
              <w:spacing w:after="0"/>
              <w:jc w:val="right"/>
            </w:pPr>
            <w:r>
              <w:rPr>
                <w:sz w:val="16"/>
              </w:rPr>
              <w:t>$275,566</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$39,437,890</w:t>
            </w:r>
          </w:p>
        </w:tc>
        <w:tc>
          <w:tcPr>
            <w:tcW w:type="dxa" w:w="1132"/>
          </w:tcPr>
          <w:p>
            <w:pPr>
              <w:spacing w:after="0"/>
              <w:jc w:val="right"/>
            </w:pPr>
            <w:r>
              <w:rPr>
                <w:sz w:val="16"/>
              </w:rPr>
              <w:t>n/a</w:t>
            </w:r>
          </w:p>
        </w:tc>
        <w:tc>
          <w:tcPr>
            <w:tcW w:type="dxa" w:w="1042"/>
          </w:tcPr>
          <w:p>
            <w:pPr>
              <w:spacing w:after="0"/>
              <w:jc w:val="right"/>
            </w:pPr>
            <w:r>
              <w:rPr>
                <w:sz w:val="16"/>
              </w:rPr>
              <w:t>171</w:t>
            </w:r>
          </w:p>
        </w:tc>
        <w:tc>
          <w:tcPr>
            <w:tcW w:type="dxa" w:w="1126"/>
          </w:tcPr>
          <w:p>
            <w:pPr>
              <w:spacing w:after="0"/>
              <w:jc w:val="right"/>
            </w:pPr>
            <w:r>
              <w:rPr>
                <w:sz w:val="16"/>
              </w:rPr>
              <w:t>$191</w:t>
            </w:r>
          </w:p>
        </w:tc>
        <w:tc>
          <w:tcPr>
            <w:tcW w:type="dxa" w:w="1126"/>
          </w:tcPr>
          <w:p>
            <w:pPr>
              <w:spacing w:after="0"/>
              <w:jc w:val="right"/>
            </w:pPr>
            <w:r>
              <w:rPr>
                <w:sz w:val="16"/>
              </w:rPr>
              <w:t>n/a</w:t>
            </w:r>
          </w:p>
        </w:tc>
        <w:tc>
          <w:tcPr>
            <w:tcW w:type="dxa" w:w="1111"/>
          </w:tcPr>
          <w:p>
            <w:pPr>
              <w:spacing w:after="0"/>
              <w:jc w:val="right"/>
            </w:pPr>
            <w:r>
              <w:rPr>
                <w:sz w:val="16"/>
              </w:rPr>
              <w:t>$2</w:t>
            </w:r>
          </w:p>
        </w:tc>
        <w:tc>
          <w:tcPr>
            <w:tcW w:type="dxa" w:w="1305"/>
          </w:tcPr>
          <w:p>
            <w:pPr>
              <w:spacing w:after="0"/>
              <w:jc w:val="right"/>
            </w:pPr>
            <w:r>
              <w:rPr>
                <w:sz w:val="16"/>
              </w:rPr>
              <w:t>0.000483%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$29,388,047,281</w:t>
            </w:r>
          </w:p>
        </w:tc>
        <w:tc>
          <w:tcPr>
            <w:tcW w:type="dxa" w:w="1132"/>
          </w:tcPr>
          <w:p>
            <w:pPr>
              <w:spacing w:after="0"/>
              <w:jc w:val="right"/>
            </w:pPr>
            <w:r>
              <w:rPr>
                <w:sz w:val="16"/>
              </w:rPr>
              <w:t>n/a</w:t>
            </w:r>
          </w:p>
        </w:tc>
        <w:tc>
          <w:tcPr>
            <w:tcW w:type="dxa" w:w="1042"/>
          </w:tcPr>
          <w:p>
            <w:pPr>
              <w:spacing w:after="0"/>
              <w:jc w:val="right"/>
            </w:pPr>
            <w:r>
              <w:rPr>
                <w:sz w:val="16"/>
              </w:rPr>
              <w:t>142,163</w:t>
            </w:r>
          </w:p>
        </w:tc>
        <w:tc>
          <w:tcPr>
            <w:tcW w:type="dxa" w:w="1126"/>
          </w:tcPr>
          <w:p>
            <w:pPr>
              <w:spacing w:after="0"/>
              <w:jc w:val="right"/>
            </w:pPr>
            <w:r>
              <w:rPr>
                <w:sz w:val="16"/>
              </w:rPr>
              <w:t>$77,795</w:t>
            </w:r>
          </w:p>
        </w:tc>
        <w:tc>
          <w:tcPr>
            <w:tcW w:type="dxa" w:w="1126"/>
          </w:tcPr>
          <w:p>
            <w:pPr>
              <w:spacing w:after="0"/>
              <w:jc w:val="right"/>
            </w:pPr>
            <w:r>
              <w:rPr>
                <w:sz w:val="16"/>
              </w:rPr>
              <w:t>n/a</w:t>
            </w:r>
          </w:p>
        </w:tc>
        <w:tc>
          <w:tcPr>
            <w:tcW w:type="dxa" w:w="1111"/>
          </w:tcPr>
          <w:p>
            <w:pPr>
              <w:spacing w:after="0"/>
              <w:jc w:val="right"/>
            </w:pPr>
            <w:r>
              <w:rPr>
                <w:sz w:val="16"/>
              </w:rPr>
              <w:t>$1,042,313</w:t>
            </w:r>
          </w:p>
        </w:tc>
        <w:tc>
          <w:tcPr>
            <w:tcW w:type="dxa" w:w="1305"/>
          </w:tcPr>
          <w:p>
            <w:pPr>
              <w:spacing w:after="0"/>
              <w:jc w:val="right"/>
            </w:pPr>
            <w:r>
              <w:rPr>
                <w:sz w:val="16"/>
              </w:rPr>
              <w:t>0.000265%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$29,388,047,281</w:t>
            </w:r>
          </w:p>
        </w:tc>
        <w:tc>
          <w:tcPr>
            <w:tcW w:type="dxa" w:w="1132"/>
          </w:tcPr>
          <w:p>
            <w:pPr>
              <w:spacing w:after="0"/>
              <w:jc w:val="right"/>
            </w:pPr>
            <w:r>
              <w:rPr>
                <w:sz w:val="16"/>
              </w:rPr>
              <w:t>$13,604,173</w:t>
            </w:r>
          </w:p>
        </w:tc>
        <w:tc>
          <w:tcPr>
            <w:tcW w:type="dxa" w:w="1042"/>
          </w:tcPr>
          <w:p>
            <w:pPr>
              <w:spacing w:after="0"/>
              <w:jc w:val="right"/>
            </w:pPr>
            <w:r>
              <w:rPr>
                <w:sz w:val="16"/>
              </w:rPr>
              <w:t>142,163</w:t>
            </w:r>
          </w:p>
        </w:tc>
        <w:tc>
          <w:tcPr>
            <w:tcW w:type="dxa" w:w="1126"/>
          </w:tcPr>
          <w:p>
            <w:pPr>
              <w:spacing w:after="0"/>
              <w:jc w:val="right"/>
            </w:pPr>
            <w:r>
              <w:rPr>
                <w:sz w:val="16"/>
              </w:rPr>
              <w:t>$87,549</w:t>
            </w:r>
          </w:p>
        </w:tc>
        <w:tc>
          <w:tcPr>
            <w:tcW w:type="dxa" w:w="1126"/>
          </w:tcPr>
          <w:p>
            <w:pPr>
              <w:spacing w:after="0"/>
              <w:jc w:val="right"/>
            </w:pPr>
            <w:r>
              <w:rPr>
                <w:sz w:val="16"/>
              </w:rPr>
              <w:t>$428</w:t>
            </w:r>
          </w:p>
        </w:tc>
        <w:tc>
          <w:tcPr>
            <w:tcW w:type="dxa" w:w="1111"/>
          </w:tcPr>
          <w:p>
            <w:pPr>
              <w:spacing w:after="0"/>
              <w:jc w:val="right"/>
            </w:pPr>
            <w:r>
              <w:rPr>
                <w:sz w:val="16"/>
              </w:rPr>
              <w:t>$648,757</w:t>
            </w:r>
          </w:p>
        </w:tc>
        <w:tc>
          <w:tcPr>
            <w:tcW w:type="dxa" w:w="1305"/>
          </w:tcPr>
          <w:p>
            <w:pPr>
              <w:spacing w:after="0"/>
              <w:jc w:val="right"/>
            </w:pPr>
            <w:r>
              <w:rPr>
                <w:sz w:val="16"/>
              </w:rPr>
              <w:t>0.000298%</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$29,388,047,281</w:t>
            </w:r>
          </w:p>
        </w:tc>
        <w:tc>
          <w:tcPr>
            <w:tcW w:type="dxa" w:w="1132"/>
          </w:tcPr>
          <w:p>
            <w:pPr>
              <w:spacing w:after="0"/>
              <w:jc w:val="right"/>
            </w:pPr>
            <w:r>
              <w:rPr>
                <w:sz w:val="16"/>
              </w:rPr>
              <w:t>$13,604,173</w:t>
            </w:r>
          </w:p>
        </w:tc>
        <w:tc>
          <w:tcPr>
            <w:tcW w:type="dxa" w:w="1042"/>
          </w:tcPr>
          <w:p>
            <w:pPr>
              <w:spacing w:after="0"/>
              <w:jc w:val="right"/>
            </w:pPr>
            <w:r>
              <w:rPr>
                <w:sz w:val="16"/>
              </w:rPr>
              <w:t>142,163</w:t>
            </w:r>
          </w:p>
        </w:tc>
        <w:tc>
          <w:tcPr>
            <w:tcW w:type="dxa" w:w="1126"/>
          </w:tcPr>
          <w:p>
            <w:pPr>
              <w:spacing w:after="0"/>
              <w:jc w:val="right"/>
            </w:pPr>
            <w:r>
              <w:rPr>
                <w:sz w:val="16"/>
              </w:rPr>
              <w:t>$3,539,731</w:t>
            </w:r>
          </w:p>
        </w:tc>
        <w:tc>
          <w:tcPr>
            <w:tcW w:type="dxa" w:w="1126"/>
          </w:tcPr>
          <w:p>
            <w:pPr>
              <w:spacing w:after="0"/>
              <w:jc w:val="right"/>
            </w:pPr>
            <w:r>
              <w:rPr>
                <w:sz w:val="16"/>
              </w:rPr>
              <w:t>$432</w:t>
            </w:r>
          </w:p>
        </w:tc>
        <w:tc>
          <w:tcPr>
            <w:tcW w:type="dxa" w:w="1111"/>
          </w:tcPr>
          <w:p>
            <w:pPr>
              <w:spacing w:after="0"/>
              <w:jc w:val="right"/>
            </w:pPr>
            <w:r>
              <w:rPr>
                <w:sz w:val="16"/>
              </w:rPr>
              <w:t>$9,867,511</w:t>
            </w:r>
          </w:p>
        </w:tc>
        <w:tc>
          <w:tcPr>
            <w:tcW w:type="dxa" w:w="1305"/>
          </w:tcPr>
          <w:p>
            <w:pPr>
              <w:spacing w:after="0"/>
              <w:jc w:val="right"/>
            </w:pPr>
            <w:r>
              <w:rPr>
                <w:sz w:val="16"/>
              </w:rPr>
              <w:t>0.012%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$1,952,205,456</w:t>
            </w:r>
          </w:p>
        </w:tc>
        <w:tc>
          <w:tcPr>
            <w:tcW w:type="dxa" w:w="1132"/>
          </w:tcPr>
          <w:p>
            <w:pPr>
              <w:spacing w:after="0"/>
              <w:jc w:val="right"/>
            </w:pPr>
            <w:r>
              <w:rPr>
                <w:sz w:val="16"/>
              </w:rPr>
              <w:t>$2,619,153</w:t>
            </w:r>
          </w:p>
        </w:tc>
        <w:tc>
          <w:tcPr>
            <w:tcW w:type="dxa" w:w="1042"/>
          </w:tcPr>
          <w:p>
            <w:pPr>
              <w:spacing w:after="0"/>
              <w:jc w:val="right"/>
            </w:pPr>
            <w:r>
              <w:rPr>
                <w:sz w:val="16"/>
              </w:rPr>
              <w:t>21,284</w:t>
            </w:r>
          </w:p>
        </w:tc>
        <w:tc>
          <w:tcPr>
            <w:tcW w:type="dxa" w:w="1126"/>
          </w:tcPr>
          <w:p>
            <w:pPr>
              <w:spacing w:after="0"/>
              <w:jc w:val="right"/>
            </w:pPr>
            <w:r>
              <w:rPr>
                <w:sz w:val="16"/>
              </w:rPr>
              <w:t>$58,905</w:t>
            </w:r>
          </w:p>
        </w:tc>
        <w:tc>
          <w:tcPr>
            <w:tcW w:type="dxa" w:w="1126"/>
          </w:tcPr>
          <w:p>
            <w:pPr>
              <w:spacing w:after="0"/>
              <w:jc w:val="right"/>
            </w:pPr>
            <w:r>
              <w:rPr>
                <w:sz w:val="16"/>
              </w:rPr>
              <w:t>$8</w:t>
            </w:r>
          </w:p>
        </w:tc>
        <w:tc>
          <w:tcPr>
            <w:tcW w:type="dxa" w:w="1111"/>
          </w:tcPr>
          <w:p>
            <w:pPr>
              <w:spacing w:after="0"/>
              <w:jc w:val="right"/>
            </w:pPr>
            <w:r>
              <w:rPr>
                <w:sz w:val="16"/>
              </w:rPr>
              <w:t>$12,612</w:t>
            </w:r>
          </w:p>
        </w:tc>
        <w:tc>
          <w:tcPr>
            <w:tcW w:type="dxa" w:w="1305"/>
          </w:tcPr>
          <w:p>
            <w:pPr>
              <w:spacing w:after="0"/>
              <w:jc w:val="right"/>
            </w:pPr>
            <w:r>
              <w:rPr>
                <w:sz w:val="16"/>
              </w:rPr>
              <w:t>0.00302%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$29,388,047,281</w:t>
            </w:r>
          </w:p>
        </w:tc>
        <w:tc>
          <w:tcPr>
            <w:tcW w:type="dxa" w:w="1132"/>
          </w:tcPr>
          <w:p>
            <w:pPr>
              <w:spacing w:after="0"/>
              <w:jc w:val="right"/>
            </w:pPr>
            <w:r>
              <w:rPr>
                <w:sz w:val="16"/>
              </w:rPr>
              <w:t>$13,604,173</w:t>
            </w:r>
          </w:p>
        </w:tc>
        <w:tc>
          <w:tcPr>
            <w:tcW w:type="dxa" w:w="1042"/>
          </w:tcPr>
          <w:p>
            <w:pPr>
              <w:spacing w:after="0"/>
              <w:jc w:val="right"/>
            </w:pPr>
            <w:r>
              <w:rPr>
                <w:sz w:val="16"/>
              </w:rPr>
              <w:t>142,163</w:t>
            </w:r>
          </w:p>
        </w:tc>
        <w:tc>
          <w:tcPr>
            <w:tcW w:type="dxa" w:w="1126"/>
          </w:tcPr>
          <w:p>
            <w:pPr>
              <w:spacing w:after="0"/>
              <w:jc w:val="right"/>
            </w:pPr>
            <w:r>
              <w:rPr>
                <w:sz w:val="16"/>
              </w:rPr>
              <w:t>$16,956</w:t>
            </w:r>
          </w:p>
        </w:tc>
        <w:tc>
          <w:tcPr>
            <w:tcW w:type="dxa" w:w="1126"/>
          </w:tcPr>
          <w:p>
            <w:pPr>
              <w:spacing w:after="0"/>
              <w:jc w:val="right"/>
            </w:pPr>
            <w:r>
              <w:rPr>
                <w:sz w:val="16"/>
              </w:rPr>
              <w:t>$18</w:t>
            </w:r>
          </w:p>
        </w:tc>
        <w:tc>
          <w:tcPr>
            <w:tcW w:type="dxa" w:w="1111"/>
          </w:tcPr>
          <w:p>
            <w:pPr>
              <w:spacing w:after="0"/>
              <w:jc w:val="right"/>
            </w:pPr>
            <w:r>
              <w:rPr>
                <w:sz w:val="16"/>
              </w:rPr>
              <w:t>$14,107</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142,163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$29,388,047,281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$13,604,173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$140,842,621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$24,785,192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280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330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1,251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237</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280</w:t>
            </w:r>
          </w:p>
        </w:tc>
        <w:tc>
          <w:tcPr>
            <w:tcW w:type="dxa" w:w="1336"/>
          </w:tcPr>
          <w:p>
            <w:pPr>
              <w:spacing w:after="0"/>
              <w:jc w:val="right"/>
            </w:pPr>
            <w:r>
              <w:rPr>
                <w:sz w:val="16"/>
              </w:rPr>
              <w:t>330</w:t>
            </w:r>
          </w:p>
        </w:tc>
        <w:tc>
          <w:tcPr>
            <w:tcW w:type="dxa" w:w="1336"/>
          </w:tcPr>
          <w:p>
            <w:pPr>
              <w:spacing w:after="0"/>
              <w:jc w:val="right"/>
            </w:pPr>
            <w:r>
              <w:rPr>
                <w:sz w:val="16"/>
              </w:rPr>
              <w:t>1,251</w:t>
            </w:r>
          </w:p>
        </w:tc>
        <w:tc>
          <w:tcPr>
            <w:tcW w:type="dxa" w:w="1336"/>
          </w:tcPr>
          <w:p>
            <w:pPr>
              <w:spacing w:after="0"/>
              <w:jc w:val="right"/>
            </w:pPr>
            <w:r>
              <w:rPr>
                <w:sz w:val="16"/>
              </w:rPr>
              <w:t>237</w:t>
            </w:r>
          </w:p>
        </w:tc>
        <w:tc>
          <w:tcPr>
            <w:tcW w:type="dxa" w:w="1336"/>
          </w:tcPr>
          <w:p>
            <w:pPr>
              <w:spacing w:after="0"/>
              <w:jc w:val="right"/>
            </w:pPr>
            <w:r>
              <w:rPr>
                <w:sz w:val="16"/>
              </w:rPr>
              <w:t>1,353</w:t>
            </w:r>
          </w:p>
        </w:tc>
        <w:tc>
          <w:tcPr>
            <w:tcW w:type="dxa" w:w="1336"/>
          </w:tcPr>
          <w:p>
            <w:pPr>
              <w:spacing w:after="0"/>
              <w:jc w:val="right"/>
            </w:pPr>
            <w:r>
              <w:rPr>
                <w:sz w:val="16"/>
              </w:rPr>
              <w:t>80</w:t>
            </w:r>
          </w:p>
        </w:tc>
        <w:tc>
          <w:tcPr>
            <w:tcW w:type="dxa" w:w="1487"/>
          </w:tcPr>
          <w:p>
            <w:pPr>
              <w:spacing w:after="0"/>
              <w:jc w:val="right"/>
            </w:pPr>
            <w:r>
              <w:rPr>
                <w:sz w:val="16"/>
              </w:rPr>
              <w:t>489</w:t>
            </w:r>
          </w:p>
        </w:tc>
      </w:tr>
      <w:tr>
        <w:trPr>
          <w:cantSplit/>
        </w:trPr>
        <w:tc>
          <w:tcPr>
            <w:tcW w:type="dxa" w:w="4609"/>
          </w:tcPr>
          <w:p>
            <w:pPr>
              <w:spacing w:after="0"/>
              <w:jc w:val="left"/>
            </w:pPr>
            <w:r>
              <w:rPr>
                <w:sz w:val="16"/>
              </w:rPr>
              <w:t>of which: Livingston Parish (unincorporated area)</w:t>
            </w:r>
          </w:p>
        </w:tc>
        <w:tc>
          <w:tcPr>
            <w:tcW w:type="dxa" w:w="1336"/>
          </w:tcPr>
          <w:p>
            <w:pPr>
              <w:spacing w:after="0"/>
              <w:jc w:val="right"/>
            </w:pPr>
            <w:r>
              <w:rPr>
                <w:sz w:val="16"/>
              </w:rPr>
              <w:t>199</w:t>
            </w:r>
          </w:p>
        </w:tc>
        <w:tc>
          <w:tcPr>
            <w:tcW w:type="dxa" w:w="1336"/>
          </w:tcPr>
          <w:p>
            <w:pPr>
              <w:spacing w:after="0"/>
              <w:jc w:val="right"/>
            </w:pPr>
            <w:r>
              <w:rPr>
                <w:sz w:val="16"/>
              </w:rPr>
              <w:t>214</w:t>
            </w:r>
          </w:p>
        </w:tc>
        <w:tc>
          <w:tcPr>
            <w:tcW w:type="dxa" w:w="1336"/>
          </w:tcPr>
          <w:p>
            <w:pPr>
              <w:spacing w:after="0"/>
              <w:jc w:val="right"/>
            </w:pPr>
            <w:r>
              <w:rPr>
                <w:sz w:val="16"/>
              </w:rPr>
              <w:t>842</w:t>
            </w:r>
          </w:p>
        </w:tc>
        <w:tc>
          <w:tcPr>
            <w:tcW w:type="dxa" w:w="1336"/>
          </w:tcPr>
          <w:p>
            <w:pPr>
              <w:spacing w:after="0"/>
              <w:jc w:val="right"/>
            </w:pPr>
            <w:r>
              <w:rPr>
                <w:sz w:val="16"/>
              </w:rPr>
              <w:t>163</w:t>
            </w:r>
          </w:p>
        </w:tc>
        <w:tc>
          <w:tcPr>
            <w:tcW w:type="dxa" w:w="1336"/>
          </w:tcPr>
          <w:p>
            <w:pPr>
              <w:spacing w:after="0"/>
              <w:jc w:val="right"/>
            </w:pPr>
            <w:r>
              <w:rPr>
                <w:sz w:val="16"/>
              </w:rPr>
              <w:t>899</w:t>
            </w:r>
          </w:p>
        </w:tc>
        <w:tc>
          <w:tcPr>
            <w:tcW w:type="dxa" w:w="1336"/>
          </w:tcPr>
          <w:p>
            <w:pPr>
              <w:spacing w:after="0"/>
              <w:jc w:val="right"/>
            </w:pPr>
            <w:r>
              <w:rPr>
                <w:sz w:val="16"/>
              </w:rPr>
              <w:t>47</w:t>
            </w:r>
          </w:p>
        </w:tc>
        <w:tc>
          <w:tcPr>
            <w:tcW w:type="dxa" w:w="1487"/>
          </w:tcPr>
          <w:p>
            <w:pPr>
              <w:spacing w:after="0"/>
              <w:jc w:val="right"/>
            </w:pPr>
            <w:r>
              <w:rPr>
                <w:sz w:val="16"/>
              </w:rPr>
              <w:t>296</w:t>
            </w:r>
          </w:p>
        </w:tc>
      </w:tr>
      <w:tr>
        <w:trPr>
          <w:cantSplit/>
        </w:trPr>
        <w:tc>
          <w:tcPr>
            <w:tcW w:type="dxa" w:w="4609"/>
          </w:tcPr>
          <w:p>
            <w:pPr>
              <w:spacing w:after="0"/>
              <w:jc w:val="left"/>
            </w:pPr>
            <w:r>
              <w:rPr>
                <w:sz w:val="16"/>
              </w:rPr>
              <w:t>of which: Albany town</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Denham Springs city</w:t>
            </w:r>
          </w:p>
        </w:tc>
        <w:tc>
          <w:tcPr>
            <w:tcW w:type="dxa" w:w="1336"/>
          </w:tcPr>
          <w:p>
            <w:pPr>
              <w:spacing w:after="0"/>
              <w:jc w:val="right"/>
            </w:pPr>
            <w:r>
              <w:rPr>
                <w:sz w:val="16"/>
              </w:rPr>
              <w:t>29</w:t>
            </w:r>
          </w:p>
        </w:tc>
        <w:tc>
          <w:tcPr>
            <w:tcW w:type="dxa" w:w="1336"/>
          </w:tcPr>
          <w:p>
            <w:pPr>
              <w:spacing w:after="0"/>
              <w:jc w:val="right"/>
            </w:pPr>
            <w:r>
              <w:rPr>
                <w:sz w:val="16"/>
              </w:rPr>
              <w:t>63</w:t>
            </w:r>
          </w:p>
        </w:tc>
        <w:tc>
          <w:tcPr>
            <w:tcW w:type="dxa" w:w="1336"/>
          </w:tcPr>
          <w:p>
            <w:pPr>
              <w:spacing w:after="0"/>
              <w:jc w:val="right"/>
            </w:pPr>
            <w:r>
              <w:rPr>
                <w:sz w:val="16"/>
              </w:rPr>
              <w:t>215</w:t>
            </w:r>
          </w:p>
        </w:tc>
        <w:tc>
          <w:tcPr>
            <w:tcW w:type="dxa" w:w="1336"/>
          </w:tcPr>
          <w:p>
            <w:pPr>
              <w:spacing w:after="0"/>
              <w:jc w:val="right"/>
            </w:pPr>
            <w:r>
              <w:rPr>
                <w:sz w:val="16"/>
              </w:rPr>
              <w:t>33</w:t>
            </w:r>
          </w:p>
        </w:tc>
        <w:tc>
          <w:tcPr>
            <w:tcW w:type="dxa" w:w="1336"/>
          </w:tcPr>
          <w:p>
            <w:pPr>
              <w:spacing w:after="0"/>
              <w:jc w:val="right"/>
            </w:pPr>
            <w:r>
              <w:rPr>
                <w:sz w:val="16"/>
              </w:rPr>
              <w:t>240</w:t>
            </w:r>
          </w:p>
        </w:tc>
        <w:tc>
          <w:tcPr>
            <w:tcW w:type="dxa" w:w="1336"/>
          </w:tcPr>
          <w:p>
            <w:pPr>
              <w:spacing w:after="0"/>
              <w:jc w:val="right"/>
            </w:pPr>
            <w:r>
              <w:rPr>
                <w:sz w:val="16"/>
              </w:rPr>
              <w:t>17</w:t>
            </w:r>
          </w:p>
        </w:tc>
        <w:tc>
          <w:tcPr>
            <w:tcW w:type="dxa" w:w="1487"/>
          </w:tcPr>
          <w:p>
            <w:pPr>
              <w:spacing w:after="0"/>
              <w:jc w:val="right"/>
            </w:pPr>
            <w:r>
              <w:rPr>
                <w:sz w:val="16"/>
              </w:rPr>
              <w:t>93</w:t>
            </w:r>
          </w:p>
        </w:tc>
      </w:tr>
      <w:tr>
        <w:trPr>
          <w:cantSplit/>
        </w:trPr>
        <w:tc>
          <w:tcPr>
            <w:tcW w:type="dxa" w:w="4609"/>
          </w:tcPr>
          <w:p>
            <w:pPr>
              <w:spacing w:after="0"/>
              <w:jc w:val="left"/>
            </w:pPr>
            <w:r>
              <w:rPr>
                <w:sz w:val="16"/>
              </w:rPr>
              <w:t>of which: French Settlement village</w:t>
            </w:r>
          </w:p>
        </w:tc>
        <w:tc>
          <w:tcPr>
            <w:tcW w:type="dxa" w:w="1336"/>
          </w:tcPr>
          <w:p>
            <w:pPr>
              <w:spacing w:after="0"/>
              <w:jc w:val="right"/>
            </w:pPr>
            <w:r>
              <w:rPr>
                <w:sz w:val="16"/>
              </w:rPr>
              <w:t>7</w:t>
            </w:r>
          </w:p>
        </w:tc>
        <w:tc>
          <w:tcPr>
            <w:tcW w:type="dxa" w:w="1336"/>
          </w:tcPr>
          <w:p>
            <w:pPr>
              <w:spacing w:after="0"/>
              <w:jc w:val="right"/>
            </w:pPr>
            <w:r>
              <w:rPr>
                <w:sz w:val="16"/>
              </w:rPr>
              <w:t>4</w:t>
            </w:r>
          </w:p>
        </w:tc>
        <w:tc>
          <w:tcPr>
            <w:tcW w:type="dxa" w:w="1336"/>
          </w:tcPr>
          <w:p>
            <w:pPr>
              <w:spacing w:after="0"/>
              <w:jc w:val="right"/>
            </w:pPr>
            <w:r>
              <w:rPr>
                <w:sz w:val="16"/>
              </w:rPr>
              <w:t>16</w:t>
            </w:r>
          </w:p>
        </w:tc>
        <w:tc>
          <w:tcPr>
            <w:tcW w:type="dxa" w:w="1336"/>
          </w:tcPr>
          <w:p>
            <w:pPr>
              <w:spacing w:after="0"/>
              <w:jc w:val="right"/>
            </w:pPr>
            <w:r>
              <w:rPr>
                <w:sz w:val="16"/>
              </w:rPr>
              <w:t>4</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487"/>
          </w:tcPr>
          <w:p>
            <w:pPr>
              <w:spacing w:after="0"/>
              <w:jc w:val="right"/>
            </w:pPr>
            <w:r>
              <w:rPr>
                <w:sz w:val="16"/>
              </w:rPr>
              <w:t>8</w:t>
            </w:r>
          </w:p>
        </w:tc>
      </w:tr>
      <w:tr>
        <w:trPr>
          <w:cantSplit/>
        </w:trPr>
        <w:tc>
          <w:tcPr>
            <w:tcW w:type="dxa" w:w="4609"/>
          </w:tcPr>
          <w:p>
            <w:pPr>
              <w:spacing w:after="0"/>
              <w:jc w:val="left"/>
            </w:pPr>
            <w:r>
              <w:rPr>
                <w:sz w:val="16"/>
              </w:rPr>
              <w:t>of which: Livingston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Port Vincent village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40</w:t>
            </w:r>
          </w:p>
        </w:tc>
        <w:tc>
          <w:tcPr>
            <w:tcW w:type="dxa" w:w="1336"/>
          </w:tcPr>
          <w:p>
            <w:pPr>
              <w:spacing w:after="0"/>
              <w:jc w:val="right"/>
            </w:pPr>
            <w:r>
              <w:rPr>
                <w:sz w:val="16"/>
              </w:rPr>
              <w:t>8</w:t>
            </w:r>
          </w:p>
        </w:tc>
        <w:tc>
          <w:tcPr>
            <w:tcW w:type="dxa" w:w="1336"/>
          </w:tcPr>
          <w:p>
            <w:pPr>
              <w:spacing w:after="0"/>
              <w:jc w:val="right"/>
            </w:pPr>
            <w:r>
              <w:rPr>
                <w:sz w:val="16"/>
              </w:rPr>
              <w:t>42</w:t>
            </w:r>
          </w:p>
        </w:tc>
        <w:tc>
          <w:tcPr>
            <w:tcW w:type="dxa" w:w="1336"/>
          </w:tcPr>
          <w:p>
            <w:pPr>
              <w:spacing w:after="0"/>
              <w:jc w:val="right"/>
            </w:pPr>
            <w:r>
              <w:rPr>
                <w:sz w:val="16"/>
              </w:rPr>
              <w:t>1</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Springfield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Walker city</w:t>
            </w:r>
          </w:p>
        </w:tc>
        <w:tc>
          <w:tcPr>
            <w:tcW w:type="dxa" w:w="1336"/>
          </w:tcPr>
          <w:p>
            <w:pPr>
              <w:spacing w:after="0"/>
              <w:jc w:val="right"/>
            </w:pPr>
            <w:r>
              <w:rPr>
                <w:sz w:val="16"/>
              </w:rPr>
              <w:t>5</w:t>
            </w:r>
          </w:p>
        </w:tc>
        <w:tc>
          <w:tcPr>
            <w:tcW w:type="dxa" w:w="1336"/>
          </w:tcPr>
          <w:p>
            <w:pPr>
              <w:spacing w:after="0"/>
              <w:jc w:val="right"/>
            </w:pPr>
            <w:r>
              <w:rPr>
                <w:sz w:val="16"/>
              </w:rPr>
              <w:t>5</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336"/>
          </w:tcPr>
          <w:p>
            <w:pPr>
              <w:spacing w:after="0"/>
              <w:jc w:val="right"/>
            </w:pPr>
            <w:r>
              <w:rPr>
                <w:sz w:val="16"/>
              </w:rPr>
              <w:t>27</w:t>
            </w:r>
          </w:p>
        </w:tc>
        <w:tc>
          <w:tcPr>
            <w:tcW w:type="dxa" w:w="1336"/>
          </w:tcPr>
          <w:p>
            <w:pPr>
              <w:spacing w:after="0"/>
              <w:jc w:val="right"/>
            </w:pPr>
            <w:r>
              <w:rPr>
                <w:sz w:val="16"/>
              </w:rPr>
              <w:t>7</w:t>
            </w:r>
          </w:p>
        </w:tc>
        <w:tc>
          <w:tcPr>
            <w:tcW w:type="dxa" w:w="1487"/>
          </w:tcPr>
          <w:p>
            <w:pPr>
              <w:spacing w:after="0"/>
              <w:jc w:val="right"/>
            </w:pPr>
            <w:r>
              <w:rPr>
                <w:sz w:val="16"/>
              </w:rPr>
              <w:t>13</w:t>
            </w:r>
          </w:p>
        </w:tc>
      </w:tr>
      <w:tr>
        <w:trPr>
          <w:cantSplit/>
        </w:trPr>
        <w:tc>
          <w:tcPr>
            <w:tcW w:type="dxa" w:w="4609"/>
          </w:tcPr>
          <w:p>
            <w:pPr>
              <w:spacing w:after="0"/>
              <w:jc w:val="left"/>
            </w:pPr>
            <w:r>
              <w:rPr>
                <w:sz w:val="16"/>
              </w:rPr>
              <w:t>of which: Killian town</w:t>
            </w:r>
          </w:p>
        </w:tc>
        <w:tc>
          <w:tcPr>
            <w:tcW w:type="dxa" w:w="1336"/>
          </w:tcPr>
          <w:p>
            <w:pPr>
              <w:spacing w:after="0"/>
              <w:jc w:val="right"/>
            </w:pPr>
            <w:r>
              <w:rPr>
                <w:sz w:val="16"/>
              </w:rPr>
              <w:t>35</w:t>
            </w:r>
          </w:p>
        </w:tc>
        <w:tc>
          <w:tcPr>
            <w:tcW w:type="dxa" w:w="1336"/>
          </w:tcPr>
          <w:p>
            <w:pPr>
              <w:spacing w:after="0"/>
              <w:jc w:val="right"/>
            </w:pPr>
            <w:r>
              <w:rPr>
                <w:sz w:val="16"/>
              </w:rPr>
              <w:t>35</w:t>
            </w:r>
          </w:p>
        </w:tc>
        <w:tc>
          <w:tcPr>
            <w:tcW w:type="dxa" w:w="1336"/>
          </w:tcPr>
          <w:p>
            <w:pPr>
              <w:spacing w:after="0"/>
              <w:jc w:val="right"/>
            </w:pPr>
            <w:r>
              <w:rPr>
                <w:sz w:val="16"/>
              </w:rPr>
              <w:t>98</w:t>
            </w:r>
          </w:p>
        </w:tc>
        <w:tc>
          <w:tcPr>
            <w:tcW w:type="dxa" w:w="1336"/>
          </w:tcPr>
          <w:p>
            <w:pPr>
              <w:spacing w:after="0"/>
              <w:jc w:val="right"/>
            </w:pPr>
            <w:r>
              <w:rPr>
                <w:sz w:val="16"/>
              </w:rPr>
              <w:t>28</w:t>
            </w:r>
          </w:p>
        </w:tc>
        <w:tc>
          <w:tcPr>
            <w:tcW w:type="dxa" w:w="1336"/>
          </w:tcPr>
          <w:p>
            <w:pPr>
              <w:spacing w:after="0"/>
              <w:jc w:val="right"/>
            </w:pPr>
            <w:r>
              <w:rPr>
                <w:sz w:val="16"/>
              </w:rPr>
              <w:t>105</w:t>
            </w:r>
          </w:p>
        </w:tc>
        <w:tc>
          <w:tcPr>
            <w:tcW w:type="dxa" w:w="1336"/>
          </w:tcPr>
          <w:p>
            <w:pPr>
              <w:spacing w:after="0"/>
              <w:jc w:val="right"/>
            </w:pPr>
            <w:r>
              <w:rPr>
                <w:sz w:val="16"/>
              </w:rPr>
              <w:t>8</w:t>
            </w:r>
          </w:p>
        </w:tc>
        <w:tc>
          <w:tcPr>
            <w:tcW w:type="dxa" w:w="1487"/>
          </w:tcPr>
          <w:p>
            <w:pPr>
              <w:spacing w:after="0"/>
              <w:jc w:val="right"/>
            </w:pPr>
            <w:r>
              <w:rPr>
                <w:sz w:val="16"/>
              </w:rPr>
              <w:t>60</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Livingston Parish</w:t>
            </w:r>
          </w:p>
        </w:tc>
        <w:tc>
          <w:tcPr>
            <w:tcW w:type="dxa" w:w="1545"/>
          </w:tcPr>
          <w:p>
            <w:pPr>
              <w:spacing w:after="0"/>
              <w:jc w:val="left"/>
            </w:pPr>
            <w:r>
              <w:rPr>
                <w:sz w:val="16"/>
              </w:rPr>
              <w:t>220113</w:t>
            </w:r>
          </w:p>
        </w:tc>
        <w:tc>
          <w:tcPr>
            <w:tcW w:type="dxa" w:w="1388"/>
          </w:tcPr>
          <w:p>
            <w:pPr>
              <w:spacing w:after="0"/>
              <w:jc w:val="right"/>
            </w:pPr>
            <w:r>
              <w:rPr>
                <w:sz w:val="16"/>
              </w:rPr>
              <w:t>199</w:t>
            </w:r>
          </w:p>
        </w:tc>
        <w:tc>
          <w:tcPr>
            <w:tcW w:type="dxa" w:w="1388"/>
          </w:tcPr>
          <w:p>
            <w:pPr>
              <w:spacing w:after="0"/>
              <w:jc w:val="right"/>
            </w:pPr>
            <w:r>
              <w:rPr>
                <w:sz w:val="16"/>
              </w:rPr>
              <w:t>214</w:t>
            </w:r>
          </w:p>
        </w:tc>
        <w:tc>
          <w:tcPr>
            <w:tcW w:type="dxa" w:w="1388"/>
          </w:tcPr>
          <w:p>
            <w:pPr>
              <w:spacing w:after="0"/>
              <w:jc w:val="right"/>
            </w:pPr>
            <w:r>
              <w:rPr>
                <w:sz w:val="16"/>
              </w:rPr>
              <w:t>842</w:t>
            </w:r>
          </w:p>
        </w:tc>
        <w:tc>
          <w:tcPr>
            <w:tcW w:type="dxa" w:w="1388"/>
          </w:tcPr>
          <w:p>
            <w:pPr>
              <w:spacing w:after="0"/>
              <w:jc w:val="right"/>
            </w:pPr>
            <w:r>
              <w:rPr>
                <w:sz w:val="16"/>
              </w:rPr>
              <w:t>163</w:t>
            </w:r>
          </w:p>
        </w:tc>
        <w:tc>
          <w:tcPr>
            <w:tcW w:type="dxa" w:w="1388"/>
          </w:tcPr>
          <w:p>
            <w:pPr>
              <w:spacing w:after="0"/>
              <w:jc w:val="right"/>
            </w:pPr>
            <w:r>
              <w:rPr>
                <w:sz w:val="16"/>
              </w:rPr>
              <w:t>899</w:t>
            </w:r>
          </w:p>
        </w:tc>
        <w:tc>
          <w:tcPr>
            <w:tcW w:type="dxa" w:w="1388"/>
          </w:tcPr>
          <w:p>
            <w:pPr>
              <w:spacing w:after="0"/>
              <w:jc w:val="right"/>
            </w:pPr>
            <w:r>
              <w:rPr>
                <w:sz w:val="16"/>
              </w:rPr>
              <w:t>47</w:t>
            </w:r>
          </w:p>
        </w:tc>
        <w:tc>
          <w:tcPr>
            <w:tcW w:type="dxa" w:w="1545"/>
          </w:tcPr>
          <w:p>
            <w:pPr>
              <w:spacing w:after="0"/>
              <w:jc w:val="right"/>
            </w:pPr>
            <w:r>
              <w:rPr>
                <w:sz w:val="16"/>
              </w:rPr>
              <w:t>296</w:t>
            </w:r>
          </w:p>
        </w:tc>
      </w:tr>
      <w:tr>
        <w:trPr>
          <w:cantSplit/>
        </w:trPr>
        <w:tc>
          <w:tcPr>
            <w:tcW w:type="dxa" w:w="2696"/>
          </w:tcPr>
          <w:p>
            <w:pPr>
              <w:spacing w:after="0"/>
              <w:jc w:val="left"/>
            </w:pPr>
            <w:r>
              <w:rPr>
                <w:sz w:val="16"/>
              </w:rPr>
              <w:t>Albany town</w:t>
            </w:r>
          </w:p>
        </w:tc>
        <w:tc>
          <w:tcPr>
            <w:tcW w:type="dxa" w:w="1545"/>
          </w:tcPr>
          <w:p>
            <w:pPr>
              <w:spacing w:after="0"/>
              <w:jc w:val="left"/>
            </w:pPr>
            <w:r>
              <w:rPr>
                <w:sz w:val="16"/>
              </w:rPr>
              <w:t>220114</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5</w:t>
            </w:r>
          </w:p>
        </w:tc>
      </w:tr>
      <w:tr>
        <w:trPr>
          <w:cantSplit/>
        </w:trPr>
        <w:tc>
          <w:tcPr>
            <w:tcW w:type="dxa" w:w="2696"/>
          </w:tcPr>
          <w:p>
            <w:pPr>
              <w:spacing w:after="0"/>
              <w:jc w:val="left"/>
            </w:pPr>
            <w:r>
              <w:rPr>
                <w:sz w:val="16"/>
              </w:rPr>
              <w:t>Denham Springs city</w:t>
            </w:r>
          </w:p>
        </w:tc>
        <w:tc>
          <w:tcPr>
            <w:tcW w:type="dxa" w:w="1545"/>
          </w:tcPr>
          <w:p>
            <w:pPr>
              <w:spacing w:after="0"/>
              <w:jc w:val="left"/>
            </w:pPr>
            <w:r>
              <w:rPr>
                <w:sz w:val="16"/>
              </w:rPr>
              <w:t>220116</w:t>
            </w:r>
          </w:p>
        </w:tc>
        <w:tc>
          <w:tcPr>
            <w:tcW w:type="dxa" w:w="1388"/>
          </w:tcPr>
          <w:p>
            <w:pPr>
              <w:spacing w:after="0"/>
              <w:jc w:val="right"/>
            </w:pPr>
            <w:r>
              <w:rPr>
                <w:sz w:val="16"/>
              </w:rPr>
              <w:t>29</w:t>
            </w:r>
          </w:p>
        </w:tc>
        <w:tc>
          <w:tcPr>
            <w:tcW w:type="dxa" w:w="1388"/>
          </w:tcPr>
          <w:p>
            <w:pPr>
              <w:spacing w:after="0"/>
              <w:jc w:val="right"/>
            </w:pPr>
            <w:r>
              <w:rPr>
                <w:sz w:val="16"/>
              </w:rPr>
              <w:t>63</w:t>
            </w:r>
          </w:p>
        </w:tc>
        <w:tc>
          <w:tcPr>
            <w:tcW w:type="dxa" w:w="1388"/>
          </w:tcPr>
          <w:p>
            <w:pPr>
              <w:spacing w:after="0"/>
              <w:jc w:val="right"/>
            </w:pPr>
            <w:r>
              <w:rPr>
                <w:sz w:val="16"/>
              </w:rPr>
              <w:t>215</w:t>
            </w:r>
          </w:p>
        </w:tc>
        <w:tc>
          <w:tcPr>
            <w:tcW w:type="dxa" w:w="1388"/>
          </w:tcPr>
          <w:p>
            <w:pPr>
              <w:spacing w:after="0"/>
              <w:jc w:val="right"/>
            </w:pPr>
            <w:r>
              <w:rPr>
                <w:sz w:val="16"/>
              </w:rPr>
              <w:t>33</w:t>
            </w:r>
          </w:p>
        </w:tc>
        <w:tc>
          <w:tcPr>
            <w:tcW w:type="dxa" w:w="1388"/>
          </w:tcPr>
          <w:p>
            <w:pPr>
              <w:spacing w:after="0"/>
              <w:jc w:val="right"/>
            </w:pPr>
            <w:r>
              <w:rPr>
                <w:sz w:val="16"/>
              </w:rPr>
              <w:t>240</w:t>
            </w:r>
          </w:p>
        </w:tc>
        <w:tc>
          <w:tcPr>
            <w:tcW w:type="dxa" w:w="1388"/>
          </w:tcPr>
          <w:p>
            <w:pPr>
              <w:spacing w:after="0"/>
              <w:jc w:val="right"/>
            </w:pPr>
            <w:r>
              <w:rPr>
                <w:sz w:val="16"/>
              </w:rPr>
              <w:t>17</w:t>
            </w:r>
          </w:p>
        </w:tc>
        <w:tc>
          <w:tcPr>
            <w:tcW w:type="dxa" w:w="1545"/>
          </w:tcPr>
          <w:p>
            <w:pPr>
              <w:spacing w:after="0"/>
              <w:jc w:val="right"/>
            </w:pPr>
            <w:r>
              <w:rPr>
                <w:sz w:val="16"/>
              </w:rPr>
              <w:t>93</w:t>
            </w:r>
          </w:p>
        </w:tc>
      </w:tr>
      <w:tr>
        <w:trPr>
          <w:cantSplit/>
        </w:trPr>
        <w:tc>
          <w:tcPr>
            <w:tcW w:type="dxa" w:w="2696"/>
          </w:tcPr>
          <w:p>
            <w:pPr>
              <w:spacing w:after="0"/>
              <w:jc w:val="left"/>
            </w:pPr>
            <w:r>
              <w:rPr>
                <w:sz w:val="16"/>
              </w:rPr>
              <w:t>French Settlement village</w:t>
            </w:r>
          </w:p>
        </w:tc>
        <w:tc>
          <w:tcPr>
            <w:tcW w:type="dxa" w:w="1545"/>
          </w:tcPr>
          <w:p>
            <w:pPr>
              <w:spacing w:after="0"/>
              <w:jc w:val="left"/>
            </w:pPr>
            <w:r>
              <w:rPr>
                <w:sz w:val="16"/>
              </w:rPr>
              <w:t>220117</w:t>
            </w:r>
          </w:p>
        </w:tc>
        <w:tc>
          <w:tcPr>
            <w:tcW w:type="dxa" w:w="1388"/>
          </w:tcPr>
          <w:p>
            <w:pPr>
              <w:spacing w:after="0"/>
              <w:jc w:val="right"/>
            </w:pPr>
            <w:r>
              <w:rPr>
                <w:sz w:val="16"/>
              </w:rPr>
              <w:t>7</w:t>
            </w:r>
          </w:p>
        </w:tc>
        <w:tc>
          <w:tcPr>
            <w:tcW w:type="dxa" w:w="1388"/>
          </w:tcPr>
          <w:p>
            <w:pPr>
              <w:spacing w:after="0"/>
              <w:jc w:val="right"/>
            </w:pPr>
            <w:r>
              <w:rPr>
                <w:sz w:val="16"/>
              </w:rPr>
              <w:t>4</w:t>
            </w:r>
          </w:p>
        </w:tc>
        <w:tc>
          <w:tcPr>
            <w:tcW w:type="dxa" w:w="1388"/>
          </w:tcPr>
          <w:p>
            <w:pPr>
              <w:spacing w:after="0"/>
              <w:jc w:val="right"/>
            </w:pPr>
            <w:r>
              <w:rPr>
                <w:sz w:val="16"/>
              </w:rPr>
              <w:t>16</w:t>
            </w:r>
          </w:p>
        </w:tc>
        <w:tc>
          <w:tcPr>
            <w:tcW w:type="dxa" w:w="1388"/>
          </w:tcPr>
          <w:p>
            <w:pPr>
              <w:spacing w:after="0"/>
              <w:jc w:val="right"/>
            </w:pPr>
            <w:r>
              <w:rPr>
                <w:sz w:val="16"/>
              </w:rPr>
              <w:t>4</w:t>
            </w:r>
          </w:p>
        </w:tc>
        <w:tc>
          <w:tcPr>
            <w:tcW w:type="dxa" w:w="1388"/>
          </w:tcPr>
          <w:p>
            <w:pPr>
              <w:spacing w:after="0"/>
              <w:jc w:val="right"/>
            </w:pPr>
            <w:r>
              <w:rPr>
                <w:sz w:val="16"/>
              </w:rPr>
              <w:t>20</w:t>
            </w:r>
          </w:p>
        </w:tc>
        <w:tc>
          <w:tcPr>
            <w:tcW w:type="dxa" w:w="1388"/>
          </w:tcPr>
          <w:p>
            <w:pPr>
              <w:spacing w:after="0"/>
              <w:jc w:val="right"/>
            </w:pPr>
            <w:r>
              <w:rPr>
                <w:sz w:val="16"/>
              </w:rPr>
              <w:t>0</w:t>
            </w:r>
          </w:p>
        </w:tc>
        <w:tc>
          <w:tcPr>
            <w:tcW w:type="dxa" w:w="1545"/>
          </w:tcPr>
          <w:p>
            <w:pPr>
              <w:spacing w:after="0"/>
              <w:jc w:val="right"/>
            </w:pPr>
            <w:r>
              <w:rPr>
                <w:sz w:val="16"/>
              </w:rPr>
              <w:t>8</w:t>
            </w:r>
          </w:p>
        </w:tc>
      </w:tr>
      <w:tr>
        <w:trPr>
          <w:cantSplit/>
        </w:trPr>
        <w:tc>
          <w:tcPr>
            <w:tcW w:type="dxa" w:w="2696"/>
          </w:tcPr>
          <w:p>
            <w:pPr>
              <w:spacing w:after="0"/>
              <w:jc w:val="left"/>
            </w:pPr>
            <w:r>
              <w:rPr>
                <w:sz w:val="16"/>
              </w:rPr>
              <w:t>Killian town</w:t>
            </w:r>
          </w:p>
        </w:tc>
        <w:tc>
          <w:tcPr>
            <w:tcW w:type="dxa" w:w="1545"/>
          </w:tcPr>
          <w:p>
            <w:pPr>
              <w:spacing w:after="0"/>
              <w:jc w:val="left"/>
            </w:pPr>
            <w:r>
              <w:rPr>
                <w:sz w:val="16"/>
              </w:rPr>
              <w:t>220355</w:t>
            </w:r>
          </w:p>
        </w:tc>
        <w:tc>
          <w:tcPr>
            <w:tcW w:type="dxa" w:w="1388"/>
          </w:tcPr>
          <w:p>
            <w:pPr>
              <w:spacing w:after="0"/>
              <w:jc w:val="right"/>
            </w:pPr>
            <w:r>
              <w:rPr>
                <w:sz w:val="16"/>
              </w:rPr>
              <w:t>35</w:t>
            </w:r>
          </w:p>
        </w:tc>
        <w:tc>
          <w:tcPr>
            <w:tcW w:type="dxa" w:w="1388"/>
          </w:tcPr>
          <w:p>
            <w:pPr>
              <w:spacing w:after="0"/>
              <w:jc w:val="right"/>
            </w:pPr>
            <w:r>
              <w:rPr>
                <w:sz w:val="16"/>
              </w:rPr>
              <w:t>35</w:t>
            </w:r>
          </w:p>
        </w:tc>
        <w:tc>
          <w:tcPr>
            <w:tcW w:type="dxa" w:w="1388"/>
          </w:tcPr>
          <w:p>
            <w:pPr>
              <w:spacing w:after="0"/>
              <w:jc w:val="right"/>
            </w:pPr>
            <w:r>
              <w:rPr>
                <w:sz w:val="16"/>
              </w:rPr>
              <w:t>98</w:t>
            </w:r>
          </w:p>
        </w:tc>
        <w:tc>
          <w:tcPr>
            <w:tcW w:type="dxa" w:w="1388"/>
          </w:tcPr>
          <w:p>
            <w:pPr>
              <w:spacing w:after="0"/>
              <w:jc w:val="right"/>
            </w:pPr>
            <w:r>
              <w:rPr>
                <w:sz w:val="16"/>
              </w:rPr>
              <w:t>28</w:t>
            </w:r>
          </w:p>
        </w:tc>
        <w:tc>
          <w:tcPr>
            <w:tcW w:type="dxa" w:w="1388"/>
          </w:tcPr>
          <w:p>
            <w:pPr>
              <w:spacing w:after="0"/>
              <w:jc w:val="right"/>
            </w:pPr>
            <w:r>
              <w:rPr>
                <w:sz w:val="16"/>
              </w:rPr>
              <w:t>105</w:t>
            </w:r>
          </w:p>
        </w:tc>
        <w:tc>
          <w:tcPr>
            <w:tcW w:type="dxa" w:w="1388"/>
          </w:tcPr>
          <w:p>
            <w:pPr>
              <w:spacing w:after="0"/>
              <w:jc w:val="right"/>
            </w:pPr>
            <w:r>
              <w:rPr>
                <w:sz w:val="16"/>
              </w:rPr>
              <w:t>8</w:t>
            </w:r>
          </w:p>
        </w:tc>
        <w:tc>
          <w:tcPr>
            <w:tcW w:type="dxa" w:w="1545"/>
          </w:tcPr>
          <w:p>
            <w:pPr>
              <w:spacing w:after="0"/>
              <w:jc w:val="right"/>
            </w:pPr>
            <w:r>
              <w:rPr>
                <w:sz w:val="16"/>
              </w:rPr>
              <w:t>60</w:t>
            </w:r>
          </w:p>
        </w:tc>
      </w:tr>
      <w:tr>
        <w:trPr>
          <w:cantSplit/>
        </w:trPr>
        <w:tc>
          <w:tcPr>
            <w:tcW w:type="dxa" w:w="2696"/>
          </w:tcPr>
          <w:p>
            <w:pPr>
              <w:spacing w:after="0"/>
              <w:jc w:val="left"/>
            </w:pPr>
            <w:r>
              <w:rPr>
                <w:sz w:val="16"/>
              </w:rPr>
              <w:t>Livingston town</w:t>
            </w:r>
          </w:p>
        </w:tc>
        <w:tc>
          <w:tcPr>
            <w:tcW w:type="dxa" w:w="1545"/>
          </w:tcPr>
          <w:p>
            <w:pPr>
              <w:spacing w:after="0"/>
              <w:jc w:val="left"/>
            </w:pPr>
            <w:r>
              <w:rPr>
                <w:sz w:val="16"/>
              </w:rPr>
              <w:t>220118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545"/>
          </w:tcPr>
          <w:p>
            <w:pPr>
              <w:spacing w:after="0"/>
              <w:jc w:val="right"/>
            </w:pPr>
            <w:r>
              <w:rPr>
                <w:sz w:val="16"/>
              </w:rPr>
              <w:t>5</w:t>
            </w:r>
          </w:p>
        </w:tc>
      </w:tr>
      <w:tr>
        <w:trPr>
          <w:cantSplit/>
        </w:trPr>
        <w:tc>
          <w:tcPr>
            <w:tcW w:type="dxa" w:w="2696"/>
          </w:tcPr>
          <w:p>
            <w:pPr>
              <w:spacing w:after="0"/>
              <w:jc w:val="left"/>
            </w:pPr>
            <w:r>
              <w:rPr>
                <w:sz w:val="16"/>
              </w:rPr>
              <w:t>Port Vincent village</w:t>
            </w:r>
          </w:p>
        </w:tc>
        <w:tc>
          <w:tcPr>
            <w:tcW w:type="dxa" w:w="1545"/>
          </w:tcPr>
          <w:p>
            <w:pPr>
              <w:spacing w:after="0"/>
              <w:jc w:val="left"/>
            </w:pPr>
            <w:r>
              <w:rPr>
                <w:sz w:val="16"/>
              </w:rPr>
              <w:t>220119</w:t>
            </w:r>
          </w:p>
        </w:tc>
        <w:tc>
          <w:tcPr>
            <w:tcW w:type="dxa" w:w="1388"/>
          </w:tcPr>
          <w:p>
            <w:pPr>
              <w:spacing w:after="0"/>
              <w:jc w:val="right"/>
            </w:pPr>
            <w:r>
              <w:rPr>
                <w:sz w:val="16"/>
              </w:rPr>
              <w:t>3</w:t>
            </w:r>
          </w:p>
        </w:tc>
        <w:tc>
          <w:tcPr>
            <w:tcW w:type="dxa" w:w="1388"/>
          </w:tcPr>
          <w:p>
            <w:pPr>
              <w:spacing w:after="0"/>
              <w:jc w:val="right"/>
            </w:pPr>
            <w:r>
              <w:rPr>
                <w:sz w:val="16"/>
              </w:rPr>
              <w:t>8</w:t>
            </w:r>
          </w:p>
        </w:tc>
        <w:tc>
          <w:tcPr>
            <w:tcW w:type="dxa" w:w="1388"/>
          </w:tcPr>
          <w:p>
            <w:pPr>
              <w:spacing w:after="0"/>
              <w:jc w:val="right"/>
            </w:pPr>
            <w:r>
              <w:rPr>
                <w:sz w:val="16"/>
              </w:rPr>
              <w:t>40</w:t>
            </w:r>
          </w:p>
        </w:tc>
        <w:tc>
          <w:tcPr>
            <w:tcW w:type="dxa" w:w="1388"/>
          </w:tcPr>
          <w:p>
            <w:pPr>
              <w:spacing w:after="0"/>
              <w:jc w:val="right"/>
            </w:pPr>
            <w:r>
              <w:rPr>
                <w:sz w:val="16"/>
              </w:rPr>
              <w:t>8</w:t>
            </w:r>
          </w:p>
        </w:tc>
        <w:tc>
          <w:tcPr>
            <w:tcW w:type="dxa" w:w="1388"/>
          </w:tcPr>
          <w:p>
            <w:pPr>
              <w:spacing w:after="0"/>
              <w:jc w:val="right"/>
            </w:pPr>
            <w:r>
              <w:rPr>
                <w:sz w:val="16"/>
              </w:rPr>
              <w:t>42</w:t>
            </w:r>
          </w:p>
        </w:tc>
        <w:tc>
          <w:tcPr>
            <w:tcW w:type="dxa" w:w="1388"/>
          </w:tcPr>
          <w:p>
            <w:pPr>
              <w:spacing w:after="0"/>
              <w:jc w:val="right"/>
            </w:pPr>
            <w:r>
              <w:rPr>
                <w:sz w:val="16"/>
              </w:rPr>
              <w:t>1</w:t>
            </w:r>
          </w:p>
        </w:tc>
        <w:tc>
          <w:tcPr>
            <w:tcW w:type="dxa" w:w="1545"/>
          </w:tcPr>
          <w:p>
            <w:pPr>
              <w:spacing w:after="0"/>
              <w:jc w:val="right"/>
            </w:pPr>
            <w:r>
              <w:rPr>
                <w:sz w:val="16"/>
              </w:rPr>
              <w:t>7</w:t>
            </w:r>
          </w:p>
        </w:tc>
      </w:tr>
      <w:tr>
        <w:trPr>
          <w:cantSplit/>
        </w:trPr>
        <w:tc>
          <w:tcPr>
            <w:tcW w:type="dxa" w:w="2696"/>
          </w:tcPr>
          <w:p>
            <w:pPr>
              <w:spacing w:after="0"/>
              <w:jc w:val="left"/>
            </w:pPr>
            <w:r>
              <w:rPr>
                <w:sz w:val="16"/>
              </w:rPr>
              <w:t>Springfield town</w:t>
            </w:r>
          </w:p>
        </w:tc>
        <w:tc>
          <w:tcPr>
            <w:tcW w:type="dxa" w:w="1545"/>
          </w:tcPr>
          <w:p>
            <w:pPr>
              <w:spacing w:after="0"/>
              <w:jc w:val="left"/>
            </w:pPr>
            <w:r>
              <w:rPr>
                <w:sz w:val="16"/>
              </w:rPr>
              <w:t>220120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Walker town</w:t>
            </w:r>
          </w:p>
        </w:tc>
        <w:tc>
          <w:tcPr>
            <w:tcW w:type="dxa" w:w="1545"/>
          </w:tcPr>
          <w:p>
            <w:pPr>
              <w:spacing w:after="0"/>
              <w:jc w:val="left"/>
            </w:pPr>
            <w:r>
              <w:rPr>
                <w:sz w:val="16"/>
              </w:rPr>
              <w:t>220121</w:t>
            </w:r>
          </w:p>
        </w:tc>
        <w:tc>
          <w:tcPr>
            <w:tcW w:type="dxa" w:w="1388"/>
          </w:tcPr>
          <w:p>
            <w:pPr>
              <w:spacing w:after="0"/>
              <w:jc w:val="right"/>
            </w:pPr>
            <w:r>
              <w:rPr>
                <w:sz w:val="16"/>
              </w:rPr>
              <w:t>5</w:t>
            </w:r>
          </w:p>
        </w:tc>
        <w:tc>
          <w:tcPr>
            <w:tcW w:type="dxa" w:w="1388"/>
          </w:tcPr>
          <w:p>
            <w:pPr>
              <w:spacing w:after="0"/>
              <w:jc w:val="right"/>
            </w:pPr>
            <w:r>
              <w:rPr>
                <w:sz w:val="16"/>
              </w:rPr>
              <w:t>5</w:t>
            </w:r>
          </w:p>
        </w:tc>
        <w:tc>
          <w:tcPr>
            <w:tcW w:type="dxa" w:w="1388"/>
          </w:tcPr>
          <w:p>
            <w:pPr>
              <w:spacing w:after="0"/>
              <w:jc w:val="right"/>
            </w:pPr>
            <w:r>
              <w:rPr>
                <w:sz w:val="16"/>
              </w:rPr>
              <w:t>20</w:t>
            </w:r>
          </w:p>
        </w:tc>
        <w:tc>
          <w:tcPr>
            <w:tcW w:type="dxa" w:w="1388"/>
          </w:tcPr>
          <w:p>
            <w:pPr>
              <w:spacing w:after="0"/>
              <w:jc w:val="right"/>
            </w:pPr>
            <w:r>
              <w:rPr>
                <w:sz w:val="16"/>
              </w:rPr>
              <w:t>0</w:t>
            </w:r>
          </w:p>
        </w:tc>
        <w:tc>
          <w:tcPr>
            <w:tcW w:type="dxa" w:w="1388"/>
          </w:tcPr>
          <w:p>
            <w:pPr>
              <w:spacing w:after="0"/>
              <w:jc w:val="right"/>
            </w:pPr>
            <w:r>
              <w:rPr>
                <w:sz w:val="16"/>
              </w:rPr>
              <w:t>27</w:t>
            </w:r>
          </w:p>
        </w:tc>
        <w:tc>
          <w:tcPr>
            <w:tcW w:type="dxa" w:w="1388"/>
          </w:tcPr>
          <w:p>
            <w:pPr>
              <w:spacing w:after="0"/>
              <w:jc w:val="right"/>
            </w:pPr>
            <w:r>
              <w:rPr>
                <w:sz w:val="16"/>
              </w:rPr>
              <w:t>7</w:t>
            </w:r>
          </w:p>
        </w:tc>
        <w:tc>
          <w:tcPr>
            <w:tcW w:type="dxa" w:w="1545"/>
          </w:tcPr>
          <w:p>
            <w:pPr>
              <w:spacing w:after="0"/>
              <w:jc w:val="right"/>
            </w:pPr>
            <w:r>
              <w:rPr>
                <w:sz w:val="16"/>
              </w:rPr>
              <w:t>13</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276</w:t>
            </w:r>
          </w:p>
        </w:tc>
        <w:tc>
          <w:tcPr>
            <w:tcW w:type="dxa" w:w="1496"/>
          </w:tcPr>
          <w:p>
            <w:pPr>
              <w:spacing w:after="0"/>
              <w:jc w:val="right"/>
            </w:pPr>
            <w:r>
              <w:rPr>
                <w:sz w:val="16"/>
              </w:rPr>
              <w:t>309</w:t>
            </w:r>
          </w:p>
        </w:tc>
        <w:tc>
          <w:tcPr>
            <w:tcW w:type="dxa" w:w="1496"/>
          </w:tcPr>
          <w:p>
            <w:pPr>
              <w:spacing w:after="0"/>
              <w:jc w:val="right"/>
            </w:pPr>
            <w:r>
              <w:rPr>
                <w:sz w:val="16"/>
              </w:rPr>
              <w:t>1,185</w:t>
            </w:r>
          </w:p>
        </w:tc>
        <w:tc>
          <w:tcPr>
            <w:tcW w:type="dxa" w:w="1496"/>
          </w:tcPr>
          <w:p>
            <w:pPr>
              <w:spacing w:after="0"/>
              <w:jc w:val="right"/>
            </w:pPr>
            <w:r>
              <w:rPr>
                <w:sz w:val="16"/>
              </w:rPr>
              <w:t>218</w:t>
            </w:r>
          </w:p>
        </w:tc>
        <w:tc>
          <w:tcPr>
            <w:tcW w:type="dxa" w:w="1496"/>
          </w:tcPr>
          <w:p>
            <w:pPr>
              <w:spacing w:after="0"/>
              <w:jc w:val="right"/>
            </w:pPr>
            <w:r>
              <w:rPr>
                <w:sz w:val="16"/>
              </w:rPr>
              <w:t>1,285</w:t>
            </w:r>
          </w:p>
        </w:tc>
        <w:tc>
          <w:tcPr>
            <w:tcW w:type="dxa" w:w="1496"/>
          </w:tcPr>
          <w:p>
            <w:pPr>
              <w:spacing w:after="0"/>
              <w:jc w:val="right"/>
            </w:pPr>
            <w:r>
              <w:rPr>
                <w:sz w:val="16"/>
              </w:rPr>
              <w:t>78</w:t>
            </w:r>
          </w:p>
        </w:tc>
        <w:tc>
          <w:tcPr>
            <w:tcW w:type="dxa" w:w="1665"/>
          </w:tcPr>
          <w:p>
            <w:pPr>
              <w:spacing w:after="0"/>
              <w:jc w:val="right"/>
            </w:pPr>
            <w:r>
              <w:rPr>
                <w:sz w:val="16"/>
              </w:rPr>
              <w:t>472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19</w:t>
            </w:r>
          </w:p>
        </w:tc>
        <w:tc>
          <w:tcPr>
            <w:tcW w:type="dxa" w:w="1496"/>
          </w:tcPr>
          <w:p>
            <w:pPr>
              <w:spacing w:after="0"/>
              <w:jc w:val="right"/>
            </w:pPr>
            <w:r>
              <w:rPr>
                <w:sz w:val="16"/>
              </w:rPr>
              <w:t>4</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38</w:t>
            </w:r>
          </w:p>
        </w:tc>
        <w:tc>
          <w:tcPr>
            <w:tcW w:type="dxa" w:w="1496"/>
          </w:tcPr>
          <w:p>
            <w:pPr>
              <w:spacing w:after="0"/>
              <w:jc w:val="right"/>
            </w:pPr>
            <w:r>
              <w:rPr>
                <w:sz w:val="16"/>
              </w:rPr>
              <w:t>12</w:t>
            </w:r>
          </w:p>
        </w:tc>
        <w:tc>
          <w:tcPr>
            <w:tcW w:type="dxa" w:w="1496"/>
          </w:tcPr>
          <w:p>
            <w:pPr>
              <w:spacing w:after="0"/>
              <w:jc w:val="right"/>
            </w:pPr>
            <w:r>
              <w:rPr>
                <w:sz w:val="16"/>
              </w:rPr>
              <w:t>40</w:t>
            </w:r>
          </w:p>
        </w:tc>
        <w:tc>
          <w:tcPr>
            <w:tcW w:type="dxa" w:w="1496"/>
          </w:tcPr>
          <w:p>
            <w:pPr>
              <w:spacing w:after="0"/>
              <w:jc w:val="right"/>
            </w:pPr>
            <w:r>
              <w:rPr>
                <w:sz w:val="16"/>
              </w:rPr>
              <w:t>2</w:t>
            </w:r>
          </w:p>
        </w:tc>
        <w:tc>
          <w:tcPr>
            <w:tcW w:type="dxa" w:w="1665"/>
          </w:tcPr>
          <w:p>
            <w:pPr>
              <w:spacing w:after="0"/>
              <w:jc w:val="right"/>
            </w:pPr>
            <w:r>
              <w:rPr>
                <w:sz w:val="16"/>
              </w:rPr>
              <w:t>11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62 properties are FMA repetitive loss but not NFIP repetitive loss, and 1,033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Livingston Parish, LA: risk-assessment baseline packet, release 2026-10 (data as of 2026-09-30; County FIPS 22063). Automated baseline. </w:t>
      </w:r>
      <w:hyperlink r:id="rId15">
        <w:r>
          <w:rPr>
            <w:color w:val="1F4E99"/>
            <w:sz w:val="17"/>
            <w:u w:val="single"/>
          </w:rPr>
          <w:t>https://hazardplain.org/la/22063/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Livingston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Livingston Parish, LA: Risk-assessment baseline packet</dc:title>
  <dc:subject>Hazard Plain release 2026-10, as of 2026-09-30. Automated baseline</dc:subject>
  <dc:creator>Hazard Plain</dc:creator>
  <cp:keywords>Hazard Plain; hazard mitigation; risk assessment; 22063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