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Lafourche Parish, LA</w:t>
      </w:r>
    </w:p>
    <w:p>
      <w:pPr>
        <w:spacing w:after="120" w:before="0"/>
      </w:pPr>
      <w:r>
        <w:rPr>
          <w:color w:val="555555"/>
          <w:sz w:val="24"/>
        </w:rPr>
        <w:t>Risk-assessment baseline packet</w:t>
      </w:r>
    </w:p>
    <w:p>
      <w:pPr>
        <w:spacing w:after="120" w:before="0"/>
      </w:pPr>
      <w:r>
        <w:rPr>
          <w:b/>
          <w:sz w:val="18"/>
        </w:rPr>
        <w:t xml:space="preserve">County FIPS: </w:t>
      </w:r>
      <w:r>
        <w:rPr>
          <w:sz w:val="18"/>
        </w:rPr>
        <w:t>22057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2031-06-24. Plan: Lafourche Parish (FEMA plan 111581), approved 2026-06-25.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2026-06-25: 1 new hazard declaration (1 incident) and 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Hurricane ($53,744,499 a year), Tornado ($8,959,201) and Inland Flooding ($8,604,666).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22057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2031-06-24</w:t>
      </w:r>
    </w:p>
    <w:p>
      <w:pPr>
        <w:keepNext/>
        <w:spacing w:after="40" w:before="0"/>
      </w:pPr>
      <w:r>
        <w:rPr>
          <w:b/>
        </w:rPr>
        <w:t xml:space="preserve">Plan: </w:t>
      </w:r>
      <w:r>
        <w:rPr/>
        <w:t>Lafourche Parish (FEMA plan 111581)</w:t>
      </w:r>
    </w:p>
    <w:p>
      <w:pPr>
        <w:keepNext/>
        <w:spacing w:after="40" w:before="0"/>
      </w:pPr>
      <w:r>
        <w:rPr>
          <w:b/>
        </w:rPr>
        <w:t xml:space="preserve">Approved: </w:t>
      </w:r>
      <w:r>
        <w:rPr/>
        <w:t>2026-06-25</w:t>
      </w:r>
    </w:p>
    <w:p>
      <w:pPr>
        <w:keepNext/>
        <w:spacing w:after="40" w:before="0"/>
      </w:pPr>
      <w:r>
        <w:rPr>
          <w:b/>
        </w:rPr>
        <w:t xml:space="preserve">Days to expiry: </w:t>
      </w:r>
      <w:r>
        <w:rPr/>
        <w:t>1,728</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2026-06-25)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DR-4927-LA (Tropical Storm Arthur)</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117, SRL 120 (44 CFR 77.2); any definition: 461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93"/>
        <w:gridCol w:w="862"/>
        <w:gridCol w:w="3351"/>
        <w:gridCol w:w="4144"/>
        <w:gridCol w:w="1314"/>
        <w:gridCol w:w="1314"/>
        <w:gridCol w:w="1133"/>
      </w:tblGrid>
      <w:tr>
        <w:trPr>
          <w:cantSplit/>
          <w:tblHeader/>
        </w:trPr>
        <w:tc>
          <w:tcPr>
            <w:tcW w:type="dxa" w:w="1993"/>
            <w:shd w:val="clear" w:color="auto" w:fill="E8E8E8"/>
          </w:tcPr>
          <w:p>
            <w:pPr>
              <w:spacing w:after="0"/>
              <w:jc w:val="left"/>
            </w:pPr>
            <w:r>
              <w:rPr>
                <w:b/>
                <w:sz w:val="16"/>
              </w:rPr>
              <w:t>Jurisdiction</w:t>
            </w:r>
          </w:p>
        </w:tc>
        <w:tc>
          <w:tcPr>
            <w:tcW w:type="dxa" w:w="862"/>
            <w:shd w:val="clear" w:color="auto" w:fill="E8E8E8"/>
          </w:tcPr>
          <w:p>
            <w:pPr>
              <w:spacing w:after="0"/>
              <w:jc w:val="left"/>
            </w:pPr>
            <w:r>
              <w:rPr>
                <w:b/>
                <w:sz w:val="16"/>
              </w:rPr>
              <w:t>Type</w:t>
            </w:r>
          </w:p>
        </w:tc>
        <w:tc>
          <w:tcPr>
            <w:tcW w:type="dxa" w:w="3351"/>
            <w:shd w:val="clear" w:color="auto" w:fill="E8E8E8"/>
          </w:tcPr>
          <w:p>
            <w:pPr>
              <w:spacing w:after="0"/>
              <w:jc w:val="left"/>
            </w:pPr>
            <w:r>
              <w:rPr>
                <w:b/>
                <w:sz w:val="16"/>
              </w:rPr>
              <w:t>Status</w:t>
            </w:r>
          </w:p>
        </w:tc>
        <w:tc>
          <w:tcPr>
            <w:tcW w:type="dxa" w:w="4144"/>
            <w:shd w:val="clear" w:color="auto" w:fill="E8E8E8"/>
          </w:tcPr>
          <w:p>
            <w:pPr>
              <w:spacing w:after="0"/>
              <w:jc w:val="left"/>
            </w:pPr>
            <w:r>
              <w:rPr>
                <w:b/>
                <w:sz w:val="16"/>
              </w:rPr>
              <w:t>Plan</w:t>
            </w:r>
          </w:p>
        </w:tc>
        <w:tc>
          <w:tcPr>
            <w:tcW w:type="dxa" w:w="1314"/>
            <w:shd w:val="clear" w:color="auto" w:fill="E8E8E8"/>
          </w:tcPr>
          <w:p>
            <w:pPr>
              <w:spacing w:after="0"/>
              <w:jc w:val="left"/>
            </w:pPr>
            <w:r>
              <w:rPr>
                <w:b/>
                <w:sz w:val="16"/>
              </w:rPr>
              <w:t>Approved</w:t>
            </w:r>
          </w:p>
        </w:tc>
        <w:tc>
          <w:tcPr>
            <w:tcW w:type="dxa" w:w="1314"/>
            <w:shd w:val="clear" w:color="auto" w:fill="E8E8E8"/>
          </w:tcPr>
          <w:p>
            <w:pPr>
              <w:spacing w:after="0"/>
              <w:jc w:val="left"/>
            </w:pPr>
            <w:r>
              <w:rPr>
                <w:b/>
                <w:sz w:val="16"/>
              </w:rPr>
              <w:t>Expires</w:t>
            </w:r>
          </w:p>
        </w:tc>
        <w:tc>
          <w:tcPr>
            <w:tcW w:type="dxa" w:w="1133"/>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993"/>
          </w:tcPr>
          <w:p>
            <w:pPr>
              <w:spacing w:after="0"/>
              <w:jc w:val="left"/>
            </w:pPr>
            <w:r>
              <w:rPr>
                <w:sz w:val="16"/>
              </w:rPr>
              <w:t>Lafourche Parish</w:t>
            </w:r>
          </w:p>
        </w:tc>
        <w:tc>
          <w:tcPr>
            <w:tcW w:type="dxa" w:w="862"/>
          </w:tcPr>
          <w:p>
            <w:pPr>
              <w:spacing w:after="0"/>
              <w:jc w:val="left"/>
            </w:pPr>
            <w:r>
              <w:rPr>
                <w:sz w:val="16"/>
              </w:rPr>
              <w:t>County</w:t>
            </w:r>
          </w:p>
        </w:tc>
        <w:tc>
          <w:tcPr>
            <w:tcW w:type="dxa" w:w="3351"/>
          </w:tcPr>
          <w:p>
            <w:pPr>
              <w:spacing w:after="0"/>
              <w:jc w:val="left"/>
            </w:pPr>
            <w:r>
              <w:rPr>
                <w:sz w:val="16"/>
              </w:rPr>
              <w:t>Approved, expires 2031-06-24</w:t>
            </w:r>
          </w:p>
        </w:tc>
        <w:tc>
          <w:tcPr>
            <w:tcW w:type="dxa" w:w="4144"/>
          </w:tcPr>
          <w:p>
            <w:pPr>
              <w:spacing w:after="0"/>
              <w:jc w:val="left"/>
            </w:pPr>
            <w:r>
              <w:rPr>
                <w:sz w:val="16"/>
              </w:rPr>
              <w:t>Lafourche Parish (FEMA plan 111581)</w:t>
            </w:r>
          </w:p>
        </w:tc>
        <w:tc>
          <w:tcPr>
            <w:tcW w:type="dxa" w:w="1314"/>
          </w:tcPr>
          <w:p>
            <w:pPr>
              <w:spacing w:after="0"/>
              <w:jc w:val="left"/>
            </w:pPr>
            <w:r>
              <w:rPr>
                <w:sz w:val="16"/>
              </w:rPr>
              <w:t>2026-06-25</w:t>
            </w:r>
          </w:p>
        </w:tc>
        <w:tc>
          <w:tcPr>
            <w:tcW w:type="dxa" w:w="1314"/>
          </w:tcPr>
          <w:p>
            <w:pPr>
              <w:spacing w:after="0"/>
              <w:jc w:val="left"/>
            </w:pPr>
            <w:r>
              <w:rPr>
                <w:sz w:val="16"/>
              </w:rPr>
              <w:t>2031-06-24</w:t>
            </w:r>
          </w:p>
        </w:tc>
        <w:tc>
          <w:tcPr>
            <w:tcW w:type="dxa" w:w="1133"/>
          </w:tcPr>
          <w:p>
            <w:pPr>
              <w:spacing w:after="0"/>
              <w:jc w:val="right"/>
            </w:pPr>
            <w:r>
              <w:rPr>
                <w:sz w:val="16"/>
              </w:rPr>
              <w:t>1,728</w:t>
            </w:r>
          </w:p>
        </w:tc>
      </w:tr>
      <w:tr>
        <w:trPr>
          <w:cantSplit/>
        </w:trPr>
        <w:tc>
          <w:tcPr>
            <w:tcW w:type="dxa" w:w="1993"/>
          </w:tcPr>
          <w:p>
            <w:pPr>
              <w:spacing w:after="0"/>
              <w:jc w:val="left"/>
            </w:pPr>
            <w:r>
              <w:rPr>
                <w:sz w:val="16"/>
              </w:rPr>
              <w:t>Golden Meadow town</w:t>
            </w:r>
          </w:p>
        </w:tc>
        <w:tc>
          <w:tcPr>
            <w:tcW w:type="dxa" w:w="862"/>
          </w:tcPr>
          <w:p>
            <w:pPr>
              <w:spacing w:after="0"/>
              <w:jc w:val="left"/>
            </w:pPr>
            <w:r>
              <w:rPr>
                <w:sz w:val="16"/>
              </w:rPr>
              <w:t>Town</w:t>
            </w:r>
          </w:p>
        </w:tc>
        <w:tc>
          <w:tcPr>
            <w:tcW w:type="dxa" w:w="3351"/>
          </w:tcPr>
          <w:p>
            <w:pPr>
              <w:spacing w:after="0"/>
              <w:jc w:val="left"/>
            </w:pPr>
            <w:r>
              <w:rPr>
                <w:sz w:val="16"/>
              </w:rPr>
              <w:t>Approved, expires 2031-06-24</w:t>
            </w:r>
          </w:p>
        </w:tc>
        <w:tc>
          <w:tcPr>
            <w:tcW w:type="dxa" w:w="4144"/>
          </w:tcPr>
          <w:p>
            <w:pPr>
              <w:spacing w:after="0"/>
              <w:jc w:val="left"/>
            </w:pPr>
            <w:r>
              <w:rPr>
                <w:sz w:val="16"/>
              </w:rPr>
              <w:t>Lafourche Parish (FEMA plan 111581)</w:t>
            </w:r>
          </w:p>
        </w:tc>
        <w:tc>
          <w:tcPr>
            <w:tcW w:type="dxa" w:w="1314"/>
          </w:tcPr>
          <w:p>
            <w:pPr>
              <w:spacing w:after="0"/>
              <w:jc w:val="left"/>
            </w:pPr>
            <w:r>
              <w:rPr>
                <w:sz w:val="16"/>
              </w:rPr>
              <w:t>2026-06-25</w:t>
            </w:r>
          </w:p>
        </w:tc>
        <w:tc>
          <w:tcPr>
            <w:tcW w:type="dxa" w:w="1314"/>
          </w:tcPr>
          <w:p>
            <w:pPr>
              <w:spacing w:after="0"/>
              <w:jc w:val="left"/>
            </w:pPr>
            <w:r>
              <w:rPr>
                <w:sz w:val="16"/>
              </w:rPr>
              <w:t>2031-06-24</w:t>
            </w:r>
          </w:p>
        </w:tc>
        <w:tc>
          <w:tcPr>
            <w:tcW w:type="dxa" w:w="1133"/>
          </w:tcPr>
          <w:p>
            <w:pPr>
              <w:spacing w:after="0"/>
              <w:jc w:val="right"/>
            </w:pPr>
            <w:r>
              <w:rPr>
                <w:sz w:val="16"/>
              </w:rPr>
              <w:t>1,728</w:t>
            </w:r>
          </w:p>
        </w:tc>
      </w:tr>
      <w:tr>
        <w:trPr>
          <w:cantSplit/>
        </w:trPr>
        <w:tc>
          <w:tcPr>
            <w:tcW w:type="dxa" w:w="1993"/>
          </w:tcPr>
          <w:p>
            <w:pPr>
              <w:spacing w:after="0"/>
              <w:jc w:val="left"/>
            </w:pPr>
            <w:r>
              <w:rPr>
                <w:sz w:val="16"/>
              </w:rPr>
              <w:t>Lockport town</w:t>
            </w:r>
          </w:p>
        </w:tc>
        <w:tc>
          <w:tcPr>
            <w:tcW w:type="dxa" w:w="862"/>
          </w:tcPr>
          <w:p>
            <w:pPr>
              <w:spacing w:after="0"/>
              <w:jc w:val="left"/>
            </w:pPr>
            <w:r>
              <w:rPr>
                <w:sz w:val="16"/>
              </w:rPr>
              <w:t>Town</w:t>
            </w:r>
          </w:p>
        </w:tc>
        <w:tc>
          <w:tcPr>
            <w:tcW w:type="dxa" w:w="3351"/>
          </w:tcPr>
          <w:p>
            <w:pPr>
              <w:spacing w:after="0"/>
              <w:jc w:val="left"/>
            </w:pPr>
            <w:r>
              <w:rPr>
                <w:sz w:val="16"/>
              </w:rPr>
              <w:t>Approved, expires 2031-06-24</w:t>
            </w:r>
          </w:p>
        </w:tc>
        <w:tc>
          <w:tcPr>
            <w:tcW w:type="dxa" w:w="4144"/>
          </w:tcPr>
          <w:p>
            <w:pPr>
              <w:spacing w:after="0"/>
              <w:jc w:val="left"/>
            </w:pPr>
            <w:r>
              <w:rPr>
                <w:sz w:val="16"/>
              </w:rPr>
              <w:t>Lafourche Parish (FEMA plan 111581)</w:t>
            </w:r>
          </w:p>
        </w:tc>
        <w:tc>
          <w:tcPr>
            <w:tcW w:type="dxa" w:w="1314"/>
          </w:tcPr>
          <w:p>
            <w:pPr>
              <w:spacing w:after="0"/>
              <w:jc w:val="left"/>
            </w:pPr>
            <w:r>
              <w:rPr>
                <w:sz w:val="16"/>
              </w:rPr>
              <w:t>2026-06-25</w:t>
            </w:r>
          </w:p>
        </w:tc>
        <w:tc>
          <w:tcPr>
            <w:tcW w:type="dxa" w:w="1314"/>
          </w:tcPr>
          <w:p>
            <w:pPr>
              <w:spacing w:after="0"/>
              <w:jc w:val="left"/>
            </w:pPr>
            <w:r>
              <w:rPr>
                <w:sz w:val="16"/>
              </w:rPr>
              <w:t>2031-06-24</w:t>
            </w:r>
          </w:p>
        </w:tc>
        <w:tc>
          <w:tcPr>
            <w:tcW w:type="dxa" w:w="1133"/>
          </w:tcPr>
          <w:p>
            <w:pPr>
              <w:spacing w:after="0"/>
              <w:jc w:val="right"/>
            </w:pPr>
            <w:r>
              <w:rPr>
                <w:sz w:val="16"/>
              </w:rPr>
              <w:t>1,728</w:t>
            </w:r>
          </w:p>
        </w:tc>
      </w:tr>
      <w:tr>
        <w:trPr>
          <w:cantSplit/>
        </w:trPr>
        <w:tc>
          <w:tcPr>
            <w:tcW w:type="dxa" w:w="1993"/>
          </w:tcPr>
          <w:p>
            <w:pPr>
              <w:spacing w:after="0"/>
              <w:jc w:val="left"/>
            </w:pPr>
            <w:r>
              <w:rPr>
                <w:sz w:val="16"/>
              </w:rPr>
              <w:t>Thibodaux city</w:t>
            </w:r>
          </w:p>
        </w:tc>
        <w:tc>
          <w:tcPr>
            <w:tcW w:type="dxa" w:w="862"/>
          </w:tcPr>
          <w:p>
            <w:pPr>
              <w:spacing w:after="0"/>
              <w:jc w:val="left"/>
            </w:pPr>
            <w:r>
              <w:rPr>
                <w:sz w:val="16"/>
              </w:rPr>
              <w:t>City</w:t>
            </w:r>
          </w:p>
        </w:tc>
        <w:tc>
          <w:tcPr>
            <w:tcW w:type="dxa" w:w="3351"/>
          </w:tcPr>
          <w:p>
            <w:pPr>
              <w:spacing w:after="0"/>
              <w:jc w:val="left"/>
            </w:pPr>
            <w:r>
              <w:rPr>
                <w:sz w:val="16"/>
              </w:rPr>
              <w:t>Approved, expires 2031-06-24</w:t>
            </w:r>
          </w:p>
        </w:tc>
        <w:tc>
          <w:tcPr>
            <w:tcW w:type="dxa" w:w="4144"/>
          </w:tcPr>
          <w:p>
            <w:pPr>
              <w:spacing w:after="0"/>
              <w:jc w:val="left"/>
            </w:pPr>
            <w:r>
              <w:rPr>
                <w:sz w:val="16"/>
              </w:rPr>
              <w:t>Lafourche Parish (FEMA plan 111581)</w:t>
            </w:r>
          </w:p>
        </w:tc>
        <w:tc>
          <w:tcPr>
            <w:tcW w:type="dxa" w:w="1314"/>
          </w:tcPr>
          <w:p>
            <w:pPr>
              <w:spacing w:after="0"/>
              <w:jc w:val="left"/>
            </w:pPr>
            <w:r>
              <w:rPr>
                <w:sz w:val="16"/>
              </w:rPr>
              <w:t>2026-06-25</w:t>
            </w:r>
          </w:p>
        </w:tc>
        <w:tc>
          <w:tcPr>
            <w:tcW w:type="dxa" w:w="1314"/>
          </w:tcPr>
          <w:p>
            <w:pPr>
              <w:spacing w:after="0"/>
              <w:jc w:val="left"/>
            </w:pPr>
            <w:r>
              <w:rPr>
                <w:sz w:val="16"/>
              </w:rPr>
              <w:t>2031-06-24</w:t>
            </w:r>
          </w:p>
        </w:tc>
        <w:tc>
          <w:tcPr>
            <w:tcW w:type="dxa" w:w="1133"/>
          </w:tcPr>
          <w:p>
            <w:pPr>
              <w:spacing w:after="0"/>
              <w:jc w:val="right"/>
            </w:pPr>
            <w:r>
              <w:rPr>
                <w:sz w:val="16"/>
              </w:rPr>
              <w:t>1,728</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5"/>
        <w:gridCol w:w="1037"/>
        <w:gridCol w:w="1635"/>
        <w:gridCol w:w="1635"/>
        <w:gridCol w:w="1126"/>
        <w:gridCol w:w="1126"/>
        <w:gridCol w:w="1733"/>
        <w:gridCol w:w="1186"/>
        <w:gridCol w:w="1877"/>
        <w:gridCol w:w="2052"/>
      </w:tblGrid>
      <w:tr>
        <w:trPr>
          <w:cantSplit/>
          <w:tblHeader/>
        </w:trPr>
        <w:tc>
          <w:tcPr>
            <w:tcW w:type="dxa" w:w="70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635"/>
            <w:shd w:val="clear" w:color="auto" w:fill="E8E8E8"/>
          </w:tcPr>
          <w:p>
            <w:pPr>
              <w:spacing w:after="0"/>
              <w:jc w:val="left"/>
            </w:pPr>
            <w:r>
              <w:rPr>
                <w:b/>
                <w:sz w:val="16"/>
              </w:rPr>
              <w:t>NRI risk rating</w:t>
            </w:r>
          </w:p>
        </w:tc>
        <w:tc>
          <w:tcPr>
            <w:tcW w:type="dxa" w:w="1635"/>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3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8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7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52"/>
            <w:shd w:val="clear" w:color="auto" w:fill="E8E8E8"/>
          </w:tcPr>
          <w:p>
            <w:pPr>
              <w:spacing w:after="0"/>
              <w:jc w:val="left"/>
            </w:pPr>
            <w:r>
              <w:rPr>
                <w:b/>
                <w:sz w:val="16"/>
              </w:rPr>
              <w:t>Storm Events coverage note</w:t>
            </w:r>
          </w:p>
        </w:tc>
      </w:tr>
      <w:tr>
        <w:trPr>
          <w:cantSplit/>
        </w:trPr>
        <w:tc>
          <w:tcPr>
            <w:tcW w:type="dxa" w:w="705"/>
          </w:tcPr>
          <w:p>
            <w:pPr>
              <w:spacing w:after="0"/>
              <w:jc w:val="right"/>
            </w:pPr>
            <w:r>
              <w:rPr>
                <w:sz w:val="16"/>
              </w:rPr>
              <w:t>1</w:t>
            </w:r>
          </w:p>
        </w:tc>
        <w:tc>
          <w:tcPr>
            <w:tcW w:type="dxa" w:w="1037"/>
          </w:tcPr>
          <w:p>
            <w:pPr>
              <w:spacing w:after="0"/>
              <w:jc w:val="left"/>
            </w:pPr>
            <w:r>
              <w:rPr>
                <w:sz w:val="16"/>
              </w:rPr>
              <w:t>Hurricane</w:t>
            </w:r>
          </w:p>
        </w:tc>
        <w:tc>
          <w:tcPr>
            <w:tcW w:type="dxa" w:w="1635"/>
          </w:tcPr>
          <w:p>
            <w:pPr>
              <w:spacing w:after="0"/>
              <w:jc w:val="left"/>
            </w:pPr>
            <w:r>
              <w:rPr>
                <w:sz w:val="16"/>
              </w:rPr>
              <w:t>Relatively High</w:t>
            </w:r>
          </w:p>
        </w:tc>
        <w:tc>
          <w:tcPr>
            <w:tcW w:type="dxa" w:w="1635"/>
          </w:tcPr>
          <w:p>
            <w:pPr>
              <w:spacing w:after="0"/>
              <w:jc w:val="left"/>
            </w:pPr>
            <w:r>
              <w:rPr>
                <w:sz w:val="16"/>
              </w:rPr>
              <w:t>Relatively High</w:t>
            </w:r>
          </w:p>
        </w:tc>
        <w:tc>
          <w:tcPr>
            <w:tcW w:type="dxa" w:w="1126"/>
          </w:tcPr>
          <w:p>
            <w:pPr>
              <w:spacing w:after="0"/>
              <w:jc w:val="right"/>
            </w:pPr>
            <w:r>
              <w:rPr>
                <w:sz w:val="16"/>
              </w:rPr>
              <w:t>$49,717,856</w:t>
            </w:r>
          </w:p>
        </w:tc>
        <w:tc>
          <w:tcPr>
            <w:tcW w:type="dxa" w:w="1126"/>
          </w:tcPr>
          <w:p>
            <w:pPr>
              <w:spacing w:after="0"/>
              <w:jc w:val="right"/>
            </w:pPr>
            <w:r>
              <w:rPr>
                <w:sz w:val="16"/>
              </w:rPr>
              <w:t>$636,240</w:t>
            </w:r>
          </w:p>
        </w:tc>
        <w:tc>
          <w:tcPr>
            <w:tcW w:type="dxa" w:w="1733"/>
          </w:tcPr>
          <w:p>
            <w:pPr>
              <w:spacing w:after="0"/>
              <w:jc w:val="right"/>
            </w:pPr>
            <w:r>
              <w:rPr>
                <w:sz w:val="16"/>
              </w:rPr>
              <w:t>$3,390,403</w:t>
            </w:r>
          </w:p>
        </w:tc>
        <w:tc>
          <w:tcPr>
            <w:tcW w:type="dxa" w:w="1186"/>
          </w:tcPr>
          <w:p>
            <w:pPr>
              <w:spacing w:after="0"/>
              <w:jc w:val="right"/>
            </w:pPr>
            <w:r>
              <w:rPr>
                <w:sz w:val="16"/>
              </w:rPr>
              <w:t>$53,744,499</w:t>
            </w:r>
          </w:p>
        </w:tc>
        <w:tc>
          <w:tcPr>
            <w:tcW w:type="dxa" w:w="1877"/>
          </w:tcPr>
          <w:p>
            <w:pPr>
              <w:spacing w:after="0"/>
              <w:jc w:val="right"/>
            </w:pPr>
            <w:r>
              <w:rPr>
                <w:sz w:val="16"/>
              </w:rPr>
              <w:t>27</w:t>
            </w:r>
          </w:p>
        </w:tc>
        <w:tc>
          <w:tcPr>
            <w:tcW w:type="dxa" w:w="2052"/>
          </w:tcPr>
          <w:p>
            <w:pPr>
              <w:spacing w:after="0"/>
              <w:jc w:val="left"/>
            </w:pPr>
            <w:r>
              <w:rPr>
                <w:sz w:val="16"/>
              </w:rPr>
              <w:t>Includes 1 Tropical Depression record (outside NRI's Hurricane definition).</w:t>
            </w:r>
          </w:p>
        </w:tc>
      </w:tr>
      <w:tr>
        <w:trPr>
          <w:cantSplit/>
        </w:trPr>
        <w:tc>
          <w:tcPr>
            <w:tcW w:type="dxa" w:w="705"/>
          </w:tcPr>
          <w:p>
            <w:pPr>
              <w:spacing w:after="0"/>
              <w:jc w:val="right"/>
            </w:pPr>
            <w:r>
              <w:rPr>
                <w:sz w:val="16"/>
              </w:rPr>
              <w:t>2</w:t>
            </w:r>
          </w:p>
        </w:tc>
        <w:tc>
          <w:tcPr>
            <w:tcW w:type="dxa" w:w="1037"/>
          </w:tcPr>
          <w:p>
            <w:pPr>
              <w:spacing w:after="0"/>
              <w:jc w:val="left"/>
            </w:pPr>
            <w:r>
              <w:rPr>
                <w:sz w:val="16"/>
              </w:rPr>
              <w:t>Tornado</w:t>
            </w:r>
          </w:p>
        </w:tc>
        <w:tc>
          <w:tcPr>
            <w:tcW w:type="dxa" w:w="1635"/>
          </w:tcPr>
          <w:p>
            <w:pPr>
              <w:spacing w:after="0"/>
              <w:jc w:val="left"/>
            </w:pPr>
            <w:r>
              <w:rPr>
                <w:sz w:val="16"/>
              </w:rPr>
              <w:t>Relatively High</w:t>
            </w:r>
          </w:p>
        </w:tc>
        <w:tc>
          <w:tcPr>
            <w:tcW w:type="dxa" w:w="1635"/>
          </w:tcPr>
          <w:p>
            <w:pPr>
              <w:spacing w:after="0"/>
              <w:jc w:val="left"/>
            </w:pPr>
            <w:r>
              <w:rPr>
                <w:sz w:val="16"/>
              </w:rPr>
              <w:t>Relatively High</w:t>
            </w:r>
          </w:p>
        </w:tc>
        <w:tc>
          <w:tcPr>
            <w:tcW w:type="dxa" w:w="1126"/>
          </w:tcPr>
          <w:p>
            <w:pPr>
              <w:spacing w:after="0"/>
              <w:jc w:val="right"/>
            </w:pPr>
            <w:r>
              <w:rPr>
                <w:sz w:val="16"/>
              </w:rPr>
              <w:t>$1,124,413</w:t>
            </w:r>
          </w:p>
        </w:tc>
        <w:tc>
          <w:tcPr>
            <w:tcW w:type="dxa" w:w="1126"/>
          </w:tcPr>
          <w:p>
            <w:pPr>
              <w:spacing w:after="0"/>
              <w:jc w:val="right"/>
            </w:pPr>
            <w:r>
              <w:rPr>
                <w:sz w:val="16"/>
              </w:rPr>
              <w:t>$679</w:t>
            </w:r>
          </w:p>
        </w:tc>
        <w:tc>
          <w:tcPr>
            <w:tcW w:type="dxa" w:w="1733"/>
          </w:tcPr>
          <w:p>
            <w:pPr>
              <w:spacing w:after="0"/>
              <w:jc w:val="right"/>
            </w:pPr>
            <w:r>
              <w:rPr>
                <w:sz w:val="16"/>
              </w:rPr>
              <w:t>$7,834,110</w:t>
            </w:r>
          </w:p>
        </w:tc>
        <w:tc>
          <w:tcPr>
            <w:tcW w:type="dxa" w:w="1186"/>
          </w:tcPr>
          <w:p>
            <w:pPr>
              <w:spacing w:after="0"/>
              <w:jc w:val="right"/>
            </w:pPr>
            <w:r>
              <w:rPr>
                <w:sz w:val="16"/>
              </w:rPr>
              <w:t>$8,959,201</w:t>
            </w:r>
          </w:p>
        </w:tc>
        <w:tc>
          <w:tcPr>
            <w:tcW w:type="dxa" w:w="1877"/>
          </w:tcPr>
          <w:p>
            <w:pPr>
              <w:spacing w:after="0"/>
              <w:jc w:val="right"/>
            </w:pPr>
            <w:r>
              <w:rPr>
                <w:sz w:val="16"/>
              </w:rPr>
              <w:t>23</w:t>
            </w:r>
          </w:p>
        </w:tc>
        <w:tc>
          <w:tcPr>
            <w:tcW w:type="dxa" w:w="2052"/>
          </w:tcPr>
          <w:p>
            <w:pPr>
              <w:spacing w:after="0"/>
              <w:jc w:val="left"/>
            </w:pPr>
          </w:p>
        </w:tc>
      </w:tr>
      <w:tr>
        <w:trPr>
          <w:cantSplit/>
        </w:trPr>
        <w:tc>
          <w:tcPr>
            <w:tcW w:type="dxa" w:w="705"/>
          </w:tcPr>
          <w:p>
            <w:pPr>
              <w:spacing w:after="0"/>
              <w:jc w:val="right"/>
            </w:pPr>
            <w:r>
              <w:rPr>
                <w:sz w:val="16"/>
              </w:rPr>
              <w:t>3</w:t>
            </w:r>
          </w:p>
        </w:tc>
        <w:tc>
          <w:tcPr>
            <w:tcW w:type="dxa" w:w="1037"/>
          </w:tcPr>
          <w:p>
            <w:pPr>
              <w:spacing w:after="0"/>
              <w:jc w:val="left"/>
            </w:pPr>
            <w:r>
              <w:rPr>
                <w:sz w:val="16"/>
              </w:rPr>
              <w:t>Inland Flooding</w:t>
            </w:r>
          </w:p>
        </w:tc>
        <w:tc>
          <w:tcPr>
            <w:tcW w:type="dxa" w:w="1635"/>
          </w:tcPr>
          <w:p>
            <w:pPr>
              <w:spacing w:after="0"/>
              <w:jc w:val="left"/>
            </w:pPr>
            <w:r>
              <w:rPr>
                <w:sz w:val="16"/>
              </w:rPr>
              <w:t>Relatively Low</w:t>
            </w:r>
          </w:p>
        </w:tc>
        <w:tc>
          <w:tcPr>
            <w:tcW w:type="dxa" w:w="1635"/>
          </w:tcPr>
          <w:p>
            <w:pPr>
              <w:spacing w:after="0"/>
              <w:jc w:val="left"/>
            </w:pPr>
            <w:r>
              <w:rPr>
                <w:sz w:val="16"/>
              </w:rPr>
              <w:t>Relatively Low</w:t>
            </w:r>
          </w:p>
        </w:tc>
        <w:tc>
          <w:tcPr>
            <w:tcW w:type="dxa" w:w="1126"/>
          </w:tcPr>
          <w:p>
            <w:pPr>
              <w:spacing w:after="0"/>
              <w:jc w:val="right"/>
            </w:pPr>
            <w:r>
              <w:rPr>
                <w:sz w:val="16"/>
              </w:rPr>
              <w:t>$7,890,212</w:t>
            </w:r>
          </w:p>
        </w:tc>
        <w:tc>
          <w:tcPr>
            <w:tcW w:type="dxa" w:w="1126"/>
          </w:tcPr>
          <w:p>
            <w:pPr>
              <w:spacing w:after="0"/>
              <w:jc w:val="right"/>
            </w:pPr>
            <w:r>
              <w:rPr>
                <w:sz w:val="16"/>
              </w:rPr>
              <w:t>$73</w:t>
            </w:r>
          </w:p>
        </w:tc>
        <w:tc>
          <w:tcPr>
            <w:tcW w:type="dxa" w:w="1733"/>
          </w:tcPr>
          <w:p>
            <w:pPr>
              <w:spacing w:after="0"/>
              <w:jc w:val="right"/>
            </w:pPr>
            <w:r>
              <w:rPr>
                <w:sz w:val="16"/>
              </w:rPr>
              <w:t>$714,382</w:t>
            </w:r>
          </w:p>
        </w:tc>
        <w:tc>
          <w:tcPr>
            <w:tcW w:type="dxa" w:w="1186"/>
          </w:tcPr>
          <w:p>
            <w:pPr>
              <w:spacing w:after="0"/>
              <w:jc w:val="right"/>
            </w:pPr>
            <w:r>
              <w:rPr>
                <w:sz w:val="16"/>
              </w:rPr>
              <w:t>$8,604,666</w:t>
            </w:r>
          </w:p>
        </w:tc>
        <w:tc>
          <w:tcPr>
            <w:tcW w:type="dxa" w:w="1877"/>
          </w:tcPr>
          <w:p>
            <w:pPr>
              <w:spacing w:after="0"/>
              <w:jc w:val="right"/>
            </w:pPr>
            <w:r>
              <w:rPr>
                <w:sz w:val="16"/>
              </w:rPr>
              <w:t>26</w:t>
            </w:r>
          </w:p>
        </w:tc>
        <w:tc>
          <w:tcPr>
            <w:tcW w:type="dxa" w:w="2052"/>
          </w:tcPr>
          <w:p>
            <w:pPr>
              <w:spacing w:after="0"/>
              <w:jc w:val="left"/>
            </w:pPr>
          </w:p>
        </w:tc>
      </w:tr>
      <w:tr>
        <w:trPr>
          <w:cantSplit/>
        </w:trPr>
        <w:tc>
          <w:tcPr>
            <w:tcW w:type="dxa" w:w="705"/>
          </w:tcPr>
          <w:p>
            <w:pPr>
              <w:spacing w:after="0"/>
              <w:jc w:val="right"/>
            </w:pPr>
            <w:r>
              <w:rPr>
                <w:sz w:val="16"/>
              </w:rPr>
              <w:t>4</w:t>
            </w:r>
          </w:p>
        </w:tc>
        <w:tc>
          <w:tcPr>
            <w:tcW w:type="dxa" w:w="1037"/>
          </w:tcPr>
          <w:p>
            <w:pPr>
              <w:spacing w:after="0"/>
              <w:jc w:val="left"/>
            </w:pPr>
            <w:r>
              <w:rPr>
                <w:sz w:val="16"/>
              </w:rPr>
              <w:t>Cold Wave</w:t>
            </w:r>
          </w:p>
        </w:tc>
        <w:tc>
          <w:tcPr>
            <w:tcW w:type="dxa" w:w="1635"/>
          </w:tcPr>
          <w:p>
            <w:pPr>
              <w:spacing w:after="0"/>
              <w:jc w:val="left"/>
            </w:pPr>
            <w:r>
              <w:rPr>
                <w:sz w:val="16"/>
              </w:rPr>
              <w:t>Relatively Moderate</w:t>
            </w:r>
          </w:p>
        </w:tc>
        <w:tc>
          <w:tcPr>
            <w:tcW w:type="dxa" w:w="1635"/>
          </w:tcPr>
          <w:p>
            <w:pPr>
              <w:spacing w:after="0"/>
              <w:jc w:val="left"/>
            </w:pPr>
            <w:r>
              <w:rPr>
                <w:sz w:val="16"/>
              </w:rPr>
              <w:t>Relatively Moderate</w:t>
            </w:r>
          </w:p>
        </w:tc>
        <w:tc>
          <w:tcPr>
            <w:tcW w:type="dxa" w:w="1126"/>
          </w:tcPr>
          <w:p>
            <w:pPr>
              <w:spacing w:after="0"/>
              <w:jc w:val="right"/>
            </w:pPr>
            <w:r>
              <w:rPr>
                <w:sz w:val="16"/>
              </w:rPr>
              <w:t>$4,112</w:t>
            </w:r>
          </w:p>
        </w:tc>
        <w:tc>
          <w:tcPr>
            <w:tcW w:type="dxa" w:w="1126"/>
          </w:tcPr>
          <w:p>
            <w:pPr>
              <w:spacing w:after="0"/>
              <w:jc w:val="right"/>
            </w:pPr>
            <w:r>
              <w:rPr>
                <w:sz w:val="16"/>
              </w:rPr>
              <w:t>$5,202</w:t>
            </w:r>
          </w:p>
        </w:tc>
        <w:tc>
          <w:tcPr>
            <w:tcW w:type="dxa" w:w="1733"/>
          </w:tcPr>
          <w:p>
            <w:pPr>
              <w:spacing w:after="0"/>
              <w:jc w:val="right"/>
            </w:pPr>
            <w:r>
              <w:rPr>
                <w:sz w:val="16"/>
              </w:rPr>
              <w:t>$3,213,223</w:t>
            </w:r>
          </w:p>
        </w:tc>
        <w:tc>
          <w:tcPr>
            <w:tcW w:type="dxa" w:w="1186"/>
          </w:tcPr>
          <w:p>
            <w:pPr>
              <w:spacing w:after="0"/>
              <w:jc w:val="right"/>
            </w:pPr>
            <w:r>
              <w:rPr>
                <w:sz w:val="16"/>
              </w:rPr>
              <w:t>$3,222,537</w:t>
            </w:r>
          </w:p>
        </w:tc>
        <w:tc>
          <w:tcPr>
            <w:tcW w:type="dxa" w:w="1877"/>
          </w:tcPr>
          <w:p>
            <w:pPr>
              <w:spacing w:after="0"/>
              <w:jc w:val="right"/>
            </w:pPr>
            <w:r>
              <w:rPr>
                <w:sz w:val="16"/>
              </w:rPr>
              <w:t>5</w:t>
            </w:r>
          </w:p>
        </w:tc>
        <w:tc>
          <w:tcPr>
            <w:tcW w:type="dxa" w:w="2052"/>
          </w:tcPr>
          <w:p>
            <w:pPr>
              <w:spacing w:after="0"/>
              <w:jc w:val="left"/>
            </w:pPr>
          </w:p>
        </w:tc>
      </w:tr>
      <w:tr>
        <w:trPr>
          <w:cantSplit/>
        </w:trPr>
        <w:tc>
          <w:tcPr>
            <w:tcW w:type="dxa" w:w="705"/>
          </w:tcPr>
          <w:p>
            <w:pPr>
              <w:spacing w:after="0"/>
              <w:jc w:val="right"/>
            </w:pPr>
            <w:r>
              <w:rPr>
                <w:sz w:val="16"/>
              </w:rPr>
              <w:t>5</w:t>
            </w:r>
          </w:p>
        </w:tc>
        <w:tc>
          <w:tcPr>
            <w:tcW w:type="dxa" w:w="1037"/>
          </w:tcPr>
          <w:p>
            <w:pPr>
              <w:spacing w:after="0"/>
              <w:jc w:val="left"/>
            </w:pPr>
            <w:r>
              <w:rPr>
                <w:sz w:val="16"/>
              </w:rPr>
              <w:t>Heat Wave</w:t>
            </w:r>
          </w:p>
        </w:tc>
        <w:tc>
          <w:tcPr>
            <w:tcW w:type="dxa" w:w="1635"/>
          </w:tcPr>
          <w:p>
            <w:pPr>
              <w:spacing w:after="0"/>
              <w:jc w:val="left"/>
            </w:pPr>
            <w:r>
              <w:rPr>
                <w:sz w:val="16"/>
              </w:rPr>
              <w:t>Relatively Moderate</w:t>
            </w:r>
          </w:p>
        </w:tc>
        <w:tc>
          <w:tcPr>
            <w:tcW w:type="dxa" w:w="1635"/>
          </w:tcPr>
          <w:p>
            <w:pPr>
              <w:spacing w:after="0"/>
              <w:jc w:val="left"/>
            </w:pPr>
            <w:r>
              <w:rPr>
                <w:sz w:val="16"/>
              </w:rPr>
              <w:t>Relatively Moderate</w:t>
            </w:r>
          </w:p>
        </w:tc>
        <w:tc>
          <w:tcPr>
            <w:tcW w:type="dxa" w:w="1126"/>
          </w:tcPr>
          <w:p>
            <w:pPr>
              <w:spacing w:after="0"/>
              <w:jc w:val="right"/>
            </w:pPr>
            <w:r>
              <w:rPr>
                <w:sz w:val="16"/>
              </w:rPr>
              <w:t>$577</w:t>
            </w:r>
          </w:p>
        </w:tc>
        <w:tc>
          <w:tcPr>
            <w:tcW w:type="dxa" w:w="1126"/>
          </w:tcPr>
          <w:p>
            <w:pPr>
              <w:spacing w:after="0"/>
              <w:jc w:val="right"/>
            </w:pPr>
            <w:r>
              <w:rPr>
                <w:sz w:val="16"/>
              </w:rPr>
              <w:t>$215</w:t>
            </w:r>
          </w:p>
        </w:tc>
        <w:tc>
          <w:tcPr>
            <w:tcW w:type="dxa" w:w="1733"/>
          </w:tcPr>
          <w:p>
            <w:pPr>
              <w:spacing w:after="0"/>
              <w:jc w:val="right"/>
            </w:pPr>
            <w:r>
              <w:rPr>
                <w:sz w:val="16"/>
              </w:rPr>
              <w:t>$2,991,103</w:t>
            </w:r>
          </w:p>
        </w:tc>
        <w:tc>
          <w:tcPr>
            <w:tcW w:type="dxa" w:w="1186"/>
          </w:tcPr>
          <w:p>
            <w:pPr>
              <w:spacing w:after="0"/>
              <w:jc w:val="right"/>
            </w:pPr>
            <w:r>
              <w:rPr>
                <w:sz w:val="16"/>
              </w:rPr>
              <w:t>$2,991,895</w:t>
            </w:r>
          </w:p>
        </w:tc>
        <w:tc>
          <w:tcPr>
            <w:tcW w:type="dxa" w:w="1877"/>
          </w:tcPr>
          <w:p>
            <w:pPr>
              <w:spacing w:after="0"/>
              <w:jc w:val="right"/>
            </w:pPr>
            <w:r>
              <w:rPr>
                <w:sz w:val="16"/>
              </w:rPr>
              <w:t>22</w:t>
            </w:r>
          </w:p>
        </w:tc>
        <w:tc>
          <w:tcPr>
            <w:tcW w:type="dxa" w:w="2052"/>
          </w:tcPr>
          <w:p>
            <w:pPr>
              <w:spacing w:after="0"/>
              <w:jc w:val="left"/>
            </w:pPr>
          </w:p>
        </w:tc>
      </w:tr>
      <w:tr>
        <w:trPr>
          <w:cantSplit/>
        </w:trPr>
        <w:tc>
          <w:tcPr>
            <w:tcW w:type="dxa" w:w="705"/>
          </w:tcPr>
          <w:p>
            <w:pPr>
              <w:spacing w:after="0"/>
              <w:jc w:val="right"/>
            </w:pPr>
            <w:r>
              <w:rPr>
                <w:sz w:val="16"/>
              </w:rPr>
              <w:t>6</w:t>
            </w:r>
          </w:p>
        </w:tc>
        <w:tc>
          <w:tcPr>
            <w:tcW w:type="dxa" w:w="1037"/>
          </w:tcPr>
          <w:p>
            <w:pPr>
              <w:spacing w:after="0"/>
              <w:jc w:val="left"/>
            </w:pPr>
            <w:r>
              <w:rPr>
                <w:sz w:val="16"/>
              </w:rPr>
              <w:t>Coastal Flooding</w:t>
            </w:r>
          </w:p>
        </w:tc>
        <w:tc>
          <w:tcPr>
            <w:tcW w:type="dxa" w:w="1635"/>
          </w:tcPr>
          <w:p>
            <w:pPr>
              <w:spacing w:after="0"/>
              <w:jc w:val="left"/>
            </w:pPr>
            <w:r>
              <w:rPr>
                <w:sz w:val="16"/>
              </w:rPr>
              <w:t>Relatively Moderate</w:t>
            </w:r>
          </w:p>
        </w:tc>
        <w:tc>
          <w:tcPr>
            <w:tcW w:type="dxa" w:w="1635"/>
          </w:tcPr>
          <w:p>
            <w:pPr>
              <w:spacing w:after="0"/>
              <w:jc w:val="left"/>
            </w:pPr>
            <w:r>
              <w:rPr>
                <w:sz w:val="16"/>
              </w:rPr>
              <w:t>Relatively Moderate</w:t>
            </w:r>
          </w:p>
        </w:tc>
        <w:tc>
          <w:tcPr>
            <w:tcW w:type="dxa" w:w="1126"/>
          </w:tcPr>
          <w:p>
            <w:pPr>
              <w:spacing w:after="0"/>
              <w:jc w:val="right"/>
            </w:pPr>
            <w:r>
              <w:rPr>
                <w:sz w:val="16"/>
              </w:rPr>
              <w:t>$1,727,782</w:t>
            </w:r>
          </w:p>
        </w:tc>
        <w:tc>
          <w:tcPr>
            <w:tcW w:type="dxa" w:w="1126"/>
          </w:tcPr>
          <w:p>
            <w:pPr>
              <w:spacing w:after="0"/>
              <w:jc w:val="right"/>
            </w:pPr>
            <w:r>
              <w:rPr>
                <w:sz w:val="16"/>
              </w:rPr>
              <w:t>n/a</w:t>
            </w:r>
          </w:p>
        </w:tc>
        <w:tc>
          <w:tcPr>
            <w:tcW w:type="dxa" w:w="1733"/>
          </w:tcPr>
          <w:p>
            <w:pPr>
              <w:spacing w:after="0"/>
              <w:jc w:val="right"/>
            </w:pPr>
            <w:r>
              <w:rPr>
                <w:sz w:val="16"/>
              </w:rPr>
              <w:t>$393,406</w:t>
            </w:r>
          </w:p>
        </w:tc>
        <w:tc>
          <w:tcPr>
            <w:tcW w:type="dxa" w:w="1186"/>
          </w:tcPr>
          <w:p>
            <w:pPr>
              <w:spacing w:after="0"/>
              <w:jc w:val="right"/>
            </w:pPr>
            <w:r>
              <w:rPr>
                <w:sz w:val="16"/>
              </w:rPr>
              <w:t>$2,121,188</w:t>
            </w:r>
          </w:p>
        </w:tc>
        <w:tc>
          <w:tcPr>
            <w:tcW w:type="dxa" w:w="1877"/>
          </w:tcPr>
          <w:p>
            <w:pPr>
              <w:spacing w:after="0"/>
              <w:jc w:val="right"/>
            </w:pPr>
            <w:r>
              <w:rPr>
                <w:sz w:val="16"/>
              </w:rPr>
              <w:t>27</w:t>
            </w:r>
          </w:p>
        </w:tc>
        <w:tc>
          <w:tcPr>
            <w:tcW w:type="dxa" w:w="2052"/>
          </w:tcPr>
          <w:p>
            <w:pPr>
              <w:spacing w:after="0"/>
              <w:jc w:val="left"/>
            </w:pPr>
          </w:p>
        </w:tc>
      </w:tr>
      <w:tr>
        <w:trPr>
          <w:cantSplit/>
        </w:trPr>
        <w:tc>
          <w:tcPr>
            <w:tcW w:type="dxa" w:w="705"/>
          </w:tcPr>
          <w:p>
            <w:pPr>
              <w:spacing w:after="0"/>
              <w:jc w:val="right"/>
            </w:pPr>
            <w:r>
              <w:rPr>
                <w:sz w:val="16"/>
              </w:rPr>
              <w:t>7</w:t>
            </w:r>
          </w:p>
        </w:tc>
        <w:tc>
          <w:tcPr>
            <w:tcW w:type="dxa" w:w="1037"/>
          </w:tcPr>
          <w:p>
            <w:pPr>
              <w:spacing w:after="0"/>
              <w:jc w:val="left"/>
            </w:pPr>
            <w:r>
              <w:rPr>
                <w:sz w:val="16"/>
              </w:rPr>
              <w:t>Drought</w:t>
            </w:r>
          </w:p>
        </w:tc>
        <w:tc>
          <w:tcPr>
            <w:tcW w:type="dxa" w:w="1635"/>
          </w:tcPr>
          <w:p>
            <w:pPr>
              <w:spacing w:after="0"/>
              <w:jc w:val="left"/>
            </w:pPr>
            <w:r>
              <w:rPr>
                <w:sz w:val="16"/>
              </w:rPr>
              <w:t>Relatively Moderate</w:t>
            </w:r>
          </w:p>
        </w:tc>
        <w:tc>
          <w:tcPr>
            <w:tcW w:type="dxa" w:w="1635"/>
          </w:tcPr>
          <w:p>
            <w:pPr>
              <w:spacing w:after="0"/>
              <w:jc w:val="left"/>
            </w:pPr>
            <w:r>
              <w:rPr>
                <w:sz w:val="16"/>
              </w:rPr>
              <w:t>Relatively Moderate</w:t>
            </w:r>
          </w:p>
        </w:tc>
        <w:tc>
          <w:tcPr>
            <w:tcW w:type="dxa" w:w="1126"/>
          </w:tcPr>
          <w:p>
            <w:pPr>
              <w:spacing w:after="0"/>
              <w:jc w:val="right"/>
            </w:pPr>
            <w:r>
              <w:rPr>
                <w:sz w:val="16"/>
              </w:rPr>
              <w:t>n/a</w:t>
            </w:r>
          </w:p>
        </w:tc>
        <w:tc>
          <w:tcPr>
            <w:tcW w:type="dxa" w:w="1126"/>
          </w:tcPr>
          <w:p>
            <w:pPr>
              <w:spacing w:after="0"/>
              <w:jc w:val="right"/>
            </w:pPr>
            <w:r>
              <w:rPr>
                <w:sz w:val="16"/>
              </w:rPr>
              <w:t>$1,075,335</w:t>
            </w:r>
          </w:p>
        </w:tc>
        <w:tc>
          <w:tcPr>
            <w:tcW w:type="dxa" w:w="1733"/>
          </w:tcPr>
          <w:p>
            <w:pPr>
              <w:spacing w:after="0"/>
              <w:jc w:val="right"/>
            </w:pPr>
            <w:r>
              <w:rPr>
                <w:sz w:val="16"/>
              </w:rPr>
              <w:t>n/a</w:t>
            </w:r>
          </w:p>
        </w:tc>
        <w:tc>
          <w:tcPr>
            <w:tcW w:type="dxa" w:w="1186"/>
          </w:tcPr>
          <w:p>
            <w:pPr>
              <w:spacing w:after="0"/>
              <w:jc w:val="right"/>
            </w:pPr>
            <w:r>
              <w:rPr>
                <w:sz w:val="16"/>
              </w:rPr>
              <w:t>$1,075,335</w:t>
            </w:r>
          </w:p>
        </w:tc>
        <w:tc>
          <w:tcPr>
            <w:tcW w:type="dxa" w:w="1877"/>
          </w:tcPr>
          <w:p>
            <w:pPr>
              <w:spacing w:after="0"/>
              <w:jc w:val="right"/>
            </w:pPr>
            <w:r>
              <w:rPr>
                <w:sz w:val="16"/>
              </w:rPr>
              <w:t>10</w:t>
            </w:r>
          </w:p>
        </w:tc>
        <w:tc>
          <w:tcPr>
            <w:tcW w:type="dxa" w:w="2052"/>
          </w:tcPr>
          <w:p>
            <w:pPr>
              <w:spacing w:after="0"/>
              <w:jc w:val="left"/>
            </w:pPr>
          </w:p>
        </w:tc>
      </w:tr>
      <w:tr>
        <w:trPr>
          <w:cantSplit/>
        </w:trPr>
        <w:tc>
          <w:tcPr>
            <w:tcW w:type="dxa" w:w="705"/>
          </w:tcPr>
          <w:p>
            <w:pPr>
              <w:spacing w:after="0"/>
              <w:jc w:val="right"/>
            </w:pPr>
            <w:r>
              <w:rPr>
                <w:sz w:val="16"/>
              </w:rPr>
              <w:t>8</w:t>
            </w:r>
          </w:p>
        </w:tc>
        <w:tc>
          <w:tcPr>
            <w:tcW w:type="dxa" w:w="1037"/>
          </w:tcPr>
          <w:p>
            <w:pPr>
              <w:spacing w:after="0"/>
              <w:jc w:val="left"/>
            </w:pPr>
            <w:r>
              <w:rPr>
                <w:sz w:val="16"/>
              </w:rPr>
              <w:t>Lightning</w:t>
            </w:r>
          </w:p>
        </w:tc>
        <w:tc>
          <w:tcPr>
            <w:tcW w:type="dxa" w:w="1635"/>
          </w:tcPr>
          <w:p>
            <w:pPr>
              <w:spacing w:after="0"/>
              <w:jc w:val="left"/>
            </w:pPr>
            <w:r>
              <w:rPr>
                <w:sz w:val="16"/>
              </w:rPr>
              <w:t>Relatively High</w:t>
            </w:r>
          </w:p>
        </w:tc>
        <w:tc>
          <w:tcPr>
            <w:tcW w:type="dxa" w:w="1635"/>
          </w:tcPr>
          <w:p>
            <w:pPr>
              <w:spacing w:after="0"/>
              <w:jc w:val="left"/>
            </w:pPr>
            <w:r>
              <w:rPr>
                <w:sz w:val="16"/>
              </w:rPr>
              <w:t>Relatively Moderate</w:t>
            </w:r>
          </w:p>
        </w:tc>
        <w:tc>
          <w:tcPr>
            <w:tcW w:type="dxa" w:w="1126"/>
          </w:tcPr>
          <w:p>
            <w:pPr>
              <w:spacing w:after="0"/>
              <w:jc w:val="right"/>
            </w:pPr>
            <w:r>
              <w:rPr>
                <w:sz w:val="16"/>
              </w:rPr>
              <w:t>$42,191</w:t>
            </w:r>
          </w:p>
        </w:tc>
        <w:tc>
          <w:tcPr>
            <w:tcW w:type="dxa" w:w="1126"/>
          </w:tcPr>
          <w:p>
            <w:pPr>
              <w:spacing w:after="0"/>
              <w:jc w:val="right"/>
            </w:pPr>
            <w:r>
              <w:rPr>
                <w:sz w:val="16"/>
              </w:rPr>
              <w:t>n/a</w:t>
            </w:r>
          </w:p>
        </w:tc>
        <w:tc>
          <w:tcPr>
            <w:tcW w:type="dxa" w:w="1733"/>
          </w:tcPr>
          <w:p>
            <w:pPr>
              <w:spacing w:after="0"/>
              <w:jc w:val="right"/>
            </w:pPr>
            <w:r>
              <w:rPr>
                <w:sz w:val="16"/>
              </w:rPr>
              <w:t>$737,462</w:t>
            </w:r>
          </w:p>
        </w:tc>
        <w:tc>
          <w:tcPr>
            <w:tcW w:type="dxa" w:w="1186"/>
          </w:tcPr>
          <w:p>
            <w:pPr>
              <w:spacing w:after="0"/>
              <w:jc w:val="right"/>
            </w:pPr>
            <w:r>
              <w:rPr>
                <w:sz w:val="16"/>
              </w:rPr>
              <w:t>$779,653</w:t>
            </w:r>
          </w:p>
        </w:tc>
        <w:tc>
          <w:tcPr>
            <w:tcW w:type="dxa" w:w="1877"/>
          </w:tcPr>
          <w:p>
            <w:pPr>
              <w:spacing w:after="0"/>
              <w:jc w:val="right"/>
            </w:pPr>
            <w:r>
              <w:rPr>
                <w:sz w:val="16"/>
              </w:rPr>
              <w:t>6</w:t>
            </w:r>
          </w:p>
        </w:tc>
        <w:tc>
          <w:tcPr>
            <w:tcW w:type="dxa" w:w="2052"/>
          </w:tcPr>
          <w:p>
            <w:pPr>
              <w:spacing w:after="0"/>
              <w:jc w:val="left"/>
            </w:pPr>
          </w:p>
        </w:tc>
      </w:tr>
      <w:tr>
        <w:trPr>
          <w:cantSplit/>
        </w:trPr>
        <w:tc>
          <w:tcPr>
            <w:tcW w:type="dxa" w:w="705"/>
          </w:tcPr>
          <w:p>
            <w:pPr>
              <w:spacing w:after="0"/>
              <w:jc w:val="right"/>
            </w:pPr>
            <w:r>
              <w:rPr>
                <w:sz w:val="16"/>
              </w:rPr>
              <w:t>9</w:t>
            </w:r>
          </w:p>
        </w:tc>
        <w:tc>
          <w:tcPr>
            <w:tcW w:type="dxa" w:w="1037"/>
          </w:tcPr>
          <w:p>
            <w:pPr>
              <w:spacing w:after="0"/>
              <w:jc w:val="left"/>
            </w:pPr>
            <w:r>
              <w:rPr>
                <w:sz w:val="16"/>
              </w:rPr>
              <w:t>Strong Wind</w:t>
            </w:r>
          </w:p>
        </w:tc>
        <w:tc>
          <w:tcPr>
            <w:tcW w:type="dxa" w:w="1635"/>
          </w:tcPr>
          <w:p>
            <w:pPr>
              <w:spacing w:after="0"/>
              <w:jc w:val="left"/>
            </w:pPr>
            <w:r>
              <w:rPr>
                <w:sz w:val="16"/>
              </w:rPr>
              <w:t>Relatively Moderate</w:t>
            </w:r>
          </w:p>
        </w:tc>
        <w:tc>
          <w:tcPr>
            <w:tcW w:type="dxa" w:w="1635"/>
          </w:tcPr>
          <w:p>
            <w:pPr>
              <w:spacing w:after="0"/>
              <w:jc w:val="left"/>
            </w:pPr>
            <w:r>
              <w:rPr>
                <w:sz w:val="16"/>
              </w:rPr>
              <w:t>Relatively Low</w:t>
            </w:r>
          </w:p>
        </w:tc>
        <w:tc>
          <w:tcPr>
            <w:tcW w:type="dxa" w:w="1126"/>
          </w:tcPr>
          <w:p>
            <w:pPr>
              <w:spacing w:after="0"/>
              <w:jc w:val="right"/>
            </w:pPr>
            <w:r>
              <w:rPr>
                <w:sz w:val="16"/>
              </w:rPr>
              <w:t>$44,455</w:t>
            </w:r>
          </w:p>
        </w:tc>
        <w:tc>
          <w:tcPr>
            <w:tcW w:type="dxa" w:w="1126"/>
          </w:tcPr>
          <w:p>
            <w:pPr>
              <w:spacing w:after="0"/>
              <w:jc w:val="right"/>
            </w:pPr>
            <w:r>
              <w:rPr>
                <w:sz w:val="16"/>
              </w:rPr>
              <w:t>$301</w:t>
            </w:r>
          </w:p>
        </w:tc>
        <w:tc>
          <w:tcPr>
            <w:tcW w:type="dxa" w:w="1733"/>
          </w:tcPr>
          <w:p>
            <w:pPr>
              <w:spacing w:after="0"/>
              <w:jc w:val="right"/>
            </w:pPr>
            <w:r>
              <w:rPr>
                <w:sz w:val="16"/>
              </w:rPr>
              <w:t>$489,285</w:t>
            </w:r>
          </w:p>
        </w:tc>
        <w:tc>
          <w:tcPr>
            <w:tcW w:type="dxa" w:w="1186"/>
          </w:tcPr>
          <w:p>
            <w:pPr>
              <w:spacing w:after="0"/>
              <w:jc w:val="right"/>
            </w:pPr>
            <w:r>
              <w:rPr>
                <w:sz w:val="16"/>
              </w:rPr>
              <w:t>$534,041</w:t>
            </w:r>
          </w:p>
        </w:tc>
        <w:tc>
          <w:tcPr>
            <w:tcW w:type="dxa" w:w="1877"/>
          </w:tcPr>
          <w:p>
            <w:pPr>
              <w:spacing w:after="0"/>
              <w:jc w:val="right"/>
            </w:pPr>
            <w:r>
              <w:rPr>
                <w:sz w:val="16"/>
              </w:rPr>
              <w:t>75</w:t>
            </w:r>
          </w:p>
        </w:tc>
        <w:tc>
          <w:tcPr>
            <w:tcW w:type="dxa" w:w="2052"/>
          </w:tcPr>
          <w:p>
            <w:pPr>
              <w:spacing w:after="0"/>
              <w:jc w:val="left"/>
            </w:pPr>
            <w:r>
              <w:rPr>
                <w:sz w:val="16"/>
              </w:rPr>
              <w:t>Includes 1 High Wind and 1 Strong Wind records (NOAA non-thunderstorm wind types, outside NRI's Strong Wind definition).</w:t>
            </w:r>
          </w:p>
        </w:tc>
      </w:tr>
      <w:tr>
        <w:trPr>
          <w:cantSplit/>
        </w:trPr>
        <w:tc>
          <w:tcPr>
            <w:tcW w:type="dxa" w:w="705"/>
          </w:tcPr>
          <w:p>
            <w:pPr>
              <w:spacing w:after="0"/>
              <w:jc w:val="right"/>
            </w:pPr>
            <w:r>
              <w:rPr>
                <w:sz w:val="16"/>
              </w:rPr>
              <w:t>10</w:t>
            </w:r>
          </w:p>
        </w:tc>
        <w:tc>
          <w:tcPr>
            <w:tcW w:type="dxa" w:w="1037"/>
          </w:tcPr>
          <w:p>
            <w:pPr>
              <w:spacing w:after="0"/>
              <w:jc w:val="left"/>
            </w:pPr>
            <w:r>
              <w:rPr>
                <w:sz w:val="16"/>
              </w:rPr>
              <w:t>Hail</w:t>
            </w:r>
          </w:p>
        </w:tc>
        <w:tc>
          <w:tcPr>
            <w:tcW w:type="dxa" w:w="1635"/>
          </w:tcPr>
          <w:p>
            <w:pPr>
              <w:spacing w:after="0"/>
              <w:jc w:val="left"/>
            </w:pPr>
            <w:r>
              <w:rPr>
                <w:sz w:val="16"/>
              </w:rPr>
              <w:t>Relatively Low</w:t>
            </w:r>
          </w:p>
        </w:tc>
        <w:tc>
          <w:tcPr>
            <w:tcW w:type="dxa" w:w="1635"/>
          </w:tcPr>
          <w:p>
            <w:pPr>
              <w:spacing w:after="0"/>
              <w:jc w:val="left"/>
            </w:pPr>
            <w:r>
              <w:rPr>
                <w:sz w:val="16"/>
              </w:rPr>
              <w:t>Relatively Low</w:t>
            </w:r>
          </w:p>
        </w:tc>
        <w:tc>
          <w:tcPr>
            <w:tcW w:type="dxa" w:w="1126"/>
          </w:tcPr>
          <w:p>
            <w:pPr>
              <w:spacing w:after="0"/>
              <w:jc w:val="right"/>
            </w:pPr>
            <w:r>
              <w:rPr>
                <w:sz w:val="16"/>
              </w:rPr>
              <w:t>$290,375</w:t>
            </w:r>
          </w:p>
        </w:tc>
        <w:tc>
          <w:tcPr>
            <w:tcW w:type="dxa" w:w="1126"/>
          </w:tcPr>
          <w:p>
            <w:pPr>
              <w:spacing w:after="0"/>
              <w:jc w:val="right"/>
            </w:pPr>
            <w:r>
              <w:rPr>
                <w:sz w:val="16"/>
              </w:rPr>
              <w:t>$11,869</w:t>
            </w:r>
          </w:p>
        </w:tc>
        <w:tc>
          <w:tcPr>
            <w:tcW w:type="dxa" w:w="1733"/>
          </w:tcPr>
          <w:p>
            <w:pPr>
              <w:spacing w:after="0"/>
              <w:jc w:val="right"/>
            </w:pPr>
            <w:r>
              <w:rPr>
                <w:sz w:val="16"/>
              </w:rPr>
              <w:t>$43,881</w:t>
            </w:r>
          </w:p>
        </w:tc>
        <w:tc>
          <w:tcPr>
            <w:tcW w:type="dxa" w:w="1186"/>
          </w:tcPr>
          <w:p>
            <w:pPr>
              <w:spacing w:after="0"/>
              <w:jc w:val="right"/>
            </w:pPr>
            <w:r>
              <w:rPr>
                <w:sz w:val="16"/>
              </w:rPr>
              <w:t>$346,125</w:t>
            </w:r>
          </w:p>
        </w:tc>
        <w:tc>
          <w:tcPr>
            <w:tcW w:type="dxa" w:w="1877"/>
          </w:tcPr>
          <w:p>
            <w:pPr>
              <w:spacing w:after="0"/>
              <w:jc w:val="right"/>
            </w:pPr>
            <w:r>
              <w:rPr>
                <w:sz w:val="16"/>
              </w:rPr>
              <w:t>28</w:t>
            </w:r>
          </w:p>
        </w:tc>
        <w:tc>
          <w:tcPr>
            <w:tcW w:type="dxa" w:w="2052"/>
          </w:tcPr>
          <w:p>
            <w:pPr>
              <w:spacing w:after="0"/>
              <w:jc w:val="left"/>
            </w:pPr>
          </w:p>
        </w:tc>
      </w:tr>
      <w:tr>
        <w:trPr>
          <w:cantSplit/>
        </w:trPr>
        <w:tc>
          <w:tcPr>
            <w:tcW w:type="dxa" w:w="705"/>
          </w:tcPr>
          <w:p>
            <w:pPr>
              <w:spacing w:after="0"/>
              <w:jc w:val="right"/>
            </w:pPr>
            <w:r>
              <w:rPr>
                <w:sz w:val="16"/>
              </w:rPr>
              <w:t>11</w:t>
            </w:r>
          </w:p>
        </w:tc>
        <w:tc>
          <w:tcPr>
            <w:tcW w:type="dxa" w:w="1037"/>
          </w:tcPr>
          <w:p>
            <w:pPr>
              <w:spacing w:after="0"/>
              <w:jc w:val="left"/>
            </w:pPr>
            <w:r>
              <w:rPr>
                <w:sz w:val="16"/>
              </w:rPr>
              <w:t>Earthquake</w:t>
            </w:r>
          </w:p>
        </w:tc>
        <w:tc>
          <w:tcPr>
            <w:tcW w:type="dxa" w:w="1635"/>
          </w:tcPr>
          <w:p>
            <w:pPr>
              <w:spacing w:after="0"/>
              <w:jc w:val="left"/>
            </w:pPr>
            <w:r>
              <w:rPr>
                <w:sz w:val="16"/>
              </w:rPr>
              <w:t>Very Low</w:t>
            </w:r>
          </w:p>
        </w:tc>
        <w:tc>
          <w:tcPr>
            <w:tcW w:type="dxa" w:w="1635"/>
          </w:tcPr>
          <w:p>
            <w:pPr>
              <w:spacing w:after="0"/>
              <w:jc w:val="left"/>
            </w:pPr>
            <w:r>
              <w:rPr>
                <w:sz w:val="16"/>
              </w:rPr>
              <w:t>Relatively Low</w:t>
            </w:r>
          </w:p>
        </w:tc>
        <w:tc>
          <w:tcPr>
            <w:tcW w:type="dxa" w:w="1126"/>
          </w:tcPr>
          <w:p>
            <w:pPr>
              <w:spacing w:after="0"/>
              <w:jc w:val="right"/>
            </w:pPr>
            <w:r>
              <w:rPr>
                <w:sz w:val="16"/>
              </w:rPr>
              <w:t>$193,159</w:t>
            </w:r>
          </w:p>
        </w:tc>
        <w:tc>
          <w:tcPr>
            <w:tcW w:type="dxa" w:w="1126"/>
          </w:tcPr>
          <w:p>
            <w:pPr>
              <w:spacing w:after="0"/>
              <w:jc w:val="right"/>
            </w:pPr>
            <w:r>
              <w:rPr>
                <w:sz w:val="16"/>
              </w:rPr>
              <w:t>n/a</w:t>
            </w:r>
          </w:p>
        </w:tc>
        <w:tc>
          <w:tcPr>
            <w:tcW w:type="dxa" w:w="1733"/>
          </w:tcPr>
          <w:p>
            <w:pPr>
              <w:spacing w:after="0"/>
              <w:jc w:val="right"/>
            </w:pPr>
            <w:r>
              <w:rPr>
                <w:sz w:val="16"/>
              </w:rPr>
              <w:t>$102,561</w:t>
            </w:r>
          </w:p>
        </w:tc>
        <w:tc>
          <w:tcPr>
            <w:tcW w:type="dxa" w:w="1186"/>
          </w:tcPr>
          <w:p>
            <w:pPr>
              <w:spacing w:after="0"/>
              <w:jc w:val="right"/>
            </w:pPr>
            <w:r>
              <w:rPr>
                <w:sz w:val="16"/>
              </w:rPr>
              <w:t>$295,720</w:t>
            </w:r>
          </w:p>
        </w:tc>
        <w:tc>
          <w:tcPr>
            <w:tcW w:type="dxa" w:w="1877"/>
          </w:tcPr>
          <w:p>
            <w:pPr>
              <w:spacing w:after="0"/>
              <w:jc w:val="right"/>
            </w:pPr>
          </w:p>
        </w:tc>
        <w:tc>
          <w:tcPr>
            <w:tcW w:type="dxa" w:w="2052"/>
          </w:tcPr>
          <w:p>
            <w:pPr>
              <w:spacing w:after="0"/>
              <w:jc w:val="left"/>
            </w:pPr>
            <w:r>
              <w:rPr>
                <w:sz w:val="16"/>
              </w:rPr>
              <w:t>Storm Events does not record earthquakes.</w:t>
            </w:r>
          </w:p>
        </w:tc>
      </w:tr>
      <w:tr>
        <w:trPr>
          <w:cantSplit/>
        </w:trPr>
        <w:tc>
          <w:tcPr>
            <w:tcW w:type="dxa" w:w="705"/>
          </w:tcPr>
          <w:p>
            <w:pPr>
              <w:spacing w:after="0"/>
              <w:jc w:val="right"/>
            </w:pPr>
            <w:r>
              <w:rPr>
                <w:sz w:val="16"/>
              </w:rPr>
              <w:t>12</w:t>
            </w:r>
          </w:p>
        </w:tc>
        <w:tc>
          <w:tcPr>
            <w:tcW w:type="dxa" w:w="1037"/>
          </w:tcPr>
          <w:p>
            <w:pPr>
              <w:spacing w:after="0"/>
              <w:jc w:val="left"/>
            </w:pPr>
            <w:r>
              <w:rPr>
                <w:sz w:val="16"/>
              </w:rPr>
              <w:t>Winter Weather</w:t>
            </w:r>
          </w:p>
        </w:tc>
        <w:tc>
          <w:tcPr>
            <w:tcW w:type="dxa" w:w="1635"/>
          </w:tcPr>
          <w:p>
            <w:pPr>
              <w:spacing w:after="0"/>
              <w:jc w:val="left"/>
            </w:pPr>
            <w:r>
              <w:rPr>
                <w:sz w:val="16"/>
              </w:rPr>
              <w:t>Relatively Low</w:t>
            </w:r>
          </w:p>
        </w:tc>
        <w:tc>
          <w:tcPr>
            <w:tcW w:type="dxa" w:w="1635"/>
          </w:tcPr>
          <w:p>
            <w:pPr>
              <w:spacing w:after="0"/>
              <w:jc w:val="left"/>
            </w:pPr>
            <w:r>
              <w:rPr>
                <w:sz w:val="16"/>
              </w:rPr>
              <w:t>Relatively Low</w:t>
            </w:r>
          </w:p>
        </w:tc>
        <w:tc>
          <w:tcPr>
            <w:tcW w:type="dxa" w:w="1126"/>
          </w:tcPr>
          <w:p>
            <w:pPr>
              <w:spacing w:after="0"/>
              <w:jc w:val="right"/>
            </w:pPr>
            <w:r>
              <w:rPr>
                <w:sz w:val="16"/>
              </w:rPr>
              <w:t>$13,233</w:t>
            </w:r>
          </w:p>
        </w:tc>
        <w:tc>
          <w:tcPr>
            <w:tcW w:type="dxa" w:w="1126"/>
          </w:tcPr>
          <w:p>
            <w:pPr>
              <w:spacing w:after="0"/>
              <w:jc w:val="right"/>
            </w:pPr>
            <w:r>
              <w:rPr>
                <w:sz w:val="16"/>
              </w:rPr>
              <w:t>$52</w:t>
            </w:r>
          </w:p>
        </w:tc>
        <w:tc>
          <w:tcPr>
            <w:tcW w:type="dxa" w:w="1733"/>
          </w:tcPr>
          <w:p>
            <w:pPr>
              <w:spacing w:after="0"/>
              <w:jc w:val="right"/>
            </w:pPr>
            <w:r>
              <w:rPr>
                <w:sz w:val="16"/>
              </w:rPr>
              <w:t>$48,407</w:t>
            </w:r>
          </w:p>
        </w:tc>
        <w:tc>
          <w:tcPr>
            <w:tcW w:type="dxa" w:w="1186"/>
          </w:tcPr>
          <w:p>
            <w:pPr>
              <w:spacing w:after="0"/>
              <w:jc w:val="right"/>
            </w:pPr>
            <w:r>
              <w:rPr>
                <w:sz w:val="16"/>
              </w:rPr>
              <w:t>$61,692</w:t>
            </w:r>
          </w:p>
        </w:tc>
        <w:tc>
          <w:tcPr>
            <w:tcW w:type="dxa" w:w="1877"/>
          </w:tcPr>
          <w:p>
            <w:pPr>
              <w:spacing w:after="0"/>
              <w:jc w:val="right"/>
            </w:pPr>
            <w:r>
              <w:rPr>
                <w:sz w:val="16"/>
              </w:rPr>
              <w:t>7</w:t>
            </w:r>
          </w:p>
        </w:tc>
        <w:tc>
          <w:tcPr>
            <w:tcW w:type="dxa" w:w="2052"/>
          </w:tcPr>
          <w:p>
            <w:pPr>
              <w:spacing w:after="0"/>
              <w:jc w:val="left"/>
            </w:pPr>
          </w:p>
        </w:tc>
      </w:tr>
      <w:tr>
        <w:trPr>
          <w:cantSplit/>
        </w:trPr>
        <w:tc>
          <w:tcPr>
            <w:tcW w:type="dxa" w:w="705"/>
          </w:tcPr>
          <w:p>
            <w:pPr>
              <w:spacing w:after="0"/>
              <w:jc w:val="right"/>
            </w:pPr>
            <w:r>
              <w:rPr>
                <w:sz w:val="16"/>
              </w:rPr>
              <w:t>13</w:t>
            </w:r>
          </w:p>
        </w:tc>
        <w:tc>
          <w:tcPr>
            <w:tcW w:type="dxa" w:w="1037"/>
          </w:tcPr>
          <w:p>
            <w:pPr>
              <w:spacing w:after="0"/>
              <w:jc w:val="left"/>
            </w:pPr>
            <w:r>
              <w:rPr>
                <w:sz w:val="16"/>
              </w:rPr>
              <w:t>Wildfire</w:t>
            </w:r>
          </w:p>
        </w:tc>
        <w:tc>
          <w:tcPr>
            <w:tcW w:type="dxa" w:w="1635"/>
          </w:tcPr>
          <w:p>
            <w:pPr>
              <w:spacing w:after="0"/>
              <w:jc w:val="left"/>
            </w:pPr>
            <w:r>
              <w:rPr>
                <w:sz w:val="16"/>
              </w:rPr>
              <w:t>Very Low</w:t>
            </w:r>
          </w:p>
        </w:tc>
        <w:tc>
          <w:tcPr>
            <w:tcW w:type="dxa" w:w="1635"/>
          </w:tcPr>
          <w:p>
            <w:pPr>
              <w:spacing w:after="0"/>
              <w:jc w:val="left"/>
            </w:pPr>
            <w:r>
              <w:rPr>
                <w:sz w:val="16"/>
              </w:rPr>
              <w:t>Very Low</w:t>
            </w:r>
          </w:p>
        </w:tc>
        <w:tc>
          <w:tcPr>
            <w:tcW w:type="dxa" w:w="1126"/>
          </w:tcPr>
          <w:p>
            <w:pPr>
              <w:spacing w:after="0"/>
              <w:jc w:val="right"/>
            </w:pPr>
            <w:r>
              <w:rPr>
                <w:sz w:val="16"/>
              </w:rPr>
              <w:t>$4,803</w:t>
            </w:r>
          </w:p>
        </w:tc>
        <w:tc>
          <w:tcPr>
            <w:tcW w:type="dxa" w:w="1126"/>
          </w:tcPr>
          <w:p>
            <w:pPr>
              <w:spacing w:after="0"/>
              <w:jc w:val="right"/>
            </w:pPr>
            <w:r>
              <w:rPr>
                <w:sz w:val="16"/>
              </w:rPr>
              <w:t>$4</w:t>
            </w:r>
          </w:p>
        </w:tc>
        <w:tc>
          <w:tcPr>
            <w:tcW w:type="dxa" w:w="1733"/>
          </w:tcPr>
          <w:p>
            <w:pPr>
              <w:spacing w:after="0"/>
              <w:jc w:val="right"/>
            </w:pPr>
            <w:r>
              <w:rPr>
                <w:sz w:val="16"/>
              </w:rPr>
              <w:t>$865</w:t>
            </w:r>
          </w:p>
        </w:tc>
        <w:tc>
          <w:tcPr>
            <w:tcW w:type="dxa" w:w="1186"/>
          </w:tcPr>
          <w:p>
            <w:pPr>
              <w:spacing w:after="0"/>
              <w:jc w:val="right"/>
            </w:pPr>
            <w:r>
              <w:rPr>
                <w:sz w:val="16"/>
              </w:rPr>
              <w:t>$5,672</w:t>
            </w:r>
          </w:p>
        </w:tc>
        <w:tc>
          <w:tcPr>
            <w:tcW w:type="dxa" w:w="1877"/>
          </w:tcPr>
          <w:p>
            <w:pPr>
              <w:spacing w:after="0"/>
              <w:jc w:val="right"/>
            </w:pPr>
            <w:r>
              <w:rPr>
                <w:sz w:val="16"/>
              </w:rPr>
              <w:t>0</w:t>
            </w:r>
          </w:p>
        </w:tc>
        <w:tc>
          <w:tcPr>
            <w:tcW w:type="dxa" w:w="2052"/>
          </w:tcPr>
          <w:p>
            <w:pPr>
              <w:spacing w:after="0"/>
              <w:jc w:val="left"/>
            </w:pPr>
            <w:r>
              <w:rPr>
                <w:sz w:val="16"/>
              </w:rPr>
              <w:t>No recorded events in Storm Events since 1996 (data through 2026-06-30).</w:t>
            </w:r>
          </w:p>
        </w:tc>
      </w:tr>
      <w:tr>
        <w:trPr>
          <w:cantSplit/>
        </w:trPr>
        <w:tc>
          <w:tcPr>
            <w:tcW w:type="dxa" w:w="705"/>
          </w:tcPr>
          <w:p>
            <w:pPr>
              <w:spacing w:after="0"/>
              <w:jc w:val="right"/>
            </w:pPr>
            <w:r>
              <w:rPr>
                <w:sz w:val="16"/>
              </w:rPr>
              <w:t>14</w:t>
            </w:r>
          </w:p>
        </w:tc>
        <w:tc>
          <w:tcPr>
            <w:tcW w:type="dxa" w:w="1037"/>
          </w:tcPr>
          <w:p>
            <w:pPr>
              <w:spacing w:after="0"/>
              <w:jc w:val="left"/>
            </w:pPr>
            <w:r>
              <w:rPr>
                <w:sz w:val="16"/>
              </w:rPr>
              <w:t>Ice Storm</w:t>
            </w:r>
          </w:p>
        </w:tc>
        <w:tc>
          <w:tcPr>
            <w:tcW w:type="dxa" w:w="1635"/>
          </w:tcPr>
          <w:p>
            <w:pPr>
              <w:spacing w:after="0"/>
              <w:jc w:val="left"/>
            </w:pPr>
            <w:r>
              <w:rPr>
                <w:sz w:val="16"/>
              </w:rPr>
              <w:t>Very Low</w:t>
            </w:r>
          </w:p>
        </w:tc>
        <w:tc>
          <w:tcPr>
            <w:tcW w:type="dxa" w:w="1635"/>
          </w:tcPr>
          <w:p>
            <w:pPr>
              <w:spacing w:after="0"/>
              <w:jc w:val="left"/>
            </w:pPr>
            <w:r>
              <w:rPr>
                <w:sz w:val="16"/>
              </w:rPr>
              <w:t>Very Low</w:t>
            </w:r>
          </w:p>
        </w:tc>
        <w:tc>
          <w:tcPr>
            <w:tcW w:type="dxa" w:w="1126"/>
          </w:tcPr>
          <w:p>
            <w:pPr>
              <w:spacing w:after="0"/>
              <w:jc w:val="right"/>
            </w:pPr>
            <w:r>
              <w:rPr>
                <w:sz w:val="16"/>
              </w:rPr>
              <w:t>$276</w:t>
            </w:r>
          </w:p>
        </w:tc>
        <w:tc>
          <w:tcPr>
            <w:tcW w:type="dxa" w:w="1126"/>
          </w:tcPr>
          <w:p>
            <w:pPr>
              <w:spacing w:after="0"/>
              <w:jc w:val="right"/>
            </w:pPr>
            <w:r>
              <w:rPr>
                <w:sz w:val="16"/>
              </w:rPr>
              <w:t>n/a</w:t>
            </w:r>
          </w:p>
        </w:tc>
        <w:tc>
          <w:tcPr>
            <w:tcW w:type="dxa" w:w="1733"/>
          </w:tcPr>
          <w:p>
            <w:pPr>
              <w:spacing w:after="0"/>
              <w:jc w:val="right"/>
            </w:pPr>
            <w:r>
              <w:rPr>
                <w:sz w:val="16"/>
              </w:rPr>
              <w:t>$208</w:t>
            </w:r>
          </w:p>
        </w:tc>
        <w:tc>
          <w:tcPr>
            <w:tcW w:type="dxa" w:w="1186"/>
          </w:tcPr>
          <w:p>
            <w:pPr>
              <w:spacing w:after="0"/>
              <w:jc w:val="right"/>
            </w:pPr>
            <w:r>
              <w:rPr>
                <w:sz w:val="16"/>
              </w:rPr>
              <w:t>$484</w:t>
            </w:r>
          </w:p>
        </w:tc>
        <w:tc>
          <w:tcPr>
            <w:tcW w:type="dxa" w:w="1877"/>
          </w:tcPr>
          <w:p>
            <w:pPr>
              <w:spacing w:after="0"/>
              <w:jc w:val="right"/>
            </w:pPr>
            <w:r>
              <w:rPr>
                <w:sz w:val="16"/>
              </w:rPr>
              <w:t>0</w:t>
            </w:r>
          </w:p>
        </w:tc>
        <w:tc>
          <w:tcPr>
            <w:tcW w:type="dxa" w:w="2052"/>
          </w:tcPr>
          <w:p>
            <w:pPr>
              <w:spacing w:after="0"/>
              <w:jc w:val="left"/>
            </w:pPr>
            <w:r>
              <w:rPr>
                <w:sz w:val="16"/>
              </w:rPr>
              <w:t>Declared 1 time; no Storm Events record of this type.</w:t>
            </w:r>
          </w:p>
        </w:tc>
      </w:tr>
      <w:tr>
        <w:trPr>
          <w:cantSplit/>
        </w:trPr>
        <w:tc>
          <w:tcPr>
            <w:tcW w:type="dxa" w:w="705"/>
          </w:tcPr>
          <w:p>
            <w:pPr>
              <w:spacing w:after="0"/>
              <w:jc w:val="right"/>
            </w:pPr>
            <w:r>
              <w:rPr>
                <w:sz w:val="16"/>
              </w:rPr>
              <w:t>15</w:t>
            </w:r>
          </w:p>
        </w:tc>
        <w:tc>
          <w:tcPr>
            <w:tcW w:type="dxa" w:w="1037"/>
          </w:tcPr>
          <w:p>
            <w:pPr>
              <w:spacing w:after="0"/>
              <w:jc w:val="left"/>
            </w:pPr>
            <w:r>
              <w:rPr>
                <w:sz w:val="16"/>
              </w:rPr>
              <w:t>Landslide</w:t>
            </w:r>
          </w:p>
        </w:tc>
        <w:tc>
          <w:tcPr>
            <w:tcW w:type="dxa" w:w="1635"/>
          </w:tcPr>
          <w:p>
            <w:pPr>
              <w:spacing w:after="0"/>
              <w:jc w:val="left"/>
            </w:pPr>
            <w:r>
              <w:rPr>
                <w:sz w:val="16"/>
              </w:rPr>
              <w:t>Very Low</w:t>
            </w:r>
          </w:p>
        </w:tc>
        <w:tc>
          <w:tcPr>
            <w:tcW w:type="dxa" w:w="1635"/>
          </w:tcPr>
          <w:p>
            <w:pPr>
              <w:spacing w:after="0"/>
              <w:jc w:val="left"/>
            </w:pPr>
            <w:r>
              <w:rPr>
                <w:sz w:val="16"/>
              </w:rPr>
              <w:t>Very Low</w:t>
            </w:r>
          </w:p>
        </w:tc>
        <w:tc>
          <w:tcPr>
            <w:tcW w:type="dxa" w:w="1126"/>
          </w:tcPr>
          <w:p>
            <w:pPr>
              <w:spacing w:after="0"/>
              <w:jc w:val="right"/>
            </w:pPr>
            <w:r>
              <w:rPr>
                <w:sz w:val="16"/>
              </w:rPr>
              <w:t>$153</w:t>
            </w:r>
          </w:p>
        </w:tc>
        <w:tc>
          <w:tcPr>
            <w:tcW w:type="dxa" w:w="1126"/>
          </w:tcPr>
          <w:p>
            <w:pPr>
              <w:spacing w:after="0"/>
              <w:jc w:val="right"/>
            </w:pPr>
            <w:r>
              <w:rPr>
                <w:sz w:val="16"/>
              </w:rPr>
              <w:t>n/a</w:t>
            </w:r>
          </w:p>
        </w:tc>
        <w:tc>
          <w:tcPr>
            <w:tcW w:type="dxa" w:w="1733"/>
          </w:tcPr>
          <w:p>
            <w:pPr>
              <w:spacing w:after="0"/>
              <w:jc w:val="right"/>
            </w:pPr>
            <w:r>
              <w:rPr>
                <w:sz w:val="16"/>
              </w:rPr>
              <w:t>$2</w:t>
            </w:r>
          </w:p>
        </w:tc>
        <w:tc>
          <w:tcPr>
            <w:tcW w:type="dxa" w:w="1186"/>
          </w:tcPr>
          <w:p>
            <w:pPr>
              <w:spacing w:after="0"/>
              <w:jc w:val="right"/>
            </w:pPr>
            <w:r>
              <w:rPr>
                <w:sz w:val="16"/>
              </w:rPr>
              <w:t>$155</w:t>
            </w:r>
          </w:p>
        </w:tc>
        <w:tc>
          <w:tcPr>
            <w:tcW w:type="dxa" w:w="1877"/>
          </w:tcPr>
          <w:p>
            <w:pPr>
              <w:spacing w:after="0"/>
              <w:jc w:val="right"/>
            </w:pPr>
            <w:r>
              <w:rPr>
                <w:sz w:val="16"/>
              </w:rPr>
              <w:t>0</w:t>
            </w:r>
          </w:p>
        </w:tc>
        <w:tc>
          <w:tcPr>
            <w:tcW w:type="dxa" w:w="2052"/>
          </w:tcPr>
          <w:p>
            <w:pPr>
              <w:spacing w:after="0"/>
              <w:jc w:val="left"/>
            </w:pPr>
            <w:r>
              <w:rPr>
                <w:sz w:val="16"/>
              </w:rPr>
              <w:t>No recorded events in Storm Events since 1996 (data through 2026-06-30).</w:t>
            </w:r>
          </w:p>
        </w:tc>
      </w:tr>
      <w:tr>
        <w:trPr>
          <w:cantSplit/>
        </w:trPr>
        <w:tc>
          <w:tcPr>
            <w:tcW w:type="dxa" w:w="705"/>
          </w:tcPr>
          <w:p>
            <w:pPr>
              <w:spacing w:after="0"/>
              <w:jc w:val="right"/>
            </w:pPr>
          </w:p>
        </w:tc>
        <w:tc>
          <w:tcPr>
            <w:tcW w:type="dxa" w:w="1037"/>
          </w:tcPr>
          <w:p>
            <w:pPr>
              <w:spacing w:after="0"/>
              <w:jc w:val="left"/>
            </w:pPr>
            <w:r>
              <w:rPr>
                <w:sz w:val="16"/>
              </w:rPr>
              <w:t>Tsunami</w:t>
            </w:r>
          </w:p>
        </w:tc>
        <w:tc>
          <w:tcPr>
            <w:tcW w:type="dxa" w:w="1635"/>
          </w:tcPr>
          <w:p>
            <w:pPr>
              <w:spacing w:after="0"/>
              <w:jc w:val="left"/>
            </w:pPr>
            <w:r>
              <w:rPr>
                <w:sz w:val="16"/>
              </w:rPr>
              <w:t>Insufficient Data</w:t>
            </w:r>
          </w:p>
        </w:tc>
        <w:tc>
          <w:tcPr>
            <w:tcW w:type="dxa" w:w="1635"/>
          </w:tcPr>
          <w:p>
            <w:pPr>
              <w:spacing w:after="0"/>
              <w:jc w:val="left"/>
            </w:pPr>
            <w:r>
              <w:rPr>
                <w:sz w:val="16"/>
              </w:rPr>
              <w:t>Insufficient Data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733"/>
          </w:tcPr>
          <w:p>
            <w:pPr>
              <w:spacing w:after="0"/>
              <w:jc w:val="right"/>
            </w:pPr>
            <w:r>
              <w:rPr>
                <w:sz w:val="16"/>
              </w:rPr>
              <w:t>n/a</w:t>
            </w:r>
          </w:p>
        </w:tc>
        <w:tc>
          <w:tcPr>
            <w:tcW w:type="dxa" w:w="1186"/>
          </w:tcPr>
          <w:p>
            <w:pPr>
              <w:spacing w:after="0"/>
              <w:jc w:val="right"/>
            </w:pPr>
            <w:r>
              <w:rPr>
                <w:sz w:val="16"/>
              </w:rPr>
              <w:t>n/a</w:t>
            </w:r>
          </w:p>
        </w:tc>
        <w:tc>
          <w:tcPr>
            <w:tcW w:type="dxa" w:w="1877"/>
          </w:tcPr>
          <w:p>
            <w:pPr>
              <w:spacing w:after="0"/>
              <w:jc w:val="right"/>
            </w:pPr>
            <w:r>
              <w:rPr>
                <w:sz w:val="16"/>
              </w:rPr>
              <w:t>0</w:t>
            </w:r>
          </w:p>
        </w:tc>
        <w:tc>
          <w:tcPr>
            <w:tcW w:type="dxa" w:w="205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762"/>
        <w:gridCol w:w="10350"/>
      </w:tblGrid>
      <w:tr>
        <w:trPr>
          <w:cantSplit/>
          <w:tblHeader/>
        </w:trPr>
        <w:tc>
          <w:tcPr>
            <w:tcW w:type="dxa" w:w="3762"/>
            <w:shd w:val="clear" w:color="auto" w:fill="E8E8E8"/>
          </w:tcPr>
          <w:p>
            <w:pPr>
              <w:spacing w:after="0"/>
              <w:jc w:val="left"/>
            </w:pPr>
            <w:r>
              <w:rPr>
                <w:b/>
                <w:sz w:val="16"/>
              </w:rPr>
              <w:t>Hazard</w:t>
            </w:r>
          </w:p>
        </w:tc>
        <w:tc>
          <w:tcPr>
            <w:tcW w:type="dxa" w:w="10350"/>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762"/>
          </w:tcPr>
          <w:p>
            <w:pPr>
              <w:spacing w:after="0"/>
              <w:jc w:val="left"/>
            </w:pPr>
            <w:r>
              <w:rPr>
                <w:sz w:val="16"/>
              </w:rPr>
              <w:t>Earthquake</w:t>
            </w:r>
          </w:p>
        </w:tc>
        <w:tc>
          <w:tcPr>
            <w:tcW w:type="dxa" w:w="10350"/>
          </w:tcPr>
          <w:p>
            <w:pPr>
              <w:spacing w:after="0"/>
              <w:jc w:val="left"/>
            </w:pPr>
            <w:r>
              <w:rPr>
                <w:sz w:val="16"/>
              </w:rPr>
              <w:t>tract 205 (Relatively Low, 49.4); tract 220 (Relatively Low, 41.9); tract 207.03 (Relatively Low, 41.3)</w:t>
            </w:r>
          </w:p>
        </w:tc>
      </w:tr>
      <w:tr>
        <w:trPr>
          <w:cantSplit/>
        </w:trPr>
        <w:tc>
          <w:tcPr>
            <w:tcW w:type="dxa" w:w="3762"/>
          </w:tcPr>
          <w:p>
            <w:pPr>
              <w:spacing w:after="0"/>
              <w:jc w:val="left"/>
            </w:pPr>
            <w:r>
              <w:rPr>
                <w:sz w:val="16"/>
              </w:rPr>
              <w:t>Hurricane</w:t>
            </w:r>
          </w:p>
        </w:tc>
        <w:tc>
          <w:tcPr>
            <w:tcW w:type="dxa" w:w="10350"/>
          </w:tcPr>
          <w:p>
            <w:pPr>
              <w:spacing w:after="0"/>
              <w:jc w:val="left"/>
            </w:pPr>
            <w:r>
              <w:rPr>
                <w:sz w:val="16"/>
              </w:rPr>
              <w:t>tract 205 (Very High, 99.7); tract 207.03 (Very High, 99.5); tract 214 (Very High, 99.3)</w:t>
            </w:r>
          </w:p>
        </w:tc>
      </w:tr>
      <w:tr>
        <w:trPr>
          <w:cantSplit/>
        </w:trPr>
        <w:tc>
          <w:tcPr>
            <w:tcW w:type="dxa" w:w="3762"/>
          </w:tcPr>
          <w:p>
            <w:pPr>
              <w:spacing w:after="0"/>
              <w:jc w:val="left"/>
            </w:pPr>
            <w:r>
              <w:rPr>
                <w:sz w:val="16"/>
              </w:rPr>
              <w:t>Landslide</w:t>
            </w:r>
          </w:p>
        </w:tc>
        <w:tc>
          <w:tcPr>
            <w:tcW w:type="dxa" w:w="10350"/>
          </w:tcPr>
          <w:p>
            <w:pPr>
              <w:spacing w:after="0"/>
              <w:jc w:val="left"/>
            </w:pPr>
            <w:r>
              <w:rPr>
                <w:sz w:val="16"/>
              </w:rPr>
              <w:t>tract 210 (Very Low, 77.5); tract 219.02 (Very Low, 68.6); tract 216.02 (Very Low, 65.9)</w:t>
            </w:r>
          </w:p>
        </w:tc>
      </w:tr>
      <w:tr>
        <w:trPr>
          <w:cantSplit/>
        </w:trPr>
        <w:tc>
          <w:tcPr>
            <w:tcW w:type="dxa" w:w="3762"/>
          </w:tcPr>
          <w:p>
            <w:pPr>
              <w:spacing w:after="0"/>
              <w:jc w:val="left"/>
            </w:pPr>
            <w:r>
              <w:rPr>
                <w:sz w:val="16"/>
              </w:rPr>
              <w:t>Tornado</w:t>
            </w:r>
          </w:p>
        </w:tc>
        <w:tc>
          <w:tcPr>
            <w:tcW w:type="dxa" w:w="10350"/>
          </w:tcPr>
          <w:p>
            <w:pPr>
              <w:spacing w:after="0"/>
              <w:jc w:val="left"/>
            </w:pPr>
            <w:r>
              <w:rPr>
                <w:sz w:val="16"/>
              </w:rPr>
              <w:t>tract 205 (Very High, 99.3); tract 207.04 (Very High, 98.0); tract 207.03 (Very High, 97.1)</w:t>
            </w:r>
          </w:p>
        </w:tc>
      </w:tr>
      <w:tr>
        <w:trPr>
          <w:cantSplit/>
        </w:trPr>
        <w:tc>
          <w:tcPr>
            <w:tcW w:type="dxa" w:w="3762"/>
          </w:tcPr>
          <w:p>
            <w:pPr>
              <w:spacing w:after="0"/>
              <w:jc w:val="left"/>
            </w:pPr>
            <w:r>
              <w:rPr>
                <w:sz w:val="16"/>
              </w:rPr>
              <w:t>Tsunami</w:t>
            </w:r>
          </w:p>
        </w:tc>
        <w:tc>
          <w:tcPr>
            <w:tcW w:type="dxa" w:w="10350"/>
          </w:tcPr>
          <w:p>
            <w:pPr>
              <w:spacing w:after="0"/>
              <w:jc w:val="left"/>
            </w:pPr>
            <w:r>
              <w:rPr>
                <w:sz w:val="16"/>
              </w:rPr>
              <w:t>no tract has a National Risk Index rating for this hazard</w:t>
            </w:r>
          </w:p>
        </w:tc>
      </w:tr>
      <w:tr>
        <w:trPr>
          <w:cantSplit/>
        </w:trPr>
        <w:tc>
          <w:tcPr>
            <w:tcW w:type="dxa" w:w="3762"/>
          </w:tcPr>
          <w:p>
            <w:pPr>
              <w:spacing w:after="0"/>
              <w:jc w:val="left"/>
            </w:pPr>
            <w:r>
              <w:rPr>
                <w:sz w:val="16"/>
              </w:rPr>
              <w:t>Wildfire</w:t>
            </w:r>
          </w:p>
        </w:tc>
        <w:tc>
          <w:tcPr>
            <w:tcW w:type="dxa" w:w="10350"/>
          </w:tcPr>
          <w:p>
            <w:pPr>
              <w:spacing w:after="0"/>
              <w:jc w:val="left"/>
            </w:pPr>
            <w:r>
              <w:rPr>
                <w:sz w:val="16"/>
              </w:rPr>
              <w:t>tract 210 (Relatively Low, 71.2); tract 216.02 (Very Low, 62.2); tract 212 (Very Low, 57.3)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205 is Census Tract 205).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00"/>
        <w:gridCol w:w="1928"/>
        <w:gridCol w:w="1812"/>
        <w:gridCol w:w="2104"/>
        <w:gridCol w:w="1630"/>
        <w:gridCol w:w="1469"/>
        <w:gridCol w:w="1830"/>
        <w:gridCol w:w="1539"/>
      </w:tblGrid>
      <w:tr>
        <w:trPr>
          <w:cantSplit/>
          <w:tblHeader/>
        </w:trPr>
        <w:tc>
          <w:tcPr>
            <w:tcW w:type="dxa" w:w="1800"/>
            <w:shd w:val="clear" w:color="auto" w:fill="E8E8E8"/>
          </w:tcPr>
          <w:p>
            <w:pPr>
              <w:spacing w:after="0"/>
              <w:jc w:val="left"/>
            </w:pPr>
            <w:r>
              <w:rPr>
                <w:b/>
                <w:sz w:val="16"/>
              </w:rPr>
              <w:t>Hazard</w:t>
            </w:r>
          </w:p>
        </w:tc>
        <w:tc>
          <w:tcPr>
            <w:tcW w:type="dxa" w:w="1928"/>
            <w:shd w:val="clear" w:color="auto" w:fill="E8E8E8"/>
          </w:tcPr>
          <w:p>
            <w:pPr>
              <w:spacing w:after="0"/>
              <w:jc w:val="left"/>
            </w:pPr>
            <w:r>
              <w:rPr>
                <w:b/>
                <w:sz w:val="16"/>
              </w:rPr>
              <w:t>Scale</w:t>
            </w:r>
          </w:p>
        </w:tc>
        <w:tc>
          <w:tcPr>
            <w:tcW w:type="dxa" w:w="181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104"/>
            <w:shd w:val="clear" w:color="auto" w:fill="E8E8E8"/>
          </w:tcPr>
          <w:p>
            <w:pPr>
              <w:spacing w:after="0"/>
              <w:jc w:val="left"/>
            </w:pPr>
            <w:r>
              <w:rPr>
                <w:b/>
                <w:sz w:val="16"/>
              </w:rPr>
              <w:t>Observed range</w:t>
            </w:r>
          </w:p>
        </w:tc>
        <w:tc>
          <w:tcPr>
            <w:tcW w:type="dxa" w:w="1630"/>
            <w:shd w:val="clear" w:color="auto" w:fill="E8E8E8"/>
          </w:tcPr>
          <w:p>
            <w:pPr>
              <w:spacing w:after="0"/>
              <w:jc w:val="left"/>
            </w:pPr>
            <w:r>
              <w:rPr>
                <w:b/>
                <w:sz w:val="16"/>
              </w:rPr>
              <w:t>Worst recorded event</w:t>
            </w:r>
          </w:p>
        </w:tc>
        <w:tc>
          <w:tcPr>
            <w:tcW w:type="dxa" w:w="1469"/>
            <w:shd w:val="clear" w:color="auto" w:fill="E8E8E8"/>
          </w:tcPr>
          <w:p>
            <w:pPr>
              <w:spacing w:after="0"/>
              <w:jc w:val="left"/>
            </w:pPr>
            <w:r>
              <w:rPr>
                <w:b/>
                <w:sz w:val="16"/>
              </w:rPr>
              <w:t>Most damaging (when different)</w:t>
            </w:r>
          </w:p>
        </w:tc>
        <w:tc>
          <w:tcPr>
            <w:tcW w:type="dxa" w:w="1830"/>
            <w:shd w:val="clear" w:color="auto" w:fill="E8E8E8"/>
          </w:tcPr>
          <w:p>
            <w:pPr>
              <w:spacing w:after="0"/>
              <w:jc w:val="left"/>
            </w:pPr>
            <w:r>
              <w:rPr>
                <w:b/>
                <w:sz w:val="16"/>
              </w:rPr>
              <w:t>How it applies to jurisdictions</w:t>
            </w:r>
          </w:p>
        </w:tc>
        <w:tc>
          <w:tcPr>
            <w:tcW w:type="dxa" w:w="1539"/>
            <w:shd w:val="clear" w:color="auto" w:fill="E8E8E8"/>
          </w:tcPr>
          <w:p>
            <w:pPr>
              <w:spacing w:after="0"/>
              <w:jc w:val="left"/>
            </w:pPr>
            <w:r>
              <w:rPr>
                <w:b/>
                <w:sz w:val="16"/>
              </w:rPr>
              <w:t>Note</w:t>
            </w:r>
          </w:p>
        </w:tc>
      </w:tr>
      <w:tr>
        <w:trPr>
          <w:cantSplit/>
        </w:trPr>
        <w:tc>
          <w:tcPr>
            <w:tcW w:type="dxa" w:w="1800"/>
          </w:tcPr>
          <w:p>
            <w:pPr>
              <w:spacing w:after="0"/>
              <w:jc w:val="left"/>
            </w:pPr>
            <w:r>
              <w:rPr>
                <w:sz w:val="16"/>
              </w:rPr>
              <w:t>Coastal Flood, Storm Surge/Tide</w:t>
            </w:r>
          </w:p>
        </w:tc>
        <w:tc>
          <w:tcPr>
            <w:tcW w:type="dxa" w:w="1928"/>
          </w:tcPr>
          <w:p>
            <w:pPr>
              <w:spacing w:after="0"/>
              <w:jc w:val="left"/>
            </w:pPr>
            <w:r>
              <w:rPr>
                <w:sz w:val="16"/>
              </w:rPr>
              <w:t>none in data (flood depth: FIRM)</w:t>
            </w:r>
          </w:p>
        </w:tc>
        <w:tc>
          <w:tcPr>
            <w:tcW w:type="dxa" w:w="1812"/>
          </w:tcPr>
          <w:p>
            <w:pPr>
              <w:spacing w:after="0"/>
              <w:jc w:val="right"/>
            </w:pPr>
            <w:r>
              <w:rPr>
                <w:sz w:val="16"/>
              </w:rPr>
              <w:t>27 records, 1996 to 2024 (24 zone-level)</w:t>
            </w:r>
          </w:p>
        </w:tc>
        <w:tc>
          <w:tcPr>
            <w:tcW w:type="dxa" w:w="2104"/>
          </w:tcPr>
          <w:p>
            <w:pPr>
              <w:spacing w:after="0"/>
              <w:jc w:val="left"/>
            </w:pPr>
          </w:p>
        </w:tc>
        <w:tc>
          <w:tcPr>
            <w:tcW w:type="dxa" w:w="1630"/>
          </w:tcPr>
          <w:p>
            <w:pPr>
              <w:spacing w:after="0"/>
              <w:jc w:val="left"/>
            </w:pPr>
            <w:r>
              <w:rPr>
                <w:sz w:val="16"/>
              </w:rPr>
              <w:t>Storm Surge/Tide, 2021-08-29, $750,000,000 property; $0 crops (2021 dollars); NWS zone LAZ067</w:t>
            </w:r>
          </w:p>
        </w:tc>
        <w:tc>
          <w:tcPr>
            <w:tcW w:type="dxa" w:w="1469"/>
          </w:tcPr>
          <w:p>
            <w:pPr>
              <w:spacing w:after="0"/>
              <w:jc w:val="left"/>
            </w:pPr>
          </w:p>
        </w:tc>
        <w:tc>
          <w:tcPr>
            <w:tcW w:type="dxa" w:w="1830"/>
          </w:tcPr>
          <w:p>
            <w:pPr>
              <w:spacing w:after="0"/>
              <w:jc w:val="left"/>
            </w:pPr>
            <w:r>
              <w:rPr>
                <w:sz w:val="16"/>
              </w:rPr>
              <w:t>Event records naming jurisdictions in the plan: Golden Meadow town (1 record). Zone-level records (24) apply countywide.</w:t>
            </w:r>
          </w:p>
        </w:tc>
        <w:tc>
          <w:tcPr>
            <w:tcW w:type="dxa" w:w="1539"/>
          </w:tcPr>
          <w:p>
            <w:pPr>
              <w:spacing w:after="0"/>
              <w:jc w:val="left"/>
            </w:pPr>
            <w:r>
              <w:rPr>
                <w:sz w:val="16"/>
              </w:rPr>
              <w:t>Flood depth: see the FEMA Flood Insurance Rate Map.</w:t>
            </w:r>
          </w:p>
        </w:tc>
      </w:tr>
      <w:tr>
        <w:trPr>
          <w:cantSplit/>
        </w:trPr>
        <w:tc>
          <w:tcPr>
            <w:tcW w:type="dxa" w:w="1800"/>
          </w:tcPr>
          <w:p>
            <w:pPr>
              <w:spacing w:after="0"/>
              <w:jc w:val="left"/>
            </w:pPr>
            <w:r>
              <w:rPr>
                <w:sz w:val="16"/>
              </w:rPr>
              <w:t>Cold/Wind Chill, Extreme Cold/Wind Chill</w:t>
            </w:r>
          </w:p>
        </w:tc>
        <w:tc>
          <w:tcPr>
            <w:tcW w:type="dxa" w:w="1928"/>
          </w:tcPr>
          <w:p>
            <w:pPr>
              <w:spacing w:after="0"/>
              <w:jc w:val="left"/>
            </w:pPr>
            <w:r>
              <w:rPr>
                <w:sz w:val="16"/>
              </w:rPr>
              <w:t>wind chill</w:t>
            </w:r>
          </w:p>
        </w:tc>
        <w:tc>
          <w:tcPr>
            <w:tcW w:type="dxa" w:w="1812"/>
          </w:tcPr>
          <w:p>
            <w:pPr>
              <w:spacing w:after="0"/>
              <w:jc w:val="right"/>
            </w:pPr>
            <w:r>
              <w:rPr>
                <w:sz w:val="16"/>
              </w:rPr>
              <w:t>5 records, 1996 to 2026 (5 zone-level)</w:t>
            </w:r>
          </w:p>
        </w:tc>
        <w:tc>
          <w:tcPr>
            <w:tcW w:type="dxa" w:w="2104"/>
          </w:tcPr>
          <w:p>
            <w:pPr>
              <w:spacing w:after="0"/>
              <w:jc w:val="left"/>
            </w:pPr>
            <w:r>
              <w:rPr>
                <w:sz w:val="16"/>
              </w:rPr>
              <w:t>1 day to 10 days (median 4 days); 5 with a recorded value</w:t>
            </w:r>
          </w:p>
        </w:tc>
        <w:tc>
          <w:tcPr>
            <w:tcW w:type="dxa" w:w="1630"/>
          </w:tcPr>
          <w:p>
            <w:pPr>
              <w:spacing w:after="0"/>
              <w:jc w:val="left"/>
            </w:pPr>
            <w:r>
              <w:rPr>
                <w:sz w:val="16"/>
              </w:rPr>
              <w:t>10 consecutive days, 2010-01-02 to 2010-01-11, zone-level</w:t>
            </w:r>
          </w:p>
        </w:tc>
        <w:tc>
          <w:tcPr>
            <w:tcW w:type="dxa" w:w="1469"/>
          </w:tcPr>
          <w:p>
            <w:pPr>
              <w:spacing w:after="0"/>
              <w:jc w:val="left"/>
            </w:pPr>
            <w:r>
              <w:rPr>
                <w:sz w:val="16"/>
              </w:rPr>
              <w:t>Cold/Wind Chill, 1996-02-02, $0 property; $20,000,000 crops (zone total, 1996 dollars)</w:t>
            </w:r>
          </w:p>
        </w:tc>
        <w:tc>
          <w:tcPr>
            <w:tcW w:type="dxa" w:w="1830"/>
          </w:tcPr>
          <w:p>
            <w:pPr>
              <w:spacing w:after="0"/>
              <w:jc w:val="left"/>
            </w:pPr>
            <w:r>
              <w:rPr>
                <w:sz w:val="16"/>
              </w:rPr>
              <w:t>Countywide (zone-level records).</w:t>
            </w:r>
          </w:p>
        </w:tc>
        <w:tc>
          <w:tcPr>
            <w:tcW w:type="dxa" w:w="1539"/>
          </w:tcPr>
          <w:p>
            <w:pPr>
              <w:spacing w:after="0"/>
              <w:jc w:val="left"/>
            </w:pPr>
          </w:p>
        </w:tc>
      </w:tr>
      <w:tr>
        <w:trPr>
          <w:cantSplit/>
        </w:trPr>
        <w:tc>
          <w:tcPr>
            <w:tcW w:type="dxa" w:w="1800"/>
          </w:tcPr>
          <w:p>
            <w:pPr>
              <w:spacing w:after="0"/>
              <w:jc w:val="left"/>
            </w:pPr>
            <w:r>
              <w:rPr>
                <w:sz w:val="16"/>
              </w:rPr>
              <w:t>Frost/Freeze (outside NRI's Cold Wave definition)</w:t>
            </w:r>
          </w:p>
        </w:tc>
        <w:tc>
          <w:tcPr>
            <w:tcW w:type="dxa" w:w="1928"/>
          </w:tcPr>
          <w:p>
            <w:pPr>
              <w:spacing w:after="0"/>
              <w:jc w:val="left"/>
            </w:pPr>
            <w:r>
              <w:rPr>
                <w:sz w:val="16"/>
              </w:rPr>
              <w:t>crop damage</w:t>
            </w:r>
          </w:p>
        </w:tc>
        <w:tc>
          <w:tcPr>
            <w:tcW w:type="dxa" w:w="1812"/>
          </w:tcPr>
          <w:p>
            <w:pPr>
              <w:spacing w:after="0"/>
              <w:jc w:val="right"/>
            </w:pPr>
            <w:r>
              <w:rPr>
                <w:sz w:val="16"/>
              </w:rPr>
              <w:t>0</w:t>
            </w:r>
          </w:p>
        </w:tc>
        <w:tc>
          <w:tcPr>
            <w:tcW w:type="dxa" w:w="2104"/>
          </w:tcPr>
          <w:p>
            <w:pPr>
              <w:spacing w:after="0"/>
              <w:jc w:val="left"/>
            </w:pPr>
          </w:p>
        </w:tc>
        <w:tc>
          <w:tcPr>
            <w:tcW w:type="dxa" w:w="1630"/>
          </w:tcPr>
          <w:p>
            <w:pPr>
              <w:spacing w:after="0"/>
              <w:jc w:val="left"/>
            </w:pPr>
          </w:p>
        </w:tc>
        <w:tc>
          <w:tcPr>
            <w:tcW w:type="dxa" w:w="1469"/>
          </w:tcPr>
          <w:p>
            <w:pPr>
              <w:spacing w:after="0"/>
              <w:jc w:val="left"/>
            </w:pPr>
          </w:p>
        </w:tc>
        <w:tc>
          <w:tcPr>
            <w:tcW w:type="dxa" w:w="1830"/>
          </w:tcPr>
          <w:p>
            <w:pPr>
              <w:spacing w:after="0"/>
              <w:jc w:val="left"/>
            </w:pPr>
          </w:p>
        </w:tc>
        <w:tc>
          <w:tcPr>
            <w:tcW w:type="dxa" w:w="1539"/>
          </w:tcPr>
          <w:p>
            <w:pPr>
              <w:spacing w:after="0"/>
              <w:jc w:val="left"/>
            </w:pPr>
          </w:p>
        </w:tc>
      </w:tr>
      <w:tr>
        <w:trPr>
          <w:cantSplit/>
        </w:trPr>
        <w:tc>
          <w:tcPr>
            <w:tcW w:type="dxa" w:w="1800"/>
          </w:tcPr>
          <w:p>
            <w:pPr>
              <w:spacing w:after="0"/>
              <w:jc w:val="left"/>
            </w:pPr>
            <w:r>
              <w:rPr>
                <w:sz w:val="16"/>
              </w:rPr>
              <w:t>Drought</w:t>
            </w:r>
          </w:p>
        </w:tc>
        <w:tc>
          <w:tcPr>
            <w:tcW w:type="dxa" w:w="1928"/>
          </w:tcPr>
          <w:p>
            <w:pPr>
              <w:spacing w:after="0"/>
              <w:jc w:val="left"/>
            </w:pPr>
            <w:r>
              <w:rPr>
                <w:sz w:val="16"/>
              </w:rPr>
              <w:t>U.S. Drought Monitor scale (D0 to D4)</w:t>
            </w:r>
          </w:p>
        </w:tc>
        <w:tc>
          <w:tcPr>
            <w:tcW w:type="dxa" w:w="1812"/>
          </w:tcPr>
          <w:p>
            <w:pPr>
              <w:spacing w:after="0"/>
              <w:jc w:val="right"/>
            </w:pPr>
            <w:r>
              <w:rPr>
                <w:sz w:val="16"/>
              </w:rPr>
              <w:t>10 records, 1998 to 2026 (10 zone-level)</w:t>
            </w:r>
          </w:p>
        </w:tc>
        <w:tc>
          <w:tcPr>
            <w:tcW w:type="dxa" w:w="2104"/>
          </w:tcPr>
          <w:p>
            <w:pPr>
              <w:spacing w:after="0"/>
              <w:jc w:val="left"/>
            </w:pPr>
            <w:r>
              <w:rPr>
                <w:sz w:val="16"/>
              </w:rPr>
              <w:t>31 days to 153 days (median 52.5 days); 4 with a recorded value</w:t>
            </w:r>
          </w:p>
        </w:tc>
        <w:tc>
          <w:tcPr>
            <w:tcW w:type="dxa" w:w="1630"/>
          </w:tcPr>
          <w:p>
            <w:pPr>
              <w:spacing w:after="0"/>
              <w:jc w:val="left"/>
            </w:pPr>
            <w:r>
              <w:rPr>
                <w:sz w:val="16"/>
              </w:rPr>
              <w:t>153 days (5 months), 2023-08-01 to 2023-12-31, a run of 5 consecutive Storm Events drought records, zone-level</w:t>
            </w:r>
          </w:p>
        </w:tc>
        <w:tc>
          <w:tcPr>
            <w:tcW w:type="dxa" w:w="1469"/>
          </w:tcPr>
          <w:p>
            <w:pPr>
              <w:spacing w:after="0"/>
              <w:jc w:val="left"/>
            </w:pPr>
            <w:r>
              <w:rPr>
                <w:sz w:val="16"/>
              </w:rPr>
              <w:t>Drought, 2000-12-01, property not reported; $2,000,000 crops (zone total, 2000 dollars)</w:t>
            </w:r>
          </w:p>
        </w:tc>
        <w:tc>
          <w:tcPr>
            <w:tcW w:type="dxa" w:w="1830"/>
          </w:tcPr>
          <w:p>
            <w:pPr>
              <w:spacing w:after="0"/>
              <w:jc w:val="left"/>
            </w:pPr>
            <w:r>
              <w:rPr>
                <w:sz w:val="16"/>
              </w:rPr>
              <w:t>Countywide (zone-level records).</w:t>
            </w:r>
          </w:p>
        </w:tc>
        <w:tc>
          <w:tcPr>
            <w:tcW w:type="dxa" w:w="153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00"/>
          </w:tcPr>
          <w:p>
            <w:pPr>
              <w:spacing w:after="0"/>
              <w:jc w:val="left"/>
            </w:pPr>
            <w:r>
              <w:rPr>
                <w:sz w:val="16"/>
              </w:rPr>
              <w:t>Earthquake</w:t>
            </w:r>
          </w:p>
        </w:tc>
        <w:tc>
          <w:tcPr>
            <w:tcW w:type="dxa" w:w="1928"/>
          </w:tcPr>
          <w:p>
            <w:pPr>
              <w:spacing w:after="0"/>
              <w:jc w:val="left"/>
            </w:pPr>
            <w:r>
              <w:rPr>
                <w:sz w:val="16"/>
              </w:rPr>
              <w:t>Modified Mercalli (local data)</w:t>
            </w:r>
          </w:p>
        </w:tc>
        <w:tc>
          <w:tcPr>
            <w:tcW w:type="dxa" w:w="1812"/>
          </w:tcPr>
          <w:p>
            <w:pPr>
              <w:spacing w:after="0"/>
              <w:jc w:val="right"/>
            </w:pPr>
            <w:r>
              <w:rPr>
                <w:sz w:val="16"/>
              </w:rPr>
              <w:t>0</w:t>
            </w:r>
          </w:p>
        </w:tc>
        <w:tc>
          <w:tcPr>
            <w:tcW w:type="dxa" w:w="2104"/>
          </w:tcPr>
          <w:p>
            <w:pPr>
              <w:spacing w:after="0"/>
              <w:jc w:val="left"/>
            </w:pPr>
          </w:p>
        </w:tc>
        <w:tc>
          <w:tcPr>
            <w:tcW w:type="dxa" w:w="1630"/>
          </w:tcPr>
          <w:p>
            <w:pPr>
              <w:spacing w:after="0"/>
              <w:jc w:val="left"/>
            </w:pPr>
          </w:p>
        </w:tc>
        <w:tc>
          <w:tcPr>
            <w:tcW w:type="dxa" w:w="1469"/>
          </w:tcPr>
          <w:p>
            <w:pPr>
              <w:spacing w:after="0"/>
              <w:jc w:val="left"/>
            </w:pPr>
          </w:p>
        </w:tc>
        <w:tc>
          <w:tcPr>
            <w:tcW w:type="dxa" w:w="1830"/>
          </w:tcPr>
          <w:p>
            <w:pPr>
              <w:spacing w:after="0"/>
              <w:jc w:val="left"/>
            </w:pPr>
          </w:p>
        </w:tc>
        <w:tc>
          <w:tcPr>
            <w:tcW w:type="dxa" w:w="1539"/>
          </w:tcPr>
          <w:p>
            <w:pPr>
              <w:spacing w:after="0"/>
              <w:jc w:val="left"/>
            </w:pPr>
            <w:r>
              <w:rPr>
                <w:sz w:val="16"/>
              </w:rPr>
              <w:t>Storm Events does not record earthquakes; the USGS earthquake catalog is the source.</w:t>
            </w:r>
          </w:p>
        </w:tc>
      </w:tr>
      <w:tr>
        <w:trPr>
          <w:cantSplit/>
        </w:trPr>
        <w:tc>
          <w:tcPr>
            <w:tcW w:type="dxa" w:w="1800"/>
          </w:tcPr>
          <w:p>
            <w:pPr>
              <w:spacing w:after="0"/>
              <w:jc w:val="left"/>
            </w:pPr>
            <w:r>
              <w:rPr>
                <w:sz w:val="16"/>
              </w:rPr>
              <w:t>Hail</w:t>
            </w:r>
          </w:p>
        </w:tc>
        <w:tc>
          <w:tcPr>
            <w:tcW w:type="dxa" w:w="1928"/>
          </w:tcPr>
          <w:p>
            <w:pPr>
              <w:spacing w:after="0"/>
              <w:jc w:val="left"/>
            </w:pPr>
            <w:r>
              <w:rPr>
                <w:sz w:val="16"/>
              </w:rPr>
              <w:t>hail size (inches)</w:t>
            </w:r>
          </w:p>
        </w:tc>
        <w:tc>
          <w:tcPr>
            <w:tcW w:type="dxa" w:w="1812"/>
          </w:tcPr>
          <w:p>
            <w:pPr>
              <w:spacing w:after="0"/>
              <w:jc w:val="right"/>
            </w:pPr>
            <w:r>
              <w:rPr>
                <w:sz w:val="16"/>
              </w:rPr>
              <w:t>37 records, 1973 to 2025</w:t>
            </w:r>
          </w:p>
        </w:tc>
        <w:tc>
          <w:tcPr>
            <w:tcW w:type="dxa" w:w="2104"/>
          </w:tcPr>
          <w:p>
            <w:pPr>
              <w:spacing w:after="0"/>
              <w:jc w:val="left"/>
            </w:pPr>
            <w:r>
              <w:rPr>
                <w:sz w:val="16"/>
              </w:rPr>
              <w:t>0.75 in to 3.5 in (median 1 in); 37 with a recorded value</w:t>
            </w:r>
          </w:p>
        </w:tc>
        <w:tc>
          <w:tcPr>
            <w:tcW w:type="dxa" w:w="1630"/>
          </w:tcPr>
          <w:p>
            <w:pPr>
              <w:spacing w:after="0"/>
              <w:jc w:val="left"/>
            </w:pPr>
            <w:r>
              <w:rPr>
                <w:sz w:val="16"/>
              </w:rPr>
              <w:t>3.5 in hail, 2023-06-20</w:t>
            </w:r>
          </w:p>
        </w:tc>
        <w:tc>
          <w:tcPr>
            <w:tcW w:type="dxa" w:w="1469"/>
          </w:tcPr>
          <w:p>
            <w:pPr>
              <w:spacing w:after="0"/>
              <w:jc w:val="left"/>
            </w:pPr>
            <w:r>
              <w:rPr>
                <w:sz w:val="16"/>
              </w:rPr>
              <w:t>Hail, 1999-08-02, $500 property; crops not reported (1999 dollars)</w:t>
            </w:r>
          </w:p>
        </w:tc>
        <w:tc>
          <w:tcPr>
            <w:tcW w:type="dxa" w:w="1830"/>
          </w:tcPr>
          <w:p>
            <w:pPr>
              <w:spacing w:after="0"/>
              <w:jc w:val="left"/>
            </w:pPr>
            <w:r>
              <w:rPr>
                <w:sz w:val="16"/>
              </w:rPr>
              <w:t>Event records naming jurisdictions in the plan: Thibodaux city (9 records), Golden Meadow town (3 records), Lockport town (3 records).</w:t>
            </w:r>
          </w:p>
        </w:tc>
        <w:tc>
          <w:tcPr>
            <w:tcW w:type="dxa" w:w="1539"/>
          </w:tcPr>
          <w:p>
            <w:pPr>
              <w:spacing w:after="0"/>
              <w:jc w:val="left"/>
            </w:pPr>
          </w:p>
        </w:tc>
      </w:tr>
      <w:tr>
        <w:trPr>
          <w:cantSplit/>
        </w:trPr>
        <w:tc>
          <w:tcPr>
            <w:tcW w:type="dxa" w:w="1800"/>
          </w:tcPr>
          <w:p>
            <w:pPr>
              <w:spacing w:after="0"/>
              <w:jc w:val="left"/>
            </w:pPr>
            <w:r>
              <w:rPr>
                <w:sz w:val="16"/>
              </w:rPr>
              <w:t>Excessive Heat, Heat</w:t>
            </w:r>
          </w:p>
        </w:tc>
        <w:tc>
          <w:tcPr>
            <w:tcW w:type="dxa" w:w="1928"/>
          </w:tcPr>
          <w:p>
            <w:pPr>
              <w:spacing w:after="0"/>
              <w:jc w:val="left"/>
            </w:pPr>
            <w:r>
              <w:rPr>
                <w:sz w:val="16"/>
              </w:rPr>
              <w:t>heat index (in event narratives)</w:t>
            </w:r>
          </w:p>
        </w:tc>
        <w:tc>
          <w:tcPr>
            <w:tcW w:type="dxa" w:w="1812"/>
          </w:tcPr>
          <w:p>
            <w:pPr>
              <w:spacing w:after="0"/>
              <w:jc w:val="right"/>
            </w:pPr>
            <w:r>
              <w:rPr>
                <w:sz w:val="16"/>
              </w:rPr>
              <w:t>22 records, 2023 to 2025 (22 zone-level)</w:t>
            </w:r>
          </w:p>
        </w:tc>
        <w:tc>
          <w:tcPr>
            <w:tcW w:type="dxa" w:w="2104"/>
          </w:tcPr>
          <w:p>
            <w:pPr>
              <w:spacing w:after="0"/>
              <w:jc w:val="left"/>
            </w:pPr>
            <w:r>
              <w:rPr>
                <w:sz w:val="16"/>
              </w:rPr>
              <w:t>1 day to 12 days (median 2 days); 7 with a recorded value</w:t>
            </w:r>
          </w:p>
        </w:tc>
        <w:tc>
          <w:tcPr>
            <w:tcW w:type="dxa" w:w="1630"/>
          </w:tcPr>
          <w:p>
            <w:pPr>
              <w:spacing w:after="0"/>
              <w:jc w:val="left"/>
            </w:pPr>
            <w:r>
              <w:rPr>
                <w:sz w:val="16"/>
              </w:rPr>
              <w:t>12 consecutive days, 2023-08-04 to 2023-08-15, zone-level</w:t>
            </w:r>
          </w:p>
        </w:tc>
        <w:tc>
          <w:tcPr>
            <w:tcW w:type="dxa" w:w="1469"/>
          </w:tcPr>
          <w:p>
            <w:pPr>
              <w:spacing w:after="0"/>
              <w:jc w:val="left"/>
            </w:pPr>
          </w:p>
        </w:tc>
        <w:tc>
          <w:tcPr>
            <w:tcW w:type="dxa" w:w="1830"/>
          </w:tcPr>
          <w:p>
            <w:pPr>
              <w:spacing w:after="0"/>
              <w:jc w:val="left"/>
            </w:pPr>
            <w:r>
              <w:rPr>
                <w:sz w:val="16"/>
              </w:rPr>
              <w:t>Countywide (zone-level records).</w:t>
            </w:r>
          </w:p>
        </w:tc>
        <w:tc>
          <w:tcPr>
            <w:tcW w:type="dxa" w:w="1539"/>
          </w:tcPr>
          <w:p>
            <w:pPr>
              <w:spacing w:after="0"/>
              <w:jc w:val="left"/>
            </w:pPr>
          </w:p>
        </w:tc>
      </w:tr>
      <w:tr>
        <w:trPr>
          <w:cantSplit/>
        </w:trPr>
        <w:tc>
          <w:tcPr>
            <w:tcW w:type="dxa" w:w="1800"/>
          </w:tcPr>
          <w:p>
            <w:pPr>
              <w:spacing w:after="0"/>
              <w:jc w:val="left"/>
            </w:pPr>
            <w:r>
              <w:rPr>
                <w:sz w:val="16"/>
              </w:rPr>
              <w:t>Hurricane, Tropical Storm, Tropical Depression</w:t>
            </w:r>
          </w:p>
        </w:tc>
        <w:tc>
          <w:tcPr>
            <w:tcW w:type="dxa" w:w="1928"/>
          </w:tcPr>
          <w:p>
            <w:pPr>
              <w:spacing w:after="0"/>
              <w:jc w:val="left"/>
            </w:pPr>
            <w:r>
              <w:rPr>
                <w:sz w:val="16"/>
              </w:rPr>
              <w:t>Saffir-Simpson</w:t>
            </w:r>
          </w:p>
        </w:tc>
        <w:tc>
          <w:tcPr>
            <w:tcW w:type="dxa" w:w="1812"/>
          </w:tcPr>
          <w:p>
            <w:pPr>
              <w:spacing w:after="0"/>
              <w:jc w:val="right"/>
            </w:pPr>
            <w:r>
              <w:rPr>
                <w:sz w:val="16"/>
              </w:rPr>
              <w:t>27 records, 1997 to 2024 (27 zone-level)</w:t>
            </w:r>
          </w:p>
        </w:tc>
        <w:tc>
          <w:tcPr>
            <w:tcW w:type="dxa" w:w="2104"/>
          </w:tcPr>
          <w:p>
            <w:pPr>
              <w:spacing w:after="0"/>
              <w:jc w:val="left"/>
            </w:pPr>
          </w:p>
        </w:tc>
        <w:tc>
          <w:tcPr>
            <w:tcW w:type="dxa" w:w="1630"/>
          </w:tcPr>
          <w:p>
            <w:pPr>
              <w:spacing w:after="0"/>
              <w:jc w:val="left"/>
            </w:pPr>
            <w:r>
              <w:rPr>
                <w:sz w:val="16"/>
              </w:rPr>
              <w:t>Strongest recorded: Hurricane record (NOAA event type 'Hurricane (Typhoon)'), 2021-08-29 to 2021-08-30, category 4, $750,000,000 property; $0 crops (2021 dollars); NWS zone LAZ067</w:t>
            </w:r>
          </w:p>
        </w:tc>
        <w:tc>
          <w:tcPr>
            <w:tcW w:type="dxa" w:w="1469"/>
          </w:tcPr>
          <w:p>
            <w:pPr>
              <w:spacing w:after="0"/>
              <w:jc w:val="left"/>
            </w:pPr>
            <w:r>
              <w:rPr>
                <w:sz w:val="16"/>
              </w:rPr>
              <w:t>Most damaging recorded: Hurricane (Typhoon), 2021-08-29, $750,000,000 property; $0 crops (zone total, 2021 dollars)</w:t>
            </w:r>
          </w:p>
        </w:tc>
        <w:tc>
          <w:tcPr>
            <w:tcW w:type="dxa" w:w="1830"/>
          </w:tcPr>
          <w:p>
            <w:pPr>
              <w:spacing w:after="0"/>
              <w:jc w:val="left"/>
            </w:pPr>
            <w:r>
              <w:rPr>
                <w:sz w:val="16"/>
              </w:rPr>
              <w:t>Countywide (zone-level records).</w:t>
            </w:r>
          </w:p>
        </w:tc>
        <w:tc>
          <w:tcPr>
            <w:tcW w:type="dxa" w:w="153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00"/>
          </w:tcPr>
          <w:p>
            <w:pPr>
              <w:spacing w:after="0"/>
              <w:jc w:val="left"/>
            </w:pPr>
            <w:r>
              <w:rPr>
                <w:sz w:val="16"/>
              </w:rPr>
              <w:t>Ice Storm</w:t>
            </w:r>
          </w:p>
        </w:tc>
        <w:tc>
          <w:tcPr>
            <w:tcW w:type="dxa" w:w="1928"/>
          </w:tcPr>
          <w:p>
            <w:pPr>
              <w:spacing w:after="0"/>
              <w:jc w:val="left"/>
            </w:pPr>
            <w:r>
              <w:rPr>
                <w:sz w:val="16"/>
              </w:rPr>
              <w:t>Sperry-Piltz ice scale (local data)</w:t>
            </w:r>
          </w:p>
        </w:tc>
        <w:tc>
          <w:tcPr>
            <w:tcW w:type="dxa" w:w="1812"/>
          </w:tcPr>
          <w:p>
            <w:pPr>
              <w:spacing w:after="0"/>
              <w:jc w:val="right"/>
            </w:pPr>
            <w:r>
              <w:rPr>
                <w:sz w:val="16"/>
              </w:rPr>
              <w:t>0</w:t>
            </w:r>
          </w:p>
        </w:tc>
        <w:tc>
          <w:tcPr>
            <w:tcW w:type="dxa" w:w="2104"/>
          </w:tcPr>
          <w:p>
            <w:pPr>
              <w:spacing w:after="0"/>
              <w:jc w:val="left"/>
            </w:pPr>
          </w:p>
        </w:tc>
        <w:tc>
          <w:tcPr>
            <w:tcW w:type="dxa" w:w="1630"/>
          </w:tcPr>
          <w:p>
            <w:pPr>
              <w:spacing w:after="0"/>
              <w:jc w:val="left"/>
            </w:pPr>
          </w:p>
        </w:tc>
        <w:tc>
          <w:tcPr>
            <w:tcW w:type="dxa" w:w="1469"/>
          </w:tcPr>
          <w:p>
            <w:pPr>
              <w:spacing w:after="0"/>
              <w:jc w:val="left"/>
            </w:pPr>
          </w:p>
        </w:tc>
        <w:tc>
          <w:tcPr>
            <w:tcW w:type="dxa" w:w="1830"/>
          </w:tcPr>
          <w:p>
            <w:pPr>
              <w:spacing w:after="0"/>
              <w:jc w:val="left"/>
            </w:pPr>
          </w:p>
        </w:tc>
        <w:tc>
          <w:tcPr>
            <w:tcW w:type="dxa" w:w="1539"/>
          </w:tcPr>
          <w:p>
            <w:pPr>
              <w:spacing w:after="0"/>
              <w:jc w:val="left"/>
            </w:pPr>
          </w:p>
        </w:tc>
      </w:tr>
      <w:tr>
        <w:trPr>
          <w:cantSplit/>
        </w:trPr>
        <w:tc>
          <w:tcPr>
            <w:tcW w:type="dxa" w:w="1800"/>
          </w:tcPr>
          <w:p>
            <w:pPr>
              <w:spacing w:after="0"/>
              <w:jc w:val="left"/>
            </w:pPr>
            <w:r>
              <w:rPr>
                <w:sz w:val="16"/>
              </w:rPr>
              <w:t>Flash Flood, Flood, Lakeshore Flood</w:t>
            </w:r>
          </w:p>
        </w:tc>
        <w:tc>
          <w:tcPr>
            <w:tcW w:type="dxa" w:w="1928"/>
          </w:tcPr>
          <w:p>
            <w:pPr>
              <w:spacing w:after="0"/>
              <w:jc w:val="left"/>
            </w:pPr>
            <w:r>
              <w:rPr>
                <w:sz w:val="16"/>
              </w:rPr>
              <w:t>damage and flood days (flood depth: FIRM)</w:t>
            </w:r>
          </w:p>
        </w:tc>
        <w:tc>
          <w:tcPr>
            <w:tcW w:type="dxa" w:w="1812"/>
          </w:tcPr>
          <w:p>
            <w:pPr>
              <w:spacing w:after="0"/>
              <w:jc w:val="right"/>
            </w:pPr>
            <w:r>
              <w:rPr>
                <w:sz w:val="16"/>
              </w:rPr>
              <w:t>26 records, 1996 to 2026</w:t>
            </w:r>
          </w:p>
        </w:tc>
        <w:tc>
          <w:tcPr>
            <w:tcW w:type="dxa" w:w="2104"/>
          </w:tcPr>
          <w:p>
            <w:pPr>
              <w:spacing w:after="0"/>
              <w:jc w:val="left"/>
            </w:pPr>
          </w:p>
        </w:tc>
        <w:tc>
          <w:tcPr>
            <w:tcW w:type="dxa" w:w="1630"/>
          </w:tcPr>
          <w:p>
            <w:pPr>
              <w:spacing w:after="0"/>
              <w:jc w:val="left"/>
            </w:pPr>
            <w:r>
              <w:rPr>
                <w:sz w:val="16"/>
              </w:rPr>
              <w:t>Flash Flood, 2024-09-11, $4,500,000 property; $0 crops (2024 dollars)</w:t>
            </w:r>
          </w:p>
        </w:tc>
        <w:tc>
          <w:tcPr>
            <w:tcW w:type="dxa" w:w="1469"/>
          </w:tcPr>
          <w:p>
            <w:pPr>
              <w:spacing w:after="0"/>
              <w:jc w:val="left"/>
            </w:pPr>
          </w:p>
        </w:tc>
        <w:tc>
          <w:tcPr>
            <w:tcW w:type="dxa" w:w="1830"/>
          </w:tcPr>
          <w:p>
            <w:pPr>
              <w:spacing w:after="0"/>
              <w:jc w:val="left"/>
            </w:pPr>
            <w:r>
              <w:rPr>
                <w:sz w:val="16"/>
              </w:rPr>
              <w:t>Event records naming jurisdictions in the plan: Thibodaux city (8 records), Golden Meadow town (3 records), Lockport town (2 records).</w:t>
            </w:r>
          </w:p>
        </w:tc>
        <w:tc>
          <w:tcPr>
            <w:tcW w:type="dxa" w:w="153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00"/>
          </w:tcPr>
          <w:p>
            <w:pPr>
              <w:spacing w:after="0"/>
              <w:jc w:val="left"/>
            </w:pPr>
            <w:r>
              <w:rPr>
                <w:sz w:val="16"/>
              </w:rPr>
              <w:t>Debris Flow</w:t>
            </w:r>
          </w:p>
        </w:tc>
        <w:tc>
          <w:tcPr>
            <w:tcW w:type="dxa" w:w="1928"/>
          </w:tcPr>
          <w:p>
            <w:pPr>
              <w:spacing w:after="0"/>
              <w:jc w:val="left"/>
            </w:pPr>
            <w:r>
              <w:rPr>
                <w:sz w:val="16"/>
              </w:rPr>
              <w:t>none (count and damage only)</w:t>
            </w:r>
          </w:p>
        </w:tc>
        <w:tc>
          <w:tcPr>
            <w:tcW w:type="dxa" w:w="1812"/>
          </w:tcPr>
          <w:p>
            <w:pPr>
              <w:spacing w:after="0"/>
              <w:jc w:val="right"/>
            </w:pPr>
            <w:r>
              <w:rPr>
                <w:sz w:val="16"/>
              </w:rPr>
              <w:t>0</w:t>
            </w:r>
          </w:p>
        </w:tc>
        <w:tc>
          <w:tcPr>
            <w:tcW w:type="dxa" w:w="2104"/>
          </w:tcPr>
          <w:p>
            <w:pPr>
              <w:spacing w:after="0"/>
              <w:jc w:val="left"/>
            </w:pPr>
          </w:p>
        </w:tc>
        <w:tc>
          <w:tcPr>
            <w:tcW w:type="dxa" w:w="1630"/>
          </w:tcPr>
          <w:p>
            <w:pPr>
              <w:spacing w:after="0"/>
              <w:jc w:val="left"/>
            </w:pPr>
          </w:p>
        </w:tc>
        <w:tc>
          <w:tcPr>
            <w:tcW w:type="dxa" w:w="1469"/>
          </w:tcPr>
          <w:p>
            <w:pPr>
              <w:spacing w:after="0"/>
              <w:jc w:val="left"/>
            </w:pPr>
          </w:p>
        </w:tc>
        <w:tc>
          <w:tcPr>
            <w:tcW w:type="dxa" w:w="1830"/>
          </w:tcPr>
          <w:p>
            <w:pPr>
              <w:spacing w:after="0"/>
              <w:jc w:val="left"/>
            </w:pPr>
          </w:p>
        </w:tc>
        <w:tc>
          <w:tcPr>
            <w:tcW w:type="dxa" w:w="1539"/>
          </w:tcPr>
          <w:p>
            <w:pPr>
              <w:spacing w:after="0"/>
              <w:jc w:val="left"/>
            </w:pPr>
          </w:p>
        </w:tc>
      </w:tr>
      <w:tr>
        <w:trPr>
          <w:cantSplit/>
        </w:trPr>
        <w:tc>
          <w:tcPr>
            <w:tcW w:type="dxa" w:w="1800"/>
          </w:tcPr>
          <w:p>
            <w:pPr>
              <w:spacing w:after="0"/>
              <w:jc w:val="left"/>
            </w:pPr>
            <w:r>
              <w:rPr>
                <w:sz w:val="16"/>
              </w:rPr>
              <w:t>Lightning</w:t>
            </w:r>
          </w:p>
        </w:tc>
        <w:tc>
          <w:tcPr>
            <w:tcW w:type="dxa" w:w="1928"/>
          </w:tcPr>
          <w:p>
            <w:pPr>
              <w:spacing w:after="0"/>
              <w:jc w:val="left"/>
            </w:pPr>
            <w:r>
              <w:rPr>
                <w:sz w:val="16"/>
              </w:rPr>
              <w:t>annualized frequency (the measure FEMA's Local Mitigation Planning Handbook names)</w:t>
            </w:r>
          </w:p>
        </w:tc>
        <w:tc>
          <w:tcPr>
            <w:tcW w:type="dxa" w:w="1812"/>
          </w:tcPr>
          <w:p>
            <w:pPr>
              <w:spacing w:after="0"/>
              <w:jc w:val="right"/>
            </w:pPr>
            <w:r>
              <w:rPr>
                <w:sz w:val="16"/>
              </w:rPr>
              <w:t>6 records, 2007 to 2016</w:t>
            </w:r>
          </w:p>
        </w:tc>
        <w:tc>
          <w:tcPr>
            <w:tcW w:type="dxa" w:w="2104"/>
          </w:tcPr>
          <w:p>
            <w:pPr>
              <w:spacing w:after="0"/>
              <w:jc w:val="left"/>
            </w:pPr>
          </w:p>
        </w:tc>
        <w:tc>
          <w:tcPr>
            <w:tcW w:type="dxa" w:w="1630"/>
          </w:tcPr>
          <w:p>
            <w:pPr>
              <w:spacing w:after="0"/>
              <w:jc w:val="left"/>
            </w:pPr>
            <w:r>
              <w:rPr>
                <w:sz w:val="16"/>
              </w:rPr>
              <w:t>Lightning, 2016-03-18, $0 property; $0 crops (2016 dollars), 1 direct death, 2 direct injuries</w:t>
            </w:r>
          </w:p>
        </w:tc>
        <w:tc>
          <w:tcPr>
            <w:tcW w:type="dxa" w:w="1469"/>
          </w:tcPr>
          <w:p>
            <w:pPr>
              <w:spacing w:after="0"/>
              <w:jc w:val="left"/>
            </w:pPr>
            <w:r>
              <w:rPr>
                <w:sz w:val="16"/>
              </w:rPr>
              <w:t>Lightning, 2007-05-30, $80,000 property; $0 crops (2007 dollars)</w:t>
            </w:r>
          </w:p>
        </w:tc>
        <w:tc>
          <w:tcPr>
            <w:tcW w:type="dxa" w:w="1830"/>
          </w:tcPr>
          <w:p>
            <w:pPr>
              <w:spacing w:after="0"/>
              <w:jc w:val="left"/>
            </w:pPr>
            <w:r>
              <w:rPr>
                <w:sz w:val="16"/>
              </w:rPr>
              <w:t>Event records naming jurisdictions in the plan: Thibodaux city (2 records), Lockport town (1 record).</w:t>
            </w:r>
          </w:p>
        </w:tc>
        <w:tc>
          <w:tcPr>
            <w:tcW w:type="dxa" w:w="1539"/>
          </w:tcPr>
          <w:p>
            <w:pPr>
              <w:spacing w:after="0"/>
              <w:jc w:val="left"/>
            </w:pPr>
            <w:r>
              <w:rPr>
                <w:sz w:val="16"/>
              </w:rPr>
              <w:t>Storm Events lists lightning with damage or casualties.</w:t>
            </w:r>
          </w:p>
        </w:tc>
      </w:tr>
      <w:tr>
        <w:trPr>
          <w:cantSplit/>
        </w:trPr>
        <w:tc>
          <w:tcPr>
            <w:tcW w:type="dxa" w:w="1800"/>
          </w:tcPr>
          <w:p>
            <w:pPr>
              <w:spacing w:after="0"/>
              <w:jc w:val="left"/>
            </w:pPr>
            <w:r>
              <w:rPr>
                <w:sz w:val="16"/>
              </w:rPr>
              <w:t>High Wind and Strong Wind (outside NRI's Strong Wind definition)</w:t>
            </w:r>
          </w:p>
        </w:tc>
        <w:tc>
          <w:tcPr>
            <w:tcW w:type="dxa" w:w="1928"/>
          </w:tcPr>
          <w:p>
            <w:pPr>
              <w:spacing w:after="0"/>
              <w:jc w:val="left"/>
            </w:pPr>
            <w:r>
              <w:rPr>
                <w:sz w:val="16"/>
              </w:rPr>
              <w:t>wind speed (kt and mph)</w:t>
            </w:r>
          </w:p>
        </w:tc>
        <w:tc>
          <w:tcPr>
            <w:tcW w:type="dxa" w:w="1812"/>
          </w:tcPr>
          <w:p>
            <w:pPr>
              <w:spacing w:after="0"/>
              <w:jc w:val="right"/>
            </w:pPr>
            <w:r>
              <w:rPr>
                <w:sz w:val="16"/>
              </w:rPr>
              <w:t>2 records, 1996 to 2015 (2 zone-level)</w:t>
            </w:r>
          </w:p>
        </w:tc>
        <w:tc>
          <w:tcPr>
            <w:tcW w:type="dxa" w:w="2104"/>
          </w:tcPr>
          <w:p>
            <w:pPr>
              <w:spacing w:after="0"/>
              <w:jc w:val="left"/>
            </w:pPr>
            <w:r>
              <w:rPr>
                <w:sz w:val="16"/>
              </w:rPr>
              <w:t>39 kt (45 mph) to 40 kt (46 mph) (median 39.5 kt (45 mph)); 2 with a recorded value</w:t>
            </w:r>
          </w:p>
        </w:tc>
        <w:tc>
          <w:tcPr>
            <w:tcW w:type="dxa" w:w="1630"/>
          </w:tcPr>
          <w:p>
            <w:pPr>
              <w:spacing w:after="0"/>
              <w:jc w:val="left"/>
            </w:pPr>
            <w:r>
              <w:rPr>
                <w:sz w:val="16"/>
              </w:rPr>
              <w:t>40 kt (46 mph), measurement type not recorded, High Wind, 1996-03-18; NWS zone LAZ059</w:t>
            </w:r>
          </w:p>
        </w:tc>
        <w:tc>
          <w:tcPr>
            <w:tcW w:type="dxa" w:w="1469"/>
          </w:tcPr>
          <w:p>
            <w:pPr>
              <w:spacing w:after="0"/>
              <w:jc w:val="left"/>
            </w:pPr>
            <w:r>
              <w:rPr>
                <w:sz w:val="16"/>
              </w:rPr>
              <w:t>Strong Wind, 2015-12-13, $2,000 property; $0 crops (zone total, 2015 dollars)</w:t>
            </w:r>
          </w:p>
        </w:tc>
        <w:tc>
          <w:tcPr>
            <w:tcW w:type="dxa" w:w="1830"/>
          </w:tcPr>
          <w:p>
            <w:pPr>
              <w:spacing w:after="0"/>
              <w:jc w:val="left"/>
            </w:pPr>
            <w:r>
              <w:rPr>
                <w:sz w:val="16"/>
              </w:rPr>
              <w:t>Countywide (zone-level records).</w:t>
            </w:r>
          </w:p>
        </w:tc>
        <w:tc>
          <w:tcPr>
            <w:tcW w:type="dxa" w:w="1539"/>
          </w:tcPr>
          <w:p>
            <w:pPr>
              <w:spacing w:after="0"/>
              <w:jc w:val="left"/>
            </w:pPr>
          </w:p>
        </w:tc>
      </w:tr>
      <w:tr>
        <w:trPr>
          <w:cantSplit/>
        </w:trPr>
        <w:tc>
          <w:tcPr>
            <w:tcW w:type="dxa" w:w="1800"/>
          </w:tcPr>
          <w:p>
            <w:pPr>
              <w:spacing w:after="0"/>
              <w:jc w:val="left"/>
            </w:pPr>
            <w:r>
              <w:rPr>
                <w:sz w:val="16"/>
              </w:rPr>
              <w:t>Thunderstorm Wind</w:t>
            </w:r>
          </w:p>
        </w:tc>
        <w:tc>
          <w:tcPr>
            <w:tcW w:type="dxa" w:w="1928"/>
          </w:tcPr>
          <w:p>
            <w:pPr>
              <w:spacing w:after="0"/>
              <w:jc w:val="left"/>
            </w:pPr>
            <w:r>
              <w:rPr>
                <w:sz w:val="16"/>
              </w:rPr>
              <w:t>wind speed (kt and mph)</w:t>
            </w:r>
          </w:p>
        </w:tc>
        <w:tc>
          <w:tcPr>
            <w:tcW w:type="dxa" w:w="1812"/>
          </w:tcPr>
          <w:p>
            <w:pPr>
              <w:spacing w:after="0"/>
              <w:jc w:val="right"/>
            </w:pPr>
            <w:r>
              <w:rPr>
                <w:sz w:val="16"/>
              </w:rPr>
              <w:t>118 records, 1968 to 2025</w:t>
            </w:r>
          </w:p>
        </w:tc>
        <w:tc>
          <w:tcPr>
            <w:tcW w:type="dxa" w:w="2104"/>
          </w:tcPr>
          <w:p>
            <w:pPr>
              <w:spacing w:after="0"/>
              <w:jc w:val="left"/>
            </w:pPr>
            <w:r>
              <w:rPr>
                <w:sz w:val="16"/>
              </w:rPr>
              <w:t>50 kt (58 mph) to 90 kt (104 mph) (median 52 kt (60 mph)); 48 with a recorded value</w:t>
            </w:r>
          </w:p>
        </w:tc>
        <w:tc>
          <w:tcPr>
            <w:tcW w:type="dxa" w:w="1630"/>
          </w:tcPr>
          <w:p>
            <w:pPr>
              <w:spacing w:after="0"/>
              <w:jc w:val="left"/>
            </w:pPr>
            <w:r>
              <w:rPr>
                <w:sz w:val="16"/>
              </w:rPr>
              <w:t>90 kt (104 mph) estimated, Thunderstorm Wind, 2001-10-13</w:t>
            </w:r>
          </w:p>
        </w:tc>
        <w:tc>
          <w:tcPr>
            <w:tcW w:type="dxa" w:w="1469"/>
          </w:tcPr>
          <w:p>
            <w:pPr>
              <w:spacing w:after="0"/>
              <w:jc w:val="left"/>
            </w:pPr>
            <w:r>
              <w:rPr>
                <w:sz w:val="16"/>
              </w:rPr>
              <w:t>Thunderstorm Wind, 1993-04-04, $500,000 property; crops not recorded (1993 dollars)</w:t>
            </w:r>
          </w:p>
        </w:tc>
        <w:tc>
          <w:tcPr>
            <w:tcW w:type="dxa" w:w="1830"/>
          </w:tcPr>
          <w:p>
            <w:pPr>
              <w:spacing w:after="0"/>
              <w:jc w:val="left"/>
            </w:pPr>
            <w:r>
              <w:rPr>
                <w:sz w:val="16"/>
              </w:rPr>
              <w:t>Event records naming jurisdictions in the plan: Thibodaux city (18 records), Lockport town (14 records), Golden Meadow town (3 records).</w:t>
            </w:r>
          </w:p>
        </w:tc>
        <w:tc>
          <w:tcPr>
            <w:tcW w:type="dxa" w:w="1539"/>
          </w:tcPr>
          <w:p>
            <w:pPr>
              <w:spacing w:after="0"/>
              <w:jc w:val="left"/>
            </w:pPr>
          </w:p>
        </w:tc>
      </w:tr>
      <w:tr>
        <w:trPr>
          <w:cantSplit/>
        </w:trPr>
        <w:tc>
          <w:tcPr>
            <w:tcW w:type="dxa" w:w="1800"/>
          </w:tcPr>
          <w:p>
            <w:pPr>
              <w:spacing w:after="0"/>
              <w:jc w:val="left"/>
            </w:pPr>
            <w:r>
              <w:rPr>
                <w:sz w:val="16"/>
              </w:rPr>
              <w:t>Tornado</w:t>
            </w:r>
          </w:p>
        </w:tc>
        <w:tc>
          <w:tcPr>
            <w:tcW w:type="dxa" w:w="1928"/>
          </w:tcPr>
          <w:p>
            <w:pPr>
              <w:spacing w:after="0"/>
              <w:jc w:val="left"/>
            </w:pPr>
            <w:r>
              <w:rPr>
                <w:sz w:val="16"/>
              </w:rPr>
              <w:t>Enhanced Fujita (Fujita before Feb 2007)</w:t>
            </w:r>
          </w:p>
        </w:tc>
        <w:tc>
          <w:tcPr>
            <w:tcW w:type="dxa" w:w="1812"/>
          </w:tcPr>
          <w:p>
            <w:pPr>
              <w:spacing w:after="0"/>
              <w:jc w:val="right"/>
            </w:pPr>
            <w:r>
              <w:rPr>
                <w:sz w:val="16"/>
              </w:rPr>
              <w:t>42 records, 1960 to 2026</w:t>
            </w:r>
          </w:p>
        </w:tc>
        <w:tc>
          <w:tcPr>
            <w:tcW w:type="dxa" w:w="2104"/>
          </w:tcPr>
          <w:p>
            <w:pPr>
              <w:spacing w:after="0"/>
              <w:jc w:val="left"/>
            </w:pPr>
            <w:r>
              <w:rPr>
                <w:sz w:val="16"/>
              </w:rPr>
              <w:t>F/EF0 to F/EF4 (median F/EF1); 41 with a recorded value</w:t>
            </w:r>
          </w:p>
        </w:tc>
        <w:tc>
          <w:tcPr>
            <w:tcW w:type="dxa" w:w="1630"/>
          </w:tcPr>
          <w:p>
            <w:pPr>
              <w:spacing w:after="0"/>
              <w:jc w:val="left"/>
            </w:pPr>
            <w:r>
              <w:rPr>
                <w:sz w:val="16"/>
              </w:rPr>
              <w:t>F4 tornado, 1964-10-03, 1.5 mi path length (whole path, pre-1996), 67 yd wide, $2,500,000 property; crops not recorded (1964 dollars), 22 direct deaths, 165 direct injuries</w:t>
            </w:r>
          </w:p>
        </w:tc>
        <w:tc>
          <w:tcPr>
            <w:tcW w:type="dxa" w:w="1469"/>
          </w:tcPr>
          <w:p>
            <w:pPr>
              <w:spacing w:after="0"/>
              <w:jc w:val="left"/>
            </w:pPr>
          </w:p>
        </w:tc>
        <w:tc>
          <w:tcPr>
            <w:tcW w:type="dxa" w:w="1830"/>
          </w:tcPr>
          <w:p>
            <w:pPr>
              <w:spacing w:after="0"/>
              <w:jc w:val="left"/>
            </w:pPr>
            <w:r>
              <w:rPr>
                <w:sz w:val="16"/>
              </w:rPr>
              <w:t>Event records naming jurisdictions in the plan: Golden Meadow town (2 records), Lockport town (2 records), Thibodaux city (2 records).</w:t>
            </w:r>
          </w:p>
        </w:tc>
        <w:tc>
          <w:tcPr>
            <w:tcW w:type="dxa" w:w="153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00"/>
          </w:tcPr>
          <w:p>
            <w:pPr>
              <w:spacing w:after="0"/>
              <w:jc w:val="left"/>
            </w:pPr>
            <w:r>
              <w:rPr>
                <w:sz w:val="16"/>
              </w:rPr>
              <w:t>Tsunami</w:t>
            </w:r>
          </w:p>
        </w:tc>
        <w:tc>
          <w:tcPr>
            <w:tcW w:type="dxa" w:w="1928"/>
          </w:tcPr>
          <w:p>
            <w:pPr>
              <w:spacing w:after="0"/>
              <w:jc w:val="left"/>
            </w:pPr>
            <w:r>
              <w:rPr>
                <w:sz w:val="16"/>
              </w:rPr>
              <w:t>none (count and damage only)</w:t>
            </w:r>
          </w:p>
        </w:tc>
        <w:tc>
          <w:tcPr>
            <w:tcW w:type="dxa" w:w="1812"/>
          </w:tcPr>
          <w:p>
            <w:pPr>
              <w:spacing w:after="0"/>
              <w:jc w:val="right"/>
            </w:pPr>
            <w:r>
              <w:rPr>
                <w:sz w:val="16"/>
              </w:rPr>
              <w:t>0</w:t>
            </w:r>
          </w:p>
        </w:tc>
        <w:tc>
          <w:tcPr>
            <w:tcW w:type="dxa" w:w="2104"/>
          </w:tcPr>
          <w:p>
            <w:pPr>
              <w:spacing w:after="0"/>
              <w:jc w:val="left"/>
            </w:pPr>
          </w:p>
        </w:tc>
        <w:tc>
          <w:tcPr>
            <w:tcW w:type="dxa" w:w="1630"/>
          </w:tcPr>
          <w:p>
            <w:pPr>
              <w:spacing w:after="0"/>
              <w:jc w:val="left"/>
            </w:pPr>
          </w:p>
        </w:tc>
        <w:tc>
          <w:tcPr>
            <w:tcW w:type="dxa" w:w="1469"/>
          </w:tcPr>
          <w:p>
            <w:pPr>
              <w:spacing w:after="0"/>
              <w:jc w:val="left"/>
            </w:pPr>
          </w:p>
        </w:tc>
        <w:tc>
          <w:tcPr>
            <w:tcW w:type="dxa" w:w="1830"/>
          </w:tcPr>
          <w:p>
            <w:pPr>
              <w:spacing w:after="0"/>
              <w:jc w:val="left"/>
            </w:pPr>
          </w:p>
        </w:tc>
        <w:tc>
          <w:tcPr>
            <w:tcW w:type="dxa" w:w="1539"/>
          </w:tcPr>
          <w:p>
            <w:pPr>
              <w:spacing w:after="0"/>
              <w:jc w:val="left"/>
            </w:pPr>
          </w:p>
        </w:tc>
      </w:tr>
      <w:tr>
        <w:trPr>
          <w:cantSplit/>
        </w:trPr>
        <w:tc>
          <w:tcPr>
            <w:tcW w:type="dxa" w:w="1800"/>
          </w:tcPr>
          <w:p>
            <w:pPr>
              <w:spacing w:after="0"/>
              <w:jc w:val="left"/>
            </w:pPr>
            <w:r>
              <w:rPr>
                <w:sz w:val="16"/>
              </w:rPr>
              <w:t>Wildfire</w:t>
            </w:r>
          </w:p>
        </w:tc>
        <w:tc>
          <w:tcPr>
            <w:tcW w:type="dxa" w:w="1928"/>
          </w:tcPr>
          <w:p>
            <w:pPr>
              <w:spacing w:after="0"/>
              <w:jc w:val="left"/>
            </w:pPr>
            <w:r>
              <w:rPr>
                <w:sz w:val="16"/>
              </w:rPr>
              <w:t>acres burned (local data)</w:t>
            </w:r>
          </w:p>
        </w:tc>
        <w:tc>
          <w:tcPr>
            <w:tcW w:type="dxa" w:w="1812"/>
          </w:tcPr>
          <w:p>
            <w:pPr>
              <w:spacing w:after="0"/>
              <w:jc w:val="right"/>
            </w:pPr>
            <w:r>
              <w:rPr>
                <w:sz w:val="16"/>
              </w:rPr>
              <w:t>0</w:t>
            </w:r>
          </w:p>
        </w:tc>
        <w:tc>
          <w:tcPr>
            <w:tcW w:type="dxa" w:w="2104"/>
          </w:tcPr>
          <w:p>
            <w:pPr>
              <w:spacing w:after="0"/>
              <w:jc w:val="left"/>
            </w:pPr>
          </w:p>
        </w:tc>
        <w:tc>
          <w:tcPr>
            <w:tcW w:type="dxa" w:w="1630"/>
          </w:tcPr>
          <w:p>
            <w:pPr>
              <w:spacing w:after="0"/>
              <w:jc w:val="left"/>
            </w:pPr>
          </w:p>
        </w:tc>
        <w:tc>
          <w:tcPr>
            <w:tcW w:type="dxa" w:w="1469"/>
          </w:tcPr>
          <w:p>
            <w:pPr>
              <w:spacing w:after="0"/>
              <w:jc w:val="left"/>
            </w:pPr>
          </w:p>
        </w:tc>
        <w:tc>
          <w:tcPr>
            <w:tcW w:type="dxa" w:w="1830"/>
          </w:tcPr>
          <w:p>
            <w:pPr>
              <w:spacing w:after="0"/>
              <w:jc w:val="left"/>
            </w:pPr>
          </w:p>
        </w:tc>
        <w:tc>
          <w:tcPr>
            <w:tcW w:type="dxa" w:w="1539"/>
          </w:tcPr>
          <w:p>
            <w:pPr>
              <w:spacing w:after="0"/>
              <w:jc w:val="left"/>
            </w:pPr>
          </w:p>
        </w:tc>
      </w:tr>
      <w:tr>
        <w:trPr>
          <w:cantSplit/>
        </w:trPr>
        <w:tc>
          <w:tcPr>
            <w:tcW w:type="dxa" w:w="1800"/>
          </w:tcPr>
          <w:p>
            <w:pPr>
              <w:spacing w:after="0"/>
              <w:jc w:val="left"/>
            </w:pPr>
            <w:r>
              <w:rPr>
                <w:sz w:val="16"/>
              </w:rPr>
              <w:t>Winter Storm, Heavy Snow, Blizzard, Lake-Effect Snow, Winter Weather, Sleet</w:t>
            </w:r>
          </w:p>
        </w:tc>
        <w:tc>
          <w:tcPr>
            <w:tcW w:type="dxa" w:w="1928"/>
          </w:tcPr>
          <w:p>
            <w:pPr>
              <w:spacing w:after="0"/>
              <w:jc w:val="left"/>
            </w:pPr>
            <w:r>
              <w:rPr>
                <w:sz w:val="16"/>
              </w:rPr>
              <w:t>none in data (snowfall: local data)</w:t>
            </w:r>
          </w:p>
        </w:tc>
        <w:tc>
          <w:tcPr>
            <w:tcW w:type="dxa" w:w="1812"/>
          </w:tcPr>
          <w:p>
            <w:pPr>
              <w:spacing w:after="0"/>
              <w:jc w:val="right"/>
            </w:pPr>
            <w:r>
              <w:rPr>
                <w:sz w:val="16"/>
              </w:rPr>
              <w:t>7 records, 2004 to 2025 (7 zone-level)</w:t>
            </w:r>
          </w:p>
        </w:tc>
        <w:tc>
          <w:tcPr>
            <w:tcW w:type="dxa" w:w="2104"/>
          </w:tcPr>
          <w:p>
            <w:pPr>
              <w:spacing w:after="0"/>
              <w:jc w:val="left"/>
            </w:pPr>
          </w:p>
        </w:tc>
        <w:tc>
          <w:tcPr>
            <w:tcW w:type="dxa" w:w="1630"/>
          </w:tcPr>
          <w:p>
            <w:pPr>
              <w:spacing w:after="0"/>
              <w:jc w:val="left"/>
            </w:pPr>
            <w:r>
              <w:rPr>
                <w:sz w:val="16"/>
              </w:rPr>
              <w:t>No damage reported in 7 records.</w:t>
            </w:r>
          </w:p>
        </w:tc>
        <w:tc>
          <w:tcPr>
            <w:tcW w:type="dxa" w:w="1469"/>
          </w:tcPr>
          <w:p>
            <w:pPr>
              <w:spacing w:after="0"/>
              <w:jc w:val="left"/>
            </w:pPr>
          </w:p>
        </w:tc>
        <w:tc>
          <w:tcPr>
            <w:tcW w:type="dxa" w:w="1830"/>
          </w:tcPr>
          <w:p>
            <w:pPr>
              <w:spacing w:after="0"/>
              <w:jc w:val="left"/>
            </w:pPr>
            <w:r>
              <w:rPr>
                <w:sz w:val="16"/>
              </w:rPr>
              <w:t>Countywide (zone-level records).</w:t>
            </w:r>
          </w:p>
        </w:tc>
        <w:tc>
          <w:tcPr>
            <w:tcW w:type="dxa" w:w="153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lightning and tsunami.</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54 declarations covering 39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45"/>
        <w:gridCol w:w="1045"/>
        <w:gridCol w:w="1045"/>
        <w:gridCol w:w="1405"/>
        <w:gridCol w:w="2126"/>
        <w:gridCol w:w="1815"/>
        <w:gridCol w:w="2756"/>
        <w:gridCol w:w="1973"/>
        <w:gridCol w:w="901"/>
      </w:tblGrid>
      <w:tr>
        <w:trPr>
          <w:cantSplit/>
          <w:tblHeader/>
        </w:trPr>
        <w:tc>
          <w:tcPr>
            <w:tcW w:type="dxa" w:w="1045"/>
            <w:shd w:val="clear" w:color="auto" w:fill="E8E8E8"/>
          </w:tcPr>
          <w:p>
            <w:pPr>
              <w:spacing w:after="0"/>
              <w:jc w:val="left"/>
            </w:pPr>
            <w:r>
              <w:rPr>
                <w:b/>
                <w:sz w:val="16"/>
              </w:rPr>
              <w:t>Declared</w:t>
            </w:r>
          </w:p>
        </w:tc>
        <w:tc>
          <w:tcPr>
            <w:tcW w:type="dxa" w:w="1045"/>
            <w:shd w:val="clear" w:color="auto" w:fill="E8E8E8"/>
          </w:tcPr>
          <w:p>
            <w:pPr>
              <w:spacing w:after="0"/>
              <w:jc w:val="left"/>
            </w:pPr>
            <w:r>
              <w:rPr>
                <w:b/>
                <w:sz w:val="16"/>
              </w:rPr>
              <w:t>Incident began</w:t>
            </w:r>
          </w:p>
        </w:tc>
        <w:tc>
          <w:tcPr>
            <w:tcW w:type="dxa" w:w="1045"/>
            <w:shd w:val="clear" w:color="auto" w:fill="E8E8E8"/>
          </w:tcPr>
          <w:p>
            <w:pPr>
              <w:spacing w:after="0"/>
              <w:jc w:val="left"/>
            </w:pPr>
            <w:r>
              <w:rPr>
                <w:b/>
                <w:sz w:val="16"/>
              </w:rPr>
              <w:t>FEMA number</w:t>
            </w:r>
          </w:p>
        </w:tc>
        <w:tc>
          <w:tcPr>
            <w:tcW w:type="dxa" w:w="1405"/>
            <w:shd w:val="clear" w:color="auto" w:fill="E8E8E8"/>
          </w:tcPr>
          <w:p>
            <w:pPr>
              <w:spacing w:after="0"/>
              <w:jc w:val="left"/>
            </w:pPr>
            <w:r>
              <w:rPr>
                <w:b/>
                <w:sz w:val="16"/>
              </w:rPr>
              <w:t>Type</w:t>
            </w:r>
          </w:p>
        </w:tc>
        <w:tc>
          <w:tcPr>
            <w:tcW w:type="dxa" w:w="2126"/>
            <w:shd w:val="clear" w:color="auto" w:fill="E8E8E8"/>
          </w:tcPr>
          <w:p>
            <w:pPr>
              <w:spacing w:after="0"/>
              <w:jc w:val="left"/>
            </w:pPr>
            <w:r>
              <w:rPr>
                <w:b/>
                <w:sz w:val="16"/>
              </w:rPr>
              <w:t>Title</w:t>
            </w:r>
          </w:p>
        </w:tc>
        <w:tc>
          <w:tcPr>
            <w:tcW w:type="dxa" w:w="1815"/>
            <w:shd w:val="clear" w:color="auto" w:fill="E8E8E8"/>
          </w:tcPr>
          <w:p>
            <w:pPr>
              <w:spacing w:after="0"/>
              <w:jc w:val="left"/>
            </w:pPr>
            <w:r>
              <w:rPr>
                <w:b/>
                <w:sz w:val="16"/>
              </w:rPr>
              <w:t>Mapped hazard</w:t>
            </w:r>
          </w:p>
        </w:tc>
        <w:tc>
          <w:tcPr>
            <w:tcW w:type="dxa" w:w="275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973"/>
            <w:shd w:val="clear" w:color="auto" w:fill="E8E8E8"/>
          </w:tcPr>
          <w:p>
            <w:pPr>
              <w:spacing w:after="0"/>
              <w:jc w:val="left"/>
            </w:pPr>
            <w:r>
              <w:rPr>
                <w:b/>
                <w:sz w:val="16"/>
              </w:rPr>
              <w:t>Flags</w:t>
            </w:r>
          </w:p>
        </w:tc>
        <w:tc>
          <w:tcPr>
            <w:tcW w:type="dxa" w:w="901"/>
            <w:shd w:val="clear" w:color="auto" w:fill="E8E8E8"/>
          </w:tcPr>
          <w:p>
            <w:pPr>
              <w:spacing w:after="0"/>
              <w:jc w:val="left"/>
            </w:pPr>
            <w:r>
              <w:rPr>
                <w:b/>
                <w:sz w:val="16"/>
              </w:rPr>
              <w:t>Notes</w:t>
            </w:r>
          </w:p>
        </w:tc>
      </w:tr>
      <w:tr>
        <w:trPr>
          <w:cantSplit/>
        </w:trPr>
        <w:tc>
          <w:tcPr>
            <w:tcW w:type="dxa" w:w="1045"/>
          </w:tcPr>
          <w:p>
            <w:pPr>
              <w:spacing w:after="0"/>
              <w:jc w:val="left"/>
            </w:pPr>
            <w:r>
              <w:rPr>
                <w:sz w:val="16"/>
              </w:rPr>
              <w:t>2026-06-30</w:t>
            </w:r>
          </w:p>
        </w:tc>
        <w:tc>
          <w:tcPr>
            <w:tcW w:type="dxa" w:w="1045"/>
          </w:tcPr>
          <w:p>
            <w:pPr>
              <w:spacing w:after="0"/>
              <w:jc w:val="left"/>
            </w:pPr>
            <w:r>
              <w:rPr>
                <w:sz w:val="16"/>
              </w:rPr>
              <w:t>2026-06-17</w:t>
            </w:r>
          </w:p>
        </w:tc>
        <w:tc>
          <w:tcPr>
            <w:tcW w:type="dxa" w:w="1045"/>
          </w:tcPr>
          <w:p>
            <w:pPr>
              <w:spacing w:after="0"/>
              <w:jc w:val="left"/>
            </w:pPr>
            <w:r>
              <w:rPr>
                <w:sz w:val="16"/>
              </w:rPr>
              <w:t>DR-4927-LA</w:t>
            </w:r>
          </w:p>
        </w:tc>
        <w:tc>
          <w:tcPr>
            <w:tcW w:type="dxa" w:w="1405"/>
          </w:tcPr>
          <w:p>
            <w:pPr>
              <w:spacing w:after="0"/>
              <w:jc w:val="left"/>
            </w:pPr>
            <w:r>
              <w:rPr>
                <w:sz w:val="16"/>
              </w:rPr>
              <w:t>Major disaster</w:t>
            </w:r>
          </w:p>
        </w:tc>
        <w:tc>
          <w:tcPr>
            <w:tcW w:type="dxa" w:w="2126"/>
          </w:tcPr>
          <w:p>
            <w:pPr>
              <w:spacing w:after="0"/>
              <w:jc w:val="left"/>
            </w:pPr>
            <w:r>
              <w:rPr>
                <w:sz w:val="16"/>
              </w:rPr>
              <w:t>Tropical Storm Arthur</w:t>
            </w:r>
          </w:p>
        </w:tc>
        <w:tc>
          <w:tcPr>
            <w:tcW w:type="dxa" w:w="1815"/>
          </w:tcPr>
          <w:p>
            <w:pPr>
              <w:spacing w:after="0"/>
              <w:jc w:val="left"/>
            </w:pPr>
            <w:r>
              <w:rPr>
                <w:sz w:val="16"/>
              </w:rPr>
              <w:t>Hurricane</w:t>
            </w:r>
          </w:p>
        </w:tc>
        <w:tc>
          <w:tcPr>
            <w:tcW w:type="dxa" w:w="2756"/>
          </w:tcPr>
          <w:p>
            <w:pPr>
              <w:spacing w:after="0"/>
              <w:jc w:val="right"/>
            </w:pPr>
            <w:r>
              <w:rPr>
                <w:sz w:val="16"/>
              </w:rPr>
              <w:t>PA not declared for this county</w:t>
            </w:r>
          </w:p>
        </w:tc>
        <w:tc>
          <w:tcPr>
            <w:tcW w:type="dxa" w:w="1973"/>
          </w:tcPr>
          <w:p>
            <w:pPr>
              <w:spacing w:after="0"/>
              <w:jc w:val="left"/>
            </w:pPr>
            <w:r>
              <w:rPr>
                <w:sz w:val="16"/>
              </w:rPr>
              <w:t>new since last plan; within last 5 years</w:t>
            </w:r>
          </w:p>
        </w:tc>
        <w:tc>
          <w:tcPr>
            <w:tcW w:type="dxa" w:w="901"/>
          </w:tcPr>
          <w:p>
            <w:pPr>
              <w:spacing w:after="0"/>
              <w:jc w:val="left"/>
            </w:pPr>
          </w:p>
        </w:tc>
      </w:tr>
      <w:tr>
        <w:trPr>
          <w:cantSplit/>
        </w:trPr>
        <w:tc>
          <w:tcPr>
            <w:tcW w:type="dxa" w:w="1045"/>
          </w:tcPr>
          <w:p>
            <w:pPr>
              <w:spacing w:after="0"/>
              <w:jc w:val="left"/>
            </w:pPr>
            <w:r>
              <w:rPr>
                <w:sz w:val="16"/>
              </w:rPr>
              <w:t>2026-01-24</w:t>
            </w:r>
          </w:p>
        </w:tc>
        <w:tc>
          <w:tcPr>
            <w:tcW w:type="dxa" w:w="1045"/>
          </w:tcPr>
          <w:p>
            <w:pPr>
              <w:spacing w:after="0"/>
              <w:jc w:val="left"/>
            </w:pPr>
            <w:r>
              <w:rPr>
                <w:sz w:val="16"/>
              </w:rPr>
              <w:t>2026-01-23</w:t>
            </w:r>
          </w:p>
        </w:tc>
        <w:tc>
          <w:tcPr>
            <w:tcW w:type="dxa" w:w="1045"/>
          </w:tcPr>
          <w:p>
            <w:pPr>
              <w:spacing w:after="0"/>
              <w:jc w:val="left"/>
            </w:pPr>
            <w:r>
              <w:rPr>
                <w:sz w:val="16"/>
              </w:rPr>
              <w:t>EM-3638-LA</w:t>
            </w:r>
          </w:p>
        </w:tc>
        <w:tc>
          <w:tcPr>
            <w:tcW w:type="dxa" w:w="1405"/>
          </w:tcPr>
          <w:p>
            <w:pPr>
              <w:spacing w:after="0"/>
              <w:jc w:val="left"/>
            </w:pPr>
            <w:r>
              <w:rPr>
                <w:sz w:val="16"/>
              </w:rPr>
              <w:t>Emergency</w:t>
            </w:r>
          </w:p>
        </w:tc>
        <w:tc>
          <w:tcPr>
            <w:tcW w:type="dxa" w:w="2126"/>
          </w:tcPr>
          <w:p>
            <w:pPr>
              <w:spacing w:after="0"/>
              <w:jc w:val="left"/>
            </w:pPr>
            <w:r>
              <w:rPr>
                <w:sz w:val="16"/>
              </w:rPr>
              <w:t>Severe Winter Storm</w:t>
            </w:r>
          </w:p>
        </w:tc>
        <w:tc>
          <w:tcPr>
            <w:tcW w:type="dxa" w:w="1815"/>
          </w:tcPr>
          <w:p>
            <w:pPr>
              <w:spacing w:after="0"/>
              <w:jc w:val="left"/>
            </w:pPr>
            <w:r>
              <w:rPr>
                <w:sz w:val="16"/>
              </w:rPr>
              <w:t>Winter Weather</w:t>
            </w:r>
          </w:p>
        </w:tc>
        <w:tc>
          <w:tcPr>
            <w:tcW w:type="dxa" w:w="2756"/>
          </w:tcPr>
          <w:p>
            <w:pPr>
              <w:spacing w:after="0"/>
              <w:jc w:val="right"/>
            </w:pPr>
            <w:r>
              <w:rPr>
                <w:sz w:val="16"/>
              </w:rPr>
              <w:t>no Public Assistance recorded</w:t>
            </w:r>
          </w:p>
        </w:tc>
        <w:tc>
          <w:tcPr>
            <w:tcW w:type="dxa" w:w="1973"/>
          </w:tcPr>
          <w:p>
            <w:pPr>
              <w:spacing w:after="0"/>
              <w:jc w:val="left"/>
            </w:pPr>
            <w:r>
              <w:rPr>
                <w:sz w:val="16"/>
              </w:rPr>
              <w:t>in the 12 months before plan approval; within last 5 years</w:t>
            </w:r>
          </w:p>
        </w:tc>
        <w:tc>
          <w:tcPr>
            <w:tcW w:type="dxa" w:w="901"/>
          </w:tcPr>
          <w:p>
            <w:pPr>
              <w:spacing w:after="0"/>
              <w:jc w:val="left"/>
            </w:pPr>
          </w:p>
        </w:tc>
      </w:tr>
      <w:tr>
        <w:trPr>
          <w:cantSplit/>
        </w:trPr>
        <w:tc>
          <w:tcPr>
            <w:tcW w:type="dxa" w:w="1045"/>
          </w:tcPr>
          <w:p>
            <w:pPr>
              <w:spacing w:after="0"/>
              <w:jc w:val="left"/>
            </w:pPr>
            <w:r>
              <w:rPr>
                <w:sz w:val="16"/>
              </w:rPr>
              <w:t>2024-09-16</w:t>
            </w:r>
          </w:p>
        </w:tc>
        <w:tc>
          <w:tcPr>
            <w:tcW w:type="dxa" w:w="1045"/>
          </w:tcPr>
          <w:p>
            <w:pPr>
              <w:spacing w:after="0"/>
              <w:jc w:val="left"/>
            </w:pPr>
            <w:r>
              <w:rPr>
                <w:sz w:val="16"/>
              </w:rPr>
              <w:t>2024-09-09</w:t>
            </w:r>
          </w:p>
        </w:tc>
        <w:tc>
          <w:tcPr>
            <w:tcW w:type="dxa" w:w="1045"/>
          </w:tcPr>
          <w:p>
            <w:pPr>
              <w:spacing w:after="0"/>
              <w:jc w:val="left"/>
            </w:pPr>
            <w:r>
              <w:rPr>
                <w:sz w:val="16"/>
              </w:rPr>
              <w:t>DR-4817-LA</w:t>
            </w:r>
          </w:p>
        </w:tc>
        <w:tc>
          <w:tcPr>
            <w:tcW w:type="dxa" w:w="1405"/>
          </w:tcPr>
          <w:p>
            <w:pPr>
              <w:spacing w:after="0"/>
              <w:jc w:val="left"/>
            </w:pPr>
            <w:r>
              <w:rPr>
                <w:sz w:val="16"/>
              </w:rPr>
              <w:t>Major disaster</w:t>
            </w:r>
          </w:p>
        </w:tc>
        <w:tc>
          <w:tcPr>
            <w:tcW w:type="dxa" w:w="2126"/>
          </w:tcPr>
          <w:p>
            <w:pPr>
              <w:spacing w:after="0"/>
              <w:jc w:val="left"/>
            </w:pPr>
            <w:r>
              <w:rPr>
                <w:sz w:val="16"/>
              </w:rPr>
              <w:t>Hurricane Francine</w:t>
            </w:r>
          </w:p>
        </w:tc>
        <w:tc>
          <w:tcPr>
            <w:tcW w:type="dxa" w:w="1815"/>
          </w:tcPr>
          <w:p>
            <w:pPr>
              <w:spacing w:after="0"/>
              <w:jc w:val="left"/>
            </w:pPr>
            <w:r>
              <w:rPr>
                <w:sz w:val="16"/>
              </w:rPr>
              <w:t>Hurricane (primary); also designated: Tornado</w:t>
            </w:r>
          </w:p>
        </w:tc>
        <w:tc>
          <w:tcPr>
            <w:tcW w:type="dxa" w:w="2756"/>
          </w:tcPr>
          <w:p>
            <w:pPr>
              <w:spacing w:after="0"/>
              <w:jc w:val="right"/>
            </w:pPr>
            <w:r>
              <w:rPr>
                <w:sz w:val="16"/>
              </w:rPr>
              <w:t>$2,901,101.59</w:t>
            </w:r>
          </w:p>
        </w:tc>
        <w:tc>
          <w:tcPr>
            <w:tcW w:type="dxa" w:w="1973"/>
          </w:tcPr>
          <w:p>
            <w:pPr>
              <w:spacing w:after="0"/>
              <w:jc w:val="left"/>
            </w:pPr>
            <w:r>
              <w:rPr>
                <w:sz w:val="16"/>
              </w:rPr>
              <w:t>within last 5 years</w:t>
            </w:r>
          </w:p>
        </w:tc>
        <w:tc>
          <w:tcPr>
            <w:tcW w:type="dxa" w:w="901"/>
          </w:tcPr>
          <w:p>
            <w:pPr>
              <w:spacing w:after="0"/>
              <w:jc w:val="left"/>
            </w:pPr>
          </w:p>
        </w:tc>
      </w:tr>
      <w:tr>
        <w:trPr>
          <w:cantSplit/>
        </w:trPr>
        <w:tc>
          <w:tcPr>
            <w:tcW w:type="dxa" w:w="1045"/>
          </w:tcPr>
          <w:p>
            <w:pPr>
              <w:spacing w:after="0"/>
              <w:jc w:val="left"/>
            </w:pPr>
            <w:r>
              <w:rPr>
                <w:sz w:val="16"/>
              </w:rPr>
              <w:t>2024-09-10</w:t>
            </w:r>
          </w:p>
        </w:tc>
        <w:tc>
          <w:tcPr>
            <w:tcW w:type="dxa" w:w="1045"/>
          </w:tcPr>
          <w:p>
            <w:pPr>
              <w:spacing w:after="0"/>
              <w:jc w:val="left"/>
            </w:pPr>
            <w:r>
              <w:rPr>
                <w:sz w:val="16"/>
              </w:rPr>
              <w:t>2024-09-10</w:t>
            </w:r>
          </w:p>
        </w:tc>
        <w:tc>
          <w:tcPr>
            <w:tcW w:type="dxa" w:w="1045"/>
          </w:tcPr>
          <w:p>
            <w:pPr>
              <w:spacing w:after="0"/>
              <w:jc w:val="left"/>
            </w:pPr>
            <w:r>
              <w:rPr>
                <w:sz w:val="16"/>
              </w:rPr>
              <w:t>EM-3614-LA</w:t>
            </w:r>
          </w:p>
        </w:tc>
        <w:tc>
          <w:tcPr>
            <w:tcW w:type="dxa" w:w="1405"/>
          </w:tcPr>
          <w:p>
            <w:pPr>
              <w:spacing w:after="0"/>
              <w:jc w:val="left"/>
            </w:pPr>
            <w:r>
              <w:rPr>
                <w:sz w:val="16"/>
              </w:rPr>
              <w:t>Emergency</w:t>
            </w:r>
          </w:p>
        </w:tc>
        <w:tc>
          <w:tcPr>
            <w:tcW w:type="dxa" w:w="2126"/>
          </w:tcPr>
          <w:p>
            <w:pPr>
              <w:spacing w:after="0"/>
              <w:jc w:val="left"/>
            </w:pPr>
            <w:r>
              <w:rPr>
                <w:sz w:val="16"/>
              </w:rPr>
              <w:t>Tropical Storm Francine</w:t>
            </w:r>
          </w:p>
        </w:tc>
        <w:tc>
          <w:tcPr>
            <w:tcW w:type="dxa" w:w="1815"/>
          </w:tcPr>
          <w:p>
            <w:pPr>
              <w:spacing w:after="0"/>
              <w:jc w:val="left"/>
            </w:pPr>
            <w:r>
              <w:rPr>
                <w:sz w:val="16"/>
              </w:rPr>
              <w:t>Hurricane (primary); also designated: Tornado</w:t>
            </w:r>
          </w:p>
        </w:tc>
        <w:tc>
          <w:tcPr>
            <w:tcW w:type="dxa" w:w="2756"/>
          </w:tcPr>
          <w:p>
            <w:pPr>
              <w:spacing w:after="0"/>
              <w:jc w:val="right"/>
            </w:pPr>
            <w:r>
              <w:rPr>
                <w:sz w:val="16"/>
              </w:rPr>
              <w:t>no Public Assistance recorded</w:t>
            </w:r>
          </w:p>
        </w:tc>
        <w:tc>
          <w:tcPr>
            <w:tcW w:type="dxa" w:w="1973"/>
          </w:tcPr>
          <w:p>
            <w:pPr>
              <w:spacing w:after="0"/>
              <w:jc w:val="left"/>
            </w:pPr>
            <w:r>
              <w:rPr>
                <w:sz w:val="16"/>
              </w:rPr>
              <w:t>within last 5 years</w:t>
            </w:r>
          </w:p>
        </w:tc>
        <w:tc>
          <w:tcPr>
            <w:tcW w:type="dxa" w:w="901"/>
          </w:tcPr>
          <w:p>
            <w:pPr>
              <w:spacing w:after="0"/>
              <w:jc w:val="left"/>
            </w:pPr>
            <w:r>
              <w:rPr>
                <w:sz w:val="16"/>
              </w:rPr>
              <w:t>same incident as DR-4817</w:t>
            </w:r>
          </w:p>
        </w:tc>
      </w:tr>
      <w:tr>
        <w:trPr>
          <w:cantSplit/>
        </w:trPr>
        <w:tc>
          <w:tcPr>
            <w:tcW w:type="dxa" w:w="1045"/>
          </w:tcPr>
          <w:p>
            <w:pPr>
              <w:spacing w:after="0"/>
              <w:jc w:val="left"/>
            </w:pPr>
            <w:r>
              <w:rPr>
                <w:sz w:val="16"/>
              </w:rPr>
              <w:t>2021-09-13</w:t>
            </w:r>
          </w:p>
        </w:tc>
        <w:tc>
          <w:tcPr>
            <w:tcW w:type="dxa" w:w="1045"/>
          </w:tcPr>
          <w:p>
            <w:pPr>
              <w:spacing w:after="0"/>
              <w:jc w:val="left"/>
            </w:pPr>
            <w:r>
              <w:rPr>
                <w:sz w:val="16"/>
              </w:rPr>
              <w:t>2021-09-12</w:t>
            </w:r>
          </w:p>
        </w:tc>
        <w:tc>
          <w:tcPr>
            <w:tcW w:type="dxa" w:w="1045"/>
          </w:tcPr>
          <w:p>
            <w:pPr>
              <w:spacing w:after="0"/>
              <w:jc w:val="left"/>
            </w:pPr>
            <w:r>
              <w:rPr>
                <w:sz w:val="16"/>
              </w:rPr>
              <w:t>EM-3574-LA</w:t>
            </w:r>
          </w:p>
        </w:tc>
        <w:tc>
          <w:tcPr>
            <w:tcW w:type="dxa" w:w="1405"/>
          </w:tcPr>
          <w:p>
            <w:pPr>
              <w:spacing w:after="0"/>
              <w:jc w:val="left"/>
            </w:pPr>
            <w:r>
              <w:rPr>
                <w:sz w:val="16"/>
              </w:rPr>
              <w:t>Emergency</w:t>
            </w:r>
          </w:p>
        </w:tc>
        <w:tc>
          <w:tcPr>
            <w:tcW w:type="dxa" w:w="2126"/>
          </w:tcPr>
          <w:p>
            <w:pPr>
              <w:spacing w:after="0"/>
              <w:jc w:val="left"/>
            </w:pPr>
            <w:r>
              <w:rPr>
                <w:sz w:val="16"/>
              </w:rPr>
              <w:t>Tropical Storm Nicholas</w:t>
            </w:r>
          </w:p>
        </w:tc>
        <w:tc>
          <w:tcPr>
            <w:tcW w:type="dxa" w:w="1815"/>
          </w:tcPr>
          <w:p>
            <w:pPr>
              <w:spacing w:after="0"/>
              <w:jc w:val="left"/>
            </w:pPr>
            <w:r>
              <w:rPr>
                <w:sz w:val="16"/>
              </w:rPr>
              <w:t>Hurricane</w:t>
            </w:r>
          </w:p>
        </w:tc>
        <w:tc>
          <w:tcPr>
            <w:tcW w:type="dxa" w:w="2756"/>
          </w:tcPr>
          <w:p>
            <w:pPr>
              <w:spacing w:after="0"/>
              <w:jc w:val="right"/>
            </w:pPr>
            <w:r>
              <w:rPr>
                <w:sz w:val="16"/>
              </w:rPr>
              <w:t>no Public Assistance recorded</w:t>
            </w:r>
          </w:p>
        </w:tc>
        <w:tc>
          <w:tcPr>
            <w:tcW w:type="dxa" w:w="1973"/>
          </w:tcPr>
          <w:p>
            <w:pPr>
              <w:spacing w:after="0"/>
              <w:jc w:val="left"/>
            </w:pPr>
          </w:p>
        </w:tc>
        <w:tc>
          <w:tcPr>
            <w:tcW w:type="dxa" w:w="901"/>
          </w:tcPr>
          <w:p>
            <w:pPr>
              <w:spacing w:after="0"/>
              <w:jc w:val="left"/>
            </w:pPr>
          </w:p>
        </w:tc>
      </w:tr>
      <w:tr>
        <w:trPr>
          <w:cantSplit/>
        </w:trPr>
        <w:tc>
          <w:tcPr>
            <w:tcW w:type="dxa" w:w="1045"/>
          </w:tcPr>
          <w:p>
            <w:pPr>
              <w:spacing w:after="0"/>
              <w:jc w:val="left"/>
            </w:pPr>
            <w:r>
              <w:rPr>
                <w:sz w:val="16"/>
              </w:rPr>
              <w:t>2021-08-29</w:t>
            </w:r>
          </w:p>
        </w:tc>
        <w:tc>
          <w:tcPr>
            <w:tcW w:type="dxa" w:w="1045"/>
          </w:tcPr>
          <w:p>
            <w:pPr>
              <w:spacing w:after="0"/>
              <w:jc w:val="left"/>
            </w:pPr>
            <w:r>
              <w:rPr>
                <w:sz w:val="16"/>
              </w:rPr>
              <w:t>2021-08-26</w:t>
            </w:r>
          </w:p>
        </w:tc>
        <w:tc>
          <w:tcPr>
            <w:tcW w:type="dxa" w:w="1045"/>
          </w:tcPr>
          <w:p>
            <w:pPr>
              <w:spacing w:after="0"/>
              <w:jc w:val="left"/>
            </w:pPr>
            <w:r>
              <w:rPr>
                <w:sz w:val="16"/>
              </w:rPr>
              <w:t>DR-4611-LA</w:t>
            </w:r>
          </w:p>
        </w:tc>
        <w:tc>
          <w:tcPr>
            <w:tcW w:type="dxa" w:w="1405"/>
          </w:tcPr>
          <w:p>
            <w:pPr>
              <w:spacing w:after="0"/>
              <w:jc w:val="left"/>
            </w:pPr>
            <w:r>
              <w:rPr>
                <w:sz w:val="16"/>
              </w:rPr>
              <w:t>Major disaster</w:t>
            </w:r>
          </w:p>
        </w:tc>
        <w:tc>
          <w:tcPr>
            <w:tcW w:type="dxa" w:w="2126"/>
          </w:tcPr>
          <w:p>
            <w:pPr>
              <w:spacing w:after="0"/>
              <w:jc w:val="left"/>
            </w:pPr>
            <w:r>
              <w:rPr>
                <w:sz w:val="16"/>
              </w:rPr>
              <w:t>Hurricane Ida</w:t>
            </w:r>
          </w:p>
        </w:tc>
        <w:tc>
          <w:tcPr>
            <w:tcW w:type="dxa" w:w="1815"/>
          </w:tcPr>
          <w:p>
            <w:pPr>
              <w:spacing w:after="0"/>
              <w:jc w:val="left"/>
            </w:pPr>
            <w:r>
              <w:rPr>
                <w:sz w:val="16"/>
              </w:rPr>
              <w:t>Hurricane</w:t>
            </w:r>
          </w:p>
        </w:tc>
        <w:tc>
          <w:tcPr>
            <w:tcW w:type="dxa" w:w="2756"/>
          </w:tcPr>
          <w:p>
            <w:pPr>
              <w:spacing w:after="0"/>
              <w:jc w:val="right"/>
            </w:pPr>
            <w:r>
              <w:rPr>
                <w:sz w:val="16"/>
              </w:rPr>
              <w:t>$382,763,329.18</w:t>
            </w:r>
          </w:p>
        </w:tc>
        <w:tc>
          <w:tcPr>
            <w:tcW w:type="dxa" w:w="1973"/>
          </w:tcPr>
          <w:p>
            <w:pPr>
              <w:spacing w:after="0"/>
              <w:jc w:val="left"/>
            </w:pPr>
          </w:p>
        </w:tc>
        <w:tc>
          <w:tcPr>
            <w:tcW w:type="dxa" w:w="901"/>
          </w:tcPr>
          <w:p>
            <w:pPr>
              <w:spacing w:after="0"/>
              <w:jc w:val="left"/>
            </w:pPr>
          </w:p>
        </w:tc>
      </w:tr>
      <w:tr>
        <w:trPr>
          <w:cantSplit/>
        </w:trPr>
        <w:tc>
          <w:tcPr>
            <w:tcW w:type="dxa" w:w="1045"/>
          </w:tcPr>
          <w:p>
            <w:pPr>
              <w:spacing w:after="0"/>
              <w:jc w:val="left"/>
            </w:pPr>
            <w:r>
              <w:rPr>
                <w:sz w:val="16"/>
              </w:rPr>
              <w:t>2021-08-27</w:t>
            </w:r>
          </w:p>
        </w:tc>
        <w:tc>
          <w:tcPr>
            <w:tcW w:type="dxa" w:w="1045"/>
          </w:tcPr>
          <w:p>
            <w:pPr>
              <w:spacing w:after="0"/>
              <w:jc w:val="left"/>
            </w:pPr>
            <w:r>
              <w:rPr>
                <w:sz w:val="16"/>
              </w:rPr>
              <w:t>2021-08-26</w:t>
            </w:r>
          </w:p>
        </w:tc>
        <w:tc>
          <w:tcPr>
            <w:tcW w:type="dxa" w:w="1045"/>
          </w:tcPr>
          <w:p>
            <w:pPr>
              <w:spacing w:after="0"/>
              <w:jc w:val="left"/>
            </w:pPr>
            <w:r>
              <w:rPr>
                <w:sz w:val="16"/>
              </w:rPr>
              <w:t>EM-3568-LA</w:t>
            </w:r>
          </w:p>
        </w:tc>
        <w:tc>
          <w:tcPr>
            <w:tcW w:type="dxa" w:w="1405"/>
          </w:tcPr>
          <w:p>
            <w:pPr>
              <w:spacing w:after="0"/>
              <w:jc w:val="left"/>
            </w:pPr>
            <w:r>
              <w:rPr>
                <w:sz w:val="16"/>
              </w:rPr>
              <w:t>Emergency</w:t>
            </w:r>
          </w:p>
        </w:tc>
        <w:tc>
          <w:tcPr>
            <w:tcW w:type="dxa" w:w="2126"/>
          </w:tcPr>
          <w:p>
            <w:pPr>
              <w:spacing w:after="0"/>
              <w:jc w:val="left"/>
            </w:pPr>
            <w:r>
              <w:rPr>
                <w:sz w:val="16"/>
              </w:rPr>
              <w:t>Tropical Storm Ida</w:t>
            </w:r>
          </w:p>
        </w:tc>
        <w:tc>
          <w:tcPr>
            <w:tcW w:type="dxa" w:w="1815"/>
          </w:tcPr>
          <w:p>
            <w:pPr>
              <w:spacing w:after="0"/>
              <w:jc w:val="left"/>
            </w:pPr>
            <w:r>
              <w:rPr>
                <w:sz w:val="16"/>
              </w:rPr>
              <w:t>Hurricane</w:t>
            </w:r>
          </w:p>
        </w:tc>
        <w:tc>
          <w:tcPr>
            <w:tcW w:type="dxa" w:w="2756"/>
          </w:tcPr>
          <w:p>
            <w:pPr>
              <w:spacing w:after="0"/>
              <w:jc w:val="right"/>
            </w:pPr>
            <w:r>
              <w:rPr>
                <w:sz w:val="16"/>
              </w:rPr>
              <w:t>no Public Assistance recorded</w:t>
            </w:r>
          </w:p>
        </w:tc>
        <w:tc>
          <w:tcPr>
            <w:tcW w:type="dxa" w:w="1973"/>
          </w:tcPr>
          <w:p>
            <w:pPr>
              <w:spacing w:after="0"/>
              <w:jc w:val="left"/>
            </w:pPr>
          </w:p>
        </w:tc>
        <w:tc>
          <w:tcPr>
            <w:tcW w:type="dxa" w:w="901"/>
          </w:tcPr>
          <w:p>
            <w:pPr>
              <w:spacing w:after="0"/>
              <w:jc w:val="left"/>
            </w:pPr>
            <w:r>
              <w:rPr>
                <w:sz w:val="16"/>
              </w:rPr>
              <w:t>same incident as DR-4611</w:t>
            </w:r>
          </w:p>
        </w:tc>
      </w:tr>
      <w:tr>
        <w:trPr>
          <w:cantSplit/>
        </w:trPr>
        <w:tc>
          <w:tcPr>
            <w:tcW w:type="dxa" w:w="1045"/>
          </w:tcPr>
          <w:p>
            <w:pPr>
              <w:spacing w:after="0"/>
              <w:jc w:val="left"/>
            </w:pPr>
            <w:r>
              <w:rPr>
                <w:sz w:val="16"/>
              </w:rPr>
              <w:t>2021-06-02</w:t>
            </w:r>
          </w:p>
        </w:tc>
        <w:tc>
          <w:tcPr>
            <w:tcW w:type="dxa" w:w="1045"/>
          </w:tcPr>
          <w:p>
            <w:pPr>
              <w:spacing w:after="0"/>
              <w:jc w:val="left"/>
            </w:pPr>
            <w:r>
              <w:rPr>
                <w:sz w:val="16"/>
              </w:rPr>
              <w:t>2021-05-17</w:t>
            </w:r>
          </w:p>
        </w:tc>
        <w:tc>
          <w:tcPr>
            <w:tcW w:type="dxa" w:w="1045"/>
          </w:tcPr>
          <w:p>
            <w:pPr>
              <w:spacing w:after="0"/>
              <w:jc w:val="left"/>
            </w:pPr>
            <w:r>
              <w:rPr>
                <w:sz w:val="16"/>
              </w:rPr>
              <w:t>DR-4606-LA</w:t>
            </w:r>
          </w:p>
        </w:tc>
        <w:tc>
          <w:tcPr>
            <w:tcW w:type="dxa" w:w="1405"/>
          </w:tcPr>
          <w:p>
            <w:pPr>
              <w:spacing w:after="0"/>
              <w:jc w:val="left"/>
            </w:pPr>
            <w:r>
              <w:rPr>
                <w:sz w:val="16"/>
              </w:rPr>
              <w:t>Major disaster</w:t>
            </w:r>
          </w:p>
        </w:tc>
        <w:tc>
          <w:tcPr>
            <w:tcW w:type="dxa" w:w="2126"/>
          </w:tcPr>
          <w:p>
            <w:pPr>
              <w:spacing w:after="0"/>
              <w:jc w:val="left"/>
            </w:pPr>
            <w:r>
              <w:rPr>
                <w:sz w:val="16"/>
              </w:rPr>
              <w:t>Severe Storms, Tornadoes, and Flooding</w:t>
            </w:r>
          </w:p>
        </w:tc>
        <w:tc>
          <w:tcPr>
            <w:tcW w:type="dxa" w:w="1815"/>
          </w:tcPr>
          <w:p>
            <w:pPr>
              <w:spacing w:after="0"/>
              <w:jc w:val="left"/>
            </w:pPr>
            <w:r>
              <w:rPr>
                <w:sz w:val="16"/>
              </w:rPr>
              <w:t>Inland Flooding (primary); also designated: Tornado</w:t>
            </w:r>
          </w:p>
        </w:tc>
        <w:tc>
          <w:tcPr>
            <w:tcW w:type="dxa" w:w="2756"/>
          </w:tcPr>
          <w:p>
            <w:pPr>
              <w:spacing w:after="0"/>
              <w:jc w:val="right"/>
            </w:pPr>
            <w:r>
              <w:rPr>
                <w:sz w:val="16"/>
              </w:rPr>
              <w:t>no Public Assistance recorded</w:t>
            </w:r>
          </w:p>
        </w:tc>
        <w:tc>
          <w:tcPr>
            <w:tcW w:type="dxa" w:w="1973"/>
          </w:tcPr>
          <w:p>
            <w:pPr>
              <w:spacing w:after="0"/>
              <w:jc w:val="left"/>
            </w:pPr>
          </w:p>
        </w:tc>
        <w:tc>
          <w:tcPr>
            <w:tcW w:type="dxa" w:w="901"/>
          </w:tcPr>
          <w:p>
            <w:pPr>
              <w:spacing w:after="0"/>
              <w:jc w:val="left"/>
            </w:pPr>
          </w:p>
        </w:tc>
      </w:tr>
      <w:tr>
        <w:trPr>
          <w:cantSplit/>
        </w:trPr>
        <w:tc>
          <w:tcPr>
            <w:tcW w:type="dxa" w:w="1045"/>
          </w:tcPr>
          <w:p>
            <w:pPr>
              <w:spacing w:after="0"/>
              <w:jc w:val="left"/>
            </w:pPr>
            <w:r>
              <w:rPr>
                <w:sz w:val="16"/>
              </w:rPr>
              <w:t>2021-03-09</w:t>
            </w:r>
          </w:p>
        </w:tc>
        <w:tc>
          <w:tcPr>
            <w:tcW w:type="dxa" w:w="1045"/>
          </w:tcPr>
          <w:p>
            <w:pPr>
              <w:spacing w:after="0"/>
              <w:jc w:val="left"/>
            </w:pPr>
            <w:r>
              <w:rPr>
                <w:sz w:val="16"/>
              </w:rPr>
              <w:t>2021-02-11</w:t>
            </w:r>
          </w:p>
        </w:tc>
        <w:tc>
          <w:tcPr>
            <w:tcW w:type="dxa" w:w="1045"/>
          </w:tcPr>
          <w:p>
            <w:pPr>
              <w:spacing w:after="0"/>
              <w:jc w:val="left"/>
            </w:pPr>
            <w:r>
              <w:rPr>
                <w:sz w:val="16"/>
              </w:rPr>
              <w:t>DR-4590-LA</w:t>
            </w:r>
          </w:p>
        </w:tc>
        <w:tc>
          <w:tcPr>
            <w:tcW w:type="dxa" w:w="1405"/>
          </w:tcPr>
          <w:p>
            <w:pPr>
              <w:spacing w:after="0"/>
              <w:jc w:val="left"/>
            </w:pPr>
            <w:r>
              <w:rPr>
                <w:sz w:val="16"/>
              </w:rPr>
              <w:t>Major disaster</w:t>
            </w:r>
          </w:p>
        </w:tc>
        <w:tc>
          <w:tcPr>
            <w:tcW w:type="dxa" w:w="2126"/>
          </w:tcPr>
          <w:p>
            <w:pPr>
              <w:spacing w:after="0"/>
              <w:jc w:val="left"/>
            </w:pPr>
            <w:r>
              <w:rPr>
                <w:sz w:val="16"/>
              </w:rPr>
              <w:t>Severe Winter Storms</w:t>
            </w:r>
          </w:p>
        </w:tc>
        <w:tc>
          <w:tcPr>
            <w:tcW w:type="dxa" w:w="1815"/>
          </w:tcPr>
          <w:p>
            <w:pPr>
              <w:spacing w:after="0"/>
              <w:jc w:val="left"/>
            </w:pPr>
            <w:r>
              <w:rPr>
                <w:sz w:val="16"/>
              </w:rPr>
              <w:t>Ice Storm</w:t>
            </w:r>
          </w:p>
        </w:tc>
        <w:tc>
          <w:tcPr>
            <w:tcW w:type="dxa" w:w="2756"/>
          </w:tcPr>
          <w:p>
            <w:pPr>
              <w:spacing w:after="0"/>
              <w:jc w:val="right"/>
            </w:pPr>
            <w:r>
              <w:rPr>
                <w:sz w:val="16"/>
              </w:rPr>
              <w:t>no Public Assistance recorded</w:t>
            </w:r>
          </w:p>
        </w:tc>
        <w:tc>
          <w:tcPr>
            <w:tcW w:type="dxa" w:w="1973"/>
          </w:tcPr>
          <w:p>
            <w:pPr>
              <w:spacing w:after="0"/>
              <w:jc w:val="left"/>
            </w:pPr>
          </w:p>
        </w:tc>
        <w:tc>
          <w:tcPr>
            <w:tcW w:type="dxa" w:w="901"/>
          </w:tcPr>
          <w:p>
            <w:pPr>
              <w:spacing w:after="0"/>
              <w:jc w:val="left"/>
            </w:pPr>
          </w:p>
        </w:tc>
      </w:tr>
      <w:tr>
        <w:trPr>
          <w:cantSplit/>
        </w:trPr>
        <w:tc>
          <w:tcPr>
            <w:tcW w:type="dxa" w:w="1045"/>
          </w:tcPr>
          <w:p>
            <w:pPr>
              <w:spacing w:after="0"/>
              <w:jc w:val="left"/>
            </w:pPr>
            <w:r>
              <w:rPr>
                <w:sz w:val="16"/>
              </w:rPr>
              <w:t>2021-02-18</w:t>
            </w:r>
          </w:p>
        </w:tc>
        <w:tc>
          <w:tcPr>
            <w:tcW w:type="dxa" w:w="1045"/>
          </w:tcPr>
          <w:p>
            <w:pPr>
              <w:spacing w:after="0"/>
              <w:jc w:val="left"/>
            </w:pPr>
            <w:r>
              <w:rPr>
                <w:sz w:val="16"/>
              </w:rPr>
              <w:t>2021-02-11</w:t>
            </w:r>
          </w:p>
        </w:tc>
        <w:tc>
          <w:tcPr>
            <w:tcW w:type="dxa" w:w="1045"/>
          </w:tcPr>
          <w:p>
            <w:pPr>
              <w:spacing w:after="0"/>
              <w:jc w:val="left"/>
            </w:pPr>
            <w:r>
              <w:rPr>
                <w:sz w:val="16"/>
              </w:rPr>
              <w:t>EM-3556-LA</w:t>
            </w:r>
          </w:p>
        </w:tc>
        <w:tc>
          <w:tcPr>
            <w:tcW w:type="dxa" w:w="1405"/>
          </w:tcPr>
          <w:p>
            <w:pPr>
              <w:spacing w:after="0"/>
              <w:jc w:val="left"/>
            </w:pPr>
            <w:r>
              <w:rPr>
                <w:sz w:val="16"/>
              </w:rPr>
              <w:t>Emergency</w:t>
            </w:r>
          </w:p>
        </w:tc>
        <w:tc>
          <w:tcPr>
            <w:tcW w:type="dxa" w:w="2126"/>
          </w:tcPr>
          <w:p>
            <w:pPr>
              <w:spacing w:after="0"/>
              <w:jc w:val="left"/>
            </w:pPr>
            <w:r>
              <w:rPr>
                <w:sz w:val="16"/>
              </w:rPr>
              <w:t>Severe Winter Storm</w:t>
            </w:r>
          </w:p>
        </w:tc>
        <w:tc>
          <w:tcPr>
            <w:tcW w:type="dxa" w:w="1815"/>
          </w:tcPr>
          <w:p>
            <w:pPr>
              <w:spacing w:after="0"/>
              <w:jc w:val="left"/>
            </w:pPr>
            <w:r>
              <w:rPr>
                <w:sz w:val="16"/>
              </w:rPr>
              <w:t>Ice Storm</w:t>
            </w:r>
          </w:p>
        </w:tc>
        <w:tc>
          <w:tcPr>
            <w:tcW w:type="dxa" w:w="2756"/>
          </w:tcPr>
          <w:p>
            <w:pPr>
              <w:spacing w:after="0"/>
              <w:jc w:val="right"/>
            </w:pPr>
            <w:r>
              <w:rPr>
                <w:sz w:val="16"/>
              </w:rPr>
              <w:t>no Public Assistance recorded</w:t>
            </w:r>
          </w:p>
        </w:tc>
        <w:tc>
          <w:tcPr>
            <w:tcW w:type="dxa" w:w="1973"/>
          </w:tcPr>
          <w:p>
            <w:pPr>
              <w:spacing w:after="0"/>
              <w:jc w:val="left"/>
            </w:pPr>
          </w:p>
        </w:tc>
        <w:tc>
          <w:tcPr>
            <w:tcW w:type="dxa" w:w="901"/>
          </w:tcPr>
          <w:p>
            <w:pPr>
              <w:spacing w:after="0"/>
              <w:jc w:val="left"/>
            </w:pPr>
            <w:r>
              <w:rPr>
                <w:sz w:val="16"/>
              </w:rPr>
              <w:t>same incident as DR-4590</w:t>
            </w:r>
          </w:p>
        </w:tc>
      </w:tr>
      <w:tr>
        <w:trPr>
          <w:cantSplit/>
        </w:trPr>
        <w:tc>
          <w:tcPr>
            <w:tcW w:type="dxa" w:w="1045"/>
          </w:tcPr>
          <w:p>
            <w:pPr>
              <w:spacing w:after="0"/>
              <w:jc w:val="left"/>
            </w:pPr>
            <w:r>
              <w:rPr>
                <w:sz w:val="16"/>
              </w:rPr>
              <w:t>2021-01-12</w:t>
            </w:r>
          </w:p>
        </w:tc>
        <w:tc>
          <w:tcPr>
            <w:tcW w:type="dxa" w:w="1045"/>
          </w:tcPr>
          <w:p>
            <w:pPr>
              <w:spacing w:after="0"/>
              <w:jc w:val="left"/>
            </w:pPr>
            <w:r>
              <w:rPr>
                <w:sz w:val="16"/>
              </w:rPr>
              <w:t>2020-10-26</w:t>
            </w:r>
          </w:p>
        </w:tc>
        <w:tc>
          <w:tcPr>
            <w:tcW w:type="dxa" w:w="1045"/>
          </w:tcPr>
          <w:p>
            <w:pPr>
              <w:spacing w:after="0"/>
              <w:jc w:val="left"/>
            </w:pPr>
            <w:r>
              <w:rPr>
                <w:sz w:val="16"/>
              </w:rPr>
              <w:t>DR-4577-LA</w:t>
            </w:r>
          </w:p>
        </w:tc>
        <w:tc>
          <w:tcPr>
            <w:tcW w:type="dxa" w:w="1405"/>
          </w:tcPr>
          <w:p>
            <w:pPr>
              <w:spacing w:after="0"/>
              <w:jc w:val="left"/>
            </w:pPr>
            <w:r>
              <w:rPr>
                <w:sz w:val="16"/>
              </w:rPr>
              <w:t>Major disaster</w:t>
            </w:r>
          </w:p>
        </w:tc>
        <w:tc>
          <w:tcPr>
            <w:tcW w:type="dxa" w:w="2126"/>
          </w:tcPr>
          <w:p>
            <w:pPr>
              <w:spacing w:after="0"/>
              <w:jc w:val="left"/>
            </w:pPr>
            <w:r>
              <w:rPr>
                <w:sz w:val="16"/>
              </w:rPr>
              <w:t>Hurricane Zeta</w:t>
            </w:r>
          </w:p>
        </w:tc>
        <w:tc>
          <w:tcPr>
            <w:tcW w:type="dxa" w:w="1815"/>
          </w:tcPr>
          <w:p>
            <w:pPr>
              <w:spacing w:after="0"/>
              <w:jc w:val="left"/>
            </w:pPr>
            <w:r>
              <w:rPr>
                <w:sz w:val="16"/>
              </w:rPr>
              <w:t>Hurricane</w:t>
            </w:r>
          </w:p>
        </w:tc>
        <w:tc>
          <w:tcPr>
            <w:tcW w:type="dxa" w:w="2756"/>
          </w:tcPr>
          <w:p>
            <w:pPr>
              <w:spacing w:after="0"/>
              <w:jc w:val="right"/>
            </w:pPr>
            <w:r>
              <w:rPr>
                <w:sz w:val="16"/>
              </w:rPr>
              <w:t>$10,246,146.85</w:t>
            </w:r>
          </w:p>
        </w:tc>
        <w:tc>
          <w:tcPr>
            <w:tcW w:type="dxa" w:w="1973"/>
          </w:tcPr>
          <w:p>
            <w:pPr>
              <w:spacing w:after="0"/>
              <w:jc w:val="left"/>
            </w:pPr>
          </w:p>
        </w:tc>
        <w:tc>
          <w:tcPr>
            <w:tcW w:type="dxa" w:w="901"/>
          </w:tcPr>
          <w:p>
            <w:pPr>
              <w:spacing w:after="0"/>
              <w:jc w:val="left"/>
            </w:pPr>
          </w:p>
        </w:tc>
      </w:tr>
      <w:tr>
        <w:trPr>
          <w:cantSplit/>
        </w:trPr>
        <w:tc>
          <w:tcPr>
            <w:tcW w:type="dxa" w:w="1045"/>
          </w:tcPr>
          <w:p>
            <w:pPr>
              <w:spacing w:after="0"/>
              <w:jc w:val="left"/>
            </w:pPr>
            <w:r>
              <w:rPr>
                <w:sz w:val="16"/>
              </w:rPr>
              <w:t>2020-10-27</w:t>
            </w:r>
          </w:p>
        </w:tc>
        <w:tc>
          <w:tcPr>
            <w:tcW w:type="dxa" w:w="1045"/>
          </w:tcPr>
          <w:p>
            <w:pPr>
              <w:spacing w:after="0"/>
              <w:jc w:val="left"/>
            </w:pPr>
            <w:r>
              <w:rPr>
                <w:sz w:val="16"/>
              </w:rPr>
              <w:t>2020-10-26</w:t>
            </w:r>
          </w:p>
        </w:tc>
        <w:tc>
          <w:tcPr>
            <w:tcW w:type="dxa" w:w="1045"/>
          </w:tcPr>
          <w:p>
            <w:pPr>
              <w:spacing w:after="0"/>
              <w:jc w:val="left"/>
            </w:pPr>
            <w:r>
              <w:rPr>
                <w:sz w:val="16"/>
              </w:rPr>
              <w:t>EM-3549-LA</w:t>
            </w:r>
          </w:p>
        </w:tc>
        <w:tc>
          <w:tcPr>
            <w:tcW w:type="dxa" w:w="1405"/>
          </w:tcPr>
          <w:p>
            <w:pPr>
              <w:spacing w:after="0"/>
              <w:jc w:val="left"/>
            </w:pPr>
            <w:r>
              <w:rPr>
                <w:sz w:val="16"/>
              </w:rPr>
              <w:t>Emergency</w:t>
            </w:r>
          </w:p>
        </w:tc>
        <w:tc>
          <w:tcPr>
            <w:tcW w:type="dxa" w:w="2126"/>
          </w:tcPr>
          <w:p>
            <w:pPr>
              <w:spacing w:after="0"/>
              <w:jc w:val="left"/>
            </w:pPr>
            <w:r>
              <w:rPr>
                <w:sz w:val="16"/>
              </w:rPr>
              <w:t>Tropical Storm Zeta</w:t>
            </w:r>
          </w:p>
        </w:tc>
        <w:tc>
          <w:tcPr>
            <w:tcW w:type="dxa" w:w="1815"/>
          </w:tcPr>
          <w:p>
            <w:pPr>
              <w:spacing w:after="0"/>
              <w:jc w:val="left"/>
            </w:pPr>
            <w:r>
              <w:rPr>
                <w:sz w:val="16"/>
              </w:rPr>
              <w:t>Hurricane</w:t>
            </w:r>
          </w:p>
        </w:tc>
        <w:tc>
          <w:tcPr>
            <w:tcW w:type="dxa" w:w="2756"/>
          </w:tcPr>
          <w:p>
            <w:pPr>
              <w:spacing w:after="0"/>
              <w:jc w:val="right"/>
            </w:pPr>
            <w:r>
              <w:rPr>
                <w:sz w:val="16"/>
              </w:rPr>
              <w:t>no Public Assistance recorded</w:t>
            </w:r>
          </w:p>
        </w:tc>
        <w:tc>
          <w:tcPr>
            <w:tcW w:type="dxa" w:w="1973"/>
          </w:tcPr>
          <w:p>
            <w:pPr>
              <w:spacing w:after="0"/>
              <w:jc w:val="left"/>
            </w:pPr>
          </w:p>
        </w:tc>
        <w:tc>
          <w:tcPr>
            <w:tcW w:type="dxa" w:w="901"/>
          </w:tcPr>
          <w:p>
            <w:pPr>
              <w:spacing w:after="0"/>
              <w:jc w:val="left"/>
            </w:pPr>
            <w:r>
              <w:rPr>
                <w:sz w:val="16"/>
              </w:rPr>
              <w:t>same incident as DR-4577</w:t>
            </w:r>
          </w:p>
        </w:tc>
      </w:tr>
      <w:tr>
        <w:trPr>
          <w:cantSplit/>
        </w:trPr>
        <w:tc>
          <w:tcPr>
            <w:tcW w:type="dxa" w:w="1045"/>
          </w:tcPr>
          <w:p>
            <w:pPr>
              <w:spacing w:after="0"/>
              <w:jc w:val="left"/>
            </w:pPr>
            <w:r>
              <w:rPr>
                <w:sz w:val="16"/>
              </w:rPr>
              <w:t>2020-10-16</w:t>
            </w:r>
          </w:p>
        </w:tc>
        <w:tc>
          <w:tcPr>
            <w:tcW w:type="dxa" w:w="1045"/>
          </w:tcPr>
          <w:p>
            <w:pPr>
              <w:spacing w:after="0"/>
              <w:jc w:val="left"/>
            </w:pPr>
            <w:r>
              <w:rPr>
                <w:sz w:val="16"/>
              </w:rPr>
              <w:t>2020-10-06</w:t>
            </w:r>
          </w:p>
        </w:tc>
        <w:tc>
          <w:tcPr>
            <w:tcW w:type="dxa" w:w="1045"/>
          </w:tcPr>
          <w:p>
            <w:pPr>
              <w:spacing w:after="0"/>
              <w:jc w:val="left"/>
            </w:pPr>
            <w:r>
              <w:rPr>
                <w:sz w:val="16"/>
              </w:rPr>
              <w:t>DR-4570-LA</w:t>
            </w:r>
          </w:p>
        </w:tc>
        <w:tc>
          <w:tcPr>
            <w:tcW w:type="dxa" w:w="1405"/>
          </w:tcPr>
          <w:p>
            <w:pPr>
              <w:spacing w:after="0"/>
              <w:jc w:val="left"/>
            </w:pPr>
            <w:r>
              <w:rPr>
                <w:sz w:val="16"/>
              </w:rPr>
              <w:t>Major disaster</w:t>
            </w:r>
          </w:p>
        </w:tc>
        <w:tc>
          <w:tcPr>
            <w:tcW w:type="dxa" w:w="2126"/>
          </w:tcPr>
          <w:p>
            <w:pPr>
              <w:spacing w:after="0"/>
              <w:jc w:val="left"/>
            </w:pPr>
            <w:r>
              <w:rPr>
                <w:sz w:val="16"/>
              </w:rPr>
              <w:t>Hurricane Delta</w:t>
            </w:r>
          </w:p>
        </w:tc>
        <w:tc>
          <w:tcPr>
            <w:tcW w:type="dxa" w:w="1815"/>
          </w:tcPr>
          <w:p>
            <w:pPr>
              <w:spacing w:after="0"/>
              <w:jc w:val="left"/>
            </w:pPr>
            <w:r>
              <w:rPr>
                <w:sz w:val="16"/>
              </w:rPr>
              <w:t>Hurricane</w:t>
            </w:r>
          </w:p>
        </w:tc>
        <w:tc>
          <w:tcPr>
            <w:tcW w:type="dxa" w:w="2756"/>
          </w:tcPr>
          <w:p>
            <w:pPr>
              <w:spacing w:after="0"/>
              <w:jc w:val="right"/>
            </w:pPr>
            <w:r>
              <w:rPr>
                <w:sz w:val="16"/>
              </w:rPr>
              <w:t>$2,603,319.61</w:t>
            </w:r>
          </w:p>
        </w:tc>
        <w:tc>
          <w:tcPr>
            <w:tcW w:type="dxa" w:w="1973"/>
          </w:tcPr>
          <w:p>
            <w:pPr>
              <w:spacing w:after="0"/>
              <w:jc w:val="left"/>
            </w:pPr>
          </w:p>
        </w:tc>
        <w:tc>
          <w:tcPr>
            <w:tcW w:type="dxa" w:w="901"/>
          </w:tcPr>
          <w:p>
            <w:pPr>
              <w:spacing w:after="0"/>
              <w:jc w:val="left"/>
            </w:pPr>
          </w:p>
        </w:tc>
      </w:tr>
      <w:tr>
        <w:trPr>
          <w:cantSplit/>
        </w:trPr>
        <w:tc>
          <w:tcPr>
            <w:tcW w:type="dxa" w:w="1045"/>
          </w:tcPr>
          <w:p>
            <w:pPr>
              <w:spacing w:after="0"/>
              <w:jc w:val="left"/>
            </w:pPr>
            <w:r>
              <w:rPr>
                <w:sz w:val="16"/>
              </w:rPr>
              <w:t>2020-10-07</w:t>
            </w:r>
          </w:p>
        </w:tc>
        <w:tc>
          <w:tcPr>
            <w:tcW w:type="dxa" w:w="1045"/>
          </w:tcPr>
          <w:p>
            <w:pPr>
              <w:spacing w:after="0"/>
              <w:jc w:val="left"/>
            </w:pPr>
            <w:r>
              <w:rPr>
                <w:sz w:val="16"/>
              </w:rPr>
              <w:t>2020-10-06</w:t>
            </w:r>
          </w:p>
        </w:tc>
        <w:tc>
          <w:tcPr>
            <w:tcW w:type="dxa" w:w="1045"/>
          </w:tcPr>
          <w:p>
            <w:pPr>
              <w:spacing w:after="0"/>
              <w:jc w:val="left"/>
            </w:pPr>
            <w:r>
              <w:rPr>
                <w:sz w:val="16"/>
              </w:rPr>
              <w:t>EM-3547-LA</w:t>
            </w:r>
          </w:p>
        </w:tc>
        <w:tc>
          <w:tcPr>
            <w:tcW w:type="dxa" w:w="1405"/>
          </w:tcPr>
          <w:p>
            <w:pPr>
              <w:spacing w:after="0"/>
              <w:jc w:val="left"/>
            </w:pPr>
            <w:r>
              <w:rPr>
                <w:sz w:val="16"/>
              </w:rPr>
              <w:t>Emergency</w:t>
            </w:r>
          </w:p>
        </w:tc>
        <w:tc>
          <w:tcPr>
            <w:tcW w:type="dxa" w:w="2126"/>
          </w:tcPr>
          <w:p>
            <w:pPr>
              <w:spacing w:after="0"/>
              <w:jc w:val="left"/>
            </w:pPr>
            <w:r>
              <w:rPr>
                <w:sz w:val="16"/>
              </w:rPr>
              <w:t>Hurricane Delta</w:t>
            </w:r>
          </w:p>
        </w:tc>
        <w:tc>
          <w:tcPr>
            <w:tcW w:type="dxa" w:w="1815"/>
          </w:tcPr>
          <w:p>
            <w:pPr>
              <w:spacing w:after="0"/>
              <w:jc w:val="left"/>
            </w:pPr>
            <w:r>
              <w:rPr>
                <w:sz w:val="16"/>
              </w:rPr>
              <w:t>Hurricane</w:t>
            </w:r>
          </w:p>
        </w:tc>
        <w:tc>
          <w:tcPr>
            <w:tcW w:type="dxa" w:w="2756"/>
          </w:tcPr>
          <w:p>
            <w:pPr>
              <w:spacing w:after="0"/>
              <w:jc w:val="right"/>
            </w:pPr>
            <w:r>
              <w:rPr>
                <w:sz w:val="16"/>
              </w:rPr>
              <w:t>no Public Assistance recorded</w:t>
            </w:r>
          </w:p>
        </w:tc>
        <w:tc>
          <w:tcPr>
            <w:tcW w:type="dxa" w:w="1973"/>
          </w:tcPr>
          <w:p>
            <w:pPr>
              <w:spacing w:after="0"/>
              <w:jc w:val="left"/>
            </w:pPr>
          </w:p>
        </w:tc>
        <w:tc>
          <w:tcPr>
            <w:tcW w:type="dxa" w:w="901"/>
          </w:tcPr>
          <w:p>
            <w:pPr>
              <w:spacing w:after="0"/>
              <w:jc w:val="left"/>
            </w:pPr>
            <w:r>
              <w:rPr>
                <w:sz w:val="16"/>
              </w:rPr>
              <w:t>same incident as DR-4570</w:t>
            </w:r>
          </w:p>
        </w:tc>
      </w:tr>
      <w:tr>
        <w:trPr>
          <w:cantSplit/>
        </w:trPr>
        <w:tc>
          <w:tcPr>
            <w:tcW w:type="dxa" w:w="1045"/>
          </w:tcPr>
          <w:p>
            <w:pPr>
              <w:spacing w:after="0"/>
              <w:jc w:val="left"/>
            </w:pPr>
            <w:r>
              <w:rPr>
                <w:sz w:val="16"/>
              </w:rPr>
              <w:t>2020-09-14</w:t>
            </w:r>
          </w:p>
        </w:tc>
        <w:tc>
          <w:tcPr>
            <w:tcW w:type="dxa" w:w="1045"/>
          </w:tcPr>
          <w:p>
            <w:pPr>
              <w:spacing w:after="0"/>
              <w:jc w:val="left"/>
            </w:pPr>
            <w:r>
              <w:rPr>
                <w:sz w:val="16"/>
              </w:rPr>
              <w:t>2020-09-13</w:t>
            </w:r>
          </w:p>
        </w:tc>
        <w:tc>
          <w:tcPr>
            <w:tcW w:type="dxa" w:w="1045"/>
          </w:tcPr>
          <w:p>
            <w:pPr>
              <w:spacing w:after="0"/>
              <w:jc w:val="left"/>
            </w:pPr>
            <w:r>
              <w:rPr>
                <w:sz w:val="16"/>
              </w:rPr>
              <w:t>EM-3543-LA</w:t>
            </w:r>
          </w:p>
        </w:tc>
        <w:tc>
          <w:tcPr>
            <w:tcW w:type="dxa" w:w="1405"/>
          </w:tcPr>
          <w:p>
            <w:pPr>
              <w:spacing w:after="0"/>
              <w:jc w:val="left"/>
            </w:pPr>
            <w:r>
              <w:rPr>
                <w:sz w:val="16"/>
              </w:rPr>
              <w:t>Emergency</w:t>
            </w:r>
          </w:p>
        </w:tc>
        <w:tc>
          <w:tcPr>
            <w:tcW w:type="dxa" w:w="2126"/>
          </w:tcPr>
          <w:p>
            <w:pPr>
              <w:spacing w:after="0"/>
              <w:jc w:val="left"/>
            </w:pPr>
            <w:r>
              <w:rPr>
                <w:sz w:val="16"/>
              </w:rPr>
              <w:t>Hurricane Sally</w:t>
            </w:r>
          </w:p>
        </w:tc>
        <w:tc>
          <w:tcPr>
            <w:tcW w:type="dxa" w:w="1815"/>
          </w:tcPr>
          <w:p>
            <w:pPr>
              <w:spacing w:after="0"/>
              <w:jc w:val="left"/>
            </w:pPr>
            <w:r>
              <w:rPr>
                <w:sz w:val="16"/>
              </w:rPr>
              <w:t>Hurricane</w:t>
            </w:r>
          </w:p>
        </w:tc>
        <w:tc>
          <w:tcPr>
            <w:tcW w:type="dxa" w:w="2756"/>
          </w:tcPr>
          <w:p>
            <w:pPr>
              <w:spacing w:after="0"/>
              <w:jc w:val="right"/>
            </w:pPr>
            <w:r>
              <w:rPr>
                <w:sz w:val="16"/>
              </w:rPr>
              <w:t>$15,308.23</w:t>
            </w:r>
          </w:p>
        </w:tc>
        <w:tc>
          <w:tcPr>
            <w:tcW w:type="dxa" w:w="1973"/>
          </w:tcPr>
          <w:p>
            <w:pPr>
              <w:spacing w:after="0"/>
              <w:jc w:val="left"/>
            </w:pPr>
          </w:p>
        </w:tc>
        <w:tc>
          <w:tcPr>
            <w:tcW w:type="dxa" w:w="901"/>
          </w:tcPr>
          <w:p>
            <w:pPr>
              <w:spacing w:after="0"/>
              <w:jc w:val="left"/>
            </w:pPr>
          </w:p>
        </w:tc>
      </w:tr>
      <w:tr>
        <w:trPr>
          <w:cantSplit/>
        </w:trPr>
        <w:tc>
          <w:tcPr>
            <w:tcW w:type="dxa" w:w="1045"/>
          </w:tcPr>
          <w:p>
            <w:pPr>
              <w:spacing w:after="0"/>
              <w:jc w:val="left"/>
            </w:pPr>
            <w:r>
              <w:rPr>
                <w:sz w:val="16"/>
              </w:rPr>
              <w:t>2020-08-28</w:t>
            </w:r>
          </w:p>
        </w:tc>
        <w:tc>
          <w:tcPr>
            <w:tcW w:type="dxa" w:w="1045"/>
          </w:tcPr>
          <w:p>
            <w:pPr>
              <w:spacing w:after="0"/>
              <w:jc w:val="left"/>
            </w:pPr>
            <w:r>
              <w:rPr>
                <w:sz w:val="16"/>
              </w:rPr>
              <w:t>2020-08-22</w:t>
            </w:r>
          </w:p>
        </w:tc>
        <w:tc>
          <w:tcPr>
            <w:tcW w:type="dxa" w:w="1045"/>
          </w:tcPr>
          <w:p>
            <w:pPr>
              <w:spacing w:after="0"/>
              <w:jc w:val="left"/>
            </w:pPr>
            <w:r>
              <w:rPr>
                <w:sz w:val="16"/>
              </w:rPr>
              <w:t>DR-4559-LA</w:t>
            </w:r>
          </w:p>
        </w:tc>
        <w:tc>
          <w:tcPr>
            <w:tcW w:type="dxa" w:w="1405"/>
          </w:tcPr>
          <w:p>
            <w:pPr>
              <w:spacing w:after="0"/>
              <w:jc w:val="left"/>
            </w:pPr>
            <w:r>
              <w:rPr>
                <w:sz w:val="16"/>
              </w:rPr>
              <w:t>Major disaster</w:t>
            </w:r>
          </w:p>
        </w:tc>
        <w:tc>
          <w:tcPr>
            <w:tcW w:type="dxa" w:w="2126"/>
          </w:tcPr>
          <w:p>
            <w:pPr>
              <w:spacing w:after="0"/>
              <w:jc w:val="left"/>
            </w:pPr>
            <w:r>
              <w:rPr>
                <w:sz w:val="16"/>
              </w:rPr>
              <w:t>Hurricane Laura</w:t>
            </w:r>
          </w:p>
        </w:tc>
        <w:tc>
          <w:tcPr>
            <w:tcW w:type="dxa" w:w="1815"/>
          </w:tcPr>
          <w:p>
            <w:pPr>
              <w:spacing w:after="0"/>
              <w:jc w:val="left"/>
            </w:pPr>
            <w:r>
              <w:rPr>
                <w:sz w:val="16"/>
              </w:rPr>
              <w:t>Hurricane</w:t>
            </w:r>
          </w:p>
        </w:tc>
        <w:tc>
          <w:tcPr>
            <w:tcW w:type="dxa" w:w="2756"/>
          </w:tcPr>
          <w:p>
            <w:pPr>
              <w:spacing w:after="0"/>
              <w:jc w:val="right"/>
            </w:pPr>
            <w:r>
              <w:rPr>
                <w:sz w:val="16"/>
              </w:rPr>
              <w:t>$325,254.78</w:t>
            </w:r>
          </w:p>
        </w:tc>
        <w:tc>
          <w:tcPr>
            <w:tcW w:type="dxa" w:w="1973"/>
          </w:tcPr>
          <w:p>
            <w:pPr>
              <w:spacing w:after="0"/>
              <w:jc w:val="left"/>
            </w:pPr>
          </w:p>
        </w:tc>
        <w:tc>
          <w:tcPr>
            <w:tcW w:type="dxa" w:w="901"/>
          </w:tcPr>
          <w:p>
            <w:pPr>
              <w:spacing w:after="0"/>
              <w:jc w:val="left"/>
            </w:pPr>
          </w:p>
        </w:tc>
      </w:tr>
      <w:tr>
        <w:trPr>
          <w:cantSplit/>
        </w:trPr>
        <w:tc>
          <w:tcPr>
            <w:tcW w:type="dxa" w:w="1045"/>
          </w:tcPr>
          <w:p>
            <w:pPr>
              <w:spacing w:after="0"/>
              <w:jc w:val="left"/>
            </w:pPr>
            <w:r>
              <w:rPr>
                <w:sz w:val="16"/>
              </w:rPr>
              <w:t>2020-08-23</w:t>
            </w:r>
          </w:p>
        </w:tc>
        <w:tc>
          <w:tcPr>
            <w:tcW w:type="dxa" w:w="1045"/>
          </w:tcPr>
          <w:p>
            <w:pPr>
              <w:spacing w:after="0"/>
              <w:jc w:val="left"/>
            </w:pPr>
            <w:r>
              <w:rPr>
                <w:sz w:val="16"/>
              </w:rPr>
              <w:t>2020-08-22</w:t>
            </w:r>
          </w:p>
        </w:tc>
        <w:tc>
          <w:tcPr>
            <w:tcW w:type="dxa" w:w="1045"/>
          </w:tcPr>
          <w:p>
            <w:pPr>
              <w:spacing w:after="0"/>
              <w:jc w:val="left"/>
            </w:pPr>
            <w:r>
              <w:rPr>
                <w:sz w:val="16"/>
              </w:rPr>
              <w:t>EM-3538-LA</w:t>
            </w:r>
          </w:p>
        </w:tc>
        <w:tc>
          <w:tcPr>
            <w:tcW w:type="dxa" w:w="1405"/>
          </w:tcPr>
          <w:p>
            <w:pPr>
              <w:spacing w:after="0"/>
              <w:jc w:val="left"/>
            </w:pPr>
            <w:r>
              <w:rPr>
                <w:sz w:val="16"/>
              </w:rPr>
              <w:t>Emergency</w:t>
            </w:r>
          </w:p>
        </w:tc>
        <w:tc>
          <w:tcPr>
            <w:tcW w:type="dxa" w:w="2126"/>
          </w:tcPr>
          <w:p>
            <w:pPr>
              <w:spacing w:after="0"/>
              <w:jc w:val="left"/>
            </w:pPr>
            <w:r>
              <w:rPr>
                <w:sz w:val="16"/>
              </w:rPr>
              <w:t>Tropical Storms Laura  and Marco</w:t>
            </w:r>
          </w:p>
        </w:tc>
        <w:tc>
          <w:tcPr>
            <w:tcW w:type="dxa" w:w="1815"/>
          </w:tcPr>
          <w:p>
            <w:pPr>
              <w:spacing w:after="0"/>
              <w:jc w:val="left"/>
            </w:pPr>
            <w:r>
              <w:rPr>
                <w:sz w:val="16"/>
              </w:rPr>
              <w:t>Hurricane</w:t>
            </w:r>
          </w:p>
        </w:tc>
        <w:tc>
          <w:tcPr>
            <w:tcW w:type="dxa" w:w="2756"/>
          </w:tcPr>
          <w:p>
            <w:pPr>
              <w:spacing w:after="0"/>
              <w:jc w:val="right"/>
            </w:pPr>
            <w:r>
              <w:rPr>
                <w:sz w:val="16"/>
              </w:rPr>
              <w:t>no Public Assistance recorded</w:t>
            </w:r>
          </w:p>
        </w:tc>
        <w:tc>
          <w:tcPr>
            <w:tcW w:type="dxa" w:w="1973"/>
          </w:tcPr>
          <w:p>
            <w:pPr>
              <w:spacing w:after="0"/>
              <w:jc w:val="left"/>
            </w:pPr>
          </w:p>
        </w:tc>
        <w:tc>
          <w:tcPr>
            <w:tcW w:type="dxa" w:w="901"/>
          </w:tcPr>
          <w:p>
            <w:pPr>
              <w:spacing w:after="0"/>
              <w:jc w:val="left"/>
            </w:pPr>
            <w:r>
              <w:rPr>
                <w:sz w:val="16"/>
              </w:rPr>
              <w:t>same incident as DR-4559</w:t>
            </w:r>
          </w:p>
        </w:tc>
      </w:tr>
      <w:tr>
        <w:trPr>
          <w:cantSplit/>
        </w:trPr>
        <w:tc>
          <w:tcPr>
            <w:tcW w:type="dxa" w:w="1045"/>
          </w:tcPr>
          <w:p>
            <w:pPr>
              <w:spacing w:after="0"/>
              <w:jc w:val="left"/>
            </w:pPr>
            <w:r>
              <w:rPr>
                <w:sz w:val="16"/>
              </w:rPr>
              <w:t>2020-06-07</w:t>
            </w:r>
          </w:p>
        </w:tc>
        <w:tc>
          <w:tcPr>
            <w:tcW w:type="dxa" w:w="1045"/>
          </w:tcPr>
          <w:p>
            <w:pPr>
              <w:spacing w:after="0"/>
              <w:jc w:val="left"/>
            </w:pPr>
            <w:r>
              <w:rPr>
                <w:sz w:val="16"/>
              </w:rPr>
              <w:t>2020-06-05</w:t>
            </w:r>
          </w:p>
        </w:tc>
        <w:tc>
          <w:tcPr>
            <w:tcW w:type="dxa" w:w="1045"/>
          </w:tcPr>
          <w:p>
            <w:pPr>
              <w:spacing w:after="0"/>
              <w:jc w:val="left"/>
            </w:pPr>
            <w:r>
              <w:rPr>
                <w:sz w:val="16"/>
              </w:rPr>
              <w:t>EM-3527-LA</w:t>
            </w:r>
          </w:p>
        </w:tc>
        <w:tc>
          <w:tcPr>
            <w:tcW w:type="dxa" w:w="1405"/>
          </w:tcPr>
          <w:p>
            <w:pPr>
              <w:spacing w:after="0"/>
              <w:jc w:val="left"/>
            </w:pPr>
            <w:r>
              <w:rPr>
                <w:sz w:val="16"/>
              </w:rPr>
              <w:t>Emergency</w:t>
            </w:r>
          </w:p>
        </w:tc>
        <w:tc>
          <w:tcPr>
            <w:tcW w:type="dxa" w:w="2126"/>
          </w:tcPr>
          <w:p>
            <w:pPr>
              <w:spacing w:after="0"/>
              <w:jc w:val="left"/>
            </w:pPr>
            <w:r>
              <w:rPr>
                <w:sz w:val="16"/>
              </w:rPr>
              <w:t>Tropical Storm Cristobal</w:t>
            </w:r>
          </w:p>
        </w:tc>
        <w:tc>
          <w:tcPr>
            <w:tcW w:type="dxa" w:w="1815"/>
          </w:tcPr>
          <w:p>
            <w:pPr>
              <w:spacing w:after="0"/>
              <w:jc w:val="left"/>
            </w:pPr>
            <w:r>
              <w:rPr>
                <w:sz w:val="16"/>
              </w:rPr>
              <w:t>Hurricane</w:t>
            </w:r>
          </w:p>
        </w:tc>
        <w:tc>
          <w:tcPr>
            <w:tcW w:type="dxa" w:w="2756"/>
          </w:tcPr>
          <w:p>
            <w:pPr>
              <w:spacing w:after="0"/>
              <w:jc w:val="right"/>
            </w:pPr>
            <w:r>
              <w:rPr>
                <w:sz w:val="16"/>
              </w:rPr>
              <w:t>$33,829.72</w:t>
            </w:r>
          </w:p>
        </w:tc>
        <w:tc>
          <w:tcPr>
            <w:tcW w:type="dxa" w:w="1973"/>
          </w:tcPr>
          <w:p>
            <w:pPr>
              <w:spacing w:after="0"/>
              <w:jc w:val="left"/>
            </w:pPr>
          </w:p>
        </w:tc>
        <w:tc>
          <w:tcPr>
            <w:tcW w:type="dxa" w:w="901"/>
          </w:tcPr>
          <w:p>
            <w:pPr>
              <w:spacing w:after="0"/>
              <w:jc w:val="left"/>
            </w:pPr>
          </w:p>
        </w:tc>
      </w:tr>
      <w:tr>
        <w:trPr>
          <w:cantSplit/>
        </w:trPr>
        <w:tc>
          <w:tcPr>
            <w:tcW w:type="dxa" w:w="1045"/>
          </w:tcPr>
          <w:p>
            <w:pPr>
              <w:spacing w:after="0"/>
              <w:jc w:val="left"/>
            </w:pPr>
            <w:r>
              <w:rPr>
                <w:sz w:val="16"/>
              </w:rPr>
              <w:t>2020-03-24</w:t>
            </w:r>
          </w:p>
        </w:tc>
        <w:tc>
          <w:tcPr>
            <w:tcW w:type="dxa" w:w="1045"/>
          </w:tcPr>
          <w:p>
            <w:pPr>
              <w:spacing w:after="0"/>
              <w:jc w:val="left"/>
            </w:pPr>
            <w:r>
              <w:rPr>
                <w:sz w:val="16"/>
              </w:rPr>
              <w:t>2020-01-20</w:t>
            </w:r>
          </w:p>
        </w:tc>
        <w:tc>
          <w:tcPr>
            <w:tcW w:type="dxa" w:w="1045"/>
          </w:tcPr>
          <w:p>
            <w:pPr>
              <w:spacing w:after="0"/>
              <w:jc w:val="left"/>
            </w:pPr>
            <w:r>
              <w:rPr>
                <w:sz w:val="16"/>
              </w:rPr>
              <w:t>DR-4484-LA</w:t>
            </w:r>
          </w:p>
        </w:tc>
        <w:tc>
          <w:tcPr>
            <w:tcW w:type="dxa" w:w="1405"/>
          </w:tcPr>
          <w:p>
            <w:pPr>
              <w:spacing w:after="0"/>
              <w:jc w:val="left"/>
            </w:pPr>
            <w:r>
              <w:rPr>
                <w:sz w:val="16"/>
              </w:rPr>
              <w:t>Major disaster</w:t>
            </w:r>
          </w:p>
        </w:tc>
        <w:tc>
          <w:tcPr>
            <w:tcW w:type="dxa" w:w="2126"/>
          </w:tcPr>
          <w:p>
            <w:pPr>
              <w:spacing w:after="0"/>
              <w:jc w:val="left"/>
            </w:pPr>
            <w:r>
              <w:rPr>
                <w:sz w:val="16"/>
              </w:rPr>
              <w:t>COVID-19 Pandemic</w:t>
            </w:r>
          </w:p>
        </w:tc>
        <w:tc>
          <w:tcPr>
            <w:tcW w:type="dxa" w:w="1815"/>
          </w:tcPr>
          <w:p>
            <w:pPr>
              <w:spacing w:after="0"/>
              <w:jc w:val="left"/>
            </w:pPr>
            <w:r>
              <w:rPr>
                <w:sz w:val="16"/>
              </w:rPr>
              <w:t>Non-natural, not counted</w:t>
            </w:r>
          </w:p>
        </w:tc>
        <w:tc>
          <w:tcPr>
            <w:tcW w:type="dxa" w:w="2756"/>
          </w:tcPr>
          <w:p>
            <w:pPr>
              <w:spacing w:after="0"/>
              <w:jc w:val="right"/>
            </w:pPr>
            <w:r>
              <w:rPr>
                <w:sz w:val="16"/>
              </w:rPr>
              <w:t>$733,261.16</w:t>
            </w:r>
          </w:p>
        </w:tc>
        <w:tc>
          <w:tcPr>
            <w:tcW w:type="dxa" w:w="1973"/>
          </w:tcPr>
          <w:p>
            <w:pPr>
              <w:spacing w:after="0"/>
              <w:jc w:val="left"/>
            </w:pPr>
          </w:p>
        </w:tc>
        <w:tc>
          <w:tcPr>
            <w:tcW w:type="dxa" w:w="901"/>
          </w:tcPr>
          <w:p>
            <w:pPr>
              <w:spacing w:after="0"/>
              <w:jc w:val="left"/>
            </w:pPr>
          </w:p>
        </w:tc>
      </w:tr>
      <w:tr>
        <w:trPr>
          <w:cantSplit/>
        </w:trPr>
        <w:tc>
          <w:tcPr>
            <w:tcW w:type="dxa" w:w="1045"/>
          </w:tcPr>
          <w:p>
            <w:pPr>
              <w:spacing w:after="0"/>
              <w:jc w:val="left"/>
            </w:pPr>
            <w:r>
              <w:rPr>
                <w:sz w:val="16"/>
              </w:rPr>
              <w:t>2020-03-13</w:t>
            </w:r>
          </w:p>
        </w:tc>
        <w:tc>
          <w:tcPr>
            <w:tcW w:type="dxa" w:w="1045"/>
          </w:tcPr>
          <w:p>
            <w:pPr>
              <w:spacing w:after="0"/>
              <w:jc w:val="left"/>
            </w:pPr>
            <w:r>
              <w:rPr>
                <w:sz w:val="16"/>
              </w:rPr>
              <w:t>2020-01-20</w:t>
            </w:r>
          </w:p>
        </w:tc>
        <w:tc>
          <w:tcPr>
            <w:tcW w:type="dxa" w:w="1045"/>
          </w:tcPr>
          <w:p>
            <w:pPr>
              <w:spacing w:after="0"/>
              <w:jc w:val="left"/>
            </w:pPr>
            <w:r>
              <w:rPr>
                <w:sz w:val="16"/>
              </w:rPr>
              <w:t>EM-3459-LA</w:t>
            </w:r>
          </w:p>
        </w:tc>
        <w:tc>
          <w:tcPr>
            <w:tcW w:type="dxa" w:w="1405"/>
          </w:tcPr>
          <w:p>
            <w:pPr>
              <w:spacing w:after="0"/>
              <w:jc w:val="left"/>
            </w:pPr>
            <w:r>
              <w:rPr>
                <w:sz w:val="16"/>
              </w:rPr>
              <w:t>Emergency</w:t>
            </w:r>
          </w:p>
        </w:tc>
        <w:tc>
          <w:tcPr>
            <w:tcW w:type="dxa" w:w="2126"/>
          </w:tcPr>
          <w:p>
            <w:pPr>
              <w:spacing w:after="0"/>
              <w:jc w:val="left"/>
            </w:pPr>
            <w:r>
              <w:rPr>
                <w:sz w:val="16"/>
              </w:rPr>
              <w:t>COVID-19</w:t>
            </w:r>
          </w:p>
        </w:tc>
        <w:tc>
          <w:tcPr>
            <w:tcW w:type="dxa" w:w="1815"/>
          </w:tcPr>
          <w:p>
            <w:pPr>
              <w:spacing w:after="0"/>
              <w:jc w:val="left"/>
            </w:pPr>
            <w:r>
              <w:rPr>
                <w:sz w:val="16"/>
              </w:rPr>
              <w:t>Non-natural, not counted</w:t>
            </w:r>
          </w:p>
        </w:tc>
        <w:tc>
          <w:tcPr>
            <w:tcW w:type="dxa" w:w="2756"/>
          </w:tcPr>
          <w:p>
            <w:pPr>
              <w:spacing w:after="0"/>
              <w:jc w:val="right"/>
            </w:pPr>
            <w:r>
              <w:rPr>
                <w:sz w:val="16"/>
              </w:rPr>
              <w:t>no Public Assistance recorded</w:t>
            </w:r>
          </w:p>
        </w:tc>
        <w:tc>
          <w:tcPr>
            <w:tcW w:type="dxa" w:w="1973"/>
          </w:tcPr>
          <w:p>
            <w:pPr>
              <w:spacing w:after="0"/>
              <w:jc w:val="left"/>
            </w:pPr>
          </w:p>
        </w:tc>
        <w:tc>
          <w:tcPr>
            <w:tcW w:type="dxa" w:w="901"/>
          </w:tcPr>
          <w:p>
            <w:pPr>
              <w:spacing w:after="0"/>
              <w:jc w:val="left"/>
            </w:pPr>
            <w:r>
              <w:rPr>
                <w:sz w:val="16"/>
              </w:rPr>
              <w:t>same incident as DR-4484</w:t>
            </w:r>
          </w:p>
        </w:tc>
      </w:tr>
      <w:tr>
        <w:trPr>
          <w:cantSplit/>
        </w:trPr>
        <w:tc>
          <w:tcPr>
            <w:tcW w:type="dxa" w:w="1045"/>
          </w:tcPr>
          <w:p>
            <w:pPr>
              <w:spacing w:after="0"/>
              <w:jc w:val="left"/>
            </w:pPr>
            <w:r>
              <w:rPr>
                <w:sz w:val="16"/>
              </w:rPr>
              <w:t>2019-08-27</w:t>
            </w:r>
          </w:p>
        </w:tc>
        <w:tc>
          <w:tcPr>
            <w:tcW w:type="dxa" w:w="1045"/>
          </w:tcPr>
          <w:p>
            <w:pPr>
              <w:spacing w:after="0"/>
              <w:jc w:val="left"/>
            </w:pPr>
            <w:r>
              <w:rPr>
                <w:sz w:val="16"/>
              </w:rPr>
              <w:t>2019-07-10</w:t>
            </w:r>
          </w:p>
        </w:tc>
        <w:tc>
          <w:tcPr>
            <w:tcW w:type="dxa" w:w="1045"/>
          </w:tcPr>
          <w:p>
            <w:pPr>
              <w:spacing w:after="0"/>
              <w:jc w:val="left"/>
            </w:pPr>
            <w:r>
              <w:rPr>
                <w:sz w:val="16"/>
              </w:rPr>
              <w:t>DR-4458-LA</w:t>
            </w:r>
          </w:p>
        </w:tc>
        <w:tc>
          <w:tcPr>
            <w:tcW w:type="dxa" w:w="1405"/>
          </w:tcPr>
          <w:p>
            <w:pPr>
              <w:spacing w:after="0"/>
              <w:jc w:val="left"/>
            </w:pPr>
            <w:r>
              <w:rPr>
                <w:sz w:val="16"/>
              </w:rPr>
              <w:t>Major disaster</w:t>
            </w:r>
          </w:p>
        </w:tc>
        <w:tc>
          <w:tcPr>
            <w:tcW w:type="dxa" w:w="2126"/>
          </w:tcPr>
          <w:p>
            <w:pPr>
              <w:spacing w:after="0"/>
              <w:jc w:val="left"/>
            </w:pPr>
            <w:r>
              <w:rPr>
                <w:sz w:val="16"/>
              </w:rPr>
              <w:t>Hurricane Barry</w:t>
            </w:r>
          </w:p>
        </w:tc>
        <w:tc>
          <w:tcPr>
            <w:tcW w:type="dxa" w:w="1815"/>
          </w:tcPr>
          <w:p>
            <w:pPr>
              <w:spacing w:after="0"/>
              <w:jc w:val="left"/>
            </w:pPr>
            <w:r>
              <w:rPr>
                <w:sz w:val="16"/>
              </w:rPr>
              <w:t>Hurricane</w:t>
            </w:r>
          </w:p>
        </w:tc>
        <w:tc>
          <w:tcPr>
            <w:tcW w:type="dxa" w:w="2756"/>
          </w:tcPr>
          <w:p>
            <w:pPr>
              <w:spacing w:after="0"/>
              <w:jc w:val="right"/>
            </w:pPr>
            <w:r>
              <w:rPr>
                <w:sz w:val="16"/>
              </w:rPr>
              <w:t>$3,391,565.34</w:t>
            </w:r>
          </w:p>
        </w:tc>
        <w:tc>
          <w:tcPr>
            <w:tcW w:type="dxa" w:w="1973"/>
          </w:tcPr>
          <w:p>
            <w:pPr>
              <w:spacing w:after="0"/>
              <w:jc w:val="left"/>
            </w:pPr>
          </w:p>
        </w:tc>
        <w:tc>
          <w:tcPr>
            <w:tcW w:type="dxa" w:w="901"/>
          </w:tcPr>
          <w:p>
            <w:pPr>
              <w:spacing w:after="0"/>
              <w:jc w:val="left"/>
            </w:pPr>
          </w:p>
        </w:tc>
      </w:tr>
      <w:tr>
        <w:trPr>
          <w:cantSplit/>
        </w:trPr>
        <w:tc>
          <w:tcPr>
            <w:tcW w:type="dxa" w:w="1045"/>
          </w:tcPr>
          <w:p>
            <w:pPr>
              <w:spacing w:after="0"/>
              <w:jc w:val="left"/>
            </w:pPr>
            <w:r>
              <w:rPr>
                <w:sz w:val="16"/>
              </w:rPr>
              <w:t>2019-07-11</w:t>
            </w:r>
          </w:p>
        </w:tc>
        <w:tc>
          <w:tcPr>
            <w:tcW w:type="dxa" w:w="1045"/>
          </w:tcPr>
          <w:p>
            <w:pPr>
              <w:spacing w:after="0"/>
              <w:jc w:val="left"/>
            </w:pPr>
            <w:r>
              <w:rPr>
                <w:sz w:val="16"/>
              </w:rPr>
              <w:t>2019-07-10</w:t>
            </w:r>
          </w:p>
        </w:tc>
        <w:tc>
          <w:tcPr>
            <w:tcW w:type="dxa" w:w="1045"/>
          </w:tcPr>
          <w:p>
            <w:pPr>
              <w:spacing w:after="0"/>
              <w:jc w:val="left"/>
            </w:pPr>
            <w:r>
              <w:rPr>
                <w:sz w:val="16"/>
              </w:rPr>
              <w:t>EM-3416-LA</w:t>
            </w:r>
          </w:p>
        </w:tc>
        <w:tc>
          <w:tcPr>
            <w:tcW w:type="dxa" w:w="1405"/>
          </w:tcPr>
          <w:p>
            <w:pPr>
              <w:spacing w:after="0"/>
              <w:jc w:val="left"/>
            </w:pPr>
            <w:r>
              <w:rPr>
                <w:sz w:val="16"/>
              </w:rPr>
              <w:t>Emergency</w:t>
            </w:r>
          </w:p>
        </w:tc>
        <w:tc>
          <w:tcPr>
            <w:tcW w:type="dxa" w:w="2126"/>
          </w:tcPr>
          <w:p>
            <w:pPr>
              <w:spacing w:after="0"/>
              <w:jc w:val="left"/>
            </w:pPr>
            <w:r>
              <w:rPr>
                <w:sz w:val="16"/>
              </w:rPr>
              <w:t>Tropical Storm Barry</w:t>
            </w:r>
          </w:p>
        </w:tc>
        <w:tc>
          <w:tcPr>
            <w:tcW w:type="dxa" w:w="1815"/>
          </w:tcPr>
          <w:p>
            <w:pPr>
              <w:spacing w:after="0"/>
              <w:jc w:val="left"/>
            </w:pPr>
            <w:r>
              <w:rPr>
                <w:sz w:val="16"/>
              </w:rPr>
              <w:t>Hurricane</w:t>
            </w:r>
          </w:p>
        </w:tc>
        <w:tc>
          <w:tcPr>
            <w:tcW w:type="dxa" w:w="2756"/>
          </w:tcPr>
          <w:p>
            <w:pPr>
              <w:spacing w:after="0"/>
              <w:jc w:val="right"/>
            </w:pPr>
            <w:r>
              <w:rPr>
                <w:sz w:val="16"/>
              </w:rPr>
              <w:t>no Public Assistance recorded</w:t>
            </w:r>
          </w:p>
        </w:tc>
        <w:tc>
          <w:tcPr>
            <w:tcW w:type="dxa" w:w="1973"/>
          </w:tcPr>
          <w:p>
            <w:pPr>
              <w:spacing w:after="0"/>
              <w:jc w:val="left"/>
            </w:pPr>
          </w:p>
        </w:tc>
        <w:tc>
          <w:tcPr>
            <w:tcW w:type="dxa" w:w="901"/>
          </w:tcPr>
          <w:p>
            <w:pPr>
              <w:spacing w:after="0"/>
              <w:jc w:val="left"/>
            </w:pPr>
            <w:r>
              <w:rPr>
                <w:sz w:val="16"/>
              </w:rPr>
              <w:t>same incident as DR-4458</w:t>
            </w:r>
          </w:p>
        </w:tc>
      </w:tr>
      <w:tr>
        <w:trPr>
          <w:cantSplit/>
        </w:trPr>
        <w:tc>
          <w:tcPr>
            <w:tcW w:type="dxa" w:w="1045"/>
          </w:tcPr>
          <w:p>
            <w:pPr>
              <w:spacing w:after="0"/>
              <w:jc w:val="left"/>
            </w:pPr>
            <w:r>
              <w:rPr>
                <w:sz w:val="16"/>
              </w:rPr>
              <w:t>2017-10-16</w:t>
            </w:r>
          </w:p>
        </w:tc>
        <w:tc>
          <w:tcPr>
            <w:tcW w:type="dxa" w:w="1045"/>
          </w:tcPr>
          <w:p>
            <w:pPr>
              <w:spacing w:after="0"/>
              <w:jc w:val="left"/>
            </w:pPr>
            <w:r>
              <w:rPr>
                <w:sz w:val="16"/>
              </w:rPr>
              <w:t>2017-08-28</w:t>
            </w:r>
          </w:p>
        </w:tc>
        <w:tc>
          <w:tcPr>
            <w:tcW w:type="dxa" w:w="1045"/>
          </w:tcPr>
          <w:p>
            <w:pPr>
              <w:spacing w:after="0"/>
              <w:jc w:val="left"/>
            </w:pPr>
            <w:r>
              <w:rPr>
                <w:sz w:val="16"/>
              </w:rPr>
              <w:t>DR-4345-LA</w:t>
            </w:r>
          </w:p>
        </w:tc>
        <w:tc>
          <w:tcPr>
            <w:tcW w:type="dxa" w:w="1405"/>
          </w:tcPr>
          <w:p>
            <w:pPr>
              <w:spacing w:after="0"/>
              <w:jc w:val="left"/>
            </w:pPr>
            <w:r>
              <w:rPr>
                <w:sz w:val="16"/>
              </w:rPr>
              <w:t>Major disaster</w:t>
            </w:r>
          </w:p>
        </w:tc>
        <w:tc>
          <w:tcPr>
            <w:tcW w:type="dxa" w:w="2126"/>
          </w:tcPr>
          <w:p>
            <w:pPr>
              <w:spacing w:after="0"/>
              <w:jc w:val="left"/>
            </w:pPr>
            <w:r>
              <w:rPr>
                <w:sz w:val="16"/>
              </w:rPr>
              <w:t>Tropical Storm Harvey</w:t>
            </w:r>
          </w:p>
        </w:tc>
        <w:tc>
          <w:tcPr>
            <w:tcW w:type="dxa" w:w="1815"/>
          </w:tcPr>
          <w:p>
            <w:pPr>
              <w:spacing w:after="0"/>
              <w:jc w:val="left"/>
            </w:pPr>
            <w:r>
              <w:rPr>
                <w:sz w:val="16"/>
              </w:rPr>
              <w:t>Hurricane</w:t>
            </w:r>
          </w:p>
        </w:tc>
        <w:tc>
          <w:tcPr>
            <w:tcW w:type="dxa" w:w="2756"/>
          </w:tcPr>
          <w:p>
            <w:pPr>
              <w:spacing w:after="0"/>
              <w:jc w:val="right"/>
            </w:pPr>
            <w:r>
              <w:rPr>
                <w:sz w:val="16"/>
              </w:rPr>
              <w:t>$422,313.38</w:t>
            </w:r>
          </w:p>
        </w:tc>
        <w:tc>
          <w:tcPr>
            <w:tcW w:type="dxa" w:w="1973"/>
          </w:tcPr>
          <w:p>
            <w:pPr>
              <w:spacing w:after="0"/>
              <w:jc w:val="left"/>
            </w:pPr>
          </w:p>
        </w:tc>
        <w:tc>
          <w:tcPr>
            <w:tcW w:type="dxa" w:w="901"/>
          </w:tcPr>
          <w:p>
            <w:pPr>
              <w:spacing w:after="0"/>
              <w:jc w:val="left"/>
            </w:pPr>
          </w:p>
        </w:tc>
      </w:tr>
      <w:tr>
        <w:trPr>
          <w:cantSplit/>
        </w:trPr>
        <w:tc>
          <w:tcPr>
            <w:tcW w:type="dxa" w:w="1045"/>
          </w:tcPr>
          <w:p>
            <w:pPr>
              <w:spacing w:after="0"/>
              <w:jc w:val="left"/>
            </w:pPr>
            <w:r>
              <w:rPr>
                <w:sz w:val="16"/>
              </w:rPr>
              <w:t>2017-10-06</w:t>
            </w:r>
          </w:p>
        </w:tc>
        <w:tc>
          <w:tcPr>
            <w:tcW w:type="dxa" w:w="1045"/>
          </w:tcPr>
          <w:p>
            <w:pPr>
              <w:spacing w:after="0"/>
              <w:jc w:val="left"/>
            </w:pPr>
            <w:r>
              <w:rPr>
                <w:sz w:val="16"/>
              </w:rPr>
              <w:t>2017-10-05</w:t>
            </w:r>
          </w:p>
        </w:tc>
        <w:tc>
          <w:tcPr>
            <w:tcW w:type="dxa" w:w="1045"/>
          </w:tcPr>
          <w:p>
            <w:pPr>
              <w:spacing w:after="0"/>
              <w:jc w:val="left"/>
            </w:pPr>
            <w:r>
              <w:rPr>
                <w:sz w:val="16"/>
              </w:rPr>
              <w:t>EM-3392-LA</w:t>
            </w:r>
          </w:p>
        </w:tc>
        <w:tc>
          <w:tcPr>
            <w:tcW w:type="dxa" w:w="1405"/>
          </w:tcPr>
          <w:p>
            <w:pPr>
              <w:spacing w:after="0"/>
              <w:jc w:val="left"/>
            </w:pPr>
            <w:r>
              <w:rPr>
                <w:sz w:val="16"/>
              </w:rPr>
              <w:t>Emergency</w:t>
            </w:r>
          </w:p>
        </w:tc>
        <w:tc>
          <w:tcPr>
            <w:tcW w:type="dxa" w:w="2126"/>
          </w:tcPr>
          <w:p>
            <w:pPr>
              <w:spacing w:after="0"/>
              <w:jc w:val="left"/>
            </w:pPr>
            <w:r>
              <w:rPr>
                <w:sz w:val="16"/>
              </w:rPr>
              <w:t>Tropical Storm Nate</w:t>
            </w:r>
          </w:p>
        </w:tc>
        <w:tc>
          <w:tcPr>
            <w:tcW w:type="dxa" w:w="1815"/>
          </w:tcPr>
          <w:p>
            <w:pPr>
              <w:spacing w:after="0"/>
              <w:jc w:val="left"/>
            </w:pPr>
            <w:r>
              <w:rPr>
                <w:sz w:val="16"/>
              </w:rPr>
              <w:t>Hurricane</w:t>
            </w:r>
          </w:p>
        </w:tc>
        <w:tc>
          <w:tcPr>
            <w:tcW w:type="dxa" w:w="2756"/>
          </w:tcPr>
          <w:p>
            <w:pPr>
              <w:spacing w:after="0"/>
              <w:jc w:val="right"/>
            </w:pPr>
            <w:r>
              <w:rPr>
                <w:sz w:val="16"/>
              </w:rPr>
              <w:t>$71,160.62</w:t>
            </w:r>
          </w:p>
        </w:tc>
        <w:tc>
          <w:tcPr>
            <w:tcW w:type="dxa" w:w="1973"/>
          </w:tcPr>
          <w:p>
            <w:pPr>
              <w:spacing w:after="0"/>
              <w:jc w:val="left"/>
            </w:pPr>
          </w:p>
        </w:tc>
        <w:tc>
          <w:tcPr>
            <w:tcW w:type="dxa" w:w="901"/>
          </w:tcPr>
          <w:p>
            <w:pPr>
              <w:spacing w:after="0"/>
              <w:jc w:val="left"/>
            </w:pPr>
          </w:p>
        </w:tc>
      </w:tr>
      <w:tr>
        <w:trPr>
          <w:cantSplit/>
        </w:trPr>
        <w:tc>
          <w:tcPr>
            <w:tcW w:type="dxa" w:w="1045"/>
          </w:tcPr>
          <w:p>
            <w:pPr>
              <w:spacing w:after="0"/>
              <w:jc w:val="left"/>
            </w:pPr>
            <w:r>
              <w:rPr>
                <w:sz w:val="16"/>
              </w:rPr>
              <w:t>2016-03-13</w:t>
            </w:r>
          </w:p>
        </w:tc>
        <w:tc>
          <w:tcPr>
            <w:tcW w:type="dxa" w:w="1045"/>
          </w:tcPr>
          <w:p>
            <w:pPr>
              <w:spacing w:after="0"/>
              <w:jc w:val="left"/>
            </w:pPr>
            <w:r>
              <w:rPr>
                <w:sz w:val="16"/>
              </w:rPr>
              <w:t>2016-03-08</w:t>
            </w:r>
          </w:p>
        </w:tc>
        <w:tc>
          <w:tcPr>
            <w:tcW w:type="dxa" w:w="1045"/>
          </w:tcPr>
          <w:p>
            <w:pPr>
              <w:spacing w:after="0"/>
              <w:jc w:val="left"/>
            </w:pPr>
            <w:r>
              <w:rPr>
                <w:sz w:val="16"/>
              </w:rPr>
              <w:t>DR-4263-LA</w:t>
            </w:r>
          </w:p>
        </w:tc>
        <w:tc>
          <w:tcPr>
            <w:tcW w:type="dxa" w:w="1405"/>
          </w:tcPr>
          <w:p>
            <w:pPr>
              <w:spacing w:after="0"/>
              <w:jc w:val="left"/>
            </w:pPr>
            <w:r>
              <w:rPr>
                <w:sz w:val="16"/>
              </w:rPr>
              <w:t>Major disaster</w:t>
            </w:r>
          </w:p>
        </w:tc>
        <w:tc>
          <w:tcPr>
            <w:tcW w:type="dxa" w:w="2126"/>
          </w:tcPr>
          <w:p>
            <w:pPr>
              <w:spacing w:after="0"/>
              <w:jc w:val="left"/>
            </w:pPr>
            <w:r>
              <w:rPr>
                <w:sz w:val="16"/>
              </w:rPr>
              <w:t>Severe Storms and Flooding</w:t>
            </w:r>
          </w:p>
        </w:tc>
        <w:tc>
          <w:tcPr>
            <w:tcW w:type="dxa" w:w="1815"/>
          </w:tcPr>
          <w:p>
            <w:pPr>
              <w:spacing w:after="0"/>
              <w:jc w:val="left"/>
            </w:pPr>
            <w:r>
              <w:rPr>
                <w:sz w:val="16"/>
              </w:rPr>
              <w:t>Inland Flooding</w:t>
            </w:r>
          </w:p>
        </w:tc>
        <w:tc>
          <w:tcPr>
            <w:tcW w:type="dxa" w:w="2756"/>
          </w:tcPr>
          <w:p>
            <w:pPr>
              <w:spacing w:after="0"/>
              <w:jc w:val="right"/>
            </w:pPr>
            <w:r>
              <w:rPr>
                <w:sz w:val="16"/>
              </w:rPr>
              <w:t>no Public Assistance recorded</w:t>
            </w:r>
          </w:p>
        </w:tc>
        <w:tc>
          <w:tcPr>
            <w:tcW w:type="dxa" w:w="1973"/>
          </w:tcPr>
          <w:p>
            <w:pPr>
              <w:spacing w:after="0"/>
              <w:jc w:val="left"/>
            </w:pPr>
          </w:p>
        </w:tc>
        <w:tc>
          <w:tcPr>
            <w:tcW w:type="dxa" w:w="901"/>
          </w:tcPr>
          <w:p>
            <w:pPr>
              <w:spacing w:after="0"/>
              <w:jc w:val="left"/>
            </w:pPr>
          </w:p>
        </w:tc>
      </w:tr>
      <w:tr>
        <w:trPr>
          <w:cantSplit/>
        </w:trPr>
        <w:tc>
          <w:tcPr>
            <w:tcW w:type="dxa" w:w="1045"/>
          </w:tcPr>
          <w:p>
            <w:pPr>
              <w:spacing w:after="0"/>
              <w:jc w:val="left"/>
            </w:pPr>
            <w:r>
              <w:rPr>
                <w:sz w:val="16"/>
              </w:rPr>
              <w:t>2012-08-29</w:t>
            </w:r>
          </w:p>
        </w:tc>
        <w:tc>
          <w:tcPr>
            <w:tcW w:type="dxa" w:w="1045"/>
          </w:tcPr>
          <w:p>
            <w:pPr>
              <w:spacing w:after="0"/>
              <w:jc w:val="left"/>
            </w:pPr>
            <w:r>
              <w:rPr>
                <w:sz w:val="16"/>
              </w:rPr>
              <w:t>2012-08-26</w:t>
            </w:r>
          </w:p>
        </w:tc>
        <w:tc>
          <w:tcPr>
            <w:tcW w:type="dxa" w:w="1045"/>
          </w:tcPr>
          <w:p>
            <w:pPr>
              <w:spacing w:after="0"/>
              <w:jc w:val="left"/>
            </w:pPr>
            <w:r>
              <w:rPr>
                <w:sz w:val="16"/>
              </w:rPr>
              <w:t>DR-4080-LA</w:t>
            </w:r>
          </w:p>
        </w:tc>
        <w:tc>
          <w:tcPr>
            <w:tcW w:type="dxa" w:w="1405"/>
          </w:tcPr>
          <w:p>
            <w:pPr>
              <w:spacing w:after="0"/>
              <w:jc w:val="left"/>
            </w:pPr>
            <w:r>
              <w:rPr>
                <w:sz w:val="16"/>
              </w:rPr>
              <w:t>Major disaster</w:t>
            </w:r>
          </w:p>
        </w:tc>
        <w:tc>
          <w:tcPr>
            <w:tcW w:type="dxa" w:w="2126"/>
          </w:tcPr>
          <w:p>
            <w:pPr>
              <w:spacing w:after="0"/>
              <w:jc w:val="left"/>
            </w:pPr>
            <w:r>
              <w:rPr>
                <w:sz w:val="16"/>
              </w:rPr>
              <w:t>Hurricane Isaac</w:t>
            </w:r>
          </w:p>
        </w:tc>
        <w:tc>
          <w:tcPr>
            <w:tcW w:type="dxa" w:w="1815"/>
          </w:tcPr>
          <w:p>
            <w:pPr>
              <w:spacing w:after="0"/>
              <w:jc w:val="left"/>
            </w:pPr>
            <w:r>
              <w:rPr>
                <w:sz w:val="16"/>
              </w:rPr>
              <w:t>Hurricane</w:t>
            </w:r>
          </w:p>
        </w:tc>
        <w:tc>
          <w:tcPr>
            <w:tcW w:type="dxa" w:w="2756"/>
          </w:tcPr>
          <w:p>
            <w:pPr>
              <w:spacing w:after="0"/>
              <w:jc w:val="right"/>
            </w:pPr>
            <w:r>
              <w:rPr>
                <w:sz w:val="16"/>
              </w:rPr>
              <w:t>$6,034,181.05</w:t>
            </w:r>
          </w:p>
        </w:tc>
        <w:tc>
          <w:tcPr>
            <w:tcW w:type="dxa" w:w="1973"/>
          </w:tcPr>
          <w:p>
            <w:pPr>
              <w:spacing w:after="0"/>
              <w:jc w:val="left"/>
            </w:pPr>
          </w:p>
        </w:tc>
        <w:tc>
          <w:tcPr>
            <w:tcW w:type="dxa" w:w="901"/>
          </w:tcPr>
          <w:p>
            <w:pPr>
              <w:spacing w:after="0"/>
              <w:jc w:val="left"/>
            </w:pPr>
          </w:p>
        </w:tc>
      </w:tr>
      <w:tr>
        <w:trPr>
          <w:cantSplit/>
        </w:trPr>
        <w:tc>
          <w:tcPr>
            <w:tcW w:type="dxa" w:w="1045"/>
          </w:tcPr>
          <w:p>
            <w:pPr>
              <w:spacing w:after="0"/>
              <w:jc w:val="left"/>
            </w:pPr>
            <w:r>
              <w:rPr>
                <w:sz w:val="16"/>
              </w:rPr>
              <w:t>2012-08-27</w:t>
            </w:r>
          </w:p>
        </w:tc>
        <w:tc>
          <w:tcPr>
            <w:tcW w:type="dxa" w:w="1045"/>
          </w:tcPr>
          <w:p>
            <w:pPr>
              <w:spacing w:after="0"/>
              <w:jc w:val="left"/>
            </w:pPr>
            <w:r>
              <w:rPr>
                <w:sz w:val="16"/>
              </w:rPr>
              <w:t>2012-08-26</w:t>
            </w:r>
          </w:p>
        </w:tc>
        <w:tc>
          <w:tcPr>
            <w:tcW w:type="dxa" w:w="1045"/>
          </w:tcPr>
          <w:p>
            <w:pPr>
              <w:spacing w:after="0"/>
              <w:jc w:val="left"/>
            </w:pPr>
            <w:r>
              <w:rPr>
                <w:sz w:val="16"/>
              </w:rPr>
              <w:t>EM-3347-LA</w:t>
            </w:r>
          </w:p>
        </w:tc>
        <w:tc>
          <w:tcPr>
            <w:tcW w:type="dxa" w:w="1405"/>
          </w:tcPr>
          <w:p>
            <w:pPr>
              <w:spacing w:after="0"/>
              <w:jc w:val="left"/>
            </w:pPr>
            <w:r>
              <w:rPr>
                <w:sz w:val="16"/>
              </w:rPr>
              <w:t>Emergency</w:t>
            </w:r>
          </w:p>
        </w:tc>
        <w:tc>
          <w:tcPr>
            <w:tcW w:type="dxa" w:w="2126"/>
          </w:tcPr>
          <w:p>
            <w:pPr>
              <w:spacing w:after="0"/>
              <w:jc w:val="left"/>
            </w:pPr>
            <w:r>
              <w:rPr>
                <w:sz w:val="16"/>
              </w:rPr>
              <w:t>Tropical Storm Isaac</w:t>
            </w:r>
          </w:p>
        </w:tc>
        <w:tc>
          <w:tcPr>
            <w:tcW w:type="dxa" w:w="1815"/>
          </w:tcPr>
          <w:p>
            <w:pPr>
              <w:spacing w:after="0"/>
              <w:jc w:val="left"/>
            </w:pPr>
            <w:r>
              <w:rPr>
                <w:sz w:val="16"/>
              </w:rPr>
              <w:t>Hurricane</w:t>
            </w:r>
          </w:p>
        </w:tc>
        <w:tc>
          <w:tcPr>
            <w:tcW w:type="dxa" w:w="2756"/>
          </w:tcPr>
          <w:p>
            <w:pPr>
              <w:spacing w:after="0"/>
              <w:jc w:val="right"/>
            </w:pPr>
            <w:r>
              <w:rPr>
                <w:sz w:val="16"/>
              </w:rPr>
              <w:t>no Public Assistance recorded</w:t>
            </w:r>
          </w:p>
        </w:tc>
        <w:tc>
          <w:tcPr>
            <w:tcW w:type="dxa" w:w="1973"/>
          </w:tcPr>
          <w:p>
            <w:pPr>
              <w:spacing w:after="0"/>
              <w:jc w:val="left"/>
            </w:pPr>
          </w:p>
        </w:tc>
        <w:tc>
          <w:tcPr>
            <w:tcW w:type="dxa" w:w="901"/>
          </w:tcPr>
          <w:p>
            <w:pPr>
              <w:spacing w:after="0"/>
              <w:jc w:val="left"/>
            </w:pPr>
            <w:r>
              <w:rPr>
                <w:sz w:val="16"/>
              </w:rPr>
              <w:t>same incident as DR-4080</w:t>
            </w:r>
          </w:p>
        </w:tc>
      </w:tr>
      <w:tr>
        <w:trPr>
          <w:cantSplit/>
        </w:trPr>
        <w:tc>
          <w:tcPr>
            <w:tcW w:type="dxa" w:w="1045"/>
          </w:tcPr>
          <w:p>
            <w:pPr>
              <w:spacing w:after="0"/>
              <w:jc w:val="left"/>
            </w:pPr>
            <w:r>
              <w:rPr>
                <w:sz w:val="16"/>
              </w:rPr>
              <w:t>2011-10-28</w:t>
            </w:r>
          </w:p>
        </w:tc>
        <w:tc>
          <w:tcPr>
            <w:tcW w:type="dxa" w:w="1045"/>
          </w:tcPr>
          <w:p>
            <w:pPr>
              <w:spacing w:after="0"/>
              <w:jc w:val="left"/>
            </w:pPr>
            <w:r>
              <w:rPr>
                <w:sz w:val="16"/>
              </w:rPr>
              <w:t>2011-09-01</w:t>
            </w:r>
          </w:p>
        </w:tc>
        <w:tc>
          <w:tcPr>
            <w:tcW w:type="dxa" w:w="1045"/>
          </w:tcPr>
          <w:p>
            <w:pPr>
              <w:spacing w:after="0"/>
              <w:jc w:val="left"/>
            </w:pPr>
            <w:r>
              <w:rPr>
                <w:sz w:val="16"/>
              </w:rPr>
              <w:t>DR-4041-LA</w:t>
            </w:r>
          </w:p>
        </w:tc>
        <w:tc>
          <w:tcPr>
            <w:tcW w:type="dxa" w:w="1405"/>
          </w:tcPr>
          <w:p>
            <w:pPr>
              <w:spacing w:after="0"/>
              <w:jc w:val="left"/>
            </w:pPr>
            <w:r>
              <w:rPr>
                <w:sz w:val="16"/>
              </w:rPr>
              <w:t>Major disaster</w:t>
            </w:r>
          </w:p>
        </w:tc>
        <w:tc>
          <w:tcPr>
            <w:tcW w:type="dxa" w:w="2126"/>
          </w:tcPr>
          <w:p>
            <w:pPr>
              <w:spacing w:after="0"/>
              <w:jc w:val="left"/>
            </w:pPr>
            <w:r>
              <w:rPr>
                <w:sz w:val="16"/>
              </w:rPr>
              <w:t>Tropical Storm Lee</w:t>
            </w:r>
          </w:p>
        </w:tc>
        <w:tc>
          <w:tcPr>
            <w:tcW w:type="dxa" w:w="1815"/>
          </w:tcPr>
          <w:p>
            <w:pPr>
              <w:spacing w:after="0"/>
              <w:jc w:val="left"/>
            </w:pPr>
            <w:r>
              <w:rPr>
                <w:sz w:val="16"/>
              </w:rPr>
              <w:t>Hurricane</w:t>
            </w:r>
          </w:p>
        </w:tc>
        <w:tc>
          <w:tcPr>
            <w:tcW w:type="dxa" w:w="2756"/>
          </w:tcPr>
          <w:p>
            <w:pPr>
              <w:spacing w:after="0"/>
              <w:jc w:val="right"/>
            </w:pPr>
            <w:r>
              <w:rPr>
                <w:sz w:val="16"/>
              </w:rPr>
              <w:t>$919,215.19</w:t>
            </w:r>
          </w:p>
        </w:tc>
        <w:tc>
          <w:tcPr>
            <w:tcW w:type="dxa" w:w="1973"/>
          </w:tcPr>
          <w:p>
            <w:pPr>
              <w:spacing w:after="0"/>
              <w:jc w:val="left"/>
            </w:pPr>
          </w:p>
        </w:tc>
        <w:tc>
          <w:tcPr>
            <w:tcW w:type="dxa" w:w="901"/>
          </w:tcPr>
          <w:p>
            <w:pPr>
              <w:spacing w:after="0"/>
              <w:jc w:val="left"/>
            </w:pPr>
          </w:p>
        </w:tc>
      </w:tr>
      <w:tr>
        <w:trPr>
          <w:cantSplit/>
        </w:trPr>
        <w:tc>
          <w:tcPr>
            <w:tcW w:type="dxa" w:w="1045"/>
          </w:tcPr>
          <w:p>
            <w:pPr>
              <w:spacing w:after="0"/>
              <w:jc w:val="left"/>
            </w:pPr>
            <w:r>
              <w:rPr>
                <w:sz w:val="16"/>
              </w:rPr>
              <w:t>2011-08-18</w:t>
            </w:r>
          </w:p>
        </w:tc>
        <w:tc>
          <w:tcPr>
            <w:tcW w:type="dxa" w:w="1045"/>
          </w:tcPr>
          <w:p>
            <w:pPr>
              <w:spacing w:after="0"/>
              <w:jc w:val="left"/>
            </w:pPr>
            <w:r>
              <w:rPr>
                <w:sz w:val="16"/>
              </w:rPr>
              <w:t>2011-04-25</w:t>
            </w:r>
          </w:p>
        </w:tc>
        <w:tc>
          <w:tcPr>
            <w:tcW w:type="dxa" w:w="1045"/>
          </w:tcPr>
          <w:p>
            <w:pPr>
              <w:spacing w:after="0"/>
              <w:jc w:val="left"/>
            </w:pPr>
            <w:r>
              <w:rPr>
                <w:sz w:val="16"/>
              </w:rPr>
              <w:t>DR-4015-LA</w:t>
            </w:r>
          </w:p>
        </w:tc>
        <w:tc>
          <w:tcPr>
            <w:tcW w:type="dxa" w:w="1405"/>
          </w:tcPr>
          <w:p>
            <w:pPr>
              <w:spacing w:after="0"/>
              <w:jc w:val="left"/>
            </w:pPr>
            <w:r>
              <w:rPr>
                <w:sz w:val="16"/>
              </w:rPr>
              <w:t>Major disaster</w:t>
            </w:r>
          </w:p>
        </w:tc>
        <w:tc>
          <w:tcPr>
            <w:tcW w:type="dxa" w:w="2126"/>
          </w:tcPr>
          <w:p>
            <w:pPr>
              <w:spacing w:after="0"/>
              <w:jc w:val="left"/>
            </w:pPr>
            <w:r>
              <w:rPr>
                <w:sz w:val="16"/>
              </w:rPr>
              <w:t>Flooding</w:t>
            </w:r>
          </w:p>
        </w:tc>
        <w:tc>
          <w:tcPr>
            <w:tcW w:type="dxa" w:w="1815"/>
          </w:tcPr>
          <w:p>
            <w:pPr>
              <w:spacing w:after="0"/>
              <w:jc w:val="left"/>
            </w:pPr>
            <w:r>
              <w:rPr>
                <w:sz w:val="16"/>
              </w:rPr>
              <w:t>Inland Flooding</w:t>
            </w:r>
          </w:p>
        </w:tc>
        <w:tc>
          <w:tcPr>
            <w:tcW w:type="dxa" w:w="2756"/>
          </w:tcPr>
          <w:p>
            <w:pPr>
              <w:spacing w:after="0"/>
              <w:jc w:val="right"/>
            </w:pPr>
            <w:r>
              <w:rPr>
                <w:sz w:val="16"/>
              </w:rPr>
              <w:t>no Public Assistance recorded</w:t>
            </w:r>
          </w:p>
        </w:tc>
        <w:tc>
          <w:tcPr>
            <w:tcW w:type="dxa" w:w="1973"/>
          </w:tcPr>
          <w:p>
            <w:pPr>
              <w:spacing w:after="0"/>
              <w:jc w:val="left"/>
            </w:pPr>
          </w:p>
        </w:tc>
        <w:tc>
          <w:tcPr>
            <w:tcW w:type="dxa" w:w="901"/>
          </w:tcPr>
          <w:p>
            <w:pPr>
              <w:spacing w:after="0"/>
              <w:jc w:val="left"/>
            </w:pPr>
          </w:p>
        </w:tc>
      </w:tr>
      <w:tr>
        <w:trPr>
          <w:cantSplit/>
        </w:trPr>
        <w:tc>
          <w:tcPr>
            <w:tcW w:type="dxa" w:w="1045"/>
          </w:tcPr>
          <w:p>
            <w:pPr>
              <w:spacing w:after="0"/>
              <w:jc w:val="left"/>
            </w:pPr>
            <w:r>
              <w:rPr>
                <w:sz w:val="16"/>
              </w:rPr>
              <w:t>2011-05-06</w:t>
            </w:r>
          </w:p>
        </w:tc>
        <w:tc>
          <w:tcPr>
            <w:tcW w:type="dxa" w:w="1045"/>
          </w:tcPr>
          <w:p>
            <w:pPr>
              <w:spacing w:after="0"/>
              <w:jc w:val="left"/>
            </w:pPr>
            <w:r>
              <w:rPr>
                <w:sz w:val="16"/>
              </w:rPr>
              <w:t>2011-04-25</w:t>
            </w:r>
          </w:p>
        </w:tc>
        <w:tc>
          <w:tcPr>
            <w:tcW w:type="dxa" w:w="1045"/>
          </w:tcPr>
          <w:p>
            <w:pPr>
              <w:spacing w:after="0"/>
              <w:jc w:val="left"/>
            </w:pPr>
            <w:r>
              <w:rPr>
                <w:sz w:val="16"/>
              </w:rPr>
              <w:t>EM-3322-LA</w:t>
            </w:r>
          </w:p>
        </w:tc>
        <w:tc>
          <w:tcPr>
            <w:tcW w:type="dxa" w:w="1405"/>
          </w:tcPr>
          <w:p>
            <w:pPr>
              <w:spacing w:after="0"/>
              <w:jc w:val="left"/>
            </w:pPr>
            <w:r>
              <w:rPr>
                <w:sz w:val="16"/>
              </w:rPr>
              <w:t>Emergency</w:t>
            </w:r>
          </w:p>
        </w:tc>
        <w:tc>
          <w:tcPr>
            <w:tcW w:type="dxa" w:w="2126"/>
          </w:tcPr>
          <w:p>
            <w:pPr>
              <w:spacing w:after="0"/>
              <w:jc w:val="left"/>
            </w:pPr>
            <w:r>
              <w:rPr>
                <w:sz w:val="16"/>
              </w:rPr>
              <w:t>Flooding</w:t>
            </w:r>
          </w:p>
        </w:tc>
        <w:tc>
          <w:tcPr>
            <w:tcW w:type="dxa" w:w="1815"/>
          </w:tcPr>
          <w:p>
            <w:pPr>
              <w:spacing w:after="0"/>
              <w:jc w:val="left"/>
            </w:pPr>
            <w:r>
              <w:rPr>
                <w:sz w:val="16"/>
              </w:rPr>
              <w:t>Inland Flooding</w:t>
            </w:r>
          </w:p>
        </w:tc>
        <w:tc>
          <w:tcPr>
            <w:tcW w:type="dxa" w:w="2756"/>
          </w:tcPr>
          <w:p>
            <w:pPr>
              <w:spacing w:after="0"/>
              <w:jc w:val="right"/>
            </w:pPr>
            <w:r>
              <w:rPr>
                <w:sz w:val="16"/>
              </w:rPr>
              <w:t>$56,801</w:t>
            </w:r>
          </w:p>
        </w:tc>
        <w:tc>
          <w:tcPr>
            <w:tcW w:type="dxa" w:w="1973"/>
          </w:tcPr>
          <w:p>
            <w:pPr>
              <w:spacing w:after="0"/>
              <w:jc w:val="left"/>
            </w:pPr>
          </w:p>
        </w:tc>
        <w:tc>
          <w:tcPr>
            <w:tcW w:type="dxa" w:w="901"/>
          </w:tcPr>
          <w:p>
            <w:pPr>
              <w:spacing w:after="0"/>
              <w:jc w:val="left"/>
            </w:pPr>
            <w:r>
              <w:rPr>
                <w:sz w:val="16"/>
              </w:rPr>
              <w:t>same incident as DR-4015</w:t>
            </w:r>
          </w:p>
        </w:tc>
      </w:tr>
      <w:tr>
        <w:trPr>
          <w:cantSplit/>
        </w:trPr>
        <w:tc>
          <w:tcPr>
            <w:tcW w:type="dxa" w:w="1045"/>
          </w:tcPr>
          <w:p>
            <w:pPr>
              <w:spacing w:after="0"/>
              <w:jc w:val="left"/>
            </w:pPr>
            <w:r>
              <w:rPr>
                <w:sz w:val="16"/>
              </w:rPr>
              <w:t>2008-09-13</w:t>
            </w:r>
          </w:p>
        </w:tc>
        <w:tc>
          <w:tcPr>
            <w:tcW w:type="dxa" w:w="1045"/>
          </w:tcPr>
          <w:p>
            <w:pPr>
              <w:spacing w:after="0"/>
              <w:jc w:val="left"/>
            </w:pPr>
            <w:r>
              <w:rPr>
                <w:sz w:val="16"/>
              </w:rPr>
              <w:t>2008-09-11</w:t>
            </w:r>
          </w:p>
        </w:tc>
        <w:tc>
          <w:tcPr>
            <w:tcW w:type="dxa" w:w="1045"/>
          </w:tcPr>
          <w:p>
            <w:pPr>
              <w:spacing w:after="0"/>
              <w:jc w:val="left"/>
            </w:pPr>
            <w:r>
              <w:rPr>
                <w:sz w:val="16"/>
              </w:rPr>
              <w:t>DR-1792-LA</w:t>
            </w:r>
          </w:p>
        </w:tc>
        <w:tc>
          <w:tcPr>
            <w:tcW w:type="dxa" w:w="1405"/>
          </w:tcPr>
          <w:p>
            <w:pPr>
              <w:spacing w:after="0"/>
              <w:jc w:val="left"/>
            </w:pPr>
            <w:r>
              <w:rPr>
                <w:sz w:val="16"/>
              </w:rPr>
              <w:t>Major disaster</w:t>
            </w:r>
          </w:p>
        </w:tc>
        <w:tc>
          <w:tcPr>
            <w:tcW w:type="dxa" w:w="2126"/>
          </w:tcPr>
          <w:p>
            <w:pPr>
              <w:spacing w:after="0"/>
              <w:jc w:val="left"/>
            </w:pPr>
            <w:r>
              <w:rPr>
                <w:sz w:val="16"/>
              </w:rPr>
              <w:t>Hurricane Ike</w:t>
            </w:r>
          </w:p>
        </w:tc>
        <w:tc>
          <w:tcPr>
            <w:tcW w:type="dxa" w:w="1815"/>
          </w:tcPr>
          <w:p>
            <w:pPr>
              <w:spacing w:after="0"/>
              <w:jc w:val="left"/>
            </w:pPr>
            <w:r>
              <w:rPr>
                <w:sz w:val="16"/>
              </w:rPr>
              <w:t>Hurricane (primary); also designated: Inland Flooding</w:t>
            </w:r>
          </w:p>
        </w:tc>
        <w:tc>
          <w:tcPr>
            <w:tcW w:type="dxa" w:w="2756"/>
          </w:tcPr>
          <w:p>
            <w:pPr>
              <w:spacing w:after="0"/>
              <w:jc w:val="right"/>
            </w:pPr>
            <w:r>
              <w:rPr>
                <w:sz w:val="16"/>
              </w:rPr>
              <w:t>$7,421,803.26</w:t>
            </w:r>
          </w:p>
        </w:tc>
        <w:tc>
          <w:tcPr>
            <w:tcW w:type="dxa" w:w="1973"/>
          </w:tcPr>
          <w:p>
            <w:pPr>
              <w:spacing w:after="0"/>
              <w:jc w:val="left"/>
            </w:pPr>
          </w:p>
        </w:tc>
        <w:tc>
          <w:tcPr>
            <w:tcW w:type="dxa" w:w="901"/>
          </w:tcPr>
          <w:p>
            <w:pPr>
              <w:spacing w:after="0"/>
              <w:jc w:val="left"/>
            </w:pPr>
          </w:p>
        </w:tc>
      </w:tr>
      <w:tr>
        <w:trPr>
          <w:cantSplit/>
        </w:trPr>
        <w:tc>
          <w:tcPr>
            <w:tcW w:type="dxa" w:w="1045"/>
          </w:tcPr>
          <w:p>
            <w:pPr>
              <w:spacing w:after="0"/>
              <w:jc w:val="left"/>
            </w:pPr>
            <w:r>
              <w:rPr>
                <w:sz w:val="16"/>
              </w:rPr>
              <w:t>2008-09-02</w:t>
            </w:r>
          </w:p>
        </w:tc>
        <w:tc>
          <w:tcPr>
            <w:tcW w:type="dxa" w:w="1045"/>
          </w:tcPr>
          <w:p>
            <w:pPr>
              <w:spacing w:after="0"/>
              <w:jc w:val="left"/>
            </w:pPr>
            <w:r>
              <w:rPr>
                <w:sz w:val="16"/>
              </w:rPr>
              <w:t>2008-09-01</w:t>
            </w:r>
          </w:p>
        </w:tc>
        <w:tc>
          <w:tcPr>
            <w:tcW w:type="dxa" w:w="1045"/>
          </w:tcPr>
          <w:p>
            <w:pPr>
              <w:spacing w:after="0"/>
              <w:jc w:val="left"/>
            </w:pPr>
            <w:r>
              <w:rPr>
                <w:sz w:val="16"/>
              </w:rPr>
              <w:t>DR-1786-LA</w:t>
            </w:r>
          </w:p>
        </w:tc>
        <w:tc>
          <w:tcPr>
            <w:tcW w:type="dxa" w:w="1405"/>
          </w:tcPr>
          <w:p>
            <w:pPr>
              <w:spacing w:after="0"/>
              <w:jc w:val="left"/>
            </w:pPr>
            <w:r>
              <w:rPr>
                <w:sz w:val="16"/>
              </w:rPr>
              <w:t>Major disaster</w:t>
            </w:r>
          </w:p>
        </w:tc>
        <w:tc>
          <w:tcPr>
            <w:tcW w:type="dxa" w:w="2126"/>
          </w:tcPr>
          <w:p>
            <w:pPr>
              <w:spacing w:after="0"/>
              <w:jc w:val="left"/>
            </w:pPr>
            <w:r>
              <w:rPr>
                <w:sz w:val="16"/>
              </w:rPr>
              <w:t>Hurricane Gustav</w:t>
            </w:r>
          </w:p>
        </w:tc>
        <w:tc>
          <w:tcPr>
            <w:tcW w:type="dxa" w:w="1815"/>
          </w:tcPr>
          <w:p>
            <w:pPr>
              <w:spacing w:after="0"/>
              <w:jc w:val="left"/>
            </w:pPr>
            <w:r>
              <w:rPr>
                <w:sz w:val="16"/>
              </w:rPr>
              <w:t>Hurricane (primary); also designated: Inland Flooding</w:t>
            </w:r>
          </w:p>
        </w:tc>
        <w:tc>
          <w:tcPr>
            <w:tcW w:type="dxa" w:w="2756"/>
          </w:tcPr>
          <w:p>
            <w:pPr>
              <w:spacing w:after="0"/>
              <w:jc w:val="right"/>
            </w:pPr>
            <w:r>
              <w:rPr>
                <w:sz w:val="16"/>
              </w:rPr>
              <w:t>$16,325,651.75</w:t>
            </w:r>
          </w:p>
        </w:tc>
        <w:tc>
          <w:tcPr>
            <w:tcW w:type="dxa" w:w="1973"/>
          </w:tcPr>
          <w:p>
            <w:pPr>
              <w:spacing w:after="0"/>
              <w:jc w:val="left"/>
            </w:pPr>
          </w:p>
        </w:tc>
        <w:tc>
          <w:tcPr>
            <w:tcW w:type="dxa" w:w="901"/>
          </w:tcPr>
          <w:p>
            <w:pPr>
              <w:spacing w:after="0"/>
              <w:jc w:val="left"/>
            </w:pPr>
          </w:p>
        </w:tc>
      </w:tr>
      <w:tr>
        <w:trPr>
          <w:cantSplit/>
        </w:trPr>
        <w:tc>
          <w:tcPr>
            <w:tcW w:type="dxa" w:w="1045"/>
          </w:tcPr>
          <w:p>
            <w:pPr>
              <w:spacing w:after="0"/>
              <w:jc w:val="left"/>
            </w:pPr>
            <w:r>
              <w:rPr>
                <w:sz w:val="16"/>
              </w:rPr>
              <w:t>2008-08-29</w:t>
            </w:r>
          </w:p>
        </w:tc>
        <w:tc>
          <w:tcPr>
            <w:tcW w:type="dxa" w:w="1045"/>
          </w:tcPr>
          <w:p>
            <w:pPr>
              <w:spacing w:after="0"/>
              <w:jc w:val="left"/>
            </w:pPr>
            <w:r>
              <w:rPr>
                <w:sz w:val="16"/>
              </w:rPr>
              <w:t>2008-08-27</w:t>
            </w:r>
          </w:p>
        </w:tc>
        <w:tc>
          <w:tcPr>
            <w:tcW w:type="dxa" w:w="1045"/>
          </w:tcPr>
          <w:p>
            <w:pPr>
              <w:spacing w:after="0"/>
              <w:jc w:val="left"/>
            </w:pPr>
            <w:r>
              <w:rPr>
                <w:sz w:val="16"/>
              </w:rPr>
              <w:t>EM-3289-LA</w:t>
            </w:r>
          </w:p>
        </w:tc>
        <w:tc>
          <w:tcPr>
            <w:tcW w:type="dxa" w:w="1405"/>
          </w:tcPr>
          <w:p>
            <w:pPr>
              <w:spacing w:after="0"/>
              <w:jc w:val="left"/>
            </w:pPr>
            <w:r>
              <w:rPr>
                <w:sz w:val="16"/>
              </w:rPr>
              <w:t>Emergency</w:t>
            </w:r>
          </w:p>
        </w:tc>
        <w:tc>
          <w:tcPr>
            <w:tcW w:type="dxa" w:w="2126"/>
          </w:tcPr>
          <w:p>
            <w:pPr>
              <w:spacing w:after="0"/>
              <w:jc w:val="left"/>
            </w:pPr>
            <w:r>
              <w:rPr>
                <w:sz w:val="16"/>
              </w:rPr>
              <w:t>Hurricane Gustav</w:t>
            </w:r>
          </w:p>
        </w:tc>
        <w:tc>
          <w:tcPr>
            <w:tcW w:type="dxa" w:w="1815"/>
          </w:tcPr>
          <w:p>
            <w:pPr>
              <w:spacing w:after="0"/>
              <w:jc w:val="left"/>
            </w:pPr>
            <w:r>
              <w:rPr>
                <w:sz w:val="16"/>
              </w:rPr>
              <w:t>Hurricane</w:t>
            </w:r>
          </w:p>
        </w:tc>
        <w:tc>
          <w:tcPr>
            <w:tcW w:type="dxa" w:w="2756"/>
          </w:tcPr>
          <w:p>
            <w:pPr>
              <w:spacing w:after="0"/>
              <w:jc w:val="right"/>
            </w:pPr>
            <w:r>
              <w:rPr>
                <w:sz w:val="16"/>
              </w:rPr>
              <w:t>no Public Assistance recorded</w:t>
            </w:r>
          </w:p>
        </w:tc>
        <w:tc>
          <w:tcPr>
            <w:tcW w:type="dxa" w:w="1973"/>
          </w:tcPr>
          <w:p>
            <w:pPr>
              <w:spacing w:after="0"/>
              <w:jc w:val="left"/>
            </w:pPr>
          </w:p>
        </w:tc>
        <w:tc>
          <w:tcPr>
            <w:tcW w:type="dxa" w:w="901"/>
          </w:tcPr>
          <w:p>
            <w:pPr>
              <w:spacing w:after="0"/>
              <w:jc w:val="left"/>
            </w:pPr>
            <w:r>
              <w:rPr>
                <w:sz w:val="16"/>
              </w:rPr>
              <w:t>same incident as DR-1786</w:t>
            </w:r>
          </w:p>
        </w:tc>
      </w:tr>
      <w:tr>
        <w:trPr>
          <w:cantSplit/>
        </w:trPr>
        <w:tc>
          <w:tcPr>
            <w:tcW w:type="dxa" w:w="1045"/>
          </w:tcPr>
          <w:p>
            <w:pPr>
              <w:spacing w:after="0"/>
              <w:jc w:val="left"/>
            </w:pPr>
            <w:r>
              <w:rPr>
                <w:sz w:val="16"/>
              </w:rPr>
              <w:t>2005-09-24</w:t>
            </w:r>
          </w:p>
        </w:tc>
        <w:tc>
          <w:tcPr>
            <w:tcW w:type="dxa" w:w="1045"/>
          </w:tcPr>
          <w:p>
            <w:pPr>
              <w:spacing w:after="0"/>
              <w:jc w:val="left"/>
            </w:pPr>
            <w:r>
              <w:rPr>
                <w:sz w:val="16"/>
              </w:rPr>
              <w:t>2005-09-23</w:t>
            </w:r>
          </w:p>
        </w:tc>
        <w:tc>
          <w:tcPr>
            <w:tcW w:type="dxa" w:w="1045"/>
          </w:tcPr>
          <w:p>
            <w:pPr>
              <w:spacing w:after="0"/>
              <w:jc w:val="left"/>
            </w:pPr>
            <w:r>
              <w:rPr>
                <w:sz w:val="16"/>
              </w:rPr>
              <w:t>DR-1607-LA</w:t>
            </w:r>
          </w:p>
        </w:tc>
        <w:tc>
          <w:tcPr>
            <w:tcW w:type="dxa" w:w="1405"/>
          </w:tcPr>
          <w:p>
            <w:pPr>
              <w:spacing w:after="0"/>
              <w:jc w:val="left"/>
            </w:pPr>
            <w:r>
              <w:rPr>
                <w:sz w:val="16"/>
              </w:rPr>
              <w:t>Major disaster</w:t>
            </w:r>
          </w:p>
        </w:tc>
        <w:tc>
          <w:tcPr>
            <w:tcW w:type="dxa" w:w="2126"/>
          </w:tcPr>
          <w:p>
            <w:pPr>
              <w:spacing w:after="0"/>
              <w:jc w:val="left"/>
            </w:pPr>
            <w:r>
              <w:rPr>
                <w:sz w:val="16"/>
              </w:rPr>
              <w:t>Hurricane Rita</w:t>
            </w:r>
          </w:p>
        </w:tc>
        <w:tc>
          <w:tcPr>
            <w:tcW w:type="dxa" w:w="1815"/>
          </w:tcPr>
          <w:p>
            <w:pPr>
              <w:spacing w:after="0"/>
              <w:jc w:val="left"/>
            </w:pPr>
            <w:r>
              <w:rPr>
                <w:sz w:val="16"/>
              </w:rPr>
              <w:t>Hurricane</w:t>
            </w:r>
          </w:p>
        </w:tc>
        <w:tc>
          <w:tcPr>
            <w:tcW w:type="dxa" w:w="2756"/>
          </w:tcPr>
          <w:p>
            <w:pPr>
              <w:spacing w:after="0"/>
              <w:jc w:val="right"/>
            </w:pPr>
            <w:r>
              <w:rPr>
                <w:sz w:val="16"/>
              </w:rPr>
              <w:t>$4,088,522.97</w:t>
            </w:r>
          </w:p>
        </w:tc>
        <w:tc>
          <w:tcPr>
            <w:tcW w:type="dxa" w:w="1973"/>
          </w:tcPr>
          <w:p>
            <w:pPr>
              <w:spacing w:after="0"/>
              <w:jc w:val="left"/>
            </w:pPr>
          </w:p>
        </w:tc>
        <w:tc>
          <w:tcPr>
            <w:tcW w:type="dxa" w:w="901"/>
          </w:tcPr>
          <w:p>
            <w:pPr>
              <w:spacing w:after="0"/>
              <w:jc w:val="left"/>
            </w:pPr>
          </w:p>
        </w:tc>
      </w:tr>
      <w:tr>
        <w:trPr>
          <w:cantSplit/>
        </w:trPr>
        <w:tc>
          <w:tcPr>
            <w:tcW w:type="dxa" w:w="1045"/>
          </w:tcPr>
          <w:p>
            <w:pPr>
              <w:spacing w:after="0"/>
              <w:jc w:val="left"/>
            </w:pPr>
            <w:r>
              <w:rPr>
                <w:sz w:val="16"/>
              </w:rPr>
              <w:t>2005-09-21</w:t>
            </w:r>
          </w:p>
        </w:tc>
        <w:tc>
          <w:tcPr>
            <w:tcW w:type="dxa" w:w="1045"/>
          </w:tcPr>
          <w:p>
            <w:pPr>
              <w:spacing w:after="0"/>
              <w:jc w:val="left"/>
            </w:pPr>
            <w:r>
              <w:rPr>
                <w:sz w:val="16"/>
              </w:rPr>
              <w:t>2005-09-20</w:t>
            </w:r>
          </w:p>
        </w:tc>
        <w:tc>
          <w:tcPr>
            <w:tcW w:type="dxa" w:w="1045"/>
          </w:tcPr>
          <w:p>
            <w:pPr>
              <w:spacing w:after="0"/>
              <w:jc w:val="left"/>
            </w:pPr>
            <w:r>
              <w:rPr>
                <w:sz w:val="16"/>
              </w:rPr>
              <w:t>EM-3260-LA</w:t>
            </w:r>
          </w:p>
        </w:tc>
        <w:tc>
          <w:tcPr>
            <w:tcW w:type="dxa" w:w="1405"/>
          </w:tcPr>
          <w:p>
            <w:pPr>
              <w:spacing w:after="0"/>
              <w:jc w:val="left"/>
            </w:pPr>
            <w:r>
              <w:rPr>
                <w:sz w:val="16"/>
              </w:rPr>
              <w:t>Emergency</w:t>
            </w:r>
          </w:p>
        </w:tc>
        <w:tc>
          <w:tcPr>
            <w:tcW w:type="dxa" w:w="2126"/>
          </w:tcPr>
          <w:p>
            <w:pPr>
              <w:spacing w:after="0"/>
              <w:jc w:val="left"/>
            </w:pPr>
            <w:r>
              <w:rPr>
                <w:sz w:val="16"/>
              </w:rPr>
              <w:t>Hurricane Rita</w:t>
            </w:r>
          </w:p>
        </w:tc>
        <w:tc>
          <w:tcPr>
            <w:tcW w:type="dxa" w:w="1815"/>
          </w:tcPr>
          <w:p>
            <w:pPr>
              <w:spacing w:after="0"/>
              <w:jc w:val="left"/>
            </w:pPr>
            <w:r>
              <w:rPr>
                <w:sz w:val="16"/>
              </w:rPr>
              <w:t>Hurricane</w:t>
            </w:r>
          </w:p>
        </w:tc>
        <w:tc>
          <w:tcPr>
            <w:tcW w:type="dxa" w:w="2756"/>
          </w:tcPr>
          <w:p>
            <w:pPr>
              <w:spacing w:after="0"/>
              <w:jc w:val="right"/>
            </w:pPr>
            <w:r>
              <w:rPr>
                <w:sz w:val="16"/>
              </w:rPr>
              <w:t>no Public Assistance recorded</w:t>
            </w:r>
          </w:p>
        </w:tc>
        <w:tc>
          <w:tcPr>
            <w:tcW w:type="dxa" w:w="1973"/>
          </w:tcPr>
          <w:p>
            <w:pPr>
              <w:spacing w:after="0"/>
              <w:jc w:val="left"/>
            </w:pPr>
          </w:p>
        </w:tc>
        <w:tc>
          <w:tcPr>
            <w:tcW w:type="dxa" w:w="901"/>
          </w:tcPr>
          <w:p>
            <w:pPr>
              <w:spacing w:after="0"/>
              <w:jc w:val="left"/>
            </w:pPr>
            <w:r>
              <w:rPr>
                <w:sz w:val="16"/>
              </w:rPr>
              <w:t>same incident as DR-1607</w:t>
            </w:r>
          </w:p>
        </w:tc>
      </w:tr>
      <w:tr>
        <w:trPr>
          <w:cantSplit/>
        </w:trPr>
        <w:tc>
          <w:tcPr>
            <w:tcW w:type="dxa" w:w="1045"/>
          </w:tcPr>
          <w:p>
            <w:pPr>
              <w:spacing w:after="0"/>
              <w:jc w:val="left"/>
            </w:pPr>
            <w:r>
              <w:rPr>
                <w:sz w:val="16"/>
              </w:rPr>
              <w:t>2005-08-29</w:t>
            </w:r>
          </w:p>
        </w:tc>
        <w:tc>
          <w:tcPr>
            <w:tcW w:type="dxa" w:w="1045"/>
          </w:tcPr>
          <w:p>
            <w:pPr>
              <w:spacing w:after="0"/>
              <w:jc w:val="left"/>
            </w:pPr>
            <w:r>
              <w:rPr>
                <w:sz w:val="16"/>
              </w:rPr>
              <w:t>2005-08-29</w:t>
            </w:r>
          </w:p>
        </w:tc>
        <w:tc>
          <w:tcPr>
            <w:tcW w:type="dxa" w:w="1045"/>
          </w:tcPr>
          <w:p>
            <w:pPr>
              <w:spacing w:after="0"/>
              <w:jc w:val="left"/>
            </w:pPr>
            <w:r>
              <w:rPr>
                <w:sz w:val="16"/>
              </w:rPr>
              <w:t>DR-1603-LA</w:t>
            </w:r>
          </w:p>
        </w:tc>
        <w:tc>
          <w:tcPr>
            <w:tcW w:type="dxa" w:w="1405"/>
          </w:tcPr>
          <w:p>
            <w:pPr>
              <w:spacing w:after="0"/>
              <w:jc w:val="left"/>
            </w:pPr>
            <w:r>
              <w:rPr>
                <w:sz w:val="16"/>
              </w:rPr>
              <w:t>Major disaster</w:t>
            </w:r>
          </w:p>
        </w:tc>
        <w:tc>
          <w:tcPr>
            <w:tcW w:type="dxa" w:w="2126"/>
          </w:tcPr>
          <w:p>
            <w:pPr>
              <w:spacing w:after="0"/>
              <w:jc w:val="left"/>
            </w:pPr>
            <w:r>
              <w:rPr>
                <w:sz w:val="16"/>
              </w:rPr>
              <w:t>Hurricane Katrina</w:t>
            </w:r>
          </w:p>
        </w:tc>
        <w:tc>
          <w:tcPr>
            <w:tcW w:type="dxa" w:w="1815"/>
          </w:tcPr>
          <w:p>
            <w:pPr>
              <w:spacing w:after="0"/>
              <w:jc w:val="left"/>
            </w:pPr>
            <w:r>
              <w:rPr>
                <w:sz w:val="16"/>
              </w:rPr>
              <w:t>Hurricane</w:t>
            </w:r>
          </w:p>
        </w:tc>
        <w:tc>
          <w:tcPr>
            <w:tcW w:type="dxa" w:w="2756"/>
          </w:tcPr>
          <w:p>
            <w:pPr>
              <w:spacing w:after="0"/>
              <w:jc w:val="right"/>
            </w:pPr>
            <w:r>
              <w:rPr>
                <w:sz w:val="16"/>
              </w:rPr>
              <w:t>$19,532,801.75</w:t>
            </w:r>
          </w:p>
        </w:tc>
        <w:tc>
          <w:tcPr>
            <w:tcW w:type="dxa" w:w="1973"/>
          </w:tcPr>
          <w:p>
            <w:pPr>
              <w:spacing w:after="0"/>
              <w:jc w:val="left"/>
            </w:pPr>
          </w:p>
        </w:tc>
        <w:tc>
          <w:tcPr>
            <w:tcW w:type="dxa" w:w="901"/>
          </w:tcPr>
          <w:p>
            <w:pPr>
              <w:spacing w:after="0"/>
              <w:jc w:val="left"/>
            </w:pPr>
          </w:p>
        </w:tc>
      </w:tr>
      <w:tr>
        <w:trPr>
          <w:cantSplit/>
        </w:trPr>
        <w:tc>
          <w:tcPr>
            <w:tcW w:type="dxa" w:w="1045"/>
          </w:tcPr>
          <w:p>
            <w:pPr>
              <w:spacing w:after="0"/>
              <w:jc w:val="left"/>
            </w:pPr>
            <w:r>
              <w:rPr>
                <w:sz w:val="16"/>
              </w:rPr>
              <w:t>2005-08-27</w:t>
            </w:r>
          </w:p>
        </w:tc>
        <w:tc>
          <w:tcPr>
            <w:tcW w:type="dxa" w:w="1045"/>
          </w:tcPr>
          <w:p>
            <w:pPr>
              <w:spacing w:after="0"/>
              <w:jc w:val="left"/>
            </w:pPr>
            <w:r>
              <w:rPr>
                <w:sz w:val="16"/>
              </w:rPr>
              <w:t>2005-08-26</w:t>
            </w:r>
          </w:p>
        </w:tc>
        <w:tc>
          <w:tcPr>
            <w:tcW w:type="dxa" w:w="1045"/>
          </w:tcPr>
          <w:p>
            <w:pPr>
              <w:spacing w:after="0"/>
              <w:jc w:val="left"/>
            </w:pPr>
            <w:r>
              <w:rPr>
                <w:sz w:val="16"/>
              </w:rPr>
              <w:t>EM-3212-LA</w:t>
            </w:r>
          </w:p>
        </w:tc>
        <w:tc>
          <w:tcPr>
            <w:tcW w:type="dxa" w:w="1405"/>
          </w:tcPr>
          <w:p>
            <w:pPr>
              <w:spacing w:after="0"/>
              <w:jc w:val="left"/>
            </w:pPr>
            <w:r>
              <w:rPr>
                <w:sz w:val="16"/>
              </w:rPr>
              <w:t>Emergency</w:t>
            </w:r>
          </w:p>
        </w:tc>
        <w:tc>
          <w:tcPr>
            <w:tcW w:type="dxa" w:w="2126"/>
          </w:tcPr>
          <w:p>
            <w:pPr>
              <w:spacing w:after="0"/>
              <w:jc w:val="left"/>
            </w:pPr>
            <w:r>
              <w:rPr>
                <w:sz w:val="16"/>
              </w:rPr>
              <w:t>Hurricane Katrina</w:t>
            </w:r>
          </w:p>
        </w:tc>
        <w:tc>
          <w:tcPr>
            <w:tcW w:type="dxa" w:w="1815"/>
          </w:tcPr>
          <w:p>
            <w:pPr>
              <w:spacing w:after="0"/>
              <w:jc w:val="left"/>
            </w:pPr>
            <w:r>
              <w:rPr>
                <w:sz w:val="16"/>
              </w:rPr>
              <w:t>Hurricane</w:t>
            </w:r>
          </w:p>
        </w:tc>
        <w:tc>
          <w:tcPr>
            <w:tcW w:type="dxa" w:w="2756"/>
          </w:tcPr>
          <w:p>
            <w:pPr>
              <w:spacing w:after="0"/>
              <w:jc w:val="right"/>
            </w:pPr>
            <w:r>
              <w:rPr>
                <w:sz w:val="16"/>
              </w:rPr>
              <w:t>no Public Assistance recorded</w:t>
            </w:r>
          </w:p>
        </w:tc>
        <w:tc>
          <w:tcPr>
            <w:tcW w:type="dxa" w:w="1973"/>
          </w:tcPr>
          <w:p>
            <w:pPr>
              <w:spacing w:after="0"/>
              <w:jc w:val="left"/>
            </w:pPr>
          </w:p>
        </w:tc>
        <w:tc>
          <w:tcPr>
            <w:tcW w:type="dxa" w:w="901"/>
          </w:tcPr>
          <w:p>
            <w:pPr>
              <w:spacing w:after="0"/>
              <w:jc w:val="left"/>
            </w:pPr>
            <w:r>
              <w:rPr>
                <w:sz w:val="16"/>
              </w:rPr>
              <w:t>same incident as DR-1603</w:t>
            </w:r>
          </w:p>
        </w:tc>
      </w:tr>
      <w:tr>
        <w:trPr>
          <w:cantSplit/>
        </w:trPr>
        <w:tc>
          <w:tcPr>
            <w:tcW w:type="dxa" w:w="1045"/>
          </w:tcPr>
          <w:p>
            <w:pPr>
              <w:spacing w:after="0"/>
              <w:jc w:val="left"/>
            </w:pPr>
            <w:r>
              <w:rPr>
                <w:sz w:val="16"/>
              </w:rPr>
              <w:t>2005-08-23</w:t>
            </w:r>
          </w:p>
        </w:tc>
        <w:tc>
          <w:tcPr>
            <w:tcW w:type="dxa" w:w="1045"/>
          </w:tcPr>
          <w:p>
            <w:pPr>
              <w:spacing w:after="0"/>
              <w:jc w:val="left"/>
            </w:pPr>
            <w:r>
              <w:rPr>
                <w:sz w:val="16"/>
              </w:rPr>
              <w:t>2005-07-05</w:t>
            </w:r>
          </w:p>
        </w:tc>
        <w:tc>
          <w:tcPr>
            <w:tcW w:type="dxa" w:w="1045"/>
          </w:tcPr>
          <w:p>
            <w:pPr>
              <w:spacing w:after="0"/>
              <w:jc w:val="left"/>
            </w:pPr>
            <w:r>
              <w:rPr>
                <w:sz w:val="16"/>
              </w:rPr>
              <w:t>DR-1601-LA</w:t>
            </w:r>
          </w:p>
        </w:tc>
        <w:tc>
          <w:tcPr>
            <w:tcW w:type="dxa" w:w="1405"/>
          </w:tcPr>
          <w:p>
            <w:pPr>
              <w:spacing w:after="0"/>
              <w:jc w:val="left"/>
            </w:pPr>
            <w:r>
              <w:rPr>
                <w:sz w:val="16"/>
              </w:rPr>
              <w:t>Major disaster</w:t>
            </w:r>
          </w:p>
        </w:tc>
        <w:tc>
          <w:tcPr>
            <w:tcW w:type="dxa" w:w="2126"/>
          </w:tcPr>
          <w:p>
            <w:pPr>
              <w:spacing w:after="0"/>
              <w:jc w:val="left"/>
            </w:pPr>
            <w:r>
              <w:rPr>
                <w:sz w:val="16"/>
              </w:rPr>
              <w:t>Tropical Storm Cindy</w:t>
            </w:r>
          </w:p>
        </w:tc>
        <w:tc>
          <w:tcPr>
            <w:tcW w:type="dxa" w:w="1815"/>
          </w:tcPr>
          <w:p>
            <w:pPr>
              <w:spacing w:after="0"/>
              <w:jc w:val="left"/>
            </w:pPr>
            <w:r>
              <w:rPr>
                <w:sz w:val="16"/>
              </w:rPr>
              <w:t>Hurricane</w:t>
            </w:r>
          </w:p>
        </w:tc>
        <w:tc>
          <w:tcPr>
            <w:tcW w:type="dxa" w:w="2756"/>
          </w:tcPr>
          <w:p>
            <w:pPr>
              <w:spacing w:after="0"/>
              <w:jc w:val="right"/>
            </w:pPr>
            <w:r>
              <w:rPr>
                <w:sz w:val="16"/>
              </w:rPr>
              <w:t>$393,174.10</w:t>
            </w:r>
          </w:p>
        </w:tc>
        <w:tc>
          <w:tcPr>
            <w:tcW w:type="dxa" w:w="1973"/>
          </w:tcPr>
          <w:p>
            <w:pPr>
              <w:spacing w:after="0"/>
              <w:jc w:val="left"/>
            </w:pPr>
          </w:p>
        </w:tc>
        <w:tc>
          <w:tcPr>
            <w:tcW w:type="dxa" w:w="901"/>
          </w:tcPr>
          <w:p>
            <w:pPr>
              <w:spacing w:after="0"/>
              <w:jc w:val="left"/>
            </w:pPr>
          </w:p>
        </w:tc>
      </w:tr>
      <w:tr>
        <w:trPr>
          <w:cantSplit/>
        </w:trPr>
        <w:tc>
          <w:tcPr>
            <w:tcW w:type="dxa" w:w="1045"/>
          </w:tcPr>
          <w:p>
            <w:pPr>
              <w:spacing w:after="0"/>
              <w:jc w:val="left"/>
            </w:pPr>
            <w:r>
              <w:rPr>
                <w:sz w:val="16"/>
              </w:rPr>
              <w:t>2004-09-15</w:t>
            </w:r>
          </w:p>
        </w:tc>
        <w:tc>
          <w:tcPr>
            <w:tcW w:type="dxa" w:w="1045"/>
          </w:tcPr>
          <w:p>
            <w:pPr>
              <w:spacing w:after="0"/>
              <w:jc w:val="left"/>
            </w:pPr>
            <w:r>
              <w:rPr>
                <w:sz w:val="16"/>
              </w:rPr>
              <w:t>2004-09-13</w:t>
            </w:r>
          </w:p>
        </w:tc>
        <w:tc>
          <w:tcPr>
            <w:tcW w:type="dxa" w:w="1045"/>
          </w:tcPr>
          <w:p>
            <w:pPr>
              <w:spacing w:after="0"/>
              <w:jc w:val="left"/>
            </w:pPr>
            <w:r>
              <w:rPr>
                <w:sz w:val="16"/>
              </w:rPr>
              <w:t>DR-1548-LA</w:t>
            </w:r>
          </w:p>
        </w:tc>
        <w:tc>
          <w:tcPr>
            <w:tcW w:type="dxa" w:w="1405"/>
          </w:tcPr>
          <w:p>
            <w:pPr>
              <w:spacing w:after="0"/>
              <w:jc w:val="left"/>
            </w:pPr>
            <w:r>
              <w:rPr>
                <w:sz w:val="16"/>
              </w:rPr>
              <w:t>Major disaster</w:t>
            </w:r>
          </w:p>
        </w:tc>
        <w:tc>
          <w:tcPr>
            <w:tcW w:type="dxa" w:w="2126"/>
          </w:tcPr>
          <w:p>
            <w:pPr>
              <w:spacing w:after="0"/>
              <w:jc w:val="left"/>
            </w:pPr>
            <w:r>
              <w:rPr>
                <w:sz w:val="16"/>
              </w:rPr>
              <w:t>Hurricane Ivan</w:t>
            </w:r>
          </w:p>
        </w:tc>
        <w:tc>
          <w:tcPr>
            <w:tcW w:type="dxa" w:w="1815"/>
          </w:tcPr>
          <w:p>
            <w:pPr>
              <w:spacing w:after="0"/>
              <w:jc w:val="left"/>
            </w:pPr>
            <w:r>
              <w:rPr>
                <w:sz w:val="16"/>
              </w:rPr>
              <w:t>Hurricane</w:t>
            </w:r>
          </w:p>
        </w:tc>
        <w:tc>
          <w:tcPr>
            <w:tcW w:type="dxa" w:w="2756"/>
          </w:tcPr>
          <w:p>
            <w:pPr>
              <w:spacing w:after="0"/>
              <w:jc w:val="right"/>
            </w:pPr>
            <w:r>
              <w:rPr>
                <w:sz w:val="16"/>
              </w:rPr>
              <w:t>$163,621.88</w:t>
            </w:r>
          </w:p>
        </w:tc>
        <w:tc>
          <w:tcPr>
            <w:tcW w:type="dxa" w:w="1973"/>
          </w:tcPr>
          <w:p>
            <w:pPr>
              <w:spacing w:after="0"/>
              <w:jc w:val="left"/>
            </w:pPr>
          </w:p>
        </w:tc>
        <w:tc>
          <w:tcPr>
            <w:tcW w:type="dxa" w:w="901"/>
          </w:tcPr>
          <w:p>
            <w:pPr>
              <w:spacing w:after="0"/>
              <w:jc w:val="left"/>
            </w:pPr>
          </w:p>
        </w:tc>
      </w:tr>
      <w:tr>
        <w:trPr>
          <w:cantSplit/>
        </w:trPr>
        <w:tc>
          <w:tcPr>
            <w:tcW w:type="dxa" w:w="1045"/>
          </w:tcPr>
          <w:p>
            <w:pPr>
              <w:spacing w:after="0"/>
              <w:jc w:val="left"/>
            </w:pPr>
            <w:r>
              <w:rPr>
                <w:sz w:val="16"/>
              </w:rPr>
              <w:t>2003-02-01</w:t>
            </w:r>
          </w:p>
        </w:tc>
        <w:tc>
          <w:tcPr>
            <w:tcW w:type="dxa" w:w="1045"/>
          </w:tcPr>
          <w:p>
            <w:pPr>
              <w:spacing w:after="0"/>
              <w:jc w:val="left"/>
            </w:pPr>
            <w:r>
              <w:rPr>
                <w:sz w:val="16"/>
              </w:rPr>
              <w:t>2003-02-01</w:t>
            </w:r>
          </w:p>
        </w:tc>
        <w:tc>
          <w:tcPr>
            <w:tcW w:type="dxa" w:w="1045"/>
          </w:tcPr>
          <w:p>
            <w:pPr>
              <w:spacing w:after="0"/>
              <w:jc w:val="left"/>
            </w:pPr>
            <w:r>
              <w:rPr>
                <w:sz w:val="16"/>
              </w:rPr>
              <w:t>EM-3172-LA</w:t>
            </w:r>
          </w:p>
        </w:tc>
        <w:tc>
          <w:tcPr>
            <w:tcW w:type="dxa" w:w="1405"/>
          </w:tcPr>
          <w:p>
            <w:pPr>
              <w:spacing w:after="0"/>
              <w:jc w:val="left"/>
            </w:pPr>
            <w:r>
              <w:rPr>
                <w:sz w:val="16"/>
              </w:rPr>
              <w:t>Emergency</w:t>
            </w:r>
          </w:p>
        </w:tc>
        <w:tc>
          <w:tcPr>
            <w:tcW w:type="dxa" w:w="2126"/>
          </w:tcPr>
          <w:p>
            <w:pPr>
              <w:spacing w:after="0"/>
              <w:jc w:val="left"/>
            </w:pPr>
            <w:r>
              <w:rPr>
                <w:sz w:val="16"/>
              </w:rPr>
              <w:t>Loss of Space Shuttle Columbia</w:t>
            </w:r>
          </w:p>
        </w:tc>
        <w:tc>
          <w:tcPr>
            <w:tcW w:type="dxa" w:w="1815"/>
          </w:tcPr>
          <w:p>
            <w:pPr>
              <w:spacing w:after="0"/>
              <w:jc w:val="left"/>
            </w:pPr>
            <w:r>
              <w:rPr>
                <w:sz w:val="16"/>
              </w:rPr>
              <w:t>Non-natural, not counted</w:t>
            </w:r>
          </w:p>
        </w:tc>
        <w:tc>
          <w:tcPr>
            <w:tcW w:type="dxa" w:w="2756"/>
          </w:tcPr>
          <w:p>
            <w:pPr>
              <w:spacing w:after="0"/>
              <w:jc w:val="right"/>
            </w:pPr>
            <w:r>
              <w:rPr>
                <w:sz w:val="16"/>
              </w:rPr>
              <w:t>no Public Assistance recorded</w:t>
            </w:r>
          </w:p>
        </w:tc>
        <w:tc>
          <w:tcPr>
            <w:tcW w:type="dxa" w:w="1973"/>
          </w:tcPr>
          <w:p>
            <w:pPr>
              <w:spacing w:after="0"/>
              <w:jc w:val="left"/>
            </w:pPr>
          </w:p>
        </w:tc>
        <w:tc>
          <w:tcPr>
            <w:tcW w:type="dxa" w:w="901"/>
          </w:tcPr>
          <w:p>
            <w:pPr>
              <w:spacing w:after="0"/>
              <w:jc w:val="left"/>
            </w:pPr>
          </w:p>
        </w:tc>
      </w:tr>
      <w:tr>
        <w:trPr>
          <w:cantSplit/>
        </w:trPr>
        <w:tc>
          <w:tcPr>
            <w:tcW w:type="dxa" w:w="1045"/>
          </w:tcPr>
          <w:p>
            <w:pPr>
              <w:spacing w:after="0"/>
              <w:jc w:val="left"/>
            </w:pPr>
            <w:r>
              <w:rPr>
                <w:sz w:val="16"/>
              </w:rPr>
              <w:t>2002-10-03</w:t>
            </w:r>
          </w:p>
        </w:tc>
        <w:tc>
          <w:tcPr>
            <w:tcW w:type="dxa" w:w="1045"/>
          </w:tcPr>
          <w:p>
            <w:pPr>
              <w:spacing w:after="0"/>
              <w:jc w:val="left"/>
            </w:pPr>
            <w:r>
              <w:rPr>
                <w:sz w:val="16"/>
              </w:rPr>
              <w:t>2002-10-01</w:t>
            </w:r>
          </w:p>
        </w:tc>
        <w:tc>
          <w:tcPr>
            <w:tcW w:type="dxa" w:w="1045"/>
          </w:tcPr>
          <w:p>
            <w:pPr>
              <w:spacing w:after="0"/>
              <w:jc w:val="left"/>
            </w:pPr>
            <w:r>
              <w:rPr>
                <w:sz w:val="16"/>
              </w:rPr>
              <w:t>DR-1437-LA</w:t>
            </w:r>
          </w:p>
        </w:tc>
        <w:tc>
          <w:tcPr>
            <w:tcW w:type="dxa" w:w="1405"/>
          </w:tcPr>
          <w:p>
            <w:pPr>
              <w:spacing w:after="0"/>
              <w:jc w:val="left"/>
            </w:pPr>
            <w:r>
              <w:rPr>
                <w:sz w:val="16"/>
              </w:rPr>
              <w:t>Major disaster</w:t>
            </w:r>
          </w:p>
        </w:tc>
        <w:tc>
          <w:tcPr>
            <w:tcW w:type="dxa" w:w="2126"/>
          </w:tcPr>
          <w:p>
            <w:pPr>
              <w:spacing w:after="0"/>
              <w:jc w:val="left"/>
            </w:pPr>
            <w:r>
              <w:rPr>
                <w:sz w:val="16"/>
              </w:rPr>
              <w:t>Hurricane Lili</w:t>
            </w:r>
          </w:p>
        </w:tc>
        <w:tc>
          <w:tcPr>
            <w:tcW w:type="dxa" w:w="1815"/>
          </w:tcPr>
          <w:p>
            <w:pPr>
              <w:spacing w:after="0"/>
              <w:jc w:val="left"/>
            </w:pPr>
            <w:r>
              <w:rPr>
                <w:sz w:val="16"/>
              </w:rPr>
              <w:t>Hurricane</w:t>
            </w:r>
          </w:p>
        </w:tc>
        <w:tc>
          <w:tcPr>
            <w:tcW w:type="dxa" w:w="2756"/>
          </w:tcPr>
          <w:p>
            <w:pPr>
              <w:spacing w:after="0"/>
              <w:jc w:val="right"/>
            </w:pPr>
            <w:r>
              <w:rPr>
                <w:sz w:val="16"/>
              </w:rPr>
              <w:t>$1,377,236.33</w:t>
            </w:r>
          </w:p>
        </w:tc>
        <w:tc>
          <w:tcPr>
            <w:tcW w:type="dxa" w:w="1973"/>
          </w:tcPr>
          <w:p>
            <w:pPr>
              <w:spacing w:after="0"/>
              <w:jc w:val="left"/>
            </w:pPr>
          </w:p>
        </w:tc>
        <w:tc>
          <w:tcPr>
            <w:tcW w:type="dxa" w:w="901"/>
          </w:tcPr>
          <w:p>
            <w:pPr>
              <w:spacing w:after="0"/>
              <w:jc w:val="left"/>
            </w:pPr>
          </w:p>
        </w:tc>
      </w:tr>
      <w:tr>
        <w:trPr>
          <w:cantSplit/>
        </w:trPr>
        <w:tc>
          <w:tcPr>
            <w:tcW w:type="dxa" w:w="1045"/>
          </w:tcPr>
          <w:p>
            <w:pPr>
              <w:spacing w:after="0"/>
              <w:jc w:val="left"/>
            </w:pPr>
            <w:r>
              <w:rPr>
                <w:sz w:val="16"/>
              </w:rPr>
              <w:t>2002-09-27</w:t>
            </w:r>
          </w:p>
        </w:tc>
        <w:tc>
          <w:tcPr>
            <w:tcW w:type="dxa" w:w="1045"/>
          </w:tcPr>
          <w:p>
            <w:pPr>
              <w:spacing w:after="0"/>
              <w:jc w:val="left"/>
            </w:pPr>
            <w:r>
              <w:rPr>
                <w:sz w:val="16"/>
              </w:rPr>
              <w:t>2002-09-21</w:t>
            </w:r>
          </w:p>
        </w:tc>
        <w:tc>
          <w:tcPr>
            <w:tcW w:type="dxa" w:w="1045"/>
          </w:tcPr>
          <w:p>
            <w:pPr>
              <w:spacing w:after="0"/>
              <w:jc w:val="left"/>
            </w:pPr>
            <w:r>
              <w:rPr>
                <w:sz w:val="16"/>
              </w:rPr>
              <w:t>DR-1435-LA</w:t>
            </w:r>
          </w:p>
        </w:tc>
        <w:tc>
          <w:tcPr>
            <w:tcW w:type="dxa" w:w="1405"/>
          </w:tcPr>
          <w:p>
            <w:pPr>
              <w:spacing w:after="0"/>
              <w:jc w:val="left"/>
            </w:pPr>
            <w:r>
              <w:rPr>
                <w:sz w:val="16"/>
              </w:rPr>
              <w:t>Major disaster</w:t>
            </w:r>
          </w:p>
        </w:tc>
        <w:tc>
          <w:tcPr>
            <w:tcW w:type="dxa" w:w="2126"/>
          </w:tcPr>
          <w:p>
            <w:pPr>
              <w:spacing w:after="0"/>
              <w:jc w:val="left"/>
            </w:pPr>
            <w:r>
              <w:rPr>
                <w:sz w:val="16"/>
              </w:rPr>
              <w:t>Tropical Storm Isidore</w:t>
            </w:r>
          </w:p>
        </w:tc>
        <w:tc>
          <w:tcPr>
            <w:tcW w:type="dxa" w:w="1815"/>
          </w:tcPr>
          <w:p>
            <w:pPr>
              <w:spacing w:after="0"/>
              <w:jc w:val="left"/>
            </w:pPr>
            <w:r>
              <w:rPr>
                <w:sz w:val="16"/>
              </w:rPr>
              <w:t>Hurricane</w:t>
            </w:r>
          </w:p>
        </w:tc>
        <w:tc>
          <w:tcPr>
            <w:tcW w:type="dxa" w:w="2756"/>
          </w:tcPr>
          <w:p>
            <w:pPr>
              <w:spacing w:after="0"/>
              <w:jc w:val="right"/>
            </w:pPr>
            <w:r>
              <w:rPr>
                <w:sz w:val="16"/>
              </w:rPr>
              <w:t>$222,623.58</w:t>
            </w:r>
          </w:p>
        </w:tc>
        <w:tc>
          <w:tcPr>
            <w:tcW w:type="dxa" w:w="1973"/>
          </w:tcPr>
          <w:p>
            <w:pPr>
              <w:spacing w:after="0"/>
              <w:jc w:val="left"/>
            </w:pPr>
          </w:p>
        </w:tc>
        <w:tc>
          <w:tcPr>
            <w:tcW w:type="dxa" w:w="901"/>
          </w:tcPr>
          <w:p>
            <w:pPr>
              <w:spacing w:after="0"/>
              <w:jc w:val="left"/>
            </w:pPr>
          </w:p>
        </w:tc>
      </w:tr>
      <w:tr>
        <w:trPr>
          <w:cantSplit/>
        </w:trPr>
        <w:tc>
          <w:tcPr>
            <w:tcW w:type="dxa" w:w="1045"/>
          </w:tcPr>
          <w:p>
            <w:pPr>
              <w:spacing w:after="0"/>
              <w:jc w:val="left"/>
            </w:pPr>
            <w:r>
              <w:rPr>
                <w:sz w:val="16"/>
              </w:rPr>
              <w:t>2001-06-11</w:t>
            </w:r>
          </w:p>
        </w:tc>
        <w:tc>
          <w:tcPr>
            <w:tcW w:type="dxa" w:w="1045"/>
          </w:tcPr>
          <w:p>
            <w:pPr>
              <w:spacing w:after="0"/>
              <w:jc w:val="left"/>
            </w:pPr>
            <w:r>
              <w:rPr>
                <w:sz w:val="16"/>
              </w:rPr>
              <w:t>2001-06-05</w:t>
            </w:r>
          </w:p>
        </w:tc>
        <w:tc>
          <w:tcPr>
            <w:tcW w:type="dxa" w:w="1045"/>
          </w:tcPr>
          <w:p>
            <w:pPr>
              <w:spacing w:after="0"/>
              <w:jc w:val="left"/>
            </w:pPr>
            <w:r>
              <w:rPr>
                <w:sz w:val="16"/>
              </w:rPr>
              <w:t>DR-1380-LA</w:t>
            </w:r>
          </w:p>
        </w:tc>
        <w:tc>
          <w:tcPr>
            <w:tcW w:type="dxa" w:w="1405"/>
          </w:tcPr>
          <w:p>
            <w:pPr>
              <w:spacing w:after="0"/>
              <w:jc w:val="left"/>
            </w:pPr>
            <w:r>
              <w:rPr>
                <w:sz w:val="16"/>
              </w:rPr>
              <w:t>Major disaster</w:t>
            </w:r>
          </w:p>
        </w:tc>
        <w:tc>
          <w:tcPr>
            <w:tcW w:type="dxa" w:w="2126"/>
          </w:tcPr>
          <w:p>
            <w:pPr>
              <w:spacing w:after="0"/>
              <w:jc w:val="left"/>
            </w:pPr>
            <w:r>
              <w:rPr>
                <w:sz w:val="16"/>
              </w:rPr>
              <w:t>Tropical Storm Allison</w:t>
            </w:r>
          </w:p>
        </w:tc>
        <w:tc>
          <w:tcPr>
            <w:tcW w:type="dxa" w:w="1815"/>
          </w:tcPr>
          <w:p>
            <w:pPr>
              <w:spacing w:after="0"/>
              <w:jc w:val="left"/>
            </w:pPr>
            <w:r>
              <w:rPr>
                <w:sz w:val="16"/>
              </w:rPr>
              <w:t>Hurricane</w:t>
            </w:r>
          </w:p>
        </w:tc>
        <w:tc>
          <w:tcPr>
            <w:tcW w:type="dxa" w:w="2756"/>
          </w:tcPr>
          <w:p>
            <w:pPr>
              <w:spacing w:after="0"/>
              <w:jc w:val="right"/>
            </w:pPr>
            <w:r>
              <w:rPr>
                <w:sz w:val="16"/>
              </w:rPr>
              <w:t>$1,519,661.04</w:t>
            </w:r>
          </w:p>
        </w:tc>
        <w:tc>
          <w:tcPr>
            <w:tcW w:type="dxa" w:w="1973"/>
          </w:tcPr>
          <w:p>
            <w:pPr>
              <w:spacing w:after="0"/>
              <w:jc w:val="left"/>
            </w:pPr>
          </w:p>
        </w:tc>
        <w:tc>
          <w:tcPr>
            <w:tcW w:type="dxa" w:w="901"/>
          </w:tcPr>
          <w:p>
            <w:pPr>
              <w:spacing w:after="0"/>
              <w:jc w:val="left"/>
            </w:pPr>
          </w:p>
        </w:tc>
      </w:tr>
      <w:tr>
        <w:trPr>
          <w:cantSplit/>
        </w:trPr>
        <w:tc>
          <w:tcPr>
            <w:tcW w:type="dxa" w:w="1045"/>
          </w:tcPr>
          <w:p>
            <w:pPr>
              <w:spacing w:after="0"/>
              <w:jc w:val="left"/>
            </w:pPr>
            <w:r>
              <w:rPr>
                <w:sz w:val="16"/>
              </w:rPr>
              <w:t>1998-09-23</w:t>
            </w:r>
          </w:p>
        </w:tc>
        <w:tc>
          <w:tcPr>
            <w:tcW w:type="dxa" w:w="1045"/>
          </w:tcPr>
          <w:p>
            <w:pPr>
              <w:spacing w:after="0"/>
              <w:jc w:val="left"/>
            </w:pPr>
            <w:r>
              <w:rPr>
                <w:sz w:val="16"/>
              </w:rPr>
              <w:t>1998-09-09</w:t>
            </w:r>
          </w:p>
        </w:tc>
        <w:tc>
          <w:tcPr>
            <w:tcW w:type="dxa" w:w="1045"/>
          </w:tcPr>
          <w:p>
            <w:pPr>
              <w:spacing w:after="0"/>
              <w:jc w:val="left"/>
            </w:pPr>
            <w:r>
              <w:rPr>
                <w:sz w:val="16"/>
              </w:rPr>
              <w:t>DR-1246-LA</w:t>
            </w:r>
          </w:p>
        </w:tc>
        <w:tc>
          <w:tcPr>
            <w:tcW w:type="dxa" w:w="1405"/>
          </w:tcPr>
          <w:p>
            <w:pPr>
              <w:spacing w:after="0"/>
              <w:jc w:val="left"/>
            </w:pPr>
            <w:r>
              <w:rPr>
                <w:sz w:val="16"/>
              </w:rPr>
              <w:t>Major disaster</w:t>
            </w:r>
          </w:p>
        </w:tc>
        <w:tc>
          <w:tcPr>
            <w:tcW w:type="dxa" w:w="2126"/>
          </w:tcPr>
          <w:p>
            <w:pPr>
              <w:spacing w:after="0"/>
              <w:jc w:val="left"/>
            </w:pPr>
            <w:r>
              <w:rPr>
                <w:sz w:val="16"/>
              </w:rPr>
              <w:t>Hurricane Georges/Ts Frances</w:t>
            </w:r>
          </w:p>
        </w:tc>
        <w:tc>
          <w:tcPr>
            <w:tcW w:type="dxa" w:w="1815"/>
          </w:tcPr>
          <w:p>
            <w:pPr>
              <w:spacing w:after="0"/>
              <w:jc w:val="left"/>
            </w:pPr>
            <w:r>
              <w:rPr>
                <w:sz w:val="16"/>
              </w:rPr>
              <w:t>Hurricane</w:t>
            </w:r>
          </w:p>
        </w:tc>
        <w:tc>
          <w:tcPr>
            <w:tcW w:type="dxa" w:w="2756"/>
          </w:tcPr>
          <w:p>
            <w:pPr>
              <w:spacing w:after="0"/>
              <w:jc w:val="right"/>
            </w:pPr>
            <w:r>
              <w:rPr>
                <w:sz w:val="16"/>
              </w:rPr>
              <w:t>no Public Assistance recorded</w:t>
            </w:r>
          </w:p>
        </w:tc>
        <w:tc>
          <w:tcPr>
            <w:tcW w:type="dxa" w:w="1973"/>
          </w:tcPr>
          <w:p>
            <w:pPr>
              <w:spacing w:after="0"/>
              <w:jc w:val="left"/>
            </w:pPr>
          </w:p>
        </w:tc>
        <w:tc>
          <w:tcPr>
            <w:tcW w:type="dxa" w:w="901"/>
          </w:tcPr>
          <w:p>
            <w:pPr>
              <w:spacing w:after="0"/>
              <w:jc w:val="left"/>
            </w:pPr>
          </w:p>
        </w:tc>
      </w:tr>
      <w:tr>
        <w:trPr>
          <w:cantSplit/>
        </w:trPr>
        <w:tc>
          <w:tcPr>
            <w:tcW w:type="dxa" w:w="1045"/>
          </w:tcPr>
          <w:p>
            <w:pPr>
              <w:spacing w:after="0"/>
              <w:jc w:val="left"/>
            </w:pPr>
            <w:r>
              <w:rPr>
                <w:sz w:val="16"/>
              </w:rPr>
              <w:t>1995-05-10</w:t>
            </w:r>
          </w:p>
        </w:tc>
        <w:tc>
          <w:tcPr>
            <w:tcW w:type="dxa" w:w="1045"/>
          </w:tcPr>
          <w:p>
            <w:pPr>
              <w:spacing w:after="0"/>
              <w:jc w:val="left"/>
            </w:pPr>
            <w:r>
              <w:rPr>
                <w:sz w:val="16"/>
              </w:rPr>
              <w:t>1995-05-08</w:t>
            </w:r>
          </w:p>
        </w:tc>
        <w:tc>
          <w:tcPr>
            <w:tcW w:type="dxa" w:w="1045"/>
          </w:tcPr>
          <w:p>
            <w:pPr>
              <w:spacing w:after="0"/>
              <w:jc w:val="left"/>
            </w:pPr>
            <w:r>
              <w:rPr>
                <w:sz w:val="16"/>
              </w:rPr>
              <w:t>DR-1049-LA</w:t>
            </w:r>
          </w:p>
        </w:tc>
        <w:tc>
          <w:tcPr>
            <w:tcW w:type="dxa" w:w="1405"/>
          </w:tcPr>
          <w:p>
            <w:pPr>
              <w:spacing w:after="0"/>
              <w:jc w:val="left"/>
            </w:pPr>
            <w:r>
              <w:rPr>
                <w:sz w:val="16"/>
              </w:rPr>
              <w:t>Major disaster</w:t>
            </w:r>
          </w:p>
        </w:tc>
        <w:tc>
          <w:tcPr>
            <w:tcW w:type="dxa" w:w="2126"/>
          </w:tcPr>
          <w:p>
            <w:pPr>
              <w:spacing w:after="0"/>
              <w:jc w:val="left"/>
            </w:pPr>
            <w:r>
              <w:rPr>
                <w:sz w:val="16"/>
              </w:rPr>
              <w:t>Severe Storms and Flooding</w:t>
            </w:r>
          </w:p>
        </w:tc>
        <w:tc>
          <w:tcPr>
            <w:tcW w:type="dxa" w:w="1815"/>
          </w:tcPr>
          <w:p>
            <w:pPr>
              <w:spacing w:after="0"/>
              <w:jc w:val="left"/>
            </w:pPr>
            <w:r>
              <w:rPr>
                <w:sz w:val="16"/>
              </w:rPr>
              <w:t>Inland Flooding</w:t>
            </w:r>
          </w:p>
        </w:tc>
        <w:tc>
          <w:tcPr>
            <w:tcW w:type="dxa" w:w="2756"/>
          </w:tcPr>
          <w:p>
            <w:pPr>
              <w:spacing w:after="0"/>
              <w:jc w:val="right"/>
            </w:pPr>
            <w:r>
              <w:rPr>
                <w:sz w:val="16"/>
              </w:rPr>
              <w:t>no Public Assistance recorded</w:t>
            </w:r>
          </w:p>
        </w:tc>
        <w:tc>
          <w:tcPr>
            <w:tcW w:type="dxa" w:w="1973"/>
          </w:tcPr>
          <w:p>
            <w:pPr>
              <w:spacing w:after="0"/>
              <w:jc w:val="left"/>
            </w:pPr>
          </w:p>
        </w:tc>
        <w:tc>
          <w:tcPr>
            <w:tcW w:type="dxa" w:w="901"/>
          </w:tcPr>
          <w:p>
            <w:pPr>
              <w:spacing w:after="0"/>
              <w:jc w:val="left"/>
            </w:pPr>
          </w:p>
        </w:tc>
      </w:tr>
      <w:tr>
        <w:trPr>
          <w:cantSplit/>
        </w:trPr>
        <w:tc>
          <w:tcPr>
            <w:tcW w:type="dxa" w:w="1045"/>
          </w:tcPr>
          <w:p>
            <w:pPr>
              <w:spacing w:after="0"/>
              <w:jc w:val="left"/>
            </w:pPr>
            <w:r>
              <w:rPr>
                <w:sz w:val="16"/>
              </w:rPr>
              <w:t>1992-08-26</w:t>
            </w:r>
          </w:p>
        </w:tc>
        <w:tc>
          <w:tcPr>
            <w:tcW w:type="dxa" w:w="1045"/>
          </w:tcPr>
          <w:p>
            <w:pPr>
              <w:spacing w:after="0"/>
              <w:jc w:val="left"/>
            </w:pPr>
            <w:r>
              <w:rPr>
                <w:sz w:val="16"/>
              </w:rPr>
              <w:t>1992-08-25</w:t>
            </w:r>
          </w:p>
        </w:tc>
        <w:tc>
          <w:tcPr>
            <w:tcW w:type="dxa" w:w="1045"/>
          </w:tcPr>
          <w:p>
            <w:pPr>
              <w:spacing w:after="0"/>
              <w:jc w:val="left"/>
            </w:pPr>
            <w:r>
              <w:rPr>
                <w:sz w:val="16"/>
              </w:rPr>
              <w:t>DR-956-LA</w:t>
            </w:r>
          </w:p>
        </w:tc>
        <w:tc>
          <w:tcPr>
            <w:tcW w:type="dxa" w:w="1405"/>
          </w:tcPr>
          <w:p>
            <w:pPr>
              <w:spacing w:after="0"/>
              <w:jc w:val="left"/>
            </w:pPr>
            <w:r>
              <w:rPr>
                <w:sz w:val="16"/>
              </w:rPr>
              <w:t>Major disaster</w:t>
            </w:r>
          </w:p>
        </w:tc>
        <w:tc>
          <w:tcPr>
            <w:tcW w:type="dxa" w:w="2126"/>
          </w:tcPr>
          <w:p>
            <w:pPr>
              <w:spacing w:after="0"/>
              <w:jc w:val="left"/>
            </w:pPr>
            <w:r>
              <w:rPr>
                <w:sz w:val="16"/>
              </w:rPr>
              <w:t>Hurricane Andrew</w:t>
            </w:r>
          </w:p>
        </w:tc>
        <w:tc>
          <w:tcPr>
            <w:tcW w:type="dxa" w:w="1815"/>
          </w:tcPr>
          <w:p>
            <w:pPr>
              <w:spacing w:after="0"/>
              <w:jc w:val="left"/>
            </w:pPr>
            <w:r>
              <w:rPr>
                <w:sz w:val="16"/>
              </w:rPr>
              <w:t>Hurricane</w:t>
            </w:r>
          </w:p>
        </w:tc>
        <w:tc>
          <w:tcPr>
            <w:tcW w:type="dxa" w:w="2756"/>
          </w:tcPr>
          <w:p>
            <w:pPr>
              <w:spacing w:after="0"/>
              <w:jc w:val="right"/>
            </w:pPr>
            <w:r>
              <w:rPr>
                <w:sz w:val="16"/>
              </w:rPr>
              <w:t>no Public Assistance recorded</w:t>
            </w:r>
          </w:p>
        </w:tc>
        <w:tc>
          <w:tcPr>
            <w:tcW w:type="dxa" w:w="1973"/>
          </w:tcPr>
          <w:p>
            <w:pPr>
              <w:spacing w:after="0"/>
              <w:jc w:val="left"/>
            </w:pPr>
          </w:p>
        </w:tc>
        <w:tc>
          <w:tcPr>
            <w:tcW w:type="dxa" w:w="901"/>
          </w:tcPr>
          <w:p>
            <w:pPr>
              <w:spacing w:after="0"/>
              <w:jc w:val="left"/>
            </w:pPr>
          </w:p>
        </w:tc>
      </w:tr>
      <w:tr>
        <w:trPr>
          <w:cantSplit/>
        </w:trPr>
        <w:tc>
          <w:tcPr>
            <w:tcW w:type="dxa" w:w="1045"/>
          </w:tcPr>
          <w:p>
            <w:pPr>
              <w:spacing w:after="0"/>
              <w:jc w:val="left"/>
            </w:pPr>
            <w:r>
              <w:rPr>
                <w:sz w:val="16"/>
              </w:rPr>
              <w:t>1991-05-03</w:t>
            </w:r>
          </w:p>
        </w:tc>
        <w:tc>
          <w:tcPr>
            <w:tcW w:type="dxa" w:w="1045"/>
          </w:tcPr>
          <w:p>
            <w:pPr>
              <w:spacing w:after="0"/>
              <w:jc w:val="left"/>
            </w:pPr>
            <w:r>
              <w:rPr>
                <w:sz w:val="16"/>
              </w:rPr>
              <w:t>1991-04-27</w:t>
            </w:r>
          </w:p>
        </w:tc>
        <w:tc>
          <w:tcPr>
            <w:tcW w:type="dxa" w:w="1045"/>
          </w:tcPr>
          <w:p>
            <w:pPr>
              <w:spacing w:after="0"/>
              <w:jc w:val="left"/>
            </w:pPr>
            <w:r>
              <w:rPr>
                <w:sz w:val="16"/>
              </w:rPr>
              <w:t>DR-904-LA</w:t>
            </w:r>
          </w:p>
        </w:tc>
        <w:tc>
          <w:tcPr>
            <w:tcW w:type="dxa" w:w="1405"/>
          </w:tcPr>
          <w:p>
            <w:pPr>
              <w:spacing w:after="0"/>
              <w:jc w:val="left"/>
            </w:pPr>
            <w:r>
              <w:rPr>
                <w:sz w:val="16"/>
              </w:rPr>
              <w:t>Major disaster</w:t>
            </w:r>
          </w:p>
        </w:tc>
        <w:tc>
          <w:tcPr>
            <w:tcW w:type="dxa" w:w="2126"/>
          </w:tcPr>
          <w:p>
            <w:pPr>
              <w:spacing w:after="0"/>
              <w:jc w:val="left"/>
            </w:pPr>
            <w:r>
              <w:rPr>
                <w:sz w:val="16"/>
              </w:rPr>
              <w:t>Severe Storms, Tornadoes &amp; Flooding</w:t>
            </w:r>
          </w:p>
        </w:tc>
        <w:tc>
          <w:tcPr>
            <w:tcW w:type="dxa" w:w="1815"/>
          </w:tcPr>
          <w:p>
            <w:pPr>
              <w:spacing w:after="0"/>
              <w:jc w:val="left"/>
            </w:pPr>
            <w:r>
              <w:rPr>
                <w:sz w:val="16"/>
              </w:rPr>
              <w:t>Inland Flooding; Tornado</w:t>
            </w:r>
          </w:p>
        </w:tc>
        <w:tc>
          <w:tcPr>
            <w:tcW w:type="dxa" w:w="2756"/>
          </w:tcPr>
          <w:p>
            <w:pPr>
              <w:spacing w:after="0"/>
              <w:jc w:val="right"/>
            </w:pPr>
            <w:r>
              <w:rPr>
                <w:sz w:val="16"/>
              </w:rPr>
              <w:t>no Public Assistance recorded</w:t>
            </w:r>
          </w:p>
        </w:tc>
        <w:tc>
          <w:tcPr>
            <w:tcW w:type="dxa" w:w="1973"/>
          </w:tcPr>
          <w:p>
            <w:pPr>
              <w:spacing w:after="0"/>
              <w:jc w:val="left"/>
            </w:pPr>
          </w:p>
        </w:tc>
        <w:tc>
          <w:tcPr>
            <w:tcW w:type="dxa" w:w="901"/>
          </w:tcPr>
          <w:p>
            <w:pPr>
              <w:spacing w:after="0"/>
              <w:jc w:val="left"/>
            </w:pPr>
          </w:p>
        </w:tc>
      </w:tr>
      <w:tr>
        <w:trPr>
          <w:cantSplit/>
        </w:trPr>
        <w:tc>
          <w:tcPr>
            <w:tcW w:type="dxa" w:w="1045"/>
          </w:tcPr>
          <w:p>
            <w:pPr>
              <w:spacing w:after="0"/>
              <w:jc w:val="left"/>
            </w:pPr>
            <w:r>
              <w:rPr>
                <w:sz w:val="16"/>
              </w:rPr>
              <w:t>1991-04-23</w:t>
            </w:r>
          </w:p>
        </w:tc>
        <w:tc>
          <w:tcPr>
            <w:tcW w:type="dxa" w:w="1045"/>
          </w:tcPr>
          <w:p>
            <w:pPr>
              <w:spacing w:after="0"/>
              <w:jc w:val="left"/>
            </w:pPr>
            <w:r>
              <w:rPr>
                <w:sz w:val="16"/>
              </w:rPr>
              <w:t>1991-04-12</w:t>
            </w:r>
          </w:p>
        </w:tc>
        <w:tc>
          <w:tcPr>
            <w:tcW w:type="dxa" w:w="1045"/>
          </w:tcPr>
          <w:p>
            <w:pPr>
              <w:spacing w:after="0"/>
              <w:jc w:val="left"/>
            </w:pPr>
            <w:r>
              <w:rPr>
                <w:sz w:val="16"/>
              </w:rPr>
              <w:t>DR-902-LA</w:t>
            </w:r>
          </w:p>
        </w:tc>
        <w:tc>
          <w:tcPr>
            <w:tcW w:type="dxa" w:w="1405"/>
          </w:tcPr>
          <w:p>
            <w:pPr>
              <w:spacing w:after="0"/>
              <w:jc w:val="left"/>
            </w:pPr>
            <w:r>
              <w:rPr>
                <w:sz w:val="16"/>
              </w:rPr>
              <w:t>Major disaster</w:t>
            </w:r>
          </w:p>
        </w:tc>
        <w:tc>
          <w:tcPr>
            <w:tcW w:type="dxa" w:w="2126"/>
          </w:tcPr>
          <w:p>
            <w:pPr>
              <w:spacing w:after="0"/>
              <w:jc w:val="left"/>
            </w:pPr>
            <w:r>
              <w:rPr>
                <w:sz w:val="16"/>
              </w:rPr>
              <w:t>Severe Storms &amp; Flooding</w:t>
            </w:r>
          </w:p>
        </w:tc>
        <w:tc>
          <w:tcPr>
            <w:tcW w:type="dxa" w:w="1815"/>
          </w:tcPr>
          <w:p>
            <w:pPr>
              <w:spacing w:after="0"/>
              <w:jc w:val="left"/>
            </w:pPr>
            <w:r>
              <w:rPr>
                <w:sz w:val="16"/>
              </w:rPr>
              <w:t>Inland Flooding</w:t>
            </w:r>
          </w:p>
        </w:tc>
        <w:tc>
          <w:tcPr>
            <w:tcW w:type="dxa" w:w="2756"/>
          </w:tcPr>
          <w:p>
            <w:pPr>
              <w:spacing w:after="0"/>
              <w:jc w:val="right"/>
            </w:pPr>
            <w:r>
              <w:rPr>
                <w:sz w:val="16"/>
              </w:rPr>
              <w:t>PA not declared for this county</w:t>
            </w:r>
          </w:p>
        </w:tc>
        <w:tc>
          <w:tcPr>
            <w:tcW w:type="dxa" w:w="1973"/>
          </w:tcPr>
          <w:p>
            <w:pPr>
              <w:spacing w:after="0"/>
              <w:jc w:val="left"/>
            </w:pPr>
          </w:p>
        </w:tc>
        <w:tc>
          <w:tcPr>
            <w:tcW w:type="dxa" w:w="901"/>
          </w:tcPr>
          <w:p>
            <w:pPr>
              <w:spacing w:after="0"/>
              <w:jc w:val="left"/>
            </w:pPr>
          </w:p>
        </w:tc>
      </w:tr>
      <w:tr>
        <w:trPr>
          <w:cantSplit/>
        </w:trPr>
        <w:tc>
          <w:tcPr>
            <w:tcW w:type="dxa" w:w="1045"/>
          </w:tcPr>
          <w:p>
            <w:pPr>
              <w:spacing w:after="0"/>
              <w:jc w:val="left"/>
            </w:pPr>
            <w:r>
              <w:rPr>
                <w:sz w:val="16"/>
              </w:rPr>
              <w:t>1985-11-01</w:t>
            </w:r>
          </w:p>
        </w:tc>
        <w:tc>
          <w:tcPr>
            <w:tcW w:type="dxa" w:w="1045"/>
          </w:tcPr>
          <w:p>
            <w:pPr>
              <w:spacing w:after="0"/>
              <w:jc w:val="left"/>
            </w:pPr>
            <w:r>
              <w:rPr>
                <w:sz w:val="16"/>
              </w:rPr>
              <w:t>1985-10-26</w:t>
            </w:r>
          </w:p>
        </w:tc>
        <w:tc>
          <w:tcPr>
            <w:tcW w:type="dxa" w:w="1045"/>
          </w:tcPr>
          <w:p>
            <w:pPr>
              <w:spacing w:after="0"/>
              <w:jc w:val="left"/>
            </w:pPr>
            <w:r>
              <w:rPr>
                <w:sz w:val="16"/>
              </w:rPr>
              <w:t>DR-752-LA</w:t>
            </w:r>
          </w:p>
        </w:tc>
        <w:tc>
          <w:tcPr>
            <w:tcW w:type="dxa" w:w="1405"/>
          </w:tcPr>
          <w:p>
            <w:pPr>
              <w:spacing w:after="0"/>
              <w:jc w:val="left"/>
            </w:pPr>
            <w:r>
              <w:rPr>
                <w:sz w:val="16"/>
              </w:rPr>
              <w:t>Major disaster</w:t>
            </w:r>
          </w:p>
        </w:tc>
        <w:tc>
          <w:tcPr>
            <w:tcW w:type="dxa" w:w="2126"/>
          </w:tcPr>
          <w:p>
            <w:pPr>
              <w:spacing w:after="0"/>
              <w:jc w:val="left"/>
            </w:pPr>
            <w:r>
              <w:rPr>
                <w:sz w:val="16"/>
              </w:rPr>
              <w:t>Hurricane Juan</w:t>
            </w:r>
          </w:p>
        </w:tc>
        <w:tc>
          <w:tcPr>
            <w:tcW w:type="dxa" w:w="1815"/>
          </w:tcPr>
          <w:p>
            <w:pPr>
              <w:spacing w:after="0"/>
              <w:jc w:val="left"/>
            </w:pPr>
            <w:r>
              <w:rPr>
                <w:sz w:val="16"/>
              </w:rPr>
              <w:t>Hurricane</w:t>
            </w:r>
          </w:p>
        </w:tc>
        <w:tc>
          <w:tcPr>
            <w:tcW w:type="dxa" w:w="2756"/>
          </w:tcPr>
          <w:p>
            <w:pPr>
              <w:spacing w:after="0"/>
              <w:jc w:val="right"/>
            </w:pPr>
            <w:r>
              <w:rPr>
                <w:sz w:val="16"/>
              </w:rPr>
              <w:t>no Public Assistance recorded</w:t>
            </w:r>
          </w:p>
        </w:tc>
        <w:tc>
          <w:tcPr>
            <w:tcW w:type="dxa" w:w="1973"/>
          </w:tcPr>
          <w:p>
            <w:pPr>
              <w:spacing w:after="0"/>
              <w:jc w:val="left"/>
            </w:pPr>
          </w:p>
        </w:tc>
        <w:tc>
          <w:tcPr>
            <w:tcW w:type="dxa" w:w="901"/>
          </w:tcPr>
          <w:p>
            <w:pPr>
              <w:spacing w:after="0"/>
              <w:jc w:val="left"/>
            </w:pPr>
          </w:p>
        </w:tc>
      </w:tr>
      <w:tr>
        <w:trPr>
          <w:cantSplit/>
        </w:trPr>
        <w:tc>
          <w:tcPr>
            <w:tcW w:type="dxa" w:w="1045"/>
          </w:tcPr>
          <w:p>
            <w:pPr>
              <w:spacing w:after="0"/>
              <w:jc w:val="left"/>
            </w:pPr>
            <w:r>
              <w:rPr>
                <w:sz w:val="16"/>
              </w:rPr>
              <w:t>1980-04-09</w:t>
            </w:r>
          </w:p>
        </w:tc>
        <w:tc>
          <w:tcPr>
            <w:tcW w:type="dxa" w:w="1045"/>
          </w:tcPr>
          <w:p>
            <w:pPr>
              <w:spacing w:after="0"/>
              <w:jc w:val="left"/>
            </w:pPr>
            <w:r>
              <w:rPr>
                <w:sz w:val="16"/>
              </w:rPr>
              <w:t>1980-04-09</w:t>
            </w:r>
          </w:p>
        </w:tc>
        <w:tc>
          <w:tcPr>
            <w:tcW w:type="dxa" w:w="1045"/>
          </w:tcPr>
          <w:p>
            <w:pPr>
              <w:spacing w:after="0"/>
              <w:jc w:val="left"/>
            </w:pPr>
            <w:r>
              <w:rPr>
                <w:sz w:val="16"/>
              </w:rPr>
              <w:t>DR-616-LA</w:t>
            </w:r>
          </w:p>
        </w:tc>
        <w:tc>
          <w:tcPr>
            <w:tcW w:type="dxa" w:w="1405"/>
          </w:tcPr>
          <w:p>
            <w:pPr>
              <w:spacing w:after="0"/>
              <w:jc w:val="left"/>
            </w:pPr>
            <w:r>
              <w:rPr>
                <w:sz w:val="16"/>
              </w:rPr>
              <w:t>Major disaster</w:t>
            </w:r>
          </w:p>
        </w:tc>
        <w:tc>
          <w:tcPr>
            <w:tcW w:type="dxa" w:w="2126"/>
          </w:tcPr>
          <w:p>
            <w:pPr>
              <w:spacing w:after="0"/>
              <w:jc w:val="left"/>
            </w:pPr>
            <w:r>
              <w:rPr>
                <w:sz w:val="16"/>
              </w:rPr>
              <w:t>Severe Storms &amp; Flooding</w:t>
            </w:r>
          </w:p>
        </w:tc>
        <w:tc>
          <w:tcPr>
            <w:tcW w:type="dxa" w:w="1815"/>
          </w:tcPr>
          <w:p>
            <w:pPr>
              <w:spacing w:after="0"/>
              <w:jc w:val="left"/>
            </w:pPr>
            <w:r>
              <w:rPr>
                <w:sz w:val="16"/>
              </w:rPr>
              <w:t>Inland Flooding</w:t>
            </w:r>
          </w:p>
        </w:tc>
        <w:tc>
          <w:tcPr>
            <w:tcW w:type="dxa" w:w="2756"/>
          </w:tcPr>
          <w:p>
            <w:pPr>
              <w:spacing w:after="0"/>
              <w:jc w:val="right"/>
            </w:pPr>
            <w:r>
              <w:rPr>
                <w:sz w:val="16"/>
              </w:rPr>
              <w:t>PA not declared for this county</w:t>
            </w:r>
          </w:p>
        </w:tc>
        <w:tc>
          <w:tcPr>
            <w:tcW w:type="dxa" w:w="1973"/>
          </w:tcPr>
          <w:p>
            <w:pPr>
              <w:spacing w:after="0"/>
              <w:jc w:val="left"/>
            </w:pPr>
          </w:p>
        </w:tc>
        <w:tc>
          <w:tcPr>
            <w:tcW w:type="dxa" w:w="901"/>
          </w:tcPr>
          <w:p>
            <w:pPr>
              <w:spacing w:after="0"/>
              <w:jc w:val="left"/>
            </w:pPr>
          </w:p>
        </w:tc>
      </w:tr>
      <w:tr>
        <w:trPr>
          <w:cantSplit/>
        </w:trPr>
        <w:tc>
          <w:tcPr>
            <w:tcW w:type="dxa" w:w="1045"/>
          </w:tcPr>
          <w:p>
            <w:pPr>
              <w:spacing w:after="0"/>
              <w:jc w:val="left"/>
            </w:pPr>
            <w:r>
              <w:rPr>
                <w:sz w:val="16"/>
              </w:rPr>
              <w:t>1977-02-22</w:t>
            </w:r>
          </w:p>
        </w:tc>
        <w:tc>
          <w:tcPr>
            <w:tcW w:type="dxa" w:w="1045"/>
          </w:tcPr>
          <w:p>
            <w:pPr>
              <w:spacing w:after="0"/>
              <w:jc w:val="left"/>
            </w:pPr>
            <w:r>
              <w:rPr>
                <w:sz w:val="16"/>
              </w:rPr>
              <w:t>1977-02-22</w:t>
            </w:r>
          </w:p>
        </w:tc>
        <w:tc>
          <w:tcPr>
            <w:tcW w:type="dxa" w:w="1045"/>
          </w:tcPr>
          <w:p>
            <w:pPr>
              <w:spacing w:after="0"/>
              <w:jc w:val="left"/>
            </w:pPr>
            <w:r>
              <w:rPr>
                <w:sz w:val="16"/>
              </w:rPr>
              <w:t>EM-3031-LA</w:t>
            </w:r>
          </w:p>
        </w:tc>
        <w:tc>
          <w:tcPr>
            <w:tcW w:type="dxa" w:w="1405"/>
          </w:tcPr>
          <w:p>
            <w:pPr>
              <w:spacing w:after="0"/>
              <w:jc w:val="left"/>
            </w:pPr>
            <w:r>
              <w:rPr>
                <w:sz w:val="16"/>
              </w:rPr>
              <w:t>Emergency</w:t>
            </w:r>
          </w:p>
        </w:tc>
        <w:tc>
          <w:tcPr>
            <w:tcW w:type="dxa" w:w="2126"/>
          </w:tcPr>
          <w:p>
            <w:pPr>
              <w:spacing w:after="0"/>
              <w:jc w:val="left"/>
            </w:pPr>
            <w:r>
              <w:rPr>
                <w:sz w:val="16"/>
              </w:rPr>
              <w:t>Drought &amp; Freezing</w:t>
            </w:r>
          </w:p>
        </w:tc>
        <w:tc>
          <w:tcPr>
            <w:tcW w:type="dxa" w:w="1815"/>
          </w:tcPr>
          <w:p>
            <w:pPr>
              <w:spacing w:after="0"/>
              <w:jc w:val="left"/>
            </w:pPr>
            <w:r>
              <w:rPr>
                <w:sz w:val="16"/>
              </w:rPr>
              <w:t>Winter Weather (primary); also designated: Drought</w:t>
            </w:r>
          </w:p>
        </w:tc>
        <w:tc>
          <w:tcPr>
            <w:tcW w:type="dxa" w:w="2756"/>
          </w:tcPr>
          <w:p>
            <w:pPr>
              <w:spacing w:after="0"/>
              <w:jc w:val="right"/>
            </w:pPr>
            <w:r>
              <w:rPr>
                <w:sz w:val="16"/>
              </w:rPr>
              <w:t>no Public Assistance recorded</w:t>
            </w:r>
          </w:p>
        </w:tc>
        <w:tc>
          <w:tcPr>
            <w:tcW w:type="dxa" w:w="1973"/>
          </w:tcPr>
          <w:p>
            <w:pPr>
              <w:spacing w:after="0"/>
              <w:jc w:val="left"/>
            </w:pPr>
          </w:p>
        </w:tc>
        <w:tc>
          <w:tcPr>
            <w:tcW w:type="dxa" w:w="901"/>
          </w:tcPr>
          <w:p>
            <w:pPr>
              <w:spacing w:after="0"/>
              <w:jc w:val="left"/>
            </w:pPr>
          </w:p>
        </w:tc>
      </w:tr>
      <w:tr>
        <w:trPr>
          <w:cantSplit/>
        </w:trPr>
        <w:tc>
          <w:tcPr>
            <w:tcW w:type="dxa" w:w="1045"/>
          </w:tcPr>
          <w:p>
            <w:pPr>
              <w:spacing w:after="0"/>
              <w:jc w:val="left"/>
            </w:pPr>
            <w:r>
              <w:rPr>
                <w:sz w:val="16"/>
              </w:rPr>
              <w:t>1974-09-23</w:t>
            </w:r>
          </w:p>
        </w:tc>
        <w:tc>
          <w:tcPr>
            <w:tcW w:type="dxa" w:w="1045"/>
          </w:tcPr>
          <w:p>
            <w:pPr>
              <w:spacing w:after="0"/>
              <w:jc w:val="left"/>
            </w:pPr>
            <w:r>
              <w:rPr>
                <w:sz w:val="16"/>
              </w:rPr>
              <w:t>1974-09-23</w:t>
            </w:r>
          </w:p>
        </w:tc>
        <w:tc>
          <w:tcPr>
            <w:tcW w:type="dxa" w:w="1045"/>
          </w:tcPr>
          <w:p>
            <w:pPr>
              <w:spacing w:after="0"/>
              <w:jc w:val="left"/>
            </w:pPr>
            <w:r>
              <w:rPr>
                <w:sz w:val="16"/>
              </w:rPr>
              <w:t>DR-448-LA</w:t>
            </w:r>
          </w:p>
        </w:tc>
        <w:tc>
          <w:tcPr>
            <w:tcW w:type="dxa" w:w="1405"/>
          </w:tcPr>
          <w:p>
            <w:pPr>
              <w:spacing w:after="0"/>
              <w:jc w:val="left"/>
            </w:pPr>
            <w:r>
              <w:rPr>
                <w:sz w:val="16"/>
              </w:rPr>
              <w:t>Major disaster</w:t>
            </w:r>
          </w:p>
        </w:tc>
        <w:tc>
          <w:tcPr>
            <w:tcW w:type="dxa" w:w="2126"/>
          </w:tcPr>
          <w:p>
            <w:pPr>
              <w:spacing w:after="0"/>
              <w:jc w:val="left"/>
            </w:pPr>
            <w:r>
              <w:rPr>
                <w:sz w:val="16"/>
              </w:rPr>
              <w:t>Hurricane Carmen</w:t>
            </w:r>
          </w:p>
        </w:tc>
        <w:tc>
          <w:tcPr>
            <w:tcW w:type="dxa" w:w="1815"/>
          </w:tcPr>
          <w:p>
            <w:pPr>
              <w:spacing w:after="0"/>
              <w:jc w:val="left"/>
            </w:pPr>
            <w:r>
              <w:rPr>
                <w:sz w:val="16"/>
              </w:rPr>
              <w:t>Hurricane</w:t>
            </w:r>
          </w:p>
        </w:tc>
        <w:tc>
          <w:tcPr>
            <w:tcW w:type="dxa" w:w="2756"/>
          </w:tcPr>
          <w:p>
            <w:pPr>
              <w:spacing w:after="0"/>
              <w:jc w:val="right"/>
            </w:pPr>
            <w:r>
              <w:rPr>
                <w:sz w:val="16"/>
              </w:rPr>
              <w:t>no Public Assistance recorded</w:t>
            </w:r>
          </w:p>
        </w:tc>
        <w:tc>
          <w:tcPr>
            <w:tcW w:type="dxa" w:w="1973"/>
          </w:tcPr>
          <w:p>
            <w:pPr>
              <w:spacing w:after="0"/>
              <w:jc w:val="left"/>
            </w:pPr>
          </w:p>
        </w:tc>
        <w:tc>
          <w:tcPr>
            <w:tcW w:type="dxa" w:w="901"/>
          </w:tcPr>
          <w:p>
            <w:pPr>
              <w:spacing w:after="0"/>
              <w:jc w:val="left"/>
            </w:pPr>
          </w:p>
        </w:tc>
      </w:tr>
      <w:tr>
        <w:trPr>
          <w:cantSplit/>
        </w:trPr>
        <w:tc>
          <w:tcPr>
            <w:tcW w:type="dxa" w:w="1045"/>
          </w:tcPr>
          <w:p>
            <w:pPr>
              <w:spacing w:after="0"/>
              <w:jc w:val="left"/>
            </w:pPr>
            <w:r>
              <w:rPr>
                <w:sz w:val="16"/>
              </w:rPr>
              <w:t>1973-04-27</w:t>
            </w:r>
          </w:p>
        </w:tc>
        <w:tc>
          <w:tcPr>
            <w:tcW w:type="dxa" w:w="1045"/>
          </w:tcPr>
          <w:p>
            <w:pPr>
              <w:spacing w:after="0"/>
              <w:jc w:val="left"/>
            </w:pPr>
            <w:r>
              <w:rPr>
                <w:sz w:val="16"/>
              </w:rPr>
              <w:t>1973-04-27</w:t>
            </w:r>
          </w:p>
        </w:tc>
        <w:tc>
          <w:tcPr>
            <w:tcW w:type="dxa" w:w="1045"/>
          </w:tcPr>
          <w:p>
            <w:pPr>
              <w:spacing w:after="0"/>
              <w:jc w:val="left"/>
            </w:pPr>
            <w:r>
              <w:rPr>
                <w:sz w:val="16"/>
              </w:rPr>
              <w:t>DR-374-LA</w:t>
            </w:r>
          </w:p>
        </w:tc>
        <w:tc>
          <w:tcPr>
            <w:tcW w:type="dxa" w:w="1405"/>
          </w:tcPr>
          <w:p>
            <w:pPr>
              <w:spacing w:after="0"/>
              <w:jc w:val="left"/>
            </w:pPr>
            <w:r>
              <w:rPr>
                <w:sz w:val="16"/>
              </w:rPr>
              <w:t>Major disaster</w:t>
            </w:r>
          </w:p>
        </w:tc>
        <w:tc>
          <w:tcPr>
            <w:tcW w:type="dxa" w:w="2126"/>
          </w:tcPr>
          <w:p>
            <w:pPr>
              <w:spacing w:after="0"/>
              <w:jc w:val="left"/>
            </w:pPr>
            <w:r>
              <w:rPr>
                <w:sz w:val="16"/>
              </w:rPr>
              <w:t>Severe Storms &amp; Flooding</w:t>
            </w:r>
          </w:p>
        </w:tc>
        <w:tc>
          <w:tcPr>
            <w:tcW w:type="dxa" w:w="1815"/>
          </w:tcPr>
          <w:p>
            <w:pPr>
              <w:spacing w:after="0"/>
              <w:jc w:val="left"/>
            </w:pPr>
            <w:r>
              <w:rPr>
                <w:sz w:val="16"/>
              </w:rPr>
              <w:t>Inland Flooding</w:t>
            </w:r>
          </w:p>
        </w:tc>
        <w:tc>
          <w:tcPr>
            <w:tcW w:type="dxa" w:w="2756"/>
          </w:tcPr>
          <w:p>
            <w:pPr>
              <w:spacing w:after="0"/>
              <w:jc w:val="right"/>
            </w:pPr>
            <w:r>
              <w:rPr>
                <w:sz w:val="16"/>
              </w:rPr>
              <w:t>no Public Assistance recorded</w:t>
            </w:r>
          </w:p>
        </w:tc>
        <w:tc>
          <w:tcPr>
            <w:tcW w:type="dxa" w:w="1973"/>
          </w:tcPr>
          <w:p>
            <w:pPr>
              <w:spacing w:after="0"/>
              <w:jc w:val="left"/>
            </w:pPr>
          </w:p>
        </w:tc>
        <w:tc>
          <w:tcPr>
            <w:tcW w:type="dxa" w:w="901"/>
          </w:tcPr>
          <w:p>
            <w:pPr>
              <w:spacing w:after="0"/>
              <w:jc w:val="left"/>
            </w:pPr>
          </w:p>
        </w:tc>
      </w:tr>
      <w:tr>
        <w:trPr>
          <w:cantSplit/>
        </w:trPr>
        <w:tc>
          <w:tcPr>
            <w:tcW w:type="dxa" w:w="1045"/>
          </w:tcPr>
          <w:p>
            <w:pPr>
              <w:spacing w:after="0"/>
              <w:jc w:val="left"/>
            </w:pPr>
            <w:r>
              <w:rPr>
                <w:sz w:val="16"/>
              </w:rPr>
              <w:t>1965-09-10</w:t>
            </w:r>
          </w:p>
        </w:tc>
        <w:tc>
          <w:tcPr>
            <w:tcW w:type="dxa" w:w="1045"/>
          </w:tcPr>
          <w:p>
            <w:pPr>
              <w:spacing w:after="0"/>
              <w:jc w:val="left"/>
            </w:pPr>
            <w:r>
              <w:rPr>
                <w:sz w:val="16"/>
              </w:rPr>
              <w:t>1965-09-10</w:t>
            </w:r>
          </w:p>
        </w:tc>
        <w:tc>
          <w:tcPr>
            <w:tcW w:type="dxa" w:w="1045"/>
          </w:tcPr>
          <w:p>
            <w:pPr>
              <w:spacing w:after="0"/>
              <w:jc w:val="left"/>
            </w:pPr>
            <w:r>
              <w:rPr>
                <w:sz w:val="16"/>
              </w:rPr>
              <w:t>DR-208-LA</w:t>
            </w:r>
          </w:p>
        </w:tc>
        <w:tc>
          <w:tcPr>
            <w:tcW w:type="dxa" w:w="1405"/>
          </w:tcPr>
          <w:p>
            <w:pPr>
              <w:spacing w:after="0"/>
              <w:jc w:val="left"/>
            </w:pPr>
            <w:r>
              <w:rPr>
                <w:sz w:val="16"/>
              </w:rPr>
              <w:t>Major disaster</w:t>
            </w:r>
          </w:p>
        </w:tc>
        <w:tc>
          <w:tcPr>
            <w:tcW w:type="dxa" w:w="2126"/>
          </w:tcPr>
          <w:p>
            <w:pPr>
              <w:spacing w:after="0"/>
              <w:jc w:val="left"/>
            </w:pPr>
            <w:r>
              <w:rPr>
                <w:sz w:val="16"/>
              </w:rPr>
              <w:t>Hurricane Betsy</w:t>
            </w:r>
          </w:p>
        </w:tc>
        <w:tc>
          <w:tcPr>
            <w:tcW w:type="dxa" w:w="1815"/>
          </w:tcPr>
          <w:p>
            <w:pPr>
              <w:spacing w:after="0"/>
              <w:jc w:val="left"/>
            </w:pPr>
            <w:r>
              <w:rPr>
                <w:sz w:val="16"/>
              </w:rPr>
              <w:t>Hurricane (primary); also designated: Inland Flooding</w:t>
            </w:r>
          </w:p>
        </w:tc>
        <w:tc>
          <w:tcPr>
            <w:tcW w:type="dxa" w:w="2756"/>
          </w:tcPr>
          <w:p>
            <w:pPr>
              <w:spacing w:after="0"/>
              <w:jc w:val="right"/>
            </w:pPr>
            <w:r>
              <w:rPr>
                <w:sz w:val="16"/>
              </w:rPr>
              <w:t>no Public Assistance recorded</w:t>
            </w:r>
          </w:p>
        </w:tc>
        <w:tc>
          <w:tcPr>
            <w:tcW w:type="dxa" w:w="1973"/>
          </w:tcPr>
          <w:p>
            <w:pPr>
              <w:spacing w:after="0"/>
              <w:jc w:val="left"/>
            </w:pPr>
          </w:p>
        </w:tc>
        <w:tc>
          <w:tcPr>
            <w:tcW w:type="dxa" w:w="90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358"/>
        <w:gridCol w:w="1358"/>
        <w:gridCol w:w="1241"/>
        <w:gridCol w:w="1826"/>
        <w:gridCol w:w="1943"/>
        <w:gridCol w:w="6386"/>
      </w:tblGrid>
      <w:tr>
        <w:trPr>
          <w:cantSplit/>
          <w:tblHeader/>
        </w:trPr>
        <w:tc>
          <w:tcPr>
            <w:tcW w:type="dxa" w:w="1358"/>
            <w:shd w:val="clear" w:color="auto" w:fill="E8E8E8"/>
          </w:tcPr>
          <w:p>
            <w:pPr>
              <w:spacing w:after="0"/>
              <w:jc w:val="left"/>
            </w:pPr>
            <w:r>
              <w:rPr>
                <w:b/>
                <w:sz w:val="16"/>
              </w:rPr>
              <w:t>Declared</w:t>
            </w:r>
          </w:p>
        </w:tc>
        <w:tc>
          <w:tcPr>
            <w:tcW w:type="dxa" w:w="1358"/>
            <w:shd w:val="clear" w:color="auto" w:fill="E8E8E8"/>
          </w:tcPr>
          <w:p>
            <w:pPr>
              <w:spacing w:after="0"/>
              <w:jc w:val="left"/>
            </w:pPr>
            <w:r>
              <w:rPr>
                <w:b/>
                <w:sz w:val="16"/>
              </w:rPr>
              <w:t>Incident began</w:t>
            </w:r>
          </w:p>
        </w:tc>
        <w:tc>
          <w:tcPr>
            <w:tcW w:type="dxa" w:w="1241"/>
            <w:shd w:val="clear" w:color="auto" w:fill="E8E8E8"/>
          </w:tcPr>
          <w:p>
            <w:pPr>
              <w:spacing w:after="0"/>
              <w:jc w:val="left"/>
            </w:pPr>
            <w:r>
              <w:rPr>
                <w:b/>
                <w:sz w:val="16"/>
              </w:rPr>
              <w:t>FEMA number</w:t>
            </w:r>
          </w:p>
        </w:tc>
        <w:tc>
          <w:tcPr>
            <w:tcW w:type="dxa" w:w="1826"/>
            <w:shd w:val="clear" w:color="auto" w:fill="E8E8E8"/>
          </w:tcPr>
          <w:p>
            <w:pPr>
              <w:spacing w:after="0"/>
              <w:jc w:val="left"/>
            </w:pPr>
            <w:r>
              <w:rPr>
                <w:b/>
                <w:sz w:val="16"/>
              </w:rPr>
              <w:t>Type</w:t>
            </w:r>
          </w:p>
        </w:tc>
        <w:tc>
          <w:tcPr>
            <w:tcW w:type="dxa" w:w="1943"/>
            <w:shd w:val="clear" w:color="auto" w:fill="E8E8E8"/>
          </w:tcPr>
          <w:p>
            <w:pPr>
              <w:spacing w:after="0"/>
              <w:jc w:val="left"/>
            </w:pPr>
            <w:r>
              <w:rPr>
                <w:b/>
                <w:sz w:val="16"/>
              </w:rPr>
              <w:t>Title</w:t>
            </w:r>
          </w:p>
        </w:tc>
        <w:tc>
          <w:tcPr>
            <w:tcW w:type="dxa" w:w="6386"/>
            <w:shd w:val="clear" w:color="auto" w:fill="E8E8E8"/>
          </w:tcPr>
          <w:p>
            <w:pPr>
              <w:spacing w:after="0"/>
              <w:jc w:val="left"/>
            </w:pPr>
            <w:r>
              <w:rPr>
                <w:b/>
                <w:sz w:val="16"/>
              </w:rPr>
              <w:t>Mapped hazard</w:t>
            </w:r>
          </w:p>
        </w:tc>
      </w:tr>
      <w:tr>
        <w:trPr>
          <w:cantSplit/>
        </w:trPr>
        <w:tc>
          <w:tcPr>
            <w:tcW w:type="dxa" w:w="1358"/>
          </w:tcPr>
          <w:p>
            <w:pPr>
              <w:spacing w:after="0"/>
              <w:jc w:val="left"/>
            </w:pPr>
            <w:r>
              <w:rPr>
                <w:sz w:val="16"/>
              </w:rPr>
              <w:t>1964-10-03</w:t>
            </w:r>
          </w:p>
        </w:tc>
        <w:tc>
          <w:tcPr>
            <w:tcW w:type="dxa" w:w="1358"/>
          </w:tcPr>
          <w:p>
            <w:pPr>
              <w:spacing w:after="0"/>
              <w:jc w:val="left"/>
            </w:pPr>
            <w:r>
              <w:rPr>
                <w:sz w:val="16"/>
              </w:rPr>
              <w:t>1964-10-03</w:t>
            </w:r>
          </w:p>
        </w:tc>
        <w:tc>
          <w:tcPr>
            <w:tcW w:type="dxa" w:w="1241"/>
          </w:tcPr>
          <w:p>
            <w:pPr>
              <w:spacing w:after="0"/>
              <w:jc w:val="left"/>
            </w:pPr>
            <w:r>
              <w:rPr>
                <w:sz w:val="16"/>
              </w:rPr>
              <w:t>DR-178-LA</w:t>
            </w:r>
          </w:p>
        </w:tc>
        <w:tc>
          <w:tcPr>
            <w:tcW w:type="dxa" w:w="1826"/>
          </w:tcPr>
          <w:p>
            <w:pPr>
              <w:spacing w:after="0"/>
              <w:jc w:val="left"/>
            </w:pPr>
            <w:r>
              <w:rPr>
                <w:sz w:val="16"/>
              </w:rPr>
              <w:t>Major disaster</w:t>
            </w:r>
          </w:p>
        </w:tc>
        <w:tc>
          <w:tcPr>
            <w:tcW w:type="dxa" w:w="1943"/>
          </w:tcPr>
          <w:p>
            <w:pPr>
              <w:spacing w:after="0"/>
              <w:jc w:val="left"/>
            </w:pPr>
            <w:r>
              <w:rPr>
                <w:sz w:val="16"/>
              </w:rPr>
              <w:t>Hurricane Hilda</w:t>
            </w:r>
          </w:p>
        </w:tc>
        <w:tc>
          <w:tcPr>
            <w:tcW w:type="dxa" w:w="6386"/>
          </w:tcPr>
          <w:p>
            <w:pPr>
              <w:spacing w:after="0"/>
              <w:jc w:val="left"/>
            </w:pPr>
            <w:r>
              <w:rPr>
                <w:sz w:val="16"/>
              </w:rPr>
              <w:t>Hurricane (primary); also designated: Inland Flooding</w:t>
            </w:r>
          </w:p>
        </w:tc>
      </w:tr>
      <w:tr>
        <w:trPr>
          <w:cantSplit/>
        </w:trPr>
        <w:tc>
          <w:tcPr>
            <w:tcW w:type="dxa" w:w="1358"/>
          </w:tcPr>
          <w:p>
            <w:pPr>
              <w:spacing w:after="0"/>
              <w:jc w:val="left"/>
            </w:pPr>
            <w:r>
              <w:rPr>
                <w:sz w:val="16"/>
              </w:rPr>
              <w:t>1962-11-05</w:t>
            </w:r>
          </w:p>
        </w:tc>
        <w:tc>
          <w:tcPr>
            <w:tcW w:type="dxa" w:w="1358"/>
          </w:tcPr>
          <w:p>
            <w:pPr>
              <w:spacing w:after="0"/>
              <w:jc w:val="left"/>
            </w:pPr>
            <w:r>
              <w:rPr>
                <w:sz w:val="16"/>
              </w:rPr>
              <w:t>1962-11-05</w:t>
            </w:r>
          </w:p>
        </w:tc>
        <w:tc>
          <w:tcPr>
            <w:tcW w:type="dxa" w:w="1241"/>
          </w:tcPr>
          <w:p>
            <w:pPr>
              <w:spacing w:after="0"/>
              <w:jc w:val="left"/>
            </w:pPr>
            <w:r>
              <w:rPr>
                <w:sz w:val="16"/>
              </w:rPr>
              <w:t>DR-139-LA</w:t>
            </w:r>
          </w:p>
        </w:tc>
        <w:tc>
          <w:tcPr>
            <w:tcW w:type="dxa" w:w="1826"/>
          </w:tcPr>
          <w:p>
            <w:pPr>
              <w:spacing w:after="0"/>
              <w:jc w:val="left"/>
            </w:pPr>
            <w:r>
              <w:rPr>
                <w:sz w:val="16"/>
              </w:rPr>
              <w:t>Major disaster</w:t>
            </w:r>
          </w:p>
        </w:tc>
        <w:tc>
          <w:tcPr>
            <w:tcW w:type="dxa" w:w="1943"/>
          </w:tcPr>
          <w:p>
            <w:pPr>
              <w:spacing w:after="0"/>
              <w:jc w:val="left"/>
            </w:pPr>
            <w:r>
              <w:rPr>
                <w:sz w:val="16"/>
              </w:rPr>
              <w:t>Chlorine Barge Accident</w:t>
            </w:r>
          </w:p>
        </w:tc>
        <w:tc>
          <w:tcPr>
            <w:tcW w:type="dxa" w:w="6386"/>
          </w:tcPr>
          <w:p>
            <w:pPr>
              <w:spacing w:after="0"/>
              <w:jc w:val="left"/>
            </w:pPr>
            <w:r>
              <w:rPr>
                <w:sz w:val="16"/>
              </w:rPr>
              <w:t>Non-natural, not counted</w:t>
            </w:r>
          </w:p>
        </w:tc>
      </w:tr>
      <w:tr>
        <w:trPr>
          <w:cantSplit/>
        </w:trPr>
        <w:tc>
          <w:tcPr>
            <w:tcW w:type="dxa" w:w="1358"/>
          </w:tcPr>
          <w:p>
            <w:pPr>
              <w:spacing w:after="0"/>
              <w:jc w:val="left"/>
            </w:pPr>
            <w:r>
              <w:rPr>
                <w:sz w:val="16"/>
              </w:rPr>
              <w:t>1958-05-20</w:t>
            </w:r>
          </w:p>
        </w:tc>
        <w:tc>
          <w:tcPr>
            <w:tcW w:type="dxa" w:w="1358"/>
          </w:tcPr>
          <w:p>
            <w:pPr>
              <w:spacing w:after="0"/>
              <w:jc w:val="left"/>
            </w:pPr>
            <w:r>
              <w:rPr>
                <w:sz w:val="16"/>
              </w:rPr>
              <w:t>1958-05-20</w:t>
            </w:r>
          </w:p>
        </w:tc>
        <w:tc>
          <w:tcPr>
            <w:tcW w:type="dxa" w:w="1241"/>
          </w:tcPr>
          <w:p>
            <w:pPr>
              <w:spacing w:after="0"/>
              <w:jc w:val="left"/>
            </w:pPr>
            <w:r>
              <w:rPr>
                <w:sz w:val="16"/>
              </w:rPr>
              <w:t>DR-84-LA</w:t>
            </w:r>
          </w:p>
        </w:tc>
        <w:tc>
          <w:tcPr>
            <w:tcW w:type="dxa" w:w="1826"/>
          </w:tcPr>
          <w:p>
            <w:pPr>
              <w:spacing w:after="0"/>
              <w:jc w:val="left"/>
            </w:pPr>
            <w:r>
              <w:rPr>
                <w:sz w:val="16"/>
              </w:rPr>
              <w:t>Major disaster</w:t>
            </w:r>
          </w:p>
        </w:tc>
        <w:tc>
          <w:tcPr>
            <w:tcW w:type="dxa" w:w="1943"/>
          </w:tcPr>
          <w:p>
            <w:pPr>
              <w:spacing w:after="0"/>
              <w:jc w:val="left"/>
            </w:pPr>
            <w:r>
              <w:rPr>
                <w:sz w:val="16"/>
              </w:rPr>
              <w:t>Floods</w:t>
            </w:r>
          </w:p>
        </w:tc>
        <w:tc>
          <w:tcPr>
            <w:tcW w:type="dxa" w:w="6386"/>
          </w:tcPr>
          <w:p>
            <w:pPr>
              <w:spacing w:after="0"/>
              <w:jc w:val="left"/>
            </w:pPr>
            <w:r>
              <w:rPr>
                <w:sz w:val="16"/>
              </w:rPr>
              <w:t>Inland Flooding</w:t>
            </w:r>
          </w:p>
        </w:tc>
      </w:tr>
      <w:tr>
        <w:trPr>
          <w:cantSplit/>
        </w:trPr>
        <w:tc>
          <w:tcPr>
            <w:tcW w:type="dxa" w:w="1358"/>
          </w:tcPr>
          <w:p>
            <w:pPr>
              <w:spacing w:after="0"/>
              <w:jc w:val="left"/>
            </w:pPr>
            <w:r>
              <w:rPr>
                <w:sz w:val="16"/>
              </w:rPr>
              <w:t>1957-05-16</w:t>
            </w:r>
          </w:p>
        </w:tc>
        <w:tc>
          <w:tcPr>
            <w:tcW w:type="dxa" w:w="1358"/>
          </w:tcPr>
          <w:p>
            <w:pPr>
              <w:spacing w:after="0"/>
              <w:jc w:val="left"/>
            </w:pPr>
            <w:r>
              <w:rPr>
                <w:sz w:val="16"/>
              </w:rPr>
              <w:t>1957-05-16</w:t>
            </w:r>
          </w:p>
        </w:tc>
        <w:tc>
          <w:tcPr>
            <w:tcW w:type="dxa" w:w="1241"/>
          </w:tcPr>
          <w:p>
            <w:pPr>
              <w:spacing w:after="0"/>
              <w:jc w:val="left"/>
            </w:pPr>
            <w:r>
              <w:rPr>
                <w:sz w:val="16"/>
              </w:rPr>
              <w:t>DR-73-LA</w:t>
            </w:r>
          </w:p>
        </w:tc>
        <w:tc>
          <w:tcPr>
            <w:tcW w:type="dxa" w:w="1826"/>
          </w:tcPr>
          <w:p>
            <w:pPr>
              <w:spacing w:after="0"/>
              <w:jc w:val="left"/>
            </w:pPr>
            <w:r>
              <w:rPr>
                <w:sz w:val="16"/>
              </w:rPr>
              <w:t>Major disaster</w:t>
            </w:r>
          </w:p>
        </w:tc>
        <w:tc>
          <w:tcPr>
            <w:tcW w:type="dxa" w:w="1943"/>
          </w:tcPr>
          <w:p>
            <w:pPr>
              <w:spacing w:after="0"/>
              <w:jc w:val="left"/>
            </w:pPr>
            <w:r>
              <w:rPr>
                <w:sz w:val="16"/>
              </w:rPr>
              <w:t>Floods &amp; Hurricane</w:t>
            </w:r>
          </w:p>
        </w:tc>
        <w:tc>
          <w:tcPr>
            <w:tcW w:type="dxa" w:w="6386"/>
          </w:tcPr>
          <w:p>
            <w:pPr>
              <w:spacing w:after="0"/>
              <w:jc w:val="left"/>
            </w:pPr>
            <w:r>
              <w:rPr>
                <w:sz w:val="16"/>
              </w:rPr>
              <w:t>Hurricane (primary); also designated: Inland Flooding</w:t>
            </w:r>
          </w:p>
        </w:tc>
      </w:tr>
      <w:tr>
        <w:trPr>
          <w:cantSplit/>
        </w:trPr>
        <w:tc>
          <w:tcPr>
            <w:tcW w:type="dxa" w:w="1358"/>
          </w:tcPr>
          <w:p>
            <w:pPr>
              <w:spacing w:after="0"/>
              <w:jc w:val="left"/>
            </w:pPr>
            <w:r>
              <w:rPr>
                <w:sz w:val="16"/>
              </w:rPr>
              <w:t>1956-10-04</w:t>
            </w:r>
          </w:p>
        </w:tc>
        <w:tc>
          <w:tcPr>
            <w:tcW w:type="dxa" w:w="1358"/>
          </w:tcPr>
          <w:p>
            <w:pPr>
              <w:spacing w:after="0"/>
              <w:jc w:val="left"/>
            </w:pPr>
            <w:r>
              <w:rPr>
                <w:sz w:val="16"/>
              </w:rPr>
              <w:t>1956-10-04</w:t>
            </w:r>
          </w:p>
        </w:tc>
        <w:tc>
          <w:tcPr>
            <w:tcW w:type="dxa" w:w="1241"/>
          </w:tcPr>
          <w:p>
            <w:pPr>
              <w:spacing w:after="0"/>
              <w:jc w:val="left"/>
            </w:pPr>
            <w:r>
              <w:rPr>
                <w:sz w:val="16"/>
              </w:rPr>
              <w:t>DR-64-LA</w:t>
            </w:r>
          </w:p>
        </w:tc>
        <w:tc>
          <w:tcPr>
            <w:tcW w:type="dxa" w:w="1826"/>
          </w:tcPr>
          <w:p>
            <w:pPr>
              <w:spacing w:after="0"/>
              <w:jc w:val="left"/>
            </w:pPr>
            <w:r>
              <w:rPr>
                <w:sz w:val="16"/>
              </w:rPr>
              <w:t>Major disaster</w:t>
            </w:r>
          </w:p>
        </w:tc>
        <w:tc>
          <w:tcPr>
            <w:tcW w:type="dxa" w:w="1943"/>
          </w:tcPr>
          <w:p>
            <w:pPr>
              <w:spacing w:after="0"/>
              <w:jc w:val="left"/>
            </w:pPr>
            <w:r>
              <w:rPr>
                <w:sz w:val="16"/>
              </w:rPr>
              <w:t>Hurricane</w:t>
            </w:r>
          </w:p>
        </w:tc>
        <w:tc>
          <w:tcPr>
            <w:tcW w:type="dxa" w:w="6386"/>
          </w:tcPr>
          <w:p>
            <w:pPr>
              <w:spacing w:after="0"/>
              <w:jc w:val="left"/>
            </w:pPr>
            <w:r>
              <w:rPr>
                <w:sz w:val="16"/>
              </w:rPr>
              <w:t>Hurricane (primary); also designated: Inland Flooding</w:t>
            </w:r>
          </w:p>
        </w:tc>
      </w:tr>
      <w:tr>
        <w:trPr>
          <w:cantSplit/>
        </w:trPr>
        <w:tc>
          <w:tcPr>
            <w:tcW w:type="dxa" w:w="1358"/>
          </w:tcPr>
          <w:p>
            <w:pPr>
              <w:spacing w:after="0"/>
              <w:jc w:val="left"/>
            </w:pPr>
            <w:r>
              <w:rPr>
                <w:sz w:val="16"/>
              </w:rPr>
              <w:t>1953-05-29</w:t>
            </w:r>
          </w:p>
        </w:tc>
        <w:tc>
          <w:tcPr>
            <w:tcW w:type="dxa" w:w="1358"/>
          </w:tcPr>
          <w:p>
            <w:pPr>
              <w:spacing w:after="0"/>
              <w:jc w:val="left"/>
            </w:pPr>
            <w:r>
              <w:rPr>
                <w:sz w:val="16"/>
              </w:rPr>
              <w:t>1953-05-29</w:t>
            </w:r>
          </w:p>
        </w:tc>
        <w:tc>
          <w:tcPr>
            <w:tcW w:type="dxa" w:w="1241"/>
          </w:tcPr>
          <w:p>
            <w:pPr>
              <w:spacing w:after="0"/>
              <w:jc w:val="left"/>
            </w:pPr>
            <w:r>
              <w:rPr>
                <w:sz w:val="16"/>
              </w:rPr>
              <w:t>DR-3-LA</w:t>
            </w:r>
          </w:p>
        </w:tc>
        <w:tc>
          <w:tcPr>
            <w:tcW w:type="dxa" w:w="1826"/>
          </w:tcPr>
          <w:p>
            <w:pPr>
              <w:spacing w:after="0"/>
              <w:jc w:val="left"/>
            </w:pPr>
            <w:r>
              <w:rPr>
                <w:sz w:val="16"/>
              </w:rPr>
              <w:t>Major disaster</w:t>
            </w:r>
          </w:p>
        </w:tc>
        <w:tc>
          <w:tcPr>
            <w:tcW w:type="dxa" w:w="1943"/>
          </w:tcPr>
          <w:p>
            <w:pPr>
              <w:spacing w:after="0"/>
              <w:jc w:val="left"/>
            </w:pPr>
            <w:r>
              <w:rPr>
                <w:sz w:val="16"/>
              </w:rPr>
              <w:t>Flood</w:t>
            </w:r>
          </w:p>
        </w:tc>
        <w:tc>
          <w:tcPr>
            <w:tcW w:type="dxa" w:w="6386"/>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27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Cold Wave</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10</w:t>
            </w:r>
          </w:p>
        </w:tc>
        <w:tc>
          <w:tcPr>
            <w:tcW w:type="dxa" w:w="1159"/>
          </w:tcPr>
          <w:p>
            <w:pPr>
              <w:spacing w:after="0"/>
              <w:jc w:val="right"/>
            </w:pPr>
            <w:r>
              <w:rPr>
                <w:sz w:val="16"/>
              </w:rPr>
              <w:t>0</w:t>
            </w:r>
          </w:p>
        </w:tc>
        <w:tc>
          <w:tcPr>
            <w:tcW w:type="dxa" w:w="2116"/>
          </w:tcPr>
          <w:p>
            <w:pPr>
              <w:spacing w:after="0"/>
              <w:jc w:val="right"/>
            </w:pPr>
            <w:r>
              <w:rPr>
                <w:sz w:val="16"/>
              </w:rPr>
              <w:t>2</w:t>
            </w:r>
          </w:p>
        </w:tc>
        <w:tc>
          <w:tcPr>
            <w:tcW w:type="dxa" w:w="786"/>
          </w:tcPr>
          <w:p>
            <w:pPr>
              <w:spacing w:after="0"/>
              <w:jc w:val="right"/>
            </w:pPr>
            <w:r>
              <w:rPr>
                <w:sz w:val="16"/>
              </w:rPr>
              <w:t>7</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37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7</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22</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22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27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28</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r>
              <w:rPr>
                <w:sz w:val="16"/>
              </w:rPr>
              <w:t>Includes 1 Tropical Depression record.</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26</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6</w:t>
            </w:r>
          </w:p>
        </w:tc>
        <w:tc>
          <w:tcPr>
            <w:tcW w:type="dxa" w:w="1692"/>
          </w:tcPr>
          <w:p>
            <w:pPr>
              <w:spacing w:after="0"/>
              <w:jc w:val="right"/>
            </w:pPr>
            <w:r>
              <w:rPr>
                <w:sz w:val="16"/>
              </w:rPr>
              <w:t>11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120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 High Wind and 1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42</w:t>
            </w:r>
          </w:p>
        </w:tc>
        <w:tc>
          <w:tcPr>
            <w:tcW w:type="dxa" w:w="1159"/>
          </w:tcPr>
          <w:p>
            <w:pPr>
              <w:spacing w:after="0"/>
              <w:jc w:val="right"/>
            </w:pPr>
            <w:r>
              <w:rPr>
                <w:sz w:val="16"/>
              </w:rPr>
              <w:t>0</w:t>
            </w:r>
          </w:p>
        </w:tc>
        <w:tc>
          <w:tcPr>
            <w:tcW w:type="dxa" w:w="2116"/>
          </w:tcPr>
          <w:p>
            <w:pPr>
              <w:spacing w:after="0"/>
              <w:jc w:val="right"/>
            </w:pPr>
            <w:r>
              <w:rPr>
                <w:sz w:val="16"/>
              </w:rPr>
              <w:t>4</w:t>
            </w:r>
          </w:p>
        </w:tc>
        <w:tc>
          <w:tcPr>
            <w:tcW w:type="dxa" w:w="786"/>
          </w:tcPr>
          <w:p>
            <w:pPr>
              <w:spacing w:after="0"/>
              <w:jc w:val="right"/>
            </w:pPr>
            <w:r>
              <w:rPr>
                <w:sz w:val="16"/>
              </w:rPr>
              <w:t>4</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Tsunami</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09"/>
        <w:gridCol w:w="1653"/>
        <w:gridCol w:w="2797"/>
        <w:gridCol w:w="918"/>
        <w:gridCol w:w="2406"/>
        <w:gridCol w:w="1169"/>
        <w:gridCol w:w="2722"/>
      </w:tblGrid>
      <w:tr>
        <w:trPr>
          <w:cantSplit/>
          <w:tblHeader/>
        </w:trPr>
        <w:tc>
          <w:tcPr>
            <w:tcW w:type="dxa" w:w="1037"/>
            <w:shd w:val="clear" w:color="auto" w:fill="E8E8E8"/>
          </w:tcPr>
          <w:p>
            <w:pPr>
              <w:spacing w:after="0"/>
              <w:jc w:val="left"/>
            </w:pPr>
            <w:r>
              <w:rPr>
                <w:b/>
                <w:sz w:val="16"/>
              </w:rPr>
              <w:t>Date</w:t>
            </w:r>
          </w:p>
        </w:tc>
        <w:tc>
          <w:tcPr>
            <w:tcW w:type="dxa" w:w="1409"/>
            <w:shd w:val="clear" w:color="auto" w:fill="E8E8E8"/>
          </w:tcPr>
          <w:p>
            <w:pPr>
              <w:spacing w:after="0"/>
              <w:jc w:val="left"/>
            </w:pPr>
            <w:r>
              <w:rPr>
                <w:b/>
                <w:sz w:val="16"/>
              </w:rPr>
              <w:t>Event type</w:t>
            </w:r>
          </w:p>
        </w:tc>
        <w:tc>
          <w:tcPr>
            <w:tcW w:type="dxa" w:w="1653"/>
            <w:shd w:val="clear" w:color="auto" w:fill="E8E8E8"/>
          </w:tcPr>
          <w:p>
            <w:pPr>
              <w:spacing w:after="0"/>
              <w:jc w:val="left"/>
            </w:pPr>
            <w:r>
              <w:rPr>
                <w:b/>
                <w:sz w:val="16"/>
              </w:rPr>
              <w:t>Magnitude or extent</w:t>
            </w:r>
          </w:p>
        </w:tc>
        <w:tc>
          <w:tcPr>
            <w:tcW w:type="dxa" w:w="2797"/>
            <w:shd w:val="clear" w:color="auto" w:fill="E8E8E8"/>
          </w:tcPr>
          <w:p>
            <w:pPr>
              <w:spacing w:after="0"/>
              <w:jc w:val="left"/>
            </w:pPr>
            <w:r>
              <w:rPr>
                <w:b/>
                <w:sz w:val="16"/>
              </w:rPr>
              <w:t>Damage</w:t>
            </w:r>
          </w:p>
          <w:p>
            <w:pPr>
              <w:spacing w:after="0"/>
              <w:jc w:val="left"/>
            </w:pPr>
            <w:r>
              <w:rPr>
                <w:i/>
                <w:color w:val="555555"/>
                <w:sz w:val="14"/>
              </w:rPr>
              <w:t>nominal dollars</w:t>
            </w:r>
          </w:p>
        </w:tc>
        <w:tc>
          <w:tcPr>
            <w:tcW w:type="dxa" w:w="91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06"/>
            <w:shd w:val="clear" w:color="auto" w:fill="E8E8E8"/>
          </w:tcPr>
          <w:p>
            <w:pPr>
              <w:spacing w:after="0"/>
              <w:jc w:val="left"/>
            </w:pPr>
            <w:r>
              <w:rPr>
                <w:b/>
                <w:sz w:val="16"/>
              </w:rPr>
              <w:t>Location</w:t>
            </w:r>
          </w:p>
        </w:tc>
        <w:tc>
          <w:tcPr>
            <w:tcW w:type="dxa" w:w="1169"/>
            <w:shd w:val="clear" w:color="auto" w:fill="E8E8E8"/>
          </w:tcPr>
          <w:p>
            <w:pPr>
              <w:spacing w:after="0"/>
              <w:jc w:val="left"/>
            </w:pPr>
            <w:r>
              <w:rPr>
                <w:b/>
                <w:sz w:val="16"/>
              </w:rPr>
              <w:t>Flags</w:t>
            </w:r>
          </w:p>
        </w:tc>
        <w:tc>
          <w:tcPr>
            <w:tcW w:type="dxa" w:w="272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2024-09-11</w:t>
            </w:r>
          </w:p>
        </w:tc>
        <w:tc>
          <w:tcPr>
            <w:tcW w:type="dxa" w:w="1409"/>
          </w:tcPr>
          <w:p>
            <w:pPr>
              <w:spacing w:after="0"/>
              <w:jc w:val="left"/>
            </w:pPr>
            <w:r>
              <w:rPr>
                <w:sz w:val="16"/>
              </w:rPr>
              <w:t>Flash Flood</w:t>
            </w:r>
          </w:p>
        </w:tc>
        <w:tc>
          <w:tcPr>
            <w:tcW w:type="dxa" w:w="1653"/>
          </w:tcPr>
          <w:p>
            <w:pPr>
              <w:spacing w:after="0"/>
              <w:jc w:val="left"/>
            </w:pPr>
          </w:p>
        </w:tc>
        <w:tc>
          <w:tcPr>
            <w:tcW w:type="dxa" w:w="2797"/>
          </w:tcPr>
          <w:p>
            <w:pPr>
              <w:spacing w:after="0"/>
              <w:jc w:val="left"/>
            </w:pPr>
            <w:r>
              <w:rPr>
                <w:sz w:val="16"/>
              </w:rPr>
              <w:t>$4,500,000 property; $0 crops (2024 dollars)</w:t>
            </w:r>
          </w:p>
        </w:tc>
        <w:tc>
          <w:tcPr>
            <w:tcW w:type="dxa" w:w="918"/>
          </w:tcPr>
          <w:p>
            <w:pPr>
              <w:spacing w:after="0"/>
              <w:jc w:val="right"/>
            </w:pPr>
            <w:r>
              <w:rPr>
                <w:sz w:val="16"/>
              </w:rPr>
              <w:t>0, 0</w:t>
            </w:r>
          </w:p>
        </w:tc>
        <w:tc>
          <w:tcPr>
            <w:tcW w:type="dxa" w:w="2406"/>
          </w:tcPr>
          <w:p>
            <w:pPr>
              <w:spacing w:after="0"/>
              <w:jc w:val="left"/>
            </w:pPr>
            <w:r>
              <w:rPr>
                <w:sz w:val="16"/>
              </w:rPr>
              <w:t>CHEGBY</w:t>
            </w:r>
          </w:p>
        </w:tc>
        <w:tc>
          <w:tcPr>
            <w:tcW w:type="dxa" w:w="1169"/>
          </w:tcPr>
          <w:p>
            <w:pPr>
              <w:spacing w:after="0"/>
              <w:jc w:val="left"/>
            </w:pPr>
            <w:r>
              <w:rPr>
                <w:sz w:val="16"/>
              </w:rPr>
              <w:t>within last 5 years</w:t>
            </w:r>
          </w:p>
        </w:tc>
        <w:tc>
          <w:tcPr>
            <w:tcW w:type="dxa" w:w="272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2023-08-04</w:t>
            </w:r>
          </w:p>
        </w:tc>
        <w:tc>
          <w:tcPr>
            <w:tcW w:type="dxa" w:w="1409"/>
          </w:tcPr>
          <w:p>
            <w:pPr>
              <w:spacing w:after="0"/>
              <w:jc w:val="left"/>
            </w:pPr>
            <w:r>
              <w:rPr>
                <w:sz w:val="16"/>
              </w:rPr>
              <w:t>Excessive Heat</w:t>
            </w:r>
          </w:p>
        </w:tc>
        <w:tc>
          <w:tcPr>
            <w:tcW w:type="dxa" w:w="1653"/>
          </w:tcPr>
          <w:p>
            <w:pPr>
              <w:spacing w:after="0"/>
              <w:jc w:val="left"/>
            </w:pPr>
          </w:p>
        </w:tc>
        <w:tc>
          <w:tcPr>
            <w:tcW w:type="dxa" w:w="2797"/>
          </w:tcPr>
          <w:p>
            <w:pPr>
              <w:spacing w:after="0"/>
              <w:jc w:val="left"/>
            </w:pPr>
            <w:r>
              <w:rPr>
                <w:sz w:val="16"/>
              </w:rPr>
              <w:t>$0 property; $0 crops (zone total, 2023 dollars)</w:t>
            </w:r>
          </w:p>
        </w:tc>
        <w:tc>
          <w:tcPr>
            <w:tcW w:type="dxa" w:w="918"/>
          </w:tcPr>
          <w:p>
            <w:pPr>
              <w:spacing w:after="0"/>
              <w:jc w:val="right"/>
            </w:pPr>
            <w:r>
              <w:rPr>
                <w:sz w:val="16"/>
              </w:rPr>
              <w:t>0, 0</w:t>
            </w:r>
          </w:p>
        </w:tc>
        <w:tc>
          <w:tcPr>
            <w:tcW w:type="dxa" w:w="2406"/>
          </w:tcPr>
          <w:p>
            <w:pPr>
              <w:spacing w:after="0"/>
              <w:jc w:val="left"/>
            </w:pPr>
            <w:r>
              <w:rPr>
                <w:sz w:val="16"/>
              </w:rPr>
              <w:t>NWS zone LAZ067 (LOWER LAFOURCHE), zone-level</w:t>
            </w:r>
          </w:p>
        </w:tc>
        <w:tc>
          <w:tcPr>
            <w:tcW w:type="dxa" w:w="1169"/>
          </w:tcPr>
          <w:p>
            <w:pPr>
              <w:spacing w:after="0"/>
              <w:jc w:val="left"/>
            </w:pPr>
            <w:r>
              <w:rPr>
                <w:sz w:val="16"/>
              </w:rPr>
              <w:t>within last 5 years</w:t>
            </w:r>
          </w:p>
        </w:tc>
        <w:tc>
          <w:tcPr>
            <w:tcW w:type="dxa" w:w="2722"/>
          </w:tcPr>
          <w:p>
            <w:pPr>
              <w:spacing w:after="0"/>
              <w:jc w:val="left"/>
            </w:pPr>
            <w:r>
              <w:rPr>
                <w:sz w:val="16"/>
              </w:rPr>
              <w:t>B1-c worst recorded: Excessive Heat, Heat</w:t>
            </w:r>
          </w:p>
        </w:tc>
      </w:tr>
      <w:tr>
        <w:trPr>
          <w:cantSplit/>
        </w:trPr>
        <w:tc>
          <w:tcPr>
            <w:tcW w:type="dxa" w:w="1037"/>
          </w:tcPr>
          <w:p>
            <w:pPr>
              <w:spacing w:after="0"/>
              <w:jc w:val="left"/>
            </w:pPr>
            <w:r>
              <w:rPr>
                <w:sz w:val="16"/>
              </w:rPr>
              <w:t>2023-08-01</w:t>
            </w:r>
          </w:p>
        </w:tc>
        <w:tc>
          <w:tcPr>
            <w:tcW w:type="dxa" w:w="1409"/>
          </w:tcPr>
          <w:p>
            <w:pPr>
              <w:spacing w:after="0"/>
              <w:jc w:val="left"/>
            </w:pPr>
            <w:r>
              <w:rPr>
                <w:sz w:val="16"/>
              </w:rPr>
              <w:t>Drought</w:t>
            </w:r>
          </w:p>
        </w:tc>
        <w:tc>
          <w:tcPr>
            <w:tcW w:type="dxa" w:w="1653"/>
          </w:tcPr>
          <w:p>
            <w:pPr>
              <w:spacing w:after="0"/>
              <w:jc w:val="left"/>
            </w:pPr>
          </w:p>
        </w:tc>
        <w:tc>
          <w:tcPr>
            <w:tcW w:type="dxa" w:w="2797"/>
          </w:tcPr>
          <w:p>
            <w:pPr>
              <w:spacing w:after="0"/>
              <w:jc w:val="left"/>
            </w:pPr>
            <w:r>
              <w:rPr>
                <w:sz w:val="16"/>
              </w:rPr>
              <w:t>$0 property; $0 crops (zone total, 2023 dollars)</w:t>
            </w:r>
          </w:p>
        </w:tc>
        <w:tc>
          <w:tcPr>
            <w:tcW w:type="dxa" w:w="918"/>
          </w:tcPr>
          <w:p>
            <w:pPr>
              <w:spacing w:after="0"/>
              <w:jc w:val="right"/>
            </w:pPr>
            <w:r>
              <w:rPr>
                <w:sz w:val="16"/>
              </w:rPr>
              <w:t>0, 0</w:t>
            </w:r>
          </w:p>
        </w:tc>
        <w:tc>
          <w:tcPr>
            <w:tcW w:type="dxa" w:w="2406"/>
          </w:tcPr>
          <w:p>
            <w:pPr>
              <w:spacing w:after="0"/>
              <w:jc w:val="left"/>
            </w:pPr>
            <w:r>
              <w:rPr>
                <w:sz w:val="16"/>
              </w:rPr>
              <w:t>NWS zone LAZ067 (LOWER LAFOURCHE), zone-level</w:t>
            </w:r>
          </w:p>
        </w:tc>
        <w:tc>
          <w:tcPr>
            <w:tcW w:type="dxa" w:w="1169"/>
          </w:tcPr>
          <w:p>
            <w:pPr>
              <w:spacing w:after="0"/>
              <w:jc w:val="left"/>
            </w:pPr>
            <w:r>
              <w:rPr>
                <w:sz w:val="16"/>
              </w:rPr>
              <w:t>within last 5 years</w:t>
            </w:r>
          </w:p>
        </w:tc>
        <w:tc>
          <w:tcPr>
            <w:tcW w:type="dxa" w:w="2722"/>
          </w:tcPr>
          <w:p>
            <w:pPr>
              <w:spacing w:after="0"/>
              <w:jc w:val="left"/>
            </w:pPr>
            <w:r>
              <w:rPr>
                <w:sz w:val="16"/>
              </w:rPr>
              <w:t>B1-c worst recorded: Drought</w:t>
            </w:r>
          </w:p>
        </w:tc>
      </w:tr>
      <w:tr>
        <w:trPr>
          <w:cantSplit/>
        </w:trPr>
        <w:tc>
          <w:tcPr>
            <w:tcW w:type="dxa" w:w="1037"/>
          </w:tcPr>
          <w:p>
            <w:pPr>
              <w:spacing w:after="0"/>
              <w:jc w:val="left"/>
            </w:pPr>
            <w:r>
              <w:rPr>
                <w:sz w:val="16"/>
              </w:rPr>
              <w:t>2023-06-20</w:t>
            </w:r>
          </w:p>
        </w:tc>
        <w:tc>
          <w:tcPr>
            <w:tcW w:type="dxa" w:w="1409"/>
          </w:tcPr>
          <w:p>
            <w:pPr>
              <w:spacing w:after="0"/>
              <w:jc w:val="left"/>
            </w:pPr>
            <w:r>
              <w:rPr>
                <w:sz w:val="16"/>
              </w:rPr>
              <w:t>Hail</w:t>
            </w:r>
          </w:p>
        </w:tc>
        <w:tc>
          <w:tcPr>
            <w:tcW w:type="dxa" w:w="1653"/>
          </w:tcPr>
          <w:p>
            <w:pPr>
              <w:spacing w:after="0"/>
              <w:jc w:val="left"/>
            </w:pPr>
            <w:r>
              <w:rPr>
                <w:sz w:val="16"/>
              </w:rPr>
              <w:t>3.5 in</w:t>
            </w:r>
          </w:p>
        </w:tc>
        <w:tc>
          <w:tcPr>
            <w:tcW w:type="dxa" w:w="2797"/>
          </w:tcPr>
          <w:p>
            <w:pPr>
              <w:spacing w:after="0"/>
              <w:jc w:val="left"/>
            </w:pPr>
            <w:r>
              <w:rPr>
                <w:sz w:val="16"/>
              </w:rPr>
              <w:t>$0 property; $0 crops (2023 dollars)</w:t>
            </w:r>
          </w:p>
        </w:tc>
        <w:tc>
          <w:tcPr>
            <w:tcW w:type="dxa" w:w="918"/>
          </w:tcPr>
          <w:p>
            <w:pPr>
              <w:spacing w:after="0"/>
              <w:jc w:val="right"/>
            </w:pPr>
            <w:r>
              <w:rPr>
                <w:sz w:val="16"/>
              </w:rPr>
              <w:t>0, 0</w:t>
            </w:r>
          </w:p>
        </w:tc>
        <w:tc>
          <w:tcPr>
            <w:tcW w:type="dxa" w:w="2406"/>
          </w:tcPr>
          <w:p>
            <w:pPr>
              <w:spacing w:after="0"/>
              <w:jc w:val="left"/>
            </w:pPr>
            <w:r>
              <w:rPr>
                <w:sz w:val="16"/>
              </w:rPr>
              <w:t>BAYOU BOEUF</w:t>
            </w:r>
          </w:p>
        </w:tc>
        <w:tc>
          <w:tcPr>
            <w:tcW w:type="dxa" w:w="1169"/>
          </w:tcPr>
          <w:p>
            <w:pPr>
              <w:spacing w:after="0"/>
              <w:jc w:val="left"/>
            </w:pPr>
            <w:r>
              <w:rPr>
                <w:sz w:val="16"/>
              </w:rPr>
              <w:t>within last 5 years</w:t>
            </w:r>
          </w:p>
        </w:tc>
        <w:tc>
          <w:tcPr>
            <w:tcW w:type="dxa" w:w="2722"/>
          </w:tcPr>
          <w:p>
            <w:pPr>
              <w:spacing w:after="0"/>
              <w:jc w:val="left"/>
            </w:pPr>
            <w:r>
              <w:rPr>
                <w:sz w:val="16"/>
              </w:rPr>
              <w:t>B1-c worst recorded: Hail</w:t>
            </w:r>
          </w:p>
        </w:tc>
      </w:tr>
      <w:tr>
        <w:trPr>
          <w:cantSplit/>
        </w:trPr>
        <w:tc>
          <w:tcPr>
            <w:tcW w:type="dxa" w:w="1037"/>
          </w:tcPr>
          <w:p>
            <w:pPr>
              <w:spacing w:after="0"/>
              <w:jc w:val="left"/>
            </w:pPr>
            <w:r>
              <w:rPr>
                <w:sz w:val="16"/>
              </w:rPr>
              <w:t>2021-08-29</w:t>
            </w:r>
          </w:p>
        </w:tc>
        <w:tc>
          <w:tcPr>
            <w:tcW w:type="dxa" w:w="1409"/>
          </w:tcPr>
          <w:p>
            <w:pPr>
              <w:spacing w:after="0"/>
              <w:jc w:val="left"/>
            </w:pPr>
            <w:r>
              <w:rPr>
                <w:sz w:val="16"/>
              </w:rPr>
              <w:t>Storm Surge/Tide</w:t>
            </w:r>
          </w:p>
        </w:tc>
        <w:tc>
          <w:tcPr>
            <w:tcW w:type="dxa" w:w="1653"/>
          </w:tcPr>
          <w:p>
            <w:pPr>
              <w:spacing w:after="0"/>
              <w:jc w:val="left"/>
            </w:pPr>
          </w:p>
        </w:tc>
        <w:tc>
          <w:tcPr>
            <w:tcW w:type="dxa" w:w="2797"/>
          </w:tcPr>
          <w:p>
            <w:pPr>
              <w:spacing w:after="0"/>
              <w:jc w:val="left"/>
            </w:pPr>
            <w:r>
              <w:rPr>
                <w:sz w:val="16"/>
              </w:rPr>
              <w:t>$750,000,000 property; $0 crops (zone total, 2021 dollars)</w:t>
            </w:r>
          </w:p>
        </w:tc>
        <w:tc>
          <w:tcPr>
            <w:tcW w:type="dxa" w:w="918"/>
          </w:tcPr>
          <w:p>
            <w:pPr>
              <w:spacing w:after="0"/>
              <w:jc w:val="right"/>
            </w:pPr>
            <w:r>
              <w:rPr>
                <w:sz w:val="16"/>
              </w:rPr>
              <w:t>0, 0</w:t>
            </w:r>
          </w:p>
        </w:tc>
        <w:tc>
          <w:tcPr>
            <w:tcW w:type="dxa" w:w="2406"/>
          </w:tcPr>
          <w:p>
            <w:pPr>
              <w:spacing w:after="0"/>
              <w:jc w:val="left"/>
            </w:pPr>
            <w:r>
              <w:rPr>
                <w:sz w:val="16"/>
              </w:rPr>
              <w:t>NWS zone LAZ067 (LOWER LAFOURCHE), zone-level</w:t>
            </w:r>
          </w:p>
        </w:tc>
        <w:tc>
          <w:tcPr>
            <w:tcW w:type="dxa" w:w="1169"/>
          </w:tcPr>
          <w:p>
            <w:pPr>
              <w:spacing w:after="0"/>
              <w:jc w:val="left"/>
            </w:pPr>
          </w:p>
        </w:tc>
        <w:tc>
          <w:tcPr>
            <w:tcW w:type="dxa" w:w="2722"/>
          </w:tcPr>
          <w:p>
            <w:pPr>
              <w:spacing w:after="0"/>
              <w:jc w:val="left"/>
            </w:pPr>
            <w:r>
              <w:rPr>
                <w:sz w:val="16"/>
              </w:rPr>
              <w:t>B1-c worst recorded: Coastal Flood, Storm Surge/Tide</w:t>
            </w:r>
          </w:p>
        </w:tc>
      </w:tr>
      <w:tr>
        <w:trPr>
          <w:cantSplit/>
        </w:trPr>
        <w:tc>
          <w:tcPr>
            <w:tcW w:type="dxa" w:w="1037"/>
          </w:tcPr>
          <w:p>
            <w:pPr>
              <w:spacing w:after="0"/>
              <w:jc w:val="left"/>
            </w:pPr>
            <w:r>
              <w:rPr>
                <w:sz w:val="16"/>
              </w:rPr>
              <w:t>2021-08-29</w:t>
            </w:r>
          </w:p>
        </w:tc>
        <w:tc>
          <w:tcPr>
            <w:tcW w:type="dxa" w:w="1409"/>
          </w:tcPr>
          <w:p>
            <w:pPr>
              <w:spacing w:after="0"/>
              <w:jc w:val="left"/>
            </w:pPr>
            <w:r>
              <w:rPr>
                <w:sz w:val="16"/>
              </w:rPr>
              <w:t>Hurricane (NOAA event type 'Hurricane (Typhoon)')</w:t>
            </w:r>
          </w:p>
        </w:tc>
        <w:tc>
          <w:tcPr>
            <w:tcW w:type="dxa" w:w="1653"/>
          </w:tcPr>
          <w:p>
            <w:pPr>
              <w:spacing w:after="0"/>
              <w:jc w:val="left"/>
            </w:pPr>
            <w:r>
              <w:rPr>
                <w:sz w:val="16"/>
              </w:rPr>
              <w:t>category 4</w:t>
            </w:r>
          </w:p>
        </w:tc>
        <w:tc>
          <w:tcPr>
            <w:tcW w:type="dxa" w:w="2797"/>
          </w:tcPr>
          <w:p>
            <w:pPr>
              <w:spacing w:after="0"/>
              <w:jc w:val="left"/>
            </w:pPr>
            <w:r>
              <w:rPr>
                <w:sz w:val="16"/>
              </w:rPr>
              <w:t>$750,000,000 property; $0 crops (zone total, 2021 dollars)</w:t>
            </w:r>
          </w:p>
        </w:tc>
        <w:tc>
          <w:tcPr>
            <w:tcW w:type="dxa" w:w="918"/>
          </w:tcPr>
          <w:p>
            <w:pPr>
              <w:spacing w:after="0"/>
              <w:jc w:val="right"/>
            </w:pPr>
            <w:r>
              <w:rPr>
                <w:sz w:val="16"/>
              </w:rPr>
              <w:t>0, 0</w:t>
            </w:r>
          </w:p>
        </w:tc>
        <w:tc>
          <w:tcPr>
            <w:tcW w:type="dxa" w:w="2406"/>
          </w:tcPr>
          <w:p>
            <w:pPr>
              <w:spacing w:after="0"/>
              <w:jc w:val="left"/>
            </w:pPr>
            <w:r>
              <w:rPr>
                <w:sz w:val="16"/>
              </w:rPr>
              <w:t>NWS zone LAZ067 (LOWER LAFOURCHE), zone-level</w:t>
            </w:r>
          </w:p>
        </w:tc>
        <w:tc>
          <w:tcPr>
            <w:tcW w:type="dxa" w:w="1169"/>
          </w:tcPr>
          <w:p>
            <w:pPr>
              <w:spacing w:after="0"/>
              <w:jc w:val="left"/>
            </w:pPr>
          </w:p>
        </w:tc>
        <w:tc>
          <w:tcPr>
            <w:tcW w:type="dxa" w:w="2722"/>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2016-03-18</w:t>
            </w:r>
          </w:p>
        </w:tc>
        <w:tc>
          <w:tcPr>
            <w:tcW w:type="dxa" w:w="1409"/>
          </w:tcPr>
          <w:p>
            <w:pPr>
              <w:spacing w:after="0"/>
              <w:jc w:val="left"/>
            </w:pPr>
            <w:r>
              <w:rPr>
                <w:sz w:val="16"/>
              </w:rPr>
              <w:t>Lightning</w:t>
            </w:r>
          </w:p>
        </w:tc>
        <w:tc>
          <w:tcPr>
            <w:tcW w:type="dxa" w:w="1653"/>
          </w:tcPr>
          <w:p>
            <w:pPr>
              <w:spacing w:after="0"/>
              <w:jc w:val="left"/>
            </w:pPr>
          </w:p>
        </w:tc>
        <w:tc>
          <w:tcPr>
            <w:tcW w:type="dxa" w:w="2797"/>
          </w:tcPr>
          <w:p>
            <w:pPr>
              <w:spacing w:after="0"/>
              <w:jc w:val="left"/>
            </w:pPr>
            <w:r>
              <w:rPr>
                <w:sz w:val="16"/>
              </w:rPr>
              <w:t>$0 property; $0 crops (2016 dollars)</w:t>
            </w:r>
          </w:p>
        </w:tc>
        <w:tc>
          <w:tcPr>
            <w:tcW w:type="dxa" w:w="918"/>
          </w:tcPr>
          <w:p>
            <w:pPr>
              <w:spacing w:after="0"/>
              <w:jc w:val="right"/>
            </w:pPr>
            <w:r>
              <w:rPr>
                <w:sz w:val="16"/>
              </w:rPr>
              <w:t>1, 2</w:t>
            </w:r>
          </w:p>
        </w:tc>
        <w:tc>
          <w:tcPr>
            <w:tcW w:type="dxa" w:w="2406"/>
          </w:tcPr>
          <w:p>
            <w:pPr>
              <w:spacing w:after="0"/>
              <w:jc w:val="left"/>
            </w:pPr>
            <w:r>
              <w:rPr>
                <w:sz w:val="16"/>
              </w:rPr>
              <w:t>LAROSE</w:t>
            </w:r>
          </w:p>
        </w:tc>
        <w:tc>
          <w:tcPr>
            <w:tcW w:type="dxa" w:w="1169"/>
          </w:tcPr>
          <w:p>
            <w:pPr>
              <w:spacing w:after="0"/>
              <w:jc w:val="left"/>
            </w:pPr>
          </w:p>
        </w:tc>
        <w:tc>
          <w:tcPr>
            <w:tcW w:type="dxa" w:w="2722"/>
          </w:tcPr>
          <w:p>
            <w:pPr>
              <w:spacing w:after="0"/>
              <w:jc w:val="left"/>
            </w:pPr>
            <w:r>
              <w:rPr>
                <w:sz w:val="16"/>
              </w:rPr>
              <w:t>deaths or injuries recorded</w:t>
            </w:r>
          </w:p>
        </w:tc>
      </w:tr>
      <w:tr>
        <w:trPr>
          <w:cantSplit/>
        </w:trPr>
        <w:tc>
          <w:tcPr>
            <w:tcW w:type="dxa" w:w="1037"/>
          </w:tcPr>
          <w:p>
            <w:pPr>
              <w:spacing w:after="0"/>
              <w:jc w:val="left"/>
            </w:pPr>
            <w:r>
              <w:rPr>
                <w:sz w:val="16"/>
              </w:rPr>
              <w:t>2010-01-02</w:t>
            </w:r>
          </w:p>
        </w:tc>
        <w:tc>
          <w:tcPr>
            <w:tcW w:type="dxa" w:w="1409"/>
          </w:tcPr>
          <w:p>
            <w:pPr>
              <w:spacing w:after="0"/>
              <w:jc w:val="left"/>
            </w:pPr>
            <w:r>
              <w:rPr>
                <w:sz w:val="16"/>
              </w:rPr>
              <w:t>Cold/Wind Chill</w:t>
            </w:r>
          </w:p>
        </w:tc>
        <w:tc>
          <w:tcPr>
            <w:tcW w:type="dxa" w:w="1653"/>
          </w:tcPr>
          <w:p>
            <w:pPr>
              <w:spacing w:after="0"/>
              <w:jc w:val="left"/>
            </w:pPr>
          </w:p>
        </w:tc>
        <w:tc>
          <w:tcPr>
            <w:tcW w:type="dxa" w:w="2797"/>
          </w:tcPr>
          <w:p>
            <w:pPr>
              <w:spacing w:after="0"/>
              <w:jc w:val="left"/>
            </w:pPr>
            <w:r>
              <w:rPr>
                <w:sz w:val="16"/>
              </w:rPr>
              <w:t>$0 property; $100,000 crops (zone total, 2010 dollars)</w:t>
            </w:r>
          </w:p>
        </w:tc>
        <w:tc>
          <w:tcPr>
            <w:tcW w:type="dxa" w:w="918"/>
          </w:tcPr>
          <w:p>
            <w:pPr>
              <w:spacing w:after="0"/>
              <w:jc w:val="right"/>
            </w:pPr>
            <w:r>
              <w:rPr>
                <w:sz w:val="16"/>
              </w:rPr>
              <w:t>0, 0</w:t>
            </w:r>
          </w:p>
        </w:tc>
        <w:tc>
          <w:tcPr>
            <w:tcW w:type="dxa" w:w="2406"/>
          </w:tcPr>
          <w:p>
            <w:pPr>
              <w:spacing w:after="0"/>
              <w:jc w:val="left"/>
            </w:pPr>
            <w:r>
              <w:rPr>
                <w:sz w:val="16"/>
              </w:rPr>
              <w:t>NWS zone LAZ059 (UPPER LAFOURCHE), zone-level</w:t>
            </w:r>
          </w:p>
        </w:tc>
        <w:tc>
          <w:tcPr>
            <w:tcW w:type="dxa" w:w="1169"/>
          </w:tcPr>
          <w:p>
            <w:pPr>
              <w:spacing w:after="0"/>
              <w:jc w:val="left"/>
            </w:pPr>
          </w:p>
        </w:tc>
        <w:tc>
          <w:tcPr>
            <w:tcW w:type="dxa" w:w="272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2001-10-13</w:t>
            </w:r>
          </w:p>
        </w:tc>
        <w:tc>
          <w:tcPr>
            <w:tcW w:type="dxa" w:w="1409"/>
          </w:tcPr>
          <w:p>
            <w:pPr>
              <w:spacing w:after="0"/>
              <w:jc w:val="left"/>
            </w:pPr>
            <w:r>
              <w:rPr>
                <w:sz w:val="16"/>
              </w:rPr>
              <w:t>Thunderstorm Wind</w:t>
            </w:r>
          </w:p>
        </w:tc>
        <w:tc>
          <w:tcPr>
            <w:tcW w:type="dxa" w:w="1653"/>
          </w:tcPr>
          <w:p>
            <w:pPr>
              <w:spacing w:after="0"/>
              <w:jc w:val="left"/>
            </w:pPr>
            <w:r>
              <w:rPr>
                <w:sz w:val="16"/>
              </w:rPr>
              <w:t>90 kt (104 mph) estimated</w:t>
            </w:r>
          </w:p>
        </w:tc>
        <w:tc>
          <w:tcPr>
            <w:tcW w:type="dxa" w:w="2797"/>
          </w:tcPr>
          <w:p>
            <w:pPr>
              <w:spacing w:after="0"/>
              <w:jc w:val="left"/>
            </w:pPr>
            <w:r>
              <w:rPr>
                <w:sz w:val="16"/>
              </w:rPr>
              <w:t>$75,000 property; crops not reported (2001 dollars)</w:t>
            </w:r>
          </w:p>
        </w:tc>
        <w:tc>
          <w:tcPr>
            <w:tcW w:type="dxa" w:w="918"/>
          </w:tcPr>
          <w:p>
            <w:pPr>
              <w:spacing w:after="0"/>
              <w:jc w:val="right"/>
            </w:pPr>
            <w:r>
              <w:rPr>
                <w:sz w:val="16"/>
              </w:rPr>
              <w:t>0, 0</w:t>
            </w:r>
          </w:p>
        </w:tc>
        <w:tc>
          <w:tcPr>
            <w:tcW w:type="dxa" w:w="2406"/>
          </w:tcPr>
          <w:p>
            <w:pPr>
              <w:spacing w:after="0"/>
              <w:jc w:val="left"/>
            </w:pPr>
            <w:r>
              <w:rPr>
                <w:sz w:val="16"/>
              </w:rPr>
              <w:t>PORT FOURCHON</w:t>
            </w:r>
          </w:p>
        </w:tc>
        <w:tc>
          <w:tcPr>
            <w:tcW w:type="dxa" w:w="1169"/>
          </w:tcPr>
          <w:p>
            <w:pPr>
              <w:spacing w:after="0"/>
              <w:jc w:val="left"/>
            </w:pPr>
          </w:p>
        </w:tc>
        <w:tc>
          <w:tcPr>
            <w:tcW w:type="dxa" w:w="2722"/>
          </w:tcPr>
          <w:p>
            <w:pPr>
              <w:spacing w:after="0"/>
              <w:jc w:val="left"/>
            </w:pPr>
            <w:r>
              <w:rPr>
                <w:sz w:val="16"/>
              </w:rPr>
              <w:t>B1-c worst recorded: Thunderstorm Wind</w:t>
            </w:r>
          </w:p>
        </w:tc>
      </w:tr>
      <w:tr>
        <w:trPr>
          <w:cantSplit/>
        </w:trPr>
        <w:tc>
          <w:tcPr>
            <w:tcW w:type="dxa" w:w="1037"/>
          </w:tcPr>
          <w:p>
            <w:pPr>
              <w:spacing w:after="0"/>
              <w:jc w:val="left"/>
            </w:pPr>
            <w:r>
              <w:rPr>
                <w:sz w:val="16"/>
              </w:rPr>
              <w:t>1998-09-10</w:t>
            </w:r>
          </w:p>
        </w:tc>
        <w:tc>
          <w:tcPr>
            <w:tcW w:type="dxa" w:w="1409"/>
          </w:tcPr>
          <w:p>
            <w:pPr>
              <w:spacing w:after="0"/>
              <w:jc w:val="left"/>
            </w:pPr>
            <w:r>
              <w:rPr>
                <w:sz w:val="16"/>
              </w:rPr>
              <w:t>Tornado</w:t>
            </w:r>
          </w:p>
        </w:tc>
        <w:tc>
          <w:tcPr>
            <w:tcW w:type="dxa" w:w="1653"/>
          </w:tcPr>
          <w:p>
            <w:pPr>
              <w:spacing w:after="0"/>
              <w:jc w:val="left"/>
            </w:pPr>
            <w:r>
              <w:rPr>
                <w:sz w:val="16"/>
              </w:rPr>
              <w:t>F2, 4 mi within this county, 50 yd wide</w:t>
            </w:r>
          </w:p>
        </w:tc>
        <w:tc>
          <w:tcPr>
            <w:tcW w:type="dxa" w:w="2797"/>
          </w:tcPr>
          <w:p>
            <w:pPr>
              <w:spacing w:after="0"/>
              <w:jc w:val="left"/>
            </w:pPr>
            <w:r>
              <w:rPr>
                <w:sz w:val="16"/>
              </w:rPr>
              <w:t>$500,000 property; crops not reported (1998 dollars)</w:t>
            </w:r>
          </w:p>
        </w:tc>
        <w:tc>
          <w:tcPr>
            <w:tcW w:type="dxa" w:w="918"/>
          </w:tcPr>
          <w:p>
            <w:pPr>
              <w:spacing w:after="0"/>
              <w:jc w:val="right"/>
            </w:pPr>
            <w:r>
              <w:rPr>
                <w:sz w:val="16"/>
              </w:rPr>
              <w:t>1, 6</w:t>
            </w:r>
          </w:p>
        </w:tc>
        <w:tc>
          <w:tcPr>
            <w:tcW w:type="dxa" w:w="2406"/>
          </w:tcPr>
          <w:p>
            <w:pPr>
              <w:spacing w:after="0"/>
              <w:jc w:val="left"/>
            </w:pPr>
            <w:r>
              <w:rPr>
                <w:sz w:val="16"/>
              </w:rPr>
              <w:t>CUT OFF to LAROSE</w:t>
            </w:r>
          </w:p>
        </w:tc>
        <w:tc>
          <w:tcPr>
            <w:tcW w:type="dxa" w:w="1169"/>
          </w:tcPr>
          <w:p>
            <w:pPr>
              <w:spacing w:after="0"/>
              <w:jc w:val="left"/>
            </w:pPr>
          </w:p>
        </w:tc>
        <w:tc>
          <w:tcPr>
            <w:tcW w:type="dxa" w:w="2722"/>
          </w:tcPr>
          <w:p>
            <w:pPr>
              <w:spacing w:after="0"/>
              <w:jc w:val="left"/>
            </w:pPr>
            <w:r>
              <w:rPr>
                <w:sz w:val="16"/>
              </w:rPr>
              <w:t>deaths or injuries recorded</w:t>
            </w:r>
          </w:p>
        </w:tc>
      </w:tr>
      <w:tr>
        <w:trPr>
          <w:cantSplit/>
        </w:trPr>
        <w:tc>
          <w:tcPr>
            <w:tcW w:type="dxa" w:w="1037"/>
          </w:tcPr>
          <w:p>
            <w:pPr>
              <w:spacing w:after="0"/>
              <w:jc w:val="left"/>
            </w:pPr>
            <w:r>
              <w:rPr>
                <w:sz w:val="16"/>
              </w:rPr>
              <w:t>1996-03-18</w:t>
            </w:r>
          </w:p>
        </w:tc>
        <w:tc>
          <w:tcPr>
            <w:tcW w:type="dxa" w:w="1409"/>
          </w:tcPr>
          <w:p>
            <w:pPr>
              <w:spacing w:after="0"/>
              <w:jc w:val="left"/>
            </w:pPr>
            <w:r>
              <w:rPr>
                <w:sz w:val="16"/>
              </w:rPr>
              <w:t>High Wind</w:t>
            </w:r>
          </w:p>
        </w:tc>
        <w:tc>
          <w:tcPr>
            <w:tcW w:type="dxa" w:w="1653"/>
          </w:tcPr>
          <w:p>
            <w:pPr>
              <w:spacing w:after="0"/>
              <w:jc w:val="left"/>
            </w:pPr>
            <w:r>
              <w:rPr>
                <w:sz w:val="16"/>
              </w:rPr>
              <w:t>40 kt (46 mph), measurement type not recorded</w:t>
            </w:r>
          </w:p>
        </w:tc>
        <w:tc>
          <w:tcPr>
            <w:tcW w:type="dxa" w:w="2797"/>
          </w:tcPr>
          <w:p>
            <w:pPr>
              <w:spacing w:after="0"/>
              <w:jc w:val="left"/>
            </w:pPr>
            <w:r>
              <w:rPr>
                <w:sz w:val="16"/>
              </w:rPr>
              <w:t>damage not reported</w:t>
            </w:r>
          </w:p>
        </w:tc>
        <w:tc>
          <w:tcPr>
            <w:tcW w:type="dxa" w:w="918"/>
          </w:tcPr>
          <w:p>
            <w:pPr>
              <w:spacing w:after="0"/>
              <w:jc w:val="right"/>
            </w:pPr>
            <w:r>
              <w:rPr>
                <w:sz w:val="16"/>
              </w:rPr>
              <w:t>0, 0</w:t>
            </w:r>
          </w:p>
        </w:tc>
        <w:tc>
          <w:tcPr>
            <w:tcW w:type="dxa" w:w="2406"/>
          </w:tcPr>
          <w:p>
            <w:pPr>
              <w:spacing w:after="0"/>
              <w:jc w:val="left"/>
            </w:pPr>
            <w:r>
              <w:rPr>
                <w:sz w:val="16"/>
              </w:rPr>
              <w:t>NWS zone LAZ059 (UPPER LAFOURCHE), zone-level</w:t>
            </w:r>
          </w:p>
        </w:tc>
        <w:tc>
          <w:tcPr>
            <w:tcW w:type="dxa" w:w="1169"/>
          </w:tcPr>
          <w:p>
            <w:pPr>
              <w:spacing w:after="0"/>
              <w:jc w:val="left"/>
            </w:pPr>
          </w:p>
        </w:tc>
        <w:tc>
          <w:tcPr>
            <w:tcW w:type="dxa" w:w="2722"/>
          </w:tcPr>
          <w:p>
            <w:pPr>
              <w:spacing w:after="0"/>
              <w:jc w:val="left"/>
            </w:pPr>
            <w:r>
              <w:rPr>
                <w:sz w:val="16"/>
              </w:rPr>
              <w:t>B1-c worst recorded: High Wind and Strong Wind</w:t>
            </w:r>
          </w:p>
        </w:tc>
      </w:tr>
      <w:tr>
        <w:trPr>
          <w:cantSplit/>
        </w:trPr>
        <w:tc>
          <w:tcPr>
            <w:tcW w:type="dxa" w:w="1037"/>
          </w:tcPr>
          <w:p>
            <w:pPr>
              <w:spacing w:after="0"/>
              <w:jc w:val="left"/>
            </w:pPr>
            <w:r>
              <w:rPr>
                <w:sz w:val="16"/>
              </w:rPr>
              <w:t>1964-10-03</w:t>
            </w:r>
          </w:p>
        </w:tc>
        <w:tc>
          <w:tcPr>
            <w:tcW w:type="dxa" w:w="1409"/>
          </w:tcPr>
          <w:p>
            <w:pPr>
              <w:spacing w:after="0"/>
              <w:jc w:val="left"/>
            </w:pPr>
            <w:r>
              <w:rPr>
                <w:sz w:val="16"/>
              </w:rPr>
              <w:t>Tornado</w:t>
            </w:r>
          </w:p>
        </w:tc>
        <w:tc>
          <w:tcPr>
            <w:tcW w:type="dxa" w:w="1653"/>
          </w:tcPr>
          <w:p>
            <w:pPr>
              <w:spacing w:after="0"/>
              <w:jc w:val="left"/>
            </w:pPr>
            <w:r>
              <w:rPr>
                <w:sz w:val="16"/>
              </w:rPr>
              <w:t>F4, 1.5 mi path length (whole path, pre-1996), 67 yd wide</w:t>
            </w:r>
          </w:p>
        </w:tc>
        <w:tc>
          <w:tcPr>
            <w:tcW w:type="dxa" w:w="2797"/>
          </w:tcPr>
          <w:p>
            <w:pPr>
              <w:spacing w:after="0"/>
              <w:jc w:val="left"/>
            </w:pPr>
            <w:r>
              <w:rPr>
                <w:sz w:val="16"/>
              </w:rPr>
              <w:t>$2,500,000 property; crops not recorded (1964 dollars)</w:t>
            </w:r>
          </w:p>
        </w:tc>
        <w:tc>
          <w:tcPr>
            <w:tcW w:type="dxa" w:w="918"/>
          </w:tcPr>
          <w:p>
            <w:pPr>
              <w:spacing w:after="0"/>
              <w:jc w:val="right"/>
            </w:pPr>
            <w:r>
              <w:rPr>
                <w:sz w:val="16"/>
              </w:rPr>
              <w:t>22, 165</w:t>
            </w:r>
          </w:p>
        </w:tc>
        <w:tc>
          <w:tcPr>
            <w:tcW w:type="dxa" w:w="2406"/>
          </w:tcPr>
          <w:p>
            <w:pPr>
              <w:spacing w:after="0"/>
              <w:jc w:val="left"/>
            </w:pPr>
            <w:r>
              <w:rPr>
                <w:sz w:val="16"/>
              </w:rPr>
              <w:t>location not recorded</w:t>
            </w:r>
          </w:p>
        </w:tc>
        <w:tc>
          <w:tcPr>
            <w:tcW w:type="dxa" w:w="1169"/>
          </w:tcPr>
          <w:p>
            <w:pPr>
              <w:spacing w:after="0"/>
              <w:jc w:val="left"/>
            </w:pPr>
          </w:p>
        </w:tc>
        <w:tc>
          <w:tcPr>
            <w:tcW w:type="dxa" w:w="2722"/>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(329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5"/>
        <w:gridCol w:w="1423"/>
        <w:gridCol w:w="1549"/>
        <w:gridCol w:w="1037"/>
        <w:gridCol w:w="1892"/>
        <w:gridCol w:w="1510"/>
        <w:gridCol w:w="1465"/>
        <w:gridCol w:w="1037"/>
        <w:gridCol w:w="1938"/>
      </w:tblGrid>
      <w:tr>
        <w:trPr>
          <w:cantSplit/>
          <w:tblHeader/>
        </w:trPr>
        <w:tc>
          <w:tcPr>
            <w:tcW w:type="dxa" w:w="1037"/>
            <w:shd w:val="clear" w:color="auto" w:fill="E8E8E8"/>
          </w:tcPr>
          <w:p>
            <w:pPr>
              <w:spacing w:after="0"/>
              <w:jc w:val="left"/>
            </w:pPr>
            <w:r>
              <w:rPr>
                <w:b/>
                <w:sz w:val="16"/>
              </w:rPr>
              <w:t>Hazard</w:t>
            </w:r>
          </w:p>
        </w:tc>
        <w:tc>
          <w:tcPr>
            <w:tcW w:type="dxa" w:w="12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23"/>
            <w:shd w:val="clear" w:color="auto" w:fill="E8E8E8"/>
          </w:tcPr>
          <w:p>
            <w:pPr>
              <w:spacing w:after="0"/>
              <w:jc w:val="left"/>
            </w:pPr>
            <w:r>
              <w:rPr>
                <w:b/>
                <w:sz w:val="16"/>
              </w:rPr>
              <w:t>Unit</w:t>
            </w:r>
          </w:p>
        </w:tc>
        <w:tc>
          <w:tcPr>
            <w:tcW w:type="dxa" w:w="154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92"/>
            <w:shd w:val="clear" w:color="auto" w:fill="E8E8E8"/>
          </w:tcPr>
          <w:p>
            <w:pPr>
              <w:spacing w:after="0"/>
              <w:jc w:val="left"/>
            </w:pPr>
            <w:r>
              <w:rPr>
                <w:b/>
                <w:sz w:val="16"/>
              </w:rPr>
              <w:t>Descriptor basis</w:t>
            </w:r>
          </w:p>
        </w:tc>
        <w:tc>
          <w:tcPr>
            <w:tcW w:type="dxa" w:w="1510"/>
            <w:shd w:val="clear" w:color="auto" w:fill="E8E8E8"/>
          </w:tcPr>
          <w:p>
            <w:pPr>
              <w:spacing w:after="0"/>
              <w:jc w:val="right"/>
            </w:pPr>
            <w:r>
              <w:rPr>
                <w:b/>
                <w:sz w:val="16"/>
              </w:rPr>
              <w:t>NRI events or days in its record period (hail, wind and tornado are area-weighted, so can be fractional)</w:t>
            </w:r>
          </w:p>
        </w:tc>
        <w:tc>
          <w:tcPr>
            <w:tcW w:type="dxa" w:w="146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38"/>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25"/>
          </w:tcPr>
          <w:p>
            <w:pPr>
              <w:spacing w:after="0"/>
              <w:jc w:val="right"/>
            </w:pPr>
            <w:r>
              <w:rPr>
                <w:sz w:val="16"/>
              </w:rPr>
              <w:t>3.9</w:t>
            </w:r>
          </w:p>
        </w:tc>
        <w:tc>
          <w:tcPr>
            <w:tcW w:type="dxa" w:w="1423"/>
          </w:tcPr>
          <w:p>
            <w:pPr>
              <w:spacing w:after="0"/>
              <w:jc w:val="left"/>
            </w:pPr>
            <w:r>
              <w:rPr>
                <w:sz w:val="16"/>
              </w:rPr>
              <w:t>events per year at a location (modeled)</w:t>
            </w:r>
          </w:p>
        </w:tc>
        <w:tc>
          <w:tcPr>
            <w:tcW w:type="dxa" w:w="1549"/>
          </w:tcPr>
          <w:p>
            <w:pPr>
              <w:spacing w:after="0"/>
              <w:jc w:val="left"/>
            </w:pPr>
            <w:r>
              <w:rPr>
                <w:sz w:val="16"/>
              </w:rPr>
              <w:t>about 3.9 per year at a given location in the county</w:t>
            </w:r>
          </w:p>
        </w:tc>
        <w:tc>
          <w:tcPr>
            <w:tcW w:type="dxa" w:w="1037"/>
          </w:tcPr>
          <w:p>
            <w:pPr>
              <w:spacing w:after="0"/>
              <w:jc w:val="left"/>
            </w:pPr>
            <w:r>
              <w:rPr>
                <w:sz w:val="16"/>
              </w:rPr>
              <w:t>Highly likely</w:t>
            </w:r>
          </w:p>
        </w:tc>
        <w:tc>
          <w:tcPr>
            <w:tcW w:type="dxa" w:w="1892"/>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5"/>
          </w:tcPr>
          <w:p>
            <w:pPr>
              <w:spacing w:after="0"/>
              <w:jc w:val="left"/>
            </w:pPr>
            <w:r>
              <w:rPr>
                <w:sz w:val="16"/>
              </w:rPr>
              <w:t>modeled</w:t>
            </w:r>
          </w:p>
        </w:tc>
        <w:tc>
          <w:tcPr>
            <w:tcW w:type="dxa" w:w="1037"/>
          </w:tcPr>
          <w:p>
            <w:pPr>
              <w:spacing w:after="0"/>
              <w:jc w:val="left"/>
            </w:pPr>
            <w:r>
              <w:rPr>
                <w:sz w:val="16"/>
              </w:rPr>
              <w:t>see B1-f</w:t>
            </w:r>
          </w:p>
        </w:tc>
        <w:tc>
          <w:tcPr>
            <w:tcW w:type="dxa" w:w="1938"/>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25"/>
          </w:tcPr>
          <w:p>
            <w:pPr>
              <w:spacing w:after="0"/>
              <w:jc w:val="right"/>
            </w:pPr>
            <w:r>
              <w:rPr>
                <w:sz w:val="16"/>
              </w:rPr>
              <w:t>0.908</w:t>
            </w:r>
          </w:p>
        </w:tc>
        <w:tc>
          <w:tcPr>
            <w:tcW w:type="dxa" w:w="1423"/>
          </w:tcPr>
          <w:p>
            <w:pPr>
              <w:spacing w:after="0"/>
              <w:jc w:val="left"/>
            </w:pPr>
            <w:r>
              <w:rPr>
                <w:sz w:val="16"/>
              </w:rPr>
              <w:t>event-days per year</w:t>
            </w:r>
          </w:p>
        </w:tc>
        <w:tc>
          <w:tcPr>
            <w:tcW w:type="dxa" w:w="1549"/>
          </w:tcPr>
          <w:p>
            <w:pPr>
              <w:spacing w:after="0"/>
              <w:jc w:val="left"/>
            </w:pPr>
            <w:r>
              <w:rPr>
                <w:sz w:val="16"/>
              </w:rPr>
              <w:t>about 0.908 days per year</w:t>
            </w:r>
          </w:p>
        </w:tc>
        <w:tc>
          <w:tcPr>
            <w:tcW w:type="dxa" w:w="1037"/>
          </w:tcPr>
          <w:p>
            <w:pPr>
              <w:spacing w:after="0"/>
              <w:jc w:val="left"/>
            </w:pPr>
            <w:r>
              <w:rPr>
                <w:sz w:val="16"/>
              </w:rPr>
              <w:t>Likely</w:t>
            </w:r>
          </w:p>
        </w:tc>
        <w:tc>
          <w:tcPr>
            <w:tcW w:type="dxa" w:w="1892"/>
          </w:tcPr>
          <w:p>
            <w:pPr>
              <w:spacing w:after="0"/>
              <w:jc w:val="left"/>
            </w:pPr>
            <w:r>
              <w:rPr>
                <w:sz w:val="16"/>
              </w:rPr>
              <w:t>Storm Events event-days in 3 of 30 years, 1996 to 2025 (10%)</w:t>
            </w:r>
          </w:p>
        </w:tc>
        <w:tc>
          <w:tcPr>
            <w:tcW w:type="dxa" w:w="1510"/>
          </w:tcPr>
          <w:p>
            <w:pPr>
              <w:spacing w:after="0"/>
              <w:jc w:val="right"/>
            </w:pPr>
            <w:r>
              <w:rPr>
                <w:sz w:val="16"/>
              </w:rPr>
              <w:t>16.9</w:t>
            </w:r>
          </w:p>
        </w:tc>
        <w:tc>
          <w:tcPr>
            <w:tcW w:type="dxa" w:w="1465"/>
          </w:tcPr>
          <w:p>
            <w:pPr>
              <w:spacing w:after="0"/>
              <w:jc w:val="left"/>
            </w:pPr>
            <w:r>
              <w:rPr>
                <w:sz w:val="16"/>
              </w:rPr>
              <w:t>2005-11-12 to 2024-11-12 (19 years)</w:t>
            </w:r>
          </w:p>
        </w:tc>
        <w:tc>
          <w:tcPr>
            <w:tcW w:type="dxa" w:w="1037"/>
          </w:tcPr>
          <w:p>
            <w:pPr>
              <w:spacing w:after="0"/>
              <w:jc w:val="left"/>
            </w:pPr>
            <w:r>
              <w:rPr>
                <w:sz w:val="16"/>
              </w:rPr>
              <w:t>countywide</w:t>
            </w:r>
          </w:p>
        </w:tc>
        <w:tc>
          <w:tcPr>
            <w:tcW w:type="dxa" w:w="1938"/>
          </w:tcPr>
          <w:p>
            <w:pPr>
              <w:spacing w:after="0"/>
              <w:jc w:val="left"/>
            </w:pPr>
          </w:p>
        </w:tc>
      </w:tr>
      <w:tr>
        <w:trPr>
          <w:cantSplit/>
        </w:trPr>
        <w:tc>
          <w:tcPr>
            <w:tcW w:type="dxa" w:w="1037"/>
          </w:tcPr>
          <w:p>
            <w:pPr>
              <w:spacing w:after="0"/>
              <w:jc w:val="left"/>
            </w:pPr>
            <w:r>
              <w:rPr>
                <w:sz w:val="16"/>
              </w:rPr>
              <w:t>Drought</w:t>
            </w:r>
          </w:p>
        </w:tc>
        <w:tc>
          <w:tcPr>
            <w:tcW w:type="dxa" w:w="1225"/>
          </w:tcPr>
          <w:p>
            <w:pPr>
              <w:spacing w:after="0"/>
              <w:jc w:val="right"/>
            </w:pPr>
            <w:r>
              <w:rPr>
                <w:sz w:val="16"/>
              </w:rPr>
              <w:t>27.9</w:t>
            </w:r>
          </w:p>
        </w:tc>
        <w:tc>
          <w:tcPr>
            <w:tcW w:type="dxa" w:w="1423"/>
          </w:tcPr>
          <w:p>
            <w:pPr>
              <w:spacing w:after="0"/>
              <w:jc w:val="left"/>
            </w:pPr>
            <w:r>
              <w:rPr>
                <w:sz w:val="16"/>
              </w:rPr>
              <w:t>event-days per year</w:t>
            </w:r>
          </w:p>
        </w:tc>
        <w:tc>
          <w:tcPr>
            <w:tcW w:type="dxa" w:w="1549"/>
          </w:tcPr>
          <w:p>
            <w:pPr>
              <w:spacing w:after="0"/>
              <w:jc w:val="left"/>
            </w:pPr>
            <w:r>
              <w:rPr>
                <w:sz w:val="16"/>
              </w:rPr>
              <w:t>about 27.9 days per year</w:t>
            </w:r>
          </w:p>
        </w:tc>
        <w:tc>
          <w:tcPr>
            <w:tcW w:type="dxa" w:w="1037"/>
          </w:tcPr>
          <w:p>
            <w:pPr>
              <w:spacing w:after="0"/>
              <w:jc w:val="left"/>
            </w:pPr>
            <w:r>
              <w:rPr>
                <w:sz w:val="16"/>
              </w:rPr>
              <w:t>Likely</w:t>
            </w:r>
          </w:p>
        </w:tc>
        <w:tc>
          <w:tcPr>
            <w:tcW w:type="dxa" w:w="1892"/>
          </w:tcPr>
          <w:p>
            <w:pPr>
              <w:spacing w:after="0"/>
              <w:jc w:val="left"/>
            </w:pPr>
            <w:r>
              <w:rPr>
                <w:sz w:val="16"/>
              </w:rPr>
              <w:t>Storm Events event-days in 3 of 30 years, 1996 to 2025 (10%)</w:t>
            </w:r>
          </w:p>
        </w:tc>
        <w:tc>
          <w:tcPr>
            <w:tcW w:type="dxa" w:w="1510"/>
          </w:tcPr>
          <w:p>
            <w:pPr>
              <w:spacing w:after="0"/>
              <w:jc w:val="right"/>
            </w:pPr>
            <w:r>
              <w:rPr>
                <w:sz w:val="16"/>
              </w:rPr>
              <w:t>889</w:t>
            </w:r>
          </w:p>
        </w:tc>
        <w:tc>
          <w:tcPr>
            <w:tcW w:type="dxa" w:w="146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38"/>
          </w:tcPr>
          <w:p>
            <w:pPr>
              <w:spacing w:after="0"/>
              <w:jc w:val="left"/>
            </w:pPr>
          </w:p>
        </w:tc>
      </w:tr>
      <w:tr>
        <w:trPr>
          <w:cantSplit/>
        </w:trPr>
        <w:tc>
          <w:tcPr>
            <w:tcW w:type="dxa" w:w="1037"/>
          </w:tcPr>
          <w:p>
            <w:pPr>
              <w:spacing w:after="0"/>
              <w:jc w:val="left"/>
            </w:pPr>
            <w:r>
              <w:rPr>
                <w:sz w:val="16"/>
              </w:rPr>
              <w:t>Earthquake</w:t>
            </w:r>
          </w:p>
        </w:tc>
        <w:tc>
          <w:tcPr>
            <w:tcW w:type="dxa" w:w="1225"/>
          </w:tcPr>
          <w:p>
            <w:pPr>
              <w:spacing w:after="0"/>
              <w:jc w:val="right"/>
            </w:pPr>
            <w:r>
              <w:rPr>
                <w:sz w:val="16"/>
              </w:rPr>
              <w:t>0.000763</w:t>
            </w:r>
          </w:p>
        </w:tc>
        <w:tc>
          <w:tcPr>
            <w:tcW w:type="dxa" w:w="1423"/>
          </w:tcPr>
          <w:p>
            <w:pPr>
              <w:spacing w:after="0"/>
              <w:jc w:val="left"/>
            </w:pPr>
            <w:r>
              <w:rPr>
                <w:sz w:val="16"/>
              </w:rPr>
              <w:t>annual probability at a location</w:t>
            </w:r>
          </w:p>
        </w:tc>
        <w:tc>
          <w:tcPr>
            <w:tcW w:type="dxa" w:w="1549"/>
          </w:tcPr>
          <w:p>
            <w:pPr>
              <w:spacing w:after="0"/>
              <w:jc w:val="left"/>
            </w:pPr>
            <w:r>
              <w:rPr>
                <w:sz w:val="16"/>
              </w:rPr>
              <w:t>chance a given location in the county has at least minor-damage shaking in a year: 0.0763%</w:t>
            </w:r>
          </w:p>
        </w:tc>
        <w:tc>
          <w:tcPr>
            <w:tcW w:type="dxa" w:w="1037"/>
          </w:tcPr>
          <w:p>
            <w:pPr>
              <w:spacing w:after="0"/>
              <w:jc w:val="left"/>
            </w:pPr>
          </w:p>
        </w:tc>
        <w:tc>
          <w:tcPr>
            <w:tcW w:type="dxa" w:w="1892"/>
          </w:tcPr>
          <w:p>
            <w:pPr>
              <w:spacing w:after="0"/>
              <w:jc w:val="left"/>
            </w:pPr>
          </w:p>
        </w:tc>
        <w:tc>
          <w:tcPr>
            <w:tcW w:type="dxa" w:w="1510"/>
          </w:tcPr>
          <w:p>
            <w:pPr>
              <w:spacing w:after="0"/>
              <w:jc w:val="right"/>
            </w:pPr>
            <w:r>
              <w:rPr>
                <w:sz w:val="16"/>
              </w:rPr>
              <w:t>not shown</w:t>
            </w:r>
          </w:p>
        </w:tc>
        <w:tc>
          <w:tcPr>
            <w:tcW w:type="dxa" w:w="1465"/>
          </w:tcPr>
          <w:p>
            <w:pPr>
              <w:spacing w:after="0"/>
              <w:jc w:val="left"/>
            </w:pPr>
            <w:r>
              <w:rPr>
                <w:sz w:val="16"/>
              </w:rPr>
              <w:t>modeled</w:t>
            </w:r>
          </w:p>
        </w:tc>
        <w:tc>
          <w:tcPr>
            <w:tcW w:type="dxa" w:w="1037"/>
          </w:tcPr>
          <w:p>
            <w:pPr>
              <w:spacing w:after="0"/>
              <w:jc w:val="left"/>
            </w:pPr>
            <w:r>
              <w:rPr>
                <w:sz w:val="16"/>
              </w:rPr>
              <w:t>see B1-f</w:t>
            </w:r>
          </w:p>
        </w:tc>
        <w:tc>
          <w:tcPr>
            <w:tcW w:type="dxa" w:w="193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5"/>
          </w:tcPr>
          <w:p>
            <w:pPr>
              <w:spacing w:after="0"/>
              <w:jc w:val="right"/>
            </w:pPr>
            <w:r>
              <w:rPr>
                <w:sz w:val="16"/>
              </w:rPr>
              <w:t>0.719</w:t>
            </w:r>
          </w:p>
        </w:tc>
        <w:tc>
          <w:tcPr>
            <w:tcW w:type="dxa" w:w="1423"/>
          </w:tcPr>
          <w:p>
            <w:pPr>
              <w:spacing w:after="0"/>
              <w:jc w:val="left"/>
            </w:pPr>
            <w:r>
              <w:rPr>
                <w:sz w:val="16"/>
              </w:rPr>
              <w:t>events per year</w:t>
            </w:r>
          </w:p>
        </w:tc>
        <w:tc>
          <w:tcPr>
            <w:tcW w:type="dxa" w:w="1549"/>
          </w:tcPr>
          <w:p>
            <w:pPr>
              <w:spacing w:after="0"/>
              <w:jc w:val="left"/>
            </w:pPr>
            <w:r>
              <w:rPr>
                <w:sz w:val="16"/>
              </w:rPr>
              <w:t>about 0.72 per year</w:t>
            </w:r>
          </w:p>
        </w:tc>
        <w:tc>
          <w:tcPr>
            <w:tcW w:type="dxa" w:w="1037"/>
          </w:tcPr>
          <w:p>
            <w:pPr>
              <w:spacing w:after="0"/>
              <w:jc w:val="left"/>
            </w:pPr>
            <w:r>
              <w:rPr>
                <w:sz w:val="16"/>
              </w:rPr>
              <w:t>Likely</w:t>
            </w:r>
          </w:p>
        </w:tc>
        <w:tc>
          <w:tcPr>
            <w:tcW w:type="dxa" w:w="1892"/>
          </w:tcPr>
          <w:p>
            <w:pPr>
              <w:spacing w:after="0"/>
              <w:jc w:val="left"/>
            </w:pPr>
            <w:r>
              <w:rPr>
                <w:sz w:val="16"/>
              </w:rPr>
              <w:t>FEMA annualized frequency (modeled)</w:t>
            </w:r>
          </w:p>
        </w:tc>
        <w:tc>
          <w:tcPr>
            <w:tcW w:type="dxa" w:w="1510"/>
          </w:tcPr>
          <w:p>
            <w:pPr>
              <w:spacing w:after="0"/>
              <w:jc w:val="right"/>
            </w:pPr>
            <w:r>
              <w:rPr>
                <w:sz w:val="16"/>
              </w:rPr>
              <w:t>28.6 (modeled)</w:t>
            </w:r>
          </w:p>
        </w:tc>
        <w:tc>
          <w:tcPr>
            <w:tcW w:type="dxa" w:w="1465"/>
          </w:tcPr>
          <w:p>
            <w:pPr>
              <w:spacing w:after="0"/>
              <w:jc w:val="left"/>
            </w:pPr>
            <w:r>
              <w:rPr>
                <w:sz w:val="16"/>
              </w:rPr>
              <w:t>1986 to 2023 (38 years)</w:t>
            </w:r>
          </w:p>
        </w:tc>
        <w:tc>
          <w:tcPr>
            <w:tcW w:type="dxa" w:w="1037"/>
          </w:tcPr>
          <w:p>
            <w:pPr>
              <w:spacing w:after="0"/>
              <w:jc w:val="left"/>
            </w:pPr>
            <w:r>
              <w:rPr>
                <w:sz w:val="16"/>
              </w:rPr>
              <w:t>countywide</w:t>
            </w:r>
          </w:p>
        </w:tc>
        <w:tc>
          <w:tcPr>
            <w:tcW w:type="dxa" w:w="1938"/>
          </w:tcPr>
          <w:p>
            <w:pPr>
              <w:spacing w:after="0"/>
              <w:jc w:val="left"/>
            </w:pPr>
          </w:p>
        </w:tc>
      </w:tr>
      <w:tr>
        <w:trPr>
          <w:cantSplit/>
        </w:trPr>
        <w:tc>
          <w:tcPr>
            <w:tcW w:type="dxa" w:w="1037"/>
          </w:tcPr>
          <w:p>
            <w:pPr>
              <w:spacing w:after="0"/>
              <w:jc w:val="left"/>
            </w:pPr>
            <w:r>
              <w:rPr>
                <w:sz w:val="16"/>
              </w:rPr>
              <w:t>Heat Wave</w:t>
            </w:r>
          </w:p>
        </w:tc>
        <w:tc>
          <w:tcPr>
            <w:tcW w:type="dxa" w:w="1225"/>
          </w:tcPr>
          <w:p>
            <w:pPr>
              <w:spacing w:after="0"/>
              <w:jc w:val="right"/>
            </w:pPr>
            <w:r>
              <w:rPr>
                <w:sz w:val="16"/>
              </w:rPr>
              <w:t>18.4</w:t>
            </w:r>
          </w:p>
        </w:tc>
        <w:tc>
          <w:tcPr>
            <w:tcW w:type="dxa" w:w="1423"/>
          </w:tcPr>
          <w:p>
            <w:pPr>
              <w:spacing w:after="0"/>
              <w:jc w:val="left"/>
            </w:pPr>
            <w:r>
              <w:rPr>
                <w:sz w:val="16"/>
              </w:rPr>
              <w:t>event-days per year</w:t>
            </w:r>
          </w:p>
        </w:tc>
        <w:tc>
          <w:tcPr>
            <w:tcW w:type="dxa" w:w="1549"/>
          </w:tcPr>
          <w:p>
            <w:pPr>
              <w:spacing w:after="0"/>
              <w:jc w:val="left"/>
            </w:pPr>
            <w:r>
              <w:rPr>
                <w:sz w:val="16"/>
              </w:rPr>
              <w:t>about 18.4 days per year</w:t>
            </w:r>
          </w:p>
        </w:tc>
        <w:tc>
          <w:tcPr>
            <w:tcW w:type="dxa" w:w="1037"/>
          </w:tcPr>
          <w:p>
            <w:pPr>
              <w:spacing w:after="0"/>
              <w:jc w:val="left"/>
            </w:pPr>
            <w:r>
              <w:rPr>
                <w:sz w:val="16"/>
              </w:rPr>
              <w:t>Possible</w:t>
            </w:r>
          </w:p>
        </w:tc>
        <w:tc>
          <w:tcPr>
            <w:tcW w:type="dxa" w:w="1892"/>
          </w:tcPr>
          <w:p>
            <w:pPr>
              <w:spacing w:after="0"/>
              <w:jc w:val="left"/>
            </w:pPr>
            <w:r>
              <w:rPr>
                <w:sz w:val="16"/>
              </w:rPr>
              <w:t>Storm Events event-days in 2 of 30 years, 1996 to 2025 (6.67%)</w:t>
            </w:r>
          </w:p>
        </w:tc>
        <w:tc>
          <w:tcPr>
            <w:tcW w:type="dxa" w:w="1510"/>
          </w:tcPr>
          <w:p>
            <w:pPr>
              <w:spacing w:after="0"/>
              <w:jc w:val="right"/>
            </w:pPr>
            <w:r>
              <w:rPr>
                <w:sz w:val="16"/>
              </w:rPr>
              <w:t>315</w:t>
            </w:r>
          </w:p>
        </w:tc>
        <w:tc>
          <w:tcPr>
            <w:tcW w:type="dxa" w:w="1465"/>
          </w:tcPr>
          <w:p>
            <w:pPr>
              <w:spacing w:after="0"/>
              <w:jc w:val="left"/>
            </w:pPr>
            <w:r>
              <w:rPr>
                <w:sz w:val="16"/>
              </w:rPr>
              <w:t>2005-11-12 to 2024-11-12 (19 years)</w:t>
            </w:r>
          </w:p>
        </w:tc>
        <w:tc>
          <w:tcPr>
            <w:tcW w:type="dxa" w:w="1037"/>
          </w:tcPr>
          <w:p>
            <w:pPr>
              <w:spacing w:after="0"/>
              <w:jc w:val="left"/>
            </w:pPr>
            <w:r>
              <w:rPr>
                <w:sz w:val="16"/>
              </w:rPr>
              <w:t>countywide</w:t>
            </w:r>
          </w:p>
        </w:tc>
        <w:tc>
          <w:tcPr>
            <w:tcW w:type="dxa" w:w="1938"/>
          </w:tcPr>
          <w:p>
            <w:pPr>
              <w:spacing w:after="0"/>
              <w:jc w:val="left"/>
            </w:pPr>
          </w:p>
        </w:tc>
      </w:tr>
      <w:tr>
        <w:trPr>
          <w:cantSplit/>
        </w:trPr>
        <w:tc>
          <w:tcPr>
            <w:tcW w:type="dxa" w:w="1037"/>
          </w:tcPr>
          <w:p>
            <w:pPr>
              <w:spacing w:after="0"/>
              <w:jc w:val="left"/>
            </w:pPr>
            <w:r>
              <w:rPr>
                <w:sz w:val="16"/>
              </w:rPr>
              <w:t>Hurricane</w:t>
            </w:r>
          </w:p>
        </w:tc>
        <w:tc>
          <w:tcPr>
            <w:tcW w:type="dxa" w:w="1225"/>
          </w:tcPr>
          <w:p>
            <w:pPr>
              <w:spacing w:after="0"/>
              <w:jc w:val="right"/>
            </w:pPr>
            <w:r>
              <w:rPr>
                <w:sz w:val="16"/>
              </w:rPr>
              <w:t>0.288</w:t>
            </w:r>
          </w:p>
        </w:tc>
        <w:tc>
          <w:tcPr>
            <w:tcW w:type="dxa" w:w="1423"/>
          </w:tcPr>
          <w:p>
            <w:pPr>
              <w:spacing w:after="0"/>
              <w:jc w:val="left"/>
            </w:pPr>
            <w:r>
              <w:rPr>
                <w:sz w:val="16"/>
              </w:rPr>
              <w:t>events per year</w:t>
            </w:r>
          </w:p>
        </w:tc>
        <w:tc>
          <w:tcPr>
            <w:tcW w:type="dxa" w:w="1549"/>
          </w:tcPr>
          <w:p>
            <w:pPr>
              <w:spacing w:after="0"/>
              <w:jc w:val="left"/>
            </w:pPr>
            <w:r>
              <w:rPr>
                <w:sz w:val="16"/>
              </w:rPr>
              <w:t>about 1 in 3 years</w:t>
            </w:r>
          </w:p>
        </w:tc>
        <w:tc>
          <w:tcPr>
            <w:tcW w:type="dxa" w:w="1037"/>
          </w:tcPr>
          <w:p>
            <w:pPr>
              <w:spacing w:after="0"/>
              <w:jc w:val="left"/>
            </w:pPr>
            <w:r>
              <w:rPr>
                <w:sz w:val="16"/>
              </w:rPr>
              <w:t>Likely</w:t>
            </w:r>
          </w:p>
        </w:tc>
        <w:tc>
          <w:tcPr>
            <w:tcW w:type="dxa" w:w="1892"/>
          </w:tcPr>
          <w:p>
            <w:pPr>
              <w:spacing w:after="0"/>
              <w:jc w:val="left"/>
            </w:pPr>
            <w:r>
              <w:rPr>
                <w:sz w:val="16"/>
              </w:rPr>
              <w:t>FEMA annualized frequency (modeled)</w:t>
            </w:r>
          </w:p>
        </w:tc>
        <w:tc>
          <w:tcPr>
            <w:tcW w:type="dxa" w:w="1510"/>
          </w:tcPr>
          <w:p>
            <w:pPr>
              <w:spacing w:after="0"/>
              <w:jc w:val="right"/>
            </w:pPr>
            <w:r>
              <w:rPr>
                <w:sz w:val="16"/>
              </w:rPr>
              <w:t>133</w:t>
            </w:r>
          </w:p>
        </w:tc>
        <w:tc>
          <w:tcPr>
            <w:tcW w:type="dxa" w:w="1465"/>
          </w:tcPr>
          <w:p>
            <w:pPr>
              <w:spacing w:after="0"/>
              <w:jc w:val="left"/>
            </w:pPr>
            <w:r>
              <w:rPr>
                <w:sz w:val="16"/>
              </w:rPr>
              <w:t>1851 to 2024 (Atlantic)</w:t>
            </w:r>
          </w:p>
        </w:tc>
        <w:tc>
          <w:tcPr>
            <w:tcW w:type="dxa" w:w="1037"/>
          </w:tcPr>
          <w:p>
            <w:pPr>
              <w:spacing w:after="0"/>
              <w:jc w:val="left"/>
            </w:pPr>
            <w:r>
              <w:rPr>
                <w:sz w:val="16"/>
              </w:rPr>
              <w:t>see B1-f</w:t>
            </w:r>
          </w:p>
        </w:tc>
        <w:tc>
          <w:tcPr>
            <w:tcW w:type="dxa" w:w="193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5"/>
          </w:tcPr>
          <w:p>
            <w:pPr>
              <w:spacing w:after="0"/>
              <w:jc w:val="right"/>
            </w:pPr>
            <w:r>
              <w:rPr>
                <w:sz w:val="16"/>
              </w:rPr>
              <w:t>0.0149</w:t>
            </w:r>
          </w:p>
        </w:tc>
        <w:tc>
          <w:tcPr>
            <w:tcW w:type="dxa" w:w="1423"/>
          </w:tcPr>
          <w:p>
            <w:pPr>
              <w:spacing w:after="0"/>
              <w:jc w:val="left"/>
            </w:pPr>
            <w:r>
              <w:rPr>
                <w:sz w:val="16"/>
              </w:rPr>
              <w:t>event-days per year</w:t>
            </w:r>
          </w:p>
        </w:tc>
        <w:tc>
          <w:tcPr>
            <w:tcW w:type="dxa" w:w="1549"/>
          </w:tcPr>
          <w:p>
            <w:pPr>
              <w:spacing w:after="0"/>
              <w:jc w:val="left"/>
            </w:pPr>
            <w:r>
              <w:rPr>
                <w:sz w:val="16"/>
              </w:rPr>
              <w:t>about 0.0149 days per year</w:t>
            </w:r>
          </w:p>
        </w:tc>
        <w:tc>
          <w:tcPr>
            <w:tcW w:type="dxa" w:w="1037"/>
          </w:tcPr>
          <w:p>
            <w:pPr>
              <w:spacing w:after="0"/>
              <w:jc w:val="left"/>
            </w:pPr>
          </w:p>
        </w:tc>
        <w:tc>
          <w:tcPr>
            <w:tcW w:type="dxa" w:w="1892"/>
          </w:tcPr>
          <w:p>
            <w:pPr>
              <w:spacing w:after="0"/>
              <w:jc w:val="left"/>
            </w:pPr>
            <w:r>
              <w:rPr>
                <w:sz w:val="16"/>
              </w:rPr>
              <w:t>Storm Events event-days in 0 of 30 years, 1996 to 2025 (0%)</w:t>
            </w:r>
          </w:p>
        </w:tc>
        <w:tc>
          <w:tcPr>
            <w:tcW w:type="dxa" w:w="1510"/>
          </w:tcPr>
          <w:p>
            <w:pPr>
              <w:spacing w:after="0"/>
              <w:jc w:val="right"/>
            </w:pPr>
            <w:r>
              <w:rPr>
                <w:sz w:val="16"/>
              </w:rPr>
              <w:t>0</w:t>
            </w:r>
          </w:p>
        </w:tc>
        <w:tc>
          <w:tcPr>
            <w:tcW w:type="dxa" w:w="1465"/>
          </w:tcPr>
          <w:p>
            <w:pPr>
              <w:spacing w:after="0"/>
              <w:jc w:val="left"/>
            </w:pPr>
            <w:r>
              <w:rPr>
                <w:sz w:val="16"/>
              </w:rPr>
              <w:t>1946-12-31 to 2014-02-12 (67 years)</w:t>
            </w:r>
          </w:p>
        </w:tc>
        <w:tc>
          <w:tcPr>
            <w:tcW w:type="dxa" w:w="1037"/>
          </w:tcPr>
          <w:p>
            <w:pPr>
              <w:spacing w:after="0"/>
              <w:jc w:val="left"/>
            </w:pPr>
            <w:r>
              <w:rPr>
                <w:sz w:val="16"/>
              </w:rPr>
              <w:t>countywide</w:t>
            </w:r>
          </w:p>
        </w:tc>
        <w:tc>
          <w:tcPr>
            <w:tcW w:type="dxa" w:w="1938"/>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25"/>
          </w:tcPr>
          <w:p>
            <w:pPr>
              <w:spacing w:after="0"/>
              <w:jc w:val="right"/>
            </w:pPr>
            <w:r>
              <w:rPr>
                <w:sz w:val="16"/>
              </w:rPr>
              <w:t>0.714</w:t>
            </w:r>
          </w:p>
        </w:tc>
        <w:tc>
          <w:tcPr>
            <w:tcW w:type="dxa" w:w="1423"/>
          </w:tcPr>
          <w:p>
            <w:pPr>
              <w:spacing w:after="0"/>
              <w:jc w:val="left"/>
            </w:pPr>
            <w:r>
              <w:rPr>
                <w:sz w:val="16"/>
              </w:rPr>
              <w:t>event-days per year</w:t>
            </w:r>
          </w:p>
        </w:tc>
        <w:tc>
          <w:tcPr>
            <w:tcW w:type="dxa" w:w="1549"/>
          </w:tcPr>
          <w:p>
            <w:pPr>
              <w:spacing w:after="0"/>
              <w:jc w:val="left"/>
            </w:pPr>
            <w:r>
              <w:rPr>
                <w:sz w:val="16"/>
              </w:rPr>
              <w:t>about 0.714 days per year</w:t>
            </w:r>
          </w:p>
        </w:tc>
        <w:tc>
          <w:tcPr>
            <w:tcW w:type="dxa" w:w="1037"/>
          </w:tcPr>
          <w:p>
            <w:pPr>
              <w:spacing w:after="0"/>
              <w:jc w:val="left"/>
            </w:pPr>
            <w:r>
              <w:rPr>
                <w:sz w:val="16"/>
              </w:rPr>
              <w:t>Likely</w:t>
            </w:r>
          </w:p>
        </w:tc>
        <w:tc>
          <w:tcPr>
            <w:tcW w:type="dxa" w:w="1892"/>
          </w:tcPr>
          <w:p>
            <w:pPr>
              <w:spacing w:after="0"/>
              <w:jc w:val="left"/>
            </w:pPr>
            <w:r>
              <w:rPr>
                <w:sz w:val="16"/>
              </w:rPr>
              <w:t>Storm Events event-days in 17 of 30 years, 1996 to 2025 (56.7%)</w:t>
            </w:r>
          </w:p>
        </w:tc>
        <w:tc>
          <w:tcPr>
            <w:tcW w:type="dxa" w:w="1510"/>
          </w:tcPr>
          <w:p>
            <w:pPr>
              <w:spacing w:after="0"/>
              <w:jc w:val="right"/>
            </w:pPr>
            <w:r>
              <w:rPr>
                <w:sz w:val="16"/>
              </w:rPr>
              <w:t>20</w:t>
            </w:r>
          </w:p>
        </w:tc>
        <w:tc>
          <w:tcPr>
            <w:tcW w:type="dxa" w:w="1465"/>
          </w:tcPr>
          <w:p>
            <w:pPr>
              <w:spacing w:after="0"/>
              <w:jc w:val="left"/>
            </w:pPr>
            <w:r>
              <w:rPr>
                <w:sz w:val="16"/>
              </w:rPr>
              <w:t>1996 to 2023 (28 years)</w:t>
            </w:r>
          </w:p>
        </w:tc>
        <w:tc>
          <w:tcPr>
            <w:tcW w:type="dxa" w:w="1037"/>
          </w:tcPr>
          <w:p>
            <w:pPr>
              <w:spacing w:after="0"/>
              <w:jc w:val="left"/>
            </w:pPr>
            <w:r>
              <w:rPr>
                <w:sz w:val="16"/>
              </w:rPr>
              <w:t>see B1-f</w:t>
            </w:r>
          </w:p>
        </w:tc>
        <w:tc>
          <w:tcPr>
            <w:tcW w:type="dxa" w:w="1938"/>
          </w:tcPr>
          <w:p>
            <w:pPr>
              <w:spacing w:after="0"/>
              <w:jc w:val="left"/>
            </w:pPr>
          </w:p>
        </w:tc>
      </w:tr>
      <w:tr>
        <w:trPr>
          <w:cantSplit/>
        </w:trPr>
        <w:tc>
          <w:tcPr>
            <w:tcW w:type="dxa" w:w="1037"/>
          </w:tcPr>
          <w:p>
            <w:pPr>
              <w:spacing w:after="0"/>
              <w:jc w:val="left"/>
            </w:pPr>
            <w:r>
              <w:rPr>
                <w:sz w:val="16"/>
              </w:rPr>
              <w:t>Landslide</w:t>
            </w:r>
          </w:p>
        </w:tc>
        <w:tc>
          <w:tcPr>
            <w:tcW w:type="dxa" w:w="1225"/>
          </w:tcPr>
          <w:p>
            <w:pPr>
              <w:spacing w:after="0"/>
              <w:jc w:val="right"/>
            </w:pPr>
            <w:r>
              <w:rPr>
                <w:sz w:val="16"/>
              </w:rPr>
              <w:t>0.126</w:t>
            </w:r>
          </w:p>
        </w:tc>
        <w:tc>
          <w:tcPr>
            <w:tcW w:type="dxa" w:w="1423"/>
          </w:tcPr>
          <w:p>
            <w:pPr>
              <w:spacing w:after="0"/>
              <w:jc w:val="left"/>
            </w:pPr>
            <w:r>
              <w:rPr>
                <w:sz w:val="16"/>
              </w:rPr>
              <w:t>events per year (modeled)</w:t>
            </w:r>
          </w:p>
        </w:tc>
        <w:tc>
          <w:tcPr>
            <w:tcW w:type="dxa" w:w="1549"/>
          </w:tcPr>
          <w:p>
            <w:pPr>
              <w:spacing w:after="0"/>
              <w:jc w:val="left"/>
            </w:pPr>
            <w:r>
              <w:rPr>
                <w:sz w:val="16"/>
              </w:rPr>
              <w:t>about 1 in 8 years</w:t>
            </w:r>
          </w:p>
        </w:tc>
        <w:tc>
          <w:tcPr>
            <w:tcW w:type="dxa" w:w="1037"/>
          </w:tcPr>
          <w:p>
            <w:pPr>
              <w:spacing w:after="0"/>
              <w:jc w:val="left"/>
            </w:pPr>
            <w:r>
              <w:rPr>
                <w:sz w:val="16"/>
              </w:rPr>
              <w:t>Likely</w:t>
            </w:r>
          </w:p>
        </w:tc>
        <w:tc>
          <w:tcPr>
            <w:tcW w:type="dxa" w:w="1892"/>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5"/>
          </w:tcPr>
          <w:p>
            <w:pPr>
              <w:spacing w:after="0"/>
              <w:jc w:val="left"/>
            </w:pPr>
            <w:r>
              <w:rPr>
                <w:sz w:val="16"/>
              </w:rPr>
              <w:t>modeled</w:t>
            </w:r>
          </w:p>
        </w:tc>
        <w:tc>
          <w:tcPr>
            <w:tcW w:type="dxa" w:w="1037"/>
          </w:tcPr>
          <w:p>
            <w:pPr>
              <w:spacing w:after="0"/>
              <w:jc w:val="left"/>
            </w:pPr>
            <w:r>
              <w:rPr>
                <w:sz w:val="16"/>
              </w:rPr>
              <w:t>see B1-f</w:t>
            </w:r>
          </w:p>
        </w:tc>
        <w:tc>
          <w:tcPr>
            <w:tcW w:type="dxa" w:w="1938"/>
          </w:tcPr>
          <w:p>
            <w:pPr>
              <w:spacing w:after="0"/>
              <w:jc w:val="left"/>
            </w:pPr>
          </w:p>
        </w:tc>
      </w:tr>
      <w:tr>
        <w:trPr>
          <w:cantSplit/>
        </w:trPr>
        <w:tc>
          <w:tcPr>
            <w:tcW w:type="dxa" w:w="1037"/>
          </w:tcPr>
          <w:p>
            <w:pPr>
              <w:spacing w:after="0"/>
              <w:jc w:val="left"/>
            </w:pPr>
            <w:r>
              <w:rPr>
                <w:sz w:val="16"/>
              </w:rPr>
              <w:t>Lightning</w:t>
            </w:r>
          </w:p>
        </w:tc>
        <w:tc>
          <w:tcPr>
            <w:tcW w:type="dxa" w:w="1225"/>
          </w:tcPr>
          <w:p>
            <w:pPr>
              <w:spacing w:after="0"/>
              <w:jc w:val="right"/>
            </w:pPr>
            <w:r>
              <w:rPr>
                <w:sz w:val="16"/>
              </w:rPr>
              <w:t>88.6</w:t>
            </w:r>
          </w:p>
        </w:tc>
        <w:tc>
          <w:tcPr>
            <w:tcW w:type="dxa" w:w="1423"/>
          </w:tcPr>
          <w:p>
            <w:pPr>
              <w:spacing w:after="0"/>
              <w:jc w:val="left"/>
            </w:pPr>
            <w:r>
              <w:rPr>
                <w:sz w:val="16"/>
              </w:rPr>
              <w:t>days per year with a strike</w:t>
            </w:r>
          </w:p>
        </w:tc>
        <w:tc>
          <w:tcPr>
            <w:tcW w:type="dxa" w:w="1549"/>
          </w:tcPr>
          <w:p>
            <w:pPr>
              <w:spacing w:after="0"/>
              <w:jc w:val="left"/>
            </w:pPr>
            <w:r>
              <w:rPr>
                <w:sz w:val="16"/>
              </w:rPr>
              <w:t>about 88.6 days per year</w:t>
            </w:r>
          </w:p>
        </w:tc>
        <w:tc>
          <w:tcPr>
            <w:tcW w:type="dxa" w:w="1037"/>
          </w:tcPr>
          <w:p>
            <w:pPr>
              <w:spacing w:after="0"/>
              <w:jc w:val="left"/>
            </w:pPr>
            <w:r>
              <w:rPr>
                <w:sz w:val="16"/>
              </w:rPr>
              <w:t>Highly likely</w:t>
            </w:r>
          </w:p>
        </w:tc>
        <w:tc>
          <w:tcPr>
            <w:tcW w:type="dxa" w:w="1892"/>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5"/>
          </w:tcPr>
          <w:p>
            <w:pPr>
              <w:spacing w:after="0"/>
              <w:jc w:val="left"/>
            </w:pPr>
            <w:r>
              <w:rPr>
                <w:sz w:val="16"/>
              </w:rPr>
              <w:t>1995 to 2023 (29 years; CONUS)</w:t>
            </w:r>
          </w:p>
        </w:tc>
        <w:tc>
          <w:tcPr>
            <w:tcW w:type="dxa" w:w="1037"/>
          </w:tcPr>
          <w:p>
            <w:pPr>
              <w:spacing w:after="0"/>
              <w:jc w:val="left"/>
            </w:pPr>
            <w:r>
              <w:rPr>
                <w:sz w:val="16"/>
              </w:rPr>
              <w:t>countywide</w:t>
            </w:r>
          </w:p>
        </w:tc>
        <w:tc>
          <w:tcPr>
            <w:tcW w:type="dxa" w:w="1938"/>
          </w:tcPr>
          <w:p>
            <w:pPr>
              <w:spacing w:after="0"/>
              <w:jc w:val="left"/>
            </w:pPr>
          </w:p>
        </w:tc>
      </w:tr>
      <w:tr>
        <w:trPr>
          <w:cantSplit/>
        </w:trPr>
        <w:tc>
          <w:tcPr>
            <w:tcW w:type="dxa" w:w="1037"/>
          </w:tcPr>
          <w:p>
            <w:pPr>
              <w:spacing w:after="0"/>
              <w:jc w:val="left"/>
            </w:pPr>
            <w:r>
              <w:rPr>
                <w:sz w:val="16"/>
              </w:rPr>
              <w:t>Strong Wind</w:t>
            </w:r>
          </w:p>
        </w:tc>
        <w:tc>
          <w:tcPr>
            <w:tcW w:type="dxa" w:w="1225"/>
          </w:tcPr>
          <w:p>
            <w:pPr>
              <w:spacing w:after="0"/>
              <w:jc w:val="right"/>
            </w:pPr>
            <w:r>
              <w:rPr>
                <w:sz w:val="16"/>
              </w:rPr>
              <w:t>0.811</w:t>
            </w:r>
          </w:p>
        </w:tc>
        <w:tc>
          <w:tcPr>
            <w:tcW w:type="dxa" w:w="1423"/>
          </w:tcPr>
          <w:p>
            <w:pPr>
              <w:spacing w:after="0"/>
              <w:jc w:val="left"/>
            </w:pPr>
            <w:r>
              <w:rPr>
                <w:sz w:val="16"/>
              </w:rPr>
              <w:t>events per year</w:t>
            </w:r>
          </w:p>
        </w:tc>
        <w:tc>
          <w:tcPr>
            <w:tcW w:type="dxa" w:w="1549"/>
          </w:tcPr>
          <w:p>
            <w:pPr>
              <w:spacing w:after="0"/>
              <w:jc w:val="left"/>
            </w:pPr>
            <w:r>
              <w:rPr>
                <w:sz w:val="16"/>
              </w:rPr>
              <w:t>about 0.81 per year</w:t>
            </w:r>
          </w:p>
        </w:tc>
        <w:tc>
          <w:tcPr>
            <w:tcW w:type="dxa" w:w="1037"/>
          </w:tcPr>
          <w:p>
            <w:pPr>
              <w:spacing w:after="0"/>
              <w:jc w:val="left"/>
            </w:pPr>
            <w:r>
              <w:rPr>
                <w:sz w:val="16"/>
              </w:rPr>
              <w:t>Likely</w:t>
            </w:r>
          </w:p>
        </w:tc>
        <w:tc>
          <w:tcPr>
            <w:tcW w:type="dxa" w:w="1892"/>
          </w:tcPr>
          <w:p>
            <w:pPr>
              <w:spacing w:after="0"/>
              <w:jc w:val="left"/>
            </w:pPr>
            <w:r>
              <w:rPr>
                <w:sz w:val="16"/>
              </w:rPr>
              <w:t>FEMA annualized frequency (modeled)</w:t>
            </w:r>
          </w:p>
        </w:tc>
        <w:tc>
          <w:tcPr>
            <w:tcW w:type="dxa" w:w="1510"/>
          </w:tcPr>
          <w:p>
            <w:pPr>
              <w:spacing w:after="0"/>
              <w:jc w:val="right"/>
            </w:pPr>
            <w:r>
              <w:rPr>
                <w:sz w:val="16"/>
              </w:rPr>
              <w:t>27</w:t>
            </w:r>
          </w:p>
        </w:tc>
        <w:tc>
          <w:tcPr>
            <w:tcW w:type="dxa" w:w="1465"/>
          </w:tcPr>
          <w:p>
            <w:pPr>
              <w:spacing w:after="0"/>
              <w:jc w:val="left"/>
            </w:pPr>
            <w:r>
              <w:rPr>
                <w:sz w:val="16"/>
              </w:rPr>
              <w:t>1986 to 2023 (38 years)</w:t>
            </w:r>
          </w:p>
        </w:tc>
        <w:tc>
          <w:tcPr>
            <w:tcW w:type="dxa" w:w="1037"/>
          </w:tcPr>
          <w:p>
            <w:pPr>
              <w:spacing w:after="0"/>
              <w:jc w:val="left"/>
            </w:pPr>
            <w:r>
              <w:rPr>
                <w:sz w:val="16"/>
              </w:rPr>
              <w:t>countywide</w:t>
            </w:r>
          </w:p>
        </w:tc>
        <w:tc>
          <w:tcPr>
            <w:tcW w:type="dxa" w:w="1938"/>
          </w:tcPr>
          <w:p>
            <w:pPr>
              <w:spacing w:after="0"/>
              <w:jc w:val="left"/>
            </w:pPr>
          </w:p>
        </w:tc>
      </w:tr>
      <w:tr>
        <w:trPr>
          <w:cantSplit/>
        </w:trPr>
        <w:tc>
          <w:tcPr>
            <w:tcW w:type="dxa" w:w="1037"/>
          </w:tcPr>
          <w:p>
            <w:pPr>
              <w:spacing w:after="0"/>
              <w:jc w:val="left"/>
            </w:pPr>
            <w:r>
              <w:rPr>
                <w:sz w:val="16"/>
              </w:rPr>
              <w:t>Tornado</w:t>
            </w:r>
          </w:p>
        </w:tc>
        <w:tc>
          <w:tcPr>
            <w:tcW w:type="dxa" w:w="1225"/>
          </w:tcPr>
          <w:p>
            <w:pPr>
              <w:spacing w:after="0"/>
              <w:jc w:val="right"/>
            </w:pPr>
            <w:r>
              <w:rPr>
                <w:sz w:val="16"/>
              </w:rPr>
              <w:t>0.641</w:t>
            </w:r>
          </w:p>
        </w:tc>
        <w:tc>
          <w:tcPr>
            <w:tcW w:type="dxa" w:w="1423"/>
          </w:tcPr>
          <w:p>
            <w:pPr>
              <w:spacing w:after="0"/>
              <w:jc w:val="left"/>
            </w:pPr>
            <w:r>
              <w:rPr>
                <w:sz w:val="16"/>
              </w:rPr>
              <w:t>events per year</w:t>
            </w:r>
          </w:p>
        </w:tc>
        <w:tc>
          <w:tcPr>
            <w:tcW w:type="dxa" w:w="1549"/>
          </w:tcPr>
          <w:p>
            <w:pPr>
              <w:spacing w:after="0"/>
              <w:jc w:val="left"/>
            </w:pPr>
            <w:r>
              <w:rPr>
                <w:sz w:val="16"/>
              </w:rPr>
              <w:t>about 0.64 per year</w:t>
            </w:r>
          </w:p>
        </w:tc>
        <w:tc>
          <w:tcPr>
            <w:tcW w:type="dxa" w:w="1037"/>
          </w:tcPr>
          <w:p>
            <w:pPr>
              <w:spacing w:after="0"/>
              <w:jc w:val="left"/>
            </w:pPr>
            <w:r>
              <w:rPr>
                <w:sz w:val="16"/>
              </w:rPr>
              <w:t>Likely</w:t>
            </w:r>
          </w:p>
        </w:tc>
        <w:tc>
          <w:tcPr>
            <w:tcW w:type="dxa" w:w="1892"/>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5"/>
          </w:tcPr>
          <w:p>
            <w:pPr>
              <w:spacing w:after="0"/>
              <w:jc w:val="left"/>
            </w:pPr>
            <w:r>
              <w:rPr>
                <w:sz w:val="16"/>
              </w:rPr>
              <w:t>1950 to 2023 (EF2+); 1986 to 2023 (EF0-1)</w:t>
            </w:r>
          </w:p>
        </w:tc>
        <w:tc>
          <w:tcPr>
            <w:tcW w:type="dxa" w:w="1037"/>
          </w:tcPr>
          <w:p>
            <w:pPr>
              <w:spacing w:after="0"/>
              <w:jc w:val="left"/>
            </w:pPr>
            <w:r>
              <w:rPr>
                <w:sz w:val="16"/>
              </w:rPr>
              <w:t>see B1-f</w:t>
            </w:r>
          </w:p>
        </w:tc>
        <w:tc>
          <w:tcPr>
            <w:tcW w:type="dxa" w:w="1938"/>
          </w:tcPr>
          <w:p>
            <w:pPr>
              <w:spacing w:after="0"/>
              <w:jc w:val="left"/>
            </w:pPr>
          </w:p>
        </w:tc>
      </w:tr>
      <w:tr>
        <w:trPr>
          <w:cantSplit/>
        </w:trPr>
        <w:tc>
          <w:tcPr>
            <w:tcW w:type="dxa" w:w="1037"/>
          </w:tcPr>
          <w:p>
            <w:pPr>
              <w:spacing w:after="0"/>
              <w:jc w:val="left"/>
            </w:pPr>
            <w:r>
              <w:rPr>
                <w:sz w:val="16"/>
              </w:rPr>
              <w:t>Tsunami</w:t>
            </w:r>
          </w:p>
        </w:tc>
        <w:tc>
          <w:tcPr>
            <w:tcW w:type="dxa" w:w="1225"/>
          </w:tcPr>
          <w:p>
            <w:pPr>
              <w:spacing w:after="0"/>
              <w:jc w:val="right"/>
            </w:pPr>
          </w:p>
        </w:tc>
        <w:tc>
          <w:tcPr>
            <w:tcW w:type="dxa" w:w="1423"/>
          </w:tcPr>
          <w:p>
            <w:pPr>
              <w:spacing w:after="0"/>
              <w:jc w:val="left"/>
            </w:pPr>
            <w:r>
              <w:rPr>
                <w:sz w:val="16"/>
              </w:rPr>
              <w:t>annual probability at the most exposed location (used in place of a county value)</w:t>
            </w:r>
          </w:p>
        </w:tc>
        <w:tc>
          <w:tcPr>
            <w:tcW w:type="dxa" w:w="1549"/>
          </w:tcPr>
          <w:p>
            <w:pPr>
              <w:spacing w:after="0"/>
              <w:jc w:val="left"/>
            </w:pPr>
          </w:p>
        </w:tc>
        <w:tc>
          <w:tcPr>
            <w:tcW w:type="dxa" w:w="1037"/>
          </w:tcPr>
          <w:p>
            <w:pPr>
              <w:spacing w:after="0"/>
              <w:jc w:val="left"/>
            </w:pPr>
          </w:p>
        </w:tc>
        <w:tc>
          <w:tcPr>
            <w:tcW w:type="dxa" w:w="1892"/>
          </w:tcPr>
          <w:p>
            <w:pPr>
              <w:spacing w:after="0"/>
              <w:jc w:val="left"/>
            </w:pPr>
            <w:r>
              <w:rPr>
                <w:sz w:val="16"/>
              </w:rPr>
              <w:t>Storm Events records in 0 of 30 years, 1996 to 2025 (0%)</w:t>
            </w:r>
          </w:p>
        </w:tc>
        <w:tc>
          <w:tcPr>
            <w:tcW w:type="dxa" w:w="1510"/>
          </w:tcPr>
          <w:p>
            <w:pPr>
              <w:spacing w:after="0"/>
              <w:jc w:val="right"/>
            </w:pPr>
            <w:r>
              <w:rPr>
                <w:sz w:val="16"/>
              </w:rPr>
              <w:t>not shown</w:t>
            </w:r>
          </w:p>
        </w:tc>
        <w:tc>
          <w:tcPr>
            <w:tcW w:type="dxa" w:w="1465"/>
          </w:tcPr>
          <w:p>
            <w:pPr>
              <w:spacing w:after="0"/>
              <w:jc w:val="left"/>
            </w:pPr>
            <w:r>
              <w:rPr>
                <w:sz w:val="16"/>
              </w:rPr>
              <w:t>modeled</w:t>
            </w:r>
          </w:p>
        </w:tc>
        <w:tc>
          <w:tcPr>
            <w:tcW w:type="dxa" w:w="1037"/>
          </w:tcPr>
          <w:p>
            <w:pPr>
              <w:spacing w:after="0"/>
              <w:jc w:val="left"/>
            </w:pPr>
            <w:r>
              <w:rPr>
                <w:sz w:val="16"/>
              </w:rPr>
              <w:t>see B1-f</w:t>
            </w:r>
          </w:p>
        </w:tc>
        <w:tc>
          <w:tcPr>
            <w:tcW w:type="dxa" w:w="1938"/>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225"/>
          </w:tcPr>
          <w:p>
            <w:pPr>
              <w:spacing w:after="0"/>
              <w:jc w:val="right"/>
            </w:pPr>
            <w:r>
              <w:rPr>
                <w:sz w:val="16"/>
              </w:rPr>
              <w:t>0.0000645</w:t>
            </w:r>
          </w:p>
        </w:tc>
        <w:tc>
          <w:tcPr>
            <w:tcW w:type="dxa" w:w="1423"/>
          </w:tcPr>
          <w:p>
            <w:pPr>
              <w:spacing w:after="0"/>
              <w:jc w:val="left"/>
            </w:pPr>
            <w:r>
              <w:rPr>
                <w:sz w:val="16"/>
              </w:rPr>
              <w:t>annual probability at a location</w:t>
            </w:r>
          </w:p>
        </w:tc>
        <w:tc>
          <w:tcPr>
            <w:tcW w:type="dxa" w:w="1549"/>
          </w:tcPr>
          <w:p>
            <w:pPr>
              <w:spacing w:after="0"/>
              <w:jc w:val="left"/>
            </w:pPr>
            <w:r>
              <w:rPr>
                <w:sz w:val="16"/>
              </w:rPr>
              <w:t>chance a given location in the county burns in a year: 0.00645%</w:t>
            </w:r>
          </w:p>
        </w:tc>
        <w:tc>
          <w:tcPr>
            <w:tcW w:type="dxa" w:w="1037"/>
          </w:tcPr>
          <w:p>
            <w:pPr>
              <w:spacing w:after="0"/>
              <w:jc w:val="left"/>
            </w:pPr>
          </w:p>
        </w:tc>
        <w:tc>
          <w:tcPr>
            <w:tcW w:type="dxa" w:w="1892"/>
          </w:tcPr>
          <w:p>
            <w:pPr>
              <w:spacing w:after="0"/>
              <w:jc w:val="left"/>
            </w:pPr>
            <w:r>
              <w:rPr>
                <w:sz w:val="16"/>
              </w:rPr>
              <w:t>Storm Events records in 0 of 30 years, 1996 to 2025 (0%)</w:t>
            </w:r>
          </w:p>
        </w:tc>
        <w:tc>
          <w:tcPr>
            <w:tcW w:type="dxa" w:w="1510"/>
          </w:tcPr>
          <w:p>
            <w:pPr>
              <w:spacing w:after="0"/>
              <w:jc w:val="right"/>
            </w:pPr>
            <w:r>
              <w:rPr>
                <w:sz w:val="16"/>
              </w:rPr>
              <w:t>not shown</w:t>
            </w:r>
          </w:p>
        </w:tc>
        <w:tc>
          <w:tcPr>
            <w:tcW w:type="dxa" w:w="1465"/>
          </w:tcPr>
          <w:p>
            <w:pPr>
              <w:spacing w:after="0"/>
              <w:jc w:val="left"/>
            </w:pPr>
            <w:r>
              <w:rPr>
                <w:sz w:val="16"/>
              </w:rPr>
              <w:t>modeled</w:t>
            </w:r>
          </w:p>
        </w:tc>
        <w:tc>
          <w:tcPr>
            <w:tcW w:type="dxa" w:w="1037"/>
          </w:tcPr>
          <w:p>
            <w:pPr>
              <w:spacing w:after="0"/>
              <w:jc w:val="left"/>
            </w:pPr>
            <w:r>
              <w:rPr>
                <w:sz w:val="16"/>
              </w:rPr>
              <w:t>see B1-f</w:t>
            </w:r>
          </w:p>
        </w:tc>
        <w:tc>
          <w:tcPr>
            <w:tcW w:type="dxa" w:w="1938"/>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25"/>
          </w:tcPr>
          <w:p>
            <w:pPr>
              <w:spacing w:after="0"/>
              <w:jc w:val="right"/>
            </w:pPr>
            <w:r>
              <w:rPr>
                <w:sz w:val="16"/>
              </w:rPr>
              <w:t>0.909</w:t>
            </w:r>
          </w:p>
        </w:tc>
        <w:tc>
          <w:tcPr>
            <w:tcW w:type="dxa" w:w="1423"/>
          </w:tcPr>
          <w:p>
            <w:pPr>
              <w:spacing w:after="0"/>
              <w:jc w:val="left"/>
            </w:pPr>
            <w:r>
              <w:rPr>
                <w:sz w:val="16"/>
              </w:rPr>
              <w:t>event-days per year</w:t>
            </w:r>
          </w:p>
        </w:tc>
        <w:tc>
          <w:tcPr>
            <w:tcW w:type="dxa" w:w="1549"/>
          </w:tcPr>
          <w:p>
            <w:pPr>
              <w:spacing w:after="0"/>
              <w:jc w:val="left"/>
            </w:pPr>
            <w:r>
              <w:rPr>
                <w:sz w:val="16"/>
              </w:rPr>
              <w:t>about 0.909 days per year</w:t>
            </w:r>
          </w:p>
        </w:tc>
        <w:tc>
          <w:tcPr>
            <w:tcW w:type="dxa" w:w="1037"/>
          </w:tcPr>
          <w:p>
            <w:pPr>
              <w:spacing w:after="0"/>
              <w:jc w:val="left"/>
            </w:pPr>
            <w:r>
              <w:rPr>
                <w:sz w:val="16"/>
              </w:rPr>
              <w:t>Likely</w:t>
            </w:r>
          </w:p>
        </w:tc>
        <w:tc>
          <w:tcPr>
            <w:tcW w:type="dxa" w:w="1892"/>
          </w:tcPr>
          <w:p>
            <w:pPr>
              <w:spacing w:after="0"/>
              <w:jc w:val="left"/>
            </w:pPr>
            <w:r>
              <w:rPr>
                <w:sz w:val="16"/>
              </w:rPr>
              <w:t>Storm Events event-days in 6 of 30 years, 1996 to 2025 (20%)</w:t>
            </w:r>
          </w:p>
        </w:tc>
        <w:tc>
          <w:tcPr>
            <w:tcW w:type="dxa" w:w="1510"/>
          </w:tcPr>
          <w:p>
            <w:pPr>
              <w:spacing w:after="0"/>
              <w:jc w:val="right"/>
            </w:pPr>
            <w:r>
              <w:rPr>
                <w:sz w:val="16"/>
              </w:rPr>
              <w:t>17.1</w:t>
            </w:r>
          </w:p>
        </w:tc>
        <w:tc>
          <w:tcPr>
            <w:tcW w:type="dxa" w:w="1465"/>
          </w:tcPr>
          <w:p>
            <w:pPr>
              <w:spacing w:after="0"/>
              <w:jc w:val="left"/>
            </w:pPr>
            <w:r>
              <w:rPr>
                <w:sz w:val="16"/>
              </w:rPr>
              <w:t>2005-11-12 to 2024-11-12 (19 years)</w:t>
            </w:r>
          </w:p>
        </w:tc>
        <w:tc>
          <w:tcPr>
            <w:tcW w:type="dxa" w:w="1037"/>
          </w:tcPr>
          <w:p>
            <w:pPr>
              <w:spacing w:after="0"/>
              <w:jc w:val="left"/>
            </w:pPr>
            <w:r>
              <w:rPr>
                <w:sz w:val="16"/>
              </w:rPr>
              <w:t>countywide</w:t>
            </w:r>
          </w:p>
        </w:tc>
        <w:tc>
          <w:tcPr>
            <w:tcW w:type="dxa" w:w="193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18</w:t>
            </w:r>
          </w:p>
        </w:tc>
        <w:tc>
          <w:tcPr>
            <w:tcW w:type="dxa" w:w="1381"/>
          </w:tcPr>
          <w:p>
            <w:pPr>
              <w:spacing w:after="0"/>
              <w:jc w:val="right"/>
            </w:pPr>
            <w:r>
              <w:rPr>
                <w:sz w:val="16"/>
              </w:rPr>
              <w:t>30</w:t>
            </w:r>
          </w:p>
        </w:tc>
        <w:tc>
          <w:tcPr>
            <w:tcW w:type="dxa" w:w="1381"/>
          </w:tcPr>
          <w:p>
            <w:pPr>
              <w:spacing w:after="0"/>
              <w:jc w:val="right"/>
            </w:pPr>
            <w:r>
              <w:rPr>
                <w:sz w:val="16"/>
              </w:rPr>
              <w:t>0.6</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41</w:t>
            </w:r>
          </w:p>
        </w:tc>
        <w:tc>
          <w:tcPr>
            <w:tcW w:type="dxa" w:w="1381"/>
          </w:tcPr>
          <w:p>
            <w:pPr>
              <w:spacing w:after="0"/>
              <w:jc w:val="right"/>
            </w:pPr>
            <w:r>
              <w:rPr>
                <w:sz w:val="16"/>
              </w:rPr>
              <w:t>30</w:t>
            </w:r>
          </w:p>
        </w:tc>
        <w:tc>
          <w:tcPr>
            <w:tcW w:type="dxa" w:w="1381"/>
          </w:tcPr>
          <w:p>
            <w:pPr>
              <w:spacing w:after="0"/>
              <w:jc w:val="right"/>
            </w:pPr>
            <w:r>
              <w:rPr>
                <w:sz w:val="16"/>
              </w:rPr>
              <w:t>1.37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30</w:t>
            </w:r>
          </w:p>
        </w:tc>
        <w:tc>
          <w:tcPr>
            <w:tcW w:type="dxa" w:w="1381"/>
          </w:tcPr>
          <w:p>
            <w:pPr>
              <w:spacing w:after="0"/>
              <w:jc w:val="right"/>
            </w:pPr>
            <w:r>
              <w:rPr>
                <w:sz w:val="16"/>
              </w:rPr>
              <w:t>30</w:t>
            </w:r>
          </w:p>
        </w:tc>
        <w:tc>
          <w:tcPr>
            <w:tcW w:type="dxa" w:w="1381"/>
          </w:tcPr>
          <w:p>
            <w:pPr>
              <w:spacing w:after="0"/>
              <w:jc w:val="right"/>
            </w:pPr>
            <w:r>
              <w:rPr>
                <w:sz w:val="16"/>
              </w:rPr>
              <w:t>1</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16</w:t>
            </w:r>
          </w:p>
        </w:tc>
        <w:tc>
          <w:tcPr>
            <w:tcW w:type="dxa" w:w="1381"/>
          </w:tcPr>
          <w:p>
            <w:pPr>
              <w:spacing w:after="0"/>
              <w:jc w:val="right"/>
            </w:pPr>
            <w:r>
              <w:rPr>
                <w:sz w:val="16"/>
              </w:rPr>
              <w:t>30</w:t>
            </w:r>
          </w:p>
        </w:tc>
        <w:tc>
          <w:tcPr>
            <w:tcW w:type="dxa" w:w="1381"/>
          </w:tcPr>
          <w:p>
            <w:pPr>
              <w:spacing w:after="0"/>
              <w:jc w:val="right"/>
            </w:pPr>
            <w:r>
              <w:rPr>
                <w:sz w:val="16"/>
              </w:rPr>
              <w:t>0.533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56"/>
        <w:gridCol w:w="1371"/>
        <w:gridCol w:w="1035"/>
        <w:gridCol w:w="1086"/>
        <w:gridCol w:w="1035"/>
        <w:gridCol w:w="7930"/>
      </w:tblGrid>
      <w:tr>
        <w:trPr>
          <w:cantSplit/>
          <w:tblHeader/>
        </w:trPr>
        <w:tc>
          <w:tcPr>
            <w:tcW w:type="dxa" w:w="1656"/>
            <w:vMerge w:val="restart"/>
            <w:shd w:val="clear" w:color="auto" w:fill="E8E8E8"/>
          </w:tcPr>
          <w:p>
            <w:pPr>
              <w:spacing w:after="0"/>
              <w:jc w:val="left"/>
            </w:pPr>
            <w:r>
              <w:rPr>
                <w:b/>
                <w:sz w:val="16"/>
              </w:rPr>
              <w:t>Hazard</w:t>
            </w:r>
          </w:p>
        </w:tc>
        <w:tc>
          <w:tcPr>
            <w:tcW w:type="dxa" w:w="137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93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35"/>
            <w:shd w:val="clear" w:color="auto" w:fill="E8E8E8"/>
          </w:tcPr>
          <w:p>
            <w:pPr>
              <w:spacing w:after="0"/>
              <w:jc w:val="right"/>
            </w:pPr>
            <w:r>
              <w:rPr>
                <w:b/>
                <w:sz w:val="16"/>
              </w:rPr>
              <w:t>Min</w:t>
            </w:r>
          </w:p>
        </w:tc>
        <w:tc>
          <w:tcPr>
            <w:tcW w:type="dxa" w:w="1086"/>
            <w:shd w:val="clear" w:color="auto" w:fill="E8E8E8"/>
          </w:tcPr>
          <w:p>
            <w:pPr>
              <w:spacing w:after="0"/>
              <w:jc w:val="right"/>
            </w:pPr>
            <w:r>
              <w:rPr>
                <w:b/>
                <w:sz w:val="16"/>
              </w:rPr>
              <w:t>Median</w:t>
            </w:r>
          </w:p>
        </w:tc>
        <w:tc>
          <w:tcPr>
            <w:tcW w:type="dxa" w:w="1035"/>
            <w:shd w:val="clear" w:color="auto" w:fill="E8E8E8"/>
          </w:tcPr>
          <w:p>
            <w:pPr>
              <w:spacing w:after="0"/>
              <w:jc w:val="right"/>
            </w:pPr>
            <w:r>
              <w:rPr>
                <w:b/>
                <w:sz w:val="16"/>
              </w:rPr>
              <w:t>Max</w:t>
            </w:r>
          </w:p>
        </w:tc>
        <w:tc>
          <w:tcPr>
            <w:tcW w:type="dxa" w:w="2352"/>
            <w:vMerge/>
          </w:tcPr>
          <w:p/>
        </w:tc>
      </w:tr>
      <w:tr>
        <w:trPr>
          <w:cantSplit/>
        </w:trPr>
        <w:tc>
          <w:tcPr>
            <w:tcW w:type="dxa" w:w="1656"/>
          </w:tcPr>
          <w:p>
            <w:pPr>
              <w:spacing w:after="0"/>
              <w:jc w:val="left"/>
            </w:pPr>
            <w:r>
              <w:rPr>
                <w:sz w:val="16"/>
              </w:rPr>
              <w:t>Coastal Flooding</w:t>
            </w:r>
          </w:p>
        </w:tc>
        <w:tc>
          <w:tcPr>
            <w:tcW w:type="dxa" w:w="1371"/>
          </w:tcPr>
          <w:p>
            <w:pPr>
              <w:spacing w:after="0"/>
              <w:jc w:val="right"/>
            </w:pPr>
            <w:r>
              <w:rPr>
                <w:sz w:val="16"/>
              </w:rPr>
              <w:t>10 of 26</w:t>
            </w:r>
          </w:p>
        </w:tc>
        <w:tc>
          <w:tcPr>
            <w:tcW w:type="dxa" w:w="1035"/>
          </w:tcPr>
          <w:p>
            <w:pPr>
              <w:spacing w:after="0"/>
              <w:jc w:val="right"/>
            </w:pPr>
            <w:r>
              <w:rPr>
                <w:sz w:val="16"/>
              </w:rPr>
              <w:t>70.0</w:t>
            </w:r>
          </w:p>
        </w:tc>
        <w:tc>
          <w:tcPr>
            <w:tcW w:type="dxa" w:w="1086"/>
          </w:tcPr>
          <w:p>
            <w:pPr>
              <w:spacing w:after="0"/>
              <w:jc w:val="right"/>
            </w:pPr>
            <w:r>
              <w:rPr>
                <w:sz w:val="16"/>
              </w:rPr>
              <w:t>89.9</w:t>
            </w:r>
          </w:p>
        </w:tc>
        <w:tc>
          <w:tcPr>
            <w:tcW w:type="dxa" w:w="1035"/>
          </w:tcPr>
          <w:p>
            <w:pPr>
              <w:spacing w:after="0"/>
              <w:jc w:val="right"/>
            </w:pPr>
            <w:r>
              <w:rPr>
                <w:sz w:val="16"/>
              </w:rPr>
              <w:t>99.4</w:t>
            </w:r>
          </w:p>
        </w:tc>
        <w:tc>
          <w:tcPr>
            <w:tcW w:type="dxa" w:w="7930"/>
          </w:tcPr>
          <w:p>
            <w:pPr>
              <w:spacing w:after="0"/>
              <w:jc w:val="left"/>
            </w:pPr>
            <w:r>
              <w:rPr>
                <w:sz w:val="16"/>
              </w:rPr>
              <w:t>Very High 2, Relatively High 2, Relatively Moderate 1, Relatively Low 3, Very Low 2, No Rating 16</w:t>
            </w:r>
          </w:p>
        </w:tc>
      </w:tr>
      <w:tr>
        <w:trPr>
          <w:cantSplit/>
        </w:trPr>
        <w:tc>
          <w:tcPr>
            <w:tcW w:type="dxa" w:w="1656"/>
          </w:tcPr>
          <w:p>
            <w:pPr>
              <w:spacing w:after="0"/>
              <w:jc w:val="left"/>
            </w:pPr>
            <w:r>
              <w:rPr>
                <w:sz w:val="16"/>
              </w:rPr>
              <w:t>Cold Wave</w:t>
            </w:r>
          </w:p>
        </w:tc>
        <w:tc>
          <w:tcPr>
            <w:tcW w:type="dxa" w:w="1371"/>
          </w:tcPr>
          <w:p>
            <w:pPr>
              <w:spacing w:after="0"/>
              <w:jc w:val="right"/>
            </w:pPr>
            <w:r>
              <w:rPr>
                <w:sz w:val="16"/>
              </w:rPr>
              <w:t>26 of 26</w:t>
            </w:r>
          </w:p>
        </w:tc>
        <w:tc>
          <w:tcPr>
            <w:tcW w:type="dxa" w:w="1035"/>
          </w:tcPr>
          <w:p>
            <w:pPr>
              <w:spacing w:after="0"/>
              <w:jc w:val="right"/>
            </w:pPr>
            <w:r>
              <w:rPr>
                <w:sz w:val="16"/>
              </w:rPr>
              <w:t>56.1</w:t>
            </w:r>
          </w:p>
        </w:tc>
        <w:tc>
          <w:tcPr>
            <w:tcW w:type="dxa" w:w="1086"/>
          </w:tcPr>
          <w:p>
            <w:pPr>
              <w:spacing w:after="0"/>
              <w:jc w:val="right"/>
            </w:pPr>
            <w:r>
              <w:rPr>
                <w:sz w:val="16"/>
              </w:rPr>
              <w:t>71.0</w:t>
            </w:r>
          </w:p>
        </w:tc>
        <w:tc>
          <w:tcPr>
            <w:tcW w:type="dxa" w:w="1035"/>
          </w:tcPr>
          <w:p>
            <w:pPr>
              <w:spacing w:after="0"/>
              <w:jc w:val="right"/>
            </w:pPr>
            <w:r>
              <w:rPr>
                <w:sz w:val="16"/>
              </w:rPr>
              <w:t>89.1</w:t>
            </w:r>
          </w:p>
        </w:tc>
        <w:tc>
          <w:tcPr>
            <w:tcW w:type="dxa" w:w="7930"/>
          </w:tcPr>
          <w:p>
            <w:pPr>
              <w:spacing w:after="0"/>
              <w:jc w:val="left"/>
            </w:pPr>
            <w:r>
              <w:rPr>
                <w:sz w:val="16"/>
              </w:rPr>
              <w:t>Relatively High 8, Relatively Moderate 18</w:t>
            </w:r>
          </w:p>
        </w:tc>
      </w:tr>
      <w:tr>
        <w:trPr>
          <w:cantSplit/>
        </w:trPr>
        <w:tc>
          <w:tcPr>
            <w:tcW w:type="dxa" w:w="1656"/>
          </w:tcPr>
          <w:p>
            <w:pPr>
              <w:spacing w:after="0"/>
              <w:jc w:val="left"/>
            </w:pPr>
            <w:r>
              <w:rPr>
                <w:sz w:val="16"/>
              </w:rPr>
              <w:t>Drought</w:t>
            </w:r>
          </w:p>
        </w:tc>
        <w:tc>
          <w:tcPr>
            <w:tcW w:type="dxa" w:w="1371"/>
          </w:tcPr>
          <w:p>
            <w:pPr>
              <w:spacing w:after="0"/>
              <w:jc w:val="right"/>
            </w:pPr>
            <w:r>
              <w:rPr>
                <w:sz w:val="16"/>
              </w:rPr>
              <w:t>21 of 26</w:t>
            </w:r>
          </w:p>
        </w:tc>
        <w:tc>
          <w:tcPr>
            <w:tcW w:type="dxa" w:w="1035"/>
          </w:tcPr>
          <w:p>
            <w:pPr>
              <w:spacing w:after="0"/>
              <w:jc w:val="right"/>
            </w:pPr>
            <w:r>
              <w:rPr>
                <w:sz w:val="16"/>
              </w:rPr>
              <w:t>70.0</w:t>
            </w:r>
          </w:p>
        </w:tc>
        <w:tc>
          <w:tcPr>
            <w:tcW w:type="dxa" w:w="1086"/>
          </w:tcPr>
          <w:p>
            <w:pPr>
              <w:spacing w:after="0"/>
              <w:jc w:val="right"/>
            </w:pPr>
            <w:r>
              <w:rPr>
                <w:sz w:val="16"/>
              </w:rPr>
              <w:t>91.4</w:t>
            </w:r>
          </w:p>
        </w:tc>
        <w:tc>
          <w:tcPr>
            <w:tcW w:type="dxa" w:w="1035"/>
          </w:tcPr>
          <w:p>
            <w:pPr>
              <w:spacing w:after="0"/>
              <w:jc w:val="right"/>
            </w:pPr>
            <w:r>
              <w:rPr>
                <w:sz w:val="16"/>
              </w:rPr>
              <w:t>98.1</w:t>
            </w:r>
          </w:p>
        </w:tc>
        <w:tc>
          <w:tcPr>
            <w:tcW w:type="dxa" w:w="7930"/>
          </w:tcPr>
          <w:p>
            <w:pPr>
              <w:spacing w:after="0"/>
              <w:jc w:val="left"/>
            </w:pPr>
            <w:r>
              <w:rPr>
                <w:sz w:val="16"/>
              </w:rPr>
              <w:t>Relatively High 1, Relatively Moderate 8, Relatively Low 7, Very Low 5, No Rating 5</w:t>
            </w:r>
          </w:p>
        </w:tc>
      </w:tr>
      <w:tr>
        <w:trPr>
          <w:cantSplit/>
        </w:trPr>
        <w:tc>
          <w:tcPr>
            <w:tcW w:type="dxa" w:w="1656"/>
          </w:tcPr>
          <w:p>
            <w:pPr>
              <w:spacing w:after="0"/>
              <w:jc w:val="left"/>
            </w:pPr>
            <w:r>
              <w:rPr>
                <w:sz w:val="16"/>
              </w:rPr>
              <w:t>Earthquake</w:t>
            </w:r>
          </w:p>
        </w:tc>
        <w:tc>
          <w:tcPr>
            <w:tcW w:type="dxa" w:w="1371"/>
          </w:tcPr>
          <w:p>
            <w:pPr>
              <w:spacing w:after="0"/>
              <w:jc w:val="right"/>
            </w:pPr>
            <w:r>
              <w:rPr>
                <w:sz w:val="16"/>
              </w:rPr>
              <w:t>26 of 26</w:t>
            </w:r>
          </w:p>
        </w:tc>
        <w:tc>
          <w:tcPr>
            <w:tcW w:type="dxa" w:w="1035"/>
          </w:tcPr>
          <w:p>
            <w:pPr>
              <w:spacing w:after="0"/>
              <w:jc w:val="right"/>
            </w:pPr>
            <w:r>
              <w:rPr>
                <w:sz w:val="16"/>
              </w:rPr>
              <w:t>16.4</w:t>
            </w:r>
          </w:p>
        </w:tc>
        <w:tc>
          <w:tcPr>
            <w:tcW w:type="dxa" w:w="1086"/>
          </w:tcPr>
          <w:p>
            <w:pPr>
              <w:spacing w:after="0"/>
              <w:jc w:val="right"/>
            </w:pPr>
            <w:r>
              <w:rPr>
                <w:sz w:val="16"/>
              </w:rPr>
              <w:t>31.7</w:t>
            </w:r>
          </w:p>
        </w:tc>
        <w:tc>
          <w:tcPr>
            <w:tcW w:type="dxa" w:w="1035"/>
          </w:tcPr>
          <w:p>
            <w:pPr>
              <w:spacing w:after="0"/>
              <w:jc w:val="right"/>
            </w:pPr>
            <w:r>
              <w:rPr>
                <w:sz w:val="16"/>
              </w:rPr>
              <w:t>49.4</w:t>
            </w:r>
          </w:p>
        </w:tc>
        <w:tc>
          <w:tcPr>
            <w:tcW w:type="dxa" w:w="7930"/>
          </w:tcPr>
          <w:p>
            <w:pPr>
              <w:spacing w:after="0"/>
              <w:jc w:val="left"/>
            </w:pPr>
            <w:r>
              <w:rPr>
                <w:sz w:val="16"/>
              </w:rPr>
              <w:t>Relatively Low 3, Very Low 23</w:t>
            </w:r>
          </w:p>
        </w:tc>
      </w:tr>
      <w:tr>
        <w:trPr>
          <w:cantSplit/>
        </w:trPr>
        <w:tc>
          <w:tcPr>
            <w:tcW w:type="dxa" w:w="1656"/>
          </w:tcPr>
          <w:p>
            <w:pPr>
              <w:spacing w:after="0"/>
              <w:jc w:val="left"/>
            </w:pPr>
            <w:r>
              <w:rPr>
                <w:sz w:val="16"/>
              </w:rPr>
              <w:t>Hail</w:t>
            </w:r>
          </w:p>
        </w:tc>
        <w:tc>
          <w:tcPr>
            <w:tcW w:type="dxa" w:w="1371"/>
          </w:tcPr>
          <w:p>
            <w:pPr>
              <w:spacing w:after="0"/>
              <w:jc w:val="right"/>
            </w:pPr>
            <w:r>
              <w:rPr>
                <w:sz w:val="16"/>
              </w:rPr>
              <w:t>26 of 26</w:t>
            </w:r>
          </w:p>
        </w:tc>
        <w:tc>
          <w:tcPr>
            <w:tcW w:type="dxa" w:w="1035"/>
          </w:tcPr>
          <w:p>
            <w:pPr>
              <w:spacing w:after="0"/>
              <w:jc w:val="right"/>
            </w:pPr>
            <w:r>
              <w:rPr>
                <w:sz w:val="16"/>
              </w:rPr>
              <w:t>36.9</w:t>
            </w:r>
          </w:p>
        </w:tc>
        <w:tc>
          <w:tcPr>
            <w:tcW w:type="dxa" w:w="1086"/>
          </w:tcPr>
          <w:p>
            <w:pPr>
              <w:spacing w:after="0"/>
              <w:jc w:val="right"/>
            </w:pPr>
            <w:r>
              <w:rPr>
                <w:sz w:val="16"/>
              </w:rPr>
              <w:t>62.4</w:t>
            </w:r>
          </w:p>
        </w:tc>
        <w:tc>
          <w:tcPr>
            <w:tcW w:type="dxa" w:w="1035"/>
          </w:tcPr>
          <w:p>
            <w:pPr>
              <w:spacing w:after="0"/>
              <w:jc w:val="right"/>
            </w:pPr>
            <w:r>
              <w:rPr>
                <w:sz w:val="16"/>
              </w:rPr>
              <w:t>78.1</w:t>
            </w:r>
          </w:p>
        </w:tc>
        <w:tc>
          <w:tcPr>
            <w:tcW w:type="dxa" w:w="7930"/>
          </w:tcPr>
          <w:p>
            <w:pPr>
              <w:spacing w:after="0"/>
              <w:jc w:val="left"/>
            </w:pPr>
            <w:r>
              <w:rPr>
                <w:sz w:val="16"/>
              </w:rPr>
              <w:t>Relatively Moderate 4, Relatively Low 21, Very Low 1</w:t>
            </w:r>
          </w:p>
        </w:tc>
      </w:tr>
      <w:tr>
        <w:trPr>
          <w:cantSplit/>
        </w:trPr>
        <w:tc>
          <w:tcPr>
            <w:tcW w:type="dxa" w:w="1656"/>
          </w:tcPr>
          <w:p>
            <w:pPr>
              <w:spacing w:after="0"/>
              <w:jc w:val="left"/>
            </w:pPr>
            <w:r>
              <w:rPr>
                <w:sz w:val="16"/>
              </w:rPr>
              <w:t>Heat Wave</w:t>
            </w:r>
          </w:p>
        </w:tc>
        <w:tc>
          <w:tcPr>
            <w:tcW w:type="dxa" w:w="1371"/>
          </w:tcPr>
          <w:p>
            <w:pPr>
              <w:spacing w:after="0"/>
              <w:jc w:val="right"/>
            </w:pPr>
            <w:r>
              <w:rPr>
                <w:sz w:val="16"/>
              </w:rPr>
              <w:t>26 of 26</w:t>
            </w:r>
          </w:p>
        </w:tc>
        <w:tc>
          <w:tcPr>
            <w:tcW w:type="dxa" w:w="1035"/>
          </w:tcPr>
          <w:p>
            <w:pPr>
              <w:spacing w:after="0"/>
              <w:jc w:val="right"/>
            </w:pPr>
            <w:r>
              <w:rPr>
                <w:sz w:val="16"/>
              </w:rPr>
              <w:t>65.3</w:t>
            </w:r>
          </w:p>
        </w:tc>
        <w:tc>
          <w:tcPr>
            <w:tcW w:type="dxa" w:w="1086"/>
          </w:tcPr>
          <w:p>
            <w:pPr>
              <w:spacing w:after="0"/>
              <w:jc w:val="right"/>
            </w:pPr>
            <w:r>
              <w:rPr>
                <w:sz w:val="16"/>
              </w:rPr>
              <w:t>81.3</w:t>
            </w:r>
          </w:p>
        </w:tc>
        <w:tc>
          <w:tcPr>
            <w:tcW w:type="dxa" w:w="1035"/>
          </w:tcPr>
          <w:p>
            <w:pPr>
              <w:spacing w:after="0"/>
              <w:jc w:val="right"/>
            </w:pPr>
            <w:r>
              <w:rPr>
                <w:sz w:val="16"/>
              </w:rPr>
              <w:t>93.9</w:t>
            </w:r>
          </w:p>
        </w:tc>
        <w:tc>
          <w:tcPr>
            <w:tcW w:type="dxa" w:w="7930"/>
          </w:tcPr>
          <w:p>
            <w:pPr>
              <w:spacing w:after="0"/>
              <w:jc w:val="left"/>
            </w:pPr>
            <w:r>
              <w:rPr>
                <w:sz w:val="16"/>
              </w:rPr>
              <w:t>Relatively High 10, Relatively Moderate 16</w:t>
            </w:r>
          </w:p>
        </w:tc>
      </w:tr>
      <w:tr>
        <w:trPr>
          <w:cantSplit/>
        </w:trPr>
        <w:tc>
          <w:tcPr>
            <w:tcW w:type="dxa" w:w="1656"/>
          </w:tcPr>
          <w:p>
            <w:pPr>
              <w:spacing w:after="0"/>
              <w:jc w:val="left"/>
            </w:pPr>
            <w:r>
              <w:rPr>
                <w:sz w:val="16"/>
              </w:rPr>
              <w:t>Hurricane</w:t>
            </w:r>
          </w:p>
        </w:tc>
        <w:tc>
          <w:tcPr>
            <w:tcW w:type="dxa" w:w="1371"/>
          </w:tcPr>
          <w:p>
            <w:pPr>
              <w:spacing w:after="0"/>
              <w:jc w:val="right"/>
            </w:pPr>
            <w:r>
              <w:rPr>
                <w:sz w:val="16"/>
              </w:rPr>
              <w:t>26 of 26</w:t>
            </w:r>
          </w:p>
        </w:tc>
        <w:tc>
          <w:tcPr>
            <w:tcW w:type="dxa" w:w="1035"/>
          </w:tcPr>
          <w:p>
            <w:pPr>
              <w:spacing w:after="0"/>
              <w:jc w:val="right"/>
            </w:pPr>
            <w:r>
              <w:rPr>
                <w:sz w:val="16"/>
              </w:rPr>
              <w:t>94.5</w:t>
            </w:r>
          </w:p>
        </w:tc>
        <w:tc>
          <w:tcPr>
            <w:tcW w:type="dxa" w:w="1086"/>
          </w:tcPr>
          <w:p>
            <w:pPr>
              <w:spacing w:after="0"/>
              <w:jc w:val="right"/>
            </w:pPr>
            <w:r>
              <w:rPr>
                <w:sz w:val="16"/>
              </w:rPr>
              <w:t>98.0</w:t>
            </w:r>
          </w:p>
        </w:tc>
        <w:tc>
          <w:tcPr>
            <w:tcW w:type="dxa" w:w="1035"/>
          </w:tcPr>
          <w:p>
            <w:pPr>
              <w:spacing w:after="0"/>
              <w:jc w:val="right"/>
            </w:pPr>
            <w:r>
              <w:rPr>
                <w:sz w:val="16"/>
              </w:rPr>
              <w:t>99.7</w:t>
            </w:r>
          </w:p>
        </w:tc>
        <w:tc>
          <w:tcPr>
            <w:tcW w:type="dxa" w:w="7930"/>
          </w:tcPr>
          <w:p>
            <w:pPr>
              <w:spacing w:after="0"/>
              <w:jc w:val="left"/>
            </w:pPr>
            <w:r>
              <w:rPr>
                <w:sz w:val="16"/>
              </w:rPr>
              <w:t>Very High 19, Relatively High 7</w:t>
            </w:r>
          </w:p>
        </w:tc>
      </w:tr>
      <w:tr>
        <w:trPr>
          <w:cantSplit/>
        </w:trPr>
        <w:tc>
          <w:tcPr>
            <w:tcW w:type="dxa" w:w="1656"/>
          </w:tcPr>
          <w:p>
            <w:pPr>
              <w:spacing w:after="0"/>
              <w:jc w:val="left"/>
            </w:pPr>
            <w:r>
              <w:rPr>
                <w:sz w:val="16"/>
              </w:rPr>
              <w:t>Ice Storm</w:t>
            </w:r>
          </w:p>
        </w:tc>
        <w:tc>
          <w:tcPr>
            <w:tcW w:type="dxa" w:w="1371"/>
          </w:tcPr>
          <w:p>
            <w:pPr>
              <w:spacing w:after="0"/>
              <w:jc w:val="right"/>
            </w:pPr>
            <w:r>
              <w:rPr>
                <w:sz w:val="16"/>
              </w:rPr>
              <w:t>26 of 26</w:t>
            </w:r>
          </w:p>
        </w:tc>
        <w:tc>
          <w:tcPr>
            <w:tcW w:type="dxa" w:w="1035"/>
          </w:tcPr>
          <w:p>
            <w:pPr>
              <w:spacing w:after="0"/>
              <w:jc w:val="right"/>
            </w:pPr>
            <w:r>
              <w:rPr>
                <w:sz w:val="16"/>
              </w:rPr>
              <w:t>0.2</w:t>
            </w:r>
          </w:p>
        </w:tc>
        <w:tc>
          <w:tcPr>
            <w:tcW w:type="dxa" w:w="1086"/>
          </w:tcPr>
          <w:p>
            <w:pPr>
              <w:spacing w:after="0"/>
              <w:jc w:val="right"/>
            </w:pPr>
            <w:r>
              <w:rPr>
                <w:sz w:val="16"/>
              </w:rPr>
              <w:t>0.3</w:t>
            </w:r>
          </w:p>
        </w:tc>
        <w:tc>
          <w:tcPr>
            <w:tcW w:type="dxa" w:w="1035"/>
          </w:tcPr>
          <w:p>
            <w:pPr>
              <w:spacing w:after="0"/>
              <w:jc w:val="right"/>
            </w:pPr>
            <w:r>
              <w:rPr>
                <w:sz w:val="16"/>
              </w:rPr>
              <w:t>1.2</w:t>
            </w:r>
          </w:p>
        </w:tc>
        <w:tc>
          <w:tcPr>
            <w:tcW w:type="dxa" w:w="7930"/>
          </w:tcPr>
          <w:p>
            <w:pPr>
              <w:spacing w:after="0"/>
              <w:jc w:val="left"/>
            </w:pPr>
            <w:r>
              <w:rPr>
                <w:sz w:val="16"/>
              </w:rPr>
              <w:t>Very Low 26</w:t>
            </w:r>
          </w:p>
        </w:tc>
      </w:tr>
      <w:tr>
        <w:trPr>
          <w:cantSplit/>
        </w:trPr>
        <w:tc>
          <w:tcPr>
            <w:tcW w:type="dxa" w:w="1656"/>
          </w:tcPr>
          <w:p>
            <w:pPr>
              <w:spacing w:after="0"/>
              <w:jc w:val="left"/>
            </w:pPr>
            <w:r>
              <w:rPr>
                <w:sz w:val="16"/>
              </w:rPr>
              <w:t>Inland Flooding</w:t>
            </w:r>
          </w:p>
        </w:tc>
        <w:tc>
          <w:tcPr>
            <w:tcW w:type="dxa" w:w="1371"/>
          </w:tcPr>
          <w:p>
            <w:pPr>
              <w:spacing w:after="0"/>
              <w:jc w:val="right"/>
            </w:pPr>
            <w:r>
              <w:rPr>
                <w:sz w:val="16"/>
              </w:rPr>
              <w:t>26 of 26</w:t>
            </w:r>
          </w:p>
        </w:tc>
        <w:tc>
          <w:tcPr>
            <w:tcW w:type="dxa" w:w="1035"/>
          </w:tcPr>
          <w:p>
            <w:pPr>
              <w:spacing w:after="0"/>
              <w:jc w:val="right"/>
            </w:pPr>
            <w:r>
              <w:rPr>
                <w:sz w:val="16"/>
              </w:rPr>
              <w:t>2.8</w:t>
            </w:r>
          </w:p>
        </w:tc>
        <w:tc>
          <w:tcPr>
            <w:tcW w:type="dxa" w:w="1086"/>
          </w:tcPr>
          <w:p>
            <w:pPr>
              <w:spacing w:after="0"/>
              <w:jc w:val="right"/>
            </w:pPr>
            <w:r>
              <w:rPr>
                <w:sz w:val="16"/>
              </w:rPr>
              <w:t>28.5</w:t>
            </w:r>
          </w:p>
        </w:tc>
        <w:tc>
          <w:tcPr>
            <w:tcW w:type="dxa" w:w="1035"/>
          </w:tcPr>
          <w:p>
            <w:pPr>
              <w:spacing w:after="0"/>
              <w:jc w:val="right"/>
            </w:pPr>
            <w:r>
              <w:rPr>
                <w:sz w:val="16"/>
              </w:rPr>
              <w:t>74.3</w:t>
            </w:r>
          </w:p>
        </w:tc>
        <w:tc>
          <w:tcPr>
            <w:tcW w:type="dxa" w:w="7930"/>
          </w:tcPr>
          <w:p>
            <w:pPr>
              <w:spacing w:after="0"/>
              <w:jc w:val="left"/>
            </w:pPr>
            <w:r>
              <w:rPr>
                <w:sz w:val="16"/>
              </w:rPr>
              <w:t>Relatively Moderate 2, Relatively Low 16, Very Low 8</w:t>
            </w:r>
          </w:p>
        </w:tc>
      </w:tr>
      <w:tr>
        <w:trPr>
          <w:cantSplit/>
        </w:trPr>
        <w:tc>
          <w:tcPr>
            <w:tcW w:type="dxa" w:w="1656"/>
          </w:tcPr>
          <w:p>
            <w:pPr>
              <w:spacing w:after="0"/>
              <w:jc w:val="left"/>
            </w:pPr>
            <w:r>
              <w:rPr>
                <w:sz w:val="16"/>
              </w:rPr>
              <w:t>Landslide</w:t>
            </w:r>
          </w:p>
        </w:tc>
        <w:tc>
          <w:tcPr>
            <w:tcW w:type="dxa" w:w="1371"/>
          </w:tcPr>
          <w:p>
            <w:pPr>
              <w:spacing w:after="0"/>
              <w:jc w:val="right"/>
            </w:pPr>
            <w:r>
              <w:rPr>
                <w:sz w:val="16"/>
              </w:rPr>
              <w:t>26 of 26</w:t>
            </w:r>
          </w:p>
        </w:tc>
        <w:tc>
          <w:tcPr>
            <w:tcW w:type="dxa" w:w="1035"/>
          </w:tcPr>
          <w:p>
            <w:pPr>
              <w:spacing w:after="0"/>
              <w:jc w:val="right"/>
            </w:pPr>
            <w:r>
              <w:rPr>
                <w:sz w:val="16"/>
              </w:rPr>
              <w:t>13.5</w:t>
            </w:r>
          </w:p>
        </w:tc>
        <w:tc>
          <w:tcPr>
            <w:tcW w:type="dxa" w:w="1086"/>
          </w:tcPr>
          <w:p>
            <w:pPr>
              <w:spacing w:after="0"/>
              <w:jc w:val="right"/>
            </w:pPr>
            <w:r>
              <w:rPr>
                <w:sz w:val="16"/>
              </w:rPr>
              <w:t>44.1</w:t>
            </w:r>
          </w:p>
        </w:tc>
        <w:tc>
          <w:tcPr>
            <w:tcW w:type="dxa" w:w="1035"/>
          </w:tcPr>
          <w:p>
            <w:pPr>
              <w:spacing w:after="0"/>
              <w:jc w:val="right"/>
            </w:pPr>
            <w:r>
              <w:rPr>
                <w:sz w:val="16"/>
              </w:rPr>
              <w:t>77.5</w:t>
            </w:r>
          </w:p>
        </w:tc>
        <w:tc>
          <w:tcPr>
            <w:tcW w:type="dxa" w:w="7930"/>
          </w:tcPr>
          <w:p>
            <w:pPr>
              <w:spacing w:after="0"/>
              <w:jc w:val="left"/>
            </w:pPr>
            <w:r>
              <w:rPr>
                <w:sz w:val="16"/>
              </w:rPr>
              <w:t>Very Low 26</w:t>
            </w:r>
          </w:p>
        </w:tc>
      </w:tr>
      <w:tr>
        <w:trPr>
          <w:cantSplit/>
        </w:trPr>
        <w:tc>
          <w:tcPr>
            <w:tcW w:type="dxa" w:w="1656"/>
          </w:tcPr>
          <w:p>
            <w:pPr>
              <w:spacing w:after="0"/>
              <w:jc w:val="left"/>
            </w:pPr>
            <w:r>
              <w:rPr>
                <w:sz w:val="16"/>
              </w:rPr>
              <w:t>Lightning</w:t>
            </w:r>
          </w:p>
        </w:tc>
        <w:tc>
          <w:tcPr>
            <w:tcW w:type="dxa" w:w="1371"/>
          </w:tcPr>
          <w:p>
            <w:pPr>
              <w:spacing w:after="0"/>
              <w:jc w:val="right"/>
            </w:pPr>
            <w:r>
              <w:rPr>
                <w:sz w:val="16"/>
              </w:rPr>
              <w:t>26 of 26</w:t>
            </w:r>
          </w:p>
        </w:tc>
        <w:tc>
          <w:tcPr>
            <w:tcW w:type="dxa" w:w="1035"/>
          </w:tcPr>
          <w:p>
            <w:pPr>
              <w:spacing w:after="0"/>
              <w:jc w:val="right"/>
            </w:pPr>
            <w:r>
              <w:rPr>
                <w:sz w:val="16"/>
              </w:rPr>
              <w:t>62.1</w:t>
            </w:r>
          </w:p>
        </w:tc>
        <w:tc>
          <w:tcPr>
            <w:tcW w:type="dxa" w:w="1086"/>
          </w:tcPr>
          <w:p>
            <w:pPr>
              <w:spacing w:after="0"/>
              <w:jc w:val="right"/>
            </w:pPr>
            <w:r>
              <w:rPr>
                <w:sz w:val="16"/>
              </w:rPr>
              <w:t>79.6</w:t>
            </w:r>
          </w:p>
        </w:tc>
        <w:tc>
          <w:tcPr>
            <w:tcW w:type="dxa" w:w="1035"/>
          </w:tcPr>
          <w:p>
            <w:pPr>
              <w:spacing w:after="0"/>
              <w:jc w:val="right"/>
            </w:pPr>
            <w:r>
              <w:rPr>
                <w:sz w:val="16"/>
              </w:rPr>
              <w:t>97.0</w:t>
            </w:r>
          </w:p>
        </w:tc>
        <w:tc>
          <w:tcPr>
            <w:tcW w:type="dxa" w:w="7930"/>
          </w:tcPr>
          <w:p>
            <w:pPr>
              <w:spacing w:after="0"/>
              <w:jc w:val="left"/>
            </w:pPr>
            <w:r>
              <w:rPr>
                <w:sz w:val="16"/>
              </w:rPr>
              <w:t>Very High 1, Relatively High 14, Relatively Moderate 11</w:t>
            </w:r>
          </w:p>
        </w:tc>
      </w:tr>
      <w:tr>
        <w:trPr>
          <w:cantSplit/>
        </w:trPr>
        <w:tc>
          <w:tcPr>
            <w:tcW w:type="dxa" w:w="1656"/>
          </w:tcPr>
          <w:p>
            <w:pPr>
              <w:spacing w:after="0"/>
              <w:jc w:val="left"/>
            </w:pPr>
            <w:r>
              <w:rPr>
                <w:sz w:val="16"/>
              </w:rPr>
              <w:t>Strong Wind</w:t>
            </w:r>
          </w:p>
        </w:tc>
        <w:tc>
          <w:tcPr>
            <w:tcW w:type="dxa" w:w="1371"/>
          </w:tcPr>
          <w:p>
            <w:pPr>
              <w:spacing w:after="0"/>
              <w:jc w:val="right"/>
            </w:pPr>
            <w:r>
              <w:rPr>
                <w:sz w:val="16"/>
              </w:rPr>
              <w:t>26 of 26</w:t>
            </w:r>
          </w:p>
        </w:tc>
        <w:tc>
          <w:tcPr>
            <w:tcW w:type="dxa" w:w="1035"/>
          </w:tcPr>
          <w:p>
            <w:pPr>
              <w:spacing w:after="0"/>
              <w:jc w:val="right"/>
            </w:pPr>
            <w:r>
              <w:rPr>
                <w:sz w:val="16"/>
              </w:rPr>
              <w:t>25.1</w:t>
            </w:r>
          </w:p>
        </w:tc>
        <w:tc>
          <w:tcPr>
            <w:tcW w:type="dxa" w:w="1086"/>
          </w:tcPr>
          <w:p>
            <w:pPr>
              <w:spacing w:after="0"/>
              <w:jc w:val="right"/>
            </w:pPr>
            <w:r>
              <w:rPr>
                <w:sz w:val="16"/>
              </w:rPr>
              <w:t>55.3</w:t>
            </w:r>
          </w:p>
        </w:tc>
        <w:tc>
          <w:tcPr>
            <w:tcW w:type="dxa" w:w="1035"/>
          </w:tcPr>
          <w:p>
            <w:pPr>
              <w:spacing w:after="0"/>
              <w:jc w:val="right"/>
            </w:pPr>
            <w:r>
              <w:rPr>
                <w:sz w:val="16"/>
              </w:rPr>
              <w:t>82.7</w:t>
            </w:r>
          </w:p>
        </w:tc>
        <w:tc>
          <w:tcPr>
            <w:tcW w:type="dxa" w:w="7930"/>
          </w:tcPr>
          <w:p>
            <w:pPr>
              <w:spacing w:after="0"/>
              <w:jc w:val="left"/>
            </w:pPr>
            <w:r>
              <w:rPr>
                <w:sz w:val="16"/>
              </w:rPr>
              <w:t>Relatively High 1, Relatively Moderate 14, Relatively Low 11</w:t>
            </w:r>
          </w:p>
        </w:tc>
      </w:tr>
      <w:tr>
        <w:trPr>
          <w:cantSplit/>
        </w:trPr>
        <w:tc>
          <w:tcPr>
            <w:tcW w:type="dxa" w:w="1656"/>
          </w:tcPr>
          <w:p>
            <w:pPr>
              <w:spacing w:after="0"/>
              <w:jc w:val="left"/>
            </w:pPr>
            <w:r>
              <w:rPr>
                <w:sz w:val="16"/>
              </w:rPr>
              <w:t>Tornado</w:t>
            </w:r>
          </w:p>
        </w:tc>
        <w:tc>
          <w:tcPr>
            <w:tcW w:type="dxa" w:w="1371"/>
          </w:tcPr>
          <w:p>
            <w:pPr>
              <w:spacing w:after="0"/>
              <w:jc w:val="right"/>
            </w:pPr>
            <w:r>
              <w:rPr>
                <w:sz w:val="16"/>
              </w:rPr>
              <w:t>26 of 26</w:t>
            </w:r>
          </w:p>
        </w:tc>
        <w:tc>
          <w:tcPr>
            <w:tcW w:type="dxa" w:w="1035"/>
          </w:tcPr>
          <w:p>
            <w:pPr>
              <w:spacing w:after="0"/>
              <w:jc w:val="right"/>
            </w:pPr>
            <w:r>
              <w:rPr>
                <w:sz w:val="16"/>
              </w:rPr>
              <w:t>61.7</w:t>
            </w:r>
          </w:p>
        </w:tc>
        <w:tc>
          <w:tcPr>
            <w:tcW w:type="dxa" w:w="1086"/>
          </w:tcPr>
          <w:p>
            <w:pPr>
              <w:spacing w:after="0"/>
              <w:jc w:val="right"/>
            </w:pPr>
            <w:r>
              <w:rPr>
                <w:sz w:val="16"/>
              </w:rPr>
              <w:t>87.8</w:t>
            </w:r>
          </w:p>
        </w:tc>
        <w:tc>
          <w:tcPr>
            <w:tcW w:type="dxa" w:w="1035"/>
          </w:tcPr>
          <w:p>
            <w:pPr>
              <w:spacing w:after="0"/>
              <w:jc w:val="right"/>
            </w:pPr>
            <w:r>
              <w:rPr>
                <w:sz w:val="16"/>
              </w:rPr>
              <w:t>99.3</w:t>
            </w:r>
          </w:p>
        </w:tc>
        <w:tc>
          <w:tcPr>
            <w:tcW w:type="dxa" w:w="7930"/>
          </w:tcPr>
          <w:p>
            <w:pPr>
              <w:spacing w:after="0"/>
              <w:jc w:val="left"/>
            </w:pPr>
            <w:r>
              <w:rPr>
                <w:sz w:val="16"/>
              </w:rPr>
              <w:t>Very High 7, Relatively High 17, Relatively Moderate 2</w:t>
            </w:r>
          </w:p>
        </w:tc>
      </w:tr>
      <w:tr>
        <w:trPr>
          <w:cantSplit/>
        </w:trPr>
        <w:tc>
          <w:tcPr>
            <w:tcW w:type="dxa" w:w="1656"/>
          </w:tcPr>
          <w:p>
            <w:pPr>
              <w:spacing w:after="0"/>
              <w:jc w:val="left"/>
            </w:pPr>
            <w:r>
              <w:rPr>
                <w:sz w:val="16"/>
              </w:rPr>
              <w:t>Tsunami</w:t>
            </w:r>
          </w:p>
        </w:tc>
        <w:tc>
          <w:tcPr>
            <w:tcW w:type="dxa" w:w="1371"/>
          </w:tcPr>
          <w:p>
            <w:pPr>
              <w:spacing w:after="0"/>
              <w:jc w:val="right"/>
            </w:pPr>
            <w:r>
              <w:rPr>
                <w:sz w:val="16"/>
              </w:rPr>
              <w:t>0 of 26</w:t>
            </w:r>
          </w:p>
        </w:tc>
        <w:tc>
          <w:tcPr>
            <w:tcW w:type="dxa" w:w="1035"/>
          </w:tcPr>
          <w:p>
            <w:pPr>
              <w:spacing w:after="0"/>
              <w:jc w:val="right"/>
            </w:pPr>
          </w:p>
        </w:tc>
        <w:tc>
          <w:tcPr>
            <w:tcW w:type="dxa" w:w="1086"/>
          </w:tcPr>
          <w:p>
            <w:pPr>
              <w:spacing w:after="0"/>
              <w:jc w:val="right"/>
            </w:pPr>
          </w:p>
        </w:tc>
        <w:tc>
          <w:tcPr>
            <w:tcW w:type="dxa" w:w="1035"/>
          </w:tcPr>
          <w:p>
            <w:pPr>
              <w:spacing w:after="0"/>
              <w:jc w:val="right"/>
            </w:pPr>
          </w:p>
        </w:tc>
        <w:tc>
          <w:tcPr>
            <w:tcW w:type="dxa" w:w="7930"/>
          </w:tcPr>
          <w:p>
            <w:pPr>
              <w:spacing w:after="0"/>
              <w:jc w:val="left"/>
            </w:pPr>
            <w:r>
              <w:rPr>
                <w:sz w:val="16"/>
              </w:rPr>
              <w:t>Insufficient Data 26</w:t>
            </w:r>
          </w:p>
        </w:tc>
      </w:tr>
      <w:tr>
        <w:trPr>
          <w:cantSplit/>
        </w:trPr>
        <w:tc>
          <w:tcPr>
            <w:tcW w:type="dxa" w:w="1656"/>
          </w:tcPr>
          <w:p>
            <w:pPr>
              <w:spacing w:after="0"/>
              <w:jc w:val="left"/>
            </w:pPr>
            <w:r>
              <w:rPr>
                <w:sz w:val="16"/>
              </w:rPr>
              <w:t>Wildfire</w:t>
            </w:r>
          </w:p>
        </w:tc>
        <w:tc>
          <w:tcPr>
            <w:tcW w:type="dxa" w:w="1371"/>
          </w:tcPr>
          <w:p>
            <w:pPr>
              <w:spacing w:after="0"/>
              <w:jc w:val="right"/>
            </w:pPr>
            <w:r>
              <w:rPr>
                <w:sz w:val="16"/>
              </w:rPr>
              <w:t>26 of 26</w:t>
            </w:r>
          </w:p>
        </w:tc>
        <w:tc>
          <w:tcPr>
            <w:tcW w:type="dxa" w:w="1035"/>
          </w:tcPr>
          <w:p>
            <w:pPr>
              <w:spacing w:after="0"/>
              <w:jc w:val="right"/>
            </w:pPr>
            <w:r>
              <w:rPr>
                <w:sz w:val="16"/>
              </w:rPr>
              <w:t>20.9</w:t>
            </w:r>
          </w:p>
        </w:tc>
        <w:tc>
          <w:tcPr>
            <w:tcW w:type="dxa" w:w="1086"/>
          </w:tcPr>
          <w:p>
            <w:pPr>
              <w:spacing w:after="0"/>
              <w:jc w:val="right"/>
            </w:pPr>
            <w:r>
              <w:rPr>
                <w:sz w:val="16"/>
              </w:rPr>
              <w:t>45.4</w:t>
            </w:r>
          </w:p>
        </w:tc>
        <w:tc>
          <w:tcPr>
            <w:tcW w:type="dxa" w:w="1035"/>
          </w:tcPr>
          <w:p>
            <w:pPr>
              <w:spacing w:after="0"/>
              <w:jc w:val="right"/>
            </w:pPr>
            <w:r>
              <w:rPr>
                <w:sz w:val="16"/>
              </w:rPr>
              <w:t>71.2</w:t>
            </w:r>
          </w:p>
        </w:tc>
        <w:tc>
          <w:tcPr>
            <w:tcW w:type="dxa" w:w="7930"/>
          </w:tcPr>
          <w:p>
            <w:pPr>
              <w:spacing w:after="0"/>
              <w:jc w:val="left"/>
            </w:pPr>
            <w:r>
              <w:rPr>
                <w:sz w:val="16"/>
              </w:rPr>
              <w:t>Relatively Low 1, Very Low 25</w:t>
            </w:r>
          </w:p>
        </w:tc>
      </w:tr>
      <w:tr>
        <w:trPr>
          <w:cantSplit/>
        </w:trPr>
        <w:tc>
          <w:tcPr>
            <w:tcW w:type="dxa" w:w="1656"/>
          </w:tcPr>
          <w:p>
            <w:pPr>
              <w:spacing w:after="0"/>
              <w:jc w:val="left"/>
            </w:pPr>
            <w:r>
              <w:rPr>
                <w:sz w:val="16"/>
              </w:rPr>
              <w:t>Winter Weather</w:t>
            </w:r>
          </w:p>
        </w:tc>
        <w:tc>
          <w:tcPr>
            <w:tcW w:type="dxa" w:w="1371"/>
          </w:tcPr>
          <w:p>
            <w:pPr>
              <w:spacing w:after="0"/>
              <w:jc w:val="right"/>
            </w:pPr>
            <w:r>
              <w:rPr>
                <w:sz w:val="16"/>
              </w:rPr>
              <w:t>26 of 26</w:t>
            </w:r>
          </w:p>
        </w:tc>
        <w:tc>
          <w:tcPr>
            <w:tcW w:type="dxa" w:w="1035"/>
          </w:tcPr>
          <w:p>
            <w:pPr>
              <w:spacing w:after="0"/>
              <w:jc w:val="right"/>
            </w:pPr>
            <w:r>
              <w:rPr>
                <w:sz w:val="16"/>
              </w:rPr>
              <w:t>36.8</w:t>
            </w:r>
          </w:p>
        </w:tc>
        <w:tc>
          <w:tcPr>
            <w:tcW w:type="dxa" w:w="1086"/>
          </w:tcPr>
          <w:p>
            <w:pPr>
              <w:spacing w:after="0"/>
              <w:jc w:val="right"/>
            </w:pPr>
            <w:r>
              <w:rPr>
                <w:sz w:val="16"/>
              </w:rPr>
              <w:t>47.5</w:t>
            </w:r>
          </w:p>
        </w:tc>
        <w:tc>
          <w:tcPr>
            <w:tcW w:type="dxa" w:w="1035"/>
          </w:tcPr>
          <w:p>
            <w:pPr>
              <w:spacing w:after="0"/>
              <w:jc w:val="right"/>
            </w:pPr>
            <w:r>
              <w:rPr>
                <w:sz w:val="16"/>
              </w:rPr>
              <w:t>69.3</w:t>
            </w:r>
          </w:p>
        </w:tc>
        <w:tc>
          <w:tcPr>
            <w:tcW w:type="dxa" w:w="7930"/>
          </w:tcPr>
          <w:p>
            <w:pPr>
              <w:spacing w:after="0"/>
              <w:jc w:val="left"/>
            </w:pPr>
            <w:r>
              <w:rPr>
                <w:sz w:val="16"/>
              </w:rPr>
              <w:t>Relatively Moderate 10, Relatively Low 16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90"/>
        <w:gridCol w:w="817"/>
        <w:gridCol w:w="3178"/>
        <w:gridCol w:w="2642"/>
        <w:gridCol w:w="2620"/>
        <w:gridCol w:w="2964"/>
      </w:tblGrid>
      <w:tr>
        <w:trPr>
          <w:cantSplit/>
          <w:tblHeader/>
        </w:trPr>
        <w:tc>
          <w:tcPr>
            <w:tcW w:type="dxa" w:w="1890"/>
            <w:shd w:val="clear" w:color="auto" w:fill="E8E8E8"/>
          </w:tcPr>
          <w:p>
            <w:pPr>
              <w:spacing w:after="0"/>
              <w:jc w:val="left"/>
            </w:pPr>
            <w:r>
              <w:rPr>
                <w:b/>
                <w:sz w:val="16"/>
              </w:rPr>
              <w:t>Jurisdiction</w:t>
            </w:r>
          </w:p>
        </w:tc>
        <w:tc>
          <w:tcPr>
            <w:tcW w:type="dxa" w:w="817"/>
            <w:shd w:val="clear" w:color="auto" w:fill="E8E8E8"/>
          </w:tcPr>
          <w:p>
            <w:pPr>
              <w:spacing w:after="0"/>
              <w:jc w:val="left"/>
            </w:pPr>
            <w:r>
              <w:rPr>
                <w:b/>
                <w:sz w:val="16"/>
              </w:rPr>
              <w:t>Type</w:t>
            </w:r>
          </w:p>
        </w:tc>
        <w:tc>
          <w:tcPr>
            <w:tcW w:type="dxa" w:w="3178"/>
            <w:shd w:val="clear" w:color="auto" w:fill="E8E8E8"/>
          </w:tcPr>
          <w:p>
            <w:pPr>
              <w:spacing w:after="0"/>
              <w:jc w:val="left"/>
            </w:pPr>
            <w:r>
              <w:rPr>
                <w:b/>
                <w:sz w:val="16"/>
              </w:rPr>
              <w:t>Plan status</w:t>
            </w:r>
          </w:p>
        </w:tc>
        <w:tc>
          <w:tcPr>
            <w:tcW w:type="dxa" w:w="264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2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6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890"/>
          </w:tcPr>
          <w:p>
            <w:pPr>
              <w:spacing w:after="0"/>
              <w:jc w:val="left"/>
            </w:pPr>
            <w:r>
              <w:rPr>
                <w:sz w:val="16"/>
              </w:rPr>
              <w:t>Lafourche Parish</w:t>
            </w:r>
          </w:p>
        </w:tc>
        <w:tc>
          <w:tcPr>
            <w:tcW w:type="dxa" w:w="817"/>
          </w:tcPr>
          <w:p>
            <w:pPr>
              <w:spacing w:after="0"/>
              <w:jc w:val="left"/>
            </w:pPr>
            <w:r>
              <w:rPr>
                <w:sz w:val="16"/>
              </w:rPr>
              <w:t>County</w:t>
            </w:r>
          </w:p>
        </w:tc>
        <w:tc>
          <w:tcPr>
            <w:tcW w:type="dxa" w:w="3178"/>
          </w:tcPr>
          <w:p>
            <w:pPr>
              <w:spacing w:after="0"/>
              <w:jc w:val="left"/>
            </w:pPr>
            <w:r>
              <w:rPr>
                <w:sz w:val="16"/>
              </w:rPr>
              <w:t>Approved, expires 2031-06-24</w:t>
            </w:r>
          </w:p>
        </w:tc>
        <w:tc>
          <w:tcPr>
            <w:tcW w:type="dxa" w:w="2642"/>
          </w:tcPr>
          <w:p>
            <w:pPr>
              <w:spacing w:after="0"/>
              <w:jc w:val="right"/>
            </w:pPr>
            <w:r>
              <w:rPr>
                <w:sz w:val="16"/>
              </w:rPr>
              <w:t>FMA RL 110, SRL 113; any 402</w:t>
            </w:r>
          </w:p>
        </w:tc>
        <w:tc>
          <w:tcPr>
            <w:tcW w:type="dxa" w:w="2620"/>
          </w:tcPr>
          <w:p>
            <w:pPr>
              <w:spacing w:after="0"/>
              <w:jc w:val="right"/>
            </w:pPr>
            <w:r>
              <w:rPr>
                <w:sz w:val="16"/>
              </w:rPr>
              <w:t>$103,032,421.97</w:t>
            </w:r>
          </w:p>
        </w:tc>
        <w:tc>
          <w:tcPr>
            <w:tcW w:type="dxa" w:w="2964"/>
          </w:tcPr>
          <w:p>
            <w:pPr>
              <w:spacing w:after="0"/>
              <w:jc w:val="right"/>
            </w:pPr>
            <w:r>
              <w:rPr>
                <w:sz w:val="16"/>
              </w:rPr>
              <w:t>0 total; 0 since its plan</w:t>
            </w:r>
          </w:p>
        </w:tc>
      </w:tr>
      <w:tr>
        <w:trPr>
          <w:cantSplit/>
        </w:trPr>
        <w:tc>
          <w:tcPr>
            <w:tcW w:type="dxa" w:w="1890"/>
          </w:tcPr>
          <w:p>
            <w:pPr>
              <w:spacing w:after="0"/>
              <w:jc w:val="left"/>
            </w:pPr>
            <w:r>
              <w:rPr>
                <w:sz w:val="16"/>
              </w:rPr>
              <w:t>Golden Meadow town</w:t>
            </w:r>
          </w:p>
        </w:tc>
        <w:tc>
          <w:tcPr>
            <w:tcW w:type="dxa" w:w="817"/>
          </w:tcPr>
          <w:p>
            <w:pPr>
              <w:spacing w:after="0"/>
              <w:jc w:val="left"/>
            </w:pPr>
            <w:r>
              <w:rPr>
                <w:sz w:val="16"/>
              </w:rPr>
              <w:t>Town</w:t>
            </w:r>
          </w:p>
        </w:tc>
        <w:tc>
          <w:tcPr>
            <w:tcW w:type="dxa" w:w="3178"/>
          </w:tcPr>
          <w:p>
            <w:pPr>
              <w:spacing w:after="0"/>
              <w:jc w:val="left"/>
            </w:pPr>
            <w:r>
              <w:rPr>
                <w:sz w:val="16"/>
              </w:rPr>
              <w:t>Approved, expires 2031-06-24</w:t>
            </w:r>
          </w:p>
        </w:tc>
        <w:tc>
          <w:tcPr>
            <w:tcW w:type="dxa" w:w="2642"/>
          </w:tcPr>
          <w:p>
            <w:pPr>
              <w:spacing w:after="0"/>
              <w:jc w:val="right"/>
            </w:pPr>
            <w:r>
              <w:rPr>
                <w:sz w:val="16"/>
              </w:rPr>
              <w:t>FMA RL 0, SRL 0; any 11</w:t>
            </w:r>
          </w:p>
        </w:tc>
        <w:tc>
          <w:tcPr>
            <w:tcW w:type="dxa" w:w="2620"/>
          </w:tcPr>
          <w:p>
            <w:pPr>
              <w:spacing w:after="0"/>
              <w:jc w:val="right"/>
            </w:pPr>
            <w:r>
              <w:rPr>
                <w:sz w:val="16"/>
              </w:rPr>
              <w:t>$3,530,713.21</w:t>
            </w:r>
          </w:p>
        </w:tc>
        <w:tc>
          <w:tcPr>
            <w:tcW w:type="dxa" w:w="2964"/>
          </w:tcPr>
          <w:p>
            <w:pPr>
              <w:spacing w:after="0"/>
              <w:jc w:val="right"/>
            </w:pPr>
            <w:r>
              <w:rPr>
                <w:sz w:val="16"/>
              </w:rPr>
              <w:t>12 total; 0 since its plan</w:t>
            </w:r>
          </w:p>
        </w:tc>
      </w:tr>
      <w:tr>
        <w:trPr>
          <w:cantSplit/>
        </w:trPr>
        <w:tc>
          <w:tcPr>
            <w:tcW w:type="dxa" w:w="1890"/>
          </w:tcPr>
          <w:p>
            <w:pPr>
              <w:spacing w:after="0"/>
              <w:jc w:val="left"/>
            </w:pPr>
            <w:r>
              <w:rPr>
                <w:sz w:val="16"/>
              </w:rPr>
              <w:t>Lockport town</w:t>
            </w:r>
          </w:p>
        </w:tc>
        <w:tc>
          <w:tcPr>
            <w:tcW w:type="dxa" w:w="817"/>
          </w:tcPr>
          <w:p>
            <w:pPr>
              <w:spacing w:after="0"/>
              <w:jc w:val="left"/>
            </w:pPr>
            <w:r>
              <w:rPr>
                <w:sz w:val="16"/>
              </w:rPr>
              <w:t>Town</w:t>
            </w:r>
          </w:p>
        </w:tc>
        <w:tc>
          <w:tcPr>
            <w:tcW w:type="dxa" w:w="3178"/>
          </w:tcPr>
          <w:p>
            <w:pPr>
              <w:spacing w:after="0"/>
              <w:jc w:val="left"/>
            </w:pPr>
            <w:r>
              <w:rPr>
                <w:sz w:val="16"/>
              </w:rPr>
              <w:t>Approved, expires 2031-06-24</w:t>
            </w:r>
          </w:p>
        </w:tc>
        <w:tc>
          <w:tcPr>
            <w:tcW w:type="dxa" w:w="2642"/>
          </w:tcPr>
          <w:p>
            <w:pPr>
              <w:spacing w:after="0"/>
              <w:jc w:val="right"/>
            </w:pPr>
            <w:r>
              <w:rPr>
                <w:sz w:val="16"/>
              </w:rPr>
              <w:t>FMA RL 2, SRL 1; any 16</w:t>
            </w:r>
          </w:p>
        </w:tc>
        <w:tc>
          <w:tcPr>
            <w:tcW w:type="dxa" w:w="2620"/>
          </w:tcPr>
          <w:p>
            <w:pPr>
              <w:spacing w:after="0"/>
              <w:jc w:val="right"/>
            </w:pPr>
            <w:r>
              <w:rPr>
                <w:sz w:val="16"/>
              </w:rPr>
              <w:t>$474,544.55</w:t>
            </w:r>
          </w:p>
        </w:tc>
        <w:tc>
          <w:tcPr>
            <w:tcW w:type="dxa" w:w="2964"/>
          </w:tcPr>
          <w:p>
            <w:pPr>
              <w:spacing w:after="0"/>
              <w:jc w:val="right"/>
            </w:pPr>
            <w:r>
              <w:rPr>
                <w:sz w:val="16"/>
              </w:rPr>
              <w:t>22 total; 0 since its plan</w:t>
            </w:r>
          </w:p>
        </w:tc>
      </w:tr>
      <w:tr>
        <w:trPr>
          <w:cantSplit/>
        </w:trPr>
        <w:tc>
          <w:tcPr>
            <w:tcW w:type="dxa" w:w="1890"/>
          </w:tcPr>
          <w:p>
            <w:pPr>
              <w:spacing w:after="0"/>
              <w:jc w:val="left"/>
            </w:pPr>
            <w:r>
              <w:rPr>
                <w:sz w:val="16"/>
              </w:rPr>
              <w:t>Thibodaux city</w:t>
            </w:r>
          </w:p>
        </w:tc>
        <w:tc>
          <w:tcPr>
            <w:tcW w:type="dxa" w:w="817"/>
          </w:tcPr>
          <w:p>
            <w:pPr>
              <w:spacing w:after="0"/>
              <w:jc w:val="left"/>
            </w:pPr>
            <w:r>
              <w:rPr>
                <w:sz w:val="16"/>
              </w:rPr>
              <w:t>City</w:t>
            </w:r>
          </w:p>
        </w:tc>
        <w:tc>
          <w:tcPr>
            <w:tcW w:type="dxa" w:w="3178"/>
          </w:tcPr>
          <w:p>
            <w:pPr>
              <w:spacing w:after="0"/>
              <w:jc w:val="left"/>
            </w:pPr>
            <w:r>
              <w:rPr>
                <w:sz w:val="16"/>
              </w:rPr>
              <w:t>Approved, expires 2031-06-24</w:t>
            </w:r>
          </w:p>
        </w:tc>
        <w:tc>
          <w:tcPr>
            <w:tcW w:type="dxa" w:w="2642"/>
          </w:tcPr>
          <w:p>
            <w:pPr>
              <w:spacing w:after="0"/>
              <w:jc w:val="right"/>
            </w:pPr>
            <w:r>
              <w:rPr>
                <w:sz w:val="16"/>
              </w:rPr>
              <w:t>FMA RL 5, SRL 6; any 32</w:t>
            </w:r>
          </w:p>
        </w:tc>
        <w:tc>
          <w:tcPr>
            <w:tcW w:type="dxa" w:w="2620"/>
          </w:tcPr>
          <w:p>
            <w:pPr>
              <w:spacing w:after="0"/>
              <w:jc w:val="right"/>
            </w:pPr>
            <w:r>
              <w:rPr>
                <w:sz w:val="16"/>
              </w:rPr>
              <w:t>$9,294,100</w:t>
            </w:r>
          </w:p>
        </w:tc>
        <w:tc>
          <w:tcPr>
            <w:tcW w:type="dxa" w:w="2964"/>
          </w:tcPr>
          <w:p>
            <w:pPr>
              <w:spacing w:after="0"/>
              <w:jc w:val="right"/>
            </w:pPr>
            <w:r>
              <w:rPr>
                <w:sz w:val="16"/>
              </w:rPr>
              <w:t>39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0"/>
        <w:gridCol w:w="1040"/>
        <w:gridCol w:w="1126"/>
        <w:gridCol w:w="1126"/>
        <w:gridCol w:w="1085"/>
        <w:gridCol w:w="1305"/>
        <w:gridCol w:w="1153"/>
        <w:gridCol w:w="1065"/>
        <w:gridCol w:w="1235"/>
        <w:gridCol w:w="13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8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3"/>
            <w:shd w:val="clear" w:color="auto" w:fill="E8E8E8"/>
          </w:tcPr>
          <w:p>
            <w:pPr>
              <w:spacing w:after="0"/>
              <w:jc w:val="right"/>
            </w:pPr>
            <w:r>
              <w:rPr>
                <w:b/>
                <w:sz w:val="16"/>
              </w:rPr>
              <w:t>Storm Events damage since 2026-06-25</w:t>
            </w:r>
          </w:p>
          <w:p>
            <w:pPr>
              <w:spacing w:after="0"/>
              <w:jc w:val="right"/>
            </w:pPr>
            <w:r>
              <w:rPr>
                <w:i/>
                <w:color w:val="555555"/>
                <w:sz w:val="14"/>
              </w:rPr>
              <w:t>county-coded records, property plus crops, nominal dollars</w:t>
            </w:r>
          </w:p>
        </w:tc>
        <w:tc>
          <w:tcPr>
            <w:tcW w:type="dxa" w:w="106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6"/>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$232,402,246</w:t>
            </w:r>
          </w:p>
        </w:tc>
        <w:tc>
          <w:tcPr>
            <w:tcW w:type="dxa" w:w="1130"/>
          </w:tcPr>
          <w:p>
            <w:pPr>
              <w:spacing w:after="0"/>
              <w:jc w:val="right"/>
            </w:pPr>
            <w:r>
              <w:rPr>
                <w:sz w:val="16"/>
              </w:rPr>
              <w:t>n/a</w:t>
            </w:r>
          </w:p>
        </w:tc>
        <w:tc>
          <w:tcPr>
            <w:tcW w:type="dxa" w:w="1040"/>
          </w:tcPr>
          <w:p>
            <w:pPr>
              <w:spacing w:after="0"/>
              <w:jc w:val="right"/>
            </w:pPr>
            <w:r>
              <w:rPr>
                <w:sz w:val="16"/>
              </w:rPr>
              <w:t>1,069</w:t>
            </w:r>
          </w:p>
        </w:tc>
        <w:tc>
          <w:tcPr>
            <w:tcW w:type="dxa" w:w="1126"/>
          </w:tcPr>
          <w:p>
            <w:pPr>
              <w:spacing w:after="0"/>
              <w:jc w:val="right"/>
            </w:pPr>
            <w:r>
              <w:rPr>
                <w:sz w:val="16"/>
              </w:rPr>
              <w:t>$1,727,782</w:t>
            </w:r>
          </w:p>
        </w:tc>
        <w:tc>
          <w:tcPr>
            <w:tcW w:type="dxa" w:w="1126"/>
          </w:tcPr>
          <w:p>
            <w:pPr>
              <w:spacing w:after="0"/>
              <w:jc w:val="right"/>
            </w:pPr>
            <w:r>
              <w:rPr>
                <w:sz w:val="16"/>
              </w:rPr>
              <w:t>n/a</w:t>
            </w:r>
          </w:p>
        </w:tc>
        <w:tc>
          <w:tcPr>
            <w:tcW w:type="dxa" w:w="1085"/>
          </w:tcPr>
          <w:p>
            <w:pPr>
              <w:spacing w:after="0"/>
              <w:jc w:val="right"/>
            </w:pPr>
            <w:r>
              <w:rPr>
                <w:sz w:val="16"/>
              </w:rPr>
              <w:t>$393,406</w:t>
            </w:r>
          </w:p>
        </w:tc>
        <w:tc>
          <w:tcPr>
            <w:tcW w:type="dxa" w:w="1305"/>
          </w:tcPr>
          <w:p>
            <w:pPr>
              <w:spacing w:after="0"/>
              <w:jc w:val="right"/>
            </w:pPr>
            <w:r>
              <w:rPr>
                <w:sz w:val="16"/>
              </w:rPr>
              <w:t>0.743%</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$14,412,723,936</w:t>
            </w:r>
          </w:p>
        </w:tc>
        <w:tc>
          <w:tcPr>
            <w:tcW w:type="dxa" w:w="1130"/>
          </w:tcPr>
          <w:p>
            <w:pPr>
              <w:spacing w:after="0"/>
              <w:jc w:val="right"/>
            </w:pPr>
            <w:r>
              <w:rPr>
                <w:sz w:val="16"/>
              </w:rPr>
              <w:t>$50,173,559</w:t>
            </w:r>
          </w:p>
        </w:tc>
        <w:tc>
          <w:tcPr>
            <w:tcW w:type="dxa" w:w="1040"/>
          </w:tcPr>
          <w:p>
            <w:pPr>
              <w:spacing w:after="0"/>
              <w:jc w:val="right"/>
            </w:pPr>
            <w:r>
              <w:rPr>
                <w:sz w:val="16"/>
              </w:rPr>
              <w:t>97,393</w:t>
            </w:r>
          </w:p>
        </w:tc>
        <w:tc>
          <w:tcPr>
            <w:tcW w:type="dxa" w:w="1126"/>
          </w:tcPr>
          <w:p>
            <w:pPr>
              <w:spacing w:after="0"/>
              <w:jc w:val="right"/>
            </w:pPr>
            <w:r>
              <w:rPr>
                <w:sz w:val="16"/>
              </w:rPr>
              <w:t>$4,112</w:t>
            </w:r>
          </w:p>
        </w:tc>
        <w:tc>
          <w:tcPr>
            <w:tcW w:type="dxa" w:w="1126"/>
          </w:tcPr>
          <w:p>
            <w:pPr>
              <w:spacing w:after="0"/>
              <w:jc w:val="right"/>
            </w:pPr>
            <w:r>
              <w:rPr>
                <w:sz w:val="16"/>
              </w:rPr>
              <w:t>$5,202</w:t>
            </w:r>
          </w:p>
        </w:tc>
        <w:tc>
          <w:tcPr>
            <w:tcW w:type="dxa" w:w="1085"/>
          </w:tcPr>
          <w:p>
            <w:pPr>
              <w:spacing w:after="0"/>
              <w:jc w:val="right"/>
            </w:pPr>
            <w:r>
              <w:rPr>
                <w:sz w:val="16"/>
              </w:rPr>
              <w:t>$3,213,223</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0"/>
          </w:tcPr>
          <w:p>
            <w:pPr>
              <w:spacing w:after="0"/>
              <w:jc w:val="right"/>
            </w:pPr>
            <w:r>
              <w:rPr>
                <w:sz w:val="16"/>
              </w:rPr>
              <w:t>$28,777,489</w:t>
            </w:r>
          </w:p>
        </w:tc>
        <w:tc>
          <w:tcPr>
            <w:tcW w:type="dxa" w:w="1040"/>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$1,075,335</w:t>
            </w:r>
          </w:p>
        </w:tc>
        <w:tc>
          <w:tcPr>
            <w:tcW w:type="dxa" w:w="1085"/>
          </w:tcPr>
          <w:p>
            <w:pPr>
              <w:spacing w:after="0"/>
              <w:jc w:val="right"/>
            </w:pPr>
            <w:r>
              <w:rPr>
                <w:sz w:val="16"/>
              </w:rPr>
              <w:t>n/a</w:t>
            </w:r>
          </w:p>
        </w:tc>
        <w:tc>
          <w:tcPr>
            <w:tcW w:type="dxa" w:w="1305"/>
          </w:tcPr>
          <w:p>
            <w:pPr>
              <w:spacing w:after="0"/>
              <w:jc w:val="right"/>
            </w:pPr>
            <w:r>
              <w:rPr>
                <w:sz w:val="16"/>
              </w:rPr>
              <w:t>3.74% (agriculture)</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$25,054,980,973</w:t>
            </w:r>
          </w:p>
        </w:tc>
        <w:tc>
          <w:tcPr>
            <w:tcW w:type="dxa" w:w="1130"/>
          </w:tcPr>
          <w:p>
            <w:pPr>
              <w:spacing w:after="0"/>
              <w:jc w:val="right"/>
            </w:pPr>
            <w:r>
              <w:rPr>
                <w:sz w:val="16"/>
              </w:rPr>
              <w:t>n/a</w:t>
            </w:r>
          </w:p>
        </w:tc>
        <w:tc>
          <w:tcPr>
            <w:tcW w:type="dxa" w:w="1040"/>
          </w:tcPr>
          <w:p>
            <w:pPr>
              <w:spacing w:after="0"/>
              <w:jc w:val="right"/>
            </w:pPr>
            <w:r>
              <w:rPr>
                <w:sz w:val="16"/>
              </w:rPr>
              <w:t>97,557</w:t>
            </w:r>
          </w:p>
        </w:tc>
        <w:tc>
          <w:tcPr>
            <w:tcW w:type="dxa" w:w="1126"/>
          </w:tcPr>
          <w:p>
            <w:pPr>
              <w:spacing w:after="0"/>
              <w:jc w:val="right"/>
            </w:pPr>
            <w:r>
              <w:rPr>
                <w:sz w:val="16"/>
              </w:rPr>
              <w:t>$193,159</w:t>
            </w:r>
          </w:p>
        </w:tc>
        <w:tc>
          <w:tcPr>
            <w:tcW w:type="dxa" w:w="1126"/>
          </w:tcPr>
          <w:p>
            <w:pPr>
              <w:spacing w:after="0"/>
              <w:jc w:val="right"/>
            </w:pPr>
            <w:r>
              <w:rPr>
                <w:sz w:val="16"/>
              </w:rPr>
              <w:t>n/a</w:t>
            </w:r>
          </w:p>
        </w:tc>
        <w:tc>
          <w:tcPr>
            <w:tcW w:type="dxa" w:w="1085"/>
          </w:tcPr>
          <w:p>
            <w:pPr>
              <w:spacing w:after="0"/>
              <w:jc w:val="right"/>
            </w:pPr>
            <w:r>
              <w:rPr>
                <w:sz w:val="16"/>
              </w:rPr>
              <w:t>$102,561</w:t>
            </w:r>
          </w:p>
        </w:tc>
        <w:tc>
          <w:tcPr>
            <w:tcW w:type="dxa" w:w="1305"/>
          </w:tcPr>
          <w:p>
            <w:pPr>
              <w:spacing w:after="0"/>
              <w:jc w:val="right"/>
            </w:pPr>
            <w:r>
              <w:rPr>
                <w:sz w:val="16"/>
              </w:rPr>
              <w:t>0.000771%</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$14,412,732,933</w:t>
            </w:r>
          </w:p>
        </w:tc>
        <w:tc>
          <w:tcPr>
            <w:tcW w:type="dxa" w:w="1130"/>
          </w:tcPr>
          <w:p>
            <w:pPr>
              <w:spacing w:after="0"/>
              <w:jc w:val="right"/>
            </w:pPr>
            <w:r>
              <w:rPr>
                <w:sz w:val="16"/>
              </w:rPr>
              <w:t>$50,173,559</w:t>
            </w:r>
          </w:p>
        </w:tc>
        <w:tc>
          <w:tcPr>
            <w:tcW w:type="dxa" w:w="1040"/>
          </w:tcPr>
          <w:p>
            <w:pPr>
              <w:spacing w:after="0"/>
              <w:jc w:val="right"/>
            </w:pPr>
            <w:r>
              <w:rPr>
                <w:sz w:val="16"/>
              </w:rPr>
              <w:t>97,393</w:t>
            </w:r>
          </w:p>
        </w:tc>
        <w:tc>
          <w:tcPr>
            <w:tcW w:type="dxa" w:w="1126"/>
          </w:tcPr>
          <w:p>
            <w:pPr>
              <w:spacing w:after="0"/>
              <w:jc w:val="right"/>
            </w:pPr>
            <w:r>
              <w:rPr>
                <w:sz w:val="16"/>
              </w:rPr>
              <w:t>$290,375</w:t>
            </w:r>
          </w:p>
        </w:tc>
        <w:tc>
          <w:tcPr>
            <w:tcW w:type="dxa" w:w="1126"/>
          </w:tcPr>
          <w:p>
            <w:pPr>
              <w:spacing w:after="0"/>
              <w:jc w:val="right"/>
            </w:pPr>
            <w:r>
              <w:rPr>
                <w:sz w:val="16"/>
              </w:rPr>
              <w:t>$11,869</w:t>
            </w:r>
          </w:p>
        </w:tc>
        <w:tc>
          <w:tcPr>
            <w:tcW w:type="dxa" w:w="1085"/>
          </w:tcPr>
          <w:p>
            <w:pPr>
              <w:spacing w:after="0"/>
              <w:jc w:val="right"/>
            </w:pPr>
            <w:r>
              <w:rPr>
                <w:sz w:val="16"/>
              </w:rPr>
              <w:t>$43,881</w:t>
            </w:r>
          </w:p>
        </w:tc>
        <w:tc>
          <w:tcPr>
            <w:tcW w:type="dxa" w:w="1305"/>
          </w:tcPr>
          <w:p>
            <w:pPr>
              <w:spacing w:after="0"/>
              <w:jc w:val="right"/>
            </w:pPr>
            <w:r>
              <w:rPr>
                <w:sz w:val="16"/>
              </w:rPr>
              <w:t>0.00201%</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$14,412,723,936</w:t>
            </w:r>
          </w:p>
        </w:tc>
        <w:tc>
          <w:tcPr>
            <w:tcW w:type="dxa" w:w="1130"/>
          </w:tcPr>
          <w:p>
            <w:pPr>
              <w:spacing w:after="0"/>
              <w:jc w:val="right"/>
            </w:pPr>
            <w:r>
              <w:rPr>
                <w:sz w:val="16"/>
              </w:rPr>
              <w:t>$50,173,559</w:t>
            </w:r>
          </w:p>
        </w:tc>
        <w:tc>
          <w:tcPr>
            <w:tcW w:type="dxa" w:w="1040"/>
          </w:tcPr>
          <w:p>
            <w:pPr>
              <w:spacing w:after="0"/>
              <w:jc w:val="right"/>
            </w:pPr>
            <w:r>
              <w:rPr>
                <w:sz w:val="16"/>
              </w:rPr>
              <w:t>97,393</w:t>
            </w:r>
          </w:p>
        </w:tc>
        <w:tc>
          <w:tcPr>
            <w:tcW w:type="dxa" w:w="1126"/>
          </w:tcPr>
          <w:p>
            <w:pPr>
              <w:spacing w:after="0"/>
              <w:jc w:val="right"/>
            </w:pPr>
            <w:r>
              <w:rPr>
                <w:sz w:val="16"/>
              </w:rPr>
              <w:t>$577</w:t>
            </w:r>
          </w:p>
        </w:tc>
        <w:tc>
          <w:tcPr>
            <w:tcW w:type="dxa" w:w="1126"/>
          </w:tcPr>
          <w:p>
            <w:pPr>
              <w:spacing w:after="0"/>
              <w:jc w:val="right"/>
            </w:pPr>
            <w:r>
              <w:rPr>
                <w:sz w:val="16"/>
              </w:rPr>
              <w:t>$215</w:t>
            </w:r>
          </w:p>
        </w:tc>
        <w:tc>
          <w:tcPr>
            <w:tcW w:type="dxa" w:w="1085"/>
          </w:tcPr>
          <w:p>
            <w:pPr>
              <w:spacing w:after="0"/>
              <w:jc w:val="right"/>
            </w:pPr>
            <w:r>
              <w:rPr>
                <w:sz w:val="16"/>
              </w:rPr>
              <w:t>$2,991,103</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$14,412,681,013</w:t>
            </w:r>
          </w:p>
        </w:tc>
        <w:tc>
          <w:tcPr>
            <w:tcW w:type="dxa" w:w="1130"/>
          </w:tcPr>
          <w:p>
            <w:pPr>
              <w:spacing w:after="0"/>
              <w:jc w:val="right"/>
            </w:pPr>
            <w:r>
              <w:rPr>
                <w:sz w:val="16"/>
              </w:rPr>
              <w:t>$50,161,981</w:t>
            </w:r>
          </w:p>
        </w:tc>
        <w:tc>
          <w:tcPr>
            <w:tcW w:type="dxa" w:w="1040"/>
          </w:tcPr>
          <w:p>
            <w:pPr>
              <w:spacing w:after="0"/>
              <w:jc w:val="right"/>
            </w:pPr>
            <w:r>
              <w:rPr>
                <w:sz w:val="16"/>
              </w:rPr>
              <w:t>97,393</w:t>
            </w:r>
          </w:p>
        </w:tc>
        <w:tc>
          <w:tcPr>
            <w:tcW w:type="dxa" w:w="1126"/>
          </w:tcPr>
          <w:p>
            <w:pPr>
              <w:spacing w:after="0"/>
              <w:jc w:val="right"/>
            </w:pPr>
            <w:r>
              <w:rPr>
                <w:sz w:val="16"/>
              </w:rPr>
              <w:t>$49,717,856</w:t>
            </w:r>
          </w:p>
        </w:tc>
        <w:tc>
          <w:tcPr>
            <w:tcW w:type="dxa" w:w="1126"/>
          </w:tcPr>
          <w:p>
            <w:pPr>
              <w:spacing w:after="0"/>
              <w:jc w:val="right"/>
            </w:pPr>
            <w:r>
              <w:rPr>
                <w:sz w:val="16"/>
              </w:rPr>
              <w:t>$636,240</w:t>
            </w:r>
          </w:p>
        </w:tc>
        <w:tc>
          <w:tcPr>
            <w:tcW w:type="dxa" w:w="1085"/>
          </w:tcPr>
          <w:p>
            <w:pPr>
              <w:spacing w:after="0"/>
              <w:jc w:val="right"/>
            </w:pPr>
            <w:r>
              <w:rPr>
                <w:sz w:val="16"/>
              </w:rPr>
              <w:t>$3,390,403</w:t>
            </w:r>
          </w:p>
        </w:tc>
        <w:tc>
          <w:tcPr>
            <w:tcW w:type="dxa" w:w="1305"/>
          </w:tcPr>
          <w:p>
            <w:pPr>
              <w:spacing w:after="0"/>
              <w:jc w:val="right"/>
            </w:pPr>
            <w:r>
              <w:rPr>
                <w:sz w:val="16"/>
              </w:rPr>
              <w:t>0.345%</w:t>
            </w:r>
          </w:p>
        </w:tc>
        <w:tc>
          <w:tcPr>
            <w:tcW w:type="dxa" w:w="1153"/>
          </w:tcPr>
          <w:p>
            <w:pPr>
              <w:spacing w:after="0"/>
              <w:jc w:val="right"/>
            </w:pPr>
          </w:p>
        </w:tc>
        <w:tc>
          <w:tcPr>
            <w:tcW w:type="dxa" w:w="1065"/>
          </w:tcPr>
          <w:p>
            <w:pPr>
              <w:spacing w:after="0"/>
              <w:jc w:val="right"/>
            </w:pPr>
          </w:p>
        </w:tc>
        <w:tc>
          <w:tcPr>
            <w:tcW w:type="dxa" w:w="1235"/>
          </w:tcPr>
          <w:p>
            <w:pPr>
              <w:spacing w:after="0"/>
              <w:jc w:val="right"/>
            </w:pPr>
            <w:r>
              <w:rPr>
                <w:sz w:val="16"/>
              </w:rPr>
              <w:t>no Public Assistance recorded (1 declaration)</w:t>
            </w:r>
          </w:p>
        </w:tc>
        <w:tc>
          <w:tcPr>
            <w:tcW w:type="dxa" w:w="132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$14,412,732,933</w:t>
            </w:r>
          </w:p>
        </w:tc>
        <w:tc>
          <w:tcPr>
            <w:tcW w:type="dxa" w:w="1130"/>
          </w:tcPr>
          <w:p>
            <w:pPr>
              <w:spacing w:after="0"/>
              <w:jc w:val="right"/>
            </w:pPr>
            <w:r>
              <w:rPr>
                <w:sz w:val="16"/>
              </w:rPr>
              <w:t>n/a</w:t>
            </w:r>
          </w:p>
        </w:tc>
        <w:tc>
          <w:tcPr>
            <w:tcW w:type="dxa" w:w="1040"/>
          </w:tcPr>
          <w:p>
            <w:pPr>
              <w:spacing w:after="0"/>
              <w:jc w:val="right"/>
            </w:pPr>
            <w:r>
              <w:rPr>
                <w:sz w:val="16"/>
              </w:rPr>
              <w:t>97,393</w:t>
            </w:r>
          </w:p>
        </w:tc>
        <w:tc>
          <w:tcPr>
            <w:tcW w:type="dxa" w:w="1126"/>
          </w:tcPr>
          <w:p>
            <w:pPr>
              <w:spacing w:after="0"/>
              <w:jc w:val="right"/>
            </w:pPr>
            <w:r>
              <w:rPr>
                <w:sz w:val="16"/>
              </w:rPr>
              <w:t>$276</w:t>
            </w:r>
          </w:p>
        </w:tc>
        <w:tc>
          <w:tcPr>
            <w:tcW w:type="dxa" w:w="1126"/>
          </w:tcPr>
          <w:p>
            <w:pPr>
              <w:spacing w:after="0"/>
              <w:jc w:val="right"/>
            </w:pPr>
            <w:r>
              <w:rPr>
                <w:sz w:val="16"/>
              </w:rPr>
              <w:t>n/a</w:t>
            </w:r>
          </w:p>
        </w:tc>
        <w:tc>
          <w:tcPr>
            <w:tcW w:type="dxa" w:w="1085"/>
          </w:tcPr>
          <w:p>
            <w:pPr>
              <w:spacing w:after="0"/>
              <w:jc w:val="right"/>
            </w:pPr>
            <w:r>
              <w:rPr>
                <w:sz w:val="16"/>
              </w:rPr>
              <w:t>$208</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$14,169,668,654</w:t>
            </w:r>
          </w:p>
        </w:tc>
        <w:tc>
          <w:tcPr>
            <w:tcW w:type="dxa" w:w="1130"/>
          </w:tcPr>
          <w:p>
            <w:pPr>
              <w:spacing w:after="0"/>
              <w:jc w:val="right"/>
            </w:pPr>
            <w:r>
              <w:rPr>
                <w:sz w:val="16"/>
              </w:rPr>
              <w:t>$23,070,496</w:t>
            </w:r>
          </w:p>
        </w:tc>
        <w:tc>
          <w:tcPr>
            <w:tcW w:type="dxa" w:w="1040"/>
          </w:tcPr>
          <w:p>
            <w:pPr>
              <w:spacing w:after="0"/>
              <w:jc w:val="right"/>
            </w:pPr>
            <w:r>
              <w:rPr>
                <w:sz w:val="16"/>
              </w:rPr>
              <w:t>37,348</w:t>
            </w:r>
          </w:p>
        </w:tc>
        <w:tc>
          <w:tcPr>
            <w:tcW w:type="dxa" w:w="1126"/>
          </w:tcPr>
          <w:p>
            <w:pPr>
              <w:spacing w:after="0"/>
              <w:jc w:val="right"/>
            </w:pPr>
            <w:r>
              <w:rPr>
                <w:sz w:val="16"/>
              </w:rPr>
              <w:t>$7,890,212</w:t>
            </w:r>
          </w:p>
        </w:tc>
        <w:tc>
          <w:tcPr>
            <w:tcW w:type="dxa" w:w="1126"/>
          </w:tcPr>
          <w:p>
            <w:pPr>
              <w:spacing w:after="0"/>
              <w:jc w:val="right"/>
            </w:pPr>
            <w:r>
              <w:rPr>
                <w:sz w:val="16"/>
              </w:rPr>
              <w:t>$73</w:t>
            </w:r>
          </w:p>
        </w:tc>
        <w:tc>
          <w:tcPr>
            <w:tcW w:type="dxa" w:w="1085"/>
          </w:tcPr>
          <w:p>
            <w:pPr>
              <w:spacing w:after="0"/>
              <w:jc w:val="right"/>
            </w:pPr>
            <w:r>
              <w:rPr>
                <w:sz w:val="16"/>
              </w:rPr>
              <w:t>$714,382</w:t>
            </w:r>
          </w:p>
        </w:tc>
        <w:tc>
          <w:tcPr>
            <w:tcW w:type="dxa" w:w="1305"/>
          </w:tcPr>
          <w:p>
            <w:pPr>
              <w:spacing w:after="0"/>
              <w:jc w:val="right"/>
            </w:pPr>
            <w:r>
              <w:rPr>
                <w:sz w:val="16"/>
              </w:rPr>
              <w:t>n/a (see note)</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$23,308,602</w:t>
            </w:r>
          </w:p>
        </w:tc>
        <w:tc>
          <w:tcPr>
            <w:tcW w:type="dxa" w:w="1130"/>
          </w:tcPr>
          <w:p>
            <w:pPr>
              <w:spacing w:after="0"/>
              <w:jc w:val="right"/>
            </w:pPr>
            <w:r>
              <w:rPr>
                <w:sz w:val="16"/>
              </w:rPr>
              <w:t>n/a</w:t>
            </w:r>
          </w:p>
        </w:tc>
        <w:tc>
          <w:tcPr>
            <w:tcW w:type="dxa" w:w="1040"/>
          </w:tcPr>
          <w:p>
            <w:pPr>
              <w:spacing w:after="0"/>
              <w:jc w:val="right"/>
            </w:pPr>
            <w:r>
              <w:rPr>
                <w:sz w:val="16"/>
              </w:rPr>
              <w:t>117</w:t>
            </w:r>
          </w:p>
        </w:tc>
        <w:tc>
          <w:tcPr>
            <w:tcW w:type="dxa" w:w="1126"/>
          </w:tcPr>
          <w:p>
            <w:pPr>
              <w:spacing w:after="0"/>
              <w:jc w:val="right"/>
            </w:pPr>
            <w:r>
              <w:rPr>
                <w:sz w:val="16"/>
              </w:rPr>
              <w:t>$153</w:t>
            </w:r>
          </w:p>
        </w:tc>
        <w:tc>
          <w:tcPr>
            <w:tcW w:type="dxa" w:w="1126"/>
          </w:tcPr>
          <w:p>
            <w:pPr>
              <w:spacing w:after="0"/>
              <w:jc w:val="right"/>
            </w:pPr>
            <w:r>
              <w:rPr>
                <w:sz w:val="16"/>
              </w:rPr>
              <w:t>n/a</w:t>
            </w:r>
          </w:p>
        </w:tc>
        <w:tc>
          <w:tcPr>
            <w:tcW w:type="dxa" w:w="1085"/>
          </w:tcPr>
          <w:p>
            <w:pPr>
              <w:spacing w:after="0"/>
              <w:jc w:val="right"/>
            </w:pPr>
            <w:r>
              <w:rPr>
                <w:sz w:val="16"/>
              </w:rPr>
              <w:t>$2</w:t>
            </w:r>
          </w:p>
        </w:tc>
        <w:tc>
          <w:tcPr>
            <w:tcW w:type="dxa" w:w="1305"/>
          </w:tcPr>
          <w:p>
            <w:pPr>
              <w:spacing w:after="0"/>
              <w:jc w:val="right"/>
            </w:pPr>
            <w:r>
              <w:rPr>
                <w:sz w:val="16"/>
              </w:rPr>
              <w:t>0.000658%</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$14,412,732,933</w:t>
            </w:r>
          </w:p>
        </w:tc>
        <w:tc>
          <w:tcPr>
            <w:tcW w:type="dxa" w:w="1130"/>
          </w:tcPr>
          <w:p>
            <w:pPr>
              <w:spacing w:after="0"/>
              <w:jc w:val="right"/>
            </w:pPr>
            <w:r>
              <w:rPr>
                <w:sz w:val="16"/>
              </w:rPr>
              <w:t>n/a</w:t>
            </w:r>
          </w:p>
        </w:tc>
        <w:tc>
          <w:tcPr>
            <w:tcW w:type="dxa" w:w="1040"/>
          </w:tcPr>
          <w:p>
            <w:pPr>
              <w:spacing w:after="0"/>
              <w:jc w:val="right"/>
            </w:pPr>
            <w:r>
              <w:rPr>
                <w:sz w:val="16"/>
              </w:rPr>
              <w:t>97,393</w:t>
            </w:r>
          </w:p>
        </w:tc>
        <w:tc>
          <w:tcPr>
            <w:tcW w:type="dxa" w:w="1126"/>
          </w:tcPr>
          <w:p>
            <w:pPr>
              <w:spacing w:after="0"/>
              <w:jc w:val="right"/>
            </w:pPr>
            <w:r>
              <w:rPr>
                <w:sz w:val="16"/>
              </w:rPr>
              <w:t>$42,191</w:t>
            </w:r>
          </w:p>
        </w:tc>
        <w:tc>
          <w:tcPr>
            <w:tcW w:type="dxa" w:w="1126"/>
          </w:tcPr>
          <w:p>
            <w:pPr>
              <w:spacing w:after="0"/>
              <w:jc w:val="right"/>
            </w:pPr>
            <w:r>
              <w:rPr>
                <w:sz w:val="16"/>
              </w:rPr>
              <w:t>n/a</w:t>
            </w:r>
          </w:p>
        </w:tc>
        <w:tc>
          <w:tcPr>
            <w:tcW w:type="dxa" w:w="1085"/>
          </w:tcPr>
          <w:p>
            <w:pPr>
              <w:spacing w:after="0"/>
              <w:jc w:val="right"/>
            </w:pPr>
            <w:r>
              <w:rPr>
                <w:sz w:val="16"/>
              </w:rPr>
              <w:t>$737,462</w:t>
            </w:r>
          </w:p>
        </w:tc>
        <w:tc>
          <w:tcPr>
            <w:tcW w:type="dxa" w:w="1305"/>
          </w:tcPr>
          <w:p>
            <w:pPr>
              <w:spacing w:after="0"/>
              <w:jc w:val="right"/>
            </w:pPr>
            <w:r>
              <w:rPr>
                <w:sz w:val="16"/>
              </w:rPr>
              <w:t>0.000293%</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$14,412,732,933</w:t>
            </w:r>
          </w:p>
        </w:tc>
        <w:tc>
          <w:tcPr>
            <w:tcW w:type="dxa" w:w="1130"/>
          </w:tcPr>
          <w:p>
            <w:pPr>
              <w:spacing w:after="0"/>
              <w:jc w:val="right"/>
            </w:pPr>
            <w:r>
              <w:rPr>
                <w:sz w:val="16"/>
              </w:rPr>
              <w:t>$50,173,559</w:t>
            </w:r>
          </w:p>
        </w:tc>
        <w:tc>
          <w:tcPr>
            <w:tcW w:type="dxa" w:w="1040"/>
          </w:tcPr>
          <w:p>
            <w:pPr>
              <w:spacing w:after="0"/>
              <w:jc w:val="right"/>
            </w:pPr>
            <w:r>
              <w:rPr>
                <w:sz w:val="16"/>
              </w:rPr>
              <w:t>97,393</w:t>
            </w:r>
          </w:p>
        </w:tc>
        <w:tc>
          <w:tcPr>
            <w:tcW w:type="dxa" w:w="1126"/>
          </w:tcPr>
          <w:p>
            <w:pPr>
              <w:spacing w:after="0"/>
              <w:jc w:val="right"/>
            </w:pPr>
            <w:r>
              <w:rPr>
                <w:sz w:val="16"/>
              </w:rPr>
              <w:t>$44,455</w:t>
            </w:r>
          </w:p>
        </w:tc>
        <w:tc>
          <w:tcPr>
            <w:tcW w:type="dxa" w:w="1126"/>
          </w:tcPr>
          <w:p>
            <w:pPr>
              <w:spacing w:after="0"/>
              <w:jc w:val="right"/>
            </w:pPr>
            <w:r>
              <w:rPr>
                <w:sz w:val="16"/>
              </w:rPr>
              <w:t>$301</w:t>
            </w:r>
          </w:p>
        </w:tc>
        <w:tc>
          <w:tcPr>
            <w:tcW w:type="dxa" w:w="1085"/>
          </w:tcPr>
          <w:p>
            <w:pPr>
              <w:spacing w:after="0"/>
              <w:jc w:val="right"/>
            </w:pPr>
            <w:r>
              <w:rPr>
                <w:sz w:val="16"/>
              </w:rPr>
              <w:t>$489,285</w:t>
            </w:r>
          </w:p>
        </w:tc>
        <w:tc>
          <w:tcPr>
            <w:tcW w:type="dxa" w:w="1305"/>
          </w:tcPr>
          <w:p>
            <w:pPr>
              <w:spacing w:after="0"/>
              <w:jc w:val="right"/>
            </w:pPr>
            <w:r>
              <w:rPr>
                <w:sz w:val="16"/>
              </w:rPr>
              <w:t>0.000308%</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$14,412,732,933</w:t>
            </w:r>
          </w:p>
        </w:tc>
        <w:tc>
          <w:tcPr>
            <w:tcW w:type="dxa" w:w="1130"/>
          </w:tcPr>
          <w:p>
            <w:pPr>
              <w:spacing w:after="0"/>
              <w:jc w:val="right"/>
            </w:pPr>
            <w:r>
              <w:rPr>
                <w:sz w:val="16"/>
              </w:rPr>
              <w:t>$50,173,559</w:t>
            </w:r>
          </w:p>
        </w:tc>
        <w:tc>
          <w:tcPr>
            <w:tcW w:type="dxa" w:w="1040"/>
          </w:tcPr>
          <w:p>
            <w:pPr>
              <w:spacing w:after="0"/>
              <w:jc w:val="right"/>
            </w:pPr>
            <w:r>
              <w:rPr>
                <w:sz w:val="16"/>
              </w:rPr>
              <w:t>97,393</w:t>
            </w:r>
          </w:p>
        </w:tc>
        <w:tc>
          <w:tcPr>
            <w:tcW w:type="dxa" w:w="1126"/>
          </w:tcPr>
          <w:p>
            <w:pPr>
              <w:spacing w:after="0"/>
              <w:jc w:val="right"/>
            </w:pPr>
            <w:r>
              <w:rPr>
                <w:sz w:val="16"/>
              </w:rPr>
              <w:t>$1,124,413</w:t>
            </w:r>
          </w:p>
        </w:tc>
        <w:tc>
          <w:tcPr>
            <w:tcW w:type="dxa" w:w="1126"/>
          </w:tcPr>
          <w:p>
            <w:pPr>
              <w:spacing w:after="0"/>
              <w:jc w:val="right"/>
            </w:pPr>
            <w:r>
              <w:rPr>
                <w:sz w:val="16"/>
              </w:rPr>
              <w:t>$679</w:t>
            </w:r>
          </w:p>
        </w:tc>
        <w:tc>
          <w:tcPr>
            <w:tcW w:type="dxa" w:w="1085"/>
          </w:tcPr>
          <w:p>
            <w:pPr>
              <w:spacing w:after="0"/>
              <w:jc w:val="right"/>
            </w:pPr>
            <w:r>
              <w:rPr>
                <w:sz w:val="16"/>
              </w:rPr>
              <w:t>$7,834,110</w:t>
            </w:r>
          </w:p>
        </w:tc>
        <w:tc>
          <w:tcPr>
            <w:tcW w:type="dxa" w:w="1305"/>
          </w:tcPr>
          <w:p>
            <w:pPr>
              <w:spacing w:after="0"/>
              <w:jc w:val="right"/>
            </w:pPr>
            <w:r>
              <w:rPr>
                <w:sz w:val="16"/>
              </w:rPr>
              <w:t>0.0078%</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r>
              <w:rPr>
                <w:sz w:val="16"/>
              </w:rPr>
              <w:t>n/a</w:t>
            </w:r>
          </w:p>
        </w:tc>
        <w:tc>
          <w:tcPr>
            <w:tcW w:type="dxa" w:w="1130"/>
          </w:tcPr>
          <w:p>
            <w:pPr>
              <w:spacing w:after="0"/>
              <w:jc w:val="right"/>
            </w:pPr>
            <w:r>
              <w:rPr>
                <w:sz w:val="16"/>
              </w:rPr>
              <w:t>n/a</w:t>
            </w:r>
          </w:p>
        </w:tc>
        <w:tc>
          <w:tcPr>
            <w:tcW w:type="dxa" w:w="1040"/>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085"/>
          </w:tcPr>
          <w:p>
            <w:pPr>
              <w:spacing w:after="0"/>
              <w:jc w:val="right"/>
            </w:pPr>
            <w:r>
              <w:rPr>
                <w:sz w:val="16"/>
              </w:rPr>
              <w:t>n/a</w:t>
            </w:r>
          </w:p>
        </w:tc>
        <w:tc>
          <w:tcPr>
            <w:tcW w:type="dxa" w:w="1305"/>
          </w:tcPr>
          <w:p>
            <w:pPr>
              <w:spacing w:after="0"/>
              <w:jc w:val="right"/>
            </w:pP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r>
              <w:rPr>
                <w:sz w:val="16"/>
              </w:rPr>
              <w:t>NRI publishes no building exposure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$1,273,816,034</w:t>
            </w:r>
          </w:p>
        </w:tc>
        <w:tc>
          <w:tcPr>
            <w:tcW w:type="dxa" w:w="1130"/>
          </w:tcPr>
          <w:p>
            <w:pPr>
              <w:spacing w:after="0"/>
              <w:jc w:val="right"/>
            </w:pPr>
            <w:r>
              <w:rPr>
                <w:sz w:val="16"/>
              </w:rPr>
              <w:t>$9,898,658</w:t>
            </w:r>
          </w:p>
        </w:tc>
        <w:tc>
          <w:tcPr>
            <w:tcW w:type="dxa" w:w="1040"/>
          </w:tcPr>
          <w:p>
            <w:pPr>
              <w:spacing w:after="0"/>
              <w:jc w:val="right"/>
            </w:pPr>
            <w:r>
              <w:rPr>
                <w:sz w:val="16"/>
              </w:rPr>
              <w:t>12,187</w:t>
            </w:r>
          </w:p>
        </w:tc>
        <w:tc>
          <w:tcPr>
            <w:tcW w:type="dxa" w:w="1126"/>
          </w:tcPr>
          <w:p>
            <w:pPr>
              <w:spacing w:after="0"/>
              <w:jc w:val="right"/>
            </w:pPr>
            <w:r>
              <w:rPr>
                <w:sz w:val="16"/>
              </w:rPr>
              <w:t>$4,803</w:t>
            </w:r>
          </w:p>
        </w:tc>
        <w:tc>
          <w:tcPr>
            <w:tcW w:type="dxa" w:w="1126"/>
          </w:tcPr>
          <w:p>
            <w:pPr>
              <w:spacing w:after="0"/>
              <w:jc w:val="right"/>
            </w:pPr>
            <w:r>
              <w:rPr>
                <w:sz w:val="16"/>
              </w:rPr>
              <w:t>$4</w:t>
            </w:r>
          </w:p>
        </w:tc>
        <w:tc>
          <w:tcPr>
            <w:tcW w:type="dxa" w:w="1085"/>
          </w:tcPr>
          <w:p>
            <w:pPr>
              <w:spacing w:after="0"/>
              <w:jc w:val="right"/>
            </w:pPr>
            <w:r>
              <w:rPr>
                <w:sz w:val="16"/>
              </w:rPr>
              <w:t>$865</w:t>
            </w:r>
          </w:p>
        </w:tc>
        <w:tc>
          <w:tcPr>
            <w:tcW w:type="dxa" w:w="1305"/>
          </w:tcPr>
          <w:p>
            <w:pPr>
              <w:spacing w:after="0"/>
              <w:jc w:val="right"/>
            </w:pPr>
            <w:r>
              <w:rPr>
                <w:sz w:val="16"/>
              </w:rPr>
              <w:t>0.000377%</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$14,412,723,936</w:t>
            </w:r>
          </w:p>
        </w:tc>
        <w:tc>
          <w:tcPr>
            <w:tcW w:type="dxa" w:w="1130"/>
          </w:tcPr>
          <w:p>
            <w:pPr>
              <w:spacing w:after="0"/>
              <w:jc w:val="right"/>
            </w:pPr>
            <w:r>
              <w:rPr>
                <w:sz w:val="16"/>
              </w:rPr>
              <w:t>$50,173,559</w:t>
            </w:r>
          </w:p>
        </w:tc>
        <w:tc>
          <w:tcPr>
            <w:tcW w:type="dxa" w:w="1040"/>
          </w:tcPr>
          <w:p>
            <w:pPr>
              <w:spacing w:after="0"/>
              <w:jc w:val="right"/>
            </w:pPr>
            <w:r>
              <w:rPr>
                <w:sz w:val="16"/>
              </w:rPr>
              <w:t>97,393</w:t>
            </w:r>
          </w:p>
        </w:tc>
        <w:tc>
          <w:tcPr>
            <w:tcW w:type="dxa" w:w="1126"/>
          </w:tcPr>
          <w:p>
            <w:pPr>
              <w:spacing w:after="0"/>
              <w:jc w:val="right"/>
            </w:pPr>
            <w:r>
              <w:rPr>
                <w:sz w:val="16"/>
              </w:rPr>
              <w:t>$13,233</w:t>
            </w:r>
          </w:p>
        </w:tc>
        <w:tc>
          <w:tcPr>
            <w:tcW w:type="dxa" w:w="1126"/>
          </w:tcPr>
          <w:p>
            <w:pPr>
              <w:spacing w:after="0"/>
              <w:jc w:val="right"/>
            </w:pPr>
            <w:r>
              <w:rPr>
                <w:sz w:val="16"/>
              </w:rPr>
              <w:t>$52</w:t>
            </w:r>
          </w:p>
        </w:tc>
        <w:tc>
          <w:tcPr>
            <w:tcW w:type="dxa" w:w="1085"/>
          </w:tcPr>
          <w:p>
            <w:pPr>
              <w:spacing w:after="0"/>
              <w:jc w:val="right"/>
            </w:pPr>
            <w:r>
              <w:rPr>
                <w:sz w:val="16"/>
              </w:rPr>
              <w:t>$48,407</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2026-06-25 (Storm Events through 2026-06-30): 0 county-coded records, 0 with a damage value recorded (including $0), $0; 0 zone-level records, 0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97,393</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$14,412,732,933</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$50,173,559</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$62,783,569</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$19,959,297</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117</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120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413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86</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976"/>
        <w:gridCol w:w="1425"/>
        <w:gridCol w:w="1425"/>
        <w:gridCol w:w="1425"/>
        <w:gridCol w:w="1425"/>
        <w:gridCol w:w="1425"/>
        <w:gridCol w:w="1425"/>
        <w:gridCol w:w="1586"/>
      </w:tblGrid>
      <w:tr>
        <w:trPr>
          <w:cantSplit/>
          <w:tblHeader/>
        </w:trPr>
        <w:tc>
          <w:tcPr>
            <w:tcW w:type="dxa" w:w="3976"/>
            <w:shd w:val="clear" w:color="auto" w:fill="E8E8E8"/>
          </w:tcPr>
          <w:p>
            <w:pPr>
              <w:spacing w:after="0"/>
              <w:jc w:val="left"/>
            </w:pPr>
            <w:r>
              <w:rPr>
                <w:b/>
                <w:sz w:val="16"/>
              </w:rPr>
              <w:t>Scope</w:t>
            </w:r>
          </w:p>
        </w:tc>
        <w:tc>
          <w:tcPr>
            <w:tcW w:type="dxa" w:w="1425"/>
            <w:shd w:val="clear" w:color="auto" w:fill="E8E8E8"/>
          </w:tcPr>
          <w:p>
            <w:pPr>
              <w:spacing w:after="0"/>
              <w:jc w:val="right"/>
            </w:pPr>
            <w:r>
              <w:rPr>
                <w:b/>
                <w:sz w:val="16"/>
              </w:rPr>
              <w:t>RL, FMA</w:t>
            </w:r>
          </w:p>
          <w:p>
            <w:pPr>
              <w:spacing w:after="0"/>
              <w:jc w:val="right"/>
            </w:pPr>
            <w:r>
              <w:rPr>
                <w:i/>
                <w:color w:val="555555"/>
                <w:sz w:val="14"/>
              </w:rPr>
              <w:t>properties</w:t>
            </w:r>
          </w:p>
        </w:tc>
        <w:tc>
          <w:tcPr>
            <w:tcW w:type="dxa" w:w="1425"/>
            <w:shd w:val="clear" w:color="auto" w:fill="E8E8E8"/>
          </w:tcPr>
          <w:p>
            <w:pPr>
              <w:spacing w:after="0"/>
              <w:jc w:val="right"/>
            </w:pPr>
            <w:r>
              <w:rPr>
                <w:b/>
                <w:sz w:val="16"/>
              </w:rPr>
              <w:t>SRL, FMA</w:t>
            </w:r>
          </w:p>
          <w:p>
            <w:pPr>
              <w:spacing w:after="0"/>
              <w:jc w:val="right"/>
            </w:pPr>
            <w:r>
              <w:rPr>
                <w:i/>
                <w:color w:val="555555"/>
                <w:sz w:val="14"/>
              </w:rPr>
              <w:t>properties</w:t>
            </w:r>
          </w:p>
        </w:tc>
        <w:tc>
          <w:tcPr>
            <w:tcW w:type="dxa" w:w="1425"/>
            <w:shd w:val="clear" w:color="auto" w:fill="E8E8E8"/>
          </w:tcPr>
          <w:p>
            <w:pPr>
              <w:spacing w:after="0"/>
              <w:jc w:val="right"/>
            </w:pPr>
            <w:r>
              <w:rPr>
                <w:b/>
                <w:sz w:val="16"/>
              </w:rPr>
              <w:t>RL, NFIP</w:t>
            </w:r>
          </w:p>
          <w:p>
            <w:pPr>
              <w:spacing w:after="0"/>
              <w:jc w:val="right"/>
            </w:pPr>
            <w:r>
              <w:rPr>
                <w:i/>
                <w:color w:val="555555"/>
                <w:sz w:val="14"/>
              </w:rPr>
              <w:t>properties</w:t>
            </w:r>
          </w:p>
        </w:tc>
        <w:tc>
          <w:tcPr>
            <w:tcW w:type="dxa" w:w="1425"/>
            <w:shd w:val="clear" w:color="auto" w:fill="E8E8E8"/>
          </w:tcPr>
          <w:p>
            <w:pPr>
              <w:spacing w:after="0"/>
              <w:jc w:val="right"/>
            </w:pPr>
            <w:r>
              <w:rPr>
                <w:b/>
                <w:sz w:val="16"/>
              </w:rPr>
              <w:t>SRL, NFIP</w:t>
            </w:r>
          </w:p>
          <w:p>
            <w:pPr>
              <w:spacing w:after="0"/>
              <w:jc w:val="right"/>
            </w:pPr>
            <w:r>
              <w:rPr>
                <w:i/>
                <w:color w:val="555555"/>
                <w:sz w:val="14"/>
              </w:rPr>
              <w:t>properties</w:t>
            </w:r>
          </w:p>
        </w:tc>
        <w:tc>
          <w:tcPr>
            <w:tcW w:type="dxa" w:w="142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5"/>
            <w:shd w:val="clear" w:color="auto" w:fill="E8E8E8"/>
          </w:tcPr>
          <w:p>
            <w:pPr>
              <w:spacing w:after="0"/>
              <w:jc w:val="right"/>
            </w:pPr>
            <w:r>
              <w:rPr>
                <w:b/>
                <w:sz w:val="16"/>
              </w:rPr>
              <w:t>Mitigated</w:t>
            </w:r>
          </w:p>
          <w:p>
            <w:pPr>
              <w:spacing w:after="0"/>
              <w:jc w:val="right"/>
            </w:pPr>
            <w:r>
              <w:rPr>
                <w:i/>
                <w:color w:val="555555"/>
                <w:sz w:val="14"/>
              </w:rPr>
              <w:t>properties</w:t>
            </w:r>
          </w:p>
        </w:tc>
        <w:tc>
          <w:tcPr>
            <w:tcW w:type="dxa" w:w="158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976"/>
          </w:tcPr>
          <w:p>
            <w:pPr>
              <w:spacing w:after="0"/>
              <w:jc w:val="left"/>
            </w:pPr>
            <w:r>
              <w:rPr>
                <w:sz w:val="16"/>
              </w:rPr>
              <w:t>County total</w:t>
            </w:r>
          </w:p>
        </w:tc>
        <w:tc>
          <w:tcPr>
            <w:tcW w:type="dxa" w:w="1425"/>
          </w:tcPr>
          <w:p>
            <w:pPr>
              <w:spacing w:after="0"/>
              <w:jc w:val="right"/>
            </w:pPr>
            <w:r>
              <w:rPr>
                <w:sz w:val="16"/>
              </w:rPr>
              <w:t>117</w:t>
            </w:r>
          </w:p>
        </w:tc>
        <w:tc>
          <w:tcPr>
            <w:tcW w:type="dxa" w:w="1425"/>
          </w:tcPr>
          <w:p>
            <w:pPr>
              <w:spacing w:after="0"/>
              <w:jc w:val="right"/>
            </w:pPr>
            <w:r>
              <w:rPr>
                <w:sz w:val="16"/>
              </w:rPr>
              <w:t>120</w:t>
            </w:r>
          </w:p>
        </w:tc>
        <w:tc>
          <w:tcPr>
            <w:tcW w:type="dxa" w:w="1425"/>
          </w:tcPr>
          <w:p>
            <w:pPr>
              <w:spacing w:after="0"/>
              <w:jc w:val="right"/>
            </w:pPr>
            <w:r>
              <w:rPr>
                <w:sz w:val="16"/>
              </w:rPr>
              <w:t>413</w:t>
            </w:r>
          </w:p>
        </w:tc>
        <w:tc>
          <w:tcPr>
            <w:tcW w:type="dxa" w:w="1425"/>
          </w:tcPr>
          <w:p>
            <w:pPr>
              <w:spacing w:after="0"/>
              <w:jc w:val="right"/>
            </w:pPr>
            <w:r>
              <w:rPr>
                <w:sz w:val="16"/>
              </w:rPr>
              <w:t>86</w:t>
            </w:r>
          </w:p>
        </w:tc>
        <w:tc>
          <w:tcPr>
            <w:tcW w:type="dxa" w:w="1425"/>
          </w:tcPr>
          <w:p>
            <w:pPr>
              <w:spacing w:after="0"/>
              <w:jc w:val="right"/>
            </w:pPr>
            <w:r>
              <w:rPr>
                <w:sz w:val="16"/>
              </w:rPr>
              <w:t>461</w:t>
            </w:r>
          </w:p>
        </w:tc>
        <w:tc>
          <w:tcPr>
            <w:tcW w:type="dxa" w:w="1425"/>
          </w:tcPr>
          <w:p>
            <w:pPr>
              <w:spacing w:after="0"/>
              <w:jc w:val="right"/>
            </w:pPr>
            <w:r>
              <w:rPr>
                <w:sz w:val="16"/>
              </w:rPr>
              <w:t>37</w:t>
            </w:r>
          </w:p>
        </w:tc>
        <w:tc>
          <w:tcPr>
            <w:tcW w:type="dxa" w:w="1586"/>
          </w:tcPr>
          <w:p>
            <w:pPr>
              <w:spacing w:after="0"/>
              <w:jc w:val="right"/>
            </w:pPr>
            <w:r>
              <w:rPr>
                <w:sz w:val="16"/>
              </w:rPr>
              <w:t>131</w:t>
            </w:r>
          </w:p>
        </w:tc>
      </w:tr>
      <w:tr>
        <w:trPr>
          <w:cantSplit/>
        </w:trPr>
        <w:tc>
          <w:tcPr>
            <w:tcW w:type="dxa" w:w="3976"/>
          </w:tcPr>
          <w:p>
            <w:pPr>
              <w:spacing w:after="0"/>
              <w:jc w:val="left"/>
            </w:pPr>
            <w:r>
              <w:rPr>
                <w:sz w:val="16"/>
              </w:rPr>
              <w:t>of which: Thibodaux city</w:t>
            </w:r>
          </w:p>
        </w:tc>
        <w:tc>
          <w:tcPr>
            <w:tcW w:type="dxa" w:w="1425"/>
          </w:tcPr>
          <w:p>
            <w:pPr>
              <w:spacing w:after="0"/>
              <w:jc w:val="right"/>
            </w:pPr>
            <w:r>
              <w:rPr>
                <w:sz w:val="16"/>
              </w:rPr>
              <w:t>5</w:t>
            </w:r>
          </w:p>
        </w:tc>
        <w:tc>
          <w:tcPr>
            <w:tcW w:type="dxa" w:w="1425"/>
          </w:tcPr>
          <w:p>
            <w:pPr>
              <w:spacing w:after="0"/>
              <w:jc w:val="right"/>
            </w:pPr>
            <w:r>
              <w:rPr>
                <w:sz w:val="16"/>
              </w:rPr>
              <w:t>6</w:t>
            </w:r>
          </w:p>
        </w:tc>
        <w:tc>
          <w:tcPr>
            <w:tcW w:type="dxa" w:w="1425"/>
          </w:tcPr>
          <w:p>
            <w:pPr>
              <w:spacing w:after="0"/>
              <w:jc w:val="right"/>
            </w:pPr>
            <w:r>
              <w:rPr>
                <w:sz w:val="16"/>
              </w:rPr>
              <w:t>31</w:t>
            </w:r>
          </w:p>
        </w:tc>
        <w:tc>
          <w:tcPr>
            <w:tcW w:type="dxa" w:w="1425"/>
          </w:tcPr>
          <w:p>
            <w:pPr>
              <w:spacing w:after="0"/>
              <w:jc w:val="right"/>
            </w:pPr>
            <w:r>
              <w:rPr>
                <w:sz w:val="16"/>
              </w:rPr>
              <w:t>6</w:t>
            </w:r>
          </w:p>
        </w:tc>
        <w:tc>
          <w:tcPr>
            <w:tcW w:type="dxa" w:w="1425"/>
          </w:tcPr>
          <w:p>
            <w:pPr>
              <w:spacing w:after="0"/>
              <w:jc w:val="right"/>
            </w:pPr>
            <w:r>
              <w:rPr>
                <w:sz w:val="16"/>
              </w:rPr>
              <w:t>32</w:t>
            </w:r>
          </w:p>
        </w:tc>
        <w:tc>
          <w:tcPr>
            <w:tcW w:type="dxa" w:w="1425"/>
          </w:tcPr>
          <w:p>
            <w:pPr>
              <w:spacing w:after="0"/>
              <w:jc w:val="right"/>
            </w:pPr>
            <w:r>
              <w:rPr>
                <w:sz w:val="16"/>
              </w:rPr>
              <w:t>0</w:t>
            </w:r>
          </w:p>
        </w:tc>
        <w:tc>
          <w:tcPr>
            <w:tcW w:type="dxa" w:w="1586"/>
          </w:tcPr>
          <w:p>
            <w:pPr>
              <w:spacing w:after="0"/>
              <w:jc w:val="right"/>
            </w:pPr>
            <w:r>
              <w:rPr>
                <w:sz w:val="16"/>
              </w:rPr>
              <w:t>16</w:t>
            </w:r>
          </w:p>
        </w:tc>
      </w:tr>
      <w:tr>
        <w:trPr>
          <w:cantSplit/>
        </w:trPr>
        <w:tc>
          <w:tcPr>
            <w:tcW w:type="dxa" w:w="3976"/>
          </w:tcPr>
          <w:p>
            <w:pPr>
              <w:spacing w:after="0"/>
              <w:jc w:val="left"/>
            </w:pPr>
            <w:r>
              <w:rPr>
                <w:sz w:val="16"/>
              </w:rPr>
              <w:t>of which: Lockport town</w:t>
            </w:r>
          </w:p>
        </w:tc>
        <w:tc>
          <w:tcPr>
            <w:tcW w:type="dxa" w:w="1425"/>
          </w:tcPr>
          <w:p>
            <w:pPr>
              <w:spacing w:after="0"/>
              <w:jc w:val="right"/>
            </w:pPr>
            <w:r>
              <w:rPr>
                <w:sz w:val="16"/>
              </w:rPr>
              <w:t>2</w:t>
            </w:r>
          </w:p>
        </w:tc>
        <w:tc>
          <w:tcPr>
            <w:tcW w:type="dxa" w:w="1425"/>
          </w:tcPr>
          <w:p>
            <w:pPr>
              <w:spacing w:after="0"/>
              <w:jc w:val="right"/>
            </w:pPr>
            <w:r>
              <w:rPr>
                <w:sz w:val="16"/>
              </w:rPr>
              <w:t>1</w:t>
            </w:r>
          </w:p>
        </w:tc>
        <w:tc>
          <w:tcPr>
            <w:tcW w:type="dxa" w:w="1425"/>
          </w:tcPr>
          <w:p>
            <w:pPr>
              <w:spacing w:after="0"/>
              <w:jc w:val="right"/>
            </w:pPr>
            <w:r>
              <w:rPr>
                <w:sz w:val="16"/>
              </w:rPr>
              <w:t>15</w:t>
            </w:r>
          </w:p>
        </w:tc>
        <w:tc>
          <w:tcPr>
            <w:tcW w:type="dxa" w:w="1425"/>
          </w:tcPr>
          <w:p>
            <w:pPr>
              <w:spacing w:after="0"/>
              <w:jc w:val="right"/>
            </w:pPr>
            <w:r>
              <w:rPr>
                <w:sz w:val="16"/>
              </w:rPr>
              <w:t>0</w:t>
            </w:r>
          </w:p>
        </w:tc>
        <w:tc>
          <w:tcPr>
            <w:tcW w:type="dxa" w:w="1425"/>
          </w:tcPr>
          <w:p>
            <w:pPr>
              <w:spacing w:after="0"/>
              <w:jc w:val="right"/>
            </w:pPr>
            <w:r>
              <w:rPr>
                <w:sz w:val="16"/>
              </w:rPr>
              <w:t>16</w:t>
            </w:r>
          </w:p>
        </w:tc>
        <w:tc>
          <w:tcPr>
            <w:tcW w:type="dxa" w:w="1425"/>
          </w:tcPr>
          <w:p>
            <w:pPr>
              <w:spacing w:after="0"/>
              <w:jc w:val="right"/>
            </w:pPr>
            <w:r>
              <w:rPr>
                <w:sz w:val="16"/>
              </w:rPr>
              <w:t>1</w:t>
            </w:r>
          </w:p>
        </w:tc>
        <w:tc>
          <w:tcPr>
            <w:tcW w:type="dxa" w:w="1586"/>
          </w:tcPr>
          <w:p>
            <w:pPr>
              <w:spacing w:after="0"/>
              <w:jc w:val="right"/>
            </w:pPr>
            <w:r>
              <w:rPr>
                <w:sz w:val="16"/>
              </w:rPr>
              <w:t>9</w:t>
            </w:r>
          </w:p>
        </w:tc>
      </w:tr>
      <w:tr>
        <w:trPr>
          <w:cantSplit/>
        </w:trPr>
        <w:tc>
          <w:tcPr>
            <w:tcW w:type="dxa" w:w="3976"/>
          </w:tcPr>
          <w:p>
            <w:pPr>
              <w:spacing w:after="0"/>
              <w:jc w:val="left"/>
            </w:pPr>
            <w:r>
              <w:rPr>
                <w:sz w:val="16"/>
              </w:rPr>
              <w:t>of which: Golden Meadow town</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11</w:t>
            </w:r>
          </w:p>
        </w:tc>
        <w:tc>
          <w:tcPr>
            <w:tcW w:type="dxa" w:w="1425"/>
          </w:tcPr>
          <w:p>
            <w:pPr>
              <w:spacing w:after="0"/>
              <w:jc w:val="right"/>
            </w:pPr>
            <w:r>
              <w:rPr>
                <w:sz w:val="16"/>
              </w:rPr>
              <w:t>0</w:t>
            </w:r>
          </w:p>
        </w:tc>
        <w:tc>
          <w:tcPr>
            <w:tcW w:type="dxa" w:w="1425"/>
          </w:tcPr>
          <w:p>
            <w:pPr>
              <w:spacing w:after="0"/>
              <w:jc w:val="right"/>
            </w:pPr>
            <w:r>
              <w:rPr>
                <w:sz w:val="16"/>
              </w:rPr>
              <w:t>11</w:t>
            </w:r>
          </w:p>
        </w:tc>
        <w:tc>
          <w:tcPr>
            <w:tcW w:type="dxa" w:w="1425"/>
          </w:tcPr>
          <w:p>
            <w:pPr>
              <w:spacing w:after="0"/>
              <w:jc w:val="right"/>
            </w:pPr>
            <w:r>
              <w:rPr>
                <w:sz w:val="16"/>
              </w:rPr>
              <w:t>0</w:t>
            </w:r>
          </w:p>
        </w:tc>
        <w:tc>
          <w:tcPr>
            <w:tcW w:type="dxa" w:w="1586"/>
          </w:tcPr>
          <w:p>
            <w:pPr>
              <w:spacing w:after="0"/>
              <w:jc w:val="right"/>
            </w:pPr>
            <w:r>
              <w:rPr>
                <w:sz w:val="16"/>
              </w:rPr>
              <w:t>1</w:t>
            </w:r>
          </w:p>
        </w:tc>
      </w:tr>
      <w:tr>
        <w:trPr>
          <w:cantSplit/>
        </w:trPr>
        <w:tc>
          <w:tcPr>
            <w:tcW w:type="dxa" w:w="3976"/>
          </w:tcPr>
          <w:p>
            <w:pPr>
              <w:spacing w:after="0"/>
              <w:jc w:val="left"/>
            </w:pPr>
            <w:r>
              <w:rPr>
                <w:sz w:val="16"/>
              </w:rPr>
              <w:t>of which: Lafourche Parish (unincorporated area)</w:t>
            </w:r>
          </w:p>
        </w:tc>
        <w:tc>
          <w:tcPr>
            <w:tcW w:type="dxa" w:w="1425"/>
          </w:tcPr>
          <w:p>
            <w:pPr>
              <w:spacing w:after="0"/>
              <w:jc w:val="right"/>
            </w:pPr>
            <w:r>
              <w:rPr>
                <w:sz w:val="16"/>
              </w:rPr>
              <w:t>110</w:t>
            </w:r>
          </w:p>
        </w:tc>
        <w:tc>
          <w:tcPr>
            <w:tcW w:type="dxa" w:w="1425"/>
          </w:tcPr>
          <w:p>
            <w:pPr>
              <w:spacing w:after="0"/>
              <w:jc w:val="right"/>
            </w:pPr>
            <w:r>
              <w:rPr>
                <w:sz w:val="16"/>
              </w:rPr>
              <w:t>113</w:t>
            </w:r>
          </w:p>
        </w:tc>
        <w:tc>
          <w:tcPr>
            <w:tcW w:type="dxa" w:w="1425"/>
          </w:tcPr>
          <w:p>
            <w:pPr>
              <w:spacing w:after="0"/>
              <w:jc w:val="right"/>
            </w:pPr>
            <w:r>
              <w:rPr>
                <w:sz w:val="16"/>
              </w:rPr>
              <w:t>356</w:t>
            </w:r>
          </w:p>
        </w:tc>
        <w:tc>
          <w:tcPr>
            <w:tcW w:type="dxa" w:w="1425"/>
          </w:tcPr>
          <w:p>
            <w:pPr>
              <w:spacing w:after="0"/>
              <w:jc w:val="right"/>
            </w:pPr>
            <w:r>
              <w:rPr>
                <w:sz w:val="16"/>
              </w:rPr>
              <w:t>80</w:t>
            </w:r>
          </w:p>
        </w:tc>
        <w:tc>
          <w:tcPr>
            <w:tcW w:type="dxa" w:w="1425"/>
          </w:tcPr>
          <w:p>
            <w:pPr>
              <w:spacing w:after="0"/>
              <w:jc w:val="right"/>
            </w:pPr>
            <w:r>
              <w:rPr>
                <w:sz w:val="16"/>
              </w:rPr>
              <w:t>402</w:t>
            </w:r>
          </w:p>
        </w:tc>
        <w:tc>
          <w:tcPr>
            <w:tcW w:type="dxa" w:w="1425"/>
          </w:tcPr>
          <w:p>
            <w:pPr>
              <w:spacing w:after="0"/>
              <w:jc w:val="right"/>
            </w:pPr>
            <w:r>
              <w:rPr>
                <w:sz w:val="16"/>
              </w:rPr>
              <w:t>36</w:t>
            </w:r>
          </w:p>
        </w:tc>
        <w:tc>
          <w:tcPr>
            <w:tcW w:type="dxa" w:w="1586"/>
          </w:tcPr>
          <w:p>
            <w:pPr>
              <w:spacing w:after="0"/>
              <w:jc w:val="right"/>
            </w:pPr>
            <w:r>
              <w:rPr>
                <w:sz w:val="16"/>
              </w:rPr>
              <w:t>105</w:t>
            </w:r>
          </w:p>
        </w:tc>
      </w:tr>
      <w:tr>
        <w:trPr>
          <w:cantSplit/>
        </w:trPr>
        <w:tc>
          <w:tcPr>
            <w:tcW w:type="dxa" w:w="3976"/>
          </w:tcPr>
          <w:p>
            <w:pPr>
              <w:spacing w:after="0"/>
              <w:jc w:val="left"/>
            </w:pPr>
            <w:r>
              <w:rPr>
                <w:sz w:val="16"/>
              </w:rPr>
              <w:t>Statewide, no county in FEMA's file</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4</w:t>
            </w:r>
          </w:p>
        </w:tc>
        <w:tc>
          <w:tcPr>
            <w:tcW w:type="dxa" w:w="1425"/>
          </w:tcPr>
          <w:p>
            <w:pPr>
              <w:spacing w:after="0"/>
              <w:jc w:val="right"/>
            </w:pPr>
            <w:r>
              <w:rPr>
                <w:sz w:val="16"/>
              </w:rPr>
              <w:t>0</w:t>
            </w:r>
          </w:p>
        </w:tc>
        <w:tc>
          <w:tcPr>
            <w:tcW w:type="dxa" w:w="1425"/>
          </w:tcPr>
          <w:p>
            <w:pPr>
              <w:spacing w:after="0"/>
              <w:jc w:val="right"/>
            </w:pPr>
            <w:r>
              <w:rPr>
                <w:sz w:val="16"/>
              </w:rPr>
              <w:t>4</w:t>
            </w:r>
          </w:p>
        </w:tc>
        <w:tc>
          <w:tcPr>
            <w:tcW w:type="dxa" w:w="1425"/>
          </w:tcPr>
          <w:p>
            <w:pPr>
              <w:spacing w:after="0"/>
              <w:jc w:val="right"/>
            </w:pPr>
            <w:r>
              <w:rPr>
                <w:sz w:val="16"/>
              </w:rPr>
              <w:t>0</w:t>
            </w:r>
          </w:p>
        </w:tc>
        <w:tc>
          <w:tcPr>
            <w:tcW w:type="dxa" w:w="158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Lafourche Parish</w:t>
            </w:r>
          </w:p>
        </w:tc>
        <w:tc>
          <w:tcPr>
            <w:tcW w:type="dxa" w:w="1589"/>
          </w:tcPr>
          <w:p>
            <w:pPr>
              <w:spacing w:after="0"/>
              <w:jc w:val="left"/>
            </w:pPr>
            <w:r>
              <w:rPr>
                <w:sz w:val="16"/>
              </w:rPr>
              <w:t>225202</w:t>
            </w:r>
          </w:p>
        </w:tc>
        <w:tc>
          <w:tcPr>
            <w:tcW w:type="dxa" w:w="1428"/>
          </w:tcPr>
          <w:p>
            <w:pPr>
              <w:spacing w:after="0"/>
              <w:jc w:val="right"/>
            </w:pPr>
            <w:r>
              <w:rPr>
                <w:sz w:val="16"/>
              </w:rPr>
              <w:t>110</w:t>
            </w:r>
          </w:p>
        </w:tc>
        <w:tc>
          <w:tcPr>
            <w:tcW w:type="dxa" w:w="1428"/>
          </w:tcPr>
          <w:p>
            <w:pPr>
              <w:spacing w:after="0"/>
              <w:jc w:val="right"/>
            </w:pPr>
            <w:r>
              <w:rPr>
                <w:sz w:val="16"/>
              </w:rPr>
              <w:t>113</w:t>
            </w:r>
          </w:p>
        </w:tc>
        <w:tc>
          <w:tcPr>
            <w:tcW w:type="dxa" w:w="1428"/>
          </w:tcPr>
          <w:p>
            <w:pPr>
              <w:spacing w:after="0"/>
              <w:jc w:val="right"/>
            </w:pPr>
            <w:r>
              <w:rPr>
                <w:sz w:val="16"/>
              </w:rPr>
              <w:t>356</w:t>
            </w:r>
          </w:p>
        </w:tc>
        <w:tc>
          <w:tcPr>
            <w:tcW w:type="dxa" w:w="1428"/>
          </w:tcPr>
          <w:p>
            <w:pPr>
              <w:spacing w:after="0"/>
              <w:jc w:val="right"/>
            </w:pPr>
            <w:r>
              <w:rPr>
                <w:sz w:val="16"/>
              </w:rPr>
              <w:t>80</w:t>
            </w:r>
          </w:p>
        </w:tc>
        <w:tc>
          <w:tcPr>
            <w:tcW w:type="dxa" w:w="1428"/>
          </w:tcPr>
          <w:p>
            <w:pPr>
              <w:spacing w:after="0"/>
              <w:jc w:val="right"/>
            </w:pPr>
            <w:r>
              <w:rPr>
                <w:sz w:val="16"/>
              </w:rPr>
              <w:t>402</w:t>
            </w:r>
          </w:p>
        </w:tc>
        <w:tc>
          <w:tcPr>
            <w:tcW w:type="dxa" w:w="1428"/>
          </w:tcPr>
          <w:p>
            <w:pPr>
              <w:spacing w:after="0"/>
              <w:jc w:val="right"/>
            </w:pPr>
            <w:r>
              <w:rPr>
                <w:sz w:val="16"/>
              </w:rPr>
              <w:t>36</w:t>
            </w:r>
          </w:p>
        </w:tc>
        <w:tc>
          <w:tcPr>
            <w:tcW w:type="dxa" w:w="1589"/>
          </w:tcPr>
          <w:p>
            <w:pPr>
              <w:spacing w:after="0"/>
              <w:jc w:val="right"/>
            </w:pPr>
            <w:r>
              <w:rPr>
                <w:sz w:val="16"/>
              </w:rPr>
              <w:t>105</w:t>
            </w:r>
          </w:p>
        </w:tc>
      </w:tr>
      <w:tr>
        <w:trPr>
          <w:cantSplit/>
        </w:trPr>
        <w:tc>
          <w:tcPr>
            <w:tcW w:type="dxa" w:w="2369"/>
          </w:tcPr>
          <w:p>
            <w:pPr>
              <w:spacing w:after="0"/>
              <w:jc w:val="left"/>
            </w:pPr>
            <w:r>
              <w:rPr>
                <w:sz w:val="16"/>
              </w:rPr>
              <w:t>Golden Meadow town</w:t>
            </w:r>
          </w:p>
        </w:tc>
        <w:tc>
          <w:tcPr>
            <w:tcW w:type="dxa" w:w="1589"/>
          </w:tcPr>
          <w:p>
            <w:pPr>
              <w:spacing w:after="0"/>
              <w:jc w:val="left"/>
            </w:pPr>
            <w:r>
              <w:rPr>
                <w:sz w:val="16"/>
              </w:rPr>
              <w:t>225196</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11</w:t>
            </w:r>
          </w:p>
        </w:tc>
        <w:tc>
          <w:tcPr>
            <w:tcW w:type="dxa" w:w="1428"/>
          </w:tcPr>
          <w:p>
            <w:pPr>
              <w:spacing w:after="0"/>
              <w:jc w:val="right"/>
            </w:pPr>
            <w:r>
              <w:rPr>
                <w:sz w:val="16"/>
              </w:rPr>
              <w:t>0</w:t>
            </w:r>
          </w:p>
        </w:tc>
        <w:tc>
          <w:tcPr>
            <w:tcW w:type="dxa" w:w="1428"/>
          </w:tcPr>
          <w:p>
            <w:pPr>
              <w:spacing w:after="0"/>
              <w:jc w:val="right"/>
            </w:pPr>
            <w:r>
              <w:rPr>
                <w:sz w:val="16"/>
              </w:rPr>
              <w:t>11</w:t>
            </w:r>
          </w:p>
        </w:tc>
        <w:tc>
          <w:tcPr>
            <w:tcW w:type="dxa" w:w="1428"/>
          </w:tcPr>
          <w:p>
            <w:pPr>
              <w:spacing w:after="0"/>
              <w:jc w:val="right"/>
            </w:pPr>
            <w:r>
              <w:rPr>
                <w:sz w:val="16"/>
              </w:rPr>
              <w:t>0</w:t>
            </w:r>
          </w:p>
        </w:tc>
        <w:tc>
          <w:tcPr>
            <w:tcW w:type="dxa" w:w="1589"/>
          </w:tcPr>
          <w:p>
            <w:pPr>
              <w:spacing w:after="0"/>
              <w:jc w:val="right"/>
            </w:pPr>
            <w:r>
              <w:rPr>
                <w:sz w:val="16"/>
              </w:rPr>
              <w:t>1</w:t>
            </w:r>
          </w:p>
        </w:tc>
      </w:tr>
      <w:tr>
        <w:trPr>
          <w:cantSplit/>
        </w:trPr>
        <w:tc>
          <w:tcPr>
            <w:tcW w:type="dxa" w:w="2369"/>
          </w:tcPr>
          <w:p>
            <w:pPr>
              <w:spacing w:after="0"/>
              <w:jc w:val="left"/>
            </w:pPr>
            <w:r>
              <w:rPr>
                <w:sz w:val="16"/>
              </w:rPr>
              <w:t>Lockport town</w:t>
            </w:r>
          </w:p>
        </w:tc>
        <w:tc>
          <w:tcPr>
            <w:tcW w:type="dxa" w:w="1589"/>
          </w:tcPr>
          <w:p>
            <w:pPr>
              <w:spacing w:after="0"/>
              <w:jc w:val="left"/>
            </w:pPr>
            <w:r>
              <w:rPr>
                <w:sz w:val="16"/>
              </w:rPr>
              <w:t>220254</w:t>
            </w:r>
          </w:p>
        </w:tc>
        <w:tc>
          <w:tcPr>
            <w:tcW w:type="dxa" w:w="1428"/>
          </w:tcPr>
          <w:p>
            <w:pPr>
              <w:spacing w:after="0"/>
              <w:jc w:val="right"/>
            </w:pPr>
            <w:r>
              <w:rPr>
                <w:sz w:val="16"/>
              </w:rPr>
              <w:t>2</w:t>
            </w:r>
          </w:p>
        </w:tc>
        <w:tc>
          <w:tcPr>
            <w:tcW w:type="dxa" w:w="1428"/>
          </w:tcPr>
          <w:p>
            <w:pPr>
              <w:spacing w:after="0"/>
              <w:jc w:val="right"/>
            </w:pPr>
            <w:r>
              <w:rPr>
                <w:sz w:val="16"/>
              </w:rPr>
              <w:t>1</w:t>
            </w:r>
          </w:p>
        </w:tc>
        <w:tc>
          <w:tcPr>
            <w:tcW w:type="dxa" w:w="1428"/>
          </w:tcPr>
          <w:p>
            <w:pPr>
              <w:spacing w:after="0"/>
              <w:jc w:val="right"/>
            </w:pPr>
            <w:r>
              <w:rPr>
                <w:sz w:val="16"/>
              </w:rPr>
              <w:t>15</w:t>
            </w:r>
          </w:p>
        </w:tc>
        <w:tc>
          <w:tcPr>
            <w:tcW w:type="dxa" w:w="1428"/>
          </w:tcPr>
          <w:p>
            <w:pPr>
              <w:spacing w:after="0"/>
              <w:jc w:val="right"/>
            </w:pPr>
            <w:r>
              <w:rPr>
                <w:sz w:val="16"/>
              </w:rPr>
              <w:t>0</w:t>
            </w:r>
          </w:p>
        </w:tc>
        <w:tc>
          <w:tcPr>
            <w:tcW w:type="dxa" w:w="1428"/>
          </w:tcPr>
          <w:p>
            <w:pPr>
              <w:spacing w:after="0"/>
              <w:jc w:val="right"/>
            </w:pPr>
            <w:r>
              <w:rPr>
                <w:sz w:val="16"/>
              </w:rPr>
              <w:t>16</w:t>
            </w:r>
          </w:p>
        </w:tc>
        <w:tc>
          <w:tcPr>
            <w:tcW w:type="dxa" w:w="1428"/>
          </w:tcPr>
          <w:p>
            <w:pPr>
              <w:spacing w:after="0"/>
              <w:jc w:val="right"/>
            </w:pPr>
            <w:r>
              <w:rPr>
                <w:sz w:val="16"/>
              </w:rPr>
              <w:t>1</w:t>
            </w:r>
          </w:p>
        </w:tc>
        <w:tc>
          <w:tcPr>
            <w:tcW w:type="dxa" w:w="1589"/>
          </w:tcPr>
          <w:p>
            <w:pPr>
              <w:spacing w:after="0"/>
              <w:jc w:val="right"/>
            </w:pPr>
            <w:r>
              <w:rPr>
                <w:sz w:val="16"/>
              </w:rPr>
              <w:t>9</w:t>
            </w:r>
          </w:p>
        </w:tc>
      </w:tr>
      <w:tr>
        <w:trPr>
          <w:cantSplit/>
        </w:trPr>
        <w:tc>
          <w:tcPr>
            <w:tcW w:type="dxa" w:w="2369"/>
          </w:tcPr>
          <w:p>
            <w:pPr>
              <w:spacing w:after="0"/>
              <w:jc w:val="left"/>
            </w:pPr>
            <w:r>
              <w:rPr>
                <w:sz w:val="16"/>
              </w:rPr>
              <w:t>Thibodaux city</w:t>
            </w:r>
          </w:p>
        </w:tc>
        <w:tc>
          <w:tcPr>
            <w:tcW w:type="dxa" w:w="1589"/>
          </w:tcPr>
          <w:p>
            <w:pPr>
              <w:spacing w:after="0"/>
              <w:jc w:val="left"/>
            </w:pPr>
            <w:r>
              <w:rPr>
                <w:sz w:val="16"/>
              </w:rPr>
              <w:t>220111</w:t>
            </w:r>
          </w:p>
        </w:tc>
        <w:tc>
          <w:tcPr>
            <w:tcW w:type="dxa" w:w="1428"/>
          </w:tcPr>
          <w:p>
            <w:pPr>
              <w:spacing w:after="0"/>
              <w:jc w:val="right"/>
            </w:pPr>
            <w:r>
              <w:rPr>
                <w:sz w:val="16"/>
              </w:rPr>
              <w:t>5</w:t>
            </w:r>
          </w:p>
        </w:tc>
        <w:tc>
          <w:tcPr>
            <w:tcW w:type="dxa" w:w="1428"/>
          </w:tcPr>
          <w:p>
            <w:pPr>
              <w:spacing w:after="0"/>
              <w:jc w:val="right"/>
            </w:pPr>
            <w:r>
              <w:rPr>
                <w:sz w:val="16"/>
              </w:rPr>
              <w:t>6</w:t>
            </w:r>
          </w:p>
        </w:tc>
        <w:tc>
          <w:tcPr>
            <w:tcW w:type="dxa" w:w="1428"/>
          </w:tcPr>
          <w:p>
            <w:pPr>
              <w:spacing w:after="0"/>
              <w:jc w:val="right"/>
            </w:pPr>
            <w:r>
              <w:rPr>
                <w:sz w:val="16"/>
              </w:rPr>
              <w:t>31</w:t>
            </w:r>
          </w:p>
        </w:tc>
        <w:tc>
          <w:tcPr>
            <w:tcW w:type="dxa" w:w="1428"/>
          </w:tcPr>
          <w:p>
            <w:pPr>
              <w:spacing w:after="0"/>
              <w:jc w:val="right"/>
            </w:pPr>
            <w:r>
              <w:rPr>
                <w:sz w:val="16"/>
              </w:rPr>
              <w:t>6</w:t>
            </w:r>
          </w:p>
        </w:tc>
        <w:tc>
          <w:tcPr>
            <w:tcW w:type="dxa" w:w="1428"/>
          </w:tcPr>
          <w:p>
            <w:pPr>
              <w:spacing w:after="0"/>
              <w:jc w:val="right"/>
            </w:pPr>
            <w:r>
              <w:rPr>
                <w:sz w:val="16"/>
              </w:rPr>
              <w:t>32</w:t>
            </w:r>
          </w:p>
        </w:tc>
        <w:tc>
          <w:tcPr>
            <w:tcW w:type="dxa" w:w="1428"/>
          </w:tcPr>
          <w:p>
            <w:pPr>
              <w:spacing w:after="0"/>
              <w:jc w:val="right"/>
            </w:pPr>
            <w:r>
              <w:rPr>
                <w:sz w:val="16"/>
              </w:rPr>
              <w:t>0</w:t>
            </w:r>
          </w:p>
        </w:tc>
        <w:tc>
          <w:tcPr>
            <w:tcW w:type="dxa" w:w="1589"/>
          </w:tcPr>
          <w:p>
            <w:pPr>
              <w:spacing w:after="0"/>
              <w:jc w:val="right"/>
            </w:pPr>
            <w:r>
              <w:rPr>
                <w:sz w:val="16"/>
              </w:rPr>
              <w:t>16</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97</w:t>
            </w:r>
          </w:p>
        </w:tc>
        <w:tc>
          <w:tcPr>
            <w:tcW w:type="dxa" w:w="1496"/>
          </w:tcPr>
          <w:p>
            <w:pPr>
              <w:spacing w:after="0"/>
              <w:jc w:val="right"/>
            </w:pPr>
            <w:r>
              <w:rPr>
                <w:sz w:val="16"/>
              </w:rPr>
              <w:t>93</w:t>
            </w:r>
          </w:p>
        </w:tc>
        <w:tc>
          <w:tcPr>
            <w:tcW w:type="dxa" w:w="1496"/>
          </w:tcPr>
          <w:p>
            <w:pPr>
              <w:spacing w:after="0"/>
              <w:jc w:val="right"/>
            </w:pPr>
            <w:r>
              <w:rPr>
                <w:sz w:val="16"/>
              </w:rPr>
              <w:t>348</w:t>
            </w:r>
          </w:p>
        </w:tc>
        <w:tc>
          <w:tcPr>
            <w:tcW w:type="dxa" w:w="1496"/>
          </w:tcPr>
          <w:p>
            <w:pPr>
              <w:spacing w:after="0"/>
              <w:jc w:val="right"/>
            </w:pPr>
            <w:r>
              <w:rPr>
                <w:sz w:val="16"/>
              </w:rPr>
              <w:t>64</w:t>
            </w:r>
          </w:p>
        </w:tc>
        <w:tc>
          <w:tcPr>
            <w:tcW w:type="dxa" w:w="1496"/>
          </w:tcPr>
          <w:p>
            <w:pPr>
              <w:spacing w:after="0"/>
              <w:jc w:val="right"/>
            </w:pPr>
            <w:r>
              <w:rPr>
                <w:sz w:val="16"/>
              </w:rPr>
              <w:t>390</w:t>
            </w:r>
          </w:p>
        </w:tc>
        <w:tc>
          <w:tcPr>
            <w:tcW w:type="dxa" w:w="1496"/>
          </w:tcPr>
          <w:p>
            <w:pPr>
              <w:spacing w:after="0"/>
              <w:jc w:val="right"/>
            </w:pPr>
            <w:r>
              <w:rPr>
                <w:sz w:val="16"/>
              </w:rPr>
              <w:t>33</w:t>
            </w:r>
          </w:p>
        </w:tc>
        <w:tc>
          <w:tcPr>
            <w:tcW w:type="dxa" w:w="1665"/>
          </w:tcPr>
          <w:p>
            <w:pPr>
              <w:spacing w:after="0"/>
              <w:jc w:val="right"/>
            </w:pPr>
            <w:r>
              <w:rPr>
                <w:sz w:val="16"/>
              </w:rPr>
              <w:t>112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2</w:t>
            </w:r>
          </w:p>
        </w:tc>
        <w:tc>
          <w:tcPr>
            <w:tcW w:type="dxa" w:w="1496"/>
          </w:tcPr>
          <w:p>
            <w:pPr>
              <w:spacing w:after="0"/>
              <w:jc w:val="right"/>
            </w:pPr>
            <w:r>
              <w:rPr>
                <w:sz w:val="16"/>
              </w:rPr>
              <w:t>3</w:t>
            </w:r>
          </w:p>
        </w:tc>
        <w:tc>
          <w:tcPr>
            <w:tcW w:type="dxa" w:w="1496"/>
          </w:tcPr>
          <w:p>
            <w:pPr>
              <w:spacing w:after="0"/>
              <w:jc w:val="right"/>
            </w:pPr>
            <w:r>
              <w:rPr>
                <w:sz w:val="16"/>
              </w:rPr>
              <w:t>11</w:t>
            </w:r>
          </w:p>
        </w:tc>
        <w:tc>
          <w:tcPr>
            <w:tcW w:type="dxa" w:w="1496"/>
          </w:tcPr>
          <w:p>
            <w:pPr>
              <w:spacing w:after="0"/>
              <w:jc w:val="right"/>
            </w:pPr>
            <w:r>
              <w:rPr>
                <w:sz w:val="16"/>
              </w:rPr>
              <w:t>2</w:t>
            </w:r>
          </w:p>
        </w:tc>
        <w:tc>
          <w:tcPr>
            <w:tcW w:type="dxa" w:w="1496"/>
          </w:tcPr>
          <w:p>
            <w:pPr>
              <w:spacing w:after="0"/>
              <w:jc w:val="right"/>
            </w:pPr>
            <w:r>
              <w:rPr>
                <w:sz w:val="16"/>
              </w:rPr>
              <w:t>12</w:t>
            </w:r>
          </w:p>
        </w:tc>
        <w:tc>
          <w:tcPr>
            <w:tcW w:type="dxa" w:w="1496"/>
          </w:tcPr>
          <w:p>
            <w:pPr>
              <w:spacing w:after="0"/>
              <w:jc w:val="right"/>
            </w:pPr>
            <w:r>
              <w:rPr>
                <w:sz w:val="16"/>
              </w:rPr>
              <w:t>1</w:t>
            </w:r>
          </w:p>
        </w:tc>
        <w:tc>
          <w:tcPr>
            <w:tcW w:type="dxa" w:w="1665"/>
          </w:tcPr>
          <w:p>
            <w:pPr>
              <w:spacing w:after="0"/>
              <w:jc w:val="right"/>
            </w:pPr>
            <w:r>
              <w:rPr>
                <w:sz w:val="16"/>
              </w:rPr>
              <w:t>7</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4</w:t>
            </w:r>
          </w:p>
        </w:tc>
        <w:tc>
          <w:tcPr>
            <w:tcW w:type="dxa" w:w="1496"/>
          </w:tcPr>
          <w:p>
            <w:pPr>
              <w:spacing w:after="0"/>
              <w:jc w:val="right"/>
            </w:pPr>
            <w:r>
              <w:rPr>
                <w:sz w:val="16"/>
              </w:rPr>
              <w:t>4</w:t>
            </w:r>
          </w:p>
        </w:tc>
        <w:tc>
          <w:tcPr>
            <w:tcW w:type="dxa" w:w="1496"/>
          </w:tcPr>
          <w:p>
            <w:pPr>
              <w:spacing w:after="0"/>
              <w:jc w:val="right"/>
            </w:pPr>
            <w:r>
              <w:rPr>
                <w:sz w:val="16"/>
              </w:rPr>
              <w:t>5</w:t>
            </w:r>
          </w:p>
        </w:tc>
        <w:tc>
          <w:tcPr>
            <w:tcW w:type="dxa" w:w="1496"/>
          </w:tcPr>
          <w:p>
            <w:pPr>
              <w:spacing w:after="0"/>
              <w:jc w:val="right"/>
            </w:pPr>
            <w:r>
              <w:rPr>
                <w:sz w:val="16"/>
              </w:rPr>
              <w:t>2</w:t>
            </w:r>
          </w:p>
        </w:tc>
        <w:tc>
          <w:tcPr>
            <w:tcW w:type="dxa" w:w="1496"/>
          </w:tcPr>
          <w:p>
            <w:pPr>
              <w:spacing w:after="0"/>
              <w:jc w:val="right"/>
            </w:pPr>
            <w:r>
              <w:rPr>
                <w:sz w:val="16"/>
              </w:rPr>
              <w:t>7</w:t>
            </w:r>
          </w:p>
        </w:tc>
        <w:tc>
          <w:tcPr>
            <w:tcW w:type="dxa" w:w="1496"/>
          </w:tcPr>
          <w:p>
            <w:pPr>
              <w:spacing w:after="0"/>
              <w:jc w:val="right"/>
            </w:pPr>
            <w:r>
              <w:rPr>
                <w:sz w:val="16"/>
              </w:rPr>
              <w:t>1</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14</w:t>
            </w:r>
          </w:p>
        </w:tc>
        <w:tc>
          <w:tcPr>
            <w:tcW w:type="dxa" w:w="1496"/>
          </w:tcPr>
          <w:p>
            <w:pPr>
              <w:spacing w:after="0"/>
              <w:jc w:val="right"/>
            </w:pPr>
            <w:r>
              <w:rPr>
                <w:sz w:val="16"/>
              </w:rPr>
              <w:t>20</w:t>
            </w:r>
          </w:p>
        </w:tc>
        <w:tc>
          <w:tcPr>
            <w:tcW w:type="dxa" w:w="1496"/>
          </w:tcPr>
          <w:p>
            <w:pPr>
              <w:spacing w:after="0"/>
              <w:jc w:val="right"/>
            </w:pPr>
            <w:r>
              <w:rPr>
                <w:sz w:val="16"/>
              </w:rPr>
              <w:t>49</w:t>
            </w:r>
          </w:p>
        </w:tc>
        <w:tc>
          <w:tcPr>
            <w:tcW w:type="dxa" w:w="1496"/>
          </w:tcPr>
          <w:p>
            <w:pPr>
              <w:spacing w:after="0"/>
              <w:jc w:val="right"/>
            </w:pPr>
            <w:r>
              <w:rPr>
                <w:sz w:val="16"/>
              </w:rPr>
              <w:t>18</w:t>
            </w:r>
          </w:p>
        </w:tc>
        <w:tc>
          <w:tcPr>
            <w:tcW w:type="dxa" w:w="1496"/>
          </w:tcPr>
          <w:p>
            <w:pPr>
              <w:spacing w:after="0"/>
              <w:jc w:val="right"/>
            </w:pPr>
            <w:r>
              <w:rPr>
                <w:sz w:val="16"/>
              </w:rPr>
              <w:t>52</w:t>
            </w:r>
          </w:p>
        </w:tc>
        <w:tc>
          <w:tcPr>
            <w:tcW w:type="dxa" w:w="1496"/>
          </w:tcPr>
          <w:p>
            <w:pPr>
              <w:spacing w:after="0"/>
              <w:jc w:val="right"/>
            </w:pPr>
            <w:r>
              <w:rPr>
                <w:sz w:val="16"/>
              </w:rPr>
              <w:t>2</w:t>
            </w:r>
          </w:p>
        </w:tc>
        <w:tc>
          <w:tcPr>
            <w:tcW w:type="dxa" w:w="1665"/>
          </w:tcPr>
          <w:p>
            <w:pPr>
              <w:spacing w:after="0"/>
              <w:jc w:val="right"/>
            </w:pPr>
            <w:r>
              <w:rPr>
                <w:sz w:val="16"/>
              </w:rPr>
              <w:t>12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30 properties are FMA repetitive loss but not NFIP repetitive loss, and 326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Lafourche Parish, LA: risk-assessment baseline packet, release 2026-10 (data as of 2026-09-30; County FIPS 22057). Automated baseline. </w:t>
      </w:r>
      <w:hyperlink r:id="rId15">
        <w:r>
          <w:rPr>
            <w:color w:val="1F4E99"/>
            <w:sz w:val="17"/>
            <w:u w:val="single"/>
          </w:rPr>
          <w:t>https://hazardplain.org/la/22057/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hazard-plain_2026-10_LA_22057.docx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Lafourche Parish, LA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la/2205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Lafourche Parish, LA: Risk-assessment baseline packet</dc:title>
  <dc:subject>Hazard Plain release 2026-10, as of 2026-09-30. Automated baseline</dc:subject>
  <dc:creator>Hazard Plain</dc:creator>
  <cp:keywords>Hazard Plain; hazard mitigation; risk assessment; 22057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