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Jefferson Davis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2028-04-12</w:t>
      </w:r>
    </w:p>
    <w:p>
      <w:pPr>
        <w:keepNext/>
        <w:spacing w:after="40" w:before="0"/>
      </w:pPr>
      <w:r>
        <w:rPr>
          <w:b/>
        </w:rPr>
        <w:t xml:space="preserve">Plan: </w:t>
      </w:r>
      <w:r>
        <w:rPr/>
        <w:t>Jefferson Davis Parish (FEMA plan 108939)</w:t>
      </w:r>
    </w:p>
    <w:p>
      <w:pPr>
        <w:keepNext/>
        <w:spacing w:after="40" w:before="0"/>
      </w:pPr>
      <w:r>
        <w:rPr>
          <w:b/>
        </w:rPr>
        <w:t xml:space="preserve">Approved: </w:t>
      </w:r>
      <w:r>
        <w:rPr/>
        <w:t>2023-04-13</w:t>
      </w:r>
    </w:p>
    <w:p>
      <w:pPr>
        <w:keepNext/>
        <w:spacing w:after="40" w:before="0"/>
      </w:pPr>
      <w:r>
        <w:rPr>
          <w:b/>
        </w:rPr>
        <w:t xml:space="preserve">Expires: </w:t>
      </w:r>
      <w:r>
        <w:rPr/>
        <w:t>2028-04-12</w:t>
      </w:r>
    </w:p>
    <w:p>
      <w:pPr>
        <w:keepNext/>
        <w:spacing w:after="40" w:before="0"/>
      </w:pPr>
      <w:r>
        <w:rPr>
          <w:b/>
        </w:rPr>
        <w:t xml:space="preserve">As of: </w:t>
      </w:r>
      <w:r>
        <w:rPr/>
        <w:t>2026-09-28</w:t>
      </w:r>
    </w:p>
    <w:p>
      <w:pPr>
        <w:keepNext/>
        <w:spacing w:after="40" w:before="0"/>
      </w:pPr>
      <w:r>
        <w:rPr>
          <w:b/>
        </w:rPr>
        <w:t xml:space="preserve">Days: </w:t>
      </w:r>
      <w:r>
        <w:rPr/>
        <w:t>562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EM-3638-LA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4 (44 CFR 77.2); any definition: 32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9"/>
        <w:gridCol w:w="769"/>
        <w:gridCol w:w="2418"/>
        <w:gridCol w:w="3404"/>
        <w:gridCol w:w="1037"/>
        <w:gridCol w:w="1037"/>
        <w:gridCol w:w="879"/>
        <w:gridCol w:w="935"/>
        <w:gridCol w:w="2265"/>
      </w:tblGrid>
      <w:tr>
        <w:trPr>
          <w:cantSplit/>
          <w:tblHeader/>
        </w:trPr>
        <w:tc>
          <w:tcPr>
            <w:tcW w:type="dxa" w:w="136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18"/>
            <w:shd w:val="clear" w:color="auto" w:fill="E8E8E8"/>
          </w:tcPr>
          <w:p>
            <w:pPr>
              <w:spacing w:after="0"/>
              <w:jc w:val="left"/>
            </w:pPr>
            <w:r>
              <w:rPr>
                <w:b/>
                <w:sz w:val="16"/>
              </w:rPr>
              <w:t>Status</w:t>
            </w:r>
          </w:p>
        </w:tc>
        <w:tc>
          <w:tcPr>
            <w:tcW w:type="dxa" w:w="340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65"/>
            <w:shd w:val="clear" w:color="auto" w:fill="E8E8E8"/>
          </w:tcPr>
          <w:p>
            <w:pPr>
              <w:spacing w:after="0"/>
              <w:jc w:val="left"/>
            </w:pPr>
            <w:r>
              <w:rPr>
                <w:b/>
                <w:sz w:val="16"/>
              </w:rPr>
              <w:t>Notes</w:t>
            </w:r>
          </w:p>
        </w:tc>
      </w:tr>
      <w:tr>
        <w:trPr>
          <w:cantSplit/>
        </w:trPr>
        <w:tc>
          <w:tcPr>
            <w:tcW w:type="dxa" w:w="1369"/>
          </w:tcPr>
          <w:p>
            <w:pPr>
              <w:spacing w:after="0"/>
              <w:jc w:val="left"/>
            </w:pPr>
            <w:r>
              <w:rPr>
                <w:sz w:val="16"/>
              </w:rPr>
              <w:t>Jefferson Davis Parish</w:t>
            </w:r>
          </w:p>
        </w:tc>
        <w:tc>
          <w:tcPr>
            <w:tcW w:type="dxa" w:w="769"/>
          </w:tcPr>
          <w:p>
            <w:pPr>
              <w:spacing w:after="0"/>
              <w:jc w:val="left"/>
            </w:pPr>
            <w:r>
              <w:rPr>
                <w:sz w:val="16"/>
              </w:rPr>
              <w:t>County</w:t>
            </w:r>
          </w:p>
        </w:tc>
        <w:tc>
          <w:tcPr>
            <w:tcW w:type="dxa" w:w="2418"/>
          </w:tcPr>
          <w:p>
            <w:pPr>
              <w:spacing w:after="0"/>
              <w:jc w:val="left"/>
            </w:pPr>
            <w:r>
              <w:rPr>
                <w:sz w:val="16"/>
              </w:rPr>
              <w:t>Approved, expires 2028-04-12</w:t>
            </w:r>
          </w:p>
        </w:tc>
        <w:tc>
          <w:tcPr>
            <w:tcW w:type="dxa" w:w="3404"/>
          </w:tcPr>
          <w:p>
            <w:pPr>
              <w:spacing w:after="0"/>
              <w:jc w:val="left"/>
            </w:pPr>
            <w:r>
              <w:rPr>
                <w:sz w:val="16"/>
              </w:rPr>
              <w:t>Jefferson Davis Parish (FEMA plan 108939)</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79"/>
          </w:tcPr>
          <w:p>
            <w:pPr>
              <w:spacing w:after="0"/>
              <w:jc w:val="right"/>
            </w:pPr>
            <w:r>
              <w:rPr>
                <w:sz w:val="16"/>
              </w:rPr>
              <w:t>562</w:t>
            </w:r>
          </w:p>
        </w:tc>
        <w:tc>
          <w:tcPr>
            <w:tcW w:type="dxa" w:w="935"/>
          </w:tcPr>
          <w:p>
            <w:pPr>
              <w:spacing w:after="0"/>
              <w:jc w:val="left"/>
            </w:pPr>
          </w:p>
        </w:tc>
        <w:tc>
          <w:tcPr>
            <w:tcW w:type="dxa" w:w="2265"/>
          </w:tcPr>
          <w:p>
            <w:pPr>
              <w:spacing w:after="0"/>
              <w:jc w:val="left"/>
            </w:pPr>
          </w:p>
        </w:tc>
      </w:tr>
      <w:tr>
        <w:trPr>
          <w:cantSplit/>
        </w:trPr>
        <w:tc>
          <w:tcPr>
            <w:tcW w:type="dxa" w:w="1369"/>
          </w:tcPr>
          <w:p>
            <w:pPr>
              <w:spacing w:after="0"/>
              <w:jc w:val="left"/>
            </w:pPr>
            <w:r>
              <w:rPr>
                <w:sz w:val="16"/>
              </w:rPr>
              <w:t>Elton town</w:t>
            </w:r>
          </w:p>
        </w:tc>
        <w:tc>
          <w:tcPr>
            <w:tcW w:type="dxa" w:w="769"/>
          </w:tcPr>
          <w:p>
            <w:pPr>
              <w:spacing w:after="0"/>
              <w:jc w:val="left"/>
            </w:pPr>
            <w:r>
              <w:rPr>
                <w:sz w:val="16"/>
              </w:rPr>
              <w:t>Town</w:t>
            </w:r>
          </w:p>
        </w:tc>
        <w:tc>
          <w:tcPr>
            <w:tcW w:type="dxa" w:w="2418"/>
          </w:tcPr>
          <w:p>
            <w:pPr>
              <w:spacing w:after="0"/>
              <w:jc w:val="left"/>
            </w:pPr>
            <w:r>
              <w:rPr>
                <w:sz w:val="16"/>
              </w:rPr>
              <w:t>Approved, expires 2028-04-12</w:t>
            </w:r>
          </w:p>
        </w:tc>
        <w:tc>
          <w:tcPr>
            <w:tcW w:type="dxa" w:w="3404"/>
          </w:tcPr>
          <w:p>
            <w:pPr>
              <w:spacing w:after="0"/>
              <w:jc w:val="left"/>
            </w:pPr>
            <w:r>
              <w:rPr>
                <w:sz w:val="16"/>
              </w:rPr>
              <w:t>Jefferson Davis Parish (FEMA plan 108939)</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79"/>
          </w:tcPr>
          <w:p>
            <w:pPr>
              <w:spacing w:after="0"/>
              <w:jc w:val="right"/>
            </w:pPr>
            <w:r>
              <w:rPr>
                <w:sz w:val="16"/>
              </w:rPr>
              <w:t>562</w:t>
            </w:r>
          </w:p>
        </w:tc>
        <w:tc>
          <w:tcPr>
            <w:tcW w:type="dxa" w:w="935"/>
          </w:tcPr>
          <w:p>
            <w:pPr>
              <w:spacing w:after="0"/>
              <w:jc w:val="left"/>
            </w:pPr>
          </w:p>
        </w:tc>
        <w:tc>
          <w:tcPr>
            <w:tcW w:type="dxa" w:w="2265"/>
          </w:tcPr>
          <w:p>
            <w:pPr>
              <w:spacing w:after="0"/>
              <w:jc w:val="left"/>
            </w:pPr>
            <w:r>
              <w:rPr>
                <w:sz w:val="16"/>
              </w:rPr>
              <w:t>member approved 2023-07-10</w:t>
            </w:r>
          </w:p>
        </w:tc>
      </w:tr>
      <w:tr>
        <w:trPr>
          <w:cantSplit/>
        </w:trPr>
        <w:tc>
          <w:tcPr>
            <w:tcW w:type="dxa" w:w="1369"/>
          </w:tcPr>
          <w:p>
            <w:pPr>
              <w:spacing w:after="0"/>
              <w:jc w:val="left"/>
            </w:pPr>
            <w:r>
              <w:rPr>
                <w:sz w:val="16"/>
              </w:rPr>
              <w:t>Fenton village</w:t>
            </w:r>
          </w:p>
        </w:tc>
        <w:tc>
          <w:tcPr>
            <w:tcW w:type="dxa" w:w="769"/>
          </w:tcPr>
          <w:p>
            <w:pPr>
              <w:spacing w:after="0"/>
              <w:jc w:val="left"/>
            </w:pPr>
            <w:r>
              <w:rPr>
                <w:sz w:val="16"/>
              </w:rPr>
              <w:t>Village</w:t>
            </w:r>
          </w:p>
        </w:tc>
        <w:tc>
          <w:tcPr>
            <w:tcW w:type="dxa" w:w="2418"/>
          </w:tcPr>
          <w:p>
            <w:pPr>
              <w:spacing w:after="0"/>
              <w:jc w:val="left"/>
            </w:pPr>
            <w:r>
              <w:rPr>
                <w:sz w:val="16"/>
              </w:rPr>
              <w:t>Approved, expires 2028-04-12</w:t>
            </w:r>
          </w:p>
        </w:tc>
        <w:tc>
          <w:tcPr>
            <w:tcW w:type="dxa" w:w="3404"/>
          </w:tcPr>
          <w:p>
            <w:pPr>
              <w:spacing w:after="0"/>
              <w:jc w:val="left"/>
            </w:pPr>
            <w:r>
              <w:rPr>
                <w:sz w:val="16"/>
              </w:rPr>
              <w:t>Jefferson Davis Parish (FEMA plan 108939)</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79"/>
          </w:tcPr>
          <w:p>
            <w:pPr>
              <w:spacing w:after="0"/>
              <w:jc w:val="right"/>
            </w:pPr>
            <w:r>
              <w:rPr>
                <w:sz w:val="16"/>
              </w:rPr>
              <w:t>562</w:t>
            </w:r>
          </w:p>
        </w:tc>
        <w:tc>
          <w:tcPr>
            <w:tcW w:type="dxa" w:w="935"/>
          </w:tcPr>
          <w:p>
            <w:pPr>
              <w:spacing w:after="0"/>
              <w:jc w:val="left"/>
            </w:pPr>
          </w:p>
        </w:tc>
        <w:tc>
          <w:tcPr>
            <w:tcW w:type="dxa" w:w="2265"/>
          </w:tcPr>
          <w:p>
            <w:pPr>
              <w:spacing w:after="0"/>
              <w:jc w:val="left"/>
            </w:pPr>
            <w:r>
              <w:rPr>
                <w:sz w:val="16"/>
              </w:rPr>
              <w:t>member approved 2023-07-10</w:t>
            </w:r>
          </w:p>
        </w:tc>
      </w:tr>
      <w:tr>
        <w:trPr>
          <w:cantSplit/>
        </w:trPr>
        <w:tc>
          <w:tcPr>
            <w:tcW w:type="dxa" w:w="1369"/>
          </w:tcPr>
          <w:p>
            <w:pPr>
              <w:spacing w:after="0"/>
              <w:jc w:val="left"/>
            </w:pPr>
            <w:r>
              <w:rPr>
                <w:sz w:val="16"/>
              </w:rPr>
              <w:t>Jennings city</w:t>
            </w:r>
          </w:p>
        </w:tc>
        <w:tc>
          <w:tcPr>
            <w:tcW w:type="dxa" w:w="769"/>
          </w:tcPr>
          <w:p>
            <w:pPr>
              <w:spacing w:after="0"/>
              <w:jc w:val="left"/>
            </w:pPr>
            <w:r>
              <w:rPr>
                <w:sz w:val="16"/>
              </w:rPr>
              <w:t>City</w:t>
            </w:r>
          </w:p>
        </w:tc>
        <w:tc>
          <w:tcPr>
            <w:tcW w:type="dxa" w:w="2418"/>
          </w:tcPr>
          <w:p>
            <w:pPr>
              <w:spacing w:after="0"/>
              <w:jc w:val="left"/>
            </w:pPr>
            <w:r>
              <w:rPr>
                <w:sz w:val="16"/>
              </w:rPr>
              <w:t>Approved, expires 2028-04-12</w:t>
            </w:r>
          </w:p>
        </w:tc>
        <w:tc>
          <w:tcPr>
            <w:tcW w:type="dxa" w:w="3404"/>
          </w:tcPr>
          <w:p>
            <w:pPr>
              <w:spacing w:after="0"/>
              <w:jc w:val="left"/>
            </w:pPr>
            <w:r>
              <w:rPr>
                <w:sz w:val="16"/>
              </w:rPr>
              <w:t>Jefferson Davis Parish (FEMA plan 108939)</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79"/>
          </w:tcPr>
          <w:p>
            <w:pPr>
              <w:spacing w:after="0"/>
              <w:jc w:val="right"/>
            </w:pPr>
            <w:r>
              <w:rPr>
                <w:sz w:val="16"/>
              </w:rPr>
              <w:t>562</w:t>
            </w:r>
          </w:p>
        </w:tc>
        <w:tc>
          <w:tcPr>
            <w:tcW w:type="dxa" w:w="935"/>
          </w:tcPr>
          <w:p>
            <w:pPr>
              <w:spacing w:after="0"/>
              <w:jc w:val="left"/>
            </w:pPr>
          </w:p>
        </w:tc>
        <w:tc>
          <w:tcPr>
            <w:tcW w:type="dxa" w:w="2265"/>
          </w:tcPr>
          <w:p>
            <w:pPr>
              <w:spacing w:after="0"/>
              <w:jc w:val="left"/>
            </w:pPr>
            <w:r>
              <w:rPr>
                <w:sz w:val="16"/>
              </w:rPr>
              <w:t>member approved 2023-07-10</w:t>
            </w:r>
          </w:p>
        </w:tc>
      </w:tr>
      <w:tr>
        <w:trPr>
          <w:cantSplit/>
        </w:trPr>
        <w:tc>
          <w:tcPr>
            <w:tcW w:type="dxa" w:w="1369"/>
          </w:tcPr>
          <w:p>
            <w:pPr>
              <w:spacing w:after="0"/>
              <w:jc w:val="left"/>
            </w:pPr>
            <w:r>
              <w:rPr>
                <w:sz w:val="16"/>
              </w:rPr>
              <w:t>Lake Arthur town</w:t>
            </w:r>
          </w:p>
        </w:tc>
        <w:tc>
          <w:tcPr>
            <w:tcW w:type="dxa" w:w="769"/>
          </w:tcPr>
          <w:p>
            <w:pPr>
              <w:spacing w:after="0"/>
              <w:jc w:val="left"/>
            </w:pPr>
            <w:r>
              <w:rPr>
                <w:sz w:val="16"/>
              </w:rPr>
              <w:t>Town</w:t>
            </w:r>
          </w:p>
        </w:tc>
        <w:tc>
          <w:tcPr>
            <w:tcW w:type="dxa" w:w="2418"/>
          </w:tcPr>
          <w:p>
            <w:pPr>
              <w:spacing w:after="0"/>
              <w:jc w:val="left"/>
            </w:pPr>
            <w:r>
              <w:rPr>
                <w:sz w:val="16"/>
              </w:rPr>
              <w:t>Approved, expires 2028-04-12</w:t>
            </w:r>
          </w:p>
        </w:tc>
        <w:tc>
          <w:tcPr>
            <w:tcW w:type="dxa" w:w="3404"/>
          </w:tcPr>
          <w:p>
            <w:pPr>
              <w:spacing w:after="0"/>
              <w:jc w:val="left"/>
            </w:pPr>
            <w:r>
              <w:rPr>
                <w:sz w:val="16"/>
              </w:rPr>
              <w:t>Jefferson Davis Parish (FEMA plan 108939)</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79"/>
          </w:tcPr>
          <w:p>
            <w:pPr>
              <w:spacing w:after="0"/>
              <w:jc w:val="right"/>
            </w:pPr>
            <w:r>
              <w:rPr>
                <w:sz w:val="16"/>
              </w:rPr>
              <w:t>562</w:t>
            </w:r>
          </w:p>
        </w:tc>
        <w:tc>
          <w:tcPr>
            <w:tcW w:type="dxa" w:w="935"/>
          </w:tcPr>
          <w:p>
            <w:pPr>
              <w:spacing w:after="0"/>
              <w:jc w:val="left"/>
            </w:pPr>
          </w:p>
        </w:tc>
        <w:tc>
          <w:tcPr>
            <w:tcW w:type="dxa" w:w="2265"/>
          </w:tcPr>
          <w:p>
            <w:pPr>
              <w:spacing w:after="0"/>
              <w:jc w:val="left"/>
            </w:pPr>
            <w:r>
              <w:rPr>
                <w:sz w:val="16"/>
              </w:rPr>
              <w:t>member approved 2023-07-10</w:t>
            </w:r>
          </w:p>
        </w:tc>
      </w:tr>
      <w:tr>
        <w:trPr>
          <w:cantSplit/>
        </w:trPr>
        <w:tc>
          <w:tcPr>
            <w:tcW w:type="dxa" w:w="1369"/>
          </w:tcPr>
          <w:p>
            <w:pPr>
              <w:spacing w:after="0"/>
              <w:jc w:val="left"/>
            </w:pPr>
            <w:r>
              <w:rPr>
                <w:sz w:val="16"/>
              </w:rPr>
              <w:t>Welsh town</w:t>
            </w:r>
          </w:p>
        </w:tc>
        <w:tc>
          <w:tcPr>
            <w:tcW w:type="dxa" w:w="769"/>
          </w:tcPr>
          <w:p>
            <w:pPr>
              <w:spacing w:after="0"/>
              <w:jc w:val="left"/>
            </w:pPr>
            <w:r>
              <w:rPr>
                <w:sz w:val="16"/>
              </w:rPr>
              <w:t>Town</w:t>
            </w:r>
          </w:p>
        </w:tc>
        <w:tc>
          <w:tcPr>
            <w:tcW w:type="dxa" w:w="2418"/>
          </w:tcPr>
          <w:p>
            <w:pPr>
              <w:spacing w:after="0"/>
              <w:jc w:val="left"/>
            </w:pPr>
            <w:r>
              <w:rPr>
                <w:sz w:val="16"/>
              </w:rPr>
              <w:t>Approved, expires 2028-04-12</w:t>
            </w:r>
          </w:p>
        </w:tc>
        <w:tc>
          <w:tcPr>
            <w:tcW w:type="dxa" w:w="3404"/>
          </w:tcPr>
          <w:p>
            <w:pPr>
              <w:spacing w:after="0"/>
              <w:jc w:val="left"/>
            </w:pPr>
            <w:r>
              <w:rPr>
                <w:sz w:val="16"/>
              </w:rPr>
              <w:t>Jefferson Davis Parish (FEMA plan 108939)</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79"/>
          </w:tcPr>
          <w:p>
            <w:pPr>
              <w:spacing w:after="0"/>
              <w:jc w:val="right"/>
            </w:pPr>
            <w:r>
              <w:rPr>
                <w:sz w:val="16"/>
              </w:rPr>
              <w:t>562</w:t>
            </w:r>
          </w:p>
        </w:tc>
        <w:tc>
          <w:tcPr>
            <w:tcW w:type="dxa" w:w="935"/>
          </w:tcPr>
          <w:p>
            <w:pPr>
              <w:spacing w:after="0"/>
              <w:jc w:val="left"/>
            </w:pPr>
          </w:p>
        </w:tc>
        <w:tc>
          <w:tcPr>
            <w:tcW w:type="dxa" w:w="2265"/>
          </w:tcPr>
          <w:p>
            <w:pPr>
              <w:spacing w:after="0"/>
              <w:jc w:val="left"/>
            </w:pPr>
            <w:r>
              <w:rPr>
                <w:sz w:val="16"/>
              </w:rPr>
              <w:t>member approved 2023-07-10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217"/>
        <w:gridCol w:w="1037"/>
        <w:gridCol w:w="1126"/>
        <w:gridCol w:w="1291"/>
        <w:gridCol w:w="1162"/>
        <w:gridCol w:w="1186"/>
        <w:gridCol w:w="2140"/>
        <w:gridCol w:w="2054"/>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21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4"/>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Hurricane</w:t>
            </w:r>
          </w:p>
        </w:tc>
        <w:tc>
          <w:tcPr>
            <w:tcW w:type="dxa" w:w="1181"/>
          </w:tcPr>
          <w:p>
            <w:pPr>
              <w:spacing w:after="0"/>
              <w:jc w:val="left"/>
            </w:pPr>
            <w:r>
              <w:rPr>
                <w:sz w:val="16"/>
              </w:rPr>
              <w:t>Relatively Moderate</w:t>
            </w:r>
          </w:p>
        </w:tc>
        <w:tc>
          <w:tcPr>
            <w:tcW w:type="dxa" w:w="1217"/>
          </w:tcPr>
          <w:p>
            <w:pPr>
              <w:spacing w:after="0"/>
              <w:jc w:val="left"/>
            </w:pPr>
            <w:r>
              <w:rPr>
                <w:sz w:val="16"/>
              </w:rPr>
              <w:t>Relatively High</w:t>
            </w:r>
          </w:p>
        </w:tc>
        <w:tc>
          <w:tcPr>
            <w:tcW w:type="dxa" w:w="1037"/>
          </w:tcPr>
          <w:p>
            <w:pPr>
              <w:spacing w:after="0"/>
              <w:jc w:val="right"/>
            </w:pPr>
            <w:r>
              <w:rPr>
                <w:sz w:val="16"/>
              </w:rPr>
              <w:t>$9,309,637</w:t>
            </w:r>
          </w:p>
        </w:tc>
        <w:tc>
          <w:tcPr>
            <w:tcW w:type="dxa" w:w="1126"/>
          </w:tcPr>
          <w:p>
            <w:pPr>
              <w:spacing w:after="0"/>
              <w:jc w:val="right"/>
            </w:pPr>
            <w:r>
              <w:rPr>
                <w:sz w:val="16"/>
              </w:rPr>
              <w:t>$520,147</w:t>
            </w:r>
          </w:p>
        </w:tc>
        <w:tc>
          <w:tcPr>
            <w:tcW w:type="dxa" w:w="1291"/>
          </w:tcPr>
          <w:p>
            <w:pPr>
              <w:spacing w:after="0"/>
              <w:jc w:val="right"/>
            </w:pPr>
            <w:r>
              <w:rPr>
                <w:sz w:val="16"/>
              </w:rPr>
              <w:t>$533,508</w:t>
            </w:r>
          </w:p>
        </w:tc>
        <w:tc>
          <w:tcPr>
            <w:tcW w:type="dxa" w:w="1162"/>
          </w:tcPr>
          <w:p>
            <w:pPr>
              <w:spacing w:after="0"/>
              <w:jc w:val="right"/>
            </w:pPr>
            <w:r>
              <w:rPr>
                <w:sz w:val="16"/>
              </w:rPr>
              <w:t>$10,363,292</w:t>
            </w:r>
          </w:p>
        </w:tc>
        <w:tc>
          <w:tcPr>
            <w:tcW w:type="dxa" w:w="1186"/>
          </w:tcPr>
          <w:p>
            <w:pPr>
              <w:spacing w:after="0"/>
              <w:jc w:val="right"/>
            </w:pPr>
            <w:r>
              <w:rPr>
                <w:sz w:val="16"/>
              </w:rPr>
              <w:t>9</w:t>
            </w:r>
          </w:p>
        </w:tc>
        <w:tc>
          <w:tcPr>
            <w:tcW w:type="dxa" w:w="2140"/>
          </w:tcPr>
          <w:p>
            <w:pPr>
              <w:spacing w:after="0"/>
              <w:jc w:val="left"/>
            </w:pPr>
          </w:p>
        </w:tc>
        <w:tc>
          <w:tcPr>
            <w:tcW w:type="dxa" w:w="2054"/>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217"/>
          </w:tcPr>
          <w:p>
            <w:pPr>
              <w:spacing w:after="0"/>
              <w:jc w:val="left"/>
            </w:pPr>
            <w:r>
              <w:rPr>
                <w:sz w:val="16"/>
              </w:rPr>
              <w:t>Relatively Low</w:t>
            </w:r>
          </w:p>
        </w:tc>
        <w:tc>
          <w:tcPr>
            <w:tcW w:type="dxa" w:w="1037"/>
          </w:tcPr>
          <w:p>
            <w:pPr>
              <w:spacing w:after="0"/>
              <w:jc w:val="right"/>
            </w:pPr>
            <w:r>
              <w:rPr>
                <w:sz w:val="16"/>
              </w:rPr>
              <w:t>$9,482,662</w:t>
            </w:r>
          </w:p>
        </w:tc>
        <w:tc>
          <w:tcPr>
            <w:tcW w:type="dxa" w:w="1126"/>
          </w:tcPr>
          <w:p>
            <w:pPr>
              <w:spacing w:after="0"/>
              <w:jc w:val="right"/>
            </w:pPr>
            <w:r>
              <w:rPr>
                <w:sz w:val="16"/>
              </w:rPr>
              <w:t>$91,721</w:t>
            </w:r>
          </w:p>
        </w:tc>
        <w:tc>
          <w:tcPr>
            <w:tcW w:type="dxa" w:w="1291"/>
          </w:tcPr>
          <w:p>
            <w:pPr>
              <w:spacing w:after="0"/>
              <w:jc w:val="right"/>
            </w:pPr>
            <w:r>
              <w:rPr>
                <w:sz w:val="16"/>
              </w:rPr>
              <w:t>$96,224</w:t>
            </w:r>
          </w:p>
        </w:tc>
        <w:tc>
          <w:tcPr>
            <w:tcW w:type="dxa" w:w="1162"/>
          </w:tcPr>
          <w:p>
            <w:pPr>
              <w:spacing w:after="0"/>
              <w:jc w:val="right"/>
            </w:pPr>
            <w:r>
              <w:rPr>
                <w:sz w:val="16"/>
              </w:rPr>
              <w:t>$9,670,607</w:t>
            </w:r>
          </w:p>
        </w:tc>
        <w:tc>
          <w:tcPr>
            <w:tcW w:type="dxa" w:w="1186"/>
          </w:tcPr>
          <w:p>
            <w:pPr>
              <w:spacing w:after="0"/>
              <w:jc w:val="right"/>
            </w:pPr>
            <w:r>
              <w:rPr>
                <w:sz w:val="16"/>
              </w:rPr>
              <w:t>36</w:t>
            </w:r>
          </w:p>
        </w:tc>
        <w:tc>
          <w:tcPr>
            <w:tcW w:type="dxa" w:w="2140"/>
          </w:tcPr>
          <w:p>
            <w:pPr>
              <w:spacing w:after="0"/>
              <w:jc w:val="left"/>
            </w:pPr>
          </w:p>
        </w:tc>
        <w:tc>
          <w:tcPr>
            <w:tcW w:type="dxa" w:w="2054"/>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81"/>
          </w:tcPr>
          <w:p>
            <w:pPr>
              <w:spacing w:after="0"/>
              <w:jc w:val="left"/>
            </w:pPr>
            <w:r>
              <w:rPr>
                <w:sz w:val="16"/>
              </w:rPr>
              <w:t>Relatively Moderate</w:t>
            </w:r>
          </w:p>
        </w:tc>
        <w:tc>
          <w:tcPr>
            <w:tcW w:type="dxa" w:w="1217"/>
          </w:tcPr>
          <w:p>
            <w:pPr>
              <w:spacing w:after="0"/>
              <w:jc w:val="left"/>
            </w:pPr>
            <w:r>
              <w:rPr>
                <w:sz w:val="16"/>
              </w:rPr>
              <w:t>Relatively Moderate</w:t>
            </w:r>
          </w:p>
        </w:tc>
        <w:tc>
          <w:tcPr>
            <w:tcW w:type="dxa" w:w="1037"/>
          </w:tcPr>
          <w:p>
            <w:pPr>
              <w:spacing w:after="0"/>
              <w:jc w:val="right"/>
            </w:pPr>
            <w:r>
              <w:rPr>
                <w:sz w:val="16"/>
              </w:rPr>
              <w:t>$749,202</w:t>
            </w:r>
          </w:p>
        </w:tc>
        <w:tc>
          <w:tcPr>
            <w:tcW w:type="dxa" w:w="1126"/>
          </w:tcPr>
          <w:p>
            <w:pPr>
              <w:spacing w:after="0"/>
              <w:jc w:val="right"/>
            </w:pPr>
            <w:r>
              <w:rPr>
                <w:sz w:val="16"/>
              </w:rPr>
              <w:t>$2,008</w:t>
            </w:r>
          </w:p>
        </w:tc>
        <w:tc>
          <w:tcPr>
            <w:tcW w:type="dxa" w:w="1291"/>
          </w:tcPr>
          <w:p>
            <w:pPr>
              <w:spacing w:after="0"/>
              <w:jc w:val="right"/>
            </w:pPr>
            <w:r>
              <w:rPr>
                <w:sz w:val="16"/>
              </w:rPr>
              <w:t>$1,937,332</w:t>
            </w:r>
          </w:p>
        </w:tc>
        <w:tc>
          <w:tcPr>
            <w:tcW w:type="dxa" w:w="1162"/>
          </w:tcPr>
          <w:p>
            <w:pPr>
              <w:spacing w:after="0"/>
              <w:jc w:val="right"/>
            </w:pPr>
            <w:r>
              <w:rPr>
                <w:sz w:val="16"/>
              </w:rPr>
              <w:t>$2,688,540</w:t>
            </w:r>
          </w:p>
        </w:tc>
        <w:tc>
          <w:tcPr>
            <w:tcW w:type="dxa" w:w="1186"/>
          </w:tcPr>
          <w:p>
            <w:pPr>
              <w:spacing w:after="0"/>
              <w:jc w:val="right"/>
            </w:pPr>
            <w:r>
              <w:rPr>
                <w:sz w:val="16"/>
              </w:rPr>
              <w:t>24</w:t>
            </w:r>
          </w:p>
        </w:tc>
        <w:tc>
          <w:tcPr>
            <w:tcW w:type="dxa" w:w="2140"/>
          </w:tcPr>
          <w:p>
            <w:pPr>
              <w:spacing w:after="0"/>
              <w:jc w:val="left"/>
            </w:pPr>
          </w:p>
        </w:tc>
        <w:tc>
          <w:tcPr>
            <w:tcW w:type="dxa" w:w="2054"/>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Drought</w:t>
            </w:r>
          </w:p>
        </w:tc>
        <w:tc>
          <w:tcPr>
            <w:tcW w:type="dxa" w:w="1181"/>
          </w:tcPr>
          <w:p>
            <w:pPr>
              <w:spacing w:after="0"/>
              <w:jc w:val="left"/>
            </w:pPr>
            <w:r>
              <w:rPr>
                <w:sz w:val="16"/>
              </w:rPr>
              <w:t>Relatively High</w:t>
            </w:r>
          </w:p>
        </w:tc>
        <w:tc>
          <w:tcPr>
            <w:tcW w:type="dxa" w:w="1217"/>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$1,791,561</w:t>
            </w:r>
          </w:p>
        </w:tc>
        <w:tc>
          <w:tcPr>
            <w:tcW w:type="dxa" w:w="1291"/>
          </w:tcPr>
          <w:p>
            <w:pPr>
              <w:spacing w:after="0"/>
              <w:jc w:val="right"/>
            </w:pPr>
          </w:p>
        </w:tc>
        <w:tc>
          <w:tcPr>
            <w:tcW w:type="dxa" w:w="1162"/>
          </w:tcPr>
          <w:p>
            <w:pPr>
              <w:spacing w:after="0"/>
              <w:jc w:val="right"/>
            </w:pPr>
            <w:r>
              <w:rPr>
                <w:sz w:val="16"/>
              </w:rPr>
              <w:t>$1,791,561</w:t>
            </w:r>
          </w:p>
        </w:tc>
        <w:tc>
          <w:tcPr>
            <w:tcW w:type="dxa" w:w="1186"/>
          </w:tcPr>
          <w:p>
            <w:pPr>
              <w:spacing w:after="0"/>
              <w:jc w:val="right"/>
            </w:pPr>
            <w:r>
              <w:rPr>
                <w:sz w:val="16"/>
              </w:rPr>
              <w:t>8</w:t>
            </w:r>
          </w:p>
        </w:tc>
        <w:tc>
          <w:tcPr>
            <w:tcW w:type="dxa" w:w="2140"/>
          </w:tcPr>
          <w:p>
            <w:pPr>
              <w:spacing w:after="0"/>
              <w:jc w:val="left"/>
            </w:pPr>
          </w:p>
        </w:tc>
        <w:tc>
          <w:tcPr>
            <w:tcW w:type="dxa" w:w="2054"/>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217"/>
          </w:tcPr>
          <w:p>
            <w:pPr>
              <w:spacing w:after="0"/>
              <w:jc w:val="left"/>
            </w:pPr>
            <w:r>
              <w:rPr>
                <w:sz w:val="16"/>
              </w:rPr>
              <w:t>Relatively Moderate</w:t>
            </w:r>
          </w:p>
        </w:tc>
        <w:tc>
          <w:tcPr>
            <w:tcW w:type="dxa" w:w="1037"/>
          </w:tcPr>
          <w:p>
            <w:pPr>
              <w:spacing w:after="0"/>
              <w:jc w:val="right"/>
            </w:pPr>
            <w:r>
              <w:rPr>
                <w:sz w:val="16"/>
              </w:rPr>
              <w:t>$8,489</w:t>
            </w:r>
          </w:p>
        </w:tc>
        <w:tc>
          <w:tcPr>
            <w:tcW w:type="dxa" w:w="1126"/>
          </w:tcPr>
          <w:p>
            <w:pPr>
              <w:spacing w:after="0"/>
              <w:jc w:val="right"/>
            </w:pPr>
            <w:r>
              <w:rPr>
                <w:sz w:val="16"/>
              </w:rPr>
              <w:t>$434</w:t>
            </w:r>
          </w:p>
        </w:tc>
        <w:tc>
          <w:tcPr>
            <w:tcW w:type="dxa" w:w="1291"/>
          </w:tcPr>
          <w:p>
            <w:pPr>
              <w:spacing w:after="0"/>
              <w:jc w:val="right"/>
            </w:pPr>
            <w:r>
              <w:rPr>
                <w:sz w:val="16"/>
              </w:rPr>
              <w:t>$1,164,646</w:t>
            </w:r>
          </w:p>
        </w:tc>
        <w:tc>
          <w:tcPr>
            <w:tcW w:type="dxa" w:w="1162"/>
          </w:tcPr>
          <w:p>
            <w:pPr>
              <w:spacing w:after="0"/>
              <w:jc w:val="right"/>
            </w:pPr>
            <w:r>
              <w:rPr>
                <w:sz w:val="16"/>
              </w:rPr>
              <w:t>$1,173,570</w:t>
            </w:r>
          </w:p>
        </w:tc>
        <w:tc>
          <w:tcPr>
            <w:tcW w:type="dxa" w:w="1186"/>
          </w:tcPr>
          <w:p>
            <w:pPr>
              <w:spacing w:after="0"/>
              <w:jc w:val="right"/>
            </w:pPr>
            <w:r>
              <w:rPr>
                <w:sz w:val="16"/>
              </w:rPr>
              <w:t>1</w:t>
            </w:r>
          </w:p>
        </w:tc>
        <w:tc>
          <w:tcPr>
            <w:tcW w:type="dxa" w:w="2140"/>
          </w:tcPr>
          <w:p>
            <w:pPr>
              <w:spacing w:after="0"/>
              <w:jc w:val="left"/>
            </w:pPr>
          </w:p>
        </w:tc>
        <w:tc>
          <w:tcPr>
            <w:tcW w:type="dxa" w:w="2054"/>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181"/>
          </w:tcPr>
          <w:p>
            <w:pPr>
              <w:spacing w:after="0"/>
              <w:jc w:val="left"/>
            </w:pPr>
            <w:r>
              <w:rPr>
                <w:sz w:val="16"/>
              </w:rPr>
              <w:t>Relatively High</w:t>
            </w:r>
          </w:p>
        </w:tc>
        <w:tc>
          <w:tcPr>
            <w:tcW w:type="dxa" w:w="1217"/>
          </w:tcPr>
          <w:p>
            <w:pPr>
              <w:spacing w:after="0"/>
              <w:jc w:val="left"/>
            </w:pPr>
            <w:r>
              <w:rPr>
                <w:sz w:val="16"/>
              </w:rPr>
              <w:t>Relatively High</w:t>
            </w:r>
          </w:p>
        </w:tc>
        <w:tc>
          <w:tcPr>
            <w:tcW w:type="dxa" w:w="1037"/>
          </w:tcPr>
          <w:p>
            <w:pPr>
              <w:spacing w:after="0"/>
              <w:jc w:val="right"/>
            </w:pPr>
            <w:r>
              <w:rPr>
                <w:sz w:val="16"/>
              </w:rPr>
              <w:t>$29,038</w:t>
            </w:r>
          </w:p>
        </w:tc>
        <w:tc>
          <w:tcPr>
            <w:tcW w:type="dxa" w:w="1126"/>
          </w:tcPr>
          <w:p>
            <w:pPr>
              <w:spacing w:after="0"/>
              <w:jc w:val="right"/>
            </w:pPr>
          </w:p>
        </w:tc>
        <w:tc>
          <w:tcPr>
            <w:tcW w:type="dxa" w:w="1291"/>
          </w:tcPr>
          <w:p>
            <w:pPr>
              <w:spacing w:after="0"/>
              <w:jc w:val="right"/>
            </w:pPr>
            <w:r>
              <w:rPr>
                <w:sz w:val="16"/>
              </w:rPr>
              <w:t>$905,264</w:t>
            </w:r>
          </w:p>
        </w:tc>
        <w:tc>
          <w:tcPr>
            <w:tcW w:type="dxa" w:w="1162"/>
          </w:tcPr>
          <w:p>
            <w:pPr>
              <w:spacing w:after="0"/>
              <w:jc w:val="right"/>
            </w:pPr>
            <w:r>
              <w:rPr>
                <w:sz w:val="16"/>
              </w:rPr>
              <w:t>$934,301</w:t>
            </w:r>
          </w:p>
        </w:tc>
        <w:tc>
          <w:tcPr>
            <w:tcW w:type="dxa" w:w="1186"/>
          </w:tcPr>
          <w:p>
            <w:pPr>
              <w:spacing w:after="0"/>
              <w:jc w:val="right"/>
            </w:pPr>
            <w:r>
              <w:rPr>
                <w:sz w:val="16"/>
              </w:rPr>
              <w:t>8</w:t>
            </w:r>
          </w:p>
        </w:tc>
        <w:tc>
          <w:tcPr>
            <w:tcW w:type="dxa" w:w="2140"/>
          </w:tcPr>
          <w:p>
            <w:pPr>
              <w:spacing w:after="0"/>
              <w:jc w:val="left"/>
            </w:pPr>
          </w:p>
        </w:tc>
        <w:tc>
          <w:tcPr>
            <w:tcW w:type="dxa" w:w="2054"/>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81"/>
          </w:tcPr>
          <w:p>
            <w:pPr>
              <w:spacing w:after="0"/>
              <w:jc w:val="left"/>
            </w:pPr>
            <w:r>
              <w:rPr>
                <w:sz w:val="16"/>
              </w:rPr>
              <w:t>Relatively Low</w:t>
            </w:r>
          </w:p>
        </w:tc>
        <w:tc>
          <w:tcPr>
            <w:tcW w:type="dxa" w:w="1217"/>
          </w:tcPr>
          <w:p>
            <w:pPr>
              <w:spacing w:after="0"/>
              <w:jc w:val="left"/>
            </w:pPr>
            <w:r>
              <w:rPr>
                <w:sz w:val="16"/>
              </w:rPr>
              <w:t>Relatively Low</w:t>
            </w:r>
          </w:p>
        </w:tc>
        <w:tc>
          <w:tcPr>
            <w:tcW w:type="dxa" w:w="1037"/>
          </w:tcPr>
          <w:p>
            <w:pPr>
              <w:spacing w:after="0"/>
              <w:jc w:val="right"/>
            </w:pPr>
            <w:r>
              <w:rPr>
                <w:sz w:val="16"/>
              </w:rPr>
              <w:t>$36</w:t>
            </w:r>
          </w:p>
        </w:tc>
        <w:tc>
          <w:tcPr>
            <w:tcW w:type="dxa" w:w="1126"/>
          </w:tcPr>
          <w:p>
            <w:pPr>
              <w:spacing w:after="0"/>
              <w:jc w:val="right"/>
            </w:pPr>
            <w:r>
              <w:rPr>
                <w:sz w:val="16"/>
              </w:rPr>
              <w:t>$243</w:t>
            </w:r>
          </w:p>
        </w:tc>
        <w:tc>
          <w:tcPr>
            <w:tcW w:type="dxa" w:w="1291"/>
          </w:tcPr>
          <w:p>
            <w:pPr>
              <w:spacing w:after="0"/>
              <w:jc w:val="right"/>
            </w:pPr>
            <w:r>
              <w:rPr>
                <w:sz w:val="16"/>
              </w:rPr>
              <w:t>$351,555</w:t>
            </w:r>
          </w:p>
        </w:tc>
        <w:tc>
          <w:tcPr>
            <w:tcW w:type="dxa" w:w="1162"/>
          </w:tcPr>
          <w:p>
            <w:pPr>
              <w:spacing w:after="0"/>
              <w:jc w:val="right"/>
            </w:pPr>
            <w:r>
              <w:rPr>
                <w:sz w:val="16"/>
              </w:rPr>
              <w:t>$351,834</w:t>
            </w:r>
          </w:p>
        </w:tc>
        <w:tc>
          <w:tcPr>
            <w:tcW w:type="dxa" w:w="1186"/>
          </w:tcPr>
          <w:p>
            <w:pPr>
              <w:spacing w:after="0"/>
              <w:jc w:val="right"/>
            </w:pPr>
            <w:r>
              <w:rPr>
                <w:sz w:val="16"/>
              </w:rPr>
              <w:t>3</w:t>
            </w:r>
          </w:p>
        </w:tc>
        <w:tc>
          <w:tcPr>
            <w:tcW w:type="dxa" w:w="2140"/>
          </w:tcPr>
          <w:p>
            <w:pPr>
              <w:spacing w:after="0"/>
              <w:jc w:val="left"/>
            </w:pPr>
          </w:p>
        </w:tc>
        <w:tc>
          <w:tcPr>
            <w:tcW w:type="dxa" w:w="2054"/>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81"/>
          </w:tcPr>
          <w:p>
            <w:pPr>
              <w:spacing w:after="0"/>
              <w:jc w:val="left"/>
            </w:pPr>
            <w:r>
              <w:rPr>
                <w:sz w:val="16"/>
              </w:rPr>
              <w:t>Relatively Moderate</w:t>
            </w:r>
          </w:p>
        </w:tc>
        <w:tc>
          <w:tcPr>
            <w:tcW w:type="dxa" w:w="1217"/>
          </w:tcPr>
          <w:p>
            <w:pPr>
              <w:spacing w:after="0"/>
              <w:jc w:val="left"/>
            </w:pPr>
            <w:r>
              <w:rPr>
                <w:sz w:val="16"/>
              </w:rPr>
              <w:t>Relatively Moderate</w:t>
            </w:r>
          </w:p>
        </w:tc>
        <w:tc>
          <w:tcPr>
            <w:tcW w:type="dxa" w:w="1037"/>
          </w:tcPr>
          <w:p>
            <w:pPr>
              <w:spacing w:after="0"/>
              <w:jc w:val="right"/>
            </w:pPr>
            <w:r>
              <w:rPr>
                <w:sz w:val="16"/>
              </w:rPr>
              <w:t>$86,731</w:t>
            </w:r>
          </w:p>
        </w:tc>
        <w:tc>
          <w:tcPr>
            <w:tcW w:type="dxa" w:w="1126"/>
          </w:tcPr>
          <w:p>
            <w:pPr>
              <w:spacing w:after="0"/>
              <w:jc w:val="right"/>
            </w:pPr>
          </w:p>
        </w:tc>
        <w:tc>
          <w:tcPr>
            <w:tcW w:type="dxa" w:w="1291"/>
          </w:tcPr>
          <w:p>
            <w:pPr>
              <w:spacing w:after="0"/>
              <w:jc w:val="right"/>
            </w:pPr>
            <w:r>
              <w:rPr>
                <w:sz w:val="16"/>
              </w:rPr>
              <w:t>$134,554</w:t>
            </w:r>
          </w:p>
        </w:tc>
        <w:tc>
          <w:tcPr>
            <w:tcW w:type="dxa" w:w="1162"/>
          </w:tcPr>
          <w:p>
            <w:pPr>
              <w:spacing w:after="0"/>
              <w:jc w:val="right"/>
            </w:pPr>
            <w:r>
              <w:rPr>
                <w:sz w:val="16"/>
              </w:rPr>
              <w:t>$221,285</w:t>
            </w:r>
          </w:p>
        </w:tc>
        <w:tc>
          <w:tcPr>
            <w:tcW w:type="dxa" w:w="1186"/>
          </w:tcPr>
          <w:p>
            <w:pPr>
              <w:spacing w:after="0"/>
              <w:jc w:val="right"/>
            </w:pPr>
            <w:r>
              <w:rPr>
                <w:sz w:val="16"/>
              </w:rPr>
              <w:t>3</w:t>
            </w:r>
          </w:p>
        </w:tc>
        <w:tc>
          <w:tcPr>
            <w:tcW w:type="dxa" w:w="2140"/>
          </w:tcPr>
          <w:p>
            <w:pPr>
              <w:spacing w:after="0"/>
              <w:jc w:val="left"/>
            </w:pPr>
          </w:p>
        </w:tc>
        <w:tc>
          <w:tcPr>
            <w:tcW w:type="dxa" w:w="2054"/>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217"/>
          </w:tcPr>
          <w:p>
            <w:pPr>
              <w:spacing w:after="0"/>
              <w:jc w:val="left"/>
            </w:pPr>
            <w:r>
              <w:rPr>
                <w:sz w:val="16"/>
              </w:rPr>
              <w:t>Relatively Low</w:t>
            </w:r>
          </w:p>
        </w:tc>
        <w:tc>
          <w:tcPr>
            <w:tcW w:type="dxa" w:w="1037"/>
          </w:tcPr>
          <w:p>
            <w:pPr>
              <w:spacing w:after="0"/>
              <w:jc w:val="right"/>
            </w:pPr>
            <w:r>
              <w:rPr>
                <w:sz w:val="16"/>
              </w:rPr>
              <w:t>$63,835</w:t>
            </w:r>
          </w:p>
        </w:tc>
        <w:tc>
          <w:tcPr>
            <w:tcW w:type="dxa" w:w="1126"/>
          </w:tcPr>
          <w:p>
            <w:pPr>
              <w:spacing w:after="0"/>
              <w:jc w:val="right"/>
            </w:pPr>
            <w:r>
              <w:rPr>
                <w:sz w:val="16"/>
              </w:rPr>
              <w:t>$924</w:t>
            </w:r>
          </w:p>
        </w:tc>
        <w:tc>
          <w:tcPr>
            <w:tcW w:type="dxa" w:w="1291"/>
          </w:tcPr>
          <w:p>
            <w:pPr>
              <w:spacing w:after="0"/>
              <w:jc w:val="right"/>
            </w:pPr>
            <w:r>
              <w:rPr>
                <w:sz w:val="16"/>
              </w:rPr>
              <w:t>$91,970</w:t>
            </w:r>
          </w:p>
        </w:tc>
        <w:tc>
          <w:tcPr>
            <w:tcW w:type="dxa" w:w="1162"/>
          </w:tcPr>
          <w:p>
            <w:pPr>
              <w:spacing w:after="0"/>
              <w:jc w:val="right"/>
            </w:pPr>
            <w:r>
              <w:rPr>
                <w:sz w:val="16"/>
              </w:rPr>
              <w:t>$156,729</w:t>
            </w:r>
          </w:p>
        </w:tc>
        <w:tc>
          <w:tcPr>
            <w:tcW w:type="dxa" w:w="1186"/>
          </w:tcPr>
          <w:p>
            <w:pPr>
              <w:spacing w:after="0"/>
              <w:jc w:val="right"/>
            </w:pPr>
            <w:r>
              <w:rPr>
                <w:sz w:val="16"/>
              </w:rPr>
              <w:t>98</w:t>
            </w:r>
          </w:p>
        </w:tc>
        <w:tc>
          <w:tcPr>
            <w:tcW w:type="dxa" w:w="2140"/>
          </w:tcPr>
          <w:p>
            <w:pPr>
              <w:spacing w:after="0"/>
              <w:jc w:val="left"/>
            </w:pPr>
          </w:p>
        </w:tc>
        <w:tc>
          <w:tcPr>
            <w:tcW w:type="dxa" w:w="2054"/>
          </w:tcPr>
          <w:p>
            <w:pPr>
              <w:spacing w:after="0"/>
              <w:jc w:val="left"/>
            </w:pPr>
            <w:r>
              <w:rPr>
                <w:sz w:val="16"/>
              </w:rPr>
              <w:t>Includes 2 High Wind records and 3 Strong Wind records, event types the NRI definition of this hazard leaves out.</w:t>
            </w: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81"/>
          </w:tcPr>
          <w:p>
            <w:pPr>
              <w:spacing w:after="0"/>
              <w:jc w:val="left"/>
            </w:pPr>
            <w:r>
              <w:rPr>
                <w:sz w:val="16"/>
              </w:rPr>
              <w:t>Relatively Low</w:t>
            </w:r>
          </w:p>
        </w:tc>
        <w:tc>
          <w:tcPr>
            <w:tcW w:type="dxa" w:w="1217"/>
          </w:tcPr>
          <w:p>
            <w:pPr>
              <w:spacing w:after="0"/>
              <w:jc w:val="left"/>
            </w:pPr>
            <w:r>
              <w:rPr>
                <w:sz w:val="16"/>
              </w:rPr>
              <w:t>Relatively Low</w:t>
            </w:r>
          </w:p>
        </w:tc>
        <w:tc>
          <w:tcPr>
            <w:tcW w:type="dxa" w:w="1037"/>
          </w:tcPr>
          <w:p>
            <w:pPr>
              <w:spacing w:after="0"/>
              <w:jc w:val="right"/>
            </w:pPr>
            <w:r>
              <w:rPr>
                <w:sz w:val="16"/>
              </w:rPr>
              <w:t>$127,927</w:t>
            </w:r>
          </w:p>
        </w:tc>
        <w:tc>
          <w:tcPr>
            <w:tcW w:type="dxa" w:w="1126"/>
          </w:tcPr>
          <w:p>
            <w:pPr>
              <w:spacing w:after="0"/>
              <w:jc w:val="right"/>
            </w:pPr>
            <w:r>
              <w:rPr>
                <w:sz w:val="16"/>
              </w:rPr>
              <w:t>$2,827</w:t>
            </w:r>
          </w:p>
        </w:tc>
        <w:tc>
          <w:tcPr>
            <w:tcW w:type="dxa" w:w="1291"/>
          </w:tcPr>
          <w:p>
            <w:pPr>
              <w:spacing w:after="0"/>
              <w:jc w:val="right"/>
            </w:pPr>
            <w:r>
              <w:rPr>
                <w:sz w:val="16"/>
              </w:rPr>
              <w:t>$4,038</w:t>
            </w:r>
          </w:p>
        </w:tc>
        <w:tc>
          <w:tcPr>
            <w:tcW w:type="dxa" w:w="1162"/>
          </w:tcPr>
          <w:p>
            <w:pPr>
              <w:spacing w:after="0"/>
              <w:jc w:val="right"/>
            </w:pPr>
            <w:r>
              <w:rPr>
                <w:sz w:val="16"/>
              </w:rPr>
              <w:t>$134,792</w:t>
            </w:r>
          </w:p>
        </w:tc>
        <w:tc>
          <w:tcPr>
            <w:tcW w:type="dxa" w:w="1186"/>
          </w:tcPr>
          <w:p>
            <w:pPr>
              <w:spacing w:after="0"/>
              <w:jc w:val="right"/>
            </w:pPr>
            <w:r>
              <w:rPr>
                <w:sz w:val="16"/>
              </w:rPr>
              <w:t>39</w:t>
            </w:r>
          </w:p>
        </w:tc>
        <w:tc>
          <w:tcPr>
            <w:tcW w:type="dxa" w:w="2140"/>
          </w:tcPr>
          <w:p>
            <w:pPr>
              <w:spacing w:after="0"/>
              <w:jc w:val="left"/>
            </w:pPr>
          </w:p>
        </w:tc>
        <w:tc>
          <w:tcPr>
            <w:tcW w:type="dxa" w:w="2054"/>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Wildfire</w:t>
            </w:r>
          </w:p>
        </w:tc>
        <w:tc>
          <w:tcPr>
            <w:tcW w:type="dxa" w:w="1181"/>
          </w:tcPr>
          <w:p>
            <w:pPr>
              <w:spacing w:after="0"/>
              <w:jc w:val="left"/>
            </w:pPr>
            <w:r>
              <w:rPr>
                <w:sz w:val="16"/>
              </w:rPr>
              <w:t>Relatively Low</w:t>
            </w:r>
          </w:p>
        </w:tc>
        <w:tc>
          <w:tcPr>
            <w:tcW w:type="dxa" w:w="1217"/>
          </w:tcPr>
          <w:p>
            <w:pPr>
              <w:spacing w:after="0"/>
              <w:jc w:val="left"/>
            </w:pPr>
            <w:r>
              <w:rPr>
                <w:sz w:val="16"/>
              </w:rPr>
              <w:t>Relatively Low</w:t>
            </w:r>
          </w:p>
        </w:tc>
        <w:tc>
          <w:tcPr>
            <w:tcW w:type="dxa" w:w="1037"/>
          </w:tcPr>
          <w:p>
            <w:pPr>
              <w:spacing w:after="0"/>
              <w:jc w:val="right"/>
            </w:pPr>
            <w:r>
              <w:rPr>
                <w:sz w:val="16"/>
              </w:rPr>
              <w:t>$107,102</w:t>
            </w:r>
          </w:p>
        </w:tc>
        <w:tc>
          <w:tcPr>
            <w:tcW w:type="dxa" w:w="1126"/>
          </w:tcPr>
          <w:p>
            <w:pPr>
              <w:spacing w:after="0"/>
              <w:jc w:val="right"/>
            </w:pPr>
            <w:r>
              <w:rPr>
                <w:sz w:val="16"/>
              </w:rPr>
              <w:t>$392</w:t>
            </w:r>
          </w:p>
        </w:tc>
        <w:tc>
          <w:tcPr>
            <w:tcW w:type="dxa" w:w="1291"/>
          </w:tcPr>
          <w:p>
            <w:pPr>
              <w:spacing w:after="0"/>
              <w:jc w:val="right"/>
            </w:pPr>
            <w:r>
              <w:rPr>
                <w:sz w:val="16"/>
              </w:rPr>
              <w:t>$16,821</w:t>
            </w:r>
          </w:p>
        </w:tc>
        <w:tc>
          <w:tcPr>
            <w:tcW w:type="dxa" w:w="1162"/>
          </w:tcPr>
          <w:p>
            <w:pPr>
              <w:spacing w:after="0"/>
              <w:jc w:val="right"/>
            </w:pPr>
            <w:r>
              <w:rPr>
                <w:sz w:val="16"/>
              </w:rPr>
              <w:t>$124,316</w:t>
            </w:r>
          </w:p>
        </w:tc>
        <w:tc>
          <w:tcPr>
            <w:tcW w:type="dxa" w:w="1186"/>
          </w:tcPr>
          <w:p>
            <w:pPr>
              <w:spacing w:after="0"/>
              <w:jc w:val="right"/>
            </w:pPr>
            <w:r>
              <w:rPr>
                <w:sz w:val="16"/>
              </w:rPr>
              <w:t>0</w:t>
            </w:r>
          </w:p>
        </w:tc>
        <w:tc>
          <w:tcPr>
            <w:tcW w:type="dxa" w:w="2140"/>
          </w:tcPr>
          <w:p>
            <w:pPr>
              <w:spacing w:after="0"/>
              <w:jc w:val="left"/>
            </w:pPr>
          </w:p>
        </w:tc>
        <w:tc>
          <w:tcPr>
            <w:tcW w:type="dxa" w:w="205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217"/>
          </w:tcPr>
          <w:p>
            <w:pPr>
              <w:spacing w:after="0"/>
              <w:jc w:val="left"/>
            </w:pPr>
            <w:r>
              <w:rPr>
                <w:sz w:val="16"/>
              </w:rPr>
              <w:t>Very Low</w:t>
            </w:r>
          </w:p>
        </w:tc>
        <w:tc>
          <w:tcPr>
            <w:tcW w:type="dxa" w:w="1037"/>
          </w:tcPr>
          <w:p>
            <w:pPr>
              <w:spacing w:after="0"/>
              <w:jc w:val="right"/>
            </w:pPr>
            <w:r>
              <w:rPr>
                <w:sz w:val="16"/>
              </w:rPr>
              <w:t>$54,715</w:t>
            </w:r>
          </w:p>
        </w:tc>
        <w:tc>
          <w:tcPr>
            <w:tcW w:type="dxa" w:w="1126"/>
          </w:tcPr>
          <w:p>
            <w:pPr>
              <w:spacing w:after="0"/>
              <w:jc w:val="right"/>
            </w:pPr>
          </w:p>
        </w:tc>
        <w:tc>
          <w:tcPr>
            <w:tcW w:type="dxa" w:w="1291"/>
          </w:tcPr>
          <w:p>
            <w:pPr>
              <w:spacing w:after="0"/>
              <w:jc w:val="right"/>
            </w:pPr>
            <w:r>
              <w:rPr>
                <w:sz w:val="16"/>
              </w:rPr>
              <w:t>$18,470</w:t>
            </w:r>
          </w:p>
        </w:tc>
        <w:tc>
          <w:tcPr>
            <w:tcW w:type="dxa" w:w="1162"/>
          </w:tcPr>
          <w:p>
            <w:pPr>
              <w:spacing w:after="0"/>
              <w:jc w:val="right"/>
            </w:pPr>
            <w:r>
              <w:rPr>
                <w:sz w:val="16"/>
              </w:rPr>
              <w:t>$73,186</w:t>
            </w:r>
          </w:p>
        </w:tc>
        <w:tc>
          <w:tcPr>
            <w:tcW w:type="dxa" w:w="1186"/>
          </w:tcPr>
          <w:p>
            <w:pPr>
              <w:spacing w:after="0"/>
              <w:jc w:val="right"/>
            </w:pPr>
          </w:p>
        </w:tc>
        <w:tc>
          <w:tcPr>
            <w:tcW w:type="dxa" w:w="2140"/>
          </w:tcPr>
          <w:p>
            <w:pPr>
              <w:spacing w:after="0"/>
              <w:jc w:val="left"/>
            </w:pPr>
          </w:p>
        </w:tc>
        <w:tc>
          <w:tcPr>
            <w:tcW w:type="dxa" w:w="2054"/>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Coastal Flooding</w:t>
            </w:r>
          </w:p>
        </w:tc>
        <w:tc>
          <w:tcPr>
            <w:tcW w:type="dxa" w:w="1181"/>
          </w:tcPr>
          <w:p>
            <w:pPr>
              <w:spacing w:after="0"/>
              <w:jc w:val="left"/>
            </w:pPr>
            <w:r>
              <w:rPr>
                <w:sz w:val="16"/>
              </w:rPr>
              <w:t>Relatively Low</w:t>
            </w:r>
          </w:p>
        </w:tc>
        <w:tc>
          <w:tcPr>
            <w:tcW w:type="dxa" w:w="1217"/>
          </w:tcPr>
          <w:p>
            <w:pPr>
              <w:spacing w:after="0"/>
              <w:jc w:val="left"/>
            </w:pPr>
            <w:r>
              <w:rPr>
                <w:sz w:val="16"/>
              </w:rPr>
              <w:t>Relatively Low</w:t>
            </w:r>
          </w:p>
        </w:tc>
        <w:tc>
          <w:tcPr>
            <w:tcW w:type="dxa" w:w="1037"/>
          </w:tcPr>
          <w:p>
            <w:pPr>
              <w:spacing w:after="0"/>
              <w:jc w:val="right"/>
            </w:pPr>
            <w:r>
              <w:rPr>
                <w:sz w:val="16"/>
              </w:rPr>
              <w:t>$36,003</w:t>
            </w:r>
          </w:p>
        </w:tc>
        <w:tc>
          <w:tcPr>
            <w:tcW w:type="dxa" w:w="1126"/>
          </w:tcPr>
          <w:p>
            <w:pPr>
              <w:spacing w:after="0"/>
              <w:jc w:val="right"/>
            </w:pPr>
          </w:p>
        </w:tc>
        <w:tc>
          <w:tcPr>
            <w:tcW w:type="dxa" w:w="1291"/>
          </w:tcPr>
          <w:p>
            <w:pPr>
              <w:spacing w:after="0"/>
              <w:jc w:val="right"/>
            </w:pPr>
            <w:r>
              <w:rPr>
                <w:sz w:val="16"/>
              </w:rPr>
              <w:t>$6,612</w:t>
            </w:r>
          </w:p>
        </w:tc>
        <w:tc>
          <w:tcPr>
            <w:tcW w:type="dxa" w:w="1162"/>
          </w:tcPr>
          <w:p>
            <w:pPr>
              <w:spacing w:after="0"/>
              <w:jc w:val="right"/>
            </w:pPr>
            <w:r>
              <w:rPr>
                <w:sz w:val="16"/>
              </w:rPr>
              <w:t>$42,616</w:t>
            </w:r>
          </w:p>
        </w:tc>
        <w:tc>
          <w:tcPr>
            <w:tcW w:type="dxa" w:w="1186"/>
          </w:tcPr>
          <w:p>
            <w:pPr>
              <w:spacing w:after="0"/>
              <w:jc w:val="right"/>
            </w:pPr>
            <w:r>
              <w:rPr>
                <w:sz w:val="16"/>
              </w:rPr>
              <w:t>1</w:t>
            </w:r>
          </w:p>
        </w:tc>
        <w:tc>
          <w:tcPr>
            <w:tcW w:type="dxa" w:w="2140"/>
          </w:tcPr>
          <w:p>
            <w:pPr>
              <w:spacing w:after="0"/>
              <w:jc w:val="left"/>
            </w:pPr>
          </w:p>
        </w:tc>
        <w:tc>
          <w:tcPr>
            <w:tcW w:type="dxa" w:w="2054"/>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217"/>
          </w:tcPr>
          <w:p>
            <w:pPr>
              <w:spacing w:after="0"/>
              <w:jc w:val="left"/>
            </w:pPr>
            <w:r>
              <w:rPr>
                <w:sz w:val="16"/>
              </w:rPr>
              <w:t>Relatively Low</w:t>
            </w:r>
          </w:p>
        </w:tc>
        <w:tc>
          <w:tcPr>
            <w:tcW w:type="dxa" w:w="1037"/>
          </w:tcPr>
          <w:p>
            <w:pPr>
              <w:spacing w:after="0"/>
              <w:jc w:val="right"/>
            </w:pPr>
            <w:r>
              <w:rPr>
                <w:sz w:val="16"/>
              </w:rPr>
              <w:t>$14,657</w:t>
            </w:r>
          </w:p>
        </w:tc>
        <w:tc>
          <w:tcPr>
            <w:tcW w:type="dxa" w:w="1126"/>
          </w:tcPr>
          <w:p>
            <w:pPr>
              <w:spacing w:after="0"/>
              <w:jc w:val="right"/>
            </w:pPr>
            <w:r>
              <w:rPr>
                <w:sz w:val="16"/>
              </w:rPr>
              <w:t>$112</w:t>
            </w:r>
          </w:p>
        </w:tc>
        <w:tc>
          <w:tcPr>
            <w:tcW w:type="dxa" w:w="1291"/>
          </w:tcPr>
          <w:p>
            <w:pPr>
              <w:spacing w:after="0"/>
              <w:jc w:val="right"/>
            </w:pPr>
            <w:r>
              <w:rPr>
                <w:sz w:val="16"/>
              </w:rPr>
              <w:t>$3,657</w:t>
            </w:r>
          </w:p>
        </w:tc>
        <w:tc>
          <w:tcPr>
            <w:tcW w:type="dxa" w:w="1162"/>
          </w:tcPr>
          <w:p>
            <w:pPr>
              <w:spacing w:after="0"/>
              <w:jc w:val="right"/>
            </w:pPr>
            <w:r>
              <w:rPr>
                <w:sz w:val="16"/>
              </w:rPr>
              <w:t>$18,427</w:t>
            </w:r>
          </w:p>
        </w:tc>
        <w:tc>
          <w:tcPr>
            <w:tcW w:type="dxa" w:w="1186"/>
          </w:tcPr>
          <w:p>
            <w:pPr>
              <w:spacing w:after="0"/>
              <w:jc w:val="right"/>
            </w:pPr>
            <w:r>
              <w:rPr>
                <w:sz w:val="16"/>
              </w:rPr>
              <w:t>10</w:t>
            </w:r>
          </w:p>
        </w:tc>
        <w:tc>
          <w:tcPr>
            <w:tcW w:type="dxa" w:w="2140"/>
          </w:tcPr>
          <w:p>
            <w:pPr>
              <w:spacing w:after="0"/>
              <w:jc w:val="left"/>
            </w:pPr>
          </w:p>
        </w:tc>
        <w:tc>
          <w:tcPr>
            <w:tcW w:type="dxa" w:w="2054"/>
          </w:tcPr>
          <w:p>
            <w:pPr>
              <w:spacing w:after="0"/>
              <w:jc w:val="left"/>
            </w:pPr>
          </w:p>
        </w:tc>
      </w:tr>
      <w:tr>
        <w:trPr>
          <w:cantSplit/>
        </w:trPr>
        <w:tc>
          <w:tcPr>
            <w:tcW w:type="dxa" w:w="682"/>
          </w:tcPr>
          <w:p>
            <w:pPr>
              <w:spacing w:after="0"/>
              <w:jc w:val="right"/>
            </w:pPr>
            <w:r>
              <w:rPr>
                <w:sz w:val="16"/>
              </w:rPr>
              <w:t>15</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217"/>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p>
        </w:tc>
        <w:tc>
          <w:tcPr>
            <w:tcW w:type="dxa" w:w="1291"/>
          </w:tcPr>
          <w:p>
            <w:pPr>
              <w:spacing w:after="0"/>
              <w:jc w:val="right"/>
            </w:pPr>
            <w:r>
              <w:rPr>
                <w:sz w:val="16"/>
              </w:rPr>
              <w:t>$1</w:t>
            </w:r>
          </w:p>
        </w:tc>
        <w:tc>
          <w:tcPr>
            <w:tcW w:type="dxa" w:w="1162"/>
          </w:tcPr>
          <w:p>
            <w:pPr>
              <w:spacing w:after="0"/>
              <w:jc w:val="right"/>
            </w:pPr>
            <w:r>
              <w:rPr>
                <w:sz w:val="16"/>
              </w:rPr>
              <w:t>$11</w:t>
            </w:r>
          </w:p>
        </w:tc>
        <w:tc>
          <w:tcPr>
            <w:tcW w:type="dxa" w:w="1186"/>
          </w:tcPr>
          <w:p>
            <w:pPr>
              <w:spacing w:after="0"/>
              <w:jc w:val="right"/>
            </w:pPr>
            <w:r>
              <w:rPr>
                <w:sz w:val="16"/>
              </w:rPr>
              <w:t>0</w:t>
            </w:r>
          </w:p>
        </w:tc>
        <w:tc>
          <w:tcPr>
            <w:tcW w:type="dxa" w:w="2140"/>
          </w:tcPr>
          <w:p>
            <w:pPr>
              <w:spacing w:after="0"/>
              <w:jc w:val="left"/>
            </w:pPr>
          </w:p>
        </w:tc>
        <w:tc>
          <w:tcPr>
            <w:tcW w:type="dxa" w:w="20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21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6"/>
          </w:tcPr>
          <w:p>
            <w:pPr>
              <w:spacing w:after="0"/>
              <w:jc w:val="right"/>
            </w:pPr>
            <w:r>
              <w:rPr>
                <w:sz w:val="16"/>
              </w:rPr>
              <w:t>0</w:t>
            </w:r>
          </w:p>
        </w:tc>
        <w:tc>
          <w:tcPr>
            <w:tcW w:type="dxa" w:w="2140"/>
          </w:tcPr>
          <w:p>
            <w:pPr>
              <w:spacing w:after="0"/>
              <w:jc w:val="left"/>
            </w:pPr>
            <w:r>
              <w:rPr>
                <w:sz w:val="16"/>
              </w:rPr>
              <w:t>NRI rates avalanche Not Applicable for this county, and no federal declaration for this county names it.</w:t>
            </w:r>
          </w:p>
        </w:tc>
        <w:tc>
          <w:tcPr>
            <w:tcW w:type="dxa" w:w="2054"/>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21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6"/>
          </w:tcPr>
          <w:p>
            <w:pPr>
              <w:spacing w:after="0"/>
              <w:jc w:val="right"/>
            </w:pPr>
            <w:r>
              <w:rPr>
                <w:sz w:val="16"/>
              </w:rPr>
              <w:t>0</w:t>
            </w:r>
          </w:p>
        </w:tc>
        <w:tc>
          <w:tcPr>
            <w:tcW w:type="dxa" w:w="2140"/>
          </w:tcPr>
          <w:p>
            <w:pPr>
              <w:spacing w:after="0"/>
              <w:jc w:val="left"/>
            </w:pPr>
            <w:r>
              <w:rPr>
                <w:sz w:val="16"/>
              </w:rPr>
              <w:t>NRI rates tsunami Not Applicable for this county, and no federal declaration for this county names it.</w:t>
            </w:r>
          </w:p>
        </w:tc>
        <w:tc>
          <w:tcPr>
            <w:tcW w:type="dxa" w:w="20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21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6"/>
          </w:tcPr>
          <w:p>
            <w:pPr>
              <w:spacing w:after="0"/>
              <w:jc w:val="right"/>
            </w:pPr>
            <w:r>
              <w:rPr>
                <w:sz w:val="16"/>
              </w:rPr>
              <w:t>0</w:t>
            </w:r>
          </w:p>
        </w:tc>
        <w:tc>
          <w:tcPr>
            <w:tcW w:type="dxa" w:w="2140"/>
          </w:tcPr>
          <w:p>
            <w:pPr>
              <w:spacing w:after="0"/>
              <w:jc w:val="left"/>
            </w:pPr>
            <w:r>
              <w:rPr>
                <w:sz w:val="16"/>
              </w:rPr>
              <w:t>NRI rates volcanic activity Not Applicable for this county, and no federal declaration for this county names it.</w:t>
            </w:r>
          </w:p>
        </w:tc>
        <w:tc>
          <w:tcPr>
            <w:tcW w:type="dxa" w:w="205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6"/>
        <w:gridCol w:w="1688"/>
        <w:gridCol w:w="1498"/>
        <w:gridCol w:w="1779"/>
        <w:gridCol w:w="2130"/>
        <w:gridCol w:w="1659"/>
        <w:gridCol w:w="1557"/>
        <w:gridCol w:w="2134"/>
      </w:tblGrid>
      <w:tr>
        <w:trPr>
          <w:cantSplit/>
          <w:tblHeader/>
        </w:trPr>
        <w:tc>
          <w:tcPr>
            <w:tcW w:type="dxa" w:w="1666"/>
            <w:shd w:val="clear" w:color="auto" w:fill="E8E8E8"/>
          </w:tcPr>
          <w:p>
            <w:pPr>
              <w:spacing w:after="0"/>
              <w:jc w:val="left"/>
            </w:pPr>
            <w:r>
              <w:rPr>
                <w:b/>
                <w:sz w:val="16"/>
              </w:rPr>
              <w:t>Hazard</w:t>
            </w:r>
          </w:p>
        </w:tc>
        <w:tc>
          <w:tcPr>
            <w:tcW w:type="dxa" w:w="1688"/>
            <w:shd w:val="clear" w:color="auto" w:fill="E8E8E8"/>
          </w:tcPr>
          <w:p>
            <w:pPr>
              <w:spacing w:after="0"/>
              <w:jc w:val="left"/>
            </w:pPr>
            <w:r>
              <w:rPr>
                <w:b/>
                <w:sz w:val="16"/>
              </w:rPr>
              <w:t>Scale</w:t>
            </w:r>
          </w:p>
        </w:tc>
        <w:tc>
          <w:tcPr>
            <w:tcW w:type="dxa" w:w="1498"/>
            <w:shd w:val="clear" w:color="auto" w:fill="E8E8E8"/>
          </w:tcPr>
          <w:p>
            <w:pPr>
              <w:spacing w:after="0"/>
              <w:jc w:val="right"/>
            </w:pPr>
            <w:r>
              <w:rPr>
                <w:b/>
                <w:sz w:val="16"/>
              </w:rPr>
              <w:t>Records</w:t>
            </w:r>
          </w:p>
          <w:p>
            <w:pPr>
              <w:spacing w:after="0"/>
              <w:jc w:val="right"/>
            </w:pPr>
            <w:r>
              <w:rPr>
                <w:i/>
                <w:color w:val="555555"/>
                <w:sz w:val="14"/>
              </w:rPr>
              <w:t>count, years</w:t>
            </w:r>
          </w:p>
        </w:tc>
        <w:tc>
          <w:tcPr>
            <w:tcW w:type="dxa" w:w="1779"/>
            <w:shd w:val="clear" w:color="auto" w:fill="E8E8E8"/>
          </w:tcPr>
          <w:p>
            <w:pPr>
              <w:spacing w:after="0"/>
              <w:jc w:val="left"/>
            </w:pPr>
            <w:r>
              <w:rPr>
                <w:b/>
                <w:sz w:val="16"/>
              </w:rPr>
              <w:t>Observed range</w:t>
            </w:r>
          </w:p>
        </w:tc>
        <w:tc>
          <w:tcPr>
            <w:tcW w:type="dxa" w:w="2130"/>
            <w:shd w:val="clear" w:color="auto" w:fill="E8E8E8"/>
          </w:tcPr>
          <w:p>
            <w:pPr>
              <w:spacing w:after="0"/>
              <w:jc w:val="left"/>
            </w:pPr>
            <w:r>
              <w:rPr>
                <w:b/>
                <w:sz w:val="16"/>
              </w:rPr>
              <w:t>Worst recorded event</w:t>
            </w:r>
          </w:p>
        </w:tc>
        <w:tc>
          <w:tcPr>
            <w:tcW w:type="dxa" w:w="1659"/>
            <w:shd w:val="clear" w:color="auto" w:fill="E8E8E8"/>
          </w:tcPr>
          <w:p>
            <w:pPr>
              <w:spacing w:after="0"/>
              <w:jc w:val="left"/>
            </w:pPr>
            <w:r>
              <w:rPr>
                <w:b/>
                <w:sz w:val="16"/>
              </w:rPr>
              <w:t>Most damaging (when different)</w:t>
            </w:r>
          </w:p>
        </w:tc>
        <w:tc>
          <w:tcPr>
            <w:tcW w:type="dxa" w:w="1557"/>
            <w:shd w:val="clear" w:color="auto" w:fill="E8E8E8"/>
          </w:tcPr>
          <w:p>
            <w:pPr>
              <w:spacing w:after="0"/>
              <w:jc w:val="left"/>
            </w:pPr>
            <w:r>
              <w:rPr>
                <w:b/>
                <w:sz w:val="16"/>
              </w:rPr>
              <w:t>How it applies to members</w:t>
            </w:r>
          </w:p>
        </w:tc>
        <w:tc>
          <w:tcPr>
            <w:tcW w:type="dxa" w:w="2134"/>
            <w:shd w:val="clear" w:color="auto" w:fill="E8E8E8"/>
          </w:tcPr>
          <w:p>
            <w:pPr>
              <w:spacing w:after="0"/>
              <w:jc w:val="left"/>
            </w:pPr>
            <w:r>
              <w:rPr>
                <w:b/>
                <w:sz w:val="16"/>
              </w:rPr>
              <w:t>Note</w:t>
            </w:r>
          </w:p>
        </w:tc>
      </w:tr>
      <w:tr>
        <w:trPr>
          <w:cantSplit/>
        </w:trPr>
        <w:tc>
          <w:tcPr>
            <w:tcW w:type="dxa" w:w="1666"/>
          </w:tcPr>
          <w:p>
            <w:pPr>
              <w:spacing w:after="0"/>
              <w:jc w:val="left"/>
            </w:pPr>
            <w:r>
              <w:rPr>
                <w:sz w:val="16"/>
              </w:rPr>
              <w:t>Avalanche</w:t>
            </w:r>
          </w:p>
        </w:tc>
        <w:tc>
          <w:tcPr>
            <w:tcW w:type="dxa" w:w="1688"/>
          </w:tcPr>
          <w:p>
            <w:pPr>
              <w:spacing w:after="0"/>
              <w:jc w:val="left"/>
            </w:pPr>
            <w:r>
              <w:rPr>
                <w:sz w:val="16"/>
              </w:rPr>
              <w:t>none (count and damage)</w:t>
            </w:r>
          </w:p>
        </w:tc>
        <w:tc>
          <w:tcPr>
            <w:tcW w:type="dxa" w:w="1498"/>
          </w:tcPr>
          <w:p>
            <w:pPr>
              <w:spacing w:after="0"/>
              <w:jc w:val="right"/>
            </w:pPr>
            <w:r>
              <w:rPr>
                <w:sz w:val="16"/>
              </w:rPr>
              <w:t>0</w:t>
            </w:r>
          </w:p>
        </w:tc>
        <w:tc>
          <w:tcPr>
            <w:tcW w:type="dxa" w:w="1779"/>
          </w:tcPr>
          <w:p>
            <w:pPr>
              <w:spacing w:after="0"/>
              <w:jc w:val="left"/>
            </w:pPr>
          </w:p>
        </w:tc>
        <w:tc>
          <w:tcPr>
            <w:tcW w:type="dxa" w:w="2130"/>
          </w:tcPr>
          <w:p>
            <w:pPr>
              <w:spacing w:after="0"/>
              <w:jc w:val="left"/>
            </w:pPr>
          </w:p>
        </w:tc>
        <w:tc>
          <w:tcPr>
            <w:tcW w:type="dxa" w:w="1659"/>
          </w:tcPr>
          <w:p>
            <w:pPr>
              <w:spacing w:after="0"/>
              <w:jc w:val="left"/>
            </w:pPr>
          </w:p>
        </w:tc>
        <w:tc>
          <w:tcPr>
            <w:tcW w:type="dxa" w:w="1557"/>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Coastal Flood, Storm Surge/Tide</w:t>
            </w:r>
          </w:p>
        </w:tc>
        <w:tc>
          <w:tcPr>
            <w:tcW w:type="dxa" w:w="1688"/>
          </w:tcPr>
          <w:p>
            <w:pPr>
              <w:spacing w:after="0"/>
              <w:jc w:val="left"/>
            </w:pPr>
            <w:r>
              <w:rPr>
                <w:sz w:val="16"/>
              </w:rPr>
              <w:t>none in data (FIRM for depth)</w:t>
            </w:r>
          </w:p>
        </w:tc>
        <w:tc>
          <w:tcPr>
            <w:tcW w:type="dxa" w:w="1498"/>
          </w:tcPr>
          <w:p>
            <w:pPr>
              <w:spacing w:after="0"/>
              <w:jc w:val="right"/>
            </w:pPr>
            <w:r>
              <w:rPr>
                <w:sz w:val="16"/>
              </w:rPr>
              <w:t>1, 2008 to 2008 (1 zone-level)</w:t>
            </w:r>
          </w:p>
        </w:tc>
        <w:tc>
          <w:tcPr>
            <w:tcW w:type="dxa" w:w="1779"/>
          </w:tcPr>
          <w:p>
            <w:pPr>
              <w:spacing w:after="0"/>
              <w:jc w:val="left"/>
            </w:pPr>
          </w:p>
        </w:tc>
        <w:tc>
          <w:tcPr>
            <w:tcW w:type="dxa" w:w="2130"/>
          </w:tcPr>
          <w:p>
            <w:pPr>
              <w:spacing w:after="0"/>
              <w:jc w:val="left"/>
            </w:pPr>
            <w:r>
              <w:rPr>
                <w:sz w:val="16"/>
              </w:rPr>
              <w:t>Storm Surge/Tide, 2008-09-14, $250,000 property; $0 crops, reported for the zone (2008 dollars); NWS zone LAZ042 (JEFFERSON DAVIS), zone-level: may include parts of neighboring counties</w:t>
            </w:r>
          </w:p>
        </w:tc>
        <w:tc>
          <w:tcPr>
            <w:tcW w:type="dxa" w:w="1659"/>
          </w:tcPr>
          <w:p>
            <w:pPr>
              <w:spacing w:after="0"/>
              <w:jc w:val="left"/>
            </w:pPr>
          </w:p>
        </w:tc>
        <w:tc>
          <w:tcPr>
            <w:tcW w:type="dxa" w:w="1557"/>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Flood depth: see the FEMA Flood Insurance Rate Map.</w:t>
            </w:r>
          </w:p>
        </w:tc>
      </w:tr>
      <w:tr>
        <w:trPr>
          <w:cantSplit/>
        </w:trPr>
        <w:tc>
          <w:tcPr>
            <w:tcW w:type="dxa" w:w="1666"/>
          </w:tcPr>
          <w:p>
            <w:pPr>
              <w:spacing w:after="0"/>
              <w:jc w:val="left"/>
            </w:pPr>
            <w:r>
              <w:rPr>
                <w:sz w:val="16"/>
              </w:rPr>
              <w:t>Cold/Wind Chill, Extreme Cold/Wind Chill</w:t>
            </w:r>
          </w:p>
        </w:tc>
        <w:tc>
          <w:tcPr>
            <w:tcW w:type="dxa" w:w="1688"/>
          </w:tcPr>
          <w:p>
            <w:pPr>
              <w:spacing w:after="0"/>
              <w:jc w:val="left"/>
            </w:pPr>
            <w:r>
              <w:rPr>
                <w:sz w:val="16"/>
              </w:rPr>
              <w:t>wind chill</w:t>
            </w:r>
          </w:p>
        </w:tc>
        <w:tc>
          <w:tcPr>
            <w:tcW w:type="dxa" w:w="1498"/>
          </w:tcPr>
          <w:p>
            <w:pPr>
              <w:spacing w:after="0"/>
              <w:jc w:val="right"/>
            </w:pPr>
            <w:r>
              <w:rPr>
                <w:sz w:val="16"/>
              </w:rPr>
              <w:t>1, 2010 to 2010 (1 zone-level)</w:t>
            </w:r>
          </w:p>
        </w:tc>
        <w:tc>
          <w:tcPr>
            <w:tcW w:type="dxa" w:w="1779"/>
          </w:tcPr>
          <w:p>
            <w:pPr>
              <w:spacing w:after="0"/>
              <w:jc w:val="left"/>
            </w:pPr>
            <w:r>
              <w:rPr>
                <w:sz w:val="16"/>
              </w:rPr>
              <w:t>4 days; 1 with a recorded value</w:t>
            </w:r>
          </w:p>
        </w:tc>
        <w:tc>
          <w:tcPr>
            <w:tcW w:type="dxa" w:w="2130"/>
          </w:tcPr>
          <w:p>
            <w:pPr>
              <w:spacing w:after="0"/>
              <w:jc w:val="left"/>
            </w:pPr>
            <w:r>
              <w:rPr>
                <w:sz w:val="16"/>
              </w:rPr>
              <w:t>4 consecutive days, 2010-01-08 to 2010-01-11, zone-level</w:t>
            </w:r>
          </w:p>
        </w:tc>
        <w:tc>
          <w:tcPr>
            <w:tcW w:type="dxa" w:w="1659"/>
          </w:tcPr>
          <w:p>
            <w:pPr>
              <w:spacing w:after="0"/>
              <w:jc w:val="left"/>
            </w:pPr>
          </w:p>
        </w:tc>
        <w:tc>
          <w:tcPr>
            <w:tcW w:type="dxa" w:w="1557"/>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Wind chill: in event narratives only; local data required.</w:t>
            </w:r>
          </w:p>
        </w:tc>
      </w:tr>
      <w:tr>
        <w:trPr>
          <w:cantSplit/>
        </w:trPr>
        <w:tc>
          <w:tcPr>
            <w:tcW w:type="dxa" w:w="1666"/>
          </w:tcPr>
          <w:p>
            <w:pPr>
              <w:spacing w:after="0"/>
              <w:jc w:val="left"/>
            </w:pPr>
            <w:r>
              <w:rPr>
                <w:sz w:val="16"/>
              </w:rPr>
              <w:t>Frost/Freeze (outside NRI Cold Wave definition)</w:t>
            </w:r>
          </w:p>
        </w:tc>
        <w:tc>
          <w:tcPr>
            <w:tcW w:type="dxa" w:w="1688"/>
          </w:tcPr>
          <w:p>
            <w:pPr>
              <w:spacing w:after="0"/>
              <w:jc w:val="left"/>
            </w:pPr>
            <w:r>
              <w:rPr>
                <w:sz w:val="16"/>
              </w:rPr>
              <w:t>crop damage</w:t>
            </w:r>
          </w:p>
        </w:tc>
        <w:tc>
          <w:tcPr>
            <w:tcW w:type="dxa" w:w="1498"/>
          </w:tcPr>
          <w:p>
            <w:pPr>
              <w:spacing w:after="0"/>
              <w:jc w:val="right"/>
            </w:pPr>
            <w:r>
              <w:rPr>
                <w:sz w:val="16"/>
              </w:rPr>
              <w:t>0</w:t>
            </w:r>
          </w:p>
        </w:tc>
        <w:tc>
          <w:tcPr>
            <w:tcW w:type="dxa" w:w="1779"/>
          </w:tcPr>
          <w:p>
            <w:pPr>
              <w:spacing w:after="0"/>
              <w:jc w:val="left"/>
            </w:pPr>
          </w:p>
        </w:tc>
        <w:tc>
          <w:tcPr>
            <w:tcW w:type="dxa" w:w="2130"/>
          </w:tcPr>
          <w:p>
            <w:pPr>
              <w:spacing w:after="0"/>
              <w:jc w:val="left"/>
            </w:pPr>
          </w:p>
        </w:tc>
        <w:tc>
          <w:tcPr>
            <w:tcW w:type="dxa" w:w="1659"/>
          </w:tcPr>
          <w:p>
            <w:pPr>
              <w:spacing w:after="0"/>
              <w:jc w:val="left"/>
            </w:pPr>
          </w:p>
        </w:tc>
        <w:tc>
          <w:tcPr>
            <w:tcW w:type="dxa" w:w="1557"/>
          </w:tcPr>
          <w:p>
            <w:pPr>
              <w:spacing w:after="0"/>
              <w:jc w:val="left"/>
            </w:pPr>
          </w:p>
        </w:tc>
        <w:tc>
          <w:tcPr>
            <w:tcW w:type="dxa" w:w="2134"/>
          </w:tcPr>
          <w:p>
            <w:pPr>
              <w:spacing w:after="0"/>
              <w:jc w:val="left"/>
            </w:pPr>
            <w:r>
              <w:rPr>
                <w:sz w:val="16"/>
              </w:rPr>
              <w:t>Temperature: in event narratives only; local data required.</w:t>
            </w:r>
          </w:p>
        </w:tc>
      </w:tr>
      <w:tr>
        <w:trPr>
          <w:cantSplit/>
        </w:trPr>
        <w:tc>
          <w:tcPr>
            <w:tcW w:type="dxa" w:w="1666"/>
          </w:tcPr>
          <w:p>
            <w:pPr>
              <w:spacing w:after="0"/>
              <w:jc w:val="left"/>
            </w:pPr>
            <w:r>
              <w:rPr>
                <w:sz w:val="16"/>
              </w:rPr>
              <w:t>Drought</w:t>
            </w:r>
          </w:p>
        </w:tc>
        <w:tc>
          <w:tcPr>
            <w:tcW w:type="dxa" w:w="1688"/>
          </w:tcPr>
          <w:p>
            <w:pPr>
              <w:spacing w:after="0"/>
              <w:jc w:val="left"/>
            </w:pPr>
            <w:r>
              <w:rPr>
                <w:sz w:val="16"/>
              </w:rPr>
              <w:t>US Drought Monitor D-scale</w:t>
            </w:r>
          </w:p>
        </w:tc>
        <w:tc>
          <w:tcPr>
            <w:tcW w:type="dxa" w:w="1498"/>
          </w:tcPr>
          <w:p>
            <w:pPr>
              <w:spacing w:after="0"/>
              <w:jc w:val="right"/>
            </w:pPr>
            <w:r>
              <w:rPr>
                <w:sz w:val="16"/>
              </w:rPr>
              <w:t>8, 1996 to 2023 (8 zone-level)</w:t>
            </w:r>
          </w:p>
        </w:tc>
        <w:tc>
          <w:tcPr>
            <w:tcW w:type="dxa" w:w="1779"/>
          </w:tcPr>
          <w:p>
            <w:pPr>
              <w:spacing w:after="0"/>
              <w:jc w:val="left"/>
            </w:pPr>
            <w:r>
              <w:rPr>
                <w:sz w:val="16"/>
              </w:rPr>
              <w:t>10 days to 104 days (median 31 days); 5 with a recorded value</w:t>
            </w:r>
          </w:p>
        </w:tc>
        <w:tc>
          <w:tcPr>
            <w:tcW w:type="dxa" w:w="2130"/>
          </w:tcPr>
          <w:p>
            <w:pPr>
              <w:spacing w:after="0"/>
              <w:jc w:val="left"/>
            </w:pPr>
            <w:r>
              <w:rPr>
                <w:sz w:val="16"/>
              </w:rPr>
              <w:t>104 days (about 3.4 months), 1998-05-20 to 1998-08-31, a run of 4 consecutive Storm Events drought records, zone-level</w:t>
            </w:r>
          </w:p>
        </w:tc>
        <w:tc>
          <w:tcPr>
            <w:tcW w:type="dxa" w:w="1659"/>
          </w:tcPr>
          <w:p>
            <w:pPr>
              <w:spacing w:after="0"/>
              <w:jc w:val="left"/>
            </w:pPr>
            <w:r>
              <w:rPr>
                <w:sz w:val="16"/>
              </w:rPr>
              <w:t>Drought, 2000-12-01, property not reported; $12,400,000 crops, reported for the zone (2000 dollars)</w:t>
            </w:r>
          </w:p>
        </w:tc>
        <w:tc>
          <w:tcPr>
            <w:tcW w:type="dxa" w:w="1557"/>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6"/>
          </w:tcPr>
          <w:p>
            <w:pPr>
              <w:spacing w:after="0"/>
              <w:jc w:val="left"/>
            </w:pPr>
            <w:r>
              <w:rPr>
                <w:sz w:val="16"/>
              </w:rPr>
              <w:t>Earthquake</w:t>
            </w:r>
          </w:p>
        </w:tc>
        <w:tc>
          <w:tcPr>
            <w:tcW w:type="dxa" w:w="1688"/>
          </w:tcPr>
          <w:p>
            <w:pPr>
              <w:spacing w:after="0"/>
              <w:jc w:val="left"/>
            </w:pPr>
            <w:r>
              <w:rPr>
                <w:sz w:val="16"/>
              </w:rPr>
              <w:t>Modified Mercalli (local data)</w:t>
            </w:r>
          </w:p>
        </w:tc>
        <w:tc>
          <w:tcPr>
            <w:tcW w:type="dxa" w:w="1498"/>
          </w:tcPr>
          <w:p>
            <w:pPr>
              <w:spacing w:after="0"/>
              <w:jc w:val="right"/>
            </w:pPr>
            <w:r>
              <w:rPr>
                <w:sz w:val="16"/>
              </w:rPr>
              <w:t>0</w:t>
            </w:r>
          </w:p>
        </w:tc>
        <w:tc>
          <w:tcPr>
            <w:tcW w:type="dxa" w:w="1779"/>
          </w:tcPr>
          <w:p>
            <w:pPr>
              <w:spacing w:after="0"/>
              <w:jc w:val="left"/>
            </w:pPr>
          </w:p>
        </w:tc>
        <w:tc>
          <w:tcPr>
            <w:tcW w:type="dxa" w:w="2130"/>
          </w:tcPr>
          <w:p>
            <w:pPr>
              <w:spacing w:after="0"/>
              <w:jc w:val="left"/>
            </w:pPr>
          </w:p>
        </w:tc>
        <w:tc>
          <w:tcPr>
            <w:tcW w:type="dxa" w:w="1659"/>
          </w:tcPr>
          <w:p>
            <w:pPr>
              <w:spacing w:after="0"/>
              <w:jc w:val="left"/>
            </w:pPr>
          </w:p>
        </w:tc>
        <w:tc>
          <w:tcPr>
            <w:tcW w:type="dxa" w:w="1557"/>
          </w:tcPr>
          <w:p>
            <w:pPr>
              <w:spacing w:after="0"/>
              <w:jc w:val="left"/>
            </w:pPr>
          </w:p>
        </w:tc>
        <w:tc>
          <w:tcPr>
            <w:tcW w:type="dxa" w:w="2134"/>
          </w:tcPr>
          <w:p>
            <w:pPr>
              <w:spacing w:after="0"/>
              <w:jc w:val="left"/>
            </w:pPr>
            <w:r>
              <w:rPr>
                <w:sz w:val="16"/>
              </w:rPr>
              <w:t>No Storm Events record; local data required (e.g., USGS).</w:t>
            </w:r>
          </w:p>
        </w:tc>
      </w:tr>
      <w:tr>
        <w:trPr>
          <w:cantSplit/>
        </w:trPr>
        <w:tc>
          <w:tcPr>
            <w:tcW w:type="dxa" w:w="1666"/>
          </w:tcPr>
          <w:p>
            <w:pPr>
              <w:spacing w:after="0"/>
              <w:jc w:val="left"/>
            </w:pPr>
            <w:r>
              <w:rPr>
                <w:sz w:val="16"/>
              </w:rPr>
              <w:t>Hail</w:t>
            </w:r>
          </w:p>
        </w:tc>
        <w:tc>
          <w:tcPr>
            <w:tcW w:type="dxa" w:w="1688"/>
          </w:tcPr>
          <w:p>
            <w:pPr>
              <w:spacing w:after="0"/>
              <w:jc w:val="left"/>
            </w:pPr>
            <w:r>
              <w:rPr>
                <w:sz w:val="16"/>
              </w:rPr>
              <w:t>hail size (inches)</w:t>
            </w:r>
          </w:p>
        </w:tc>
        <w:tc>
          <w:tcPr>
            <w:tcW w:type="dxa" w:w="1498"/>
          </w:tcPr>
          <w:p>
            <w:pPr>
              <w:spacing w:after="0"/>
              <w:jc w:val="right"/>
            </w:pPr>
            <w:r>
              <w:rPr>
                <w:sz w:val="16"/>
              </w:rPr>
              <w:t>44, 1983 to 2024</w:t>
            </w:r>
          </w:p>
        </w:tc>
        <w:tc>
          <w:tcPr>
            <w:tcW w:type="dxa" w:w="1779"/>
          </w:tcPr>
          <w:p>
            <w:pPr>
              <w:spacing w:after="0"/>
              <w:jc w:val="left"/>
            </w:pPr>
            <w:r>
              <w:rPr>
                <w:sz w:val="16"/>
              </w:rPr>
              <w:t>0.75 in to 2.5 in (median 1 in); 44 with a recorded value</w:t>
            </w:r>
          </w:p>
        </w:tc>
        <w:tc>
          <w:tcPr>
            <w:tcW w:type="dxa" w:w="2130"/>
          </w:tcPr>
          <w:p>
            <w:pPr>
              <w:spacing w:after="0"/>
              <w:jc w:val="left"/>
            </w:pPr>
            <w:r>
              <w:rPr>
                <w:sz w:val="16"/>
              </w:rPr>
              <w:t>2.5 in hail, 2024-05-12; same size also recorded on 2024-05-12</w:t>
            </w:r>
          </w:p>
        </w:tc>
        <w:tc>
          <w:tcPr>
            <w:tcW w:type="dxa" w:w="1659"/>
          </w:tcPr>
          <w:p>
            <w:pPr>
              <w:spacing w:after="0"/>
              <w:jc w:val="left"/>
            </w:pPr>
          </w:p>
        </w:tc>
        <w:tc>
          <w:tcPr>
            <w:tcW w:type="dxa" w:w="1557"/>
          </w:tcPr>
          <w:p>
            <w:pPr>
              <w:spacing w:after="0"/>
              <w:jc w:val="left"/>
            </w:pPr>
            <w:r>
              <w:rPr>
                <w:sz w:val="16"/>
              </w:rPr>
              <w:t>Event records naming member places: Jennings city (12 records), Lake Arthur town (4 records), Welsh town (4 records), Fenton village (3 records), Elton town (2 records).</w:t>
            </w:r>
          </w:p>
        </w:tc>
        <w:tc>
          <w:tcPr>
            <w:tcW w:type="dxa" w:w="2134"/>
          </w:tcPr>
          <w:p>
            <w:pPr>
              <w:spacing w:after="0"/>
              <w:jc w:val="left"/>
            </w:pPr>
          </w:p>
        </w:tc>
      </w:tr>
      <w:tr>
        <w:trPr>
          <w:cantSplit/>
        </w:trPr>
        <w:tc>
          <w:tcPr>
            <w:tcW w:type="dxa" w:w="1666"/>
          </w:tcPr>
          <w:p>
            <w:pPr>
              <w:spacing w:after="0"/>
              <w:jc w:val="left"/>
            </w:pPr>
            <w:r>
              <w:rPr>
                <w:sz w:val="16"/>
              </w:rPr>
              <w:t>Excessive Heat, Heat</w:t>
            </w:r>
          </w:p>
        </w:tc>
        <w:tc>
          <w:tcPr>
            <w:tcW w:type="dxa" w:w="1688"/>
          </w:tcPr>
          <w:p>
            <w:pPr>
              <w:spacing w:after="0"/>
              <w:jc w:val="left"/>
            </w:pPr>
            <w:r>
              <w:rPr>
                <w:sz w:val="16"/>
              </w:rPr>
              <w:t>heat index (narratives)</w:t>
            </w:r>
          </w:p>
        </w:tc>
        <w:tc>
          <w:tcPr>
            <w:tcW w:type="dxa" w:w="1498"/>
          </w:tcPr>
          <w:p>
            <w:pPr>
              <w:spacing w:after="0"/>
              <w:jc w:val="right"/>
            </w:pPr>
            <w:r>
              <w:rPr>
                <w:sz w:val="16"/>
              </w:rPr>
              <w:t>3, 2000 to 2023 (3 zone-level)</w:t>
            </w:r>
          </w:p>
        </w:tc>
        <w:tc>
          <w:tcPr>
            <w:tcW w:type="dxa" w:w="1779"/>
          </w:tcPr>
          <w:p>
            <w:pPr>
              <w:spacing w:after="0"/>
              <w:jc w:val="left"/>
            </w:pPr>
            <w:r>
              <w:rPr>
                <w:sz w:val="16"/>
              </w:rPr>
              <w:t>8 days to 31 days (median 19.5 days); 2 with a recorded value</w:t>
            </w:r>
          </w:p>
        </w:tc>
        <w:tc>
          <w:tcPr>
            <w:tcW w:type="dxa" w:w="2130"/>
          </w:tcPr>
          <w:p>
            <w:pPr>
              <w:spacing w:after="0"/>
              <w:jc w:val="left"/>
            </w:pPr>
            <w:r>
              <w:rPr>
                <w:sz w:val="16"/>
              </w:rPr>
              <w:t>31 days, 2023-08-01 to 2023-08-31, from 1 monthly summary record (a monthly summary record covers most or all of a month; it does not count days at wave conditions), zone-level</w:t>
            </w:r>
          </w:p>
        </w:tc>
        <w:tc>
          <w:tcPr>
            <w:tcW w:type="dxa" w:w="1659"/>
          </w:tcPr>
          <w:p>
            <w:pPr>
              <w:spacing w:after="0"/>
              <w:jc w:val="left"/>
            </w:pPr>
          </w:p>
        </w:tc>
        <w:tc>
          <w:tcPr>
            <w:tcW w:type="dxa" w:w="1557"/>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Heat index: in event narratives only; local data required.</w:t>
            </w:r>
          </w:p>
        </w:tc>
      </w:tr>
      <w:tr>
        <w:trPr>
          <w:cantSplit/>
        </w:trPr>
        <w:tc>
          <w:tcPr>
            <w:tcW w:type="dxa" w:w="1666"/>
          </w:tcPr>
          <w:p>
            <w:pPr>
              <w:spacing w:after="0"/>
              <w:jc w:val="left"/>
            </w:pPr>
            <w:r>
              <w:rPr>
                <w:sz w:val="16"/>
              </w:rPr>
              <w:t>Hurricane, Tropical Storm, Tropical Depression</w:t>
            </w:r>
          </w:p>
        </w:tc>
        <w:tc>
          <w:tcPr>
            <w:tcW w:type="dxa" w:w="1688"/>
          </w:tcPr>
          <w:p>
            <w:pPr>
              <w:spacing w:after="0"/>
              <w:jc w:val="left"/>
            </w:pPr>
            <w:r>
              <w:rPr>
                <w:sz w:val="16"/>
              </w:rPr>
              <w:t>Saffir-Simpson</w:t>
            </w:r>
          </w:p>
        </w:tc>
        <w:tc>
          <w:tcPr>
            <w:tcW w:type="dxa" w:w="1498"/>
          </w:tcPr>
          <w:p>
            <w:pPr>
              <w:spacing w:after="0"/>
              <w:jc w:val="right"/>
            </w:pPr>
            <w:r>
              <w:rPr>
                <w:sz w:val="16"/>
              </w:rPr>
              <w:t>9, 1998 to 2020 (9 zone-level)</w:t>
            </w:r>
          </w:p>
        </w:tc>
        <w:tc>
          <w:tcPr>
            <w:tcW w:type="dxa" w:w="1779"/>
          </w:tcPr>
          <w:p>
            <w:pPr>
              <w:spacing w:after="0"/>
              <w:jc w:val="left"/>
            </w:pPr>
          </w:p>
        </w:tc>
        <w:tc>
          <w:tcPr>
            <w:tcW w:type="dxa" w:w="2130"/>
          </w:tcPr>
          <w:p>
            <w:pPr>
              <w:spacing w:after="0"/>
              <w:jc w:val="left"/>
            </w:pPr>
            <w:r>
              <w:rPr>
                <w:sz w:val="16"/>
              </w:rPr>
              <w:t>Strongest recorded (records with damage, a wind speed or direct casualties first, then storm type, category and wind): Hurricane (Typhoon) record, 2020-08-26 to 2020-08-27, category 3, $800,000,000 property; $0 crops, reported for the zone (2020 dollars); NWS zone LAZ042 (JEFFERSON DAVIS), zone-level: may include parts of neighboring counties</w:t>
            </w:r>
          </w:p>
        </w:tc>
        <w:tc>
          <w:tcPr>
            <w:tcW w:type="dxa" w:w="1659"/>
          </w:tcPr>
          <w:p>
            <w:pPr>
              <w:spacing w:after="0"/>
              <w:jc w:val="left"/>
            </w:pPr>
          </w:p>
        </w:tc>
        <w:tc>
          <w:tcPr>
            <w:tcW w:type="dxa" w:w="1557"/>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6"/>
          </w:tcPr>
          <w:p>
            <w:pPr>
              <w:spacing w:after="0"/>
              <w:jc w:val="left"/>
            </w:pPr>
            <w:r>
              <w:rPr>
                <w:sz w:val="16"/>
              </w:rPr>
              <w:t>Ice Storm</w:t>
            </w:r>
          </w:p>
        </w:tc>
        <w:tc>
          <w:tcPr>
            <w:tcW w:type="dxa" w:w="1688"/>
          </w:tcPr>
          <w:p>
            <w:pPr>
              <w:spacing w:after="0"/>
              <w:jc w:val="left"/>
            </w:pPr>
            <w:r>
              <w:rPr>
                <w:sz w:val="16"/>
              </w:rPr>
              <w:t>Sperry-Piltz (local data)</w:t>
            </w:r>
          </w:p>
        </w:tc>
        <w:tc>
          <w:tcPr>
            <w:tcW w:type="dxa" w:w="1498"/>
          </w:tcPr>
          <w:p>
            <w:pPr>
              <w:spacing w:after="0"/>
              <w:jc w:val="right"/>
            </w:pPr>
            <w:r>
              <w:rPr>
                <w:sz w:val="16"/>
              </w:rPr>
              <w:t>3, 1997 to 2021 (3 zone-level)</w:t>
            </w:r>
          </w:p>
        </w:tc>
        <w:tc>
          <w:tcPr>
            <w:tcW w:type="dxa" w:w="1779"/>
          </w:tcPr>
          <w:p>
            <w:pPr>
              <w:spacing w:after="0"/>
              <w:jc w:val="left"/>
            </w:pPr>
          </w:p>
        </w:tc>
        <w:tc>
          <w:tcPr>
            <w:tcW w:type="dxa" w:w="2130"/>
          </w:tcPr>
          <w:p>
            <w:pPr>
              <w:spacing w:after="0"/>
              <w:jc w:val="left"/>
            </w:pPr>
            <w:r>
              <w:rPr>
                <w:sz w:val="16"/>
              </w:rPr>
              <w:t>Ice Storm, 1997-01-12, $1,000,000 property; crops not reported, reported for the zone (1997 dollars); NWS zone LAZ042 (JEFFERSON DAVIS), zone-level: may include parts of neighboring counties</w:t>
            </w:r>
          </w:p>
        </w:tc>
        <w:tc>
          <w:tcPr>
            <w:tcW w:type="dxa" w:w="1659"/>
          </w:tcPr>
          <w:p>
            <w:pPr>
              <w:spacing w:after="0"/>
              <w:jc w:val="left"/>
            </w:pPr>
          </w:p>
        </w:tc>
        <w:tc>
          <w:tcPr>
            <w:tcW w:type="dxa" w:w="1557"/>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Ice thickness: in event narratives only; local data required.</w:t>
            </w:r>
          </w:p>
        </w:tc>
      </w:tr>
      <w:tr>
        <w:trPr>
          <w:cantSplit/>
        </w:trPr>
        <w:tc>
          <w:tcPr>
            <w:tcW w:type="dxa" w:w="1666"/>
          </w:tcPr>
          <w:p>
            <w:pPr>
              <w:spacing w:after="0"/>
              <w:jc w:val="left"/>
            </w:pPr>
            <w:r>
              <w:rPr>
                <w:sz w:val="16"/>
              </w:rPr>
              <w:t>Flash Flood, Flood, Lakeshore Flood</w:t>
            </w:r>
          </w:p>
        </w:tc>
        <w:tc>
          <w:tcPr>
            <w:tcW w:type="dxa" w:w="1688"/>
          </w:tcPr>
          <w:p>
            <w:pPr>
              <w:spacing w:after="0"/>
              <w:jc w:val="left"/>
            </w:pPr>
            <w:r>
              <w:rPr>
                <w:sz w:val="16"/>
              </w:rPr>
              <w:t>damage and flood days (FIRM for depth)</w:t>
            </w:r>
          </w:p>
        </w:tc>
        <w:tc>
          <w:tcPr>
            <w:tcW w:type="dxa" w:w="1498"/>
          </w:tcPr>
          <w:p>
            <w:pPr>
              <w:spacing w:after="0"/>
              <w:jc w:val="right"/>
            </w:pPr>
            <w:r>
              <w:rPr>
                <w:sz w:val="16"/>
              </w:rPr>
              <w:t>36, 1996 to 2026 (1 zone-level)</w:t>
            </w:r>
          </w:p>
        </w:tc>
        <w:tc>
          <w:tcPr>
            <w:tcW w:type="dxa" w:w="1779"/>
          </w:tcPr>
          <w:p>
            <w:pPr>
              <w:spacing w:after="0"/>
              <w:jc w:val="left"/>
            </w:pPr>
          </w:p>
        </w:tc>
        <w:tc>
          <w:tcPr>
            <w:tcW w:type="dxa" w:w="2130"/>
          </w:tcPr>
          <w:p>
            <w:pPr>
              <w:spacing w:after="0"/>
              <w:jc w:val="left"/>
            </w:pPr>
            <w:r>
              <w:rPr>
                <w:sz w:val="16"/>
              </w:rPr>
              <w:t>Flood, 2016-08-14, $50,000,000 property; $0 crops (2016 dollars)</w:t>
            </w:r>
          </w:p>
        </w:tc>
        <w:tc>
          <w:tcPr>
            <w:tcW w:type="dxa" w:w="1659"/>
          </w:tcPr>
          <w:p>
            <w:pPr>
              <w:spacing w:after="0"/>
              <w:jc w:val="left"/>
            </w:pPr>
          </w:p>
        </w:tc>
        <w:tc>
          <w:tcPr>
            <w:tcW w:type="dxa" w:w="1557"/>
          </w:tcPr>
          <w:p>
            <w:pPr>
              <w:spacing w:after="0"/>
              <w:jc w:val="left"/>
            </w:pPr>
            <w:r>
              <w:rPr>
                <w:sz w:val="16"/>
              </w:rPr>
              <w:t>Event records naming member places: Jennings city (12 records), Lake Arthur town (5 records), Elton town (3 records), Welsh town (2 records). Zone-level records (1) apply countywide.</w:t>
            </w:r>
          </w:p>
        </w:tc>
        <w:tc>
          <w:tcPr>
            <w:tcW w:type="dxa" w:w="21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6"/>
          </w:tcPr>
          <w:p>
            <w:pPr>
              <w:spacing w:after="0"/>
              <w:jc w:val="left"/>
            </w:pPr>
            <w:r>
              <w:rPr>
                <w:sz w:val="16"/>
              </w:rPr>
              <w:t>Debris Flow</w:t>
            </w:r>
          </w:p>
        </w:tc>
        <w:tc>
          <w:tcPr>
            <w:tcW w:type="dxa" w:w="1688"/>
          </w:tcPr>
          <w:p>
            <w:pPr>
              <w:spacing w:after="0"/>
              <w:jc w:val="left"/>
            </w:pPr>
            <w:r>
              <w:rPr>
                <w:sz w:val="16"/>
              </w:rPr>
              <w:t>none (count and damage)</w:t>
            </w:r>
          </w:p>
        </w:tc>
        <w:tc>
          <w:tcPr>
            <w:tcW w:type="dxa" w:w="1498"/>
          </w:tcPr>
          <w:p>
            <w:pPr>
              <w:spacing w:after="0"/>
              <w:jc w:val="right"/>
            </w:pPr>
            <w:r>
              <w:rPr>
                <w:sz w:val="16"/>
              </w:rPr>
              <w:t>0</w:t>
            </w:r>
          </w:p>
        </w:tc>
        <w:tc>
          <w:tcPr>
            <w:tcW w:type="dxa" w:w="1779"/>
          </w:tcPr>
          <w:p>
            <w:pPr>
              <w:spacing w:after="0"/>
              <w:jc w:val="left"/>
            </w:pPr>
          </w:p>
        </w:tc>
        <w:tc>
          <w:tcPr>
            <w:tcW w:type="dxa" w:w="2130"/>
          </w:tcPr>
          <w:p>
            <w:pPr>
              <w:spacing w:after="0"/>
              <w:jc w:val="left"/>
            </w:pPr>
          </w:p>
        </w:tc>
        <w:tc>
          <w:tcPr>
            <w:tcW w:type="dxa" w:w="1659"/>
          </w:tcPr>
          <w:p>
            <w:pPr>
              <w:spacing w:after="0"/>
              <w:jc w:val="left"/>
            </w:pPr>
          </w:p>
        </w:tc>
        <w:tc>
          <w:tcPr>
            <w:tcW w:type="dxa" w:w="1557"/>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Lightning</w:t>
            </w:r>
          </w:p>
        </w:tc>
        <w:tc>
          <w:tcPr>
            <w:tcW w:type="dxa" w:w="1688"/>
          </w:tcPr>
          <w:p>
            <w:pPr>
              <w:spacing w:after="0"/>
              <w:jc w:val="left"/>
            </w:pPr>
            <w:r>
              <w:rPr>
                <w:sz w:val="16"/>
              </w:rPr>
              <w:t>annualized frequency (the measure FEMA's Local Mitigation Planning Handbook names)</w:t>
            </w:r>
          </w:p>
        </w:tc>
        <w:tc>
          <w:tcPr>
            <w:tcW w:type="dxa" w:w="1498"/>
          </w:tcPr>
          <w:p>
            <w:pPr>
              <w:spacing w:after="0"/>
              <w:jc w:val="right"/>
            </w:pPr>
            <w:r>
              <w:rPr>
                <w:sz w:val="16"/>
              </w:rPr>
              <w:t>8, 1997 to 2010</w:t>
            </w:r>
          </w:p>
        </w:tc>
        <w:tc>
          <w:tcPr>
            <w:tcW w:type="dxa" w:w="1779"/>
          </w:tcPr>
          <w:p>
            <w:pPr>
              <w:spacing w:after="0"/>
              <w:jc w:val="left"/>
            </w:pPr>
          </w:p>
        </w:tc>
        <w:tc>
          <w:tcPr>
            <w:tcW w:type="dxa" w:w="2130"/>
          </w:tcPr>
          <w:p>
            <w:pPr>
              <w:spacing w:after="0"/>
              <w:jc w:val="left"/>
            </w:pPr>
            <w:r>
              <w:rPr>
                <w:sz w:val="16"/>
              </w:rPr>
              <w:t>Lightning, 2010-08-13, $250,000 property; $0 crops (2010 dollars)</w:t>
            </w:r>
          </w:p>
        </w:tc>
        <w:tc>
          <w:tcPr>
            <w:tcW w:type="dxa" w:w="1659"/>
          </w:tcPr>
          <w:p>
            <w:pPr>
              <w:spacing w:after="0"/>
              <w:jc w:val="left"/>
            </w:pPr>
          </w:p>
        </w:tc>
        <w:tc>
          <w:tcPr>
            <w:tcW w:type="dxa" w:w="1557"/>
          </w:tcPr>
          <w:p>
            <w:pPr>
              <w:spacing w:after="0"/>
              <w:jc w:val="left"/>
            </w:pPr>
            <w:r>
              <w:rPr>
                <w:sz w:val="16"/>
              </w:rPr>
              <w:t>Event records naming member places: Jennings city (6 records), Lake Arthur town (1 record).</w:t>
            </w:r>
          </w:p>
        </w:tc>
        <w:tc>
          <w:tcPr>
            <w:tcW w:type="dxa" w:w="2134"/>
          </w:tcPr>
          <w:p>
            <w:pPr>
              <w:spacing w:after="0"/>
              <w:jc w:val="left"/>
            </w:pPr>
            <w:r>
              <w:rPr>
                <w:sz w:val="16"/>
              </w:rPr>
              <w:t>Storm Events lists lightning with damage or casualties; physical measure in event narratives only; local data required.</w:t>
            </w:r>
          </w:p>
        </w:tc>
      </w:tr>
      <w:tr>
        <w:trPr>
          <w:cantSplit/>
        </w:trPr>
        <w:tc>
          <w:tcPr>
            <w:tcW w:type="dxa" w:w="1666"/>
          </w:tcPr>
          <w:p>
            <w:pPr>
              <w:spacing w:after="0"/>
              <w:jc w:val="left"/>
            </w:pPr>
            <w:r>
              <w:rPr>
                <w:sz w:val="16"/>
              </w:rPr>
              <w:t>High Wind and Strong Wind (outside NRI Strong Wind definition)</w:t>
            </w:r>
          </w:p>
        </w:tc>
        <w:tc>
          <w:tcPr>
            <w:tcW w:type="dxa" w:w="1688"/>
          </w:tcPr>
          <w:p>
            <w:pPr>
              <w:spacing w:after="0"/>
              <w:jc w:val="left"/>
            </w:pPr>
            <w:r>
              <w:rPr>
                <w:sz w:val="16"/>
              </w:rPr>
              <w:t>wind speed (kt and mph)</w:t>
            </w:r>
          </w:p>
        </w:tc>
        <w:tc>
          <w:tcPr>
            <w:tcW w:type="dxa" w:w="1498"/>
          </w:tcPr>
          <w:p>
            <w:pPr>
              <w:spacing w:after="0"/>
              <w:jc w:val="right"/>
            </w:pPr>
            <w:r>
              <w:rPr>
                <w:sz w:val="16"/>
              </w:rPr>
              <w:t>5, 2000 to 2015 (5 zone-level)</w:t>
            </w:r>
          </w:p>
        </w:tc>
        <w:tc>
          <w:tcPr>
            <w:tcW w:type="dxa" w:w="1779"/>
          </w:tcPr>
          <w:p>
            <w:pPr>
              <w:spacing w:after="0"/>
              <w:jc w:val="left"/>
            </w:pPr>
            <w:r>
              <w:rPr>
                <w:sz w:val="16"/>
              </w:rPr>
              <w:t>43 kt (49 mph) to 55 kt (63 mph) (median 45.5 kt (52 mph)); 4 with a recorded value</w:t>
            </w:r>
          </w:p>
        </w:tc>
        <w:tc>
          <w:tcPr>
            <w:tcW w:type="dxa" w:w="2130"/>
          </w:tcPr>
          <w:p>
            <w:pPr>
              <w:spacing w:after="0"/>
              <w:jc w:val="left"/>
            </w:pPr>
            <w:r>
              <w:rPr>
                <w:sz w:val="16"/>
              </w:rPr>
              <w:t>55 kt (63 mph) measured gust, High Wind, 2015-04-21; NWS zone LAZ042 (JEFFERSON DAVIS), zone-level: may include parts of neighboring counties</w:t>
            </w:r>
          </w:p>
        </w:tc>
        <w:tc>
          <w:tcPr>
            <w:tcW w:type="dxa" w:w="1659"/>
          </w:tcPr>
          <w:p>
            <w:pPr>
              <w:spacing w:after="0"/>
              <w:jc w:val="left"/>
            </w:pPr>
            <w:r>
              <w:rPr>
                <w:sz w:val="16"/>
              </w:rPr>
              <w:t>High Wind, 2000-12-16, $50,000 property; crops not reported, reported for the zone (2000 dollars)</w:t>
            </w:r>
          </w:p>
        </w:tc>
        <w:tc>
          <w:tcPr>
            <w:tcW w:type="dxa" w:w="1557"/>
          </w:tcPr>
          <w:p>
            <w:pPr>
              <w:spacing w:after="0"/>
              <w:jc w:val="left"/>
            </w:pPr>
            <w:r>
              <w:rPr>
                <w:sz w:val="16"/>
              </w:rPr>
              <w:t>Zone-level records: applies countywide; national data do not locate these events within the county.</w:t>
            </w:r>
          </w:p>
        </w:tc>
        <w:tc>
          <w:tcPr>
            <w:tcW w:type="dxa" w:w="2134"/>
          </w:tcPr>
          <w:p>
            <w:pPr>
              <w:spacing w:after="0"/>
              <w:jc w:val="left"/>
            </w:pPr>
          </w:p>
        </w:tc>
      </w:tr>
      <w:tr>
        <w:trPr>
          <w:cantSplit/>
        </w:trPr>
        <w:tc>
          <w:tcPr>
            <w:tcW w:type="dxa" w:w="1666"/>
          </w:tcPr>
          <w:p>
            <w:pPr>
              <w:spacing w:after="0"/>
              <w:jc w:val="left"/>
            </w:pPr>
            <w:r>
              <w:rPr>
                <w:sz w:val="16"/>
              </w:rPr>
              <w:t>Thunderstorm Wind</w:t>
            </w:r>
          </w:p>
        </w:tc>
        <w:tc>
          <w:tcPr>
            <w:tcW w:type="dxa" w:w="1688"/>
          </w:tcPr>
          <w:p>
            <w:pPr>
              <w:spacing w:after="0"/>
              <w:jc w:val="left"/>
            </w:pPr>
            <w:r>
              <w:rPr>
                <w:sz w:val="16"/>
              </w:rPr>
              <w:t>wind speed (kt and mph)</w:t>
            </w:r>
          </w:p>
        </w:tc>
        <w:tc>
          <w:tcPr>
            <w:tcW w:type="dxa" w:w="1498"/>
          </w:tcPr>
          <w:p>
            <w:pPr>
              <w:spacing w:after="0"/>
              <w:jc w:val="right"/>
            </w:pPr>
            <w:r>
              <w:rPr>
                <w:sz w:val="16"/>
              </w:rPr>
              <w:t>137, 1964 to 2026</w:t>
            </w:r>
          </w:p>
        </w:tc>
        <w:tc>
          <w:tcPr>
            <w:tcW w:type="dxa" w:w="1779"/>
          </w:tcPr>
          <w:p>
            <w:pPr>
              <w:spacing w:after="0"/>
              <w:jc w:val="left"/>
            </w:pPr>
            <w:r>
              <w:rPr>
                <w:sz w:val="16"/>
              </w:rPr>
              <w:t>50 kt (58 mph) to 93 kt (107 mph) (median 50 kt (58 mph)); 64 with a recorded value</w:t>
            </w:r>
          </w:p>
        </w:tc>
        <w:tc>
          <w:tcPr>
            <w:tcW w:type="dxa" w:w="2130"/>
          </w:tcPr>
          <w:p>
            <w:pPr>
              <w:spacing w:after="0"/>
              <w:jc w:val="left"/>
            </w:pPr>
            <w:r>
              <w:rPr>
                <w:sz w:val="16"/>
              </w:rPr>
              <w:t>93 kt (107 mph) estimated gust, Thunderstorm Wind, 2019-04-04</w:t>
            </w:r>
          </w:p>
        </w:tc>
        <w:tc>
          <w:tcPr>
            <w:tcW w:type="dxa" w:w="1659"/>
          </w:tcPr>
          <w:p>
            <w:pPr>
              <w:spacing w:after="0"/>
              <w:jc w:val="left"/>
            </w:pPr>
            <w:r>
              <w:rPr>
                <w:sz w:val="16"/>
              </w:rPr>
              <w:t>Thunderstorm Wind, 2001-10-13, $1,000,000 property; crops not reported (2001 dollars)</w:t>
            </w:r>
          </w:p>
        </w:tc>
        <w:tc>
          <w:tcPr>
            <w:tcW w:type="dxa" w:w="1557"/>
          </w:tcPr>
          <w:p>
            <w:pPr>
              <w:spacing w:after="0"/>
              <w:jc w:val="left"/>
            </w:pPr>
            <w:r>
              <w:rPr>
                <w:sz w:val="16"/>
              </w:rPr>
              <w:t>Event records naming member places: Jennings city (21 records), Elton town (11 records), Fenton village (9 records), Lake Arthur town (7 records), Welsh town (7 records).</w:t>
            </w:r>
          </w:p>
        </w:tc>
        <w:tc>
          <w:tcPr>
            <w:tcW w:type="dxa" w:w="2134"/>
          </w:tcPr>
          <w:p>
            <w:pPr>
              <w:spacing w:after="0"/>
              <w:jc w:val="left"/>
            </w:pPr>
          </w:p>
        </w:tc>
      </w:tr>
      <w:tr>
        <w:trPr>
          <w:cantSplit/>
        </w:trPr>
        <w:tc>
          <w:tcPr>
            <w:tcW w:type="dxa" w:w="1666"/>
          </w:tcPr>
          <w:p>
            <w:pPr>
              <w:spacing w:after="0"/>
              <w:jc w:val="left"/>
            </w:pPr>
            <w:r>
              <w:rPr>
                <w:sz w:val="16"/>
              </w:rPr>
              <w:t>Tornado</w:t>
            </w:r>
          </w:p>
        </w:tc>
        <w:tc>
          <w:tcPr>
            <w:tcW w:type="dxa" w:w="1688"/>
          </w:tcPr>
          <w:p>
            <w:pPr>
              <w:spacing w:after="0"/>
              <w:jc w:val="left"/>
            </w:pPr>
            <w:r>
              <w:rPr>
                <w:sz w:val="16"/>
              </w:rPr>
              <w:t>Enhanced Fujita (F before Feb 2007)</w:t>
            </w:r>
          </w:p>
        </w:tc>
        <w:tc>
          <w:tcPr>
            <w:tcW w:type="dxa" w:w="1498"/>
          </w:tcPr>
          <w:p>
            <w:pPr>
              <w:spacing w:after="0"/>
              <w:jc w:val="right"/>
            </w:pPr>
            <w:r>
              <w:rPr>
                <w:sz w:val="16"/>
              </w:rPr>
              <w:t>50, 1952 to 2024</w:t>
            </w:r>
          </w:p>
        </w:tc>
        <w:tc>
          <w:tcPr>
            <w:tcW w:type="dxa" w:w="1779"/>
          </w:tcPr>
          <w:p>
            <w:pPr>
              <w:spacing w:after="0"/>
              <w:jc w:val="left"/>
            </w:pPr>
            <w:r>
              <w:rPr>
                <w:sz w:val="16"/>
              </w:rPr>
              <w:t>F/EF0 to F/EF3 (median F/EF1); 49 with a recorded value</w:t>
            </w:r>
          </w:p>
        </w:tc>
        <w:tc>
          <w:tcPr>
            <w:tcW w:type="dxa" w:w="2130"/>
          </w:tcPr>
          <w:p>
            <w:pPr>
              <w:spacing w:after="0"/>
              <w:jc w:val="left"/>
            </w:pPr>
            <w:r>
              <w:rPr>
                <w:sz w:val="16"/>
              </w:rPr>
              <w:t>F3 tornado, 1974-10-29, 4.9 mi path length (records before 1996 may include the whole path; rating and listing come from the county where the tornado began), 200 yd wide, $25,000,000 property; crops not recorded (1974 dollars), 12 direct injuries</w:t>
            </w:r>
          </w:p>
        </w:tc>
        <w:tc>
          <w:tcPr>
            <w:tcW w:type="dxa" w:w="1659"/>
          </w:tcPr>
          <w:p>
            <w:pPr>
              <w:spacing w:after="0"/>
              <w:jc w:val="left"/>
            </w:pPr>
          </w:p>
        </w:tc>
        <w:tc>
          <w:tcPr>
            <w:tcW w:type="dxa" w:w="1557"/>
          </w:tcPr>
          <w:p>
            <w:pPr>
              <w:spacing w:after="0"/>
              <w:jc w:val="left"/>
            </w:pPr>
            <w:r>
              <w:rPr>
                <w:sz w:val="16"/>
              </w:rPr>
              <w:t>Event records naming member places: Jennings city (3 records), Lake Arthur town (3 records), Elton town (2 records), Fenton village (2 records), Welsh town (2 records).</w:t>
            </w:r>
          </w:p>
        </w:tc>
        <w:tc>
          <w:tcPr>
            <w:tcW w:type="dxa" w:w="21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6"/>
          </w:tcPr>
          <w:p>
            <w:pPr>
              <w:spacing w:after="0"/>
              <w:jc w:val="left"/>
            </w:pPr>
            <w:r>
              <w:rPr>
                <w:sz w:val="16"/>
              </w:rPr>
              <w:t>Tsunami</w:t>
            </w:r>
          </w:p>
        </w:tc>
        <w:tc>
          <w:tcPr>
            <w:tcW w:type="dxa" w:w="1688"/>
          </w:tcPr>
          <w:p>
            <w:pPr>
              <w:spacing w:after="0"/>
              <w:jc w:val="left"/>
            </w:pPr>
            <w:r>
              <w:rPr>
                <w:sz w:val="16"/>
              </w:rPr>
              <w:t>none (count and damage)</w:t>
            </w:r>
          </w:p>
        </w:tc>
        <w:tc>
          <w:tcPr>
            <w:tcW w:type="dxa" w:w="1498"/>
          </w:tcPr>
          <w:p>
            <w:pPr>
              <w:spacing w:after="0"/>
              <w:jc w:val="right"/>
            </w:pPr>
            <w:r>
              <w:rPr>
                <w:sz w:val="16"/>
              </w:rPr>
              <w:t>0</w:t>
            </w:r>
          </w:p>
        </w:tc>
        <w:tc>
          <w:tcPr>
            <w:tcW w:type="dxa" w:w="1779"/>
          </w:tcPr>
          <w:p>
            <w:pPr>
              <w:spacing w:after="0"/>
              <w:jc w:val="left"/>
            </w:pPr>
          </w:p>
        </w:tc>
        <w:tc>
          <w:tcPr>
            <w:tcW w:type="dxa" w:w="2130"/>
          </w:tcPr>
          <w:p>
            <w:pPr>
              <w:spacing w:after="0"/>
              <w:jc w:val="left"/>
            </w:pPr>
          </w:p>
        </w:tc>
        <w:tc>
          <w:tcPr>
            <w:tcW w:type="dxa" w:w="1659"/>
          </w:tcPr>
          <w:p>
            <w:pPr>
              <w:spacing w:after="0"/>
              <w:jc w:val="left"/>
            </w:pPr>
          </w:p>
        </w:tc>
        <w:tc>
          <w:tcPr>
            <w:tcW w:type="dxa" w:w="1557"/>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Volcanic Ash, Volcanic Ashfall</w:t>
            </w:r>
          </w:p>
        </w:tc>
        <w:tc>
          <w:tcPr>
            <w:tcW w:type="dxa" w:w="1688"/>
          </w:tcPr>
          <w:p>
            <w:pPr>
              <w:spacing w:after="0"/>
              <w:jc w:val="left"/>
            </w:pPr>
            <w:r>
              <w:rPr>
                <w:sz w:val="16"/>
              </w:rPr>
              <w:t>Volcanic Explosivity Index (local data)</w:t>
            </w:r>
          </w:p>
        </w:tc>
        <w:tc>
          <w:tcPr>
            <w:tcW w:type="dxa" w:w="1498"/>
          </w:tcPr>
          <w:p>
            <w:pPr>
              <w:spacing w:after="0"/>
              <w:jc w:val="right"/>
            </w:pPr>
            <w:r>
              <w:rPr>
                <w:sz w:val="16"/>
              </w:rPr>
              <w:t>0</w:t>
            </w:r>
          </w:p>
        </w:tc>
        <w:tc>
          <w:tcPr>
            <w:tcW w:type="dxa" w:w="1779"/>
          </w:tcPr>
          <w:p>
            <w:pPr>
              <w:spacing w:after="0"/>
              <w:jc w:val="left"/>
            </w:pPr>
          </w:p>
        </w:tc>
        <w:tc>
          <w:tcPr>
            <w:tcW w:type="dxa" w:w="2130"/>
          </w:tcPr>
          <w:p>
            <w:pPr>
              <w:spacing w:after="0"/>
              <w:jc w:val="left"/>
            </w:pPr>
          </w:p>
        </w:tc>
        <w:tc>
          <w:tcPr>
            <w:tcW w:type="dxa" w:w="1659"/>
          </w:tcPr>
          <w:p>
            <w:pPr>
              <w:spacing w:after="0"/>
              <w:jc w:val="left"/>
            </w:pPr>
          </w:p>
        </w:tc>
        <w:tc>
          <w:tcPr>
            <w:tcW w:type="dxa" w:w="1557"/>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Wildfire</w:t>
            </w:r>
          </w:p>
        </w:tc>
        <w:tc>
          <w:tcPr>
            <w:tcW w:type="dxa" w:w="1688"/>
          </w:tcPr>
          <w:p>
            <w:pPr>
              <w:spacing w:after="0"/>
              <w:jc w:val="left"/>
            </w:pPr>
            <w:r>
              <w:rPr>
                <w:sz w:val="16"/>
              </w:rPr>
              <w:t>acres burned (local data)</w:t>
            </w:r>
          </w:p>
        </w:tc>
        <w:tc>
          <w:tcPr>
            <w:tcW w:type="dxa" w:w="1498"/>
          </w:tcPr>
          <w:p>
            <w:pPr>
              <w:spacing w:after="0"/>
              <w:jc w:val="right"/>
            </w:pPr>
            <w:r>
              <w:rPr>
                <w:sz w:val="16"/>
              </w:rPr>
              <w:t>0</w:t>
            </w:r>
          </w:p>
        </w:tc>
        <w:tc>
          <w:tcPr>
            <w:tcW w:type="dxa" w:w="1779"/>
          </w:tcPr>
          <w:p>
            <w:pPr>
              <w:spacing w:after="0"/>
              <w:jc w:val="left"/>
            </w:pPr>
          </w:p>
        </w:tc>
        <w:tc>
          <w:tcPr>
            <w:tcW w:type="dxa" w:w="2130"/>
          </w:tcPr>
          <w:p>
            <w:pPr>
              <w:spacing w:after="0"/>
              <w:jc w:val="left"/>
            </w:pPr>
          </w:p>
        </w:tc>
        <w:tc>
          <w:tcPr>
            <w:tcW w:type="dxa" w:w="1659"/>
          </w:tcPr>
          <w:p>
            <w:pPr>
              <w:spacing w:after="0"/>
              <w:jc w:val="left"/>
            </w:pPr>
          </w:p>
        </w:tc>
        <w:tc>
          <w:tcPr>
            <w:tcW w:type="dxa" w:w="1557"/>
          </w:tcPr>
          <w:p>
            <w:pPr>
              <w:spacing w:after="0"/>
              <w:jc w:val="left"/>
            </w:pPr>
          </w:p>
        </w:tc>
        <w:tc>
          <w:tcPr>
            <w:tcW w:type="dxa" w:w="2134"/>
          </w:tcPr>
          <w:p>
            <w:pPr>
              <w:spacing w:after="0"/>
              <w:jc w:val="left"/>
            </w:pPr>
            <w:r>
              <w:rPr>
                <w:sz w:val="16"/>
              </w:rPr>
              <w:t>Acres burned: in event narratives only; local data required.</w:t>
            </w:r>
          </w:p>
        </w:tc>
      </w:tr>
      <w:tr>
        <w:trPr>
          <w:cantSplit/>
        </w:trPr>
        <w:tc>
          <w:tcPr>
            <w:tcW w:type="dxa" w:w="1666"/>
          </w:tcPr>
          <w:p>
            <w:pPr>
              <w:spacing w:after="0"/>
              <w:jc w:val="left"/>
            </w:pPr>
            <w:r>
              <w:rPr>
                <w:sz w:val="16"/>
              </w:rPr>
              <w:t>Winter Storm, Heavy Snow, Blizzard, Lake-Effect Snow, Winter Weather, Sleet</w:t>
            </w:r>
          </w:p>
        </w:tc>
        <w:tc>
          <w:tcPr>
            <w:tcW w:type="dxa" w:w="1688"/>
          </w:tcPr>
          <w:p>
            <w:pPr>
              <w:spacing w:after="0"/>
              <w:jc w:val="left"/>
            </w:pPr>
            <w:r>
              <w:rPr>
                <w:sz w:val="16"/>
              </w:rPr>
              <w:t>none in data (snowfall local)</w:t>
            </w:r>
          </w:p>
        </w:tc>
        <w:tc>
          <w:tcPr>
            <w:tcW w:type="dxa" w:w="1498"/>
          </w:tcPr>
          <w:p>
            <w:pPr>
              <w:spacing w:after="0"/>
              <w:jc w:val="right"/>
            </w:pPr>
            <w:r>
              <w:rPr>
                <w:sz w:val="16"/>
              </w:rPr>
              <w:t>10, 2008 to 2025 (10 zone-level)</w:t>
            </w:r>
          </w:p>
        </w:tc>
        <w:tc>
          <w:tcPr>
            <w:tcW w:type="dxa" w:w="1779"/>
          </w:tcPr>
          <w:p>
            <w:pPr>
              <w:spacing w:after="0"/>
              <w:jc w:val="left"/>
            </w:pPr>
          </w:p>
        </w:tc>
        <w:tc>
          <w:tcPr>
            <w:tcW w:type="dxa" w:w="2130"/>
          </w:tcPr>
          <w:p>
            <w:pPr>
              <w:spacing w:after="0"/>
              <w:jc w:val="left"/>
            </w:pPr>
            <w:r>
              <w:rPr>
                <w:sz w:val="16"/>
              </w:rPr>
              <w:t>Winter Weather, 2011-02-03, $10,000 property; $0 crops, reported for the zone (2011 dollars); NWS zone LAZ042 (JEFFERSON DAVIS), zone-level: may include parts of neighboring counties</w:t>
            </w:r>
          </w:p>
        </w:tc>
        <w:tc>
          <w:tcPr>
            <w:tcW w:type="dxa" w:w="1659"/>
          </w:tcPr>
          <w:p>
            <w:pPr>
              <w:spacing w:after="0"/>
              <w:jc w:val="left"/>
            </w:pPr>
          </w:p>
        </w:tc>
        <w:tc>
          <w:tcPr>
            <w:tcW w:type="dxa" w:w="1557"/>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42</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9"/>
        <w:gridCol w:w="1089"/>
        <w:gridCol w:w="1089"/>
        <w:gridCol w:w="1464"/>
        <w:gridCol w:w="2121"/>
        <w:gridCol w:w="1891"/>
        <w:gridCol w:w="1502"/>
        <w:gridCol w:w="1464"/>
        <w:gridCol w:w="2402"/>
      </w:tblGrid>
      <w:tr>
        <w:trPr>
          <w:cantSplit/>
          <w:tblHeader/>
        </w:trPr>
        <w:tc>
          <w:tcPr>
            <w:tcW w:type="dxa" w:w="1089"/>
            <w:shd w:val="clear" w:color="auto" w:fill="E8E8E8"/>
          </w:tcPr>
          <w:p>
            <w:pPr>
              <w:spacing w:after="0"/>
              <w:jc w:val="left"/>
            </w:pPr>
            <w:r>
              <w:rPr>
                <w:b/>
                <w:sz w:val="16"/>
              </w:rPr>
              <w:t>Declared</w:t>
            </w:r>
          </w:p>
        </w:tc>
        <w:tc>
          <w:tcPr>
            <w:tcW w:type="dxa" w:w="1089"/>
            <w:shd w:val="clear" w:color="auto" w:fill="E8E8E8"/>
          </w:tcPr>
          <w:p>
            <w:pPr>
              <w:spacing w:after="0"/>
              <w:jc w:val="left"/>
            </w:pPr>
            <w:r>
              <w:rPr>
                <w:b/>
                <w:sz w:val="16"/>
              </w:rPr>
              <w:t>Incident began</w:t>
            </w:r>
          </w:p>
        </w:tc>
        <w:tc>
          <w:tcPr>
            <w:tcW w:type="dxa" w:w="1089"/>
            <w:shd w:val="clear" w:color="auto" w:fill="E8E8E8"/>
          </w:tcPr>
          <w:p>
            <w:pPr>
              <w:spacing w:after="0"/>
              <w:jc w:val="left"/>
            </w:pPr>
            <w:r>
              <w:rPr>
                <w:b/>
                <w:sz w:val="16"/>
              </w:rPr>
              <w:t>FEMA number</w:t>
            </w:r>
          </w:p>
        </w:tc>
        <w:tc>
          <w:tcPr>
            <w:tcW w:type="dxa" w:w="1464"/>
            <w:shd w:val="clear" w:color="auto" w:fill="E8E8E8"/>
          </w:tcPr>
          <w:p>
            <w:pPr>
              <w:spacing w:after="0"/>
              <w:jc w:val="left"/>
            </w:pPr>
            <w:r>
              <w:rPr>
                <w:b/>
                <w:sz w:val="16"/>
              </w:rPr>
              <w:t>Type</w:t>
            </w:r>
          </w:p>
        </w:tc>
        <w:tc>
          <w:tcPr>
            <w:tcW w:type="dxa" w:w="2121"/>
            <w:shd w:val="clear" w:color="auto" w:fill="E8E8E8"/>
          </w:tcPr>
          <w:p>
            <w:pPr>
              <w:spacing w:after="0"/>
              <w:jc w:val="left"/>
            </w:pPr>
            <w:r>
              <w:rPr>
                <w:b/>
                <w:sz w:val="16"/>
              </w:rPr>
              <w:t>Title</w:t>
            </w:r>
          </w:p>
        </w:tc>
        <w:tc>
          <w:tcPr>
            <w:tcW w:type="dxa" w:w="1891"/>
            <w:shd w:val="clear" w:color="auto" w:fill="E8E8E8"/>
          </w:tcPr>
          <w:p>
            <w:pPr>
              <w:spacing w:after="0"/>
              <w:jc w:val="left"/>
            </w:pPr>
            <w:r>
              <w:rPr>
                <w:b/>
                <w:sz w:val="16"/>
              </w:rPr>
              <w:t>Mapped hazard</w:t>
            </w:r>
          </w:p>
        </w:tc>
        <w:tc>
          <w:tcPr>
            <w:tcW w:type="dxa" w:w="15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4"/>
            <w:shd w:val="clear" w:color="auto" w:fill="E8E8E8"/>
          </w:tcPr>
          <w:p>
            <w:pPr>
              <w:spacing w:after="0"/>
              <w:jc w:val="left"/>
            </w:pPr>
            <w:r>
              <w:rPr>
                <w:b/>
                <w:sz w:val="16"/>
              </w:rPr>
              <w:t>Flags</w:t>
            </w:r>
          </w:p>
        </w:tc>
        <w:tc>
          <w:tcPr>
            <w:tcW w:type="dxa" w:w="2402"/>
            <w:shd w:val="clear" w:color="auto" w:fill="E8E8E8"/>
          </w:tcPr>
          <w:p>
            <w:pPr>
              <w:spacing w:after="0"/>
              <w:jc w:val="left"/>
            </w:pPr>
            <w:r>
              <w:rPr>
                <w:b/>
                <w:sz w:val="16"/>
              </w:rPr>
              <w:t>Notes</w:t>
            </w:r>
          </w:p>
        </w:tc>
      </w:tr>
      <w:tr>
        <w:trPr>
          <w:cantSplit/>
        </w:trPr>
        <w:tc>
          <w:tcPr>
            <w:tcW w:type="dxa" w:w="1089"/>
          </w:tcPr>
          <w:p>
            <w:pPr>
              <w:spacing w:after="0"/>
              <w:jc w:val="left"/>
            </w:pPr>
            <w:r>
              <w:rPr>
                <w:sz w:val="16"/>
              </w:rPr>
              <w:t>2026-01-24</w:t>
            </w:r>
          </w:p>
        </w:tc>
        <w:tc>
          <w:tcPr>
            <w:tcW w:type="dxa" w:w="1089"/>
          </w:tcPr>
          <w:p>
            <w:pPr>
              <w:spacing w:after="0"/>
              <w:jc w:val="left"/>
            </w:pPr>
            <w:r>
              <w:rPr>
                <w:sz w:val="16"/>
              </w:rPr>
              <w:t>2026-01-23</w:t>
            </w:r>
          </w:p>
        </w:tc>
        <w:tc>
          <w:tcPr>
            <w:tcW w:type="dxa" w:w="1089"/>
          </w:tcPr>
          <w:p>
            <w:pPr>
              <w:spacing w:after="0"/>
              <w:jc w:val="left"/>
            </w:pPr>
            <w:r>
              <w:rPr>
                <w:sz w:val="16"/>
              </w:rPr>
              <w:t>EM-3638-LA</w:t>
            </w:r>
          </w:p>
        </w:tc>
        <w:tc>
          <w:tcPr>
            <w:tcW w:type="dxa" w:w="1464"/>
          </w:tcPr>
          <w:p>
            <w:pPr>
              <w:spacing w:after="0"/>
              <w:jc w:val="left"/>
            </w:pPr>
            <w:r>
              <w:rPr>
                <w:sz w:val="16"/>
              </w:rPr>
              <w:t>Emergency</w:t>
            </w:r>
          </w:p>
        </w:tc>
        <w:tc>
          <w:tcPr>
            <w:tcW w:type="dxa" w:w="2121"/>
          </w:tcPr>
          <w:p>
            <w:pPr>
              <w:spacing w:after="0"/>
              <w:jc w:val="left"/>
            </w:pPr>
            <w:r>
              <w:rPr>
                <w:sz w:val="16"/>
              </w:rPr>
              <w:t>SEVERE WINTER STORM</w:t>
            </w:r>
          </w:p>
        </w:tc>
        <w:tc>
          <w:tcPr>
            <w:tcW w:type="dxa" w:w="1891"/>
          </w:tcPr>
          <w:p>
            <w:pPr>
              <w:spacing w:after="0"/>
              <w:jc w:val="left"/>
            </w:pPr>
            <w:r>
              <w:rPr>
                <w:sz w:val="16"/>
              </w:rPr>
              <w:t>Winter Weather</w:t>
            </w:r>
          </w:p>
        </w:tc>
        <w:tc>
          <w:tcPr>
            <w:tcW w:type="dxa" w:w="1502"/>
          </w:tcPr>
          <w:p>
            <w:pPr>
              <w:spacing w:after="0"/>
              <w:jc w:val="right"/>
            </w:pPr>
            <w:r>
              <w:rPr>
                <w:sz w:val="16"/>
              </w:rPr>
              <w:t>none found</w:t>
            </w:r>
          </w:p>
        </w:tc>
        <w:tc>
          <w:tcPr>
            <w:tcW w:type="dxa" w:w="1464"/>
          </w:tcPr>
          <w:p>
            <w:pPr>
              <w:spacing w:after="0"/>
              <w:jc w:val="left"/>
            </w:pPr>
            <w:r>
              <w:rPr>
                <w:sz w:val="16"/>
              </w:rPr>
              <w:t>new since last plan; within last 5 years</w:t>
            </w:r>
          </w:p>
        </w:tc>
        <w:tc>
          <w:tcPr>
            <w:tcW w:type="dxa" w:w="2402"/>
          </w:tcPr>
          <w:p>
            <w:pPr>
              <w:spacing w:after="0"/>
              <w:jc w:val="left"/>
            </w:pPr>
          </w:p>
        </w:tc>
      </w:tr>
      <w:tr>
        <w:trPr>
          <w:cantSplit/>
        </w:trPr>
        <w:tc>
          <w:tcPr>
            <w:tcW w:type="dxa" w:w="1089"/>
          </w:tcPr>
          <w:p>
            <w:pPr>
              <w:spacing w:after="0"/>
              <w:jc w:val="left"/>
            </w:pPr>
            <w:r>
              <w:rPr>
                <w:sz w:val="16"/>
              </w:rPr>
              <w:t>2024-09-10</w:t>
            </w:r>
          </w:p>
        </w:tc>
        <w:tc>
          <w:tcPr>
            <w:tcW w:type="dxa" w:w="1089"/>
          </w:tcPr>
          <w:p>
            <w:pPr>
              <w:spacing w:after="0"/>
              <w:jc w:val="left"/>
            </w:pPr>
            <w:r>
              <w:rPr>
                <w:sz w:val="16"/>
              </w:rPr>
              <w:t>2024-09-10</w:t>
            </w:r>
          </w:p>
        </w:tc>
        <w:tc>
          <w:tcPr>
            <w:tcW w:type="dxa" w:w="1089"/>
          </w:tcPr>
          <w:p>
            <w:pPr>
              <w:spacing w:after="0"/>
              <w:jc w:val="left"/>
            </w:pPr>
            <w:r>
              <w:rPr>
                <w:sz w:val="16"/>
              </w:rPr>
              <w:t>EM-3614-LA</w:t>
            </w:r>
          </w:p>
        </w:tc>
        <w:tc>
          <w:tcPr>
            <w:tcW w:type="dxa" w:w="1464"/>
          </w:tcPr>
          <w:p>
            <w:pPr>
              <w:spacing w:after="0"/>
              <w:jc w:val="left"/>
            </w:pPr>
            <w:r>
              <w:rPr>
                <w:sz w:val="16"/>
              </w:rPr>
              <w:t>Emergency</w:t>
            </w:r>
          </w:p>
        </w:tc>
        <w:tc>
          <w:tcPr>
            <w:tcW w:type="dxa" w:w="2121"/>
          </w:tcPr>
          <w:p>
            <w:pPr>
              <w:spacing w:after="0"/>
              <w:jc w:val="left"/>
            </w:pPr>
            <w:r>
              <w:rPr>
                <w:sz w:val="16"/>
              </w:rPr>
              <w:t>TROPICAL STORM FRANCINE</w:t>
            </w:r>
          </w:p>
        </w:tc>
        <w:tc>
          <w:tcPr>
            <w:tcW w:type="dxa" w:w="1891"/>
          </w:tcPr>
          <w:p>
            <w:pPr>
              <w:spacing w:after="0"/>
              <w:jc w:val="left"/>
            </w:pPr>
            <w:r>
              <w:rPr>
                <w:sz w:val="16"/>
              </w:rPr>
              <w:t>Hurricane (primary); also designated: Tornado</w:t>
            </w:r>
          </w:p>
        </w:tc>
        <w:tc>
          <w:tcPr>
            <w:tcW w:type="dxa" w:w="1502"/>
          </w:tcPr>
          <w:p>
            <w:pPr>
              <w:spacing w:after="0"/>
              <w:jc w:val="right"/>
            </w:pPr>
            <w:r>
              <w:rPr>
                <w:sz w:val="16"/>
              </w:rPr>
              <w:t>none found</w:t>
            </w:r>
          </w:p>
        </w:tc>
        <w:tc>
          <w:tcPr>
            <w:tcW w:type="dxa" w:w="1464"/>
          </w:tcPr>
          <w:p>
            <w:pPr>
              <w:spacing w:after="0"/>
              <w:jc w:val="left"/>
            </w:pPr>
            <w:r>
              <w:rPr>
                <w:sz w:val="16"/>
              </w:rPr>
              <w:t>new since last plan; within last 5 years</w:t>
            </w:r>
          </w:p>
        </w:tc>
        <w:tc>
          <w:tcPr>
            <w:tcW w:type="dxa" w:w="2402"/>
          </w:tcPr>
          <w:p>
            <w:pPr>
              <w:spacing w:after="0"/>
              <w:jc w:val="left"/>
            </w:pPr>
          </w:p>
        </w:tc>
      </w:tr>
      <w:tr>
        <w:trPr>
          <w:cantSplit/>
        </w:trPr>
        <w:tc>
          <w:tcPr>
            <w:tcW w:type="dxa" w:w="1089"/>
          </w:tcPr>
          <w:p>
            <w:pPr>
              <w:spacing w:after="0"/>
              <w:jc w:val="left"/>
            </w:pPr>
            <w:r>
              <w:rPr>
                <w:sz w:val="16"/>
              </w:rPr>
              <w:t>2021-09-13</w:t>
            </w:r>
          </w:p>
        </w:tc>
        <w:tc>
          <w:tcPr>
            <w:tcW w:type="dxa" w:w="1089"/>
          </w:tcPr>
          <w:p>
            <w:pPr>
              <w:spacing w:after="0"/>
              <w:jc w:val="left"/>
            </w:pPr>
            <w:r>
              <w:rPr>
                <w:sz w:val="16"/>
              </w:rPr>
              <w:t>2021-09-12</w:t>
            </w:r>
          </w:p>
        </w:tc>
        <w:tc>
          <w:tcPr>
            <w:tcW w:type="dxa" w:w="1089"/>
          </w:tcPr>
          <w:p>
            <w:pPr>
              <w:spacing w:after="0"/>
              <w:jc w:val="left"/>
            </w:pPr>
            <w:r>
              <w:rPr>
                <w:sz w:val="16"/>
              </w:rPr>
              <w:t>EM-3574-LA</w:t>
            </w:r>
          </w:p>
        </w:tc>
        <w:tc>
          <w:tcPr>
            <w:tcW w:type="dxa" w:w="1464"/>
          </w:tcPr>
          <w:p>
            <w:pPr>
              <w:spacing w:after="0"/>
              <w:jc w:val="left"/>
            </w:pPr>
            <w:r>
              <w:rPr>
                <w:sz w:val="16"/>
              </w:rPr>
              <w:t>Emergency</w:t>
            </w:r>
          </w:p>
        </w:tc>
        <w:tc>
          <w:tcPr>
            <w:tcW w:type="dxa" w:w="2121"/>
          </w:tcPr>
          <w:p>
            <w:pPr>
              <w:spacing w:after="0"/>
              <w:jc w:val="left"/>
            </w:pPr>
            <w:r>
              <w:rPr>
                <w:sz w:val="16"/>
              </w:rPr>
              <w:t>TROPICAL STORM NICHOLAS</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2021-08-29</w:t>
            </w:r>
          </w:p>
        </w:tc>
        <w:tc>
          <w:tcPr>
            <w:tcW w:type="dxa" w:w="1089"/>
          </w:tcPr>
          <w:p>
            <w:pPr>
              <w:spacing w:after="0"/>
              <w:jc w:val="left"/>
            </w:pPr>
            <w:r>
              <w:rPr>
                <w:sz w:val="16"/>
              </w:rPr>
              <w:t>2021-08-26</w:t>
            </w:r>
          </w:p>
        </w:tc>
        <w:tc>
          <w:tcPr>
            <w:tcW w:type="dxa" w:w="1089"/>
          </w:tcPr>
          <w:p>
            <w:pPr>
              <w:spacing w:after="0"/>
              <w:jc w:val="left"/>
            </w:pPr>
            <w:r>
              <w:rPr>
                <w:sz w:val="16"/>
              </w:rPr>
              <w:t>DR-4611-LA</w:t>
            </w:r>
          </w:p>
        </w:tc>
        <w:tc>
          <w:tcPr>
            <w:tcW w:type="dxa" w:w="1464"/>
          </w:tcPr>
          <w:p>
            <w:pPr>
              <w:spacing w:after="0"/>
              <w:jc w:val="left"/>
            </w:pPr>
            <w:r>
              <w:rPr>
                <w:sz w:val="16"/>
              </w:rPr>
              <w:t>Major disaster</w:t>
            </w:r>
          </w:p>
        </w:tc>
        <w:tc>
          <w:tcPr>
            <w:tcW w:type="dxa" w:w="2121"/>
          </w:tcPr>
          <w:p>
            <w:pPr>
              <w:spacing w:after="0"/>
              <w:jc w:val="left"/>
            </w:pPr>
            <w:r>
              <w:rPr>
                <w:sz w:val="16"/>
              </w:rPr>
              <w:t>HURRICANE IDA</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2021-08-27</w:t>
            </w:r>
          </w:p>
        </w:tc>
        <w:tc>
          <w:tcPr>
            <w:tcW w:type="dxa" w:w="1089"/>
          </w:tcPr>
          <w:p>
            <w:pPr>
              <w:spacing w:after="0"/>
              <w:jc w:val="left"/>
            </w:pPr>
            <w:r>
              <w:rPr>
                <w:sz w:val="16"/>
              </w:rPr>
              <w:t>2021-08-26</w:t>
            </w:r>
          </w:p>
        </w:tc>
        <w:tc>
          <w:tcPr>
            <w:tcW w:type="dxa" w:w="1089"/>
          </w:tcPr>
          <w:p>
            <w:pPr>
              <w:spacing w:after="0"/>
              <w:jc w:val="left"/>
            </w:pPr>
            <w:r>
              <w:rPr>
                <w:sz w:val="16"/>
              </w:rPr>
              <w:t>EM-3568-LA</w:t>
            </w:r>
          </w:p>
        </w:tc>
        <w:tc>
          <w:tcPr>
            <w:tcW w:type="dxa" w:w="1464"/>
          </w:tcPr>
          <w:p>
            <w:pPr>
              <w:spacing w:after="0"/>
              <w:jc w:val="left"/>
            </w:pPr>
            <w:r>
              <w:rPr>
                <w:sz w:val="16"/>
              </w:rPr>
              <w:t>Emergency</w:t>
            </w:r>
          </w:p>
        </w:tc>
        <w:tc>
          <w:tcPr>
            <w:tcW w:type="dxa" w:w="2121"/>
          </w:tcPr>
          <w:p>
            <w:pPr>
              <w:spacing w:after="0"/>
              <w:jc w:val="left"/>
            </w:pPr>
            <w:r>
              <w:rPr>
                <w:sz w:val="16"/>
              </w:rPr>
              <w:t>TROPICAL STORM IDA</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r>
              <w:rPr>
                <w:sz w:val="16"/>
              </w:rPr>
              <w:t>same incident as DR-4611</w:t>
            </w:r>
          </w:p>
        </w:tc>
      </w:tr>
      <w:tr>
        <w:trPr>
          <w:cantSplit/>
        </w:trPr>
        <w:tc>
          <w:tcPr>
            <w:tcW w:type="dxa" w:w="1089"/>
          </w:tcPr>
          <w:p>
            <w:pPr>
              <w:spacing w:after="0"/>
              <w:jc w:val="left"/>
            </w:pPr>
            <w:r>
              <w:rPr>
                <w:sz w:val="16"/>
              </w:rPr>
              <w:t>2021-03-09</w:t>
            </w:r>
          </w:p>
        </w:tc>
        <w:tc>
          <w:tcPr>
            <w:tcW w:type="dxa" w:w="1089"/>
          </w:tcPr>
          <w:p>
            <w:pPr>
              <w:spacing w:after="0"/>
              <w:jc w:val="left"/>
            </w:pPr>
            <w:r>
              <w:rPr>
                <w:sz w:val="16"/>
              </w:rPr>
              <w:t>2021-02-11</w:t>
            </w:r>
          </w:p>
        </w:tc>
        <w:tc>
          <w:tcPr>
            <w:tcW w:type="dxa" w:w="1089"/>
          </w:tcPr>
          <w:p>
            <w:pPr>
              <w:spacing w:after="0"/>
              <w:jc w:val="left"/>
            </w:pPr>
            <w:r>
              <w:rPr>
                <w:sz w:val="16"/>
              </w:rPr>
              <w:t>DR-4590-LA</w:t>
            </w:r>
          </w:p>
        </w:tc>
        <w:tc>
          <w:tcPr>
            <w:tcW w:type="dxa" w:w="1464"/>
          </w:tcPr>
          <w:p>
            <w:pPr>
              <w:spacing w:after="0"/>
              <w:jc w:val="left"/>
            </w:pPr>
            <w:r>
              <w:rPr>
                <w:sz w:val="16"/>
              </w:rPr>
              <w:t>Major disaster</w:t>
            </w:r>
          </w:p>
        </w:tc>
        <w:tc>
          <w:tcPr>
            <w:tcW w:type="dxa" w:w="2121"/>
          </w:tcPr>
          <w:p>
            <w:pPr>
              <w:spacing w:after="0"/>
              <w:jc w:val="left"/>
            </w:pPr>
            <w:r>
              <w:rPr>
                <w:sz w:val="16"/>
              </w:rPr>
              <w:t>SEVERE WINTER STORMS</w:t>
            </w:r>
          </w:p>
        </w:tc>
        <w:tc>
          <w:tcPr>
            <w:tcW w:type="dxa" w:w="1891"/>
          </w:tcPr>
          <w:p>
            <w:pPr>
              <w:spacing w:after="0"/>
              <w:jc w:val="left"/>
            </w:pPr>
            <w:r>
              <w:rPr>
                <w:sz w:val="16"/>
              </w:rPr>
              <w:t>Ice Storm</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2021-02-18</w:t>
            </w:r>
          </w:p>
        </w:tc>
        <w:tc>
          <w:tcPr>
            <w:tcW w:type="dxa" w:w="1089"/>
          </w:tcPr>
          <w:p>
            <w:pPr>
              <w:spacing w:after="0"/>
              <w:jc w:val="left"/>
            </w:pPr>
            <w:r>
              <w:rPr>
                <w:sz w:val="16"/>
              </w:rPr>
              <w:t>2021-02-11</w:t>
            </w:r>
          </w:p>
        </w:tc>
        <w:tc>
          <w:tcPr>
            <w:tcW w:type="dxa" w:w="1089"/>
          </w:tcPr>
          <w:p>
            <w:pPr>
              <w:spacing w:after="0"/>
              <w:jc w:val="left"/>
            </w:pPr>
            <w:r>
              <w:rPr>
                <w:sz w:val="16"/>
              </w:rPr>
              <w:t>EM-3556-LA</w:t>
            </w:r>
          </w:p>
        </w:tc>
        <w:tc>
          <w:tcPr>
            <w:tcW w:type="dxa" w:w="1464"/>
          </w:tcPr>
          <w:p>
            <w:pPr>
              <w:spacing w:after="0"/>
              <w:jc w:val="left"/>
            </w:pPr>
            <w:r>
              <w:rPr>
                <w:sz w:val="16"/>
              </w:rPr>
              <w:t>Emergency</w:t>
            </w:r>
          </w:p>
        </w:tc>
        <w:tc>
          <w:tcPr>
            <w:tcW w:type="dxa" w:w="2121"/>
          </w:tcPr>
          <w:p>
            <w:pPr>
              <w:spacing w:after="0"/>
              <w:jc w:val="left"/>
            </w:pPr>
            <w:r>
              <w:rPr>
                <w:sz w:val="16"/>
              </w:rPr>
              <w:t>SEVERE WINTER STORM</w:t>
            </w:r>
          </w:p>
        </w:tc>
        <w:tc>
          <w:tcPr>
            <w:tcW w:type="dxa" w:w="1891"/>
          </w:tcPr>
          <w:p>
            <w:pPr>
              <w:spacing w:after="0"/>
              <w:jc w:val="left"/>
            </w:pPr>
            <w:r>
              <w:rPr>
                <w:sz w:val="16"/>
              </w:rPr>
              <w:t>Ice Storm</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r>
              <w:rPr>
                <w:sz w:val="16"/>
              </w:rPr>
              <w:t>same incident as DR-4590</w:t>
            </w:r>
          </w:p>
        </w:tc>
      </w:tr>
      <w:tr>
        <w:trPr>
          <w:cantSplit/>
        </w:trPr>
        <w:tc>
          <w:tcPr>
            <w:tcW w:type="dxa" w:w="1089"/>
          </w:tcPr>
          <w:p>
            <w:pPr>
              <w:spacing w:after="0"/>
              <w:jc w:val="left"/>
            </w:pPr>
            <w:r>
              <w:rPr>
                <w:sz w:val="16"/>
              </w:rPr>
              <w:t>2021-01-12</w:t>
            </w:r>
          </w:p>
        </w:tc>
        <w:tc>
          <w:tcPr>
            <w:tcW w:type="dxa" w:w="1089"/>
          </w:tcPr>
          <w:p>
            <w:pPr>
              <w:spacing w:after="0"/>
              <w:jc w:val="left"/>
            </w:pPr>
            <w:r>
              <w:rPr>
                <w:sz w:val="16"/>
              </w:rPr>
              <w:t>2020-10-26</w:t>
            </w:r>
          </w:p>
        </w:tc>
        <w:tc>
          <w:tcPr>
            <w:tcW w:type="dxa" w:w="1089"/>
          </w:tcPr>
          <w:p>
            <w:pPr>
              <w:spacing w:after="0"/>
              <w:jc w:val="left"/>
            </w:pPr>
            <w:r>
              <w:rPr>
                <w:sz w:val="16"/>
              </w:rPr>
              <w:t>DR-4577-LA</w:t>
            </w:r>
          </w:p>
        </w:tc>
        <w:tc>
          <w:tcPr>
            <w:tcW w:type="dxa" w:w="1464"/>
          </w:tcPr>
          <w:p>
            <w:pPr>
              <w:spacing w:after="0"/>
              <w:jc w:val="left"/>
            </w:pPr>
            <w:r>
              <w:rPr>
                <w:sz w:val="16"/>
              </w:rPr>
              <w:t>Major disaster</w:t>
            </w:r>
          </w:p>
        </w:tc>
        <w:tc>
          <w:tcPr>
            <w:tcW w:type="dxa" w:w="2121"/>
          </w:tcPr>
          <w:p>
            <w:pPr>
              <w:spacing w:after="0"/>
              <w:jc w:val="left"/>
            </w:pPr>
            <w:r>
              <w:rPr>
                <w:sz w:val="16"/>
              </w:rPr>
              <w:t>HURRICANE ZETA</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2020-10-27</w:t>
            </w:r>
          </w:p>
        </w:tc>
        <w:tc>
          <w:tcPr>
            <w:tcW w:type="dxa" w:w="1089"/>
          </w:tcPr>
          <w:p>
            <w:pPr>
              <w:spacing w:after="0"/>
              <w:jc w:val="left"/>
            </w:pPr>
            <w:r>
              <w:rPr>
                <w:sz w:val="16"/>
              </w:rPr>
              <w:t>2020-10-26</w:t>
            </w:r>
          </w:p>
        </w:tc>
        <w:tc>
          <w:tcPr>
            <w:tcW w:type="dxa" w:w="1089"/>
          </w:tcPr>
          <w:p>
            <w:pPr>
              <w:spacing w:after="0"/>
              <w:jc w:val="left"/>
            </w:pPr>
            <w:r>
              <w:rPr>
                <w:sz w:val="16"/>
              </w:rPr>
              <w:t>EM-3549-LA</w:t>
            </w:r>
          </w:p>
        </w:tc>
        <w:tc>
          <w:tcPr>
            <w:tcW w:type="dxa" w:w="1464"/>
          </w:tcPr>
          <w:p>
            <w:pPr>
              <w:spacing w:after="0"/>
              <w:jc w:val="left"/>
            </w:pPr>
            <w:r>
              <w:rPr>
                <w:sz w:val="16"/>
              </w:rPr>
              <w:t>Emergency</w:t>
            </w:r>
          </w:p>
        </w:tc>
        <w:tc>
          <w:tcPr>
            <w:tcW w:type="dxa" w:w="2121"/>
          </w:tcPr>
          <w:p>
            <w:pPr>
              <w:spacing w:after="0"/>
              <w:jc w:val="left"/>
            </w:pPr>
            <w:r>
              <w:rPr>
                <w:sz w:val="16"/>
              </w:rPr>
              <w:t>TROPICAL STORM ZETA</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r>
              <w:rPr>
                <w:sz w:val="16"/>
              </w:rPr>
              <w:t>same incident as DR-4577</w:t>
            </w:r>
          </w:p>
        </w:tc>
      </w:tr>
      <w:tr>
        <w:trPr>
          <w:cantSplit/>
        </w:trPr>
        <w:tc>
          <w:tcPr>
            <w:tcW w:type="dxa" w:w="1089"/>
          </w:tcPr>
          <w:p>
            <w:pPr>
              <w:spacing w:after="0"/>
              <w:jc w:val="left"/>
            </w:pPr>
            <w:r>
              <w:rPr>
                <w:sz w:val="16"/>
              </w:rPr>
              <w:t>2020-10-16</w:t>
            </w:r>
          </w:p>
        </w:tc>
        <w:tc>
          <w:tcPr>
            <w:tcW w:type="dxa" w:w="1089"/>
          </w:tcPr>
          <w:p>
            <w:pPr>
              <w:spacing w:after="0"/>
              <w:jc w:val="left"/>
            </w:pPr>
            <w:r>
              <w:rPr>
                <w:sz w:val="16"/>
              </w:rPr>
              <w:t>2020-10-06</w:t>
            </w:r>
          </w:p>
        </w:tc>
        <w:tc>
          <w:tcPr>
            <w:tcW w:type="dxa" w:w="1089"/>
          </w:tcPr>
          <w:p>
            <w:pPr>
              <w:spacing w:after="0"/>
              <w:jc w:val="left"/>
            </w:pPr>
            <w:r>
              <w:rPr>
                <w:sz w:val="16"/>
              </w:rPr>
              <w:t>DR-4570-LA</w:t>
            </w:r>
          </w:p>
        </w:tc>
        <w:tc>
          <w:tcPr>
            <w:tcW w:type="dxa" w:w="1464"/>
          </w:tcPr>
          <w:p>
            <w:pPr>
              <w:spacing w:after="0"/>
              <w:jc w:val="left"/>
            </w:pPr>
            <w:r>
              <w:rPr>
                <w:sz w:val="16"/>
              </w:rPr>
              <w:t>Major disaster</w:t>
            </w:r>
          </w:p>
        </w:tc>
        <w:tc>
          <w:tcPr>
            <w:tcW w:type="dxa" w:w="2121"/>
          </w:tcPr>
          <w:p>
            <w:pPr>
              <w:spacing w:after="0"/>
              <w:jc w:val="left"/>
            </w:pPr>
            <w:r>
              <w:rPr>
                <w:sz w:val="16"/>
              </w:rPr>
              <w:t>HURRICANE DELTA</w:t>
            </w:r>
          </w:p>
        </w:tc>
        <w:tc>
          <w:tcPr>
            <w:tcW w:type="dxa" w:w="1891"/>
          </w:tcPr>
          <w:p>
            <w:pPr>
              <w:spacing w:after="0"/>
              <w:jc w:val="left"/>
            </w:pPr>
            <w:r>
              <w:rPr>
                <w:sz w:val="16"/>
              </w:rPr>
              <w:t>Hurricane</w:t>
            </w:r>
          </w:p>
        </w:tc>
        <w:tc>
          <w:tcPr>
            <w:tcW w:type="dxa" w:w="1502"/>
          </w:tcPr>
          <w:p>
            <w:pPr>
              <w:spacing w:after="0"/>
              <w:jc w:val="right"/>
            </w:pPr>
            <w:r>
              <w:rPr>
                <w:sz w:val="16"/>
              </w:rPr>
              <w:t>$665,144.81</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2020-10-07</w:t>
            </w:r>
          </w:p>
        </w:tc>
        <w:tc>
          <w:tcPr>
            <w:tcW w:type="dxa" w:w="1089"/>
          </w:tcPr>
          <w:p>
            <w:pPr>
              <w:spacing w:after="0"/>
              <w:jc w:val="left"/>
            </w:pPr>
            <w:r>
              <w:rPr>
                <w:sz w:val="16"/>
              </w:rPr>
              <w:t>2020-10-06</w:t>
            </w:r>
          </w:p>
        </w:tc>
        <w:tc>
          <w:tcPr>
            <w:tcW w:type="dxa" w:w="1089"/>
          </w:tcPr>
          <w:p>
            <w:pPr>
              <w:spacing w:after="0"/>
              <w:jc w:val="left"/>
            </w:pPr>
            <w:r>
              <w:rPr>
                <w:sz w:val="16"/>
              </w:rPr>
              <w:t>EM-3547-LA</w:t>
            </w:r>
          </w:p>
        </w:tc>
        <w:tc>
          <w:tcPr>
            <w:tcW w:type="dxa" w:w="1464"/>
          </w:tcPr>
          <w:p>
            <w:pPr>
              <w:spacing w:after="0"/>
              <w:jc w:val="left"/>
            </w:pPr>
            <w:r>
              <w:rPr>
                <w:sz w:val="16"/>
              </w:rPr>
              <w:t>Emergency</w:t>
            </w:r>
          </w:p>
        </w:tc>
        <w:tc>
          <w:tcPr>
            <w:tcW w:type="dxa" w:w="2121"/>
          </w:tcPr>
          <w:p>
            <w:pPr>
              <w:spacing w:after="0"/>
              <w:jc w:val="left"/>
            </w:pPr>
            <w:r>
              <w:rPr>
                <w:sz w:val="16"/>
              </w:rPr>
              <w:t>HURRICANE DELTA</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r>
              <w:rPr>
                <w:sz w:val="16"/>
              </w:rPr>
              <w:t>same incident as DR-4570</w:t>
            </w:r>
          </w:p>
        </w:tc>
      </w:tr>
      <w:tr>
        <w:trPr>
          <w:cantSplit/>
        </w:trPr>
        <w:tc>
          <w:tcPr>
            <w:tcW w:type="dxa" w:w="1089"/>
          </w:tcPr>
          <w:p>
            <w:pPr>
              <w:spacing w:after="0"/>
              <w:jc w:val="left"/>
            </w:pPr>
            <w:r>
              <w:rPr>
                <w:sz w:val="16"/>
              </w:rPr>
              <w:t>2020-09-14</w:t>
            </w:r>
          </w:p>
        </w:tc>
        <w:tc>
          <w:tcPr>
            <w:tcW w:type="dxa" w:w="1089"/>
          </w:tcPr>
          <w:p>
            <w:pPr>
              <w:spacing w:after="0"/>
              <w:jc w:val="left"/>
            </w:pPr>
            <w:r>
              <w:rPr>
                <w:sz w:val="16"/>
              </w:rPr>
              <w:t>2020-09-13</w:t>
            </w:r>
          </w:p>
        </w:tc>
        <w:tc>
          <w:tcPr>
            <w:tcW w:type="dxa" w:w="1089"/>
          </w:tcPr>
          <w:p>
            <w:pPr>
              <w:spacing w:after="0"/>
              <w:jc w:val="left"/>
            </w:pPr>
            <w:r>
              <w:rPr>
                <w:sz w:val="16"/>
              </w:rPr>
              <w:t>EM-3543-LA</w:t>
            </w:r>
          </w:p>
        </w:tc>
        <w:tc>
          <w:tcPr>
            <w:tcW w:type="dxa" w:w="1464"/>
          </w:tcPr>
          <w:p>
            <w:pPr>
              <w:spacing w:after="0"/>
              <w:jc w:val="left"/>
            </w:pPr>
            <w:r>
              <w:rPr>
                <w:sz w:val="16"/>
              </w:rPr>
              <w:t>Emergency</w:t>
            </w:r>
          </w:p>
        </w:tc>
        <w:tc>
          <w:tcPr>
            <w:tcW w:type="dxa" w:w="2121"/>
          </w:tcPr>
          <w:p>
            <w:pPr>
              <w:spacing w:after="0"/>
              <w:jc w:val="left"/>
            </w:pPr>
            <w:r>
              <w:rPr>
                <w:sz w:val="16"/>
              </w:rPr>
              <w:t>HURRICANE SALLY</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2020-08-28</w:t>
            </w:r>
          </w:p>
        </w:tc>
        <w:tc>
          <w:tcPr>
            <w:tcW w:type="dxa" w:w="1089"/>
          </w:tcPr>
          <w:p>
            <w:pPr>
              <w:spacing w:after="0"/>
              <w:jc w:val="left"/>
            </w:pPr>
            <w:r>
              <w:rPr>
                <w:sz w:val="16"/>
              </w:rPr>
              <w:t>2020-08-22</w:t>
            </w:r>
          </w:p>
        </w:tc>
        <w:tc>
          <w:tcPr>
            <w:tcW w:type="dxa" w:w="1089"/>
          </w:tcPr>
          <w:p>
            <w:pPr>
              <w:spacing w:after="0"/>
              <w:jc w:val="left"/>
            </w:pPr>
            <w:r>
              <w:rPr>
                <w:sz w:val="16"/>
              </w:rPr>
              <w:t>DR-4559-LA</w:t>
            </w:r>
          </w:p>
        </w:tc>
        <w:tc>
          <w:tcPr>
            <w:tcW w:type="dxa" w:w="1464"/>
          </w:tcPr>
          <w:p>
            <w:pPr>
              <w:spacing w:after="0"/>
              <w:jc w:val="left"/>
            </w:pPr>
            <w:r>
              <w:rPr>
                <w:sz w:val="16"/>
              </w:rPr>
              <w:t>Major disaster</w:t>
            </w:r>
          </w:p>
        </w:tc>
        <w:tc>
          <w:tcPr>
            <w:tcW w:type="dxa" w:w="2121"/>
          </w:tcPr>
          <w:p>
            <w:pPr>
              <w:spacing w:after="0"/>
              <w:jc w:val="left"/>
            </w:pPr>
            <w:r>
              <w:rPr>
                <w:sz w:val="16"/>
              </w:rPr>
              <w:t>HURRICANE LAURA</w:t>
            </w:r>
          </w:p>
        </w:tc>
        <w:tc>
          <w:tcPr>
            <w:tcW w:type="dxa" w:w="1891"/>
          </w:tcPr>
          <w:p>
            <w:pPr>
              <w:spacing w:after="0"/>
              <w:jc w:val="left"/>
            </w:pPr>
            <w:r>
              <w:rPr>
                <w:sz w:val="16"/>
              </w:rPr>
              <w:t>Hurricane</w:t>
            </w:r>
          </w:p>
        </w:tc>
        <w:tc>
          <w:tcPr>
            <w:tcW w:type="dxa" w:w="1502"/>
          </w:tcPr>
          <w:p>
            <w:pPr>
              <w:spacing w:after="0"/>
              <w:jc w:val="right"/>
            </w:pPr>
            <w:r>
              <w:rPr>
                <w:sz w:val="16"/>
              </w:rPr>
              <w:t>$14,224,128.24</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2020-08-23</w:t>
            </w:r>
          </w:p>
        </w:tc>
        <w:tc>
          <w:tcPr>
            <w:tcW w:type="dxa" w:w="1089"/>
          </w:tcPr>
          <w:p>
            <w:pPr>
              <w:spacing w:after="0"/>
              <w:jc w:val="left"/>
            </w:pPr>
            <w:r>
              <w:rPr>
                <w:sz w:val="16"/>
              </w:rPr>
              <w:t>2020-08-22</w:t>
            </w:r>
          </w:p>
        </w:tc>
        <w:tc>
          <w:tcPr>
            <w:tcW w:type="dxa" w:w="1089"/>
          </w:tcPr>
          <w:p>
            <w:pPr>
              <w:spacing w:after="0"/>
              <w:jc w:val="left"/>
            </w:pPr>
            <w:r>
              <w:rPr>
                <w:sz w:val="16"/>
              </w:rPr>
              <w:t>EM-3538-LA</w:t>
            </w:r>
          </w:p>
        </w:tc>
        <w:tc>
          <w:tcPr>
            <w:tcW w:type="dxa" w:w="1464"/>
          </w:tcPr>
          <w:p>
            <w:pPr>
              <w:spacing w:after="0"/>
              <w:jc w:val="left"/>
            </w:pPr>
            <w:r>
              <w:rPr>
                <w:sz w:val="16"/>
              </w:rPr>
              <w:t>Emergency</w:t>
            </w:r>
          </w:p>
        </w:tc>
        <w:tc>
          <w:tcPr>
            <w:tcW w:type="dxa" w:w="2121"/>
          </w:tcPr>
          <w:p>
            <w:pPr>
              <w:spacing w:after="0"/>
              <w:jc w:val="left"/>
            </w:pPr>
            <w:r>
              <w:rPr>
                <w:sz w:val="16"/>
              </w:rPr>
              <w:t>TROPICAL STORMS LAURA  AND MARCO</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r>
              <w:rPr>
                <w:sz w:val="16"/>
              </w:rPr>
              <w:t>same incident as DR-4559</w:t>
            </w:r>
          </w:p>
        </w:tc>
      </w:tr>
      <w:tr>
        <w:trPr>
          <w:cantSplit/>
        </w:trPr>
        <w:tc>
          <w:tcPr>
            <w:tcW w:type="dxa" w:w="1089"/>
          </w:tcPr>
          <w:p>
            <w:pPr>
              <w:spacing w:after="0"/>
              <w:jc w:val="left"/>
            </w:pPr>
            <w:r>
              <w:rPr>
                <w:sz w:val="16"/>
              </w:rPr>
              <w:t>2020-06-07</w:t>
            </w:r>
          </w:p>
        </w:tc>
        <w:tc>
          <w:tcPr>
            <w:tcW w:type="dxa" w:w="1089"/>
          </w:tcPr>
          <w:p>
            <w:pPr>
              <w:spacing w:after="0"/>
              <w:jc w:val="left"/>
            </w:pPr>
            <w:r>
              <w:rPr>
                <w:sz w:val="16"/>
              </w:rPr>
              <w:t>2020-06-05</w:t>
            </w:r>
          </w:p>
        </w:tc>
        <w:tc>
          <w:tcPr>
            <w:tcW w:type="dxa" w:w="1089"/>
          </w:tcPr>
          <w:p>
            <w:pPr>
              <w:spacing w:after="0"/>
              <w:jc w:val="left"/>
            </w:pPr>
            <w:r>
              <w:rPr>
                <w:sz w:val="16"/>
              </w:rPr>
              <w:t>EM-3527-LA</w:t>
            </w:r>
          </w:p>
        </w:tc>
        <w:tc>
          <w:tcPr>
            <w:tcW w:type="dxa" w:w="1464"/>
          </w:tcPr>
          <w:p>
            <w:pPr>
              <w:spacing w:after="0"/>
              <w:jc w:val="left"/>
            </w:pPr>
            <w:r>
              <w:rPr>
                <w:sz w:val="16"/>
              </w:rPr>
              <w:t>Emergency</w:t>
            </w:r>
          </w:p>
        </w:tc>
        <w:tc>
          <w:tcPr>
            <w:tcW w:type="dxa" w:w="2121"/>
          </w:tcPr>
          <w:p>
            <w:pPr>
              <w:spacing w:after="0"/>
              <w:jc w:val="left"/>
            </w:pPr>
            <w:r>
              <w:rPr>
                <w:sz w:val="16"/>
              </w:rPr>
              <w:t>TROPICAL STORM CRISTOBAL</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2020-03-24</w:t>
            </w:r>
          </w:p>
        </w:tc>
        <w:tc>
          <w:tcPr>
            <w:tcW w:type="dxa" w:w="1089"/>
          </w:tcPr>
          <w:p>
            <w:pPr>
              <w:spacing w:after="0"/>
              <w:jc w:val="left"/>
            </w:pPr>
            <w:r>
              <w:rPr>
                <w:sz w:val="16"/>
              </w:rPr>
              <w:t>2020-01-20</w:t>
            </w:r>
          </w:p>
        </w:tc>
        <w:tc>
          <w:tcPr>
            <w:tcW w:type="dxa" w:w="1089"/>
          </w:tcPr>
          <w:p>
            <w:pPr>
              <w:spacing w:after="0"/>
              <w:jc w:val="left"/>
            </w:pPr>
            <w:r>
              <w:rPr>
                <w:sz w:val="16"/>
              </w:rPr>
              <w:t>DR-4484-LA</w:t>
            </w:r>
          </w:p>
        </w:tc>
        <w:tc>
          <w:tcPr>
            <w:tcW w:type="dxa" w:w="1464"/>
          </w:tcPr>
          <w:p>
            <w:pPr>
              <w:spacing w:after="0"/>
              <w:jc w:val="left"/>
            </w:pPr>
            <w:r>
              <w:rPr>
                <w:sz w:val="16"/>
              </w:rPr>
              <w:t>Major disaster</w:t>
            </w:r>
          </w:p>
        </w:tc>
        <w:tc>
          <w:tcPr>
            <w:tcW w:type="dxa" w:w="2121"/>
          </w:tcPr>
          <w:p>
            <w:pPr>
              <w:spacing w:after="0"/>
              <w:jc w:val="left"/>
            </w:pPr>
            <w:r>
              <w:rPr>
                <w:sz w:val="16"/>
              </w:rPr>
              <w:t>COVID-19 PANDEMIC</w:t>
            </w:r>
          </w:p>
        </w:tc>
        <w:tc>
          <w:tcPr>
            <w:tcW w:type="dxa" w:w="1891"/>
          </w:tcPr>
          <w:p>
            <w:pPr>
              <w:spacing w:after="0"/>
              <w:jc w:val="left"/>
            </w:pPr>
            <w:r>
              <w:rPr>
                <w:sz w:val="16"/>
              </w:rPr>
              <w:t>Non-natural, not counted</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2020-03-13</w:t>
            </w:r>
          </w:p>
        </w:tc>
        <w:tc>
          <w:tcPr>
            <w:tcW w:type="dxa" w:w="1089"/>
          </w:tcPr>
          <w:p>
            <w:pPr>
              <w:spacing w:after="0"/>
              <w:jc w:val="left"/>
            </w:pPr>
            <w:r>
              <w:rPr>
                <w:sz w:val="16"/>
              </w:rPr>
              <w:t>2020-01-20</w:t>
            </w:r>
          </w:p>
        </w:tc>
        <w:tc>
          <w:tcPr>
            <w:tcW w:type="dxa" w:w="1089"/>
          </w:tcPr>
          <w:p>
            <w:pPr>
              <w:spacing w:after="0"/>
              <w:jc w:val="left"/>
            </w:pPr>
            <w:r>
              <w:rPr>
                <w:sz w:val="16"/>
              </w:rPr>
              <w:t>EM-3459-LA</w:t>
            </w:r>
          </w:p>
        </w:tc>
        <w:tc>
          <w:tcPr>
            <w:tcW w:type="dxa" w:w="1464"/>
          </w:tcPr>
          <w:p>
            <w:pPr>
              <w:spacing w:after="0"/>
              <w:jc w:val="left"/>
            </w:pPr>
            <w:r>
              <w:rPr>
                <w:sz w:val="16"/>
              </w:rPr>
              <w:t>Emergency</w:t>
            </w:r>
          </w:p>
        </w:tc>
        <w:tc>
          <w:tcPr>
            <w:tcW w:type="dxa" w:w="2121"/>
          </w:tcPr>
          <w:p>
            <w:pPr>
              <w:spacing w:after="0"/>
              <w:jc w:val="left"/>
            </w:pPr>
            <w:r>
              <w:rPr>
                <w:sz w:val="16"/>
              </w:rPr>
              <w:t>COVID-19</w:t>
            </w:r>
          </w:p>
        </w:tc>
        <w:tc>
          <w:tcPr>
            <w:tcW w:type="dxa" w:w="1891"/>
          </w:tcPr>
          <w:p>
            <w:pPr>
              <w:spacing w:after="0"/>
              <w:jc w:val="left"/>
            </w:pPr>
            <w:r>
              <w:rPr>
                <w:sz w:val="16"/>
              </w:rPr>
              <w:t>Non-natural, not counted</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r>
              <w:rPr>
                <w:sz w:val="16"/>
              </w:rPr>
              <w:t>same incident as DR-4484</w:t>
            </w:r>
          </w:p>
        </w:tc>
      </w:tr>
      <w:tr>
        <w:trPr>
          <w:cantSplit/>
        </w:trPr>
        <w:tc>
          <w:tcPr>
            <w:tcW w:type="dxa" w:w="1089"/>
          </w:tcPr>
          <w:p>
            <w:pPr>
              <w:spacing w:after="0"/>
              <w:jc w:val="left"/>
            </w:pPr>
            <w:r>
              <w:rPr>
                <w:sz w:val="16"/>
              </w:rPr>
              <w:t>2019-07-11</w:t>
            </w:r>
          </w:p>
        </w:tc>
        <w:tc>
          <w:tcPr>
            <w:tcW w:type="dxa" w:w="1089"/>
          </w:tcPr>
          <w:p>
            <w:pPr>
              <w:spacing w:after="0"/>
              <w:jc w:val="left"/>
            </w:pPr>
            <w:r>
              <w:rPr>
                <w:sz w:val="16"/>
              </w:rPr>
              <w:t>2019-07-10</w:t>
            </w:r>
          </w:p>
        </w:tc>
        <w:tc>
          <w:tcPr>
            <w:tcW w:type="dxa" w:w="1089"/>
          </w:tcPr>
          <w:p>
            <w:pPr>
              <w:spacing w:after="0"/>
              <w:jc w:val="left"/>
            </w:pPr>
            <w:r>
              <w:rPr>
                <w:sz w:val="16"/>
              </w:rPr>
              <w:t>EM-3416-LA</w:t>
            </w:r>
          </w:p>
        </w:tc>
        <w:tc>
          <w:tcPr>
            <w:tcW w:type="dxa" w:w="1464"/>
          </w:tcPr>
          <w:p>
            <w:pPr>
              <w:spacing w:after="0"/>
              <w:jc w:val="left"/>
            </w:pPr>
            <w:r>
              <w:rPr>
                <w:sz w:val="16"/>
              </w:rPr>
              <w:t>Emergency</w:t>
            </w:r>
          </w:p>
        </w:tc>
        <w:tc>
          <w:tcPr>
            <w:tcW w:type="dxa" w:w="2121"/>
          </w:tcPr>
          <w:p>
            <w:pPr>
              <w:spacing w:after="0"/>
              <w:jc w:val="left"/>
            </w:pPr>
            <w:r>
              <w:rPr>
                <w:sz w:val="16"/>
              </w:rPr>
              <w:t>TROPICAL STORM BARRY</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2017-10-16</w:t>
            </w:r>
          </w:p>
        </w:tc>
        <w:tc>
          <w:tcPr>
            <w:tcW w:type="dxa" w:w="1089"/>
          </w:tcPr>
          <w:p>
            <w:pPr>
              <w:spacing w:after="0"/>
              <w:jc w:val="left"/>
            </w:pPr>
            <w:r>
              <w:rPr>
                <w:sz w:val="16"/>
              </w:rPr>
              <w:t>2017-08-28</w:t>
            </w:r>
          </w:p>
        </w:tc>
        <w:tc>
          <w:tcPr>
            <w:tcW w:type="dxa" w:w="1089"/>
          </w:tcPr>
          <w:p>
            <w:pPr>
              <w:spacing w:after="0"/>
              <w:jc w:val="left"/>
            </w:pPr>
            <w:r>
              <w:rPr>
                <w:sz w:val="16"/>
              </w:rPr>
              <w:t>DR-4345-LA</w:t>
            </w:r>
          </w:p>
        </w:tc>
        <w:tc>
          <w:tcPr>
            <w:tcW w:type="dxa" w:w="1464"/>
          </w:tcPr>
          <w:p>
            <w:pPr>
              <w:spacing w:after="0"/>
              <w:jc w:val="left"/>
            </w:pPr>
            <w:r>
              <w:rPr>
                <w:sz w:val="16"/>
              </w:rPr>
              <w:t>Major disaster</w:t>
            </w:r>
          </w:p>
        </w:tc>
        <w:tc>
          <w:tcPr>
            <w:tcW w:type="dxa" w:w="2121"/>
          </w:tcPr>
          <w:p>
            <w:pPr>
              <w:spacing w:after="0"/>
              <w:jc w:val="left"/>
            </w:pPr>
            <w:r>
              <w:rPr>
                <w:sz w:val="16"/>
              </w:rPr>
              <w:t>TROPICAL STORM HARVEY</w:t>
            </w:r>
          </w:p>
        </w:tc>
        <w:tc>
          <w:tcPr>
            <w:tcW w:type="dxa" w:w="1891"/>
          </w:tcPr>
          <w:p>
            <w:pPr>
              <w:spacing w:after="0"/>
              <w:jc w:val="left"/>
            </w:pPr>
            <w:r>
              <w:rPr>
                <w:sz w:val="16"/>
              </w:rPr>
              <w:t>Hurricane</w:t>
            </w:r>
          </w:p>
        </w:tc>
        <w:tc>
          <w:tcPr>
            <w:tcW w:type="dxa" w:w="1502"/>
          </w:tcPr>
          <w:p>
            <w:pPr>
              <w:spacing w:after="0"/>
              <w:jc w:val="right"/>
            </w:pPr>
            <w:r>
              <w:rPr>
                <w:sz w:val="16"/>
              </w:rPr>
              <w:t>$21,424.56</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2017-08-28</w:t>
            </w:r>
          </w:p>
        </w:tc>
        <w:tc>
          <w:tcPr>
            <w:tcW w:type="dxa" w:w="1089"/>
          </w:tcPr>
          <w:p>
            <w:pPr>
              <w:spacing w:after="0"/>
              <w:jc w:val="left"/>
            </w:pPr>
            <w:r>
              <w:rPr>
                <w:sz w:val="16"/>
              </w:rPr>
              <w:t>2017-08-27</w:t>
            </w:r>
          </w:p>
        </w:tc>
        <w:tc>
          <w:tcPr>
            <w:tcW w:type="dxa" w:w="1089"/>
          </w:tcPr>
          <w:p>
            <w:pPr>
              <w:spacing w:after="0"/>
              <w:jc w:val="left"/>
            </w:pPr>
            <w:r>
              <w:rPr>
                <w:sz w:val="16"/>
              </w:rPr>
              <w:t>EM-3382-LA</w:t>
            </w:r>
          </w:p>
        </w:tc>
        <w:tc>
          <w:tcPr>
            <w:tcW w:type="dxa" w:w="1464"/>
          </w:tcPr>
          <w:p>
            <w:pPr>
              <w:spacing w:after="0"/>
              <w:jc w:val="left"/>
            </w:pPr>
            <w:r>
              <w:rPr>
                <w:sz w:val="16"/>
              </w:rPr>
              <w:t>Emergency</w:t>
            </w:r>
          </w:p>
        </w:tc>
        <w:tc>
          <w:tcPr>
            <w:tcW w:type="dxa" w:w="2121"/>
          </w:tcPr>
          <w:p>
            <w:pPr>
              <w:spacing w:after="0"/>
              <w:jc w:val="left"/>
            </w:pPr>
            <w:r>
              <w:rPr>
                <w:sz w:val="16"/>
              </w:rPr>
              <w:t>TROPICAL STORM HARVEY</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r>
              <w:rPr>
                <w:sz w:val="16"/>
              </w:rPr>
              <w:t>same incident as DR-4345</w:t>
            </w:r>
          </w:p>
        </w:tc>
      </w:tr>
      <w:tr>
        <w:trPr>
          <w:cantSplit/>
        </w:trPr>
        <w:tc>
          <w:tcPr>
            <w:tcW w:type="dxa" w:w="1089"/>
          </w:tcPr>
          <w:p>
            <w:pPr>
              <w:spacing w:after="0"/>
              <w:jc w:val="left"/>
            </w:pPr>
            <w:r>
              <w:rPr>
                <w:sz w:val="16"/>
              </w:rPr>
              <w:t>2016-08-14</w:t>
            </w:r>
          </w:p>
        </w:tc>
        <w:tc>
          <w:tcPr>
            <w:tcW w:type="dxa" w:w="1089"/>
          </w:tcPr>
          <w:p>
            <w:pPr>
              <w:spacing w:after="0"/>
              <w:jc w:val="left"/>
            </w:pPr>
            <w:r>
              <w:rPr>
                <w:sz w:val="16"/>
              </w:rPr>
              <w:t>2016-08-11</w:t>
            </w:r>
          </w:p>
        </w:tc>
        <w:tc>
          <w:tcPr>
            <w:tcW w:type="dxa" w:w="1089"/>
          </w:tcPr>
          <w:p>
            <w:pPr>
              <w:spacing w:after="0"/>
              <w:jc w:val="left"/>
            </w:pPr>
            <w:r>
              <w:rPr>
                <w:sz w:val="16"/>
              </w:rPr>
              <w:t>DR-4277-LA</w:t>
            </w:r>
          </w:p>
        </w:tc>
        <w:tc>
          <w:tcPr>
            <w:tcW w:type="dxa" w:w="1464"/>
          </w:tcPr>
          <w:p>
            <w:pPr>
              <w:spacing w:after="0"/>
              <w:jc w:val="left"/>
            </w:pPr>
            <w:r>
              <w:rPr>
                <w:sz w:val="16"/>
              </w:rPr>
              <w:t>Major disaster</w:t>
            </w:r>
          </w:p>
        </w:tc>
        <w:tc>
          <w:tcPr>
            <w:tcW w:type="dxa" w:w="2121"/>
          </w:tcPr>
          <w:p>
            <w:pPr>
              <w:spacing w:after="0"/>
              <w:jc w:val="left"/>
            </w:pPr>
            <w:r>
              <w:rPr>
                <w:sz w:val="16"/>
              </w:rPr>
              <w:t>SEVERE STORMS AND FLOODING</w:t>
            </w:r>
          </w:p>
        </w:tc>
        <w:tc>
          <w:tcPr>
            <w:tcW w:type="dxa" w:w="1891"/>
          </w:tcPr>
          <w:p>
            <w:pPr>
              <w:spacing w:after="0"/>
              <w:jc w:val="left"/>
            </w:pPr>
            <w:r>
              <w:rPr>
                <w:sz w:val="16"/>
              </w:rPr>
              <w:t>Inland Flooding</w:t>
            </w:r>
          </w:p>
        </w:tc>
        <w:tc>
          <w:tcPr>
            <w:tcW w:type="dxa" w:w="1502"/>
          </w:tcPr>
          <w:p>
            <w:pPr>
              <w:spacing w:after="0"/>
              <w:jc w:val="right"/>
            </w:pPr>
            <w:r>
              <w:rPr>
                <w:sz w:val="16"/>
              </w:rPr>
              <w:t>$767,320.48</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2013-02-22</w:t>
            </w:r>
          </w:p>
        </w:tc>
        <w:tc>
          <w:tcPr>
            <w:tcW w:type="dxa" w:w="1089"/>
          </w:tcPr>
          <w:p>
            <w:pPr>
              <w:spacing w:after="0"/>
              <w:jc w:val="left"/>
            </w:pPr>
            <w:r>
              <w:rPr>
                <w:sz w:val="16"/>
              </w:rPr>
              <w:t>2013-01-08</w:t>
            </w:r>
          </w:p>
        </w:tc>
        <w:tc>
          <w:tcPr>
            <w:tcW w:type="dxa" w:w="1089"/>
          </w:tcPr>
          <w:p>
            <w:pPr>
              <w:spacing w:after="0"/>
              <w:jc w:val="left"/>
            </w:pPr>
            <w:r>
              <w:rPr>
                <w:sz w:val="16"/>
              </w:rPr>
              <w:t>DR-4102-LA</w:t>
            </w:r>
          </w:p>
        </w:tc>
        <w:tc>
          <w:tcPr>
            <w:tcW w:type="dxa" w:w="1464"/>
          </w:tcPr>
          <w:p>
            <w:pPr>
              <w:spacing w:after="0"/>
              <w:jc w:val="left"/>
            </w:pPr>
            <w:r>
              <w:rPr>
                <w:sz w:val="16"/>
              </w:rPr>
              <w:t>Major disaster</w:t>
            </w:r>
          </w:p>
        </w:tc>
        <w:tc>
          <w:tcPr>
            <w:tcW w:type="dxa" w:w="2121"/>
          </w:tcPr>
          <w:p>
            <w:pPr>
              <w:spacing w:after="0"/>
              <w:jc w:val="left"/>
            </w:pPr>
            <w:r>
              <w:rPr>
                <w:sz w:val="16"/>
              </w:rPr>
              <w:t>SEVERE STORMS AND FLOODING</w:t>
            </w:r>
          </w:p>
        </w:tc>
        <w:tc>
          <w:tcPr>
            <w:tcW w:type="dxa" w:w="1891"/>
          </w:tcPr>
          <w:p>
            <w:pPr>
              <w:spacing w:after="0"/>
              <w:jc w:val="left"/>
            </w:pPr>
            <w:r>
              <w:rPr>
                <w:sz w:val="16"/>
              </w:rPr>
              <w:t>Inland Flooding</w:t>
            </w:r>
          </w:p>
        </w:tc>
        <w:tc>
          <w:tcPr>
            <w:tcW w:type="dxa" w:w="1502"/>
          </w:tcPr>
          <w:p>
            <w:pPr>
              <w:spacing w:after="0"/>
              <w:jc w:val="right"/>
            </w:pPr>
            <w:r>
              <w:rPr>
                <w:sz w:val="16"/>
              </w:rPr>
              <w:t>$281,301.44</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2012-08-29</w:t>
            </w:r>
          </w:p>
        </w:tc>
        <w:tc>
          <w:tcPr>
            <w:tcW w:type="dxa" w:w="1089"/>
          </w:tcPr>
          <w:p>
            <w:pPr>
              <w:spacing w:after="0"/>
              <w:jc w:val="left"/>
            </w:pPr>
            <w:r>
              <w:rPr>
                <w:sz w:val="16"/>
              </w:rPr>
              <w:t>2012-08-26</w:t>
            </w:r>
          </w:p>
        </w:tc>
        <w:tc>
          <w:tcPr>
            <w:tcW w:type="dxa" w:w="1089"/>
          </w:tcPr>
          <w:p>
            <w:pPr>
              <w:spacing w:after="0"/>
              <w:jc w:val="left"/>
            </w:pPr>
            <w:r>
              <w:rPr>
                <w:sz w:val="16"/>
              </w:rPr>
              <w:t>DR-4080-LA</w:t>
            </w:r>
          </w:p>
        </w:tc>
        <w:tc>
          <w:tcPr>
            <w:tcW w:type="dxa" w:w="1464"/>
          </w:tcPr>
          <w:p>
            <w:pPr>
              <w:spacing w:after="0"/>
              <w:jc w:val="left"/>
            </w:pPr>
            <w:r>
              <w:rPr>
                <w:sz w:val="16"/>
              </w:rPr>
              <w:t>Major disaster</w:t>
            </w:r>
          </w:p>
        </w:tc>
        <w:tc>
          <w:tcPr>
            <w:tcW w:type="dxa" w:w="2121"/>
          </w:tcPr>
          <w:p>
            <w:pPr>
              <w:spacing w:after="0"/>
              <w:jc w:val="left"/>
            </w:pPr>
            <w:r>
              <w:rPr>
                <w:sz w:val="16"/>
              </w:rPr>
              <w:t>HURRICANE ISAAC</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2012-08-27</w:t>
            </w:r>
          </w:p>
        </w:tc>
        <w:tc>
          <w:tcPr>
            <w:tcW w:type="dxa" w:w="1089"/>
          </w:tcPr>
          <w:p>
            <w:pPr>
              <w:spacing w:after="0"/>
              <w:jc w:val="left"/>
            </w:pPr>
            <w:r>
              <w:rPr>
                <w:sz w:val="16"/>
              </w:rPr>
              <w:t>2012-08-26</w:t>
            </w:r>
          </w:p>
        </w:tc>
        <w:tc>
          <w:tcPr>
            <w:tcW w:type="dxa" w:w="1089"/>
          </w:tcPr>
          <w:p>
            <w:pPr>
              <w:spacing w:after="0"/>
              <w:jc w:val="left"/>
            </w:pPr>
            <w:r>
              <w:rPr>
                <w:sz w:val="16"/>
              </w:rPr>
              <w:t>EM-3347-LA</w:t>
            </w:r>
          </w:p>
        </w:tc>
        <w:tc>
          <w:tcPr>
            <w:tcW w:type="dxa" w:w="1464"/>
          </w:tcPr>
          <w:p>
            <w:pPr>
              <w:spacing w:after="0"/>
              <w:jc w:val="left"/>
            </w:pPr>
            <w:r>
              <w:rPr>
                <w:sz w:val="16"/>
              </w:rPr>
              <w:t>Emergency</w:t>
            </w:r>
          </w:p>
        </w:tc>
        <w:tc>
          <w:tcPr>
            <w:tcW w:type="dxa" w:w="2121"/>
          </w:tcPr>
          <w:p>
            <w:pPr>
              <w:spacing w:after="0"/>
              <w:jc w:val="left"/>
            </w:pPr>
            <w:r>
              <w:rPr>
                <w:sz w:val="16"/>
              </w:rPr>
              <w:t>TROPICAL STORM ISAAC</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r>
              <w:rPr>
                <w:sz w:val="16"/>
              </w:rPr>
              <w:t>same incident as DR-4080</w:t>
            </w:r>
          </w:p>
        </w:tc>
      </w:tr>
      <w:tr>
        <w:trPr>
          <w:cantSplit/>
        </w:trPr>
        <w:tc>
          <w:tcPr>
            <w:tcW w:type="dxa" w:w="1089"/>
          </w:tcPr>
          <w:p>
            <w:pPr>
              <w:spacing w:after="0"/>
              <w:jc w:val="left"/>
            </w:pPr>
            <w:r>
              <w:rPr>
                <w:sz w:val="16"/>
              </w:rPr>
              <w:t>2008-09-13</w:t>
            </w:r>
          </w:p>
        </w:tc>
        <w:tc>
          <w:tcPr>
            <w:tcW w:type="dxa" w:w="1089"/>
          </w:tcPr>
          <w:p>
            <w:pPr>
              <w:spacing w:after="0"/>
              <w:jc w:val="left"/>
            </w:pPr>
            <w:r>
              <w:rPr>
                <w:sz w:val="16"/>
              </w:rPr>
              <w:t>2008-09-11</w:t>
            </w:r>
          </w:p>
        </w:tc>
        <w:tc>
          <w:tcPr>
            <w:tcW w:type="dxa" w:w="1089"/>
          </w:tcPr>
          <w:p>
            <w:pPr>
              <w:spacing w:after="0"/>
              <w:jc w:val="left"/>
            </w:pPr>
            <w:r>
              <w:rPr>
                <w:sz w:val="16"/>
              </w:rPr>
              <w:t>DR-1792-LA</w:t>
            </w:r>
          </w:p>
        </w:tc>
        <w:tc>
          <w:tcPr>
            <w:tcW w:type="dxa" w:w="1464"/>
          </w:tcPr>
          <w:p>
            <w:pPr>
              <w:spacing w:after="0"/>
              <w:jc w:val="left"/>
            </w:pPr>
            <w:r>
              <w:rPr>
                <w:sz w:val="16"/>
              </w:rPr>
              <w:t>Major disaster</w:t>
            </w:r>
          </w:p>
        </w:tc>
        <w:tc>
          <w:tcPr>
            <w:tcW w:type="dxa" w:w="2121"/>
          </w:tcPr>
          <w:p>
            <w:pPr>
              <w:spacing w:after="0"/>
              <w:jc w:val="left"/>
            </w:pPr>
            <w:r>
              <w:rPr>
                <w:sz w:val="16"/>
              </w:rPr>
              <w:t>HURRICANE IKE</w:t>
            </w:r>
          </w:p>
        </w:tc>
        <w:tc>
          <w:tcPr>
            <w:tcW w:type="dxa" w:w="1891"/>
          </w:tcPr>
          <w:p>
            <w:pPr>
              <w:spacing w:after="0"/>
              <w:jc w:val="left"/>
            </w:pPr>
            <w:r>
              <w:rPr>
                <w:sz w:val="16"/>
              </w:rPr>
              <w:t>Hurricane (primary); also designated: Inland Flooding</w:t>
            </w:r>
          </w:p>
        </w:tc>
        <w:tc>
          <w:tcPr>
            <w:tcW w:type="dxa" w:w="1502"/>
          </w:tcPr>
          <w:p>
            <w:pPr>
              <w:spacing w:after="0"/>
              <w:jc w:val="right"/>
            </w:pPr>
            <w:r>
              <w:rPr>
                <w:sz w:val="16"/>
              </w:rPr>
              <w:t>$228,649.98</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2008-09-11</w:t>
            </w:r>
          </w:p>
        </w:tc>
        <w:tc>
          <w:tcPr>
            <w:tcW w:type="dxa" w:w="1089"/>
          </w:tcPr>
          <w:p>
            <w:pPr>
              <w:spacing w:after="0"/>
              <w:jc w:val="left"/>
            </w:pPr>
            <w:r>
              <w:rPr>
                <w:sz w:val="16"/>
              </w:rPr>
              <w:t>2008-09-07</w:t>
            </w:r>
          </w:p>
        </w:tc>
        <w:tc>
          <w:tcPr>
            <w:tcW w:type="dxa" w:w="1089"/>
          </w:tcPr>
          <w:p>
            <w:pPr>
              <w:spacing w:after="0"/>
              <w:jc w:val="left"/>
            </w:pPr>
            <w:r>
              <w:rPr>
                <w:sz w:val="16"/>
              </w:rPr>
              <w:t>EM-3295-LA</w:t>
            </w:r>
          </w:p>
        </w:tc>
        <w:tc>
          <w:tcPr>
            <w:tcW w:type="dxa" w:w="1464"/>
          </w:tcPr>
          <w:p>
            <w:pPr>
              <w:spacing w:after="0"/>
              <w:jc w:val="left"/>
            </w:pPr>
            <w:r>
              <w:rPr>
                <w:sz w:val="16"/>
              </w:rPr>
              <w:t>Emergency</w:t>
            </w:r>
          </w:p>
        </w:tc>
        <w:tc>
          <w:tcPr>
            <w:tcW w:type="dxa" w:w="2121"/>
          </w:tcPr>
          <w:p>
            <w:pPr>
              <w:spacing w:after="0"/>
              <w:jc w:val="left"/>
            </w:pPr>
            <w:r>
              <w:rPr>
                <w:sz w:val="16"/>
              </w:rPr>
              <w:t>HURRICANE IKE</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r>
              <w:rPr>
                <w:sz w:val="16"/>
              </w:rPr>
              <w:t>same incident as DR-1792</w:t>
            </w:r>
          </w:p>
        </w:tc>
      </w:tr>
      <w:tr>
        <w:trPr>
          <w:cantSplit/>
        </w:trPr>
        <w:tc>
          <w:tcPr>
            <w:tcW w:type="dxa" w:w="1089"/>
          </w:tcPr>
          <w:p>
            <w:pPr>
              <w:spacing w:after="0"/>
              <w:jc w:val="left"/>
            </w:pPr>
            <w:r>
              <w:rPr>
                <w:sz w:val="16"/>
              </w:rPr>
              <w:t>2008-09-02</w:t>
            </w:r>
          </w:p>
        </w:tc>
        <w:tc>
          <w:tcPr>
            <w:tcW w:type="dxa" w:w="1089"/>
          </w:tcPr>
          <w:p>
            <w:pPr>
              <w:spacing w:after="0"/>
              <w:jc w:val="left"/>
            </w:pPr>
            <w:r>
              <w:rPr>
                <w:sz w:val="16"/>
              </w:rPr>
              <w:t>2008-09-01</w:t>
            </w:r>
          </w:p>
        </w:tc>
        <w:tc>
          <w:tcPr>
            <w:tcW w:type="dxa" w:w="1089"/>
          </w:tcPr>
          <w:p>
            <w:pPr>
              <w:spacing w:after="0"/>
              <w:jc w:val="left"/>
            </w:pPr>
            <w:r>
              <w:rPr>
                <w:sz w:val="16"/>
              </w:rPr>
              <w:t>DR-1786-LA</w:t>
            </w:r>
          </w:p>
        </w:tc>
        <w:tc>
          <w:tcPr>
            <w:tcW w:type="dxa" w:w="1464"/>
          </w:tcPr>
          <w:p>
            <w:pPr>
              <w:spacing w:after="0"/>
              <w:jc w:val="left"/>
            </w:pPr>
            <w:r>
              <w:rPr>
                <w:sz w:val="16"/>
              </w:rPr>
              <w:t>Major disaster</w:t>
            </w:r>
          </w:p>
        </w:tc>
        <w:tc>
          <w:tcPr>
            <w:tcW w:type="dxa" w:w="2121"/>
          </w:tcPr>
          <w:p>
            <w:pPr>
              <w:spacing w:after="0"/>
              <w:jc w:val="left"/>
            </w:pPr>
            <w:r>
              <w:rPr>
                <w:sz w:val="16"/>
              </w:rPr>
              <w:t>HURRICANE GUSTAV</w:t>
            </w:r>
          </w:p>
        </w:tc>
        <w:tc>
          <w:tcPr>
            <w:tcW w:type="dxa" w:w="1891"/>
          </w:tcPr>
          <w:p>
            <w:pPr>
              <w:spacing w:after="0"/>
              <w:jc w:val="left"/>
            </w:pPr>
            <w:r>
              <w:rPr>
                <w:sz w:val="16"/>
              </w:rPr>
              <w:t>Hurricane (primary); also designated: Inland Flooding</w:t>
            </w:r>
          </w:p>
        </w:tc>
        <w:tc>
          <w:tcPr>
            <w:tcW w:type="dxa" w:w="1502"/>
          </w:tcPr>
          <w:p>
            <w:pPr>
              <w:spacing w:after="0"/>
              <w:jc w:val="right"/>
            </w:pPr>
            <w:r>
              <w:rPr>
                <w:sz w:val="16"/>
              </w:rPr>
              <w:t>$325,178.76</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2008-08-29</w:t>
            </w:r>
          </w:p>
        </w:tc>
        <w:tc>
          <w:tcPr>
            <w:tcW w:type="dxa" w:w="1089"/>
          </w:tcPr>
          <w:p>
            <w:pPr>
              <w:spacing w:after="0"/>
              <w:jc w:val="left"/>
            </w:pPr>
            <w:r>
              <w:rPr>
                <w:sz w:val="16"/>
              </w:rPr>
              <w:t>2008-08-27</w:t>
            </w:r>
          </w:p>
        </w:tc>
        <w:tc>
          <w:tcPr>
            <w:tcW w:type="dxa" w:w="1089"/>
          </w:tcPr>
          <w:p>
            <w:pPr>
              <w:spacing w:after="0"/>
              <w:jc w:val="left"/>
            </w:pPr>
            <w:r>
              <w:rPr>
                <w:sz w:val="16"/>
              </w:rPr>
              <w:t>EM-3289-LA</w:t>
            </w:r>
          </w:p>
        </w:tc>
        <w:tc>
          <w:tcPr>
            <w:tcW w:type="dxa" w:w="1464"/>
          </w:tcPr>
          <w:p>
            <w:pPr>
              <w:spacing w:after="0"/>
              <w:jc w:val="left"/>
            </w:pPr>
            <w:r>
              <w:rPr>
                <w:sz w:val="16"/>
              </w:rPr>
              <w:t>Emergency</w:t>
            </w:r>
          </w:p>
        </w:tc>
        <w:tc>
          <w:tcPr>
            <w:tcW w:type="dxa" w:w="2121"/>
          </w:tcPr>
          <w:p>
            <w:pPr>
              <w:spacing w:after="0"/>
              <w:jc w:val="left"/>
            </w:pPr>
            <w:r>
              <w:rPr>
                <w:sz w:val="16"/>
              </w:rPr>
              <w:t>HURRICANE GUSTAV</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r>
              <w:rPr>
                <w:sz w:val="16"/>
              </w:rPr>
              <w:t>same incident as DR-1786</w:t>
            </w:r>
          </w:p>
        </w:tc>
      </w:tr>
      <w:tr>
        <w:trPr>
          <w:cantSplit/>
        </w:trPr>
        <w:tc>
          <w:tcPr>
            <w:tcW w:type="dxa" w:w="1089"/>
          </w:tcPr>
          <w:p>
            <w:pPr>
              <w:spacing w:after="0"/>
              <w:jc w:val="left"/>
            </w:pPr>
            <w:r>
              <w:rPr>
                <w:sz w:val="16"/>
              </w:rPr>
              <w:t>2006-11-02</w:t>
            </w:r>
          </w:p>
        </w:tc>
        <w:tc>
          <w:tcPr>
            <w:tcW w:type="dxa" w:w="1089"/>
          </w:tcPr>
          <w:p>
            <w:pPr>
              <w:spacing w:after="0"/>
              <w:jc w:val="left"/>
            </w:pPr>
            <w:r>
              <w:rPr>
                <w:sz w:val="16"/>
              </w:rPr>
              <w:t>2006-10-16</w:t>
            </w:r>
          </w:p>
        </w:tc>
        <w:tc>
          <w:tcPr>
            <w:tcW w:type="dxa" w:w="1089"/>
          </w:tcPr>
          <w:p>
            <w:pPr>
              <w:spacing w:after="0"/>
              <w:jc w:val="left"/>
            </w:pPr>
            <w:r>
              <w:rPr>
                <w:sz w:val="16"/>
              </w:rPr>
              <w:t>DR-1668-LA</w:t>
            </w:r>
          </w:p>
        </w:tc>
        <w:tc>
          <w:tcPr>
            <w:tcW w:type="dxa" w:w="1464"/>
          </w:tcPr>
          <w:p>
            <w:pPr>
              <w:spacing w:after="0"/>
              <w:jc w:val="left"/>
            </w:pPr>
            <w:r>
              <w:rPr>
                <w:sz w:val="16"/>
              </w:rPr>
              <w:t>Major disaster</w:t>
            </w:r>
          </w:p>
        </w:tc>
        <w:tc>
          <w:tcPr>
            <w:tcW w:type="dxa" w:w="2121"/>
          </w:tcPr>
          <w:p>
            <w:pPr>
              <w:spacing w:after="0"/>
              <w:jc w:val="left"/>
            </w:pPr>
            <w:r>
              <w:rPr>
                <w:sz w:val="16"/>
              </w:rPr>
              <w:t>SEVERE STORMS AND FLOODING</w:t>
            </w:r>
          </w:p>
        </w:tc>
        <w:tc>
          <w:tcPr>
            <w:tcW w:type="dxa" w:w="1891"/>
          </w:tcPr>
          <w:p>
            <w:pPr>
              <w:spacing w:after="0"/>
              <w:jc w:val="left"/>
            </w:pPr>
            <w:r>
              <w:rPr>
                <w:sz w:val="16"/>
              </w:rPr>
              <w:t>Inland Flooding</w:t>
            </w:r>
          </w:p>
        </w:tc>
        <w:tc>
          <w:tcPr>
            <w:tcW w:type="dxa" w:w="1502"/>
          </w:tcPr>
          <w:p>
            <w:pPr>
              <w:spacing w:after="0"/>
              <w:jc w:val="right"/>
            </w:pPr>
            <w:r>
              <w:rPr>
                <w:sz w:val="16"/>
              </w:rPr>
              <w:t>$14,386.50</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2005-09-24</w:t>
            </w:r>
          </w:p>
        </w:tc>
        <w:tc>
          <w:tcPr>
            <w:tcW w:type="dxa" w:w="1089"/>
          </w:tcPr>
          <w:p>
            <w:pPr>
              <w:spacing w:after="0"/>
              <w:jc w:val="left"/>
            </w:pPr>
            <w:r>
              <w:rPr>
                <w:sz w:val="16"/>
              </w:rPr>
              <w:t>2005-09-23</w:t>
            </w:r>
          </w:p>
        </w:tc>
        <w:tc>
          <w:tcPr>
            <w:tcW w:type="dxa" w:w="1089"/>
          </w:tcPr>
          <w:p>
            <w:pPr>
              <w:spacing w:after="0"/>
              <w:jc w:val="left"/>
            </w:pPr>
            <w:r>
              <w:rPr>
                <w:sz w:val="16"/>
              </w:rPr>
              <w:t>DR-1607-LA</w:t>
            </w:r>
          </w:p>
        </w:tc>
        <w:tc>
          <w:tcPr>
            <w:tcW w:type="dxa" w:w="1464"/>
          </w:tcPr>
          <w:p>
            <w:pPr>
              <w:spacing w:after="0"/>
              <w:jc w:val="left"/>
            </w:pPr>
            <w:r>
              <w:rPr>
                <w:sz w:val="16"/>
              </w:rPr>
              <w:t>Major disaster</w:t>
            </w:r>
          </w:p>
        </w:tc>
        <w:tc>
          <w:tcPr>
            <w:tcW w:type="dxa" w:w="2121"/>
          </w:tcPr>
          <w:p>
            <w:pPr>
              <w:spacing w:after="0"/>
              <w:jc w:val="left"/>
            </w:pPr>
            <w:r>
              <w:rPr>
                <w:sz w:val="16"/>
              </w:rPr>
              <w:t>HURRICANE RITA</w:t>
            </w:r>
          </w:p>
        </w:tc>
        <w:tc>
          <w:tcPr>
            <w:tcW w:type="dxa" w:w="1891"/>
          </w:tcPr>
          <w:p>
            <w:pPr>
              <w:spacing w:after="0"/>
              <w:jc w:val="left"/>
            </w:pPr>
            <w:r>
              <w:rPr>
                <w:sz w:val="16"/>
              </w:rPr>
              <w:t>Hurricane</w:t>
            </w:r>
          </w:p>
        </w:tc>
        <w:tc>
          <w:tcPr>
            <w:tcW w:type="dxa" w:w="1502"/>
          </w:tcPr>
          <w:p>
            <w:pPr>
              <w:spacing w:after="0"/>
              <w:jc w:val="right"/>
            </w:pPr>
            <w:r>
              <w:rPr>
                <w:sz w:val="16"/>
              </w:rPr>
              <w:t>$3,226,389.63</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2005-09-21</w:t>
            </w:r>
          </w:p>
        </w:tc>
        <w:tc>
          <w:tcPr>
            <w:tcW w:type="dxa" w:w="1089"/>
          </w:tcPr>
          <w:p>
            <w:pPr>
              <w:spacing w:after="0"/>
              <w:jc w:val="left"/>
            </w:pPr>
            <w:r>
              <w:rPr>
                <w:sz w:val="16"/>
              </w:rPr>
              <w:t>2005-09-20</w:t>
            </w:r>
          </w:p>
        </w:tc>
        <w:tc>
          <w:tcPr>
            <w:tcW w:type="dxa" w:w="1089"/>
          </w:tcPr>
          <w:p>
            <w:pPr>
              <w:spacing w:after="0"/>
              <w:jc w:val="left"/>
            </w:pPr>
            <w:r>
              <w:rPr>
                <w:sz w:val="16"/>
              </w:rPr>
              <w:t>EM-3260-LA</w:t>
            </w:r>
          </w:p>
        </w:tc>
        <w:tc>
          <w:tcPr>
            <w:tcW w:type="dxa" w:w="1464"/>
          </w:tcPr>
          <w:p>
            <w:pPr>
              <w:spacing w:after="0"/>
              <w:jc w:val="left"/>
            </w:pPr>
            <w:r>
              <w:rPr>
                <w:sz w:val="16"/>
              </w:rPr>
              <w:t>Emergency</w:t>
            </w:r>
          </w:p>
        </w:tc>
        <w:tc>
          <w:tcPr>
            <w:tcW w:type="dxa" w:w="2121"/>
          </w:tcPr>
          <w:p>
            <w:pPr>
              <w:spacing w:after="0"/>
              <w:jc w:val="left"/>
            </w:pPr>
            <w:r>
              <w:rPr>
                <w:sz w:val="16"/>
              </w:rPr>
              <w:t>HURRICANE RITA</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r>
              <w:rPr>
                <w:sz w:val="16"/>
              </w:rPr>
              <w:t>same incident as DR-1607</w:t>
            </w:r>
          </w:p>
        </w:tc>
      </w:tr>
      <w:tr>
        <w:trPr>
          <w:cantSplit/>
        </w:trPr>
        <w:tc>
          <w:tcPr>
            <w:tcW w:type="dxa" w:w="1089"/>
          </w:tcPr>
          <w:p>
            <w:pPr>
              <w:spacing w:after="0"/>
              <w:jc w:val="left"/>
            </w:pPr>
            <w:r>
              <w:rPr>
                <w:sz w:val="16"/>
              </w:rPr>
              <w:t>2005-08-29</w:t>
            </w:r>
          </w:p>
        </w:tc>
        <w:tc>
          <w:tcPr>
            <w:tcW w:type="dxa" w:w="1089"/>
          </w:tcPr>
          <w:p>
            <w:pPr>
              <w:spacing w:after="0"/>
              <w:jc w:val="left"/>
            </w:pPr>
            <w:r>
              <w:rPr>
                <w:sz w:val="16"/>
              </w:rPr>
              <w:t>2005-08-29</w:t>
            </w:r>
          </w:p>
        </w:tc>
        <w:tc>
          <w:tcPr>
            <w:tcW w:type="dxa" w:w="1089"/>
          </w:tcPr>
          <w:p>
            <w:pPr>
              <w:spacing w:after="0"/>
              <w:jc w:val="left"/>
            </w:pPr>
            <w:r>
              <w:rPr>
                <w:sz w:val="16"/>
              </w:rPr>
              <w:t>DR-1603-LA</w:t>
            </w:r>
          </w:p>
        </w:tc>
        <w:tc>
          <w:tcPr>
            <w:tcW w:type="dxa" w:w="1464"/>
          </w:tcPr>
          <w:p>
            <w:pPr>
              <w:spacing w:after="0"/>
              <w:jc w:val="left"/>
            </w:pPr>
            <w:r>
              <w:rPr>
                <w:sz w:val="16"/>
              </w:rPr>
              <w:t>Major disaster</w:t>
            </w:r>
          </w:p>
        </w:tc>
        <w:tc>
          <w:tcPr>
            <w:tcW w:type="dxa" w:w="2121"/>
          </w:tcPr>
          <w:p>
            <w:pPr>
              <w:spacing w:after="0"/>
              <w:jc w:val="left"/>
            </w:pPr>
            <w:r>
              <w:rPr>
                <w:sz w:val="16"/>
              </w:rPr>
              <w:t>HURRICANE KATRINA</w:t>
            </w:r>
          </w:p>
        </w:tc>
        <w:tc>
          <w:tcPr>
            <w:tcW w:type="dxa" w:w="1891"/>
          </w:tcPr>
          <w:p>
            <w:pPr>
              <w:spacing w:after="0"/>
              <w:jc w:val="left"/>
            </w:pPr>
            <w:r>
              <w:rPr>
                <w:sz w:val="16"/>
              </w:rPr>
              <w:t>Hurricane</w:t>
            </w:r>
          </w:p>
        </w:tc>
        <w:tc>
          <w:tcPr>
            <w:tcW w:type="dxa" w:w="1502"/>
          </w:tcPr>
          <w:p>
            <w:pPr>
              <w:spacing w:after="0"/>
              <w:jc w:val="right"/>
            </w:pPr>
            <w:r>
              <w:rPr>
                <w:sz w:val="16"/>
              </w:rPr>
              <w:t>$133,606.54</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2005-08-27</w:t>
            </w:r>
          </w:p>
        </w:tc>
        <w:tc>
          <w:tcPr>
            <w:tcW w:type="dxa" w:w="1089"/>
          </w:tcPr>
          <w:p>
            <w:pPr>
              <w:spacing w:after="0"/>
              <w:jc w:val="left"/>
            </w:pPr>
            <w:r>
              <w:rPr>
                <w:sz w:val="16"/>
              </w:rPr>
              <w:t>2005-08-26</w:t>
            </w:r>
          </w:p>
        </w:tc>
        <w:tc>
          <w:tcPr>
            <w:tcW w:type="dxa" w:w="1089"/>
          </w:tcPr>
          <w:p>
            <w:pPr>
              <w:spacing w:after="0"/>
              <w:jc w:val="left"/>
            </w:pPr>
            <w:r>
              <w:rPr>
                <w:sz w:val="16"/>
              </w:rPr>
              <w:t>EM-3212-LA</w:t>
            </w:r>
          </w:p>
        </w:tc>
        <w:tc>
          <w:tcPr>
            <w:tcW w:type="dxa" w:w="1464"/>
          </w:tcPr>
          <w:p>
            <w:pPr>
              <w:spacing w:after="0"/>
              <w:jc w:val="left"/>
            </w:pPr>
            <w:r>
              <w:rPr>
                <w:sz w:val="16"/>
              </w:rPr>
              <w:t>Emergency</w:t>
            </w:r>
          </w:p>
        </w:tc>
        <w:tc>
          <w:tcPr>
            <w:tcW w:type="dxa" w:w="2121"/>
          </w:tcPr>
          <w:p>
            <w:pPr>
              <w:spacing w:after="0"/>
              <w:jc w:val="left"/>
            </w:pPr>
            <w:r>
              <w:rPr>
                <w:sz w:val="16"/>
              </w:rPr>
              <w:t>HURRICANE KATRINA</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r>
              <w:rPr>
                <w:sz w:val="16"/>
              </w:rPr>
              <w:t>same incident as DR-1603</w:t>
            </w:r>
          </w:p>
        </w:tc>
      </w:tr>
      <w:tr>
        <w:trPr>
          <w:cantSplit/>
        </w:trPr>
        <w:tc>
          <w:tcPr>
            <w:tcW w:type="dxa" w:w="1089"/>
          </w:tcPr>
          <w:p>
            <w:pPr>
              <w:spacing w:after="0"/>
              <w:jc w:val="left"/>
            </w:pPr>
            <w:r>
              <w:rPr>
                <w:sz w:val="16"/>
              </w:rPr>
              <w:t>2004-06-08</w:t>
            </w:r>
          </w:p>
        </w:tc>
        <w:tc>
          <w:tcPr>
            <w:tcW w:type="dxa" w:w="1089"/>
          </w:tcPr>
          <w:p>
            <w:pPr>
              <w:spacing w:after="0"/>
              <w:jc w:val="left"/>
            </w:pPr>
            <w:r>
              <w:rPr>
                <w:sz w:val="16"/>
              </w:rPr>
              <w:t>2004-05-12</w:t>
            </w:r>
          </w:p>
        </w:tc>
        <w:tc>
          <w:tcPr>
            <w:tcW w:type="dxa" w:w="1089"/>
          </w:tcPr>
          <w:p>
            <w:pPr>
              <w:spacing w:after="0"/>
              <w:jc w:val="left"/>
            </w:pPr>
            <w:r>
              <w:rPr>
                <w:sz w:val="16"/>
              </w:rPr>
              <w:t>DR-1521-LA</w:t>
            </w:r>
          </w:p>
        </w:tc>
        <w:tc>
          <w:tcPr>
            <w:tcW w:type="dxa" w:w="1464"/>
          </w:tcPr>
          <w:p>
            <w:pPr>
              <w:spacing w:after="0"/>
              <w:jc w:val="left"/>
            </w:pPr>
            <w:r>
              <w:rPr>
                <w:sz w:val="16"/>
              </w:rPr>
              <w:t>Major disaster</w:t>
            </w:r>
          </w:p>
        </w:tc>
        <w:tc>
          <w:tcPr>
            <w:tcW w:type="dxa" w:w="2121"/>
          </w:tcPr>
          <w:p>
            <w:pPr>
              <w:spacing w:after="0"/>
              <w:jc w:val="left"/>
            </w:pPr>
            <w:r>
              <w:rPr>
                <w:sz w:val="16"/>
              </w:rPr>
              <w:t>SEVERE STORMS AND FLOODING</w:t>
            </w:r>
          </w:p>
        </w:tc>
        <w:tc>
          <w:tcPr>
            <w:tcW w:type="dxa" w:w="1891"/>
          </w:tcPr>
          <w:p>
            <w:pPr>
              <w:spacing w:after="0"/>
              <w:jc w:val="left"/>
            </w:pPr>
            <w:r>
              <w:rPr>
                <w:sz w:val="16"/>
              </w:rPr>
              <w:t>Inland Flooding</w:t>
            </w:r>
          </w:p>
        </w:tc>
        <w:tc>
          <w:tcPr>
            <w:tcW w:type="dxa" w:w="1502"/>
          </w:tcPr>
          <w:p>
            <w:pPr>
              <w:spacing w:after="0"/>
              <w:jc w:val="right"/>
            </w:pPr>
            <w:r>
              <w:rPr>
                <w:sz w:val="16"/>
              </w:rPr>
              <w:t>PA not declared for this county</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2002-10-03</w:t>
            </w:r>
          </w:p>
        </w:tc>
        <w:tc>
          <w:tcPr>
            <w:tcW w:type="dxa" w:w="1089"/>
          </w:tcPr>
          <w:p>
            <w:pPr>
              <w:spacing w:after="0"/>
              <w:jc w:val="left"/>
            </w:pPr>
            <w:r>
              <w:rPr>
                <w:sz w:val="16"/>
              </w:rPr>
              <w:t>2002-10-01</w:t>
            </w:r>
          </w:p>
        </w:tc>
        <w:tc>
          <w:tcPr>
            <w:tcW w:type="dxa" w:w="1089"/>
          </w:tcPr>
          <w:p>
            <w:pPr>
              <w:spacing w:after="0"/>
              <w:jc w:val="left"/>
            </w:pPr>
            <w:r>
              <w:rPr>
                <w:sz w:val="16"/>
              </w:rPr>
              <w:t>DR-1437-LA</w:t>
            </w:r>
          </w:p>
        </w:tc>
        <w:tc>
          <w:tcPr>
            <w:tcW w:type="dxa" w:w="1464"/>
          </w:tcPr>
          <w:p>
            <w:pPr>
              <w:spacing w:after="0"/>
              <w:jc w:val="left"/>
            </w:pPr>
            <w:r>
              <w:rPr>
                <w:sz w:val="16"/>
              </w:rPr>
              <w:t>Major disaster</w:t>
            </w:r>
          </w:p>
        </w:tc>
        <w:tc>
          <w:tcPr>
            <w:tcW w:type="dxa" w:w="2121"/>
          </w:tcPr>
          <w:p>
            <w:pPr>
              <w:spacing w:after="0"/>
              <w:jc w:val="left"/>
            </w:pPr>
            <w:r>
              <w:rPr>
                <w:sz w:val="16"/>
              </w:rPr>
              <w:t>HURRICANE LILI</w:t>
            </w:r>
          </w:p>
        </w:tc>
        <w:tc>
          <w:tcPr>
            <w:tcW w:type="dxa" w:w="1891"/>
          </w:tcPr>
          <w:p>
            <w:pPr>
              <w:spacing w:after="0"/>
              <w:jc w:val="left"/>
            </w:pPr>
            <w:r>
              <w:rPr>
                <w:sz w:val="16"/>
              </w:rPr>
              <w:t>Hurricane</w:t>
            </w:r>
          </w:p>
        </w:tc>
        <w:tc>
          <w:tcPr>
            <w:tcW w:type="dxa" w:w="1502"/>
          </w:tcPr>
          <w:p>
            <w:pPr>
              <w:spacing w:after="0"/>
              <w:jc w:val="right"/>
            </w:pPr>
            <w:r>
              <w:rPr>
                <w:sz w:val="16"/>
              </w:rPr>
              <w:t>$284,050.06</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2000-09-11</w:t>
            </w:r>
          </w:p>
        </w:tc>
        <w:tc>
          <w:tcPr>
            <w:tcW w:type="dxa" w:w="1089"/>
          </w:tcPr>
          <w:p>
            <w:pPr>
              <w:spacing w:after="0"/>
              <w:jc w:val="left"/>
            </w:pPr>
            <w:r>
              <w:rPr>
                <w:sz w:val="16"/>
              </w:rPr>
              <w:t>2000-09-08</w:t>
            </w:r>
          </w:p>
        </w:tc>
        <w:tc>
          <w:tcPr>
            <w:tcW w:type="dxa" w:w="1089"/>
          </w:tcPr>
          <w:p>
            <w:pPr>
              <w:spacing w:after="0"/>
              <w:jc w:val="left"/>
            </w:pPr>
            <w:r>
              <w:rPr>
                <w:sz w:val="16"/>
              </w:rPr>
              <w:t>FM-2337-LA</w:t>
            </w:r>
          </w:p>
        </w:tc>
        <w:tc>
          <w:tcPr>
            <w:tcW w:type="dxa" w:w="1464"/>
          </w:tcPr>
          <w:p>
            <w:pPr>
              <w:spacing w:after="0"/>
              <w:jc w:val="left"/>
            </w:pPr>
            <w:r>
              <w:rPr>
                <w:sz w:val="16"/>
              </w:rPr>
              <w:t>Fire management</w:t>
            </w:r>
          </w:p>
        </w:tc>
        <w:tc>
          <w:tcPr>
            <w:tcW w:type="dxa" w:w="2121"/>
          </w:tcPr>
          <w:p>
            <w:pPr>
              <w:spacing w:after="0"/>
              <w:jc w:val="left"/>
            </w:pPr>
            <w:r>
              <w:rPr>
                <w:sz w:val="16"/>
              </w:rPr>
              <w:t>LA-WESTERN LOUISIANA FIRE COMPLEX-9/8/00</w:t>
            </w:r>
          </w:p>
        </w:tc>
        <w:tc>
          <w:tcPr>
            <w:tcW w:type="dxa" w:w="1891"/>
          </w:tcPr>
          <w:p>
            <w:pPr>
              <w:spacing w:after="0"/>
              <w:jc w:val="left"/>
            </w:pPr>
            <w:r>
              <w:rPr>
                <w:sz w:val="16"/>
              </w:rPr>
              <w:t>Wildfire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1997-03-18</w:t>
            </w:r>
          </w:p>
        </w:tc>
        <w:tc>
          <w:tcPr>
            <w:tcW w:type="dxa" w:w="1089"/>
          </w:tcPr>
          <w:p>
            <w:pPr>
              <w:spacing w:after="0"/>
              <w:jc w:val="left"/>
            </w:pPr>
            <w:r>
              <w:rPr>
                <w:sz w:val="16"/>
              </w:rPr>
              <w:t>1997-01-12</w:t>
            </w:r>
          </w:p>
        </w:tc>
        <w:tc>
          <w:tcPr>
            <w:tcW w:type="dxa" w:w="1089"/>
          </w:tcPr>
          <w:p>
            <w:pPr>
              <w:spacing w:after="0"/>
              <w:jc w:val="left"/>
            </w:pPr>
            <w:r>
              <w:rPr>
                <w:sz w:val="16"/>
              </w:rPr>
              <w:t>DR-1169-LA</w:t>
            </w:r>
          </w:p>
        </w:tc>
        <w:tc>
          <w:tcPr>
            <w:tcW w:type="dxa" w:w="1464"/>
          </w:tcPr>
          <w:p>
            <w:pPr>
              <w:spacing w:after="0"/>
              <w:jc w:val="left"/>
            </w:pPr>
            <w:r>
              <w:rPr>
                <w:sz w:val="16"/>
              </w:rPr>
              <w:t>Major disaster</w:t>
            </w:r>
          </w:p>
        </w:tc>
        <w:tc>
          <w:tcPr>
            <w:tcW w:type="dxa" w:w="2121"/>
          </w:tcPr>
          <w:p>
            <w:pPr>
              <w:spacing w:after="0"/>
              <w:jc w:val="left"/>
            </w:pPr>
            <w:r>
              <w:rPr>
                <w:sz w:val="16"/>
              </w:rPr>
              <w:t>SEVERE  WINTER STORM</w:t>
            </w:r>
          </w:p>
        </w:tc>
        <w:tc>
          <w:tcPr>
            <w:tcW w:type="dxa" w:w="1891"/>
          </w:tcPr>
          <w:p>
            <w:pPr>
              <w:spacing w:after="0"/>
              <w:jc w:val="left"/>
            </w:pPr>
            <w:r>
              <w:rPr>
                <w:sz w:val="16"/>
              </w:rPr>
              <w:t>Winter Weather</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1992-08-26</w:t>
            </w:r>
          </w:p>
        </w:tc>
        <w:tc>
          <w:tcPr>
            <w:tcW w:type="dxa" w:w="1089"/>
          </w:tcPr>
          <w:p>
            <w:pPr>
              <w:spacing w:after="0"/>
              <w:jc w:val="left"/>
            </w:pPr>
            <w:r>
              <w:rPr>
                <w:sz w:val="16"/>
              </w:rPr>
              <w:t>1992-08-25</w:t>
            </w:r>
          </w:p>
        </w:tc>
        <w:tc>
          <w:tcPr>
            <w:tcW w:type="dxa" w:w="1089"/>
          </w:tcPr>
          <w:p>
            <w:pPr>
              <w:spacing w:after="0"/>
              <w:jc w:val="left"/>
            </w:pPr>
            <w:r>
              <w:rPr>
                <w:sz w:val="16"/>
              </w:rPr>
              <w:t>DR-956-LA</w:t>
            </w:r>
          </w:p>
        </w:tc>
        <w:tc>
          <w:tcPr>
            <w:tcW w:type="dxa" w:w="1464"/>
          </w:tcPr>
          <w:p>
            <w:pPr>
              <w:spacing w:after="0"/>
              <w:jc w:val="left"/>
            </w:pPr>
            <w:r>
              <w:rPr>
                <w:sz w:val="16"/>
              </w:rPr>
              <w:t>Major disaster</w:t>
            </w:r>
          </w:p>
        </w:tc>
        <w:tc>
          <w:tcPr>
            <w:tcW w:type="dxa" w:w="2121"/>
          </w:tcPr>
          <w:p>
            <w:pPr>
              <w:spacing w:after="0"/>
              <w:jc w:val="left"/>
            </w:pPr>
            <w:r>
              <w:rPr>
                <w:sz w:val="16"/>
              </w:rPr>
              <w:t>HURRICANE ANDREW</w:t>
            </w:r>
          </w:p>
        </w:tc>
        <w:tc>
          <w:tcPr>
            <w:tcW w:type="dxa" w:w="1891"/>
          </w:tcPr>
          <w:p>
            <w:pPr>
              <w:spacing w:after="0"/>
              <w:jc w:val="left"/>
            </w:pPr>
            <w:r>
              <w:rPr>
                <w:sz w:val="16"/>
              </w:rPr>
              <w:t>Hurricane</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1989-07-17</w:t>
            </w:r>
          </w:p>
        </w:tc>
        <w:tc>
          <w:tcPr>
            <w:tcW w:type="dxa" w:w="1089"/>
          </w:tcPr>
          <w:p>
            <w:pPr>
              <w:spacing w:after="0"/>
              <w:jc w:val="left"/>
            </w:pPr>
            <w:r>
              <w:rPr>
                <w:sz w:val="16"/>
              </w:rPr>
              <w:t>1989-06-25</w:t>
            </w:r>
          </w:p>
        </w:tc>
        <w:tc>
          <w:tcPr>
            <w:tcW w:type="dxa" w:w="1089"/>
          </w:tcPr>
          <w:p>
            <w:pPr>
              <w:spacing w:after="0"/>
              <w:jc w:val="left"/>
            </w:pPr>
            <w:r>
              <w:rPr>
                <w:sz w:val="16"/>
              </w:rPr>
              <w:t>DR-835-LA</w:t>
            </w:r>
          </w:p>
        </w:tc>
        <w:tc>
          <w:tcPr>
            <w:tcW w:type="dxa" w:w="1464"/>
          </w:tcPr>
          <w:p>
            <w:pPr>
              <w:spacing w:after="0"/>
              <w:jc w:val="left"/>
            </w:pPr>
            <w:r>
              <w:rPr>
                <w:sz w:val="16"/>
              </w:rPr>
              <w:t>Major disaster</w:t>
            </w:r>
          </w:p>
        </w:tc>
        <w:tc>
          <w:tcPr>
            <w:tcW w:type="dxa" w:w="2121"/>
          </w:tcPr>
          <w:p>
            <w:pPr>
              <w:spacing w:after="0"/>
              <w:jc w:val="left"/>
            </w:pPr>
            <w:r>
              <w:rPr>
                <w:sz w:val="16"/>
              </w:rPr>
              <w:t>TROPICAL STORM ALLISON</w:t>
            </w:r>
          </w:p>
        </w:tc>
        <w:tc>
          <w:tcPr>
            <w:tcW w:type="dxa" w:w="1891"/>
          </w:tcPr>
          <w:p>
            <w:pPr>
              <w:spacing w:after="0"/>
              <w:jc w:val="left"/>
            </w:pPr>
            <w:r>
              <w:rPr>
                <w:sz w:val="16"/>
              </w:rPr>
              <w:t>Inland Flooding (primary); also designated: Hurricane</w:t>
            </w:r>
          </w:p>
        </w:tc>
        <w:tc>
          <w:tcPr>
            <w:tcW w:type="dxa" w:w="1502"/>
          </w:tcPr>
          <w:p>
            <w:pPr>
              <w:spacing w:after="0"/>
              <w:jc w:val="right"/>
            </w:pPr>
            <w:r>
              <w:rPr>
                <w:sz w:val="16"/>
              </w:rPr>
              <w:t>PA not declared for this county</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1980-05-21</w:t>
            </w:r>
          </w:p>
        </w:tc>
        <w:tc>
          <w:tcPr>
            <w:tcW w:type="dxa" w:w="1089"/>
          </w:tcPr>
          <w:p>
            <w:pPr>
              <w:spacing w:after="0"/>
              <w:jc w:val="left"/>
            </w:pPr>
            <w:r>
              <w:rPr>
                <w:sz w:val="16"/>
              </w:rPr>
              <w:t>1980-05-21</w:t>
            </w:r>
          </w:p>
        </w:tc>
        <w:tc>
          <w:tcPr>
            <w:tcW w:type="dxa" w:w="1089"/>
          </w:tcPr>
          <w:p>
            <w:pPr>
              <w:spacing w:after="0"/>
              <w:jc w:val="left"/>
            </w:pPr>
            <w:r>
              <w:rPr>
                <w:sz w:val="16"/>
              </w:rPr>
              <w:t>DR-622-LA</w:t>
            </w:r>
          </w:p>
        </w:tc>
        <w:tc>
          <w:tcPr>
            <w:tcW w:type="dxa" w:w="1464"/>
          </w:tcPr>
          <w:p>
            <w:pPr>
              <w:spacing w:after="0"/>
              <w:jc w:val="left"/>
            </w:pPr>
            <w:r>
              <w:rPr>
                <w:sz w:val="16"/>
              </w:rPr>
              <w:t>Major disaster</w:t>
            </w:r>
          </w:p>
        </w:tc>
        <w:tc>
          <w:tcPr>
            <w:tcW w:type="dxa" w:w="2121"/>
          </w:tcPr>
          <w:p>
            <w:pPr>
              <w:spacing w:after="0"/>
              <w:jc w:val="left"/>
            </w:pPr>
            <w:r>
              <w:rPr>
                <w:sz w:val="16"/>
              </w:rPr>
              <w:t>SEVERE STORMS &amp; FLOODING</w:t>
            </w:r>
          </w:p>
        </w:tc>
        <w:tc>
          <w:tcPr>
            <w:tcW w:type="dxa" w:w="1891"/>
          </w:tcPr>
          <w:p>
            <w:pPr>
              <w:spacing w:after="0"/>
              <w:jc w:val="left"/>
            </w:pPr>
            <w:r>
              <w:rPr>
                <w:sz w:val="16"/>
              </w:rPr>
              <w:t>Inland Flooding</w:t>
            </w:r>
          </w:p>
        </w:tc>
        <w:tc>
          <w:tcPr>
            <w:tcW w:type="dxa" w:w="1502"/>
          </w:tcPr>
          <w:p>
            <w:pPr>
              <w:spacing w:after="0"/>
              <w:jc w:val="right"/>
            </w:pPr>
            <w:r>
              <w:rPr>
                <w:sz w:val="16"/>
              </w:rPr>
              <w:t>PA not declared for this county</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1977-02-22</w:t>
            </w:r>
          </w:p>
        </w:tc>
        <w:tc>
          <w:tcPr>
            <w:tcW w:type="dxa" w:w="1089"/>
          </w:tcPr>
          <w:p>
            <w:pPr>
              <w:spacing w:after="0"/>
              <w:jc w:val="left"/>
            </w:pPr>
            <w:r>
              <w:rPr>
                <w:sz w:val="16"/>
              </w:rPr>
              <w:t>1977-02-22</w:t>
            </w:r>
          </w:p>
        </w:tc>
        <w:tc>
          <w:tcPr>
            <w:tcW w:type="dxa" w:w="1089"/>
          </w:tcPr>
          <w:p>
            <w:pPr>
              <w:spacing w:after="0"/>
              <w:jc w:val="left"/>
            </w:pPr>
            <w:r>
              <w:rPr>
                <w:sz w:val="16"/>
              </w:rPr>
              <w:t>EM-3031-LA</w:t>
            </w:r>
          </w:p>
        </w:tc>
        <w:tc>
          <w:tcPr>
            <w:tcW w:type="dxa" w:w="1464"/>
          </w:tcPr>
          <w:p>
            <w:pPr>
              <w:spacing w:after="0"/>
              <w:jc w:val="left"/>
            </w:pPr>
            <w:r>
              <w:rPr>
                <w:sz w:val="16"/>
              </w:rPr>
              <w:t>Emergency</w:t>
            </w:r>
          </w:p>
        </w:tc>
        <w:tc>
          <w:tcPr>
            <w:tcW w:type="dxa" w:w="2121"/>
          </w:tcPr>
          <w:p>
            <w:pPr>
              <w:spacing w:after="0"/>
              <w:jc w:val="left"/>
            </w:pPr>
            <w:r>
              <w:rPr>
                <w:sz w:val="16"/>
              </w:rPr>
              <w:t>DROUGHT &amp; FREEZING</w:t>
            </w:r>
          </w:p>
        </w:tc>
        <w:tc>
          <w:tcPr>
            <w:tcW w:type="dxa" w:w="1891"/>
          </w:tcPr>
          <w:p>
            <w:pPr>
              <w:spacing w:after="0"/>
              <w:jc w:val="left"/>
            </w:pPr>
            <w:r>
              <w:rPr>
                <w:sz w:val="16"/>
              </w:rPr>
              <w:t>Winter Weather (primary); also designated: Drought</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p>
        </w:tc>
      </w:tr>
      <w:tr>
        <w:trPr>
          <w:cantSplit/>
        </w:trPr>
        <w:tc>
          <w:tcPr>
            <w:tcW w:type="dxa" w:w="1089"/>
          </w:tcPr>
          <w:p>
            <w:pPr>
              <w:spacing w:after="0"/>
              <w:jc w:val="left"/>
            </w:pPr>
            <w:r>
              <w:rPr>
                <w:sz w:val="16"/>
              </w:rPr>
              <w:t>1971-10-13</w:t>
            </w:r>
          </w:p>
        </w:tc>
        <w:tc>
          <w:tcPr>
            <w:tcW w:type="dxa" w:w="1089"/>
          </w:tcPr>
          <w:p>
            <w:pPr>
              <w:spacing w:after="0"/>
              <w:jc w:val="left"/>
            </w:pPr>
            <w:r>
              <w:rPr>
                <w:sz w:val="16"/>
              </w:rPr>
              <w:t>1971-10-13</w:t>
            </w:r>
          </w:p>
        </w:tc>
        <w:tc>
          <w:tcPr>
            <w:tcW w:type="dxa" w:w="1089"/>
          </w:tcPr>
          <w:p>
            <w:pPr>
              <w:spacing w:after="0"/>
              <w:jc w:val="left"/>
            </w:pPr>
            <w:r>
              <w:rPr>
                <w:sz w:val="16"/>
              </w:rPr>
              <w:t>DR-315-LA</w:t>
            </w:r>
          </w:p>
        </w:tc>
        <w:tc>
          <w:tcPr>
            <w:tcW w:type="dxa" w:w="1464"/>
          </w:tcPr>
          <w:p>
            <w:pPr>
              <w:spacing w:after="0"/>
              <w:jc w:val="left"/>
            </w:pPr>
            <w:r>
              <w:rPr>
                <w:sz w:val="16"/>
              </w:rPr>
              <w:t>Major disaster</w:t>
            </w:r>
          </w:p>
        </w:tc>
        <w:tc>
          <w:tcPr>
            <w:tcW w:type="dxa" w:w="2121"/>
          </w:tcPr>
          <w:p>
            <w:pPr>
              <w:spacing w:after="0"/>
              <w:jc w:val="left"/>
            </w:pPr>
            <w:r>
              <w:rPr>
                <w:sz w:val="16"/>
              </w:rPr>
              <w:t>HURRICANE EDITH</w:t>
            </w:r>
          </w:p>
        </w:tc>
        <w:tc>
          <w:tcPr>
            <w:tcW w:type="dxa" w:w="1891"/>
          </w:tcPr>
          <w:p>
            <w:pPr>
              <w:spacing w:after="0"/>
              <w:jc w:val="left"/>
            </w:pPr>
            <w:r>
              <w:rPr>
                <w:sz w:val="16"/>
              </w:rPr>
              <w:t>Hurricane (primary); also designated: Inland Flooding</w:t>
            </w:r>
          </w:p>
        </w:tc>
        <w:tc>
          <w:tcPr>
            <w:tcW w:type="dxa" w:w="1502"/>
          </w:tcPr>
          <w:p>
            <w:pPr>
              <w:spacing w:after="0"/>
              <w:jc w:val="right"/>
            </w:pPr>
            <w:r>
              <w:rPr>
                <w:sz w:val="16"/>
              </w:rPr>
              <w:t>none found</w:t>
            </w:r>
          </w:p>
        </w:tc>
        <w:tc>
          <w:tcPr>
            <w:tcW w:type="dxa" w:w="1464"/>
          </w:tcPr>
          <w:p>
            <w:pPr>
              <w:spacing w:after="0"/>
              <w:jc w:val="left"/>
            </w:pPr>
          </w:p>
        </w:tc>
        <w:tc>
          <w:tcPr>
            <w:tcW w:type="dxa" w:w="240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36</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142</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2439"/>
        <w:gridCol w:w="2827"/>
        <w:gridCol w:w="1057"/>
        <w:gridCol w:w="1755"/>
        <w:gridCol w:w="954"/>
        <w:gridCol w:w="2724"/>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2439"/>
            <w:shd w:val="clear" w:color="auto" w:fill="E8E8E8"/>
          </w:tcPr>
          <w:p>
            <w:pPr>
              <w:spacing w:after="0"/>
              <w:jc w:val="left"/>
            </w:pPr>
            <w:r>
              <w:rPr>
                <w:b/>
                <w:sz w:val="16"/>
              </w:rPr>
              <w:t>Magnitude or extent</w:t>
            </w:r>
          </w:p>
        </w:tc>
        <w:tc>
          <w:tcPr>
            <w:tcW w:type="dxa" w:w="2827"/>
            <w:shd w:val="clear" w:color="auto" w:fill="E8E8E8"/>
          </w:tcPr>
          <w:p>
            <w:pPr>
              <w:spacing w:after="0"/>
              <w:jc w:val="left"/>
            </w:pPr>
            <w:r>
              <w:rPr>
                <w:b/>
                <w:sz w:val="16"/>
              </w:rPr>
              <w:t>Damage</w:t>
            </w:r>
          </w:p>
          <w:p>
            <w:pPr>
              <w:spacing w:after="0"/>
              <w:jc w:val="left"/>
            </w:pPr>
            <w:r>
              <w:rPr>
                <w:i/>
                <w:color w:val="555555"/>
                <w:sz w:val="14"/>
              </w:rPr>
              <w:t>nominal dollars</w:t>
            </w:r>
          </w:p>
        </w:tc>
        <w:tc>
          <w:tcPr>
            <w:tcW w:type="dxa" w:w="105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5"/>
            <w:shd w:val="clear" w:color="auto" w:fill="E8E8E8"/>
          </w:tcPr>
          <w:p>
            <w:pPr>
              <w:spacing w:after="0"/>
              <w:jc w:val="left"/>
            </w:pPr>
            <w:r>
              <w:rPr>
                <w:b/>
                <w:sz w:val="16"/>
              </w:rPr>
              <w:t>Location</w:t>
            </w:r>
          </w:p>
        </w:tc>
        <w:tc>
          <w:tcPr>
            <w:tcW w:type="dxa" w:w="954"/>
            <w:shd w:val="clear" w:color="auto" w:fill="E8E8E8"/>
          </w:tcPr>
          <w:p>
            <w:pPr>
              <w:spacing w:after="0"/>
              <w:jc w:val="left"/>
            </w:pPr>
            <w:r>
              <w:rPr>
                <w:b/>
                <w:sz w:val="16"/>
              </w:rPr>
              <w:t>Flags</w:t>
            </w:r>
          </w:p>
        </w:tc>
        <w:tc>
          <w:tcPr>
            <w:tcW w:type="dxa" w:w="27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318"/>
          </w:tcPr>
          <w:p>
            <w:pPr>
              <w:spacing w:after="0"/>
              <w:jc w:val="left"/>
            </w:pPr>
            <w:r>
              <w:rPr>
                <w:sz w:val="16"/>
              </w:rPr>
              <w:t>Heat</w:t>
            </w:r>
          </w:p>
        </w:tc>
        <w:tc>
          <w:tcPr>
            <w:tcW w:type="dxa" w:w="2439"/>
          </w:tcPr>
          <w:p>
            <w:pPr>
              <w:spacing w:after="0"/>
              <w:jc w:val="left"/>
            </w:pPr>
          </w:p>
        </w:tc>
        <w:tc>
          <w:tcPr>
            <w:tcW w:type="dxa" w:w="2827"/>
          </w:tcPr>
          <w:p>
            <w:pPr>
              <w:spacing w:after="0"/>
              <w:jc w:val="left"/>
            </w:pPr>
            <w:r>
              <w:rPr>
                <w:sz w:val="16"/>
              </w:rPr>
              <w:t>$0 property; $0 crops, reported for the zone (2023 dollars)</w:t>
            </w:r>
          </w:p>
        </w:tc>
        <w:tc>
          <w:tcPr>
            <w:tcW w:type="dxa" w:w="1057"/>
          </w:tcPr>
          <w:p>
            <w:pPr>
              <w:spacing w:after="0"/>
              <w:jc w:val="right"/>
            </w:pPr>
            <w:r>
              <w:rPr>
                <w:sz w:val="16"/>
              </w:rPr>
              <w:t>0, 0</w:t>
            </w:r>
          </w:p>
        </w:tc>
        <w:tc>
          <w:tcPr>
            <w:tcW w:type="dxa" w:w="1755"/>
          </w:tcPr>
          <w:p>
            <w:pPr>
              <w:spacing w:after="0"/>
              <w:jc w:val="left"/>
            </w:pPr>
            <w:r>
              <w:rPr>
                <w:sz w:val="16"/>
              </w:rPr>
              <w:t>NWS zone LAZ142 (NORTHERN JEFFERSON DAVIS PARISH), zone-level: may include parts of neighboring counties</w:t>
            </w:r>
          </w:p>
        </w:tc>
        <w:tc>
          <w:tcPr>
            <w:tcW w:type="dxa" w:w="954"/>
          </w:tcPr>
          <w:p>
            <w:pPr>
              <w:spacing w:after="0"/>
              <w:jc w:val="left"/>
            </w:pPr>
            <w:r>
              <w:rPr>
                <w:sz w:val="16"/>
              </w:rPr>
              <w:t>new since last plan; within last 5 years</w:t>
            </w:r>
          </w:p>
        </w:tc>
        <w:tc>
          <w:tcPr>
            <w:tcW w:type="dxa" w:w="2724"/>
          </w:tcPr>
          <w:p>
            <w:pPr>
              <w:spacing w:after="0"/>
              <w:jc w:val="left"/>
            </w:pPr>
            <w:r>
              <w:rPr>
                <w:sz w:val="16"/>
              </w:rPr>
              <w:t>B1-c worst recorded: Excessive Heat, Heat</w:t>
            </w:r>
          </w:p>
        </w:tc>
      </w:tr>
      <w:tr>
        <w:trPr>
          <w:cantSplit/>
        </w:trPr>
        <w:tc>
          <w:tcPr>
            <w:tcW w:type="dxa" w:w="1037"/>
          </w:tcPr>
          <w:p>
            <w:pPr>
              <w:spacing w:after="0"/>
              <w:jc w:val="left"/>
            </w:pPr>
            <w:r>
              <w:rPr>
                <w:sz w:val="16"/>
              </w:rPr>
              <w:t>2020-08-26</w:t>
            </w:r>
          </w:p>
        </w:tc>
        <w:tc>
          <w:tcPr>
            <w:tcW w:type="dxa" w:w="1318"/>
          </w:tcPr>
          <w:p>
            <w:pPr>
              <w:spacing w:after="0"/>
              <w:jc w:val="left"/>
            </w:pPr>
            <w:r>
              <w:rPr>
                <w:sz w:val="16"/>
              </w:rPr>
              <w:t>Hurricane (Typhoon)</w:t>
            </w:r>
          </w:p>
        </w:tc>
        <w:tc>
          <w:tcPr>
            <w:tcW w:type="dxa" w:w="2439"/>
          </w:tcPr>
          <w:p>
            <w:pPr>
              <w:spacing w:after="0"/>
              <w:jc w:val="left"/>
            </w:pPr>
            <w:r>
              <w:rPr>
                <w:sz w:val="16"/>
              </w:rPr>
              <w:t>category 3</w:t>
            </w:r>
          </w:p>
        </w:tc>
        <w:tc>
          <w:tcPr>
            <w:tcW w:type="dxa" w:w="2827"/>
          </w:tcPr>
          <w:p>
            <w:pPr>
              <w:spacing w:after="0"/>
              <w:jc w:val="left"/>
            </w:pPr>
            <w:r>
              <w:rPr>
                <w:sz w:val="16"/>
              </w:rPr>
              <w:t>$800,000,000 property; $0 crops, reported for the zone (2020 dollars)</w:t>
            </w:r>
          </w:p>
        </w:tc>
        <w:tc>
          <w:tcPr>
            <w:tcW w:type="dxa" w:w="1057"/>
          </w:tcPr>
          <w:p>
            <w:pPr>
              <w:spacing w:after="0"/>
              <w:jc w:val="right"/>
            </w:pPr>
            <w:r>
              <w:rPr>
                <w:sz w:val="16"/>
              </w:rPr>
              <w:t>0, 0</w:t>
            </w:r>
          </w:p>
        </w:tc>
        <w:tc>
          <w:tcPr>
            <w:tcW w:type="dxa" w:w="1755"/>
          </w:tcPr>
          <w:p>
            <w:pPr>
              <w:spacing w:after="0"/>
              <w:jc w:val="left"/>
            </w:pPr>
            <w:r>
              <w:rPr>
                <w:sz w:val="16"/>
              </w:rPr>
              <w:t>NWS zone LAZ042 (JEFFERSON DAVIS), zone-level: may include parts of neighboring counties</w:t>
            </w:r>
          </w:p>
        </w:tc>
        <w:tc>
          <w:tcPr>
            <w:tcW w:type="dxa" w:w="954"/>
          </w:tcPr>
          <w:p>
            <w:pPr>
              <w:spacing w:after="0"/>
              <w:jc w:val="left"/>
            </w:pPr>
          </w:p>
        </w:tc>
        <w:tc>
          <w:tcPr>
            <w:tcW w:type="dxa" w:w="272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2019-04-04</w:t>
            </w:r>
          </w:p>
        </w:tc>
        <w:tc>
          <w:tcPr>
            <w:tcW w:type="dxa" w:w="1318"/>
          </w:tcPr>
          <w:p>
            <w:pPr>
              <w:spacing w:after="0"/>
              <w:jc w:val="left"/>
            </w:pPr>
            <w:r>
              <w:rPr>
                <w:sz w:val="16"/>
              </w:rPr>
              <w:t>Thunderstorm Wind</w:t>
            </w:r>
          </w:p>
        </w:tc>
        <w:tc>
          <w:tcPr>
            <w:tcW w:type="dxa" w:w="2439"/>
          </w:tcPr>
          <w:p>
            <w:pPr>
              <w:spacing w:after="0"/>
              <w:jc w:val="left"/>
            </w:pPr>
            <w:r>
              <w:rPr>
                <w:sz w:val="16"/>
              </w:rPr>
              <w:t>93 kt (107 mph) estimated gust</w:t>
            </w:r>
          </w:p>
        </w:tc>
        <w:tc>
          <w:tcPr>
            <w:tcW w:type="dxa" w:w="2827"/>
          </w:tcPr>
          <w:p>
            <w:pPr>
              <w:spacing w:after="0"/>
              <w:jc w:val="left"/>
            </w:pPr>
            <w:r>
              <w:rPr>
                <w:sz w:val="16"/>
              </w:rPr>
              <w:t>$30,000 property; $0 crops (2019 dollars)</w:t>
            </w:r>
          </w:p>
        </w:tc>
        <w:tc>
          <w:tcPr>
            <w:tcW w:type="dxa" w:w="1057"/>
          </w:tcPr>
          <w:p>
            <w:pPr>
              <w:spacing w:after="0"/>
              <w:jc w:val="right"/>
            </w:pPr>
            <w:r>
              <w:rPr>
                <w:sz w:val="16"/>
              </w:rPr>
              <w:t>0, 0</w:t>
            </w:r>
          </w:p>
        </w:tc>
        <w:tc>
          <w:tcPr>
            <w:tcW w:type="dxa" w:w="1755"/>
          </w:tcPr>
          <w:p>
            <w:pPr>
              <w:spacing w:after="0"/>
              <w:jc w:val="left"/>
            </w:pPr>
            <w:r>
              <w:rPr>
                <w:sz w:val="16"/>
              </w:rPr>
              <w:t>THRONWELL LYON ARPT to LAKE ARTHUR LAKE</w:t>
            </w:r>
          </w:p>
        </w:tc>
        <w:tc>
          <w:tcPr>
            <w:tcW w:type="dxa" w:w="954"/>
          </w:tcPr>
          <w:p>
            <w:pPr>
              <w:spacing w:after="0"/>
              <w:jc w:val="left"/>
            </w:pPr>
          </w:p>
        </w:tc>
        <w:tc>
          <w:tcPr>
            <w:tcW w:type="dxa" w:w="2724"/>
          </w:tcPr>
          <w:p>
            <w:pPr>
              <w:spacing w:after="0"/>
              <w:jc w:val="left"/>
            </w:pPr>
            <w:r>
              <w:rPr>
                <w:sz w:val="16"/>
              </w:rPr>
              <w:t>B1-c worst recorded: Thunderstorm Wind</w:t>
            </w:r>
          </w:p>
        </w:tc>
      </w:tr>
      <w:tr>
        <w:trPr>
          <w:cantSplit/>
        </w:trPr>
        <w:tc>
          <w:tcPr>
            <w:tcW w:type="dxa" w:w="1037"/>
          </w:tcPr>
          <w:p>
            <w:pPr>
              <w:spacing w:after="0"/>
              <w:jc w:val="left"/>
            </w:pPr>
            <w:r>
              <w:rPr>
                <w:sz w:val="16"/>
              </w:rPr>
              <w:t>2016-08-14</w:t>
            </w:r>
          </w:p>
        </w:tc>
        <w:tc>
          <w:tcPr>
            <w:tcW w:type="dxa" w:w="1318"/>
          </w:tcPr>
          <w:p>
            <w:pPr>
              <w:spacing w:after="0"/>
              <w:jc w:val="left"/>
            </w:pPr>
            <w:r>
              <w:rPr>
                <w:sz w:val="16"/>
              </w:rPr>
              <w:t>Flood</w:t>
            </w:r>
          </w:p>
        </w:tc>
        <w:tc>
          <w:tcPr>
            <w:tcW w:type="dxa" w:w="2439"/>
          </w:tcPr>
          <w:p>
            <w:pPr>
              <w:spacing w:after="0"/>
              <w:jc w:val="left"/>
            </w:pPr>
          </w:p>
        </w:tc>
        <w:tc>
          <w:tcPr>
            <w:tcW w:type="dxa" w:w="2827"/>
          </w:tcPr>
          <w:p>
            <w:pPr>
              <w:spacing w:after="0"/>
              <w:jc w:val="left"/>
            </w:pPr>
            <w:r>
              <w:rPr>
                <w:sz w:val="16"/>
              </w:rPr>
              <w:t>$50,000,000 property; $0 crops (2016 dollars)</w:t>
            </w:r>
          </w:p>
        </w:tc>
        <w:tc>
          <w:tcPr>
            <w:tcW w:type="dxa" w:w="1057"/>
          </w:tcPr>
          <w:p>
            <w:pPr>
              <w:spacing w:after="0"/>
              <w:jc w:val="right"/>
            </w:pPr>
            <w:r>
              <w:rPr>
                <w:sz w:val="16"/>
              </w:rPr>
              <w:t>0, 0</w:t>
            </w:r>
          </w:p>
        </w:tc>
        <w:tc>
          <w:tcPr>
            <w:tcW w:type="dxa" w:w="1755"/>
          </w:tcPr>
          <w:p>
            <w:pPr>
              <w:spacing w:after="0"/>
              <w:jc w:val="left"/>
            </w:pPr>
            <w:r>
              <w:rPr>
                <w:sz w:val="16"/>
              </w:rPr>
              <w:t>THRONWELL LYON ARPT to LAKE ARTHUR</w:t>
            </w:r>
          </w:p>
        </w:tc>
        <w:tc>
          <w:tcPr>
            <w:tcW w:type="dxa" w:w="954"/>
          </w:tcPr>
          <w:p>
            <w:pPr>
              <w:spacing w:after="0"/>
              <w:jc w:val="left"/>
            </w:pPr>
          </w:p>
        </w:tc>
        <w:tc>
          <w:tcPr>
            <w:tcW w:type="dxa" w:w="27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2015-04-21</w:t>
            </w:r>
          </w:p>
        </w:tc>
        <w:tc>
          <w:tcPr>
            <w:tcW w:type="dxa" w:w="1318"/>
          </w:tcPr>
          <w:p>
            <w:pPr>
              <w:spacing w:after="0"/>
              <w:jc w:val="left"/>
            </w:pPr>
            <w:r>
              <w:rPr>
                <w:sz w:val="16"/>
              </w:rPr>
              <w:t>High Wind</w:t>
            </w:r>
          </w:p>
        </w:tc>
        <w:tc>
          <w:tcPr>
            <w:tcW w:type="dxa" w:w="2439"/>
          </w:tcPr>
          <w:p>
            <w:pPr>
              <w:spacing w:after="0"/>
              <w:jc w:val="left"/>
            </w:pPr>
            <w:r>
              <w:rPr>
                <w:sz w:val="16"/>
              </w:rPr>
              <w:t>55 kt (63 mph) measured gust</w:t>
            </w:r>
          </w:p>
        </w:tc>
        <w:tc>
          <w:tcPr>
            <w:tcW w:type="dxa" w:w="2827"/>
          </w:tcPr>
          <w:p>
            <w:pPr>
              <w:spacing w:after="0"/>
              <w:jc w:val="left"/>
            </w:pPr>
            <w:r>
              <w:rPr>
                <w:sz w:val="16"/>
              </w:rPr>
              <w:t>$5,000 property; $0 crops, reported for the zone (2015 dollars)</w:t>
            </w:r>
          </w:p>
        </w:tc>
        <w:tc>
          <w:tcPr>
            <w:tcW w:type="dxa" w:w="1057"/>
          </w:tcPr>
          <w:p>
            <w:pPr>
              <w:spacing w:after="0"/>
              <w:jc w:val="right"/>
            </w:pPr>
            <w:r>
              <w:rPr>
                <w:sz w:val="16"/>
              </w:rPr>
              <w:t>0, 0</w:t>
            </w:r>
          </w:p>
        </w:tc>
        <w:tc>
          <w:tcPr>
            <w:tcW w:type="dxa" w:w="1755"/>
          </w:tcPr>
          <w:p>
            <w:pPr>
              <w:spacing w:after="0"/>
              <w:jc w:val="left"/>
            </w:pPr>
            <w:r>
              <w:rPr>
                <w:sz w:val="16"/>
              </w:rPr>
              <w:t>NWS zone LAZ042 (JEFFERSON DAVIS), zone-level: may include parts of neighboring counties</w:t>
            </w:r>
          </w:p>
        </w:tc>
        <w:tc>
          <w:tcPr>
            <w:tcW w:type="dxa" w:w="954"/>
          </w:tcPr>
          <w:p>
            <w:pPr>
              <w:spacing w:after="0"/>
              <w:jc w:val="left"/>
            </w:pPr>
          </w:p>
        </w:tc>
        <w:tc>
          <w:tcPr>
            <w:tcW w:type="dxa" w:w="27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2010-08-13</w:t>
            </w:r>
          </w:p>
        </w:tc>
        <w:tc>
          <w:tcPr>
            <w:tcW w:type="dxa" w:w="1318"/>
          </w:tcPr>
          <w:p>
            <w:pPr>
              <w:spacing w:after="0"/>
              <w:jc w:val="left"/>
            </w:pPr>
            <w:r>
              <w:rPr>
                <w:sz w:val="16"/>
              </w:rPr>
              <w:t>Lightning</w:t>
            </w:r>
          </w:p>
        </w:tc>
        <w:tc>
          <w:tcPr>
            <w:tcW w:type="dxa" w:w="2439"/>
          </w:tcPr>
          <w:p>
            <w:pPr>
              <w:spacing w:after="0"/>
              <w:jc w:val="left"/>
            </w:pPr>
          </w:p>
        </w:tc>
        <w:tc>
          <w:tcPr>
            <w:tcW w:type="dxa" w:w="2827"/>
          </w:tcPr>
          <w:p>
            <w:pPr>
              <w:spacing w:after="0"/>
              <w:jc w:val="left"/>
            </w:pPr>
            <w:r>
              <w:rPr>
                <w:sz w:val="16"/>
              </w:rPr>
              <w:t>$250,000 property; $0 crops (2010 dollars)</w:t>
            </w:r>
          </w:p>
        </w:tc>
        <w:tc>
          <w:tcPr>
            <w:tcW w:type="dxa" w:w="1057"/>
          </w:tcPr>
          <w:p>
            <w:pPr>
              <w:spacing w:after="0"/>
              <w:jc w:val="right"/>
            </w:pPr>
            <w:r>
              <w:rPr>
                <w:sz w:val="16"/>
              </w:rPr>
              <w:t>0, 0</w:t>
            </w:r>
          </w:p>
        </w:tc>
        <w:tc>
          <w:tcPr>
            <w:tcW w:type="dxa" w:w="1755"/>
          </w:tcPr>
          <w:p>
            <w:pPr>
              <w:spacing w:after="0"/>
              <w:jc w:val="left"/>
            </w:pPr>
            <w:r>
              <w:rPr>
                <w:sz w:val="16"/>
              </w:rPr>
              <w:t>JENNINGS</w:t>
            </w:r>
          </w:p>
        </w:tc>
        <w:tc>
          <w:tcPr>
            <w:tcW w:type="dxa" w:w="954"/>
          </w:tcPr>
          <w:p>
            <w:pPr>
              <w:spacing w:after="0"/>
              <w:jc w:val="left"/>
            </w:pPr>
          </w:p>
        </w:tc>
        <w:tc>
          <w:tcPr>
            <w:tcW w:type="dxa" w:w="2724"/>
          </w:tcPr>
          <w:p>
            <w:pPr>
              <w:spacing w:after="0"/>
              <w:jc w:val="left"/>
            </w:pPr>
            <w:r>
              <w:rPr>
                <w:sz w:val="16"/>
              </w:rPr>
              <w:t>B1-c worst recorded: Lightning</w:t>
            </w:r>
          </w:p>
        </w:tc>
      </w:tr>
      <w:tr>
        <w:trPr>
          <w:cantSplit/>
        </w:trPr>
        <w:tc>
          <w:tcPr>
            <w:tcW w:type="dxa" w:w="1037"/>
          </w:tcPr>
          <w:p>
            <w:pPr>
              <w:spacing w:after="0"/>
              <w:jc w:val="left"/>
            </w:pPr>
            <w:r>
              <w:rPr>
                <w:sz w:val="16"/>
              </w:rPr>
              <w:t>2010-01-08</w:t>
            </w:r>
          </w:p>
        </w:tc>
        <w:tc>
          <w:tcPr>
            <w:tcW w:type="dxa" w:w="1318"/>
          </w:tcPr>
          <w:p>
            <w:pPr>
              <w:spacing w:after="0"/>
              <w:jc w:val="left"/>
            </w:pPr>
            <w:r>
              <w:rPr>
                <w:sz w:val="16"/>
              </w:rPr>
              <w:t>Cold/Wind Chill</w:t>
            </w:r>
          </w:p>
        </w:tc>
        <w:tc>
          <w:tcPr>
            <w:tcW w:type="dxa" w:w="2439"/>
          </w:tcPr>
          <w:p>
            <w:pPr>
              <w:spacing w:after="0"/>
              <w:jc w:val="left"/>
            </w:pPr>
          </w:p>
        </w:tc>
        <w:tc>
          <w:tcPr>
            <w:tcW w:type="dxa" w:w="2827"/>
          </w:tcPr>
          <w:p>
            <w:pPr>
              <w:spacing w:after="0"/>
              <w:jc w:val="left"/>
            </w:pPr>
            <w:r>
              <w:rPr>
                <w:sz w:val="16"/>
              </w:rPr>
              <w:t>$0 property; $0 crops, reported for the zone (2010 dollars)</w:t>
            </w:r>
          </w:p>
        </w:tc>
        <w:tc>
          <w:tcPr>
            <w:tcW w:type="dxa" w:w="1057"/>
          </w:tcPr>
          <w:p>
            <w:pPr>
              <w:spacing w:after="0"/>
              <w:jc w:val="right"/>
            </w:pPr>
            <w:r>
              <w:rPr>
                <w:sz w:val="16"/>
              </w:rPr>
              <w:t>0, 0</w:t>
            </w:r>
          </w:p>
        </w:tc>
        <w:tc>
          <w:tcPr>
            <w:tcW w:type="dxa" w:w="1755"/>
          </w:tcPr>
          <w:p>
            <w:pPr>
              <w:spacing w:after="0"/>
              <w:jc w:val="left"/>
            </w:pPr>
            <w:r>
              <w:rPr>
                <w:sz w:val="16"/>
              </w:rPr>
              <w:t>NWS zone LAZ042 (JEFFERSON DAVIS), zone-level: may include parts of neighboring counties</w:t>
            </w:r>
          </w:p>
        </w:tc>
        <w:tc>
          <w:tcPr>
            <w:tcW w:type="dxa" w:w="954"/>
          </w:tcPr>
          <w:p>
            <w:pPr>
              <w:spacing w:after="0"/>
              <w:jc w:val="left"/>
            </w:pPr>
          </w:p>
        </w:tc>
        <w:tc>
          <w:tcPr>
            <w:tcW w:type="dxa" w:w="27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1998-05-20</w:t>
            </w:r>
          </w:p>
        </w:tc>
        <w:tc>
          <w:tcPr>
            <w:tcW w:type="dxa" w:w="1318"/>
          </w:tcPr>
          <w:p>
            <w:pPr>
              <w:spacing w:after="0"/>
              <w:jc w:val="left"/>
            </w:pPr>
            <w:r>
              <w:rPr>
                <w:sz w:val="16"/>
              </w:rPr>
              <w:t>Drought</w:t>
            </w:r>
          </w:p>
        </w:tc>
        <w:tc>
          <w:tcPr>
            <w:tcW w:type="dxa" w:w="2439"/>
          </w:tcPr>
          <w:p>
            <w:pPr>
              <w:spacing w:after="0"/>
              <w:jc w:val="left"/>
            </w:pPr>
          </w:p>
        </w:tc>
        <w:tc>
          <w:tcPr>
            <w:tcW w:type="dxa" w:w="2827"/>
          </w:tcPr>
          <w:p>
            <w:pPr>
              <w:spacing w:after="0"/>
              <w:jc w:val="left"/>
            </w:pPr>
            <w:r>
              <w:rPr>
                <w:sz w:val="16"/>
              </w:rPr>
              <w:t>damage not reported</w:t>
            </w:r>
          </w:p>
        </w:tc>
        <w:tc>
          <w:tcPr>
            <w:tcW w:type="dxa" w:w="1057"/>
          </w:tcPr>
          <w:p>
            <w:pPr>
              <w:spacing w:after="0"/>
              <w:jc w:val="right"/>
            </w:pPr>
            <w:r>
              <w:rPr>
                <w:sz w:val="16"/>
              </w:rPr>
              <w:t>0, 0</w:t>
            </w:r>
          </w:p>
        </w:tc>
        <w:tc>
          <w:tcPr>
            <w:tcW w:type="dxa" w:w="1755"/>
          </w:tcPr>
          <w:p>
            <w:pPr>
              <w:spacing w:after="0"/>
              <w:jc w:val="left"/>
            </w:pPr>
            <w:r>
              <w:rPr>
                <w:sz w:val="16"/>
              </w:rPr>
              <w:t>NWS zone LAZ042 (JEFFERSON DAVIS), zone-level: may include parts of neighboring counties</w:t>
            </w:r>
          </w:p>
        </w:tc>
        <w:tc>
          <w:tcPr>
            <w:tcW w:type="dxa" w:w="954"/>
          </w:tcPr>
          <w:p>
            <w:pPr>
              <w:spacing w:after="0"/>
              <w:jc w:val="left"/>
            </w:pPr>
          </w:p>
        </w:tc>
        <w:tc>
          <w:tcPr>
            <w:tcW w:type="dxa" w:w="2724"/>
          </w:tcPr>
          <w:p>
            <w:pPr>
              <w:spacing w:after="0"/>
              <w:jc w:val="left"/>
            </w:pPr>
            <w:r>
              <w:rPr>
                <w:sz w:val="16"/>
              </w:rPr>
              <w:t>B1-c worst recorded: Drought</w:t>
            </w:r>
          </w:p>
        </w:tc>
      </w:tr>
      <w:tr>
        <w:trPr>
          <w:cantSplit/>
        </w:trPr>
        <w:tc>
          <w:tcPr>
            <w:tcW w:type="dxa" w:w="1037"/>
          </w:tcPr>
          <w:p>
            <w:pPr>
              <w:spacing w:after="0"/>
              <w:jc w:val="left"/>
            </w:pPr>
            <w:r>
              <w:rPr>
                <w:sz w:val="16"/>
              </w:rPr>
              <w:t>1997-01-12</w:t>
            </w:r>
          </w:p>
        </w:tc>
        <w:tc>
          <w:tcPr>
            <w:tcW w:type="dxa" w:w="1318"/>
          </w:tcPr>
          <w:p>
            <w:pPr>
              <w:spacing w:after="0"/>
              <w:jc w:val="left"/>
            </w:pPr>
            <w:r>
              <w:rPr>
                <w:sz w:val="16"/>
              </w:rPr>
              <w:t>Ice Storm</w:t>
            </w:r>
          </w:p>
        </w:tc>
        <w:tc>
          <w:tcPr>
            <w:tcW w:type="dxa" w:w="2439"/>
          </w:tcPr>
          <w:p>
            <w:pPr>
              <w:spacing w:after="0"/>
              <w:jc w:val="left"/>
            </w:pPr>
          </w:p>
        </w:tc>
        <w:tc>
          <w:tcPr>
            <w:tcW w:type="dxa" w:w="2827"/>
          </w:tcPr>
          <w:p>
            <w:pPr>
              <w:spacing w:after="0"/>
              <w:jc w:val="left"/>
            </w:pPr>
            <w:r>
              <w:rPr>
                <w:sz w:val="16"/>
              </w:rPr>
              <w:t>$1,000,000 property; crops not reported, reported for the zone (1997 dollars)</w:t>
            </w:r>
          </w:p>
        </w:tc>
        <w:tc>
          <w:tcPr>
            <w:tcW w:type="dxa" w:w="1057"/>
          </w:tcPr>
          <w:p>
            <w:pPr>
              <w:spacing w:after="0"/>
              <w:jc w:val="right"/>
            </w:pPr>
            <w:r>
              <w:rPr>
                <w:sz w:val="16"/>
              </w:rPr>
              <w:t>0, 0</w:t>
            </w:r>
          </w:p>
        </w:tc>
        <w:tc>
          <w:tcPr>
            <w:tcW w:type="dxa" w:w="1755"/>
          </w:tcPr>
          <w:p>
            <w:pPr>
              <w:spacing w:after="0"/>
              <w:jc w:val="left"/>
            </w:pPr>
            <w:r>
              <w:rPr>
                <w:sz w:val="16"/>
              </w:rPr>
              <w:t>NWS zone LAZ042 (JEFFERSON DAVIS), zone-level: may include parts of neighboring counties</w:t>
            </w:r>
          </w:p>
        </w:tc>
        <w:tc>
          <w:tcPr>
            <w:tcW w:type="dxa" w:w="954"/>
          </w:tcPr>
          <w:p>
            <w:pPr>
              <w:spacing w:after="0"/>
              <w:jc w:val="left"/>
            </w:pPr>
          </w:p>
        </w:tc>
        <w:tc>
          <w:tcPr>
            <w:tcW w:type="dxa" w:w="2724"/>
          </w:tcPr>
          <w:p>
            <w:pPr>
              <w:spacing w:after="0"/>
              <w:jc w:val="left"/>
            </w:pPr>
            <w:r>
              <w:rPr>
                <w:sz w:val="16"/>
              </w:rPr>
              <w:t>B1-c worst recorded: Ice Storm</w:t>
            </w:r>
          </w:p>
        </w:tc>
      </w:tr>
      <w:tr>
        <w:trPr>
          <w:cantSplit/>
        </w:trPr>
        <w:tc>
          <w:tcPr>
            <w:tcW w:type="dxa" w:w="1037"/>
          </w:tcPr>
          <w:p>
            <w:pPr>
              <w:spacing w:after="0"/>
              <w:jc w:val="left"/>
            </w:pPr>
            <w:r>
              <w:rPr>
                <w:sz w:val="16"/>
              </w:rPr>
              <w:t>1984-10-20</w:t>
            </w:r>
          </w:p>
        </w:tc>
        <w:tc>
          <w:tcPr>
            <w:tcW w:type="dxa" w:w="1318"/>
          </w:tcPr>
          <w:p>
            <w:pPr>
              <w:spacing w:after="0"/>
              <w:jc w:val="left"/>
            </w:pPr>
            <w:r>
              <w:rPr>
                <w:sz w:val="16"/>
              </w:rPr>
              <w:t>Thunderstorm Wind</w:t>
            </w:r>
          </w:p>
        </w:tc>
        <w:tc>
          <w:tcPr>
            <w:tcW w:type="dxa" w:w="2439"/>
          </w:tcPr>
          <w:p>
            <w:pPr>
              <w:spacing w:after="0"/>
              <w:jc w:val="left"/>
            </w:pPr>
            <w:r>
              <w:rPr>
                <w:sz w:val="16"/>
              </w:rPr>
              <w:t>speed not recorded</w:t>
            </w:r>
          </w:p>
        </w:tc>
        <w:tc>
          <w:tcPr>
            <w:tcW w:type="dxa" w:w="2827"/>
          </w:tcPr>
          <w:p>
            <w:pPr>
              <w:spacing w:after="0"/>
              <w:jc w:val="left"/>
            </w:pPr>
            <w:r>
              <w:rPr>
                <w:sz w:val="16"/>
              </w:rPr>
              <w:t>damage not recorded (pre-1996 record)</w:t>
            </w:r>
          </w:p>
        </w:tc>
        <w:tc>
          <w:tcPr>
            <w:tcW w:type="dxa" w:w="1057"/>
          </w:tcPr>
          <w:p>
            <w:pPr>
              <w:spacing w:after="0"/>
              <w:jc w:val="right"/>
            </w:pPr>
            <w:r>
              <w:rPr>
                <w:sz w:val="16"/>
              </w:rPr>
              <w:t>1, 0</w:t>
            </w:r>
          </w:p>
        </w:tc>
        <w:tc>
          <w:tcPr>
            <w:tcW w:type="dxa" w:w="1755"/>
          </w:tcPr>
          <w:p>
            <w:pPr>
              <w:spacing w:after="0"/>
              <w:jc w:val="left"/>
            </w:pPr>
            <w:r>
              <w:rPr>
                <w:sz w:val="16"/>
              </w:rPr>
              <w:t>location not recorded</w:t>
            </w:r>
          </w:p>
        </w:tc>
        <w:tc>
          <w:tcPr>
            <w:tcW w:type="dxa" w:w="954"/>
          </w:tcPr>
          <w:p>
            <w:pPr>
              <w:spacing w:after="0"/>
              <w:jc w:val="left"/>
            </w:pPr>
          </w:p>
        </w:tc>
        <w:tc>
          <w:tcPr>
            <w:tcW w:type="dxa" w:w="2724"/>
          </w:tcPr>
          <w:p>
            <w:pPr>
              <w:spacing w:after="0"/>
              <w:jc w:val="left"/>
            </w:pPr>
            <w:r>
              <w:rPr>
                <w:sz w:val="16"/>
              </w:rPr>
              <w:t>deaths or injuries recorded</w:t>
            </w:r>
          </w:p>
        </w:tc>
      </w:tr>
      <w:tr>
        <w:trPr>
          <w:cantSplit/>
        </w:trPr>
        <w:tc>
          <w:tcPr>
            <w:tcW w:type="dxa" w:w="1037"/>
          </w:tcPr>
          <w:p>
            <w:pPr>
              <w:spacing w:after="0"/>
              <w:jc w:val="left"/>
            </w:pPr>
            <w:r>
              <w:rPr>
                <w:sz w:val="16"/>
              </w:rPr>
              <w:t>1974-10-29</w:t>
            </w:r>
          </w:p>
        </w:tc>
        <w:tc>
          <w:tcPr>
            <w:tcW w:type="dxa" w:w="1318"/>
          </w:tcPr>
          <w:p>
            <w:pPr>
              <w:spacing w:after="0"/>
              <w:jc w:val="left"/>
            </w:pPr>
            <w:r>
              <w:rPr>
                <w:sz w:val="16"/>
              </w:rPr>
              <w:t>Tornado</w:t>
            </w:r>
          </w:p>
        </w:tc>
        <w:tc>
          <w:tcPr>
            <w:tcW w:type="dxa" w:w="2439"/>
          </w:tcPr>
          <w:p>
            <w:pPr>
              <w:spacing w:after="0"/>
              <w:jc w:val="left"/>
            </w:pPr>
            <w:r>
              <w:rPr>
                <w:sz w:val="16"/>
              </w:rPr>
              <w:t>F3, 4.9 mi path length (records before 1996 may include the whole path; rating and listing come from the county where the tornado began), 200 yd wide</w:t>
            </w:r>
          </w:p>
        </w:tc>
        <w:tc>
          <w:tcPr>
            <w:tcW w:type="dxa" w:w="2827"/>
          </w:tcPr>
          <w:p>
            <w:pPr>
              <w:spacing w:after="0"/>
              <w:jc w:val="left"/>
            </w:pPr>
            <w:r>
              <w:rPr>
                <w:sz w:val="16"/>
              </w:rPr>
              <w:t>$25,000,000 property; crops not recorded (1974 dollars)</w:t>
            </w:r>
          </w:p>
        </w:tc>
        <w:tc>
          <w:tcPr>
            <w:tcW w:type="dxa" w:w="1057"/>
          </w:tcPr>
          <w:p>
            <w:pPr>
              <w:spacing w:after="0"/>
              <w:jc w:val="right"/>
            </w:pPr>
            <w:r>
              <w:rPr>
                <w:sz w:val="16"/>
              </w:rPr>
              <w:t>0, 12</w:t>
            </w:r>
          </w:p>
        </w:tc>
        <w:tc>
          <w:tcPr>
            <w:tcW w:type="dxa" w:w="1755"/>
          </w:tcPr>
          <w:p>
            <w:pPr>
              <w:spacing w:after="0"/>
              <w:jc w:val="left"/>
            </w:pPr>
            <w:r>
              <w:rPr>
                <w:sz w:val="16"/>
              </w:rPr>
              <w:t>location not recorded</w:t>
            </w:r>
          </w:p>
        </w:tc>
        <w:tc>
          <w:tcPr>
            <w:tcW w:type="dxa" w:w="954"/>
          </w:tcPr>
          <w:p>
            <w:pPr>
              <w:spacing w:after="0"/>
              <w:jc w:val="left"/>
            </w:pPr>
          </w:p>
        </w:tc>
        <w:tc>
          <w:tcPr>
            <w:tcW w:type="dxa" w:w="2724"/>
          </w:tcPr>
          <w:p>
            <w:pPr>
              <w:spacing w:after="0"/>
              <w:jc w:val="left"/>
            </w:pPr>
            <w:r>
              <w:rPr>
                <w:sz w:val="16"/>
              </w:rPr>
              <w:t>deaths or injuries recorded</w:t>
            </w:r>
          </w:p>
        </w:tc>
      </w:tr>
      <w:tr>
        <w:trPr>
          <w:cantSplit/>
        </w:trPr>
        <w:tc>
          <w:tcPr>
            <w:tcW w:type="dxa" w:w="1037"/>
          </w:tcPr>
          <w:p>
            <w:pPr>
              <w:spacing w:after="0"/>
              <w:jc w:val="left"/>
            </w:pPr>
            <w:r>
              <w:rPr>
                <w:sz w:val="16"/>
              </w:rPr>
              <w:t>1952-04-04</w:t>
            </w:r>
          </w:p>
        </w:tc>
        <w:tc>
          <w:tcPr>
            <w:tcW w:type="dxa" w:w="1318"/>
          </w:tcPr>
          <w:p>
            <w:pPr>
              <w:spacing w:after="0"/>
              <w:jc w:val="left"/>
            </w:pPr>
            <w:r>
              <w:rPr>
                <w:sz w:val="16"/>
              </w:rPr>
              <w:t>Tornado</w:t>
            </w:r>
          </w:p>
        </w:tc>
        <w:tc>
          <w:tcPr>
            <w:tcW w:type="dxa" w:w="2439"/>
          </w:tcPr>
          <w:p>
            <w:pPr>
              <w:spacing w:after="0"/>
              <w:jc w:val="left"/>
            </w:pPr>
            <w:r>
              <w:rPr>
                <w:sz w:val="16"/>
              </w:rPr>
              <w:t>F3, 16.5 mi path length (records before 1996 may include the whole path; rating and listing come from the county where the tornado began), 100 yd wide</w:t>
            </w:r>
          </w:p>
        </w:tc>
        <w:tc>
          <w:tcPr>
            <w:tcW w:type="dxa" w:w="2827"/>
          </w:tcPr>
          <w:p>
            <w:pPr>
              <w:spacing w:after="0"/>
              <w:jc w:val="left"/>
            </w:pPr>
            <w:r>
              <w:rPr>
                <w:sz w:val="16"/>
              </w:rPr>
              <w:t>$250,000 property; crops not recorded (1952 dollars)</w:t>
            </w:r>
          </w:p>
        </w:tc>
        <w:tc>
          <w:tcPr>
            <w:tcW w:type="dxa" w:w="1057"/>
          </w:tcPr>
          <w:p>
            <w:pPr>
              <w:spacing w:after="0"/>
              <w:jc w:val="right"/>
            </w:pPr>
            <w:r>
              <w:rPr>
                <w:sz w:val="16"/>
              </w:rPr>
              <w:t>0, 10</w:t>
            </w:r>
          </w:p>
        </w:tc>
        <w:tc>
          <w:tcPr>
            <w:tcW w:type="dxa" w:w="1755"/>
          </w:tcPr>
          <w:p>
            <w:pPr>
              <w:spacing w:after="0"/>
              <w:jc w:val="left"/>
            </w:pPr>
            <w:r>
              <w:rPr>
                <w:sz w:val="16"/>
              </w:rPr>
              <w:t>location not recorded</w:t>
            </w:r>
          </w:p>
        </w:tc>
        <w:tc>
          <w:tcPr>
            <w:tcW w:type="dxa" w:w="954"/>
          </w:tcPr>
          <w:p>
            <w:pPr>
              <w:spacing w:after="0"/>
              <w:jc w:val="left"/>
            </w:pPr>
          </w:p>
        </w:tc>
        <w:tc>
          <w:tcPr>
            <w:tcW w:type="dxa" w:w="272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0.762</w:t>
            </w:r>
          </w:p>
        </w:tc>
        <w:tc>
          <w:tcPr>
            <w:tcW w:type="dxa" w:w="1446"/>
          </w:tcPr>
          <w:p>
            <w:pPr>
              <w:spacing w:after="0"/>
              <w:jc w:val="left"/>
            </w:pPr>
            <w:r>
              <w:rPr>
                <w:sz w:val="16"/>
              </w:rPr>
              <w:t>events per year at a location (modeled)</w:t>
            </w:r>
          </w:p>
        </w:tc>
        <w:tc>
          <w:tcPr>
            <w:tcW w:type="dxa" w:w="1575"/>
          </w:tcPr>
          <w:p>
            <w:pPr>
              <w:spacing w:after="0"/>
              <w:jc w:val="left"/>
            </w:pPr>
            <w:r>
              <w:rPr>
                <w:sz w:val="16"/>
              </w:rPr>
              <w:t>about 0.76 per year at a given location in the county</w:t>
            </w:r>
          </w:p>
        </w:tc>
        <w:tc>
          <w:tcPr>
            <w:tcW w:type="dxa" w:w="1037"/>
          </w:tcPr>
          <w:p>
            <w:pPr>
              <w:spacing w:after="0"/>
              <w:jc w:val="left"/>
            </w:pPr>
            <w:r>
              <w:rPr>
                <w:sz w:val="16"/>
              </w:rPr>
              <w:t>Possible</w:t>
            </w:r>
          </w:p>
        </w:tc>
        <w:tc>
          <w:tcPr>
            <w:tcW w:type="dxa" w:w="1756"/>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1.05</w:t>
            </w:r>
          </w:p>
        </w:tc>
        <w:tc>
          <w:tcPr>
            <w:tcW w:type="dxa" w:w="1446"/>
          </w:tcPr>
          <w:p>
            <w:pPr>
              <w:spacing w:after="0"/>
              <w:jc w:val="left"/>
            </w:pPr>
            <w:r>
              <w:rPr>
                <w:sz w:val="16"/>
              </w:rPr>
              <w:t>event-days per year</w:t>
            </w:r>
          </w:p>
        </w:tc>
        <w:tc>
          <w:tcPr>
            <w:tcW w:type="dxa" w:w="1575"/>
          </w:tcPr>
          <w:p>
            <w:pPr>
              <w:spacing w:after="0"/>
              <w:jc w:val="left"/>
            </w:pPr>
            <w:r>
              <w:rPr>
                <w:sz w:val="16"/>
              </w:rPr>
              <w:t>about 1.05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20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1.05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27.4</w:t>
            </w:r>
          </w:p>
        </w:tc>
        <w:tc>
          <w:tcPr>
            <w:tcW w:type="dxa" w:w="1446"/>
          </w:tcPr>
          <w:p>
            <w:pPr>
              <w:spacing w:after="0"/>
              <w:jc w:val="left"/>
            </w:pPr>
            <w:r>
              <w:rPr>
                <w:sz w:val="16"/>
              </w:rPr>
              <w:t>event-days per year</w:t>
            </w:r>
          </w:p>
        </w:tc>
        <w:tc>
          <w:tcPr>
            <w:tcW w:type="dxa" w:w="1575"/>
          </w:tcPr>
          <w:p>
            <w:pPr>
              <w:spacing w:after="0"/>
              <w:jc w:val="left"/>
            </w:pPr>
            <w:r>
              <w:rPr>
                <w:sz w:val="16"/>
              </w:rPr>
              <w:t>about 27.4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868</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27.4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0.000767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0.0767%</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1.46</w:t>
            </w:r>
          </w:p>
        </w:tc>
        <w:tc>
          <w:tcPr>
            <w:tcW w:type="dxa" w:w="1446"/>
          </w:tcPr>
          <w:p>
            <w:pPr>
              <w:spacing w:after="0"/>
              <w:jc w:val="left"/>
            </w:pPr>
            <w:r>
              <w:rPr>
                <w:sz w:val="16"/>
              </w:rPr>
              <w:t>events per year</w:t>
            </w:r>
          </w:p>
        </w:tc>
        <w:tc>
          <w:tcPr>
            <w:tcW w:type="dxa" w:w="1575"/>
          </w:tcPr>
          <w:p>
            <w:pPr>
              <w:spacing w:after="0"/>
              <w:jc w:val="left"/>
            </w:pPr>
            <w:r>
              <w:rPr>
                <w:sz w:val="16"/>
              </w:rPr>
              <w:t>about 1.46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55.4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9.47</w:t>
            </w:r>
          </w:p>
        </w:tc>
        <w:tc>
          <w:tcPr>
            <w:tcW w:type="dxa" w:w="1446"/>
          </w:tcPr>
          <w:p>
            <w:pPr>
              <w:spacing w:after="0"/>
              <w:jc w:val="left"/>
            </w:pPr>
            <w:r>
              <w:rPr>
                <w:sz w:val="16"/>
              </w:rPr>
              <w:t>event-days per year</w:t>
            </w:r>
          </w:p>
        </w:tc>
        <w:tc>
          <w:tcPr>
            <w:tcW w:type="dxa" w:w="1575"/>
          </w:tcPr>
          <w:p>
            <w:pPr>
              <w:spacing w:after="0"/>
              <w:jc w:val="left"/>
            </w:pPr>
            <w:r>
              <w:rPr>
                <w:sz w:val="16"/>
              </w:rPr>
              <w:t>about 9.47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169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9.47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0.138</w:t>
            </w:r>
          </w:p>
        </w:tc>
        <w:tc>
          <w:tcPr>
            <w:tcW w:type="dxa" w:w="1446"/>
          </w:tcPr>
          <w:p>
            <w:pPr>
              <w:spacing w:after="0"/>
              <w:jc w:val="left"/>
            </w:pPr>
            <w:r>
              <w:rPr>
                <w:sz w:val="16"/>
              </w:rPr>
              <w:t>events per year</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46</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0.621</w:t>
            </w:r>
          </w:p>
        </w:tc>
        <w:tc>
          <w:tcPr>
            <w:tcW w:type="dxa" w:w="1446"/>
          </w:tcPr>
          <w:p>
            <w:pPr>
              <w:spacing w:after="0"/>
              <w:jc w:val="left"/>
            </w:pPr>
            <w:r>
              <w:rPr>
                <w:sz w:val="16"/>
              </w:rPr>
              <w:t>event-days per year</w:t>
            </w:r>
          </w:p>
        </w:tc>
        <w:tc>
          <w:tcPr>
            <w:tcW w:type="dxa" w:w="1575"/>
          </w:tcPr>
          <w:p>
            <w:pPr>
              <w:spacing w:after="0"/>
              <w:jc w:val="left"/>
            </w:pPr>
            <w:r>
              <w:rPr>
                <w:sz w:val="16"/>
              </w:rPr>
              <w:t>about 0.621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19"/>
          </w:tcPr>
          <w:p>
            <w:pPr>
              <w:spacing w:after="0"/>
              <w:jc w:val="right"/>
            </w:pPr>
            <w:r>
              <w:rPr>
                <w:sz w:val="16"/>
              </w:rPr>
              <w:t>42</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1.04</w:t>
            </w:r>
          </w:p>
        </w:tc>
        <w:tc>
          <w:tcPr>
            <w:tcW w:type="dxa" w:w="1446"/>
          </w:tcPr>
          <w:p>
            <w:pPr>
              <w:spacing w:after="0"/>
              <w:jc w:val="left"/>
            </w:pPr>
            <w:r>
              <w:rPr>
                <w:sz w:val="16"/>
              </w:rPr>
              <w:t>event-days per year</w:t>
            </w:r>
          </w:p>
        </w:tc>
        <w:tc>
          <w:tcPr>
            <w:tcW w:type="dxa" w:w="1575"/>
          </w:tcPr>
          <w:p>
            <w:pPr>
              <w:spacing w:after="0"/>
              <w:jc w:val="left"/>
            </w:pPr>
            <w:r>
              <w:rPr>
                <w:sz w:val="16"/>
              </w:rPr>
              <w:t>about 1.04 days per year</w:t>
            </w:r>
          </w:p>
        </w:tc>
        <w:tc>
          <w:tcPr>
            <w:tcW w:type="dxa" w:w="1037"/>
          </w:tcPr>
          <w:p>
            <w:pPr>
              <w:spacing w:after="0"/>
              <w:jc w:val="left"/>
            </w:pPr>
            <w:r>
              <w:rPr>
                <w:sz w:val="16"/>
              </w:rPr>
              <w:t>Likely</w:t>
            </w:r>
          </w:p>
        </w:tc>
        <w:tc>
          <w:tcPr>
            <w:tcW w:type="dxa" w:w="1756"/>
          </w:tcPr>
          <w:p>
            <w:pPr>
              <w:spacing w:after="0"/>
              <w:jc w:val="left"/>
            </w:pPr>
            <w:r>
              <w:rPr>
                <w:sz w:val="16"/>
              </w:rPr>
              <w:t>event-days in 19 of 30 years, 1996 to 2025 (63.3%)</w:t>
            </w:r>
          </w:p>
        </w:tc>
        <w:tc>
          <w:tcPr>
            <w:tcW w:type="dxa" w:w="1519"/>
          </w:tcPr>
          <w:p>
            <w:pPr>
              <w:spacing w:after="0"/>
              <w:jc w:val="right"/>
            </w:pPr>
            <w:r>
              <w:rPr>
                <w:sz w:val="16"/>
              </w:rPr>
              <w:t>29</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0.0688</w:t>
            </w:r>
          </w:p>
        </w:tc>
        <w:tc>
          <w:tcPr>
            <w:tcW w:type="dxa" w:w="1446"/>
          </w:tcPr>
          <w:p>
            <w:pPr>
              <w:spacing w:after="0"/>
              <w:jc w:val="left"/>
            </w:pPr>
            <w:r>
              <w:rPr>
                <w:sz w:val="16"/>
              </w:rPr>
              <w:t>events per year (modeled)</w:t>
            </w:r>
          </w:p>
        </w:tc>
        <w:tc>
          <w:tcPr>
            <w:tcW w:type="dxa" w:w="1575"/>
          </w:tcPr>
          <w:p>
            <w:pPr>
              <w:spacing w:after="0"/>
              <w:jc w:val="left"/>
            </w:pPr>
            <w:r>
              <w:rPr>
                <w:sz w:val="16"/>
              </w:rPr>
              <w:t>about 1 in 15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80.4</w:t>
            </w:r>
          </w:p>
        </w:tc>
        <w:tc>
          <w:tcPr>
            <w:tcW w:type="dxa" w:w="1446"/>
          </w:tcPr>
          <w:p>
            <w:pPr>
              <w:spacing w:after="0"/>
              <w:jc w:val="left"/>
            </w:pPr>
            <w:r>
              <w:rPr>
                <w:sz w:val="16"/>
              </w:rPr>
              <w:t>days per year with a strike</w:t>
            </w:r>
          </w:p>
        </w:tc>
        <w:tc>
          <w:tcPr>
            <w:tcW w:type="dxa" w:w="1575"/>
          </w:tcPr>
          <w:p>
            <w:pPr>
              <w:spacing w:after="0"/>
              <w:jc w:val="left"/>
            </w:pPr>
            <w:r>
              <w:rPr>
                <w:sz w:val="16"/>
              </w:rPr>
              <w:t>about 80.4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0.495</w:t>
            </w:r>
          </w:p>
        </w:tc>
        <w:tc>
          <w:tcPr>
            <w:tcW w:type="dxa" w:w="144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19</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0.585</w:t>
            </w:r>
          </w:p>
        </w:tc>
        <w:tc>
          <w:tcPr>
            <w:tcW w:type="dxa" w:w="1446"/>
          </w:tcPr>
          <w:p>
            <w:pPr>
              <w:spacing w:after="0"/>
              <w:jc w:val="left"/>
            </w:pPr>
            <w:r>
              <w:rPr>
                <w:sz w:val="16"/>
              </w:rPr>
              <w:t>events per year</w:t>
            </w:r>
          </w:p>
        </w:tc>
        <w:tc>
          <w:tcPr>
            <w:tcW w:type="dxa" w:w="1575"/>
          </w:tcPr>
          <w:p>
            <w:pPr>
              <w:spacing w:after="0"/>
              <w:jc w:val="left"/>
            </w:pPr>
            <w:r>
              <w:rPr>
                <w:sz w:val="16"/>
              </w:rPr>
              <w:t>about 0.59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0.00134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0.134%</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w:t>
            </w:r>
          </w:p>
        </w:tc>
        <w:tc>
          <w:tcPr>
            <w:tcW w:type="dxa" w:w="1446"/>
          </w:tcPr>
          <w:p>
            <w:pPr>
              <w:spacing w:after="0"/>
              <w:jc w:val="left"/>
            </w:pPr>
            <w:r>
              <w:rPr>
                <w:sz w:val="16"/>
              </w:rPr>
              <w:t>event-days per year</w:t>
            </w:r>
          </w:p>
        </w:tc>
        <w:tc>
          <w:tcPr>
            <w:tcW w:type="dxa" w:w="1575"/>
          </w:tcPr>
          <w:p>
            <w:pPr>
              <w:spacing w:after="0"/>
              <w:jc w:val="left"/>
            </w:pPr>
            <w:r>
              <w:rPr>
                <w:sz w:val="16"/>
              </w:rPr>
              <w:t>about 1 days per year</w:t>
            </w:r>
          </w:p>
        </w:tc>
        <w:tc>
          <w:tcPr>
            <w:tcW w:type="dxa" w:w="1037"/>
          </w:tcPr>
          <w:p>
            <w:pPr>
              <w:spacing w:after="0"/>
              <w:jc w:val="left"/>
            </w:pPr>
            <w:r>
              <w:rPr>
                <w:sz w:val="16"/>
              </w:rPr>
              <w:t>Likely</w:t>
            </w:r>
          </w:p>
        </w:tc>
        <w:tc>
          <w:tcPr>
            <w:tcW w:type="dxa" w:w="1756"/>
          </w:tcPr>
          <w:p>
            <w:pPr>
              <w:spacing w:after="0"/>
              <w:jc w:val="left"/>
            </w:pPr>
            <w:r>
              <w:rPr>
                <w:sz w:val="16"/>
              </w:rPr>
              <w:t>event-days in 9 of 30 years, 1996 to 2025 (30%)</w:t>
            </w:r>
          </w:p>
        </w:tc>
        <w:tc>
          <w:tcPr>
            <w:tcW w:type="dxa" w:w="1519"/>
          </w:tcPr>
          <w:p>
            <w:pPr>
              <w:spacing w:after="0"/>
              <w:jc w:val="right"/>
            </w:pPr>
            <w:r>
              <w:rPr>
                <w:sz w:val="16"/>
              </w:rPr>
              <w:t>19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8 of 8</w:t>
            </w:r>
          </w:p>
        </w:tc>
        <w:tc>
          <w:tcPr>
            <w:tcW w:type="dxa" w:w="883"/>
          </w:tcPr>
          <w:p>
            <w:pPr>
              <w:spacing w:after="0"/>
              <w:jc w:val="right"/>
            </w:pPr>
            <w:r>
              <w:rPr>
                <w:sz w:val="16"/>
              </w:rPr>
              <w:t>77.0</w:t>
            </w:r>
          </w:p>
        </w:tc>
        <w:tc>
          <w:tcPr>
            <w:tcW w:type="dxa" w:w="680"/>
          </w:tcPr>
          <w:p>
            <w:pPr>
              <w:spacing w:after="0"/>
              <w:jc w:val="right"/>
            </w:pPr>
            <w:r>
              <w:rPr>
                <w:sz w:val="16"/>
              </w:rPr>
              <w:t>84.4</w:t>
            </w:r>
          </w:p>
        </w:tc>
        <w:tc>
          <w:tcPr>
            <w:tcW w:type="dxa" w:w="648"/>
          </w:tcPr>
          <w:p>
            <w:pPr>
              <w:spacing w:after="0"/>
              <w:jc w:val="right"/>
            </w:pPr>
            <w:r>
              <w:rPr>
                <w:sz w:val="16"/>
              </w:rPr>
              <w:t>86.8</w:t>
            </w:r>
          </w:p>
        </w:tc>
        <w:tc>
          <w:tcPr>
            <w:tcW w:type="dxa" w:w="3512"/>
          </w:tcPr>
          <w:p>
            <w:pPr>
              <w:spacing w:after="0"/>
              <w:jc w:val="left"/>
            </w:pPr>
            <w:r>
              <w:rPr>
                <w:sz w:val="16"/>
              </w:rPr>
              <w:t>Relatively Low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68.6</w:t>
            </w:r>
          </w:p>
        </w:tc>
        <w:tc>
          <w:tcPr>
            <w:tcW w:type="dxa" w:w="680"/>
          </w:tcPr>
          <w:p>
            <w:pPr>
              <w:spacing w:after="0"/>
              <w:jc w:val="right"/>
            </w:pPr>
            <w:r>
              <w:rPr>
                <w:sz w:val="16"/>
              </w:rPr>
              <w:t>80.8</w:t>
            </w:r>
          </w:p>
        </w:tc>
        <w:tc>
          <w:tcPr>
            <w:tcW w:type="dxa" w:w="648"/>
          </w:tcPr>
          <w:p>
            <w:pPr>
              <w:spacing w:after="0"/>
              <w:jc w:val="right"/>
            </w:pPr>
            <w:r>
              <w:rPr>
                <w:sz w:val="16"/>
              </w:rPr>
              <w:t>84.1</w:t>
            </w:r>
          </w:p>
        </w:tc>
        <w:tc>
          <w:tcPr>
            <w:tcW w:type="dxa" w:w="3512"/>
          </w:tcPr>
          <w:p>
            <w:pPr>
              <w:spacing w:after="0"/>
              <w:jc w:val="left"/>
            </w:pPr>
            <w:r>
              <w:rPr>
                <w:sz w:val="16"/>
              </w:rPr>
              <w:t>Relatively High 6,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3"/>
          </w:tcPr>
          <w:p>
            <w:pPr>
              <w:spacing w:after="0"/>
              <w:jc w:val="right"/>
            </w:pPr>
            <w:r>
              <w:rPr>
                <w:sz w:val="16"/>
              </w:rPr>
              <w:t>81.6</w:t>
            </w:r>
          </w:p>
        </w:tc>
        <w:tc>
          <w:tcPr>
            <w:tcW w:type="dxa" w:w="680"/>
          </w:tcPr>
          <w:p>
            <w:pPr>
              <w:spacing w:after="0"/>
              <w:jc w:val="right"/>
            </w:pPr>
            <w:r>
              <w:rPr>
                <w:sz w:val="16"/>
              </w:rPr>
              <w:t>93.5</w:t>
            </w:r>
          </w:p>
        </w:tc>
        <w:tc>
          <w:tcPr>
            <w:tcW w:type="dxa" w:w="648"/>
          </w:tcPr>
          <w:p>
            <w:pPr>
              <w:spacing w:after="0"/>
              <w:jc w:val="right"/>
            </w:pPr>
            <w:r>
              <w:rPr>
                <w:sz w:val="16"/>
              </w:rPr>
              <w:t>98.9</w:t>
            </w:r>
          </w:p>
        </w:tc>
        <w:tc>
          <w:tcPr>
            <w:tcW w:type="dxa" w:w="3512"/>
          </w:tcPr>
          <w:p>
            <w:pPr>
              <w:spacing w:after="0"/>
              <w:jc w:val="left"/>
            </w:pPr>
            <w:r>
              <w:rPr>
                <w:sz w:val="16"/>
              </w:rPr>
              <w:t>Relatively High 4, Relatively Low 4</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16.5</w:t>
            </w:r>
          </w:p>
        </w:tc>
        <w:tc>
          <w:tcPr>
            <w:tcW w:type="dxa" w:w="680"/>
          </w:tcPr>
          <w:p>
            <w:pPr>
              <w:spacing w:after="0"/>
              <w:jc w:val="right"/>
            </w:pPr>
            <w:r>
              <w:rPr>
                <w:sz w:val="16"/>
              </w:rPr>
              <w:t>26.1</w:t>
            </w:r>
          </w:p>
        </w:tc>
        <w:tc>
          <w:tcPr>
            <w:tcW w:type="dxa" w:w="648"/>
          </w:tcPr>
          <w:p>
            <w:pPr>
              <w:spacing w:after="0"/>
              <w:jc w:val="right"/>
            </w:pPr>
            <w:r>
              <w:rPr>
                <w:sz w:val="16"/>
              </w:rPr>
              <w:t>45.5</w:t>
            </w:r>
          </w:p>
        </w:tc>
        <w:tc>
          <w:tcPr>
            <w:tcW w:type="dxa" w:w="3512"/>
          </w:tcPr>
          <w:p>
            <w:pPr>
              <w:spacing w:after="0"/>
              <w:jc w:val="left"/>
            </w:pPr>
            <w:r>
              <w:rPr>
                <w:sz w:val="16"/>
              </w:rPr>
              <w:t>Relatively Low 1, Very Low 7</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55.2</w:t>
            </w:r>
          </w:p>
        </w:tc>
        <w:tc>
          <w:tcPr>
            <w:tcW w:type="dxa" w:w="680"/>
          </w:tcPr>
          <w:p>
            <w:pPr>
              <w:spacing w:after="0"/>
              <w:jc w:val="right"/>
            </w:pPr>
            <w:r>
              <w:rPr>
                <w:sz w:val="16"/>
              </w:rPr>
              <w:t>69.2</w:t>
            </w:r>
          </w:p>
        </w:tc>
        <w:tc>
          <w:tcPr>
            <w:tcW w:type="dxa" w:w="648"/>
          </w:tcPr>
          <w:p>
            <w:pPr>
              <w:spacing w:after="0"/>
              <w:jc w:val="right"/>
            </w:pPr>
            <w:r>
              <w:rPr>
                <w:sz w:val="16"/>
              </w:rPr>
              <w:t>76.9</w:t>
            </w:r>
          </w:p>
        </w:tc>
        <w:tc>
          <w:tcPr>
            <w:tcW w:type="dxa" w:w="3512"/>
          </w:tcPr>
          <w:p>
            <w:pPr>
              <w:spacing w:after="0"/>
              <w:jc w:val="left"/>
            </w:pPr>
            <w:r>
              <w:rPr>
                <w:sz w:val="16"/>
              </w:rPr>
              <w:t>Relatively Moderate 3,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43.3</w:t>
            </w:r>
          </w:p>
        </w:tc>
        <w:tc>
          <w:tcPr>
            <w:tcW w:type="dxa" w:w="680"/>
          </w:tcPr>
          <w:p>
            <w:pPr>
              <w:spacing w:after="0"/>
              <w:jc w:val="right"/>
            </w:pPr>
            <w:r>
              <w:rPr>
                <w:sz w:val="16"/>
              </w:rPr>
              <w:t>61.3</w:t>
            </w:r>
          </w:p>
        </w:tc>
        <w:tc>
          <w:tcPr>
            <w:tcW w:type="dxa" w:w="648"/>
          </w:tcPr>
          <w:p>
            <w:pPr>
              <w:spacing w:after="0"/>
              <w:jc w:val="right"/>
            </w:pPr>
            <w:r>
              <w:rPr>
                <w:sz w:val="16"/>
              </w:rPr>
              <w:t>67.0</w:t>
            </w:r>
          </w:p>
        </w:tc>
        <w:tc>
          <w:tcPr>
            <w:tcW w:type="dxa" w:w="3512"/>
          </w:tcPr>
          <w:p>
            <w:pPr>
              <w:spacing w:after="0"/>
              <w:jc w:val="left"/>
            </w:pPr>
            <w:r>
              <w:rPr>
                <w:sz w:val="16"/>
              </w:rPr>
              <w:t>Relatively Moderate 6,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92.6</w:t>
            </w:r>
          </w:p>
        </w:tc>
        <w:tc>
          <w:tcPr>
            <w:tcW w:type="dxa" w:w="680"/>
          </w:tcPr>
          <w:p>
            <w:pPr>
              <w:spacing w:after="0"/>
              <w:jc w:val="right"/>
            </w:pPr>
            <w:r>
              <w:rPr>
                <w:sz w:val="16"/>
              </w:rPr>
              <w:t>96.9</w:t>
            </w:r>
          </w:p>
        </w:tc>
        <w:tc>
          <w:tcPr>
            <w:tcW w:type="dxa" w:w="648"/>
          </w:tcPr>
          <w:p>
            <w:pPr>
              <w:spacing w:after="0"/>
              <w:jc w:val="right"/>
            </w:pPr>
            <w:r>
              <w:rPr>
                <w:sz w:val="16"/>
              </w:rPr>
              <w:t>98.4</w:t>
            </w:r>
          </w:p>
        </w:tc>
        <w:tc>
          <w:tcPr>
            <w:tcW w:type="dxa" w:w="3512"/>
          </w:tcPr>
          <w:p>
            <w:pPr>
              <w:spacing w:after="0"/>
              <w:jc w:val="left"/>
            </w:pPr>
            <w:r>
              <w:rPr>
                <w:sz w:val="16"/>
              </w:rPr>
              <w:t>Very High 3, Relatively High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83.1</w:t>
            </w:r>
          </w:p>
        </w:tc>
        <w:tc>
          <w:tcPr>
            <w:tcW w:type="dxa" w:w="680"/>
          </w:tcPr>
          <w:p>
            <w:pPr>
              <w:spacing w:after="0"/>
              <w:jc w:val="right"/>
            </w:pPr>
            <w:r>
              <w:rPr>
                <w:sz w:val="16"/>
              </w:rPr>
              <w:t>90.0</w:t>
            </w:r>
          </w:p>
        </w:tc>
        <w:tc>
          <w:tcPr>
            <w:tcW w:type="dxa" w:w="648"/>
          </w:tcPr>
          <w:p>
            <w:pPr>
              <w:spacing w:after="0"/>
              <w:jc w:val="right"/>
            </w:pPr>
            <w:r>
              <w:rPr>
                <w:sz w:val="16"/>
              </w:rPr>
              <w:t>93.2</w:t>
            </w:r>
          </w:p>
        </w:tc>
        <w:tc>
          <w:tcPr>
            <w:tcW w:type="dxa" w:w="3512"/>
          </w:tcPr>
          <w:p>
            <w:pPr>
              <w:spacing w:after="0"/>
              <w:jc w:val="left"/>
            </w:pPr>
            <w:r>
              <w:rPr>
                <w:sz w:val="16"/>
              </w:rPr>
              <w:t>Relatively High 3,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39.9</w:t>
            </w:r>
          </w:p>
        </w:tc>
        <w:tc>
          <w:tcPr>
            <w:tcW w:type="dxa" w:w="680"/>
          </w:tcPr>
          <w:p>
            <w:pPr>
              <w:spacing w:after="0"/>
              <w:jc w:val="right"/>
            </w:pPr>
            <w:r>
              <w:rPr>
                <w:sz w:val="16"/>
              </w:rPr>
              <w:t>89.5</w:t>
            </w:r>
          </w:p>
        </w:tc>
        <w:tc>
          <w:tcPr>
            <w:tcW w:type="dxa" w:w="648"/>
          </w:tcPr>
          <w:p>
            <w:pPr>
              <w:spacing w:after="0"/>
              <w:jc w:val="right"/>
            </w:pPr>
            <w:r>
              <w:rPr>
                <w:sz w:val="16"/>
              </w:rPr>
              <w:t>95.6</w:t>
            </w:r>
          </w:p>
        </w:tc>
        <w:tc>
          <w:tcPr>
            <w:tcW w:type="dxa" w:w="3512"/>
          </w:tcPr>
          <w:p>
            <w:pPr>
              <w:spacing w:after="0"/>
              <w:jc w:val="left"/>
            </w:pPr>
            <w:r>
              <w:rPr>
                <w:sz w:val="16"/>
              </w:rPr>
              <w:t>Relatively High 5, Relatively Moderate 1,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12.8</w:t>
            </w:r>
          </w:p>
        </w:tc>
        <w:tc>
          <w:tcPr>
            <w:tcW w:type="dxa" w:w="680"/>
          </w:tcPr>
          <w:p>
            <w:pPr>
              <w:spacing w:after="0"/>
              <w:jc w:val="right"/>
            </w:pPr>
            <w:r>
              <w:rPr>
                <w:sz w:val="16"/>
              </w:rPr>
              <w:t>32.9</w:t>
            </w:r>
          </w:p>
        </w:tc>
        <w:tc>
          <w:tcPr>
            <w:tcW w:type="dxa" w:w="648"/>
          </w:tcPr>
          <w:p>
            <w:pPr>
              <w:spacing w:after="0"/>
              <w:jc w:val="right"/>
            </w:pPr>
            <w:r>
              <w:rPr>
                <w:sz w:val="16"/>
              </w:rPr>
              <w:t>54.1</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97.4</w:t>
            </w:r>
          </w:p>
        </w:tc>
        <w:tc>
          <w:tcPr>
            <w:tcW w:type="dxa" w:w="680"/>
          </w:tcPr>
          <w:p>
            <w:pPr>
              <w:spacing w:after="0"/>
              <w:jc w:val="right"/>
            </w:pPr>
            <w:r>
              <w:rPr>
                <w:sz w:val="16"/>
              </w:rPr>
              <w:t>99.2</w:t>
            </w:r>
          </w:p>
        </w:tc>
        <w:tc>
          <w:tcPr>
            <w:tcW w:type="dxa" w:w="648"/>
          </w:tcPr>
          <w:p>
            <w:pPr>
              <w:spacing w:after="0"/>
              <w:jc w:val="right"/>
            </w:pPr>
            <w:r>
              <w:rPr>
                <w:sz w:val="16"/>
              </w:rPr>
              <w:t>99.5</w:t>
            </w:r>
          </w:p>
        </w:tc>
        <w:tc>
          <w:tcPr>
            <w:tcW w:type="dxa" w:w="3512"/>
          </w:tcPr>
          <w:p>
            <w:pPr>
              <w:spacing w:after="0"/>
              <w:jc w:val="left"/>
            </w:pPr>
            <w:r>
              <w:rPr>
                <w:sz w:val="16"/>
              </w:rPr>
              <w:t>Very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42.6</w:t>
            </w:r>
          </w:p>
        </w:tc>
        <w:tc>
          <w:tcPr>
            <w:tcW w:type="dxa" w:w="680"/>
          </w:tcPr>
          <w:p>
            <w:pPr>
              <w:spacing w:after="0"/>
              <w:jc w:val="right"/>
            </w:pPr>
            <w:r>
              <w:rPr>
                <w:sz w:val="16"/>
              </w:rPr>
              <w:t>59.9</w:t>
            </w:r>
          </w:p>
        </w:tc>
        <w:tc>
          <w:tcPr>
            <w:tcW w:type="dxa" w:w="648"/>
          </w:tcPr>
          <w:p>
            <w:pPr>
              <w:spacing w:after="0"/>
              <w:jc w:val="right"/>
            </w:pPr>
            <w:r>
              <w:rPr>
                <w:sz w:val="16"/>
              </w:rPr>
              <w:t>68.0</w:t>
            </w:r>
          </w:p>
        </w:tc>
        <w:tc>
          <w:tcPr>
            <w:tcW w:type="dxa" w:w="3512"/>
          </w:tcPr>
          <w:p>
            <w:pPr>
              <w:spacing w:after="0"/>
              <w:jc w:val="left"/>
            </w:pPr>
            <w:r>
              <w:rPr>
                <w:sz w:val="16"/>
              </w:rPr>
              <w:t>Relatively Moderate 6,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78.0</w:t>
            </w:r>
          </w:p>
        </w:tc>
        <w:tc>
          <w:tcPr>
            <w:tcW w:type="dxa" w:w="680"/>
          </w:tcPr>
          <w:p>
            <w:pPr>
              <w:spacing w:after="0"/>
              <w:jc w:val="right"/>
            </w:pPr>
            <w:r>
              <w:rPr>
                <w:sz w:val="16"/>
              </w:rPr>
              <w:t>91.3</w:t>
            </w:r>
          </w:p>
        </w:tc>
        <w:tc>
          <w:tcPr>
            <w:tcW w:type="dxa" w:w="648"/>
          </w:tcPr>
          <w:p>
            <w:pPr>
              <w:spacing w:after="0"/>
              <w:jc w:val="right"/>
            </w:pPr>
            <w:r>
              <w:rPr>
                <w:sz w:val="16"/>
              </w:rPr>
              <w:t>95.5</w:t>
            </w:r>
          </w:p>
        </w:tc>
        <w:tc>
          <w:tcPr>
            <w:tcW w:type="dxa" w:w="3512"/>
          </w:tcPr>
          <w:p>
            <w:pPr>
              <w:spacing w:after="0"/>
              <w:jc w:val="left"/>
            </w:pPr>
            <w:r>
              <w:rPr>
                <w:sz w:val="16"/>
              </w:rPr>
              <w:t>Very High 3, Relatively High 5</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60.1</w:t>
            </w:r>
          </w:p>
        </w:tc>
        <w:tc>
          <w:tcPr>
            <w:tcW w:type="dxa" w:w="680"/>
          </w:tcPr>
          <w:p>
            <w:pPr>
              <w:spacing w:after="0"/>
              <w:jc w:val="right"/>
            </w:pPr>
            <w:r>
              <w:rPr>
                <w:sz w:val="16"/>
              </w:rPr>
              <w:t>79.9</w:t>
            </w:r>
          </w:p>
        </w:tc>
        <w:tc>
          <w:tcPr>
            <w:tcW w:type="dxa" w:w="648"/>
          </w:tcPr>
          <w:p>
            <w:pPr>
              <w:spacing w:after="0"/>
              <w:jc w:val="right"/>
            </w:pPr>
            <w:r>
              <w:rPr>
                <w:sz w:val="16"/>
              </w:rPr>
              <w:t>92.9</w:t>
            </w:r>
          </w:p>
        </w:tc>
        <w:tc>
          <w:tcPr>
            <w:tcW w:type="dxa" w:w="3512"/>
          </w:tcPr>
          <w:p>
            <w:pPr>
              <w:spacing w:after="0"/>
              <w:jc w:val="left"/>
            </w:pPr>
            <w:r>
              <w:rPr>
                <w:sz w:val="16"/>
              </w:rPr>
              <w:t>Relatively Moderate 2, Relatively Low 4,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36.9</w:t>
            </w:r>
          </w:p>
        </w:tc>
        <w:tc>
          <w:tcPr>
            <w:tcW w:type="dxa" w:w="680"/>
          </w:tcPr>
          <w:p>
            <w:pPr>
              <w:spacing w:after="0"/>
              <w:jc w:val="right"/>
            </w:pPr>
            <w:r>
              <w:rPr>
                <w:sz w:val="16"/>
              </w:rPr>
              <w:t>52.0</w:t>
            </w:r>
          </w:p>
        </w:tc>
        <w:tc>
          <w:tcPr>
            <w:tcW w:type="dxa" w:w="648"/>
          </w:tcPr>
          <w:p>
            <w:pPr>
              <w:spacing w:after="0"/>
              <w:jc w:val="right"/>
            </w:pPr>
            <w:r>
              <w:rPr>
                <w:sz w:val="16"/>
              </w:rPr>
              <w:t>62.1</w:t>
            </w:r>
          </w:p>
        </w:tc>
        <w:tc>
          <w:tcPr>
            <w:tcW w:type="dxa" w:w="3512"/>
          </w:tcPr>
          <w:p>
            <w:pPr>
              <w:spacing w:after="0"/>
              <w:jc w:val="left"/>
            </w:pPr>
            <w:r>
              <w:rPr>
                <w:sz w:val="16"/>
              </w:rPr>
              <w:t>Relatively Moderate 5,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3"/>
        <w:gridCol w:w="1000"/>
        <w:gridCol w:w="3438"/>
        <w:gridCol w:w="2742"/>
        <w:gridCol w:w="1929"/>
        <w:gridCol w:w="2347"/>
        <w:gridCol w:w="843"/>
      </w:tblGrid>
      <w:tr>
        <w:trPr>
          <w:cantSplit/>
          <w:tblHeader/>
        </w:trPr>
        <w:tc>
          <w:tcPr>
            <w:tcW w:type="dxa" w:w="1813"/>
            <w:shd w:val="clear" w:color="auto" w:fill="E8E8E8"/>
          </w:tcPr>
          <w:p>
            <w:pPr>
              <w:spacing w:after="0"/>
              <w:jc w:val="left"/>
            </w:pPr>
            <w:r>
              <w:rPr>
                <w:b/>
                <w:sz w:val="16"/>
              </w:rPr>
              <w:t>Member</w:t>
            </w:r>
          </w:p>
        </w:tc>
        <w:tc>
          <w:tcPr>
            <w:tcW w:type="dxa" w:w="1000"/>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813"/>
          </w:tcPr>
          <w:p>
            <w:pPr>
              <w:spacing w:after="0"/>
              <w:jc w:val="left"/>
            </w:pPr>
            <w:r>
              <w:rPr>
                <w:sz w:val="16"/>
              </w:rPr>
              <w:t>Jefferson Davis Parish</w:t>
            </w:r>
          </w:p>
        </w:tc>
        <w:tc>
          <w:tcPr>
            <w:tcW w:type="dxa" w:w="1000"/>
          </w:tcPr>
          <w:p>
            <w:pPr>
              <w:spacing w:after="0"/>
              <w:jc w:val="left"/>
            </w:pPr>
            <w:r>
              <w:rPr>
                <w:sz w:val="16"/>
              </w:rPr>
              <w:t>County</w:t>
            </w:r>
          </w:p>
        </w:tc>
        <w:tc>
          <w:tcPr>
            <w:tcW w:type="dxa" w:w="3438"/>
          </w:tcPr>
          <w:p>
            <w:pPr>
              <w:spacing w:after="0"/>
              <w:jc w:val="left"/>
            </w:pPr>
            <w:r>
              <w:rPr>
                <w:sz w:val="16"/>
              </w:rPr>
              <w:t>Approved, expires 2028-04-12</w:t>
            </w:r>
          </w:p>
        </w:tc>
        <w:tc>
          <w:tcPr>
            <w:tcW w:type="dxa" w:w="2742"/>
          </w:tcPr>
          <w:p>
            <w:pPr>
              <w:spacing w:after="0"/>
              <w:jc w:val="right"/>
            </w:pPr>
            <w:r>
              <w:rPr>
                <w:sz w:val="16"/>
              </w:rPr>
              <w:t>FMA RL 3, SRL 1; any 17</w:t>
            </w:r>
          </w:p>
        </w:tc>
        <w:tc>
          <w:tcPr>
            <w:tcW w:type="dxa" w:w="1929"/>
          </w:tcPr>
          <w:p>
            <w:pPr>
              <w:spacing w:after="0"/>
              <w:jc w:val="right"/>
            </w:pPr>
            <w:r>
              <w:rPr>
                <w:sz w:val="16"/>
              </w:rPr>
              <w:t>$7,828,343.13</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813"/>
          </w:tcPr>
          <w:p>
            <w:pPr>
              <w:spacing w:after="0"/>
              <w:jc w:val="left"/>
            </w:pPr>
            <w:r>
              <w:rPr>
                <w:sz w:val="16"/>
              </w:rPr>
              <w:t>Elton town</w:t>
            </w:r>
          </w:p>
        </w:tc>
        <w:tc>
          <w:tcPr>
            <w:tcW w:type="dxa" w:w="1000"/>
          </w:tcPr>
          <w:p>
            <w:pPr>
              <w:spacing w:after="0"/>
              <w:jc w:val="left"/>
            </w:pPr>
            <w:r>
              <w:rPr>
                <w:sz w:val="16"/>
              </w:rPr>
              <w:t>Town</w:t>
            </w:r>
          </w:p>
        </w:tc>
        <w:tc>
          <w:tcPr>
            <w:tcW w:type="dxa" w:w="3438"/>
          </w:tcPr>
          <w:p>
            <w:pPr>
              <w:spacing w:after="0"/>
              <w:jc w:val="left"/>
            </w:pPr>
            <w:r>
              <w:rPr>
                <w:sz w:val="16"/>
              </w:rPr>
              <w:t>Approved, expires 2028-04-12</w:t>
            </w:r>
          </w:p>
        </w:tc>
        <w:tc>
          <w:tcPr>
            <w:tcW w:type="dxa" w:w="2742"/>
          </w:tcPr>
          <w:p>
            <w:pPr>
              <w:spacing w:after="0"/>
              <w:jc w:val="right"/>
            </w:pPr>
            <w:r>
              <w:rPr>
                <w:sz w:val="16"/>
              </w:rPr>
              <w:t>FMA RL 0, SRL 0; any 0</w:t>
            </w:r>
          </w:p>
        </w:tc>
        <w:tc>
          <w:tcPr>
            <w:tcW w:type="dxa" w:w="1929"/>
          </w:tcPr>
          <w:p>
            <w:pPr>
              <w:spacing w:after="0"/>
              <w:jc w:val="right"/>
            </w:pPr>
            <w:r>
              <w:rPr>
                <w:sz w:val="16"/>
              </w:rPr>
              <w:t>$106,846.75</w:t>
            </w:r>
          </w:p>
        </w:tc>
        <w:tc>
          <w:tcPr>
            <w:tcW w:type="dxa" w:w="2347"/>
          </w:tcPr>
          <w:p>
            <w:pPr>
              <w:spacing w:after="0"/>
              <w:jc w:val="right"/>
            </w:pPr>
            <w:r>
              <w:rPr>
                <w:sz w:val="16"/>
              </w:rPr>
              <w:t>18; 2</w:t>
            </w:r>
          </w:p>
        </w:tc>
        <w:tc>
          <w:tcPr>
            <w:tcW w:type="dxa" w:w="843"/>
          </w:tcPr>
          <w:p>
            <w:pPr>
              <w:spacing w:after="0"/>
              <w:jc w:val="left"/>
            </w:pPr>
          </w:p>
        </w:tc>
      </w:tr>
      <w:tr>
        <w:trPr>
          <w:cantSplit/>
        </w:trPr>
        <w:tc>
          <w:tcPr>
            <w:tcW w:type="dxa" w:w="1813"/>
          </w:tcPr>
          <w:p>
            <w:pPr>
              <w:spacing w:after="0"/>
              <w:jc w:val="left"/>
            </w:pPr>
            <w:r>
              <w:rPr>
                <w:sz w:val="16"/>
              </w:rPr>
              <w:t>Fenton village</w:t>
            </w:r>
          </w:p>
        </w:tc>
        <w:tc>
          <w:tcPr>
            <w:tcW w:type="dxa" w:w="1000"/>
          </w:tcPr>
          <w:p>
            <w:pPr>
              <w:spacing w:after="0"/>
              <w:jc w:val="left"/>
            </w:pPr>
            <w:r>
              <w:rPr>
                <w:sz w:val="16"/>
              </w:rPr>
              <w:t>Village</w:t>
            </w:r>
          </w:p>
        </w:tc>
        <w:tc>
          <w:tcPr>
            <w:tcW w:type="dxa" w:w="3438"/>
          </w:tcPr>
          <w:p>
            <w:pPr>
              <w:spacing w:after="0"/>
              <w:jc w:val="left"/>
            </w:pPr>
            <w:r>
              <w:rPr>
                <w:sz w:val="16"/>
              </w:rPr>
              <w:t>Approved, expires 2028-04-12</w:t>
            </w:r>
          </w:p>
        </w:tc>
        <w:tc>
          <w:tcPr>
            <w:tcW w:type="dxa" w:w="2742"/>
          </w:tcPr>
          <w:p>
            <w:pPr>
              <w:spacing w:after="0"/>
              <w:jc w:val="right"/>
            </w:pPr>
            <w:r>
              <w:rPr>
                <w:sz w:val="16"/>
              </w:rPr>
              <w:t>FMA RL 0, SRL 0; any 0</w:t>
            </w:r>
          </w:p>
        </w:tc>
        <w:tc>
          <w:tcPr>
            <w:tcW w:type="dxa" w:w="1929"/>
          </w:tcPr>
          <w:p>
            <w:pPr>
              <w:spacing w:after="0"/>
              <w:jc w:val="right"/>
            </w:pPr>
            <w:r>
              <w:rPr>
                <w:sz w:val="16"/>
              </w:rPr>
              <w:t>$240,656.23</w:t>
            </w:r>
          </w:p>
        </w:tc>
        <w:tc>
          <w:tcPr>
            <w:tcW w:type="dxa" w:w="2347"/>
          </w:tcPr>
          <w:p>
            <w:pPr>
              <w:spacing w:after="0"/>
              <w:jc w:val="right"/>
            </w:pPr>
            <w:r>
              <w:rPr>
                <w:sz w:val="16"/>
              </w:rPr>
              <w:t>14; 0</w:t>
            </w:r>
          </w:p>
        </w:tc>
        <w:tc>
          <w:tcPr>
            <w:tcW w:type="dxa" w:w="843"/>
          </w:tcPr>
          <w:p>
            <w:pPr>
              <w:spacing w:after="0"/>
              <w:jc w:val="left"/>
            </w:pPr>
          </w:p>
        </w:tc>
      </w:tr>
      <w:tr>
        <w:trPr>
          <w:cantSplit/>
        </w:trPr>
        <w:tc>
          <w:tcPr>
            <w:tcW w:type="dxa" w:w="1813"/>
          </w:tcPr>
          <w:p>
            <w:pPr>
              <w:spacing w:after="0"/>
              <w:jc w:val="left"/>
            </w:pPr>
            <w:r>
              <w:rPr>
                <w:sz w:val="16"/>
              </w:rPr>
              <w:t>Jennings city</w:t>
            </w:r>
          </w:p>
        </w:tc>
        <w:tc>
          <w:tcPr>
            <w:tcW w:type="dxa" w:w="1000"/>
          </w:tcPr>
          <w:p>
            <w:pPr>
              <w:spacing w:after="0"/>
              <w:jc w:val="left"/>
            </w:pPr>
            <w:r>
              <w:rPr>
                <w:sz w:val="16"/>
              </w:rPr>
              <w:t>City</w:t>
            </w:r>
          </w:p>
        </w:tc>
        <w:tc>
          <w:tcPr>
            <w:tcW w:type="dxa" w:w="3438"/>
          </w:tcPr>
          <w:p>
            <w:pPr>
              <w:spacing w:after="0"/>
              <w:jc w:val="left"/>
            </w:pPr>
            <w:r>
              <w:rPr>
                <w:sz w:val="16"/>
              </w:rPr>
              <w:t>Approved, expires 2028-04-12</w:t>
            </w:r>
          </w:p>
        </w:tc>
        <w:tc>
          <w:tcPr>
            <w:tcW w:type="dxa" w:w="2742"/>
          </w:tcPr>
          <w:p>
            <w:pPr>
              <w:spacing w:after="0"/>
              <w:jc w:val="right"/>
            </w:pPr>
            <w:r>
              <w:rPr>
                <w:sz w:val="16"/>
              </w:rPr>
              <w:t>FMA RL 0, SRL 0; any 2</w:t>
            </w:r>
          </w:p>
        </w:tc>
        <w:tc>
          <w:tcPr>
            <w:tcW w:type="dxa" w:w="1929"/>
          </w:tcPr>
          <w:p>
            <w:pPr>
              <w:spacing w:after="0"/>
              <w:jc w:val="right"/>
            </w:pPr>
            <w:r>
              <w:rPr>
                <w:sz w:val="16"/>
              </w:rPr>
              <w:t>$2,853,461</w:t>
            </w:r>
          </w:p>
        </w:tc>
        <w:tc>
          <w:tcPr>
            <w:tcW w:type="dxa" w:w="2347"/>
          </w:tcPr>
          <w:p>
            <w:pPr>
              <w:spacing w:after="0"/>
              <w:jc w:val="right"/>
            </w:pPr>
            <w:r>
              <w:rPr>
                <w:sz w:val="16"/>
              </w:rPr>
              <w:t>54; 4</w:t>
            </w:r>
          </w:p>
        </w:tc>
        <w:tc>
          <w:tcPr>
            <w:tcW w:type="dxa" w:w="843"/>
          </w:tcPr>
          <w:p>
            <w:pPr>
              <w:spacing w:after="0"/>
              <w:jc w:val="left"/>
            </w:pPr>
          </w:p>
        </w:tc>
      </w:tr>
      <w:tr>
        <w:trPr>
          <w:cantSplit/>
        </w:trPr>
        <w:tc>
          <w:tcPr>
            <w:tcW w:type="dxa" w:w="1813"/>
          </w:tcPr>
          <w:p>
            <w:pPr>
              <w:spacing w:after="0"/>
              <w:jc w:val="left"/>
            </w:pPr>
            <w:r>
              <w:rPr>
                <w:sz w:val="16"/>
              </w:rPr>
              <w:t>Lake Arthur town</w:t>
            </w:r>
          </w:p>
        </w:tc>
        <w:tc>
          <w:tcPr>
            <w:tcW w:type="dxa" w:w="1000"/>
          </w:tcPr>
          <w:p>
            <w:pPr>
              <w:spacing w:after="0"/>
              <w:jc w:val="left"/>
            </w:pPr>
            <w:r>
              <w:rPr>
                <w:sz w:val="16"/>
              </w:rPr>
              <w:t>Town</w:t>
            </w:r>
          </w:p>
        </w:tc>
        <w:tc>
          <w:tcPr>
            <w:tcW w:type="dxa" w:w="3438"/>
          </w:tcPr>
          <w:p>
            <w:pPr>
              <w:spacing w:after="0"/>
              <w:jc w:val="left"/>
            </w:pPr>
            <w:r>
              <w:rPr>
                <w:sz w:val="16"/>
              </w:rPr>
              <w:t>Approved, expires 2028-04-12</w:t>
            </w:r>
          </w:p>
        </w:tc>
        <w:tc>
          <w:tcPr>
            <w:tcW w:type="dxa" w:w="2742"/>
          </w:tcPr>
          <w:p>
            <w:pPr>
              <w:spacing w:after="0"/>
              <w:jc w:val="right"/>
            </w:pPr>
            <w:r>
              <w:rPr>
                <w:sz w:val="16"/>
              </w:rPr>
              <w:t>FMA RL 0, SRL 1; any 4</w:t>
            </w:r>
          </w:p>
        </w:tc>
        <w:tc>
          <w:tcPr>
            <w:tcW w:type="dxa" w:w="1929"/>
          </w:tcPr>
          <w:p>
            <w:pPr>
              <w:spacing w:after="0"/>
              <w:jc w:val="right"/>
            </w:pPr>
            <w:r>
              <w:rPr>
                <w:sz w:val="16"/>
              </w:rPr>
              <w:t>$790,927.59</w:t>
            </w:r>
          </w:p>
        </w:tc>
        <w:tc>
          <w:tcPr>
            <w:tcW w:type="dxa" w:w="2347"/>
          </w:tcPr>
          <w:p>
            <w:pPr>
              <w:spacing w:after="0"/>
              <w:jc w:val="right"/>
            </w:pPr>
            <w:r>
              <w:rPr>
                <w:sz w:val="16"/>
              </w:rPr>
              <w:t>20; 2</w:t>
            </w:r>
          </w:p>
        </w:tc>
        <w:tc>
          <w:tcPr>
            <w:tcW w:type="dxa" w:w="843"/>
          </w:tcPr>
          <w:p>
            <w:pPr>
              <w:spacing w:after="0"/>
              <w:jc w:val="left"/>
            </w:pPr>
          </w:p>
        </w:tc>
      </w:tr>
      <w:tr>
        <w:trPr>
          <w:cantSplit/>
        </w:trPr>
        <w:tc>
          <w:tcPr>
            <w:tcW w:type="dxa" w:w="1813"/>
          </w:tcPr>
          <w:p>
            <w:pPr>
              <w:spacing w:after="0"/>
              <w:jc w:val="left"/>
            </w:pPr>
            <w:r>
              <w:rPr>
                <w:sz w:val="16"/>
              </w:rPr>
              <w:t>Welsh town</w:t>
            </w:r>
          </w:p>
        </w:tc>
        <w:tc>
          <w:tcPr>
            <w:tcW w:type="dxa" w:w="1000"/>
          </w:tcPr>
          <w:p>
            <w:pPr>
              <w:spacing w:after="0"/>
              <w:jc w:val="left"/>
            </w:pPr>
            <w:r>
              <w:rPr>
                <w:sz w:val="16"/>
              </w:rPr>
              <w:t>Town</w:t>
            </w:r>
          </w:p>
        </w:tc>
        <w:tc>
          <w:tcPr>
            <w:tcW w:type="dxa" w:w="3438"/>
          </w:tcPr>
          <w:p>
            <w:pPr>
              <w:spacing w:after="0"/>
              <w:jc w:val="left"/>
            </w:pPr>
            <w:r>
              <w:rPr>
                <w:sz w:val="16"/>
              </w:rPr>
              <w:t>Approved, expires 2028-04-12</w:t>
            </w:r>
          </w:p>
        </w:tc>
        <w:tc>
          <w:tcPr>
            <w:tcW w:type="dxa" w:w="2742"/>
          </w:tcPr>
          <w:p>
            <w:pPr>
              <w:spacing w:after="0"/>
              <w:jc w:val="right"/>
            </w:pPr>
            <w:r>
              <w:rPr>
                <w:sz w:val="16"/>
              </w:rPr>
              <w:t>FMA RL 2, SRL 2; any 9</w:t>
            </w:r>
          </w:p>
        </w:tc>
        <w:tc>
          <w:tcPr>
            <w:tcW w:type="dxa" w:w="1929"/>
          </w:tcPr>
          <w:p>
            <w:pPr>
              <w:spacing w:after="0"/>
              <w:jc w:val="right"/>
            </w:pPr>
            <w:r>
              <w:rPr>
                <w:sz w:val="16"/>
              </w:rPr>
              <w:t>$2,897,369.53</w:t>
            </w:r>
          </w:p>
        </w:tc>
        <w:tc>
          <w:tcPr>
            <w:tcW w:type="dxa" w:w="2347"/>
          </w:tcPr>
          <w:p>
            <w:pPr>
              <w:spacing w:after="0"/>
              <w:jc w:val="right"/>
            </w:pPr>
            <w:r>
              <w:rPr>
                <w:sz w:val="16"/>
              </w:rPr>
              <w:t>15; 1</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2023-04-13</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$1,440,538,002</w:t>
            </w:r>
          </w:p>
        </w:tc>
        <w:tc>
          <w:tcPr>
            <w:tcW w:type="dxa" w:w="1135"/>
          </w:tcPr>
          <w:p>
            <w:pPr>
              <w:spacing w:after="0"/>
              <w:jc w:val="right"/>
            </w:pPr>
          </w:p>
        </w:tc>
        <w:tc>
          <w:tcPr>
            <w:tcW w:type="dxa" w:w="1044"/>
          </w:tcPr>
          <w:p>
            <w:pPr>
              <w:spacing w:after="0"/>
              <w:jc w:val="right"/>
            </w:pPr>
            <w:r>
              <w:rPr>
                <w:sz w:val="16"/>
              </w:rPr>
              <w:t>7,595</w:t>
            </w:r>
          </w:p>
        </w:tc>
        <w:tc>
          <w:tcPr>
            <w:tcW w:type="dxa" w:w="1037"/>
          </w:tcPr>
          <w:p>
            <w:pPr>
              <w:spacing w:after="0"/>
              <w:jc w:val="right"/>
            </w:pPr>
            <w:r>
              <w:rPr>
                <w:sz w:val="16"/>
              </w:rPr>
              <w:t>$36,003</w:t>
            </w:r>
          </w:p>
        </w:tc>
        <w:tc>
          <w:tcPr>
            <w:tcW w:type="dxa" w:w="1126"/>
          </w:tcPr>
          <w:p>
            <w:pPr>
              <w:spacing w:after="0"/>
              <w:jc w:val="right"/>
            </w:pPr>
          </w:p>
        </w:tc>
        <w:tc>
          <w:tcPr>
            <w:tcW w:type="dxa" w:w="1166"/>
          </w:tcPr>
          <w:p>
            <w:pPr>
              <w:spacing w:after="0"/>
              <w:jc w:val="right"/>
            </w:pPr>
            <w:r>
              <w:rPr>
                <w:sz w:val="16"/>
              </w:rPr>
              <w:t>$6,612</w:t>
            </w:r>
          </w:p>
        </w:tc>
        <w:tc>
          <w:tcPr>
            <w:tcW w:type="dxa" w:w="1305"/>
          </w:tcPr>
          <w:p>
            <w:pPr>
              <w:spacing w:after="0"/>
              <w:jc w:val="right"/>
            </w:pPr>
            <w:r>
              <w:rPr>
                <w:sz w:val="16"/>
              </w:rPr>
              <w:t>0.0025%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$6,396,665,106</w:t>
            </w:r>
          </w:p>
        </w:tc>
        <w:tc>
          <w:tcPr>
            <w:tcW w:type="dxa" w:w="1135"/>
          </w:tcPr>
          <w:p>
            <w:pPr>
              <w:spacing w:after="0"/>
              <w:jc w:val="right"/>
            </w:pPr>
            <w:r>
              <w:rPr>
                <w:sz w:val="16"/>
              </w:rPr>
              <w:t>$94,318,542</w:t>
            </w:r>
          </w:p>
        </w:tc>
        <w:tc>
          <w:tcPr>
            <w:tcW w:type="dxa" w:w="1044"/>
          </w:tcPr>
          <w:p>
            <w:pPr>
              <w:spacing w:after="0"/>
              <w:jc w:val="right"/>
            </w:pPr>
            <w:r>
              <w:rPr>
                <w:sz w:val="16"/>
              </w:rPr>
              <w:t>32,235</w:t>
            </w:r>
          </w:p>
        </w:tc>
        <w:tc>
          <w:tcPr>
            <w:tcW w:type="dxa" w:w="1037"/>
          </w:tcPr>
          <w:p>
            <w:pPr>
              <w:spacing w:after="0"/>
              <w:jc w:val="right"/>
            </w:pPr>
            <w:r>
              <w:rPr>
                <w:sz w:val="16"/>
              </w:rPr>
              <w:t>$8,489</w:t>
            </w:r>
          </w:p>
        </w:tc>
        <w:tc>
          <w:tcPr>
            <w:tcW w:type="dxa" w:w="1126"/>
          </w:tcPr>
          <w:p>
            <w:pPr>
              <w:spacing w:after="0"/>
              <w:jc w:val="right"/>
            </w:pPr>
            <w:r>
              <w:rPr>
                <w:sz w:val="16"/>
              </w:rPr>
              <w:t>$434</w:t>
            </w:r>
          </w:p>
        </w:tc>
        <w:tc>
          <w:tcPr>
            <w:tcW w:type="dxa" w:w="1166"/>
          </w:tcPr>
          <w:p>
            <w:pPr>
              <w:spacing w:after="0"/>
              <w:jc w:val="right"/>
            </w:pPr>
            <w:r>
              <w:rPr>
                <w:sz w:val="16"/>
              </w:rPr>
              <w:t>$1,164,646</w:t>
            </w:r>
          </w:p>
        </w:tc>
        <w:tc>
          <w:tcPr>
            <w:tcW w:type="dxa" w:w="1305"/>
          </w:tcPr>
          <w:p>
            <w:pPr>
              <w:spacing w:after="0"/>
              <w:jc w:val="right"/>
            </w:pPr>
            <w:r>
              <w:rPr>
                <w:sz w:val="16"/>
              </w:rPr>
              <w:t>0.000133%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$50,450,807</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$1,791,561</w:t>
            </w:r>
          </w:p>
        </w:tc>
        <w:tc>
          <w:tcPr>
            <w:tcW w:type="dxa" w:w="1166"/>
          </w:tcPr>
          <w:p>
            <w:pPr>
              <w:spacing w:after="0"/>
              <w:jc w:val="right"/>
            </w:pPr>
          </w:p>
        </w:tc>
        <w:tc>
          <w:tcPr>
            <w:tcW w:type="dxa" w:w="1305"/>
          </w:tcPr>
          <w:p>
            <w:pPr>
              <w:spacing w:after="0"/>
              <w:jc w:val="right"/>
            </w:pPr>
            <w:r>
              <w:rPr>
                <w:sz w:val="16"/>
              </w:rPr>
              <w:t>3.55% (agriculture)</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$10,506,435,534</w:t>
            </w:r>
          </w:p>
        </w:tc>
        <w:tc>
          <w:tcPr>
            <w:tcW w:type="dxa" w:w="1135"/>
          </w:tcPr>
          <w:p>
            <w:pPr>
              <w:spacing w:after="0"/>
              <w:jc w:val="right"/>
            </w:pPr>
          </w:p>
        </w:tc>
        <w:tc>
          <w:tcPr>
            <w:tcW w:type="dxa" w:w="1044"/>
          </w:tcPr>
          <w:p>
            <w:pPr>
              <w:spacing w:after="0"/>
              <w:jc w:val="right"/>
            </w:pPr>
            <w:r>
              <w:rPr>
                <w:sz w:val="16"/>
              </w:rPr>
              <w:t>32,250</w:t>
            </w:r>
          </w:p>
        </w:tc>
        <w:tc>
          <w:tcPr>
            <w:tcW w:type="dxa" w:w="1037"/>
          </w:tcPr>
          <w:p>
            <w:pPr>
              <w:spacing w:after="0"/>
              <w:jc w:val="right"/>
            </w:pPr>
            <w:r>
              <w:rPr>
                <w:sz w:val="16"/>
              </w:rPr>
              <w:t>$54,715</w:t>
            </w:r>
          </w:p>
        </w:tc>
        <w:tc>
          <w:tcPr>
            <w:tcW w:type="dxa" w:w="1126"/>
          </w:tcPr>
          <w:p>
            <w:pPr>
              <w:spacing w:after="0"/>
              <w:jc w:val="right"/>
            </w:pPr>
          </w:p>
        </w:tc>
        <w:tc>
          <w:tcPr>
            <w:tcW w:type="dxa" w:w="1166"/>
          </w:tcPr>
          <w:p>
            <w:pPr>
              <w:spacing w:after="0"/>
              <w:jc w:val="right"/>
            </w:pPr>
            <w:r>
              <w:rPr>
                <w:sz w:val="16"/>
              </w:rPr>
              <w:t>$18,470</w:t>
            </w:r>
          </w:p>
        </w:tc>
        <w:tc>
          <w:tcPr>
            <w:tcW w:type="dxa" w:w="1305"/>
          </w:tcPr>
          <w:p>
            <w:pPr>
              <w:spacing w:after="0"/>
              <w:jc w:val="right"/>
            </w:pPr>
            <w:r>
              <w:rPr>
                <w:sz w:val="16"/>
              </w:rPr>
              <w:t>0.000521%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$6,396,665,106</w:t>
            </w:r>
          </w:p>
        </w:tc>
        <w:tc>
          <w:tcPr>
            <w:tcW w:type="dxa" w:w="1135"/>
          </w:tcPr>
          <w:p>
            <w:pPr>
              <w:spacing w:after="0"/>
              <w:jc w:val="right"/>
            </w:pPr>
            <w:r>
              <w:rPr>
                <w:sz w:val="16"/>
              </w:rPr>
              <w:t>$94,318,542</w:t>
            </w:r>
          </w:p>
        </w:tc>
        <w:tc>
          <w:tcPr>
            <w:tcW w:type="dxa" w:w="1044"/>
          </w:tcPr>
          <w:p>
            <w:pPr>
              <w:spacing w:after="0"/>
              <w:jc w:val="right"/>
            </w:pPr>
            <w:r>
              <w:rPr>
                <w:sz w:val="16"/>
              </w:rPr>
              <w:t>32,235</w:t>
            </w:r>
          </w:p>
        </w:tc>
        <w:tc>
          <w:tcPr>
            <w:tcW w:type="dxa" w:w="1037"/>
          </w:tcPr>
          <w:p>
            <w:pPr>
              <w:spacing w:after="0"/>
              <w:jc w:val="right"/>
            </w:pPr>
            <w:r>
              <w:rPr>
                <w:sz w:val="16"/>
              </w:rPr>
              <w:t>$127,927</w:t>
            </w:r>
          </w:p>
        </w:tc>
        <w:tc>
          <w:tcPr>
            <w:tcW w:type="dxa" w:w="1126"/>
          </w:tcPr>
          <w:p>
            <w:pPr>
              <w:spacing w:after="0"/>
              <w:jc w:val="right"/>
            </w:pPr>
            <w:r>
              <w:rPr>
                <w:sz w:val="16"/>
              </w:rPr>
              <w:t>$2,827</w:t>
            </w:r>
          </w:p>
        </w:tc>
        <w:tc>
          <w:tcPr>
            <w:tcW w:type="dxa" w:w="1166"/>
          </w:tcPr>
          <w:p>
            <w:pPr>
              <w:spacing w:after="0"/>
              <w:jc w:val="right"/>
            </w:pPr>
            <w:r>
              <w:rPr>
                <w:sz w:val="16"/>
              </w:rPr>
              <w:t>$4,038</w:t>
            </w:r>
          </w:p>
        </w:tc>
        <w:tc>
          <w:tcPr>
            <w:tcW w:type="dxa" w:w="1305"/>
          </w:tcPr>
          <w:p>
            <w:pPr>
              <w:spacing w:after="0"/>
              <w:jc w:val="right"/>
            </w:pPr>
            <w:r>
              <w:rPr>
                <w:sz w:val="16"/>
              </w:rPr>
              <w:t>0.002%</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$6,396,665,106</w:t>
            </w:r>
          </w:p>
        </w:tc>
        <w:tc>
          <w:tcPr>
            <w:tcW w:type="dxa" w:w="1135"/>
          </w:tcPr>
          <w:p>
            <w:pPr>
              <w:spacing w:after="0"/>
              <w:jc w:val="right"/>
            </w:pPr>
            <w:r>
              <w:rPr>
                <w:sz w:val="16"/>
              </w:rPr>
              <w:t>$94,318,542</w:t>
            </w:r>
          </w:p>
        </w:tc>
        <w:tc>
          <w:tcPr>
            <w:tcW w:type="dxa" w:w="1044"/>
          </w:tcPr>
          <w:p>
            <w:pPr>
              <w:spacing w:after="0"/>
              <w:jc w:val="right"/>
            </w:pPr>
            <w:r>
              <w:rPr>
                <w:sz w:val="16"/>
              </w:rPr>
              <w:t>32,235</w:t>
            </w:r>
          </w:p>
        </w:tc>
        <w:tc>
          <w:tcPr>
            <w:tcW w:type="dxa" w:w="1037"/>
          </w:tcPr>
          <w:p>
            <w:pPr>
              <w:spacing w:after="0"/>
              <w:jc w:val="right"/>
            </w:pPr>
            <w:r>
              <w:rPr>
                <w:sz w:val="16"/>
              </w:rPr>
              <w:t>$36</w:t>
            </w:r>
          </w:p>
        </w:tc>
        <w:tc>
          <w:tcPr>
            <w:tcW w:type="dxa" w:w="1126"/>
          </w:tcPr>
          <w:p>
            <w:pPr>
              <w:spacing w:after="0"/>
              <w:jc w:val="right"/>
            </w:pPr>
            <w:r>
              <w:rPr>
                <w:sz w:val="16"/>
              </w:rPr>
              <w:t>$243</w:t>
            </w:r>
          </w:p>
        </w:tc>
        <w:tc>
          <w:tcPr>
            <w:tcW w:type="dxa" w:w="1166"/>
          </w:tcPr>
          <w:p>
            <w:pPr>
              <w:spacing w:after="0"/>
              <w:jc w:val="right"/>
            </w:pPr>
            <w:r>
              <w:rPr>
                <w:sz w:val="16"/>
              </w:rPr>
              <w:t>$351,555</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$6,396,665,106</w:t>
            </w:r>
          </w:p>
        </w:tc>
        <w:tc>
          <w:tcPr>
            <w:tcW w:type="dxa" w:w="1135"/>
          </w:tcPr>
          <w:p>
            <w:pPr>
              <w:spacing w:after="0"/>
              <w:jc w:val="right"/>
            </w:pPr>
            <w:r>
              <w:rPr>
                <w:sz w:val="16"/>
              </w:rPr>
              <w:t>$93,440,463</w:t>
            </w:r>
          </w:p>
        </w:tc>
        <w:tc>
          <w:tcPr>
            <w:tcW w:type="dxa" w:w="1044"/>
          </w:tcPr>
          <w:p>
            <w:pPr>
              <w:spacing w:after="0"/>
              <w:jc w:val="right"/>
            </w:pPr>
            <w:r>
              <w:rPr>
                <w:sz w:val="16"/>
              </w:rPr>
              <w:t>32,235</w:t>
            </w:r>
          </w:p>
        </w:tc>
        <w:tc>
          <w:tcPr>
            <w:tcW w:type="dxa" w:w="1037"/>
          </w:tcPr>
          <w:p>
            <w:pPr>
              <w:spacing w:after="0"/>
              <w:jc w:val="right"/>
            </w:pPr>
            <w:r>
              <w:rPr>
                <w:sz w:val="16"/>
              </w:rPr>
              <w:t>$9,309,637</w:t>
            </w:r>
          </w:p>
        </w:tc>
        <w:tc>
          <w:tcPr>
            <w:tcW w:type="dxa" w:w="1126"/>
          </w:tcPr>
          <w:p>
            <w:pPr>
              <w:spacing w:after="0"/>
              <w:jc w:val="right"/>
            </w:pPr>
            <w:r>
              <w:rPr>
                <w:sz w:val="16"/>
              </w:rPr>
              <w:t>$520,147</w:t>
            </w:r>
          </w:p>
        </w:tc>
        <w:tc>
          <w:tcPr>
            <w:tcW w:type="dxa" w:w="1166"/>
          </w:tcPr>
          <w:p>
            <w:pPr>
              <w:spacing w:after="0"/>
              <w:jc w:val="right"/>
            </w:pPr>
            <w:r>
              <w:rPr>
                <w:sz w:val="16"/>
              </w:rPr>
              <w:t>$533,508</w:t>
            </w:r>
          </w:p>
        </w:tc>
        <w:tc>
          <w:tcPr>
            <w:tcW w:type="dxa" w:w="1305"/>
          </w:tcPr>
          <w:p>
            <w:pPr>
              <w:spacing w:after="0"/>
              <w:jc w:val="right"/>
            </w:pPr>
            <w:r>
              <w:rPr>
                <w:sz w:val="16"/>
              </w:rPr>
              <w:t>0.146%</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$6,396,665,106</w:t>
            </w:r>
          </w:p>
        </w:tc>
        <w:tc>
          <w:tcPr>
            <w:tcW w:type="dxa" w:w="1135"/>
          </w:tcPr>
          <w:p>
            <w:pPr>
              <w:spacing w:after="0"/>
              <w:jc w:val="right"/>
            </w:pPr>
          </w:p>
        </w:tc>
        <w:tc>
          <w:tcPr>
            <w:tcW w:type="dxa" w:w="1044"/>
          </w:tcPr>
          <w:p>
            <w:pPr>
              <w:spacing w:after="0"/>
              <w:jc w:val="right"/>
            </w:pPr>
            <w:r>
              <w:rPr>
                <w:sz w:val="16"/>
              </w:rPr>
              <w:t>32,235</w:t>
            </w:r>
          </w:p>
        </w:tc>
        <w:tc>
          <w:tcPr>
            <w:tcW w:type="dxa" w:w="1037"/>
          </w:tcPr>
          <w:p>
            <w:pPr>
              <w:spacing w:after="0"/>
              <w:jc w:val="right"/>
            </w:pPr>
            <w:r>
              <w:rPr>
                <w:sz w:val="16"/>
              </w:rPr>
              <w:t>$86,731</w:t>
            </w:r>
          </w:p>
        </w:tc>
        <w:tc>
          <w:tcPr>
            <w:tcW w:type="dxa" w:w="1126"/>
          </w:tcPr>
          <w:p>
            <w:pPr>
              <w:spacing w:after="0"/>
              <w:jc w:val="right"/>
            </w:pPr>
          </w:p>
        </w:tc>
        <w:tc>
          <w:tcPr>
            <w:tcW w:type="dxa" w:w="1166"/>
          </w:tcPr>
          <w:p>
            <w:pPr>
              <w:spacing w:after="0"/>
              <w:jc w:val="right"/>
            </w:pPr>
            <w:r>
              <w:rPr>
                <w:sz w:val="16"/>
              </w:rPr>
              <w:t>$134,554</w:t>
            </w:r>
          </w:p>
        </w:tc>
        <w:tc>
          <w:tcPr>
            <w:tcW w:type="dxa" w:w="1305"/>
          </w:tcPr>
          <w:p>
            <w:pPr>
              <w:spacing w:after="0"/>
              <w:jc w:val="right"/>
            </w:pPr>
            <w:r>
              <w:rPr>
                <w:sz w:val="16"/>
              </w:rPr>
              <w:t>0.00136%</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$6,393,202,502</w:t>
            </w:r>
          </w:p>
        </w:tc>
        <w:tc>
          <w:tcPr>
            <w:tcW w:type="dxa" w:w="1135"/>
          </w:tcPr>
          <w:p>
            <w:pPr>
              <w:spacing w:after="0"/>
              <w:jc w:val="right"/>
            </w:pPr>
            <w:r>
              <w:rPr>
                <w:sz w:val="16"/>
              </w:rPr>
              <w:t>$36,988,916</w:t>
            </w:r>
          </w:p>
        </w:tc>
        <w:tc>
          <w:tcPr>
            <w:tcW w:type="dxa" w:w="1044"/>
          </w:tcPr>
          <w:p>
            <w:pPr>
              <w:spacing w:after="0"/>
              <w:jc w:val="right"/>
            </w:pPr>
            <w:r>
              <w:rPr>
                <w:sz w:val="16"/>
              </w:rPr>
              <w:t>5,419</w:t>
            </w:r>
          </w:p>
        </w:tc>
        <w:tc>
          <w:tcPr>
            <w:tcW w:type="dxa" w:w="1037"/>
          </w:tcPr>
          <w:p>
            <w:pPr>
              <w:spacing w:after="0"/>
              <w:jc w:val="right"/>
            </w:pPr>
            <w:r>
              <w:rPr>
                <w:sz w:val="16"/>
              </w:rPr>
              <w:t>$9,482,662</w:t>
            </w:r>
          </w:p>
        </w:tc>
        <w:tc>
          <w:tcPr>
            <w:tcW w:type="dxa" w:w="1126"/>
          </w:tcPr>
          <w:p>
            <w:pPr>
              <w:spacing w:after="0"/>
              <w:jc w:val="right"/>
            </w:pPr>
            <w:r>
              <w:rPr>
                <w:sz w:val="16"/>
              </w:rPr>
              <w:t>$91,721</w:t>
            </w:r>
          </w:p>
        </w:tc>
        <w:tc>
          <w:tcPr>
            <w:tcW w:type="dxa" w:w="1166"/>
          </w:tcPr>
          <w:p>
            <w:pPr>
              <w:spacing w:after="0"/>
              <w:jc w:val="right"/>
            </w:pPr>
            <w:r>
              <w:rPr>
                <w:sz w:val="16"/>
              </w:rPr>
              <w:t>$96,224</w:t>
            </w:r>
          </w:p>
        </w:tc>
        <w:tc>
          <w:tcPr>
            <w:tcW w:type="dxa" w:w="1305"/>
          </w:tcPr>
          <w:p>
            <w:pPr>
              <w:spacing w:after="0"/>
              <w:jc w:val="right"/>
            </w:pPr>
            <w:r>
              <w:rPr>
                <w:sz w:val="16"/>
              </w:rPr>
              <w:t>n/a (see note)</w:t>
            </w:r>
          </w:p>
        </w:tc>
        <w:tc>
          <w:tcPr>
            <w:tcW w:type="dxa" w:w="1201"/>
          </w:tcPr>
          <w:p>
            <w:pPr>
              <w:spacing w:after="0"/>
              <w:jc w:val="right"/>
            </w:pPr>
            <w:r>
              <w:rPr>
                <w:sz w:val="16"/>
              </w:rPr>
              <w:t>$11,000</w:t>
            </w: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$2,860,147</w:t>
            </w:r>
          </w:p>
        </w:tc>
        <w:tc>
          <w:tcPr>
            <w:tcW w:type="dxa" w:w="1135"/>
          </w:tcPr>
          <w:p>
            <w:pPr>
              <w:spacing w:after="0"/>
              <w:jc w:val="right"/>
            </w:pPr>
          </w:p>
        </w:tc>
        <w:tc>
          <w:tcPr>
            <w:tcW w:type="dxa" w:w="1044"/>
          </w:tcPr>
          <w:p>
            <w:pPr>
              <w:spacing w:after="0"/>
              <w:jc w:val="right"/>
            </w:pPr>
            <w:r>
              <w:rPr>
                <w:sz w:val="16"/>
              </w:rPr>
              <w:t>14</w:t>
            </w:r>
          </w:p>
        </w:tc>
        <w:tc>
          <w:tcPr>
            <w:tcW w:type="dxa" w:w="1037"/>
          </w:tcPr>
          <w:p>
            <w:pPr>
              <w:spacing w:after="0"/>
              <w:jc w:val="right"/>
            </w:pPr>
            <w:r>
              <w:rPr>
                <w:sz w:val="16"/>
              </w:rPr>
              <w:t>$11</w:t>
            </w:r>
          </w:p>
        </w:tc>
        <w:tc>
          <w:tcPr>
            <w:tcW w:type="dxa" w:w="1126"/>
          </w:tcPr>
          <w:p>
            <w:pPr>
              <w:spacing w:after="0"/>
              <w:jc w:val="right"/>
            </w:pPr>
          </w:p>
        </w:tc>
        <w:tc>
          <w:tcPr>
            <w:tcW w:type="dxa" w:w="1166"/>
          </w:tcPr>
          <w:p>
            <w:pPr>
              <w:spacing w:after="0"/>
              <w:jc w:val="right"/>
            </w:pPr>
            <w:r>
              <w:rPr>
                <w:sz w:val="16"/>
              </w:rPr>
              <w:t>$1</w:t>
            </w:r>
          </w:p>
        </w:tc>
        <w:tc>
          <w:tcPr>
            <w:tcW w:type="dxa" w:w="1305"/>
          </w:tcPr>
          <w:p>
            <w:pPr>
              <w:spacing w:after="0"/>
              <w:jc w:val="right"/>
            </w:pPr>
            <w:r>
              <w:rPr>
                <w:sz w:val="16"/>
              </w:rPr>
              <w:t>0.000376%</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$6,396,665,106</w:t>
            </w:r>
          </w:p>
        </w:tc>
        <w:tc>
          <w:tcPr>
            <w:tcW w:type="dxa" w:w="1135"/>
          </w:tcPr>
          <w:p>
            <w:pPr>
              <w:spacing w:after="0"/>
              <w:jc w:val="right"/>
            </w:pPr>
          </w:p>
        </w:tc>
        <w:tc>
          <w:tcPr>
            <w:tcW w:type="dxa" w:w="1044"/>
          </w:tcPr>
          <w:p>
            <w:pPr>
              <w:spacing w:after="0"/>
              <w:jc w:val="right"/>
            </w:pPr>
            <w:r>
              <w:rPr>
                <w:sz w:val="16"/>
              </w:rPr>
              <w:t>32,235</w:t>
            </w:r>
          </w:p>
        </w:tc>
        <w:tc>
          <w:tcPr>
            <w:tcW w:type="dxa" w:w="1037"/>
          </w:tcPr>
          <w:p>
            <w:pPr>
              <w:spacing w:after="0"/>
              <w:jc w:val="right"/>
            </w:pPr>
            <w:r>
              <w:rPr>
                <w:sz w:val="16"/>
              </w:rPr>
              <w:t>$29,038</w:t>
            </w:r>
          </w:p>
        </w:tc>
        <w:tc>
          <w:tcPr>
            <w:tcW w:type="dxa" w:w="1126"/>
          </w:tcPr>
          <w:p>
            <w:pPr>
              <w:spacing w:after="0"/>
              <w:jc w:val="right"/>
            </w:pPr>
          </w:p>
        </w:tc>
        <w:tc>
          <w:tcPr>
            <w:tcW w:type="dxa" w:w="1166"/>
          </w:tcPr>
          <w:p>
            <w:pPr>
              <w:spacing w:after="0"/>
              <w:jc w:val="right"/>
            </w:pPr>
            <w:r>
              <w:rPr>
                <w:sz w:val="16"/>
              </w:rPr>
              <w:t>$905,264</w:t>
            </w:r>
          </w:p>
        </w:tc>
        <w:tc>
          <w:tcPr>
            <w:tcW w:type="dxa" w:w="1305"/>
          </w:tcPr>
          <w:p>
            <w:pPr>
              <w:spacing w:after="0"/>
              <w:jc w:val="right"/>
            </w:pPr>
            <w:r>
              <w:rPr>
                <w:sz w:val="16"/>
              </w:rPr>
              <w:t>0.000454%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$6,396,665,106</w:t>
            </w:r>
          </w:p>
        </w:tc>
        <w:tc>
          <w:tcPr>
            <w:tcW w:type="dxa" w:w="1135"/>
          </w:tcPr>
          <w:p>
            <w:pPr>
              <w:spacing w:after="0"/>
              <w:jc w:val="right"/>
            </w:pPr>
            <w:r>
              <w:rPr>
                <w:sz w:val="16"/>
              </w:rPr>
              <w:t>$94,318,542</w:t>
            </w:r>
          </w:p>
        </w:tc>
        <w:tc>
          <w:tcPr>
            <w:tcW w:type="dxa" w:w="1044"/>
          </w:tcPr>
          <w:p>
            <w:pPr>
              <w:spacing w:after="0"/>
              <w:jc w:val="right"/>
            </w:pPr>
            <w:r>
              <w:rPr>
                <w:sz w:val="16"/>
              </w:rPr>
              <w:t>32,235</w:t>
            </w:r>
          </w:p>
        </w:tc>
        <w:tc>
          <w:tcPr>
            <w:tcW w:type="dxa" w:w="1037"/>
          </w:tcPr>
          <w:p>
            <w:pPr>
              <w:spacing w:after="0"/>
              <w:jc w:val="right"/>
            </w:pPr>
            <w:r>
              <w:rPr>
                <w:sz w:val="16"/>
              </w:rPr>
              <w:t>$63,835</w:t>
            </w:r>
          </w:p>
        </w:tc>
        <w:tc>
          <w:tcPr>
            <w:tcW w:type="dxa" w:w="1126"/>
          </w:tcPr>
          <w:p>
            <w:pPr>
              <w:spacing w:after="0"/>
              <w:jc w:val="right"/>
            </w:pPr>
            <w:r>
              <w:rPr>
                <w:sz w:val="16"/>
              </w:rPr>
              <w:t>$924</w:t>
            </w:r>
          </w:p>
        </w:tc>
        <w:tc>
          <w:tcPr>
            <w:tcW w:type="dxa" w:w="1166"/>
          </w:tcPr>
          <w:p>
            <w:pPr>
              <w:spacing w:after="0"/>
              <w:jc w:val="right"/>
            </w:pPr>
            <w:r>
              <w:rPr>
                <w:sz w:val="16"/>
              </w:rPr>
              <w:t>$91,970</w:t>
            </w:r>
          </w:p>
        </w:tc>
        <w:tc>
          <w:tcPr>
            <w:tcW w:type="dxa" w:w="1305"/>
          </w:tcPr>
          <w:p>
            <w:pPr>
              <w:spacing w:after="0"/>
              <w:jc w:val="right"/>
            </w:pPr>
            <w:r>
              <w:rPr>
                <w:sz w:val="16"/>
              </w:rPr>
              <w:t>0.000998%</w:t>
            </w:r>
          </w:p>
        </w:tc>
        <w:tc>
          <w:tcPr>
            <w:tcW w:type="dxa" w:w="1201"/>
          </w:tcPr>
          <w:p>
            <w:pPr>
              <w:spacing w:after="0"/>
              <w:jc w:val="right"/>
            </w:pPr>
            <w:r>
              <w:rPr>
                <w:sz w:val="16"/>
              </w:rPr>
              <w:t>$24,000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$6,396,665,106</w:t>
            </w:r>
          </w:p>
        </w:tc>
        <w:tc>
          <w:tcPr>
            <w:tcW w:type="dxa" w:w="1135"/>
          </w:tcPr>
          <w:p>
            <w:pPr>
              <w:spacing w:after="0"/>
              <w:jc w:val="right"/>
            </w:pPr>
            <w:r>
              <w:rPr>
                <w:sz w:val="16"/>
              </w:rPr>
              <w:t>$94,318,542</w:t>
            </w:r>
          </w:p>
        </w:tc>
        <w:tc>
          <w:tcPr>
            <w:tcW w:type="dxa" w:w="1044"/>
          </w:tcPr>
          <w:p>
            <w:pPr>
              <w:spacing w:after="0"/>
              <w:jc w:val="right"/>
            </w:pPr>
            <w:r>
              <w:rPr>
                <w:sz w:val="16"/>
              </w:rPr>
              <w:t>32,235</w:t>
            </w:r>
          </w:p>
        </w:tc>
        <w:tc>
          <w:tcPr>
            <w:tcW w:type="dxa" w:w="1037"/>
          </w:tcPr>
          <w:p>
            <w:pPr>
              <w:spacing w:after="0"/>
              <w:jc w:val="right"/>
            </w:pPr>
            <w:r>
              <w:rPr>
                <w:sz w:val="16"/>
              </w:rPr>
              <w:t>$749,202</w:t>
            </w:r>
          </w:p>
        </w:tc>
        <w:tc>
          <w:tcPr>
            <w:tcW w:type="dxa" w:w="1126"/>
          </w:tcPr>
          <w:p>
            <w:pPr>
              <w:spacing w:after="0"/>
              <w:jc w:val="right"/>
            </w:pPr>
            <w:r>
              <w:rPr>
                <w:sz w:val="16"/>
              </w:rPr>
              <w:t>$2,008</w:t>
            </w:r>
          </w:p>
        </w:tc>
        <w:tc>
          <w:tcPr>
            <w:tcW w:type="dxa" w:w="1166"/>
          </w:tcPr>
          <w:p>
            <w:pPr>
              <w:spacing w:after="0"/>
              <w:jc w:val="right"/>
            </w:pPr>
            <w:r>
              <w:rPr>
                <w:sz w:val="16"/>
              </w:rPr>
              <w:t>$1,937,332</w:t>
            </w:r>
          </w:p>
        </w:tc>
        <w:tc>
          <w:tcPr>
            <w:tcW w:type="dxa" w:w="1305"/>
          </w:tcPr>
          <w:p>
            <w:pPr>
              <w:spacing w:after="0"/>
              <w:jc w:val="right"/>
            </w:pPr>
            <w:r>
              <w:rPr>
                <w:sz w:val="16"/>
              </w:rPr>
              <w:t>0.0117%</w:t>
            </w:r>
          </w:p>
        </w:tc>
        <w:tc>
          <w:tcPr>
            <w:tcW w:type="dxa" w:w="1201"/>
          </w:tcPr>
          <w:p>
            <w:pPr>
              <w:spacing w:after="0"/>
              <w:jc w:val="right"/>
            </w:pPr>
            <w:r>
              <w:rPr>
                <w:sz w:val="16"/>
              </w:rPr>
              <w:t>$200,000</w:t>
            </w: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$882,412,500</w:t>
            </w:r>
          </w:p>
        </w:tc>
        <w:tc>
          <w:tcPr>
            <w:tcW w:type="dxa" w:w="1135"/>
          </w:tcPr>
          <w:p>
            <w:pPr>
              <w:spacing w:after="0"/>
              <w:jc w:val="right"/>
            </w:pPr>
            <w:r>
              <w:rPr>
                <w:sz w:val="16"/>
              </w:rPr>
              <w:t>$36,484,907</w:t>
            </w:r>
          </w:p>
        </w:tc>
        <w:tc>
          <w:tcPr>
            <w:tcW w:type="dxa" w:w="1044"/>
          </w:tcPr>
          <w:p>
            <w:pPr>
              <w:spacing w:after="0"/>
              <w:jc w:val="right"/>
            </w:pPr>
            <w:r>
              <w:rPr>
                <w:sz w:val="16"/>
              </w:rPr>
              <w:t>8,323</w:t>
            </w:r>
          </w:p>
        </w:tc>
        <w:tc>
          <w:tcPr>
            <w:tcW w:type="dxa" w:w="1037"/>
          </w:tcPr>
          <w:p>
            <w:pPr>
              <w:spacing w:after="0"/>
              <w:jc w:val="right"/>
            </w:pPr>
            <w:r>
              <w:rPr>
                <w:sz w:val="16"/>
              </w:rPr>
              <w:t>$107,102</w:t>
            </w:r>
          </w:p>
        </w:tc>
        <w:tc>
          <w:tcPr>
            <w:tcW w:type="dxa" w:w="1126"/>
          </w:tcPr>
          <w:p>
            <w:pPr>
              <w:spacing w:after="0"/>
              <w:jc w:val="right"/>
            </w:pPr>
            <w:r>
              <w:rPr>
                <w:sz w:val="16"/>
              </w:rPr>
              <w:t>$392</w:t>
            </w:r>
          </w:p>
        </w:tc>
        <w:tc>
          <w:tcPr>
            <w:tcW w:type="dxa" w:w="1166"/>
          </w:tcPr>
          <w:p>
            <w:pPr>
              <w:spacing w:after="0"/>
              <w:jc w:val="right"/>
            </w:pPr>
            <w:r>
              <w:rPr>
                <w:sz w:val="16"/>
              </w:rPr>
              <w:t>$16,821</w:t>
            </w:r>
          </w:p>
        </w:tc>
        <w:tc>
          <w:tcPr>
            <w:tcW w:type="dxa" w:w="1305"/>
          </w:tcPr>
          <w:p>
            <w:pPr>
              <w:spacing w:after="0"/>
              <w:jc w:val="right"/>
            </w:pPr>
            <w:r>
              <w:rPr>
                <w:sz w:val="16"/>
              </w:rPr>
              <w:t>0.0121%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$6,396,665,106</w:t>
            </w:r>
          </w:p>
        </w:tc>
        <w:tc>
          <w:tcPr>
            <w:tcW w:type="dxa" w:w="1135"/>
          </w:tcPr>
          <w:p>
            <w:pPr>
              <w:spacing w:after="0"/>
              <w:jc w:val="right"/>
            </w:pPr>
            <w:r>
              <w:rPr>
                <w:sz w:val="16"/>
              </w:rPr>
              <w:t>$94,318,542</w:t>
            </w:r>
          </w:p>
        </w:tc>
        <w:tc>
          <w:tcPr>
            <w:tcW w:type="dxa" w:w="1044"/>
          </w:tcPr>
          <w:p>
            <w:pPr>
              <w:spacing w:after="0"/>
              <w:jc w:val="right"/>
            </w:pPr>
            <w:r>
              <w:rPr>
                <w:sz w:val="16"/>
              </w:rPr>
              <w:t>32,235</w:t>
            </w:r>
          </w:p>
        </w:tc>
        <w:tc>
          <w:tcPr>
            <w:tcW w:type="dxa" w:w="1037"/>
          </w:tcPr>
          <w:p>
            <w:pPr>
              <w:spacing w:after="0"/>
              <w:jc w:val="right"/>
            </w:pPr>
            <w:r>
              <w:rPr>
                <w:sz w:val="16"/>
              </w:rPr>
              <w:t>$14,657</w:t>
            </w:r>
          </w:p>
        </w:tc>
        <w:tc>
          <w:tcPr>
            <w:tcW w:type="dxa" w:w="1126"/>
          </w:tcPr>
          <w:p>
            <w:pPr>
              <w:spacing w:after="0"/>
              <w:jc w:val="right"/>
            </w:pPr>
            <w:r>
              <w:rPr>
                <w:sz w:val="16"/>
              </w:rPr>
              <w:t>$112</w:t>
            </w:r>
          </w:p>
        </w:tc>
        <w:tc>
          <w:tcPr>
            <w:tcW w:type="dxa" w:w="1166"/>
          </w:tcPr>
          <w:p>
            <w:pPr>
              <w:spacing w:after="0"/>
              <w:jc w:val="right"/>
            </w:pPr>
            <w:r>
              <w:rPr>
                <w:sz w:val="16"/>
              </w:rPr>
              <w:t>$3,657</w:t>
            </w:r>
          </w:p>
        </w:tc>
        <w:tc>
          <w:tcPr>
            <w:tcW w:type="dxa" w:w="1305"/>
          </w:tcPr>
          <w:p>
            <w:pPr>
              <w:spacing w:after="0"/>
              <w:jc w:val="right"/>
            </w:pPr>
            <w:r>
              <w:rPr>
                <w:sz w:val="16"/>
              </w:rPr>
              <w:t>0.000229%</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2023-04-13 (Storm Events through 2026-06-30): 23 county-coded records, 23 with a damage value recorded (including $0), $235,000; 3 zone-level records, 3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32,235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$6,396,665,106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$94,318,542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$22,480,414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$5,264,652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5</w:t>
            </w:r>
          </w:p>
        </w:tc>
        <w:tc>
          <w:tcPr>
            <w:tcW w:type="dxa" w:w="1542"/>
          </w:tcPr>
          <w:p>
            <w:pPr>
              <w:spacing w:after="0"/>
              <w:jc w:val="right"/>
            </w:pPr>
            <w:r>
              <w:rPr>
                <w:sz w:val="16"/>
              </w:rPr>
              <w:t>4</w:t>
            </w:r>
          </w:p>
        </w:tc>
        <w:tc>
          <w:tcPr>
            <w:tcW w:type="dxa" w:w="1542"/>
          </w:tcPr>
          <w:p>
            <w:pPr>
              <w:spacing w:after="0"/>
              <w:jc w:val="right"/>
            </w:pPr>
            <w:r>
              <w:rPr>
                <w:sz w:val="16"/>
              </w:rPr>
              <w:t>32</w:t>
            </w:r>
          </w:p>
        </w:tc>
        <w:tc>
          <w:tcPr>
            <w:tcW w:type="dxa" w:w="1542"/>
          </w:tcPr>
          <w:p>
            <w:pPr>
              <w:spacing w:after="0"/>
              <w:jc w:val="right"/>
            </w:pPr>
            <w:r>
              <w:rPr>
                <w:sz w:val="16"/>
              </w:rPr>
              <w:t>4</w:t>
            </w:r>
          </w:p>
        </w:tc>
        <w:tc>
          <w:tcPr>
            <w:tcW w:type="dxa" w:w="1542"/>
          </w:tcPr>
          <w:p>
            <w:pPr>
              <w:spacing w:after="0"/>
              <w:jc w:val="right"/>
            </w:pPr>
            <w:r>
              <w:rPr>
                <w:sz w:val="16"/>
              </w:rPr>
              <w:t>32</w:t>
            </w:r>
          </w:p>
        </w:tc>
        <w:tc>
          <w:tcPr>
            <w:tcW w:type="dxa" w:w="1542"/>
          </w:tcPr>
          <w:p>
            <w:pPr>
              <w:spacing w:after="0"/>
              <w:jc w:val="right"/>
            </w:pPr>
            <w:r>
              <w:rPr>
                <w:sz w:val="16"/>
              </w:rPr>
              <w:t>0</w:t>
            </w:r>
          </w:p>
        </w:tc>
        <w:tc>
          <w:tcPr>
            <w:tcW w:type="dxa" w:w="1717"/>
          </w:tcPr>
          <w:p>
            <w:pPr>
              <w:spacing w:after="0"/>
              <w:jc w:val="right"/>
            </w:pPr>
            <w:r>
              <w:rPr>
                <w:sz w:val="16"/>
              </w:rPr>
              <w:t>10</w:t>
            </w:r>
          </w:p>
        </w:tc>
      </w:tr>
      <w:tr>
        <w:trPr>
          <w:cantSplit/>
        </w:trPr>
        <w:tc>
          <w:tcPr>
            <w:tcW w:type="dxa" w:w="3141"/>
          </w:tcPr>
          <w:p>
            <w:pPr>
              <w:spacing w:after="0"/>
              <w:jc w:val="left"/>
            </w:pPr>
            <w:r>
              <w:rPr>
                <w:sz w:val="16"/>
              </w:rPr>
              <w:t>JEFFERSON DAVIS PARISH*</w:t>
            </w:r>
          </w:p>
        </w:tc>
        <w:tc>
          <w:tcPr>
            <w:tcW w:type="dxa" w:w="1542"/>
          </w:tcPr>
          <w:p>
            <w:pPr>
              <w:spacing w:after="0"/>
              <w:jc w:val="right"/>
            </w:pPr>
            <w:r>
              <w:rPr>
                <w:sz w:val="16"/>
              </w:rPr>
              <w:t>3</w:t>
            </w:r>
          </w:p>
        </w:tc>
        <w:tc>
          <w:tcPr>
            <w:tcW w:type="dxa" w:w="1542"/>
          </w:tcPr>
          <w:p>
            <w:pPr>
              <w:spacing w:after="0"/>
              <w:jc w:val="right"/>
            </w:pPr>
            <w:r>
              <w:rPr>
                <w:sz w:val="16"/>
              </w:rPr>
              <w:t>1</w:t>
            </w:r>
          </w:p>
        </w:tc>
        <w:tc>
          <w:tcPr>
            <w:tcW w:type="dxa" w:w="1542"/>
          </w:tcPr>
          <w:p>
            <w:pPr>
              <w:spacing w:after="0"/>
              <w:jc w:val="right"/>
            </w:pPr>
            <w:r>
              <w:rPr>
                <w:sz w:val="16"/>
              </w:rPr>
              <w:t>17</w:t>
            </w:r>
          </w:p>
        </w:tc>
        <w:tc>
          <w:tcPr>
            <w:tcW w:type="dxa" w:w="1542"/>
          </w:tcPr>
          <w:p>
            <w:pPr>
              <w:spacing w:after="0"/>
              <w:jc w:val="right"/>
            </w:pPr>
            <w:r>
              <w:rPr>
                <w:sz w:val="16"/>
              </w:rPr>
              <w:t>1</w:t>
            </w:r>
          </w:p>
        </w:tc>
        <w:tc>
          <w:tcPr>
            <w:tcW w:type="dxa" w:w="1542"/>
          </w:tcPr>
          <w:p>
            <w:pPr>
              <w:spacing w:after="0"/>
              <w:jc w:val="right"/>
            </w:pPr>
            <w:r>
              <w:rPr>
                <w:sz w:val="16"/>
              </w:rPr>
              <w:t>17</w:t>
            </w:r>
          </w:p>
        </w:tc>
        <w:tc>
          <w:tcPr>
            <w:tcW w:type="dxa" w:w="1542"/>
          </w:tcPr>
          <w:p>
            <w:pPr>
              <w:spacing w:after="0"/>
              <w:jc w:val="right"/>
            </w:pPr>
            <w:r>
              <w:rPr>
                <w:sz w:val="16"/>
              </w:rPr>
              <w:t>0</w:t>
            </w:r>
          </w:p>
        </w:tc>
        <w:tc>
          <w:tcPr>
            <w:tcW w:type="dxa" w:w="1717"/>
          </w:tcPr>
          <w:p>
            <w:pPr>
              <w:spacing w:after="0"/>
              <w:jc w:val="right"/>
            </w:pPr>
            <w:r>
              <w:rPr>
                <w:sz w:val="16"/>
              </w:rPr>
              <w:t>6</w:t>
            </w:r>
          </w:p>
        </w:tc>
      </w:tr>
      <w:tr>
        <w:trPr>
          <w:cantSplit/>
        </w:trPr>
        <w:tc>
          <w:tcPr>
            <w:tcW w:type="dxa" w:w="3141"/>
          </w:tcPr>
          <w:p>
            <w:pPr>
              <w:spacing w:after="0"/>
              <w:jc w:val="left"/>
            </w:pPr>
            <w:r>
              <w:rPr>
                <w:sz w:val="16"/>
              </w:rPr>
              <w:t>JENNINGS,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LAKE ARTHUR, TOWN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WELSH, TOWN OF</w:t>
            </w:r>
          </w:p>
        </w:tc>
        <w:tc>
          <w:tcPr>
            <w:tcW w:type="dxa" w:w="1542"/>
          </w:tcPr>
          <w:p>
            <w:pPr>
              <w:spacing w:after="0"/>
              <w:jc w:val="right"/>
            </w:pPr>
            <w:r>
              <w:rPr>
                <w:sz w:val="16"/>
              </w:rPr>
              <w:t>2</w:t>
            </w:r>
          </w:p>
        </w:tc>
        <w:tc>
          <w:tcPr>
            <w:tcW w:type="dxa" w:w="1542"/>
          </w:tcPr>
          <w:p>
            <w:pPr>
              <w:spacing w:after="0"/>
              <w:jc w:val="right"/>
            </w:pPr>
            <w:r>
              <w:rPr>
                <w:sz w:val="16"/>
              </w:rPr>
              <w:t>2</w:t>
            </w:r>
          </w:p>
        </w:tc>
        <w:tc>
          <w:tcPr>
            <w:tcW w:type="dxa" w:w="1542"/>
          </w:tcPr>
          <w:p>
            <w:pPr>
              <w:spacing w:after="0"/>
              <w:jc w:val="right"/>
            </w:pPr>
            <w:r>
              <w:rPr>
                <w:sz w:val="16"/>
              </w:rPr>
              <w:t>9</w:t>
            </w:r>
          </w:p>
        </w:tc>
        <w:tc>
          <w:tcPr>
            <w:tcW w:type="dxa" w:w="1542"/>
          </w:tcPr>
          <w:p>
            <w:pPr>
              <w:spacing w:after="0"/>
              <w:jc w:val="right"/>
            </w:pPr>
            <w:r>
              <w:rPr>
                <w:sz w:val="16"/>
              </w:rPr>
              <w:t>2</w:t>
            </w:r>
          </w:p>
        </w:tc>
        <w:tc>
          <w:tcPr>
            <w:tcW w:type="dxa" w:w="1542"/>
          </w:tcPr>
          <w:p>
            <w:pPr>
              <w:spacing w:after="0"/>
              <w:jc w:val="right"/>
            </w:pPr>
            <w:r>
              <w:rPr>
                <w:sz w:val="16"/>
              </w:rPr>
              <w:t>9</w:t>
            </w:r>
          </w:p>
        </w:tc>
        <w:tc>
          <w:tcPr>
            <w:tcW w:type="dxa" w:w="1542"/>
          </w:tcPr>
          <w:p>
            <w:pPr>
              <w:spacing w:after="0"/>
              <w:jc w:val="right"/>
            </w:pPr>
            <w:r>
              <w:rPr>
                <w:sz w:val="16"/>
              </w:rPr>
              <w:t>0</w:t>
            </w:r>
          </w:p>
        </w:tc>
        <w:tc>
          <w:tcPr>
            <w:tcW w:type="dxa" w:w="1717"/>
          </w:tcPr>
          <w:p>
            <w:pPr>
              <w:spacing w:after="0"/>
              <w:jc w:val="right"/>
            </w:pPr>
            <w:r>
              <w:rPr>
                <w:sz w:val="16"/>
              </w:rPr>
              <w:t>3</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Jefferson Davis Parish</w:t>
            </w:r>
          </w:p>
        </w:tc>
        <w:tc>
          <w:tcPr>
            <w:tcW w:type="dxa" w:w="1513"/>
          </w:tcPr>
          <w:p>
            <w:pPr>
              <w:spacing w:after="0"/>
              <w:jc w:val="left"/>
            </w:pPr>
            <w:r>
              <w:rPr>
                <w:sz w:val="16"/>
              </w:rPr>
              <w:t>220095</w:t>
            </w:r>
          </w:p>
        </w:tc>
        <w:tc>
          <w:tcPr>
            <w:tcW w:type="dxa" w:w="1359"/>
          </w:tcPr>
          <w:p>
            <w:pPr>
              <w:spacing w:after="0"/>
              <w:jc w:val="right"/>
            </w:pPr>
            <w:r>
              <w:rPr>
                <w:sz w:val="16"/>
              </w:rPr>
              <w:t>3</w:t>
            </w:r>
          </w:p>
        </w:tc>
        <w:tc>
          <w:tcPr>
            <w:tcW w:type="dxa" w:w="1359"/>
          </w:tcPr>
          <w:p>
            <w:pPr>
              <w:spacing w:after="0"/>
              <w:jc w:val="right"/>
            </w:pPr>
            <w:r>
              <w:rPr>
                <w:sz w:val="16"/>
              </w:rPr>
              <w:t>1</w:t>
            </w:r>
          </w:p>
        </w:tc>
        <w:tc>
          <w:tcPr>
            <w:tcW w:type="dxa" w:w="1359"/>
          </w:tcPr>
          <w:p>
            <w:pPr>
              <w:spacing w:after="0"/>
              <w:jc w:val="right"/>
            </w:pPr>
            <w:r>
              <w:rPr>
                <w:sz w:val="16"/>
              </w:rPr>
              <w:t>17</w:t>
            </w:r>
          </w:p>
        </w:tc>
        <w:tc>
          <w:tcPr>
            <w:tcW w:type="dxa" w:w="1359"/>
          </w:tcPr>
          <w:p>
            <w:pPr>
              <w:spacing w:after="0"/>
              <w:jc w:val="right"/>
            </w:pPr>
            <w:r>
              <w:rPr>
                <w:sz w:val="16"/>
              </w:rPr>
              <w:t>1</w:t>
            </w:r>
          </w:p>
        </w:tc>
        <w:tc>
          <w:tcPr>
            <w:tcW w:type="dxa" w:w="1359"/>
          </w:tcPr>
          <w:p>
            <w:pPr>
              <w:spacing w:after="0"/>
              <w:jc w:val="right"/>
            </w:pPr>
            <w:r>
              <w:rPr>
                <w:sz w:val="16"/>
              </w:rPr>
              <w:t>17</w:t>
            </w:r>
          </w:p>
        </w:tc>
        <w:tc>
          <w:tcPr>
            <w:tcW w:type="dxa" w:w="1359"/>
          </w:tcPr>
          <w:p>
            <w:pPr>
              <w:spacing w:after="0"/>
              <w:jc w:val="right"/>
            </w:pPr>
            <w:r>
              <w:rPr>
                <w:sz w:val="16"/>
              </w:rPr>
              <w:t>0</w:t>
            </w:r>
          </w:p>
        </w:tc>
        <w:tc>
          <w:tcPr>
            <w:tcW w:type="dxa" w:w="1513"/>
          </w:tcPr>
          <w:p>
            <w:pPr>
              <w:spacing w:after="0"/>
              <w:jc w:val="right"/>
            </w:pPr>
            <w:r>
              <w:rPr>
                <w:sz w:val="16"/>
              </w:rPr>
              <w:t>6</w:t>
            </w:r>
          </w:p>
        </w:tc>
        <w:tc>
          <w:tcPr>
            <w:tcW w:type="dxa" w:w="930"/>
          </w:tcPr>
          <w:p>
            <w:pPr>
              <w:spacing w:after="0"/>
              <w:jc w:val="left"/>
            </w:pPr>
          </w:p>
        </w:tc>
      </w:tr>
      <w:tr>
        <w:trPr>
          <w:cantSplit/>
        </w:trPr>
        <w:tc>
          <w:tcPr>
            <w:tcW w:type="dxa" w:w="2000"/>
          </w:tcPr>
          <w:p>
            <w:pPr>
              <w:spacing w:after="0"/>
              <w:jc w:val="left"/>
            </w:pPr>
            <w:r>
              <w:rPr>
                <w:sz w:val="16"/>
              </w:rPr>
              <w:t>Elton town</w:t>
            </w:r>
          </w:p>
        </w:tc>
        <w:tc>
          <w:tcPr>
            <w:tcW w:type="dxa" w:w="1513"/>
          </w:tcPr>
          <w:p>
            <w:pPr>
              <w:spacing w:after="0"/>
              <w:jc w:val="left"/>
            </w:pPr>
            <w:r>
              <w:rPr>
                <w:sz w:val="16"/>
              </w:rPr>
              <w:t>220096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Fenton village</w:t>
            </w:r>
          </w:p>
        </w:tc>
        <w:tc>
          <w:tcPr>
            <w:tcW w:type="dxa" w:w="1513"/>
          </w:tcPr>
          <w:p>
            <w:pPr>
              <w:spacing w:after="0"/>
              <w:jc w:val="left"/>
            </w:pPr>
            <w:r>
              <w:rPr>
                <w:sz w:val="16"/>
              </w:rPr>
              <w:t>220097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Jennings city</w:t>
            </w:r>
          </w:p>
        </w:tc>
        <w:tc>
          <w:tcPr>
            <w:tcW w:type="dxa" w:w="1513"/>
          </w:tcPr>
          <w:p>
            <w:pPr>
              <w:spacing w:after="0"/>
              <w:jc w:val="left"/>
            </w:pPr>
            <w:r>
              <w:rPr>
                <w:sz w:val="16"/>
              </w:rPr>
              <w:t>220098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Lake Arthur town</w:t>
            </w:r>
          </w:p>
        </w:tc>
        <w:tc>
          <w:tcPr>
            <w:tcW w:type="dxa" w:w="1513"/>
          </w:tcPr>
          <w:p>
            <w:pPr>
              <w:spacing w:after="0"/>
              <w:jc w:val="left"/>
            </w:pPr>
            <w:r>
              <w:rPr>
                <w:sz w:val="16"/>
              </w:rPr>
              <w:t>220099</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Welsh town</w:t>
            </w:r>
          </w:p>
        </w:tc>
        <w:tc>
          <w:tcPr>
            <w:tcW w:type="dxa" w:w="1513"/>
          </w:tcPr>
          <w:p>
            <w:pPr>
              <w:spacing w:after="0"/>
              <w:jc w:val="left"/>
            </w:pPr>
            <w:r>
              <w:rPr>
                <w:sz w:val="16"/>
              </w:rPr>
              <w:t>220100</w:t>
            </w:r>
          </w:p>
        </w:tc>
        <w:tc>
          <w:tcPr>
            <w:tcW w:type="dxa" w:w="1359"/>
          </w:tcPr>
          <w:p>
            <w:pPr>
              <w:spacing w:after="0"/>
              <w:jc w:val="right"/>
            </w:pPr>
            <w:r>
              <w:rPr>
                <w:sz w:val="16"/>
              </w:rPr>
              <w:t>2</w:t>
            </w:r>
          </w:p>
        </w:tc>
        <w:tc>
          <w:tcPr>
            <w:tcW w:type="dxa" w:w="1359"/>
          </w:tcPr>
          <w:p>
            <w:pPr>
              <w:spacing w:after="0"/>
              <w:jc w:val="right"/>
            </w:pPr>
            <w:r>
              <w:rPr>
                <w:sz w:val="16"/>
              </w:rPr>
              <w:t>2</w:t>
            </w:r>
          </w:p>
        </w:tc>
        <w:tc>
          <w:tcPr>
            <w:tcW w:type="dxa" w:w="1359"/>
          </w:tcPr>
          <w:p>
            <w:pPr>
              <w:spacing w:after="0"/>
              <w:jc w:val="right"/>
            </w:pPr>
            <w:r>
              <w:rPr>
                <w:sz w:val="16"/>
              </w:rPr>
              <w:t>9</w:t>
            </w:r>
          </w:p>
        </w:tc>
        <w:tc>
          <w:tcPr>
            <w:tcW w:type="dxa" w:w="1359"/>
          </w:tcPr>
          <w:p>
            <w:pPr>
              <w:spacing w:after="0"/>
              <w:jc w:val="right"/>
            </w:pPr>
            <w:r>
              <w:rPr>
                <w:sz w:val="16"/>
              </w:rPr>
              <w:t>2</w:t>
            </w:r>
          </w:p>
        </w:tc>
        <w:tc>
          <w:tcPr>
            <w:tcW w:type="dxa" w:w="1359"/>
          </w:tcPr>
          <w:p>
            <w:pPr>
              <w:spacing w:after="0"/>
              <w:jc w:val="right"/>
            </w:pPr>
            <w:r>
              <w:rPr>
                <w:sz w:val="16"/>
              </w:rPr>
              <w:t>9</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4</w:t>
            </w:r>
          </w:p>
        </w:tc>
        <w:tc>
          <w:tcPr>
            <w:tcW w:type="dxa" w:w="1496"/>
          </w:tcPr>
          <w:p>
            <w:pPr>
              <w:spacing w:after="0"/>
              <w:jc w:val="right"/>
            </w:pPr>
            <w:r>
              <w:rPr>
                <w:sz w:val="16"/>
              </w:rPr>
              <w:t>31</w:t>
            </w:r>
          </w:p>
        </w:tc>
        <w:tc>
          <w:tcPr>
            <w:tcW w:type="dxa" w:w="1496"/>
          </w:tcPr>
          <w:p>
            <w:pPr>
              <w:spacing w:after="0"/>
              <w:jc w:val="right"/>
            </w:pPr>
            <w:r>
              <w:rPr>
                <w:sz w:val="16"/>
              </w:rPr>
              <w:t>4</w:t>
            </w:r>
          </w:p>
        </w:tc>
        <w:tc>
          <w:tcPr>
            <w:tcW w:type="dxa" w:w="1496"/>
          </w:tcPr>
          <w:p>
            <w:pPr>
              <w:spacing w:after="0"/>
              <w:jc w:val="right"/>
            </w:pPr>
            <w:r>
              <w:rPr>
                <w:sz w:val="16"/>
              </w:rPr>
              <w:t>31</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Jefferson Davis Parish, LA: risk-assessment baseline packet, release 2026-10 (data as of 2026-09-28; County area 22053).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Davis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Davis Parish, LA: Risk-assessment baseline packet</dc:title>
  <dc:subject>Hazard Plain release 2026-10, as of 2026-09-28. Preview: automated baseline</dc:subject>
  <dc:creator>Hazard Plain</dc:creator>
  <cp:keywords>Hazard Plain; hazard mitigation; risk assessment; 22053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