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Parish, LA</w:t>
      </w:r>
    </w:p>
    <w:p>
      <w:pPr>
        <w:spacing w:after="120" w:before="0"/>
      </w:pPr>
      <w:r>
        <w:rPr>
          <w:color w:val="555555"/>
          <w:sz w:val="24"/>
        </w:rPr>
        <w:t>Risk-assessment baseline packet</w:t>
      </w:r>
    </w:p>
    <w:p>
      <w:pPr>
        <w:spacing w:after="120" w:before="0"/>
      </w:pPr>
      <w:r>
        <w:rPr>
          <w:b/>
          <w:sz w:val="18"/>
        </w:rPr>
        <w:t xml:space="preserve">County FIPS: </w:t>
      </w:r>
      <w:r>
        <w:rPr>
          <w:sz w:val="18"/>
        </w:rPr>
        <w:t>22051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2031-03-26. Plan: Jefferson Parish (FEMA plan 110595), approved 2026-03-27.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2026-03-27: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($250,677,974 a year), Inland Flooding ($75,821,880) and Cold Wave ($12,270,896).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2031-03-26</w:t>
      </w:r>
    </w:p>
    <w:p>
      <w:pPr>
        <w:keepNext/>
        <w:spacing w:after="40" w:before="0"/>
      </w:pPr>
      <w:r>
        <w:rPr>
          <w:b/>
        </w:rPr>
        <w:t xml:space="preserve">Plan: </w:t>
      </w:r>
      <w:r>
        <w:rPr/>
        <w:t>Jefferson Parish (FEMA plan 110595)</w:t>
      </w:r>
    </w:p>
    <w:p>
      <w:pPr>
        <w:keepNext/>
        <w:spacing w:after="40" w:before="0"/>
      </w:pPr>
      <w:r>
        <w:rPr>
          <w:b/>
        </w:rPr>
        <w:t xml:space="preserve">Approved: </w:t>
      </w:r>
      <w:r>
        <w:rPr/>
        <w:t>2026-03-27</w:t>
      </w:r>
    </w:p>
    <w:p>
      <w:pPr>
        <w:keepNext/>
        <w:spacing w:after="40" w:before="0"/>
      </w:pPr>
      <w:r>
        <w:rPr>
          <w:b/>
        </w:rPr>
        <w:t xml:space="preserve">Days to expiry: </w:t>
      </w:r>
      <w:r>
        <w:rPr/>
        <w:t>1,638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1,778, SRL 2,699 (44 CFR 77.2); any definition: 9,168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6"/>
        <w:gridCol w:w="777"/>
        <w:gridCol w:w="3023"/>
        <w:gridCol w:w="3737"/>
        <w:gridCol w:w="1185"/>
        <w:gridCol w:w="1185"/>
        <w:gridCol w:w="1022"/>
        <w:gridCol w:w="1486"/>
      </w:tblGrid>
      <w:tr>
        <w:trPr>
          <w:cantSplit/>
          <w:tblHeader/>
        </w:trPr>
        <w:tc>
          <w:tcPr>
            <w:tcW w:type="dxa" w:w="1696"/>
            <w:shd w:val="clear" w:color="auto" w:fill="E8E8E8"/>
          </w:tcPr>
          <w:p>
            <w:pPr>
              <w:spacing w:after="0"/>
              <w:jc w:val="left"/>
            </w:pPr>
            <w:r>
              <w:rPr>
                <w:b/>
                <w:sz w:val="16"/>
              </w:rPr>
              <w:t>Jurisdiction</w:t>
            </w:r>
          </w:p>
        </w:tc>
        <w:tc>
          <w:tcPr>
            <w:tcW w:type="dxa" w:w="777"/>
            <w:shd w:val="clear" w:color="auto" w:fill="E8E8E8"/>
          </w:tcPr>
          <w:p>
            <w:pPr>
              <w:spacing w:after="0"/>
              <w:jc w:val="left"/>
            </w:pPr>
            <w:r>
              <w:rPr>
                <w:b/>
                <w:sz w:val="16"/>
              </w:rPr>
              <w:t>Type</w:t>
            </w:r>
          </w:p>
        </w:tc>
        <w:tc>
          <w:tcPr>
            <w:tcW w:type="dxa" w:w="3023"/>
            <w:shd w:val="clear" w:color="auto" w:fill="E8E8E8"/>
          </w:tcPr>
          <w:p>
            <w:pPr>
              <w:spacing w:after="0"/>
              <w:jc w:val="left"/>
            </w:pPr>
            <w:r>
              <w:rPr>
                <w:b/>
                <w:sz w:val="16"/>
              </w:rPr>
              <w:t>Status</w:t>
            </w:r>
          </w:p>
        </w:tc>
        <w:tc>
          <w:tcPr>
            <w:tcW w:type="dxa" w:w="3737"/>
            <w:shd w:val="clear" w:color="auto" w:fill="E8E8E8"/>
          </w:tcPr>
          <w:p>
            <w:pPr>
              <w:spacing w:after="0"/>
              <w:jc w:val="left"/>
            </w:pPr>
            <w:r>
              <w:rPr>
                <w:b/>
                <w:sz w:val="16"/>
              </w:rPr>
              <w:t>Plan</w:t>
            </w:r>
          </w:p>
        </w:tc>
        <w:tc>
          <w:tcPr>
            <w:tcW w:type="dxa" w:w="1185"/>
            <w:shd w:val="clear" w:color="auto" w:fill="E8E8E8"/>
          </w:tcPr>
          <w:p>
            <w:pPr>
              <w:spacing w:after="0"/>
              <w:jc w:val="left"/>
            </w:pPr>
            <w:r>
              <w:rPr>
                <w:b/>
                <w:sz w:val="16"/>
              </w:rPr>
              <w:t>Approved</w:t>
            </w:r>
          </w:p>
        </w:tc>
        <w:tc>
          <w:tcPr>
            <w:tcW w:type="dxa" w:w="1185"/>
            <w:shd w:val="clear" w:color="auto" w:fill="E8E8E8"/>
          </w:tcPr>
          <w:p>
            <w:pPr>
              <w:spacing w:after="0"/>
              <w:jc w:val="left"/>
            </w:pPr>
            <w:r>
              <w:rPr>
                <w:b/>
                <w:sz w:val="16"/>
              </w:rPr>
              <w:t>Expires</w:t>
            </w:r>
          </w:p>
        </w:tc>
        <w:tc>
          <w:tcPr>
            <w:tcW w:type="dxa" w:w="10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6"/>
            <w:shd w:val="clear" w:color="auto" w:fill="E8E8E8"/>
          </w:tcPr>
          <w:p>
            <w:pPr>
              <w:spacing w:after="0"/>
              <w:jc w:val="left"/>
            </w:pPr>
            <w:r>
              <w:rPr>
                <w:b/>
                <w:sz w:val="16"/>
              </w:rPr>
              <w:t>Notes</w:t>
            </w:r>
          </w:p>
        </w:tc>
      </w:tr>
      <w:tr>
        <w:trPr>
          <w:cantSplit/>
        </w:trPr>
        <w:tc>
          <w:tcPr>
            <w:tcW w:type="dxa" w:w="1696"/>
          </w:tcPr>
          <w:p>
            <w:pPr>
              <w:spacing w:after="0"/>
              <w:jc w:val="left"/>
            </w:pPr>
            <w:r>
              <w:rPr>
                <w:sz w:val="16"/>
              </w:rPr>
              <w:t>Jefferson Parish</w:t>
            </w:r>
          </w:p>
        </w:tc>
        <w:tc>
          <w:tcPr>
            <w:tcW w:type="dxa" w:w="777"/>
          </w:tcPr>
          <w:p>
            <w:pPr>
              <w:spacing w:after="0"/>
              <w:jc w:val="left"/>
            </w:pPr>
            <w:r>
              <w:rPr>
                <w:sz w:val="16"/>
              </w:rPr>
              <w:t>County</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p>
        </w:tc>
      </w:tr>
      <w:tr>
        <w:trPr>
          <w:cantSplit/>
        </w:trPr>
        <w:tc>
          <w:tcPr>
            <w:tcW w:type="dxa" w:w="1696"/>
          </w:tcPr>
          <w:p>
            <w:pPr>
              <w:spacing w:after="0"/>
              <w:jc w:val="left"/>
            </w:pPr>
            <w:r>
              <w:rPr>
                <w:sz w:val="16"/>
              </w:rPr>
              <w:t>Grand Isle town</w:t>
            </w:r>
          </w:p>
        </w:tc>
        <w:tc>
          <w:tcPr>
            <w:tcW w:type="dxa" w:w="777"/>
          </w:tcPr>
          <w:p>
            <w:pPr>
              <w:spacing w:after="0"/>
              <w:jc w:val="left"/>
            </w:pPr>
            <w:r>
              <w:rPr>
                <w:sz w:val="16"/>
              </w:rPr>
              <w:t>Town</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r>
              <w:rPr>
                <w:sz w:val="16"/>
              </w:rPr>
              <w:t>this jurisdiction approved 2026-05-13</w:t>
            </w:r>
          </w:p>
        </w:tc>
      </w:tr>
      <w:tr>
        <w:trPr>
          <w:cantSplit/>
        </w:trPr>
        <w:tc>
          <w:tcPr>
            <w:tcW w:type="dxa" w:w="1696"/>
          </w:tcPr>
          <w:p>
            <w:pPr>
              <w:spacing w:after="0"/>
              <w:jc w:val="left"/>
            </w:pPr>
            <w:r>
              <w:rPr>
                <w:sz w:val="16"/>
              </w:rPr>
              <w:t>Gretna city</w:t>
            </w:r>
          </w:p>
        </w:tc>
        <w:tc>
          <w:tcPr>
            <w:tcW w:type="dxa" w:w="777"/>
          </w:tcPr>
          <w:p>
            <w:pPr>
              <w:spacing w:after="0"/>
              <w:jc w:val="left"/>
            </w:pPr>
            <w:r>
              <w:rPr>
                <w:sz w:val="16"/>
              </w:rPr>
              <w:t>City</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p>
        </w:tc>
      </w:tr>
      <w:tr>
        <w:trPr>
          <w:cantSplit/>
        </w:trPr>
        <w:tc>
          <w:tcPr>
            <w:tcW w:type="dxa" w:w="1696"/>
          </w:tcPr>
          <w:p>
            <w:pPr>
              <w:spacing w:after="0"/>
              <w:jc w:val="left"/>
            </w:pPr>
            <w:r>
              <w:rPr>
                <w:sz w:val="16"/>
              </w:rPr>
              <w:t>Harahan city</w:t>
            </w:r>
          </w:p>
        </w:tc>
        <w:tc>
          <w:tcPr>
            <w:tcW w:type="dxa" w:w="777"/>
          </w:tcPr>
          <w:p>
            <w:pPr>
              <w:spacing w:after="0"/>
              <w:jc w:val="left"/>
            </w:pPr>
            <w:r>
              <w:rPr>
                <w:sz w:val="16"/>
              </w:rPr>
              <w:t>City</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p>
        </w:tc>
      </w:tr>
      <w:tr>
        <w:trPr>
          <w:cantSplit/>
        </w:trPr>
        <w:tc>
          <w:tcPr>
            <w:tcW w:type="dxa" w:w="1696"/>
          </w:tcPr>
          <w:p>
            <w:pPr>
              <w:spacing w:after="0"/>
              <w:jc w:val="left"/>
            </w:pPr>
            <w:r>
              <w:rPr>
                <w:sz w:val="16"/>
              </w:rPr>
              <w:t>Jean Lafitte town</w:t>
            </w:r>
          </w:p>
        </w:tc>
        <w:tc>
          <w:tcPr>
            <w:tcW w:type="dxa" w:w="777"/>
          </w:tcPr>
          <w:p>
            <w:pPr>
              <w:spacing w:after="0"/>
              <w:jc w:val="left"/>
            </w:pPr>
            <w:r>
              <w:rPr>
                <w:sz w:val="16"/>
              </w:rPr>
              <w:t>Town</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p>
        </w:tc>
      </w:tr>
      <w:tr>
        <w:trPr>
          <w:cantSplit/>
        </w:trPr>
        <w:tc>
          <w:tcPr>
            <w:tcW w:type="dxa" w:w="1696"/>
          </w:tcPr>
          <w:p>
            <w:pPr>
              <w:spacing w:after="0"/>
              <w:jc w:val="left"/>
            </w:pPr>
            <w:r>
              <w:rPr>
                <w:sz w:val="16"/>
              </w:rPr>
              <w:t>Kenner city</w:t>
            </w:r>
          </w:p>
        </w:tc>
        <w:tc>
          <w:tcPr>
            <w:tcW w:type="dxa" w:w="777"/>
          </w:tcPr>
          <w:p>
            <w:pPr>
              <w:spacing w:after="0"/>
              <w:jc w:val="left"/>
            </w:pPr>
            <w:r>
              <w:rPr>
                <w:sz w:val="16"/>
              </w:rPr>
              <w:t>City</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p>
        </w:tc>
      </w:tr>
      <w:tr>
        <w:trPr>
          <w:cantSplit/>
        </w:trPr>
        <w:tc>
          <w:tcPr>
            <w:tcW w:type="dxa" w:w="1696"/>
          </w:tcPr>
          <w:p>
            <w:pPr>
              <w:spacing w:after="0"/>
              <w:jc w:val="left"/>
            </w:pPr>
            <w:r>
              <w:rPr>
                <w:sz w:val="16"/>
              </w:rPr>
              <w:t>Westwego city</w:t>
            </w:r>
          </w:p>
        </w:tc>
        <w:tc>
          <w:tcPr>
            <w:tcW w:type="dxa" w:w="777"/>
          </w:tcPr>
          <w:p>
            <w:pPr>
              <w:spacing w:after="0"/>
              <w:jc w:val="left"/>
            </w:pPr>
            <w:r>
              <w:rPr>
                <w:sz w:val="16"/>
              </w:rPr>
              <w:t>City</w:t>
            </w:r>
          </w:p>
        </w:tc>
        <w:tc>
          <w:tcPr>
            <w:tcW w:type="dxa" w:w="3023"/>
          </w:tcPr>
          <w:p>
            <w:pPr>
              <w:spacing w:after="0"/>
              <w:jc w:val="left"/>
            </w:pPr>
            <w:r>
              <w:rPr>
                <w:sz w:val="16"/>
              </w:rPr>
              <w:t>Approved, expires 2031-03-26</w:t>
            </w:r>
          </w:p>
        </w:tc>
        <w:tc>
          <w:tcPr>
            <w:tcW w:type="dxa" w:w="3737"/>
          </w:tcPr>
          <w:p>
            <w:pPr>
              <w:spacing w:after="0"/>
              <w:jc w:val="left"/>
            </w:pPr>
            <w:r>
              <w:rPr>
                <w:sz w:val="16"/>
              </w:rPr>
              <w:t>Jefferson Parish (FEMA plan 110595)</w:t>
            </w:r>
          </w:p>
        </w:tc>
        <w:tc>
          <w:tcPr>
            <w:tcW w:type="dxa" w:w="1185"/>
          </w:tcPr>
          <w:p>
            <w:pPr>
              <w:spacing w:after="0"/>
              <w:jc w:val="left"/>
            </w:pPr>
            <w:r>
              <w:rPr>
                <w:sz w:val="16"/>
              </w:rPr>
              <w:t>2026-03-27</w:t>
            </w:r>
          </w:p>
        </w:tc>
        <w:tc>
          <w:tcPr>
            <w:tcW w:type="dxa" w:w="1185"/>
          </w:tcPr>
          <w:p>
            <w:pPr>
              <w:spacing w:after="0"/>
              <w:jc w:val="left"/>
            </w:pPr>
            <w:r>
              <w:rPr>
                <w:sz w:val="16"/>
              </w:rPr>
              <w:t>2031-03-26</w:t>
            </w:r>
          </w:p>
        </w:tc>
        <w:tc>
          <w:tcPr>
            <w:tcW w:type="dxa" w:w="1022"/>
          </w:tcPr>
          <w:p>
            <w:pPr>
              <w:spacing w:after="0"/>
              <w:jc w:val="right"/>
            </w:pPr>
            <w:r>
              <w:rPr>
                <w:sz w:val="16"/>
              </w:rPr>
              <w:t>1,638</w:t>
            </w:r>
          </w:p>
        </w:tc>
        <w:tc>
          <w:tcPr>
            <w:tcW w:type="dxa" w:w="148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20"/>
        <w:gridCol w:w="1420"/>
        <w:gridCol w:w="1215"/>
        <w:gridCol w:w="1126"/>
        <w:gridCol w:w="1851"/>
        <w:gridCol w:w="1215"/>
        <w:gridCol w:w="1994"/>
        <w:gridCol w:w="2119"/>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0"/>
            <w:shd w:val="clear" w:color="auto" w:fill="E8E8E8"/>
          </w:tcPr>
          <w:p>
            <w:pPr>
              <w:spacing w:after="0"/>
              <w:jc w:val="left"/>
            </w:pPr>
            <w:r>
              <w:rPr>
                <w:b/>
                <w:sz w:val="16"/>
              </w:rPr>
              <w:t>NRI risk rating</w:t>
            </w:r>
          </w:p>
        </w:tc>
        <w:tc>
          <w:tcPr>
            <w:tcW w:type="dxa" w:w="142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9"/>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Hurricane</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$236,365,719</w:t>
            </w:r>
          </w:p>
        </w:tc>
        <w:tc>
          <w:tcPr>
            <w:tcW w:type="dxa" w:w="1126"/>
          </w:tcPr>
          <w:p>
            <w:pPr>
              <w:spacing w:after="0"/>
              <w:jc w:val="right"/>
            </w:pPr>
            <w:r>
              <w:rPr>
                <w:sz w:val="16"/>
              </w:rPr>
              <w:t>$11,029</w:t>
            </w:r>
          </w:p>
        </w:tc>
        <w:tc>
          <w:tcPr>
            <w:tcW w:type="dxa" w:w="1851"/>
          </w:tcPr>
          <w:p>
            <w:pPr>
              <w:spacing w:after="0"/>
              <w:jc w:val="right"/>
            </w:pPr>
            <w:r>
              <w:rPr>
                <w:sz w:val="16"/>
              </w:rPr>
              <w:t>$14,301,226</w:t>
            </w:r>
          </w:p>
        </w:tc>
        <w:tc>
          <w:tcPr>
            <w:tcW w:type="dxa" w:w="1215"/>
          </w:tcPr>
          <w:p>
            <w:pPr>
              <w:spacing w:after="0"/>
              <w:jc w:val="right"/>
            </w:pPr>
            <w:r>
              <w:rPr>
                <w:sz w:val="16"/>
              </w:rPr>
              <w:t>$250,677,974</w:t>
            </w:r>
          </w:p>
        </w:tc>
        <w:tc>
          <w:tcPr>
            <w:tcW w:type="dxa" w:w="1994"/>
          </w:tcPr>
          <w:p>
            <w:pPr>
              <w:spacing w:after="0"/>
              <w:jc w:val="right"/>
            </w:pPr>
            <w:r>
              <w:rPr>
                <w:sz w:val="16"/>
              </w:rPr>
              <w:t>31</w:t>
            </w:r>
          </w:p>
        </w:tc>
        <w:tc>
          <w:tcPr>
            <w:tcW w:type="dxa" w:w="2119"/>
          </w:tcPr>
          <w:p>
            <w:pPr>
              <w:spacing w:after="0"/>
              <w:jc w:val="left"/>
            </w:pPr>
            <w:r>
              <w:rPr>
                <w:sz w:val="16"/>
              </w:rPr>
              <w:t>Includes 1 Tropical Depression record (outside NRI's Hurricane definition).</w:t>
            </w:r>
          </w:p>
        </w:tc>
      </w:tr>
      <w:tr>
        <w:trPr>
          <w:cantSplit/>
        </w:trPr>
        <w:tc>
          <w:tcPr>
            <w:tcW w:type="dxa" w:w="713"/>
          </w:tcPr>
          <w:p>
            <w:pPr>
              <w:spacing w:after="0"/>
              <w:jc w:val="right"/>
            </w:pPr>
            <w:r>
              <w:rPr>
                <w:sz w:val="16"/>
              </w:rPr>
              <w:t>2</w:t>
            </w:r>
          </w:p>
        </w:tc>
        <w:tc>
          <w:tcPr>
            <w:tcW w:type="dxa" w:w="1037"/>
          </w:tcPr>
          <w:p>
            <w:pPr>
              <w:spacing w:after="0"/>
              <w:jc w:val="left"/>
            </w:pPr>
            <w:r>
              <w:rPr>
                <w:sz w:val="16"/>
              </w:rPr>
              <w:t>Inland Flooding</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$72,748,149</w:t>
            </w:r>
          </w:p>
        </w:tc>
        <w:tc>
          <w:tcPr>
            <w:tcW w:type="dxa" w:w="1126"/>
          </w:tcPr>
          <w:p>
            <w:pPr>
              <w:spacing w:after="0"/>
              <w:jc w:val="right"/>
            </w:pPr>
            <w:r>
              <w:rPr>
                <w:sz w:val="16"/>
              </w:rPr>
              <w:t>$34</w:t>
            </w:r>
          </w:p>
        </w:tc>
        <w:tc>
          <w:tcPr>
            <w:tcW w:type="dxa" w:w="1851"/>
          </w:tcPr>
          <w:p>
            <w:pPr>
              <w:spacing w:after="0"/>
              <w:jc w:val="right"/>
            </w:pPr>
            <w:r>
              <w:rPr>
                <w:sz w:val="16"/>
              </w:rPr>
              <w:t>$3,073,697</w:t>
            </w:r>
          </w:p>
        </w:tc>
        <w:tc>
          <w:tcPr>
            <w:tcW w:type="dxa" w:w="1215"/>
          </w:tcPr>
          <w:p>
            <w:pPr>
              <w:spacing w:after="0"/>
              <w:jc w:val="right"/>
            </w:pPr>
            <w:r>
              <w:rPr>
                <w:sz w:val="16"/>
              </w:rPr>
              <w:t>$75,821,880</w:t>
            </w:r>
          </w:p>
        </w:tc>
        <w:tc>
          <w:tcPr>
            <w:tcW w:type="dxa" w:w="1994"/>
          </w:tcPr>
          <w:p>
            <w:pPr>
              <w:spacing w:after="0"/>
              <w:jc w:val="right"/>
            </w:pPr>
            <w:r>
              <w:rPr>
                <w:sz w:val="16"/>
              </w:rPr>
              <w:t>103</w:t>
            </w:r>
          </w:p>
        </w:tc>
        <w:tc>
          <w:tcPr>
            <w:tcW w:type="dxa" w:w="2119"/>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Cold Wave</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$45,143</w:t>
            </w:r>
          </w:p>
        </w:tc>
        <w:tc>
          <w:tcPr>
            <w:tcW w:type="dxa" w:w="1126"/>
          </w:tcPr>
          <w:p>
            <w:pPr>
              <w:spacing w:after="0"/>
              <w:jc w:val="right"/>
            </w:pPr>
            <w:r>
              <w:rPr>
                <w:sz w:val="16"/>
              </w:rPr>
              <w:t>$54</w:t>
            </w:r>
          </w:p>
        </w:tc>
        <w:tc>
          <w:tcPr>
            <w:tcW w:type="dxa" w:w="1851"/>
          </w:tcPr>
          <w:p>
            <w:pPr>
              <w:spacing w:after="0"/>
              <w:jc w:val="right"/>
            </w:pPr>
            <w:r>
              <w:rPr>
                <w:sz w:val="16"/>
              </w:rPr>
              <w:t>$12,225,699</w:t>
            </w:r>
          </w:p>
        </w:tc>
        <w:tc>
          <w:tcPr>
            <w:tcW w:type="dxa" w:w="1215"/>
          </w:tcPr>
          <w:p>
            <w:pPr>
              <w:spacing w:after="0"/>
              <w:jc w:val="right"/>
            </w:pPr>
            <w:r>
              <w:rPr>
                <w:sz w:val="16"/>
              </w:rPr>
              <w:t>$12,270,896</w:t>
            </w:r>
          </w:p>
        </w:tc>
        <w:tc>
          <w:tcPr>
            <w:tcW w:type="dxa" w:w="1994"/>
          </w:tcPr>
          <w:p>
            <w:pPr>
              <w:spacing w:after="0"/>
              <w:jc w:val="right"/>
            </w:pPr>
            <w:r>
              <w:rPr>
                <w:sz w:val="16"/>
              </w:rPr>
              <w:t>4</w:t>
            </w:r>
          </w:p>
        </w:tc>
        <w:tc>
          <w:tcPr>
            <w:tcW w:type="dxa" w:w="2119"/>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Coastal Flooding</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$9,780,716</w:t>
            </w:r>
          </w:p>
        </w:tc>
        <w:tc>
          <w:tcPr>
            <w:tcW w:type="dxa" w:w="1126"/>
          </w:tcPr>
          <w:p>
            <w:pPr>
              <w:spacing w:after="0"/>
              <w:jc w:val="right"/>
            </w:pPr>
            <w:r>
              <w:rPr>
                <w:sz w:val="16"/>
              </w:rPr>
              <w:t>n/a</w:t>
            </w:r>
          </w:p>
        </w:tc>
        <w:tc>
          <w:tcPr>
            <w:tcW w:type="dxa" w:w="1851"/>
          </w:tcPr>
          <w:p>
            <w:pPr>
              <w:spacing w:after="0"/>
              <w:jc w:val="right"/>
            </w:pPr>
            <w:r>
              <w:rPr>
                <w:sz w:val="16"/>
              </w:rPr>
              <w:t>$1,019,267</w:t>
            </w:r>
          </w:p>
        </w:tc>
        <w:tc>
          <w:tcPr>
            <w:tcW w:type="dxa" w:w="1215"/>
          </w:tcPr>
          <w:p>
            <w:pPr>
              <w:spacing w:after="0"/>
              <w:jc w:val="right"/>
            </w:pPr>
            <w:r>
              <w:rPr>
                <w:sz w:val="16"/>
              </w:rPr>
              <w:t>$10,799,982</w:t>
            </w:r>
          </w:p>
        </w:tc>
        <w:tc>
          <w:tcPr>
            <w:tcW w:type="dxa" w:w="1994"/>
          </w:tcPr>
          <w:p>
            <w:pPr>
              <w:spacing w:after="0"/>
              <w:jc w:val="right"/>
            </w:pPr>
            <w:r>
              <w:rPr>
                <w:sz w:val="16"/>
              </w:rPr>
              <w:t>29</w:t>
            </w:r>
          </w:p>
        </w:tc>
        <w:tc>
          <w:tcPr>
            <w:tcW w:type="dxa" w:w="2119"/>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$4,895</w:t>
            </w:r>
          </w:p>
        </w:tc>
        <w:tc>
          <w:tcPr>
            <w:tcW w:type="dxa" w:w="1126"/>
          </w:tcPr>
          <w:p>
            <w:pPr>
              <w:spacing w:after="0"/>
              <w:jc w:val="right"/>
            </w:pPr>
            <w:r>
              <w:rPr>
                <w:sz w:val="16"/>
              </w:rPr>
              <w:t>$3</w:t>
            </w:r>
          </w:p>
        </w:tc>
        <w:tc>
          <w:tcPr>
            <w:tcW w:type="dxa" w:w="1851"/>
          </w:tcPr>
          <w:p>
            <w:pPr>
              <w:spacing w:after="0"/>
              <w:jc w:val="right"/>
            </w:pPr>
            <w:r>
              <w:rPr>
                <w:sz w:val="16"/>
              </w:rPr>
              <w:t>$9,845,402</w:t>
            </w:r>
          </w:p>
        </w:tc>
        <w:tc>
          <w:tcPr>
            <w:tcW w:type="dxa" w:w="1215"/>
          </w:tcPr>
          <w:p>
            <w:pPr>
              <w:spacing w:after="0"/>
              <w:jc w:val="right"/>
            </w:pPr>
            <w:r>
              <w:rPr>
                <w:sz w:val="16"/>
              </w:rPr>
              <w:t>$9,850,300</w:t>
            </w:r>
          </w:p>
        </w:tc>
        <w:tc>
          <w:tcPr>
            <w:tcW w:type="dxa" w:w="1994"/>
          </w:tcPr>
          <w:p>
            <w:pPr>
              <w:spacing w:after="0"/>
              <w:jc w:val="right"/>
            </w:pPr>
            <w:r>
              <w:rPr>
                <w:sz w:val="16"/>
              </w:rPr>
              <w:t>27</w:t>
            </w:r>
          </w:p>
        </w:tc>
        <w:tc>
          <w:tcPr>
            <w:tcW w:type="dxa" w:w="2119"/>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Hail</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$2,866,753</w:t>
            </w:r>
          </w:p>
        </w:tc>
        <w:tc>
          <w:tcPr>
            <w:tcW w:type="dxa" w:w="1126"/>
          </w:tcPr>
          <w:p>
            <w:pPr>
              <w:spacing w:after="0"/>
              <w:jc w:val="right"/>
            </w:pPr>
            <w:r>
              <w:rPr>
                <w:sz w:val="16"/>
              </w:rPr>
              <w:t>under $1</w:t>
            </w:r>
          </w:p>
        </w:tc>
        <w:tc>
          <w:tcPr>
            <w:tcW w:type="dxa" w:w="1851"/>
          </w:tcPr>
          <w:p>
            <w:pPr>
              <w:spacing w:after="0"/>
              <w:jc w:val="right"/>
            </w:pPr>
            <w:r>
              <w:rPr>
                <w:sz w:val="16"/>
              </w:rPr>
              <w:t>$261,843</w:t>
            </w:r>
          </w:p>
        </w:tc>
        <w:tc>
          <w:tcPr>
            <w:tcW w:type="dxa" w:w="1215"/>
          </w:tcPr>
          <w:p>
            <w:pPr>
              <w:spacing w:after="0"/>
              <w:jc w:val="right"/>
            </w:pPr>
            <w:r>
              <w:rPr>
                <w:sz w:val="16"/>
              </w:rPr>
              <w:t>$3,128,596</w:t>
            </w:r>
          </w:p>
        </w:tc>
        <w:tc>
          <w:tcPr>
            <w:tcW w:type="dxa" w:w="1994"/>
          </w:tcPr>
          <w:p>
            <w:pPr>
              <w:spacing w:after="0"/>
              <w:jc w:val="right"/>
            </w:pPr>
            <w:r>
              <w:rPr>
                <w:sz w:val="16"/>
              </w:rPr>
              <w:t>49</w:t>
            </w:r>
          </w:p>
        </w:tc>
        <w:tc>
          <w:tcPr>
            <w:tcW w:type="dxa" w:w="2119"/>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$162,450</w:t>
            </w:r>
          </w:p>
        </w:tc>
        <w:tc>
          <w:tcPr>
            <w:tcW w:type="dxa" w:w="1126"/>
          </w:tcPr>
          <w:p>
            <w:pPr>
              <w:spacing w:after="0"/>
              <w:jc w:val="right"/>
            </w:pPr>
            <w:r>
              <w:rPr>
                <w:sz w:val="16"/>
              </w:rPr>
              <w:t>n/a</w:t>
            </w:r>
          </w:p>
        </w:tc>
        <w:tc>
          <w:tcPr>
            <w:tcW w:type="dxa" w:w="1851"/>
          </w:tcPr>
          <w:p>
            <w:pPr>
              <w:spacing w:after="0"/>
              <w:jc w:val="right"/>
            </w:pPr>
            <w:r>
              <w:rPr>
                <w:sz w:val="16"/>
              </w:rPr>
              <w:t>$2,923,831</w:t>
            </w:r>
          </w:p>
        </w:tc>
        <w:tc>
          <w:tcPr>
            <w:tcW w:type="dxa" w:w="1215"/>
          </w:tcPr>
          <w:p>
            <w:pPr>
              <w:spacing w:after="0"/>
              <w:jc w:val="right"/>
            </w:pPr>
            <w:r>
              <w:rPr>
                <w:sz w:val="16"/>
              </w:rPr>
              <w:t>$3,086,281</w:t>
            </w:r>
          </w:p>
        </w:tc>
        <w:tc>
          <w:tcPr>
            <w:tcW w:type="dxa" w:w="1994"/>
          </w:tcPr>
          <w:p>
            <w:pPr>
              <w:spacing w:after="0"/>
              <w:jc w:val="right"/>
            </w:pPr>
            <w:r>
              <w:rPr>
                <w:sz w:val="16"/>
              </w:rPr>
              <w:t>16</w:t>
            </w:r>
          </w:p>
        </w:tc>
        <w:tc>
          <w:tcPr>
            <w:tcW w:type="dxa" w:w="2119"/>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420"/>
          </w:tcPr>
          <w:p>
            <w:pPr>
              <w:spacing w:after="0"/>
              <w:jc w:val="left"/>
            </w:pPr>
            <w:r>
              <w:rPr>
                <w:sz w:val="16"/>
              </w:rPr>
              <w:t>Relatively Moderate</w:t>
            </w:r>
          </w:p>
        </w:tc>
        <w:tc>
          <w:tcPr>
            <w:tcW w:type="dxa" w:w="1420"/>
          </w:tcPr>
          <w:p>
            <w:pPr>
              <w:spacing w:after="0"/>
              <w:jc w:val="left"/>
            </w:pPr>
            <w:r>
              <w:rPr>
                <w:sz w:val="16"/>
              </w:rPr>
              <w:t>Relatively Moderate</w:t>
            </w:r>
          </w:p>
        </w:tc>
        <w:tc>
          <w:tcPr>
            <w:tcW w:type="dxa" w:w="1215"/>
          </w:tcPr>
          <w:p>
            <w:pPr>
              <w:spacing w:after="0"/>
              <w:jc w:val="right"/>
            </w:pPr>
            <w:r>
              <w:rPr>
                <w:sz w:val="16"/>
              </w:rPr>
              <w:t>$701,270</w:t>
            </w:r>
          </w:p>
        </w:tc>
        <w:tc>
          <w:tcPr>
            <w:tcW w:type="dxa" w:w="1126"/>
          </w:tcPr>
          <w:p>
            <w:pPr>
              <w:spacing w:after="0"/>
              <w:jc w:val="right"/>
            </w:pPr>
            <w:r>
              <w:rPr>
                <w:sz w:val="16"/>
              </w:rPr>
              <w:t>$11</w:t>
            </w:r>
          </w:p>
        </w:tc>
        <w:tc>
          <w:tcPr>
            <w:tcW w:type="dxa" w:w="1851"/>
          </w:tcPr>
          <w:p>
            <w:pPr>
              <w:spacing w:after="0"/>
              <w:jc w:val="right"/>
            </w:pPr>
            <w:r>
              <w:rPr>
                <w:sz w:val="16"/>
              </w:rPr>
              <w:t>$1,572,538</w:t>
            </w:r>
          </w:p>
        </w:tc>
        <w:tc>
          <w:tcPr>
            <w:tcW w:type="dxa" w:w="1215"/>
          </w:tcPr>
          <w:p>
            <w:pPr>
              <w:spacing w:after="0"/>
              <w:jc w:val="right"/>
            </w:pPr>
            <w:r>
              <w:rPr>
                <w:sz w:val="16"/>
              </w:rPr>
              <w:t>$2,273,818</w:t>
            </w:r>
          </w:p>
        </w:tc>
        <w:tc>
          <w:tcPr>
            <w:tcW w:type="dxa" w:w="1994"/>
          </w:tcPr>
          <w:p>
            <w:pPr>
              <w:spacing w:after="0"/>
              <w:jc w:val="right"/>
            </w:pPr>
            <w:r>
              <w:rPr>
                <w:sz w:val="16"/>
              </w:rPr>
              <w:t>40</w:t>
            </w:r>
          </w:p>
        </w:tc>
        <w:tc>
          <w:tcPr>
            <w:tcW w:type="dxa" w:w="2119"/>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Earthquake</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$783,935</w:t>
            </w:r>
          </w:p>
        </w:tc>
        <w:tc>
          <w:tcPr>
            <w:tcW w:type="dxa" w:w="1126"/>
          </w:tcPr>
          <w:p>
            <w:pPr>
              <w:spacing w:after="0"/>
              <w:jc w:val="right"/>
            </w:pPr>
            <w:r>
              <w:rPr>
                <w:sz w:val="16"/>
              </w:rPr>
              <w:t>n/a</w:t>
            </w:r>
          </w:p>
        </w:tc>
        <w:tc>
          <w:tcPr>
            <w:tcW w:type="dxa" w:w="1851"/>
          </w:tcPr>
          <w:p>
            <w:pPr>
              <w:spacing w:after="0"/>
              <w:jc w:val="right"/>
            </w:pPr>
            <w:r>
              <w:rPr>
                <w:sz w:val="16"/>
              </w:rPr>
              <w:t>$374,727</w:t>
            </w:r>
          </w:p>
        </w:tc>
        <w:tc>
          <w:tcPr>
            <w:tcW w:type="dxa" w:w="1215"/>
          </w:tcPr>
          <w:p>
            <w:pPr>
              <w:spacing w:after="0"/>
              <w:jc w:val="right"/>
            </w:pPr>
            <w:r>
              <w:rPr>
                <w:sz w:val="16"/>
              </w:rPr>
              <w:t>$1,158,662</w:t>
            </w:r>
          </w:p>
        </w:tc>
        <w:tc>
          <w:tcPr>
            <w:tcW w:type="dxa" w:w="1994"/>
          </w:tcPr>
          <w:p>
            <w:pPr>
              <w:spacing w:after="0"/>
              <w:jc w:val="right"/>
            </w:pPr>
          </w:p>
        </w:tc>
        <w:tc>
          <w:tcPr>
            <w:tcW w:type="dxa" w:w="2119"/>
          </w:tcPr>
          <w:p>
            <w:pPr>
              <w:spacing w:after="0"/>
              <w:jc w:val="left"/>
            </w:pPr>
            <w:r>
              <w:rPr>
                <w:sz w:val="16"/>
              </w:rPr>
              <w:t>Storm Events does not record earthquakes.</w:t>
            </w:r>
          </w:p>
        </w:tc>
      </w:tr>
      <w:tr>
        <w:trPr>
          <w:cantSplit/>
        </w:trPr>
        <w:tc>
          <w:tcPr>
            <w:tcW w:type="dxa" w:w="713"/>
          </w:tcPr>
          <w:p>
            <w:pPr>
              <w:spacing w:after="0"/>
              <w:jc w:val="right"/>
            </w:pPr>
            <w:r>
              <w:rPr>
                <w:sz w:val="16"/>
              </w:rPr>
              <w:t>10</w:t>
            </w:r>
          </w:p>
        </w:tc>
        <w:tc>
          <w:tcPr>
            <w:tcW w:type="dxa" w:w="1037"/>
          </w:tcPr>
          <w:p>
            <w:pPr>
              <w:spacing w:after="0"/>
              <w:jc w:val="left"/>
            </w:pPr>
            <w:r>
              <w:rPr>
                <w:sz w:val="16"/>
              </w:rPr>
              <w:t>Ice Storm</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$680,764</w:t>
            </w:r>
          </w:p>
        </w:tc>
        <w:tc>
          <w:tcPr>
            <w:tcW w:type="dxa" w:w="1126"/>
          </w:tcPr>
          <w:p>
            <w:pPr>
              <w:spacing w:after="0"/>
              <w:jc w:val="right"/>
            </w:pPr>
            <w:r>
              <w:rPr>
                <w:sz w:val="16"/>
              </w:rPr>
              <w:t>n/a</w:t>
            </w:r>
          </w:p>
        </w:tc>
        <w:tc>
          <w:tcPr>
            <w:tcW w:type="dxa" w:w="1851"/>
          </w:tcPr>
          <w:p>
            <w:pPr>
              <w:spacing w:after="0"/>
              <w:jc w:val="right"/>
            </w:pPr>
            <w:r>
              <w:rPr>
                <w:sz w:val="16"/>
              </w:rPr>
              <w:t>$79,350</w:t>
            </w:r>
          </w:p>
        </w:tc>
        <w:tc>
          <w:tcPr>
            <w:tcW w:type="dxa" w:w="1215"/>
          </w:tcPr>
          <w:p>
            <w:pPr>
              <w:spacing w:after="0"/>
              <w:jc w:val="right"/>
            </w:pPr>
            <w:r>
              <w:rPr>
                <w:sz w:val="16"/>
              </w:rPr>
              <w:t>$760,113</w:t>
            </w:r>
          </w:p>
        </w:tc>
        <w:tc>
          <w:tcPr>
            <w:tcW w:type="dxa" w:w="1994"/>
          </w:tcPr>
          <w:p>
            <w:pPr>
              <w:spacing w:after="0"/>
              <w:jc w:val="right"/>
            </w:pPr>
            <w:r>
              <w:rPr>
                <w:sz w:val="16"/>
              </w:rPr>
              <w:t>0</w:t>
            </w:r>
          </w:p>
        </w:tc>
        <w:tc>
          <w:tcPr>
            <w:tcW w:type="dxa" w:w="2119"/>
          </w:tcPr>
          <w:p>
            <w:pPr>
              <w:spacing w:after="0"/>
              <w:jc w:val="left"/>
            </w:pPr>
            <w:r>
              <w:rPr>
                <w:sz w:val="16"/>
              </w:rPr>
              <w:t>Declared 1 time; no Storm Events record of this type.</w:t>
            </w:r>
          </w:p>
        </w:tc>
      </w:tr>
      <w:tr>
        <w:trPr>
          <w:cantSplit/>
        </w:trPr>
        <w:tc>
          <w:tcPr>
            <w:tcW w:type="dxa" w:w="713"/>
          </w:tcPr>
          <w:p>
            <w:pPr>
              <w:spacing w:after="0"/>
              <w:jc w:val="right"/>
            </w:pPr>
            <w:r>
              <w:rPr>
                <w:sz w:val="16"/>
              </w:rPr>
              <w:t>11</w:t>
            </w:r>
          </w:p>
        </w:tc>
        <w:tc>
          <w:tcPr>
            <w:tcW w:type="dxa" w:w="1037"/>
          </w:tcPr>
          <w:p>
            <w:pPr>
              <w:spacing w:after="0"/>
              <w:jc w:val="left"/>
            </w:pPr>
            <w:r>
              <w:rPr>
                <w:sz w:val="16"/>
              </w:rPr>
              <w:t>Strong Wind</w:t>
            </w:r>
          </w:p>
        </w:tc>
        <w:tc>
          <w:tcPr>
            <w:tcW w:type="dxa" w:w="1420"/>
          </w:tcPr>
          <w:p>
            <w:pPr>
              <w:spacing w:after="0"/>
              <w:jc w:val="left"/>
            </w:pPr>
            <w:r>
              <w:rPr>
                <w:sz w:val="16"/>
              </w:rPr>
              <w:t>Relatively Moderate</w:t>
            </w:r>
          </w:p>
        </w:tc>
        <w:tc>
          <w:tcPr>
            <w:tcW w:type="dxa" w:w="1420"/>
          </w:tcPr>
          <w:p>
            <w:pPr>
              <w:spacing w:after="0"/>
              <w:jc w:val="left"/>
            </w:pPr>
            <w:r>
              <w:rPr>
                <w:sz w:val="16"/>
              </w:rPr>
              <w:t>Relatively Moderate</w:t>
            </w:r>
          </w:p>
        </w:tc>
        <w:tc>
          <w:tcPr>
            <w:tcW w:type="dxa" w:w="1215"/>
          </w:tcPr>
          <w:p>
            <w:pPr>
              <w:spacing w:after="0"/>
              <w:jc w:val="right"/>
            </w:pPr>
            <w:r>
              <w:rPr>
                <w:sz w:val="16"/>
              </w:rPr>
              <w:t>$151,643</w:t>
            </w:r>
          </w:p>
        </w:tc>
        <w:tc>
          <w:tcPr>
            <w:tcW w:type="dxa" w:w="1126"/>
          </w:tcPr>
          <w:p>
            <w:pPr>
              <w:spacing w:after="0"/>
              <w:jc w:val="right"/>
            </w:pPr>
            <w:r>
              <w:rPr>
                <w:sz w:val="16"/>
              </w:rPr>
              <w:t>$3</w:t>
            </w:r>
          </w:p>
        </w:tc>
        <w:tc>
          <w:tcPr>
            <w:tcW w:type="dxa" w:w="1851"/>
          </w:tcPr>
          <w:p>
            <w:pPr>
              <w:spacing w:after="0"/>
              <w:jc w:val="right"/>
            </w:pPr>
            <w:r>
              <w:rPr>
                <w:sz w:val="16"/>
              </w:rPr>
              <w:t>$521,957</w:t>
            </w:r>
          </w:p>
        </w:tc>
        <w:tc>
          <w:tcPr>
            <w:tcW w:type="dxa" w:w="1215"/>
          </w:tcPr>
          <w:p>
            <w:pPr>
              <w:spacing w:after="0"/>
              <w:jc w:val="right"/>
            </w:pPr>
            <w:r>
              <w:rPr>
                <w:sz w:val="16"/>
              </w:rPr>
              <w:t>$673,604</w:t>
            </w:r>
          </w:p>
        </w:tc>
        <w:tc>
          <w:tcPr>
            <w:tcW w:type="dxa" w:w="1994"/>
          </w:tcPr>
          <w:p>
            <w:pPr>
              <w:spacing w:after="0"/>
              <w:jc w:val="right"/>
            </w:pPr>
            <w:r>
              <w:rPr>
                <w:sz w:val="16"/>
              </w:rPr>
              <w:t>151</w:t>
            </w:r>
          </w:p>
        </w:tc>
        <w:tc>
          <w:tcPr>
            <w:tcW w:type="dxa" w:w="2119"/>
          </w:tcPr>
          <w:p>
            <w:pPr>
              <w:spacing w:after="0"/>
              <w:jc w:val="left"/>
            </w:pPr>
            <w:r>
              <w:rPr>
                <w:sz w:val="16"/>
              </w:rPr>
              <w:t>Includes 4 High Wind and 3 Strong Wind records (NOAA non-thunderstorm wind types, outside NRI's Strong Wind definition).</w:t>
            </w:r>
          </w:p>
        </w:tc>
      </w:tr>
      <w:tr>
        <w:trPr>
          <w:cantSplit/>
        </w:trPr>
        <w:tc>
          <w:tcPr>
            <w:tcW w:type="dxa" w:w="713"/>
          </w:tcPr>
          <w:p>
            <w:pPr>
              <w:spacing w:after="0"/>
              <w:jc w:val="right"/>
            </w:pPr>
            <w:r>
              <w:rPr>
                <w:sz w:val="16"/>
              </w:rPr>
              <w:t>12</w:t>
            </w:r>
          </w:p>
        </w:tc>
        <w:tc>
          <w:tcPr>
            <w:tcW w:type="dxa" w:w="1037"/>
          </w:tcPr>
          <w:p>
            <w:pPr>
              <w:spacing w:after="0"/>
              <w:jc w:val="left"/>
            </w:pPr>
            <w:r>
              <w:rPr>
                <w:sz w:val="16"/>
              </w:rPr>
              <w:t>Winter Weather</w:t>
            </w:r>
          </w:p>
        </w:tc>
        <w:tc>
          <w:tcPr>
            <w:tcW w:type="dxa" w:w="1420"/>
          </w:tcPr>
          <w:p>
            <w:pPr>
              <w:spacing w:after="0"/>
              <w:jc w:val="left"/>
            </w:pPr>
            <w:r>
              <w:rPr>
                <w:sz w:val="16"/>
              </w:rPr>
              <w:t>Relatively High</w:t>
            </w:r>
          </w:p>
        </w:tc>
        <w:tc>
          <w:tcPr>
            <w:tcW w:type="dxa" w:w="1420"/>
          </w:tcPr>
          <w:p>
            <w:pPr>
              <w:spacing w:after="0"/>
              <w:jc w:val="left"/>
            </w:pPr>
            <w:r>
              <w:rPr>
                <w:sz w:val="16"/>
              </w:rPr>
              <w:t>Relatively Moderate</w:t>
            </w:r>
          </w:p>
        </w:tc>
        <w:tc>
          <w:tcPr>
            <w:tcW w:type="dxa" w:w="1215"/>
          </w:tcPr>
          <w:p>
            <w:pPr>
              <w:spacing w:after="0"/>
              <w:jc w:val="right"/>
            </w:pPr>
            <w:r>
              <w:rPr>
                <w:sz w:val="16"/>
              </w:rPr>
              <w:t>$56,879</w:t>
            </w:r>
          </w:p>
        </w:tc>
        <w:tc>
          <w:tcPr>
            <w:tcW w:type="dxa" w:w="1126"/>
          </w:tcPr>
          <w:p>
            <w:pPr>
              <w:spacing w:after="0"/>
              <w:jc w:val="right"/>
            </w:pPr>
            <w:r>
              <w:rPr>
                <w:sz w:val="16"/>
              </w:rPr>
              <w:t>$1</w:t>
            </w:r>
          </w:p>
        </w:tc>
        <w:tc>
          <w:tcPr>
            <w:tcW w:type="dxa" w:w="1851"/>
          </w:tcPr>
          <w:p>
            <w:pPr>
              <w:spacing w:after="0"/>
              <w:jc w:val="right"/>
            </w:pPr>
            <w:r>
              <w:rPr>
                <w:sz w:val="16"/>
              </w:rPr>
              <w:t>$185,490</w:t>
            </w:r>
          </w:p>
        </w:tc>
        <w:tc>
          <w:tcPr>
            <w:tcW w:type="dxa" w:w="1215"/>
          </w:tcPr>
          <w:p>
            <w:pPr>
              <w:spacing w:after="0"/>
              <w:jc w:val="right"/>
            </w:pPr>
            <w:r>
              <w:rPr>
                <w:sz w:val="16"/>
              </w:rPr>
              <w:t>$242,370</w:t>
            </w:r>
          </w:p>
        </w:tc>
        <w:tc>
          <w:tcPr>
            <w:tcW w:type="dxa" w:w="1994"/>
          </w:tcPr>
          <w:p>
            <w:pPr>
              <w:spacing w:after="0"/>
              <w:jc w:val="right"/>
            </w:pPr>
            <w:r>
              <w:rPr>
                <w:sz w:val="16"/>
              </w:rPr>
              <w:t>7</w:t>
            </w:r>
          </w:p>
        </w:tc>
        <w:tc>
          <w:tcPr>
            <w:tcW w:type="dxa" w:w="2119"/>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Drought</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$121,524</w:t>
            </w:r>
          </w:p>
        </w:tc>
        <w:tc>
          <w:tcPr>
            <w:tcW w:type="dxa" w:w="1851"/>
          </w:tcPr>
          <w:p>
            <w:pPr>
              <w:spacing w:after="0"/>
              <w:jc w:val="right"/>
            </w:pPr>
            <w:r>
              <w:rPr>
                <w:sz w:val="16"/>
              </w:rPr>
              <w:t>n/a</w:t>
            </w:r>
          </w:p>
        </w:tc>
        <w:tc>
          <w:tcPr>
            <w:tcW w:type="dxa" w:w="1215"/>
          </w:tcPr>
          <w:p>
            <w:pPr>
              <w:spacing w:after="0"/>
              <w:jc w:val="right"/>
            </w:pPr>
            <w:r>
              <w:rPr>
                <w:sz w:val="16"/>
              </w:rPr>
              <w:t>$121,524</w:t>
            </w:r>
          </w:p>
        </w:tc>
        <w:tc>
          <w:tcPr>
            <w:tcW w:type="dxa" w:w="1994"/>
          </w:tcPr>
          <w:p>
            <w:pPr>
              <w:spacing w:after="0"/>
              <w:jc w:val="right"/>
            </w:pPr>
            <w:r>
              <w:rPr>
                <w:sz w:val="16"/>
              </w:rPr>
              <w:t>13</w:t>
            </w:r>
          </w:p>
        </w:tc>
        <w:tc>
          <w:tcPr>
            <w:tcW w:type="dxa" w:w="2119"/>
          </w:tcPr>
          <w:p>
            <w:pPr>
              <w:spacing w:after="0"/>
              <w:jc w:val="left"/>
            </w:pPr>
          </w:p>
        </w:tc>
      </w:tr>
      <w:tr>
        <w:trPr>
          <w:cantSplit/>
        </w:trPr>
        <w:tc>
          <w:tcPr>
            <w:tcW w:type="dxa" w:w="713"/>
          </w:tcPr>
          <w:p>
            <w:pPr>
              <w:spacing w:after="0"/>
              <w:jc w:val="right"/>
            </w:pPr>
            <w:r>
              <w:rPr>
                <w:sz w:val="16"/>
              </w:rPr>
              <w:t>14</w:t>
            </w:r>
          </w:p>
        </w:tc>
        <w:tc>
          <w:tcPr>
            <w:tcW w:type="dxa" w:w="1037"/>
          </w:tcPr>
          <w:p>
            <w:pPr>
              <w:spacing w:after="0"/>
              <w:jc w:val="left"/>
            </w:pPr>
            <w:r>
              <w:rPr>
                <w:sz w:val="16"/>
              </w:rPr>
              <w:t>Wildfire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$9,099</w:t>
            </w:r>
          </w:p>
        </w:tc>
        <w:tc>
          <w:tcPr>
            <w:tcW w:type="dxa" w:w="1126"/>
          </w:tcPr>
          <w:p>
            <w:pPr>
              <w:spacing w:after="0"/>
              <w:jc w:val="right"/>
            </w:pPr>
            <w:r>
              <w:rPr>
                <w:sz w:val="16"/>
              </w:rPr>
              <w:t>$1</w:t>
            </w:r>
          </w:p>
        </w:tc>
        <w:tc>
          <w:tcPr>
            <w:tcW w:type="dxa" w:w="1851"/>
          </w:tcPr>
          <w:p>
            <w:pPr>
              <w:spacing w:after="0"/>
              <w:jc w:val="right"/>
            </w:pPr>
            <w:r>
              <w:rPr>
                <w:sz w:val="16"/>
              </w:rPr>
              <w:t>$1,095</w:t>
            </w:r>
          </w:p>
        </w:tc>
        <w:tc>
          <w:tcPr>
            <w:tcW w:type="dxa" w:w="1215"/>
          </w:tcPr>
          <w:p>
            <w:pPr>
              <w:spacing w:after="0"/>
              <w:jc w:val="right"/>
            </w:pPr>
            <w:r>
              <w:rPr>
                <w:sz w:val="16"/>
              </w:rPr>
              <w:t>$10,194</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Landslide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$219</w:t>
            </w:r>
          </w:p>
        </w:tc>
        <w:tc>
          <w:tcPr>
            <w:tcW w:type="dxa" w:w="1126"/>
          </w:tcPr>
          <w:p>
            <w:pPr>
              <w:spacing w:after="0"/>
              <w:jc w:val="right"/>
            </w:pPr>
            <w:r>
              <w:rPr>
                <w:sz w:val="16"/>
              </w:rPr>
              <w:t>n/a</w:t>
            </w:r>
          </w:p>
        </w:tc>
        <w:tc>
          <w:tcPr>
            <w:tcW w:type="dxa" w:w="1851"/>
          </w:tcPr>
          <w:p>
            <w:pPr>
              <w:spacing w:after="0"/>
              <w:jc w:val="right"/>
            </w:pPr>
            <w:r>
              <w:rPr>
                <w:sz w:val="16"/>
              </w:rPr>
              <w:t>under $1</w:t>
            </w:r>
          </w:p>
        </w:tc>
        <w:tc>
          <w:tcPr>
            <w:tcW w:type="dxa" w:w="1215"/>
          </w:tcPr>
          <w:p>
            <w:pPr>
              <w:spacing w:after="0"/>
              <w:jc w:val="right"/>
            </w:pPr>
            <w:r>
              <w:rPr>
                <w:sz w:val="16"/>
              </w:rPr>
              <w:t>$219</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20"/>
          </w:tcPr>
          <w:p>
            <w:pPr>
              <w:spacing w:after="0"/>
              <w:jc w:val="left"/>
            </w:pPr>
            <w:r>
              <w:rPr>
                <w:sz w:val="16"/>
              </w:rPr>
              <w:t>Insufficient Data</w:t>
            </w:r>
          </w:p>
        </w:tc>
        <w:tc>
          <w:tcPr>
            <w:tcW w:type="dxa" w:w="142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51"/>
          </w:tcPr>
          <w:p>
            <w:pPr>
              <w:spacing w:after="0"/>
              <w:jc w:val="right"/>
            </w:pPr>
            <w:r>
              <w:rPr>
                <w:sz w:val="16"/>
              </w:rPr>
              <w:t>n/a</w:t>
            </w:r>
          </w:p>
        </w:tc>
        <w:tc>
          <w:tcPr>
            <w:tcW w:type="dxa" w:w="1215"/>
          </w:tcPr>
          <w:p>
            <w:pPr>
              <w:spacing w:after="0"/>
              <w:jc w:val="right"/>
            </w:pPr>
            <w:r>
              <w:rPr>
                <w:sz w:val="16"/>
              </w:rPr>
              <w:t>n/a</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303 (Relatively Low, 64.2); tract 249 (Relatively Low, 58.7); tract 260 (Relatively Low, 54.1)</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242.02 (Very High, 99.9); tract 278.18 (Very High, 99.8); tract 303 (Very High, 99.8)</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279.03 (Relatively Low, 83.3); tract 282 (Very Low, 64.3); tract 280 (Very Low, 62.3)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301 (Relatively Low, 42.6); tract 206 (Relatively Low, 41.6); tract 205.06 (Relatively Low, 39.8)</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279.04 (Relatively Low, 78.6); tract 280 (Very Low, 68.2); tract 205.18 (Very Low, 66.3)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303 is Census Tract 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921"/>
        <w:gridCol w:w="1804"/>
        <w:gridCol w:w="2039"/>
        <w:gridCol w:w="1645"/>
        <w:gridCol w:w="1644"/>
        <w:gridCol w:w="1732"/>
        <w:gridCol w:w="1535"/>
      </w:tblGrid>
      <w:tr>
        <w:trPr>
          <w:cantSplit/>
          <w:tblHeader/>
        </w:trPr>
        <w:tc>
          <w:tcPr>
            <w:tcW w:type="dxa" w:w="1793"/>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645"/>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732"/>
            <w:shd w:val="clear" w:color="auto" w:fill="E8E8E8"/>
          </w:tcPr>
          <w:p>
            <w:pPr>
              <w:spacing w:after="0"/>
              <w:jc w:val="left"/>
            </w:pPr>
            <w:r>
              <w:rPr>
                <w:b/>
                <w:sz w:val="16"/>
              </w:rPr>
              <w:t>How it applies to jurisdictions</w:t>
            </w:r>
          </w:p>
        </w:tc>
        <w:tc>
          <w:tcPr>
            <w:tcW w:type="dxa" w:w="1535"/>
            <w:shd w:val="clear" w:color="auto" w:fill="E8E8E8"/>
          </w:tcPr>
          <w:p>
            <w:pPr>
              <w:spacing w:after="0"/>
              <w:jc w:val="left"/>
            </w:pPr>
            <w:r>
              <w:rPr>
                <w:b/>
                <w:sz w:val="16"/>
              </w:rPr>
              <w:t>Note</w:t>
            </w:r>
          </w:p>
        </w:tc>
      </w:tr>
      <w:tr>
        <w:trPr>
          <w:cantSplit/>
        </w:trPr>
        <w:tc>
          <w:tcPr>
            <w:tcW w:type="dxa" w:w="1793"/>
          </w:tcPr>
          <w:p>
            <w:pPr>
              <w:spacing w:after="0"/>
              <w:jc w:val="left"/>
            </w:pPr>
            <w:r>
              <w:rPr>
                <w:sz w:val="16"/>
              </w:rPr>
              <w:t>Coastal Flood, Storm Surge/Tide</w:t>
            </w:r>
          </w:p>
        </w:tc>
        <w:tc>
          <w:tcPr>
            <w:tcW w:type="dxa" w:w="1921"/>
          </w:tcPr>
          <w:p>
            <w:pPr>
              <w:spacing w:after="0"/>
              <w:jc w:val="left"/>
            </w:pPr>
            <w:r>
              <w:rPr>
                <w:sz w:val="16"/>
              </w:rPr>
              <w:t>none in data (flood depth: FIRM)</w:t>
            </w:r>
          </w:p>
        </w:tc>
        <w:tc>
          <w:tcPr>
            <w:tcW w:type="dxa" w:w="1804"/>
          </w:tcPr>
          <w:p>
            <w:pPr>
              <w:spacing w:after="0"/>
              <w:jc w:val="right"/>
            </w:pPr>
            <w:r>
              <w:rPr>
                <w:sz w:val="16"/>
              </w:rPr>
              <w:t>29 records, 1996 to 2024 (26 zone-level)</w:t>
            </w:r>
          </w:p>
        </w:tc>
        <w:tc>
          <w:tcPr>
            <w:tcW w:type="dxa" w:w="2039"/>
          </w:tcPr>
          <w:p>
            <w:pPr>
              <w:spacing w:after="0"/>
              <w:jc w:val="left"/>
            </w:pPr>
          </w:p>
        </w:tc>
        <w:tc>
          <w:tcPr>
            <w:tcW w:type="dxa" w:w="1645"/>
          </w:tcPr>
          <w:p>
            <w:pPr>
              <w:spacing w:after="0"/>
              <w:jc w:val="left"/>
            </w:pPr>
            <w:r>
              <w:rPr>
                <w:sz w:val="16"/>
              </w:rPr>
              <w:t>Storm Surge/Tide, 2021-08-29, $500,000,000 property; $0 crops (2021 dollars), 1 direct death (reported for the zone); NWS zone LAZ061</w:t>
            </w:r>
          </w:p>
        </w:tc>
        <w:tc>
          <w:tcPr>
            <w:tcW w:type="dxa" w:w="1644"/>
          </w:tcPr>
          <w:p>
            <w:pPr>
              <w:spacing w:after="0"/>
              <w:jc w:val="left"/>
            </w:pPr>
          </w:p>
        </w:tc>
        <w:tc>
          <w:tcPr>
            <w:tcW w:type="dxa" w:w="1732"/>
          </w:tcPr>
          <w:p>
            <w:pPr>
              <w:spacing w:after="0"/>
              <w:jc w:val="left"/>
            </w:pPr>
            <w:r>
              <w:rPr>
                <w:sz w:val="16"/>
              </w:rPr>
              <w:t>Event records naming jurisdictions in the plan: Grand Isle town (2 records). Zone-level records (26) apply countywide.</w:t>
            </w:r>
          </w:p>
        </w:tc>
        <w:tc>
          <w:tcPr>
            <w:tcW w:type="dxa" w:w="1535"/>
          </w:tcPr>
          <w:p>
            <w:pPr>
              <w:spacing w:after="0"/>
              <w:jc w:val="left"/>
            </w:pPr>
            <w:r>
              <w:rPr>
                <w:sz w:val="16"/>
              </w:rPr>
              <w:t>Flood depth: see the FEMA Flood Insurance Rate Map.</w:t>
            </w:r>
          </w:p>
        </w:tc>
      </w:tr>
      <w:tr>
        <w:trPr>
          <w:cantSplit/>
        </w:trPr>
        <w:tc>
          <w:tcPr>
            <w:tcW w:type="dxa" w:w="1793"/>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4"/>
          </w:tcPr>
          <w:p>
            <w:pPr>
              <w:spacing w:after="0"/>
              <w:jc w:val="right"/>
            </w:pPr>
            <w:r>
              <w:rPr>
                <w:sz w:val="16"/>
              </w:rPr>
              <w:t>4 records, 1996 to 2026 (4 zone-level)</w:t>
            </w:r>
          </w:p>
        </w:tc>
        <w:tc>
          <w:tcPr>
            <w:tcW w:type="dxa" w:w="2039"/>
          </w:tcPr>
          <w:p>
            <w:pPr>
              <w:spacing w:after="0"/>
              <w:jc w:val="left"/>
            </w:pPr>
            <w:r>
              <w:rPr>
                <w:sz w:val="16"/>
              </w:rPr>
              <w:t>1 day to 4 days (median 2.5 days); 4 with a recorded value</w:t>
            </w:r>
          </w:p>
        </w:tc>
        <w:tc>
          <w:tcPr>
            <w:tcW w:type="dxa" w:w="1645"/>
          </w:tcPr>
          <w:p>
            <w:pPr>
              <w:spacing w:after="0"/>
              <w:jc w:val="left"/>
            </w:pPr>
            <w:r>
              <w:rPr>
                <w:sz w:val="16"/>
              </w:rPr>
              <w:t>4 consecutive days, 1996-02-02 to 1996-02-05, 1 direct death, zone-level</w:t>
            </w:r>
          </w:p>
        </w:tc>
        <w:tc>
          <w:tcPr>
            <w:tcW w:type="dxa" w:w="1644"/>
          </w:tcPr>
          <w:p>
            <w:pPr>
              <w:spacing w:after="0"/>
              <w:jc w:val="left"/>
            </w:pPr>
          </w:p>
        </w:tc>
        <w:tc>
          <w:tcPr>
            <w:tcW w:type="dxa" w:w="1732"/>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4"/>
          </w:tcPr>
          <w:p>
            <w:pPr>
              <w:spacing w:after="0"/>
              <w:jc w:val="right"/>
            </w:pPr>
            <w:r>
              <w:rPr>
                <w:sz w:val="16"/>
              </w:rPr>
              <w:t>0</w:t>
            </w:r>
          </w:p>
        </w:tc>
        <w:tc>
          <w:tcPr>
            <w:tcW w:type="dxa" w:w="2039"/>
          </w:tcPr>
          <w:p>
            <w:pPr>
              <w:spacing w:after="0"/>
              <w:jc w:val="left"/>
            </w:pPr>
          </w:p>
        </w:tc>
        <w:tc>
          <w:tcPr>
            <w:tcW w:type="dxa" w:w="1645"/>
          </w:tcPr>
          <w:p>
            <w:pPr>
              <w:spacing w:after="0"/>
              <w:jc w:val="left"/>
            </w:pPr>
          </w:p>
        </w:tc>
        <w:tc>
          <w:tcPr>
            <w:tcW w:type="dxa" w:w="1644"/>
          </w:tcPr>
          <w:p>
            <w:pPr>
              <w:spacing w:after="0"/>
              <w:jc w:val="left"/>
            </w:pPr>
          </w:p>
        </w:tc>
        <w:tc>
          <w:tcPr>
            <w:tcW w:type="dxa" w:w="1732"/>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Drought</w:t>
            </w:r>
          </w:p>
        </w:tc>
        <w:tc>
          <w:tcPr>
            <w:tcW w:type="dxa" w:w="1921"/>
          </w:tcPr>
          <w:p>
            <w:pPr>
              <w:spacing w:after="0"/>
              <w:jc w:val="left"/>
            </w:pPr>
            <w:r>
              <w:rPr>
                <w:sz w:val="16"/>
              </w:rPr>
              <w:t>U.S. Drought Monitor scale (D0 to D4)</w:t>
            </w:r>
          </w:p>
        </w:tc>
        <w:tc>
          <w:tcPr>
            <w:tcW w:type="dxa" w:w="1804"/>
          </w:tcPr>
          <w:p>
            <w:pPr>
              <w:spacing w:after="0"/>
              <w:jc w:val="right"/>
            </w:pPr>
            <w:r>
              <w:rPr>
                <w:sz w:val="16"/>
              </w:rPr>
              <w:t>13 records, 1998 to 2026 (13 zone-level)</w:t>
            </w:r>
          </w:p>
        </w:tc>
        <w:tc>
          <w:tcPr>
            <w:tcW w:type="dxa" w:w="2039"/>
          </w:tcPr>
          <w:p>
            <w:pPr>
              <w:spacing w:after="0"/>
              <w:jc w:val="left"/>
            </w:pPr>
            <w:r>
              <w:rPr>
                <w:sz w:val="16"/>
              </w:rPr>
              <w:t>30 days to 153 days (median 36 days); 5 with a recorded value</w:t>
            </w:r>
          </w:p>
        </w:tc>
        <w:tc>
          <w:tcPr>
            <w:tcW w:type="dxa" w:w="1645"/>
          </w:tcPr>
          <w:p>
            <w:pPr>
              <w:spacing w:after="0"/>
              <w:jc w:val="left"/>
            </w:pPr>
            <w:r>
              <w:rPr>
                <w:sz w:val="16"/>
              </w:rPr>
              <w:t>153 days (5 months), 2023-08-01 to 2023-12-31, a run of 6 consecutive Storm Events drought records, zone-level</w:t>
            </w:r>
          </w:p>
        </w:tc>
        <w:tc>
          <w:tcPr>
            <w:tcW w:type="dxa" w:w="1644"/>
          </w:tcPr>
          <w:p>
            <w:pPr>
              <w:spacing w:after="0"/>
              <w:jc w:val="left"/>
            </w:pPr>
          </w:p>
        </w:tc>
        <w:tc>
          <w:tcPr>
            <w:tcW w:type="dxa" w:w="1732"/>
          </w:tcPr>
          <w:p>
            <w:pPr>
              <w:spacing w:after="0"/>
              <w:jc w:val="left"/>
            </w:pPr>
            <w:r>
              <w:rPr>
                <w:sz w:val="16"/>
              </w:rPr>
              <w:t>Countywide (zone-level records).</w:t>
            </w:r>
          </w:p>
        </w:tc>
        <w:tc>
          <w:tcPr>
            <w:tcW w:type="dxa" w:w="1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921"/>
          </w:tcPr>
          <w:p>
            <w:pPr>
              <w:spacing w:after="0"/>
              <w:jc w:val="left"/>
            </w:pPr>
            <w:r>
              <w:rPr>
                <w:sz w:val="16"/>
              </w:rPr>
              <w:t>Modified Mercalli (local data)</w:t>
            </w:r>
          </w:p>
        </w:tc>
        <w:tc>
          <w:tcPr>
            <w:tcW w:type="dxa" w:w="1804"/>
          </w:tcPr>
          <w:p>
            <w:pPr>
              <w:spacing w:after="0"/>
              <w:jc w:val="right"/>
            </w:pPr>
            <w:r>
              <w:rPr>
                <w:sz w:val="16"/>
              </w:rPr>
              <w:t>0</w:t>
            </w:r>
          </w:p>
        </w:tc>
        <w:tc>
          <w:tcPr>
            <w:tcW w:type="dxa" w:w="2039"/>
          </w:tcPr>
          <w:p>
            <w:pPr>
              <w:spacing w:after="0"/>
              <w:jc w:val="left"/>
            </w:pPr>
          </w:p>
        </w:tc>
        <w:tc>
          <w:tcPr>
            <w:tcW w:type="dxa" w:w="1645"/>
          </w:tcPr>
          <w:p>
            <w:pPr>
              <w:spacing w:after="0"/>
              <w:jc w:val="left"/>
            </w:pPr>
          </w:p>
        </w:tc>
        <w:tc>
          <w:tcPr>
            <w:tcW w:type="dxa" w:w="1644"/>
          </w:tcPr>
          <w:p>
            <w:pPr>
              <w:spacing w:after="0"/>
              <w:jc w:val="left"/>
            </w:pPr>
          </w:p>
        </w:tc>
        <w:tc>
          <w:tcPr>
            <w:tcW w:type="dxa" w:w="1732"/>
          </w:tcPr>
          <w:p>
            <w:pPr>
              <w:spacing w:after="0"/>
              <w:jc w:val="left"/>
            </w:pPr>
          </w:p>
        </w:tc>
        <w:tc>
          <w:tcPr>
            <w:tcW w:type="dxa" w:w="1535"/>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921"/>
          </w:tcPr>
          <w:p>
            <w:pPr>
              <w:spacing w:after="0"/>
              <w:jc w:val="left"/>
            </w:pPr>
            <w:r>
              <w:rPr>
                <w:sz w:val="16"/>
              </w:rPr>
              <w:t>hail size (inches)</w:t>
            </w:r>
          </w:p>
        </w:tc>
        <w:tc>
          <w:tcPr>
            <w:tcW w:type="dxa" w:w="1804"/>
          </w:tcPr>
          <w:p>
            <w:pPr>
              <w:spacing w:after="0"/>
              <w:jc w:val="right"/>
            </w:pPr>
            <w:r>
              <w:rPr>
                <w:sz w:val="16"/>
              </w:rPr>
              <w:t>72 records, 1963 to 2025</w:t>
            </w:r>
          </w:p>
        </w:tc>
        <w:tc>
          <w:tcPr>
            <w:tcW w:type="dxa" w:w="2039"/>
          </w:tcPr>
          <w:p>
            <w:pPr>
              <w:spacing w:after="0"/>
              <w:jc w:val="left"/>
            </w:pPr>
            <w:r>
              <w:rPr>
                <w:sz w:val="16"/>
              </w:rPr>
              <w:t>0.75 in to 3 in (median 1 in); 72 with a recorded value</w:t>
            </w:r>
          </w:p>
        </w:tc>
        <w:tc>
          <w:tcPr>
            <w:tcW w:type="dxa" w:w="1645"/>
          </w:tcPr>
          <w:p>
            <w:pPr>
              <w:spacing w:after="0"/>
              <w:jc w:val="left"/>
            </w:pPr>
            <w:r>
              <w:rPr>
                <w:sz w:val="16"/>
              </w:rPr>
              <w:t>3 in hail, 1964-04-06</w:t>
            </w:r>
          </w:p>
        </w:tc>
        <w:tc>
          <w:tcPr>
            <w:tcW w:type="dxa" w:w="1644"/>
          </w:tcPr>
          <w:p>
            <w:pPr>
              <w:spacing w:after="0"/>
              <w:jc w:val="left"/>
            </w:pPr>
            <w:r>
              <w:rPr>
                <w:sz w:val="16"/>
              </w:rPr>
              <w:t>Hail, 2000-01-23, $65,000,000 property; crops not reported (2000 dollars)</w:t>
            </w:r>
          </w:p>
        </w:tc>
        <w:tc>
          <w:tcPr>
            <w:tcW w:type="dxa" w:w="1732"/>
          </w:tcPr>
          <w:p>
            <w:pPr>
              <w:spacing w:after="0"/>
              <w:jc w:val="left"/>
            </w:pPr>
            <w:r>
              <w:rPr>
                <w:sz w:val="16"/>
              </w:rPr>
              <w:t>Event records naming jurisdictions in the plan: Kenner city (12 records), Grand Isle town (1 record), Gretna city (1 record), Harahan city (1 record).</w:t>
            </w:r>
          </w:p>
        </w:tc>
        <w:tc>
          <w:tcPr>
            <w:tcW w:type="dxa" w:w="1535"/>
          </w:tcPr>
          <w:p>
            <w:pPr>
              <w:spacing w:after="0"/>
              <w:jc w:val="left"/>
            </w:pPr>
          </w:p>
        </w:tc>
      </w:tr>
      <w:tr>
        <w:trPr>
          <w:cantSplit/>
        </w:trPr>
        <w:tc>
          <w:tcPr>
            <w:tcW w:type="dxa" w:w="1793"/>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4"/>
          </w:tcPr>
          <w:p>
            <w:pPr>
              <w:spacing w:after="0"/>
              <w:jc w:val="right"/>
            </w:pPr>
            <w:r>
              <w:rPr>
                <w:sz w:val="16"/>
              </w:rPr>
              <w:t>27 records, 2010 to 2025 (27 zone-level)</w:t>
            </w:r>
          </w:p>
        </w:tc>
        <w:tc>
          <w:tcPr>
            <w:tcW w:type="dxa" w:w="2039"/>
          </w:tcPr>
          <w:p>
            <w:pPr>
              <w:spacing w:after="0"/>
              <w:jc w:val="left"/>
            </w:pPr>
            <w:r>
              <w:rPr>
                <w:sz w:val="16"/>
              </w:rPr>
              <w:t>1 day to 12 days (median 2 days); 10 with a recorded value</w:t>
            </w:r>
          </w:p>
        </w:tc>
        <w:tc>
          <w:tcPr>
            <w:tcW w:type="dxa" w:w="1645"/>
          </w:tcPr>
          <w:p>
            <w:pPr>
              <w:spacing w:after="0"/>
              <w:jc w:val="left"/>
            </w:pPr>
            <w:r>
              <w:rPr>
                <w:sz w:val="16"/>
              </w:rPr>
              <w:t>12 consecutive days, 2023-08-04 to 2023-08-15, zone-level</w:t>
            </w:r>
          </w:p>
        </w:tc>
        <w:tc>
          <w:tcPr>
            <w:tcW w:type="dxa" w:w="1644"/>
          </w:tcPr>
          <w:p>
            <w:pPr>
              <w:spacing w:after="0"/>
              <w:jc w:val="left"/>
            </w:pPr>
            <w:r>
              <w:rPr>
                <w:sz w:val="16"/>
              </w:rPr>
              <w:t>Excessive Heat, 2010-08-01, $90,000 property; $0 crops (zone total, 2010 dollars)</w:t>
            </w:r>
          </w:p>
        </w:tc>
        <w:tc>
          <w:tcPr>
            <w:tcW w:type="dxa" w:w="1732"/>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4"/>
          </w:tcPr>
          <w:p>
            <w:pPr>
              <w:spacing w:after="0"/>
              <w:jc w:val="right"/>
            </w:pPr>
            <w:r>
              <w:rPr>
                <w:sz w:val="16"/>
              </w:rPr>
              <w:t>31 records, 1997 to 2024 (31 zone-level)</w:t>
            </w:r>
          </w:p>
        </w:tc>
        <w:tc>
          <w:tcPr>
            <w:tcW w:type="dxa" w:w="2039"/>
          </w:tcPr>
          <w:p>
            <w:pPr>
              <w:spacing w:after="0"/>
              <w:jc w:val="left"/>
            </w:pPr>
          </w:p>
        </w:tc>
        <w:tc>
          <w:tcPr>
            <w:tcW w:type="dxa" w:w="1645"/>
          </w:tcPr>
          <w:p>
            <w:pPr>
              <w:spacing w:after="0"/>
              <w:jc w:val="left"/>
            </w:pPr>
            <w:r>
              <w:rPr>
                <w:sz w:val="16"/>
              </w:rPr>
              <w:t>Strongest recorded: Hurricane record (NOAA event type 'Hurricane (Typhoon)'), 2021-08-29 to 2021-08-30, category 4, $1,000,000,000 property; $0 crops (2021 dollars); NWS zone LAZ068</w:t>
            </w:r>
          </w:p>
        </w:tc>
        <w:tc>
          <w:tcPr>
            <w:tcW w:type="dxa" w:w="1644"/>
          </w:tcPr>
          <w:p>
            <w:pPr>
              <w:spacing w:after="0"/>
              <w:jc w:val="left"/>
            </w:pPr>
          </w:p>
        </w:tc>
        <w:tc>
          <w:tcPr>
            <w:tcW w:type="dxa" w:w="1732"/>
          </w:tcPr>
          <w:p>
            <w:pPr>
              <w:spacing w:after="0"/>
              <w:jc w:val="left"/>
            </w:pPr>
            <w:r>
              <w:rPr>
                <w:sz w:val="16"/>
              </w:rPr>
              <w:t>Countywide (zone-level records).</w:t>
            </w:r>
          </w:p>
        </w:tc>
        <w:tc>
          <w:tcPr>
            <w:tcW w:type="dxa" w:w="15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921"/>
          </w:tcPr>
          <w:p>
            <w:pPr>
              <w:spacing w:after="0"/>
              <w:jc w:val="left"/>
            </w:pPr>
            <w:r>
              <w:rPr>
                <w:sz w:val="16"/>
              </w:rPr>
              <w:t>Sperry-Piltz ice scale (local data)</w:t>
            </w:r>
          </w:p>
        </w:tc>
        <w:tc>
          <w:tcPr>
            <w:tcW w:type="dxa" w:w="1804"/>
          </w:tcPr>
          <w:p>
            <w:pPr>
              <w:spacing w:after="0"/>
              <w:jc w:val="right"/>
            </w:pPr>
            <w:r>
              <w:rPr>
                <w:sz w:val="16"/>
              </w:rPr>
              <w:t>0</w:t>
            </w:r>
          </w:p>
        </w:tc>
        <w:tc>
          <w:tcPr>
            <w:tcW w:type="dxa" w:w="2039"/>
          </w:tcPr>
          <w:p>
            <w:pPr>
              <w:spacing w:after="0"/>
              <w:jc w:val="left"/>
            </w:pPr>
          </w:p>
        </w:tc>
        <w:tc>
          <w:tcPr>
            <w:tcW w:type="dxa" w:w="1645"/>
          </w:tcPr>
          <w:p>
            <w:pPr>
              <w:spacing w:after="0"/>
              <w:jc w:val="left"/>
            </w:pPr>
          </w:p>
        </w:tc>
        <w:tc>
          <w:tcPr>
            <w:tcW w:type="dxa" w:w="1644"/>
          </w:tcPr>
          <w:p>
            <w:pPr>
              <w:spacing w:after="0"/>
              <w:jc w:val="left"/>
            </w:pPr>
          </w:p>
        </w:tc>
        <w:tc>
          <w:tcPr>
            <w:tcW w:type="dxa" w:w="1732"/>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4"/>
          </w:tcPr>
          <w:p>
            <w:pPr>
              <w:spacing w:after="0"/>
              <w:jc w:val="right"/>
            </w:pPr>
            <w:r>
              <w:rPr>
                <w:sz w:val="16"/>
              </w:rPr>
              <w:t>103 records, 1997 to 2026</w:t>
            </w:r>
          </w:p>
        </w:tc>
        <w:tc>
          <w:tcPr>
            <w:tcW w:type="dxa" w:w="2039"/>
          </w:tcPr>
          <w:p>
            <w:pPr>
              <w:spacing w:after="0"/>
              <w:jc w:val="left"/>
            </w:pPr>
          </w:p>
        </w:tc>
        <w:tc>
          <w:tcPr>
            <w:tcW w:type="dxa" w:w="1645"/>
          </w:tcPr>
          <w:p>
            <w:pPr>
              <w:spacing w:after="0"/>
              <w:jc w:val="left"/>
            </w:pPr>
            <w:r>
              <w:rPr>
                <w:sz w:val="16"/>
              </w:rPr>
              <w:t>Flash Flood, 2024-09-11, $39,600,000 property; $0 crops (2024 dollars)</w:t>
            </w:r>
          </w:p>
        </w:tc>
        <w:tc>
          <w:tcPr>
            <w:tcW w:type="dxa" w:w="1644"/>
          </w:tcPr>
          <w:p>
            <w:pPr>
              <w:spacing w:after="0"/>
              <w:jc w:val="left"/>
            </w:pPr>
          </w:p>
        </w:tc>
        <w:tc>
          <w:tcPr>
            <w:tcW w:type="dxa" w:w="1732"/>
          </w:tcPr>
          <w:p>
            <w:pPr>
              <w:spacing w:after="0"/>
              <w:jc w:val="left"/>
            </w:pPr>
            <w:r>
              <w:rPr>
                <w:sz w:val="16"/>
              </w:rPr>
              <w:t>Event records naming jurisdictions in the plan: Harahan city (8 records), Kenner city (6 records), Gretna city (2 records), Westwego city (2 records).</w:t>
            </w:r>
          </w:p>
        </w:tc>
        <w:tc>
          <w:tcPr>
            <w:tcW w:type="dxa" w:w="15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39"/>
          </w:tcPr>
          <w:p>
            <w:pPr>
              <w:spacing w:after="0"/>
              <w:jc w:val="left"/>
            </w:pPr>
          </w:p>
        </w:tc>
        <w:tc>
          <w:tcPr>
            <w:tcW w:type="dxa" w:w="1645"/>
          </w:tcPr>
          <w:p>
            <w:pPr>
              <w:spacing w:after="0"/>
              <w:jc w:val="left"/>
            </w:pPr>
          </w:p>
        </w:tc>
        <w:tc>
          <w:tcPr>
            <w:tcW w:type="dxa" w:w="1644"/>
          </w:tcPr>
          <w:p>
            <w:pPr>
              <w:spacing w:after="0"/>
              <w:jc w:val="left"/>
            </w:pPr>
          </w:p>
        </w:tc>
        <w:tc>
          <w:tcPr>
            <w:tcW w:type="dxa" w:w="1732"/>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4"/>
          </w:tcPr>
          <w:p>
            <w:pPr>
              <w:spacing w:after="0"/>
              <w:jc w:val="right"/>
            </w:pPr>
            <w:r>
              <w:rPr>
                <w:sz w:val="16"/>
              </w:rPr>
              <w:t>16 records, 1997 to 2022</w:t>
            </w:r>
          </w:p>
        </w:tc>
        <w:tc>
          <w:tcPr>
            <w:tcW w:type="dxa" w:w="2039"/>
          </w:tcPr>
          <w:p>
            <w:pPr>
              <w:spacing w:after="0"/>
              <w:jc w:val="left"/>
            </w:pPr>
          </w:p>
        </w:tc>
        <w:tc>
          <w:tcPr>
            <w:tcW w:type="dxa" w:w="1645"/>
          </w:tcPr>
          <w:p>
            <w:pPr>
              <w:spacing w:after="0"/>
              <w:jc w:val="left"/>
            </w:pPr>
            <w:r>
              <w:rPr>
                <w:sz w:val="16"/>
              </w:rPr>
              <w:t>Lightning, 2022-06-29, $0 property; $0 crops (2022 dollars), 1 direct death</w:t>
            </w:r>
          </w:p>
        </w:tc>
        <w:tc>
          <w:tcPr>
            <w:tcW w:type="dxa" w:w="1644"/>
          </w:tcPr>
          <w:p>
            <w:pPr>
              <w:spacing w:after="0"/>
              <w:jc w:val="left"/>
            </w:pPr>
            <w:r>
              <w:rPr>
                <w:sz w:val="16"/>
              </w:rPr>
              <w:t>Lightning, 1997-07-13, $200,000 property; crops not reported (1997 dollars)</w:t>
            </w:r>
          </w:p>
        </w:tc>
        <w:tc>
          <w:tcPr>
            <w:tcW w:type="dxa" w:w="1732"/>
          </w:tcPr>
          <w:p>
            <w:pPr>
              <w:spacing w:after="0"/>
              <w:jc w:val="left"/>
            </w:pPr>
            <w:r>
              <w:rPr>
                <w:sz w:val="16"/>
              </w:rPr>
              <w:t>Event records naming jurisdictions in the plan: Kenner city (2 records).</w:t>
            </w:r>
          </w:p>
        </w:tc>
        <w:tc>
          <w:tcPr>
            <w:tcW w:type="dxa" w:w="1535"/>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4"/>
          </w:tcPr>
          <w:p>
            <w:pPr>
              <w:spacing w:after="0"/>
              <w:jc w:val="right"/>
            </w:pPr>
            <w:r>
              <w:rPr>
                <w:sz w:val="16"/>
              </w:rPr>
              <w:t>7 records, 1996 to 2019 (6 zone-level)</w:t>
            </w:r>
          </w:p>
        </w:tc>
        <w:tc>
          <w:tcPr>
            <w:tcW w:type="dxa" w:w="2039"/>
          </w:tcPr>
          <w:p>
            <w:pPr>
              <w:spacing w:after="0"/>
              <w:jc w:val="left"/>
            </w:pPr>
            <w:r>
              <w:rPr>
                <w:sz w:val="16"/>
              </w:rPr>
              <w:t>39 kt (45 mph) to 51 kt (59 mph) (median 45 kt (52 mph)); 5 with a recorded value</w:t>
            </w:r>
          </w:p>
        </w:tc>
        <w:tc>
          <w:tcPr>
            <w:tcW w:type="dxa" w:w="1645"/>
          </w:tcPr>
          <w:p>
            <w:pPr>
              <w:spacing w:after="0"/>
              <w:jc w:val="left"/>
            </w:pPr>
            <w:r>
              <w:rPr>
                <w:sz w:val="16"/>
              </w:rPr>
              <w:t>51 kt (59 mph) measured gust, High Wind, 2019-10-26; NWS zone LAZ061</w:t>
            </w:r>
          </w:p>
        </w:tc>
        <w:tc>
          <w:tcPr>
            <w:tcW w:type="dxa" w:w="1644"/>
          </w:tcPr>
          <w:p>
            <w:pPr>
              <w:spacing w:after="0"/>
              <w:jc w:val="left"/>
            </w:pPr>
            <w:r>
              <w:rPr>
                <w:sz w:val="16"/>
              </w:rPr>
              <w:t>Strong Wind, 2010-03-01, $10,000 property; $0 crops (zone total, 2010 dollars)</w:t>
            </w:r>
          </w:p>
        </w:tc>
        <w:tc>
          <w:tcPr>
            <w:tcW w:type="dxa" w:w="1732"/>
          </w:tcPr>
          <w:p>
            <w:pPr>
              <w:spacing w:after="0"/>
              <w:jc w:val="left"/>
            </w:pPr>
            <w:r>
              <w:rPr>
                <w:sz w:val="16"/>
              </w:rPr>
              <w:t>No event record names a jurisdiction in the plan. Zone-level records (6) apply countywide.</w:t>
            </w:r>
          </w:p>
        </w:tc>
        <w:tc>
          <w:tcPr>
            <w:tcW w:type="dxa" w:w="1535"/>
          </w:tcPr>
          <w:p>
            <w:pPr>
              <w:spacing w:after="0"/>
              <w:jc w:val="left"/>
            </w:pPr>
          </w:p>
        </w:tc>
      </w:tr>
      <w:tr>
        <w:trPr>
          <w:cantSplit/>
        </w:trPr>
        <w:tc>
          <w:tcPr>
            <w:tcW w:type="dxa" w:w="1793"/>
          </w:tcPr>
          <w:p>
            <w:pPr>
              <w:spacing w:after="0"/>
              <w:jc w:val="left"/>
            </w:pPr>
            <w:r>
              <w:rPr>
                <w:sz w:val="16"/>
              </w:rPr>
              <w:t>Thunderstorm Wind</w:t>
            </w:r>
          </w:p>
        </w:tc>
        <w:tc>
          <w:tcPr>
            <w:tcW w:type="dxa" w:w="1921"/>
          </w:tcPr>
          <w:p>
            <w:pPr>
              <w:spacing w:after="0"/>
              <w:jc w:val="left"/>
            </w:pPr>
            <w:r>
              <w:rPr>
                <w:sz w:val="16"/>
              </w:rPr>
              <w:t>wind speed (kt and mph)</w:t>
            </w:r>
          </w:p>
        </w:tc>
        <w:tc>
          <w:tcPr>
            <w:tcW w:type="dxa" w:w="1804"/>
          </w:tcPr>
          <w:p>
            <w:pPr>
              <w:spacing w:after="0"/>
              <w:jc w:val="right"/>
            </w:pPr>
            <w:r>
              <w:rPr>
                <w:sz w:val="16"/>
              </w:rPr>
              <w:t>213 records, 1956 to 2025</w:t>
            </w:r>
          </w:p>
        </w:tc>
        <w:tc>
          <w:tcPr>
            <w:tcW w:type="dxa" w:w="2039"/>
          </w:tcPr>
          <w:p>
            <w:pPr>
              <w:spacing w:after="0"/>
              <w:jc w:val="left"/>
            </w:pPr>
            <w:r>
              <w:rPr>
                <w:sz w:val="16"/>
              </w:rPr>
              <w:t>48 kt (55 mph) to 97 kt (112 mph) (median 52 kt (60 mph)); 152 with a recorded value</w:t>
            </w:r>
          </w:p>
        </w:tc>
        <w:tc>
          <w:tcPr>
            <w:tcW w:type="dxa" w:w="1645"/>
          </w:tcPr>
          <w:p>
            <w:pPr>
              <w:spacing w:after="0"/>
              <w:jc w:val="left"/>
            </w:pPr>
            <w:r>
              <w:rPr>
                <w:sz w:val="16"/>
              </w:rPr>
              <w:t>97 kt (112 mph) estimated, Thunderstorm Wind, 2001-10-13</w:t>
            </w:r>
          </w:p>
        </w:tc>
        <w:tc>
          <w:tcPr>
            <w:tcW w:type="dxa" w:w="1644"/>
          </w:tcPr>
          <w:p>
            <w:pPr>
              <w:spacing w:after="0"/>
              <w:jc w:val="left"/>
            </w:pPr>
            <w:r>
              <w:rPr>
                <w:sz w:val="16"/>
              </w:rPr>
              <w:t>Thunderstorm Wind, 1993-09-10, $500,000 property; crops not recorded (1993 dollars)</w:t>
            </w:r>
          </w:p>
        </w:tc>
        <w:tc>
          <w:tcPr>
            <w:tcW w:type="dxa" w:w="1732"/>
          </w:tcPr>
          <w:p>
            <w:pPr>
              <w:spacing w:after="0"/>
              <w:jc w:val="left"/>
            </w:pPr>
            <w:r>
              <w:rPr>
                <w:sz w:val="16"/>
              </w:rPr>
              <w:t>Event records naming jurisdictions in the plan: Kenner city (17 records), Grand Isle town (8 records), Westwego city (6 records), Harahan city (3 records), Gretna city (2 records).</w:t>
            </w:r>
          </w:p>
        </w:tc>
        <w:tc>
          <w:tcPr>
            <w:tcW w:type="dxa" w:w="1535"/>
          </w:tcPr>
          <w:p>
            <w:pPr>
              <w:spacing w:after="0"/>
              <w:jc w:val="left"/>
            </w:pPr>
          </w:p>
        </w:tc>
      </w:tr>
      <w:tr>
        <w:trPr>
          <w:cantSplit/>
        </w:trPr>
        <w:tc>
          <w:tcPr>
            <w:tcW w:type="dxa" w:w="1793"/>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4"/>
          </w:tcPr>
          <w:p>
            <w:pPr>
              <w:spacing w:after="0"/>
              <w:jc w:val="right"/>
            </w:pPr>
            <w:r>
              <w:rPr>
                <w:sz w:val="16"/>
              </w:rPr>
              <w:t>66 records, 1950 to 2026</w:t>
            </w:r>
          </w:p>
        </w:tc>
        <w:tc>
          <w:tcPr>
            <w:tcW w:type="dxa" w:w="2039"/>
          </w:tcPr>
          <w:p>
            <w:pPr>
              <w:spacing w:after="0"/>
              <w:jc w:val="left"/>
            </w:pPr>
            <w:r>
              <w:rPr>
                <w:sz w:val="16"/>
              </w:rPr>
              <w:t>F/EF0 to F/EF2 (median F/EF0); 65 with a recorded value</w:t>
            </w:r>
          </w:p>
        </w:tc>
        <w:tc>
          <w:tcPr>
            <w:tcW w:type="dxa" w:w="1645"/>
          </w:tcPr>
          <w:p>
            <w:pPr>
              <w:spacing w:after="0"/>
              <w:jc w:val="left"/>
            </w:pPr>
            <w:r>
              <w:rPr>
                <w:sz w:val="16"/>
              </w:rPr>
              <w:t>F2 tornado, 1993-04-08, 6 mi path length (whole path, pre-1996), 250 yd wide, $50,000,000 property; crops not recorded (1993 dollars), 3 direct deaths, 39 direct injuries</w:t>
            </w:r>
          </w:p>
        </w:tc>
        <w:tc>
          <w:tcPr>
            <w:tcW w:type="dxa" w:w="1644"/>
          </w:tcPr>
          <w:p>
            <w:pPr>
              <w:spacing w:after="0"/>
              <w:jc w:val="left"/>
            </w:pPr>
          </w:p>
        </w:tc>
        <w:tc>
          <w:tcPr>
            <w:tcW w:type="dxa" w:w="1732"/>
          </w:tcPr>
          <w:p>
            <w:pPr>
              <w:spacing w:after="0"/>
              <w:jc w:val="left"/>
            </w:pPr>
            <w:r>
              <w:rPr>
                <w:sz w:val="16"/>
              </w:rPr>
              <w:t>Event records naming jurisdictions in the plan: Kenner city (6 records), Westwego city (6 records), Grand Isle town (4 records).</w:t>
            </w:r>
          </w:p>
        </w:tc>
        <w:tc>
          <w:tcPr>
            <w:tcW w:type="dxa" w:w="15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Tsunami</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39"/>
          </w:tcPr>
          <w:p>
            <w:pPr>
              <w:spacing w:after="0"/>
              <w:jc w:val="left"/>
            </w:pPr>
          </w:p>
        </w:tc>
        <w:tc>
          <w:tcPr>
            <w:tcW w:type="dxa" w:w="1645"/>
          </w:tcPr>
          <w:p>
            <w:pPr>
              <w:spacing w:after="0"/>
              <w:jc w:val="left"/>
            </w:pPr>
          </w:p>
        </w:tc>
        <w:tc>
          <w:tcPr>
            <w:tcW w:type="dxa" w:w="1644"/>
          </w:tcPr>
          <w:p>
            <w:pPr>
              <w:spacing w:after="0"/>
              <w:jc w:val="left"/>
            </w:pPr>
          </w:p>
        </w:tc>
        <w:tc>
          <w:tcPr>
            <w:tcW w:type="dxa" w:w="1732"/>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Wildfire</w:t>
            </w:r>
          </w:p>
        </w:tc>
        <w:tc>
          <w:tcPr>
            <w:tcW w:type="dxa" w:w="1921"/>
          </w:tcPr>
          <w:p>
            <w:pPr>
              <w:spacing w:after="0"/>
              <w:jc w:val="left"/>
            </w:pPr>
            <w:r>
              <w:rPr>
                <w:sz w:val="16"/>
              </w:rPr>
              <w:t>acres burned (local data)</w:t>
            </w:r>
          </w:p>
        </w:tc>
        <w:tc>
          <w:tcPr>
            <w:tcW w:type="dxa" w:w="1804"/>
          </w:tcPr>
          <w:p>
            <w:pPr>
              <w:spacing w:after="0"/>
              <w:jc w:val="right"/>
            </w:pPr>
            <w:r>
              <w:rPr>
                <w:sz w:val="16"/>
              </w:rPr>
              <w:t>0</w:t>
            </w:r>
          </w:p>
        </w:tc>
        <w:tc>
          <w:tcPr>
            <w:tcW w:type="dxa" w:w="2039"/>
          </w:tcPr>
          <w:p>
            <w:pPr>
              <w:spacing w:after="0"/>
              <w:jc w:val="left"/>
            </w:pPr>
          </w:p>
        </w:tc>
        <w:tc>
          <w:tcPr>
            <w:tcW w:type="dxa" w:w="1645"/>
          </w:tcPr>
          <w:p>
            <w:pPr>
              <w:spacing w:after="0"/>
              <w:jc w:val="left"/>
            </w:pPr>
          </w:p>
        </w:tc>
        <w:tc>
          <w:tcPr>
            <w:tcW w:type="dxa" w:w="1644"/>
          </w:tcPr>
          <w:p>
            <w:pPr>
              <w:spacing w:after="0"/>
              <w:jc w:val="left"/>
            </w:pPr>
          </w:p>
        </w:tc>
        <w:tc>
          <w:tcPr>
            <w:tcW w:type="dxa" w:w="1732"/>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4"/>
          </w:tcPr>
          <w:p>
            <w:pPr>
              <w:spacing w:after="0"/>
              <w:jc w:val="right"/>
            </w:pPr>
            <w:r>
              <w:rPr>
                <w:sz w:val="16"/>
              </w:rPr>
              <w:t>7 records, 2004 to 2025 (7 zone-level)</w:t>
            </w:r>
          </w:p>
        </w:tc>
        <w:tc>
          <w:tcPr>
            <w:tcW w:type="dxa" w:w="2039"/>
          </w:tcPr>
          <w:p>
            <w:pPr>
              <w:spacing w:after="0"/>
              <w:jc w:val="left"/>
            </w:pPr>
          </w:p>
        </w:tc>
        <w:tc>
          <w:tcPr>
            <w:tcW w:type="dxa" w:w="1645"/>
          </w:tcPr>
          <w:p>
            <w:pPr>
              <w:spacing w:after="0"/>
              <w:jc w:val="left"/>
            </w:pPr>
            <w:r>
              <w:rPr>
                <w:sz w:val="16"/>
              </w:rPr>
              <w:t>No damage reported in 7 records.</w:t>
            </w:r>
          </w:p>
        </w:tc>
        <w:tc>
          <w:tcPr>
            <w:tcW w:type="dxa" w:w="1644"/>
          </w:tcPr>
          <w:p>
            <w:pPr>
              <w:spacing w:after="0"/>
              <w:jc w:val="left"/>
            </w:pPr>
          </w:p>
        </w:tc>
        <w:tc>
          <w:tcPr>
            <w:tcW w:type="dxa" w:w="1732"/>
          </w:tcPr>
          <w:p>
            <w:pPr>
              <w:spacing w:after="0"/>
              <w:jc w:val="left"/>
            </w:pPr>
            <w:r>
              <w:rPr>
                <w:sz w:val="16"/>
              </w:rPr>
              <w:t>Countywide (zone-level records).</w:t>
            </w:r>
          </w:p>
        </w:tc>
        <w:tc>
          <w:tcPr>
            <w:tcW w:type="dxa" w:w="15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50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1782"/>
        <w:gridCol w:w="3078"/>
        <w:gridCol w:w="2352"/>
        <w:gridCol w:w="164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1782"/>
            <w:shd w:val="clear" w:color="auto" w:fill="E8E8E8"/>
          </w:tcPr>
          <w:p>
            <w:pPr>
              <w:spacing w:after="0"/>
              <w:jc w:val="left"/>
            </w:pPr>
            <w:r>
              <w:rPr>
                <w:b/>
                <w:sz w:val="16"/>
              </w:rPr>
              <w:t>Title</w:t>
            </w:r>
          </w:p>
        </w:tc>
        <w:tc>
          <w:tcPr>
            <w:tcW w:type="dxa" w:w="3078"/>
            <w:shd w:val="clear" w:color="auto" w:fill="E8E8E8"/>
          </w:tcPr>
          <w:p>
            <w:pPr>
              <w:spacing w:after="0"/>
              <w:jc w:val="left"/>
            </w:pPr>
            <w:r>
              <w:rPr>
                <w:b/>
                <w:sz w:val="16"/>
              </w:rPr>
              <w:t>Mapped hazard</w:t>
            </w:r>
          </w:p>
        </w:tc>
        <w:tc>
          <w:tcPr>
            <w:tcW w:type="dxa" w:w="23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58"/>
          </w:tcPr>
          <w:p>
            <w:pPr>
              <w:spacing w:after="0"/>
              <w:jc w:val="left"/>
            </w:pPr>
            <w:r>
              <w:rPr>
                <w:sz w:val="16"/>
              </w:rPr>
              <w:t>Emergency</w:t>
            </w:r>
          </w:p>
        </w:tc>
        <w:tc>
          <w:tcPr>
            <w:tcW w:type="dxa" w:w="1782"/>
          </w:tcPr>
          <w:p>
            <w:pPr>
              <w:spacing w:after="0"/>
              <w:jc w:val="left"/>
            </w:pPr>
            <w:r>
              <w:rPr>
                <w:sz w:val="16"/>
              </w:rPr>
              <w:t>Severe Winter Storm</w:t>
            </w:r>
          </w:p>
        </w:tc>
        <w:tc>
          <w:tcPr>
            <w:tcW w:type="dxa" w:w="3078"/>
          </w:tcPr>
          <w:p>
            <w:pPr>
              <w:spacing w:after="0"/>
              <w:jc w:val="left"/>
            </w:pPr>
            <w:r>
              <w:rPr>
                <w:sz w:val="16"/>
              </w:rPr>
              <w:t>Winter Weather</w:t>
            </w:r>
          </w:p>
        </w:tc>
        <w:tc>
          <w:tcPr>
            <w:tcW w:type="dxa" w:w="2352"/>
          </w:tcPr>
          <w:p>
            <w:pPr>
              <w:spacing w:after="0"/>
              <w:jc w:val="right"/>
            </w:pPr>
            <w:r>
              <w:rPr>
                <w:sz w:val="16"/>
              </w:rPr>
              <w:t>$12,724.74</w:t>
            </w:r>
          </w:p>
        </w:tc>
        <w:tc>
          <w:tcPr>
            <w:tcW w:type="dxa" w:w="1649"/>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258"/>
          </w:tcPr>
          <w:p>
            <w:pPr>
              <w:spacing w:after="0"/>
              <w:jc w:val="left"/>
            </w:pPr>
            <w:r>
              <w:rPr>
                <w:sz w:val="16"/>
              </w:rPr>
              <w:t>Major disaster</w:t>
            </w:r>
          </w:p>
        </w:tc>
        <w:tc>
          <w:tcPr>
            <w:tcW w:type="dxa" w:w="1782"/>
          </w:tcPr>
          <w:p>
            <w:pPr>
              <w:spacing w:after="0"/>
              <w:jc w:val="left"/>
            </w:pPr>
            <w:r>
              <w:rPr>
                <w:sz w:val="16"/>
              </w:rPr>
              <w:t>Hurricane Francine</w:t>
            </w:r>
          </w:p>
        </w:tc>
        <w:tc>
          <w:tcPr>
            <w:tcW w:type="dxa" w:w="3078"/>
          </w:tcPr>
          <w:p>
            <w:pPr>
              <w:spacing w:after="0"/>
              <w:jc w:val="left"/>
            </w:pPr>
            <w:r>
              <w:rPr>
                <w:sz w:val="16"/>
              </w:rPr>
              <w:t>Hurricane (primary); also designated: Tornado</w:t>
            </w:r>
          </w:p>
        </w:tc>
        <w:tc>
          <w:tcPr>
            <w:tcW w:type="dxa" w:w="2352"/>
          </w:tcPr>
          <w:p>
            <w:pPr>
              <w:spacing w:after="0"/>
              <w:jc w:val="right"/>
            </w:pPr>
            <w:r>
              <w:rPr>
                <w:sz w:val="16"/>
              </w:rPr>
              <w:t>$3,874,130.38</w:t>
            </w:r>
          </w:p>
        </w:tc>
        <w:tc>
          <w:tcPr>
            <w:tcW w:type="dxa" w:w="164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58"/>
          </w:tcPr>
          <w:p>
            <w:pPr>
              <w:spacing w:after="0"/>
              <w:jc w:val="left"/>
            </w:pPr>
            <w:r>
              <w:rPr>
                <w:sz w:val="16"/>
              </w:rPr>
              <w:t>Emergency</w:t>
            </w:r>
          </w:p>
        </w:tc>
        <w:tc>
          <w:tcPr>
            <w:tcW w:type="dxa" w:w="1782"/>
          </w:tcPr>
          <w:p>
            <w:pPr>
              <w:spacing w:after="0"/>
              <w:jc w:val="left"/>
            </w:pPr>
            <w:r>
              <w:rPr>
                <w:sz w:val="16"/>
              </w:rPr>
              <w:t>Tropical Storm Francine</w:t>
            </w:r>
          </w:p>
        </w:tc>
        <w:tc>
          <w:tcPr>
            <w:tcW w:type="dxa" w:w="3078"/>
          </w:tcPr>
          <w:p>
            <w:pPr>
              <w:spacing w:after="0"/>
              <w:jc w:val="left"/>
            </w:pPr>
            <w:r>
              <w:rPr>
                <w:sz w:val="16"/>
              </w:rPr>
              <w:t>Hurricane (primary); also designated: Tornado</w:t>
            </w:r>
          </w:p>
        </w:tc>
        <w:tc>
          <w:tcPr>
            <w:tcW w:type="dxa" w:w="2352"/>
          </w:tcPr>
          <w:p>
            <w:pPr>
              <w:spacing w:after="0"/>
              <w:jc w:val="right"/>
            </w:pPr>
            <w:r>
              <w:rPr>
                <w:sz w:val="16"/>
              </w:rPr>
              <w:t>no Public Assistance recorded</w:t>
            </w:r>
          </w:p>
        </w:tc>
        <w:tc>
          <w:tcPr>
            <w:tcW w:type="dxa" w:w="1649"/>
          </w:tcPr>
          <w:p>
            <w:pPr>
              <w:spacing w:after="0"/>
              <w:jc w:val="left"/>
            </w:pPr>
            <w:r>
              <w:rPr>
                <w:sz w:val="16"/>
              </w:rPr>
              <w:t>within last 5 years</w:t>
            </w:r>
          </w:p>
        </w:tc>
        <w:tc>
          <w:tcPr>
            <w:tcW w:type="dxa" w:w="883"/>
          </w:tcPr>
          <w:p>
            <w:pPr>
              <w:spacing w:after="0"/>
              <w:jc w:val="left"/>
            </w:pPr>
            <w:r>
              <w:rPr>
                <w:sz w:val="16"/>
              </w:rPr>
              <w:t>same incident as DR-4817</w:t>
            </w:r>
          </w:p>
        </w:tc>
      </w:tr>
      <w:tr>
        <w:trPr>
          <w:cantSplit/>
        </w:trPr>
        <w:tc>
          <w:tcPr>
            <w:tcW w:type="dxa" w:w="1037"/>
          </w:tcPr>
          <w:p>
            <w:pPr>
              <w:spacing w:after="0"/>
              <w:jc w:val="left"/>
            </w:pPr>
            <w:r>
              <w:rPr>
                <w:sz w:val="16"/>
              </w:rPr>
              <w:t>2023-09-27</w:t>
            </w:r>
          </w:p>
        </w:tc>
        <w:tc>
          <w:tcPr>
            <w:tcW w:type="dxa" w:w="1037"/>
          </w:tcPr>
          <w:p>
            <w:pPr>
              <w:spacing w:after="0"/>
              <w:jc w:val="left"/>
            </w:pPr>
            <w:r>
              <w:rPr>
                <w:sz w:val="16"/>
              </w:rPr>
              <w:t>2023-09-20</w:t>
            </w:r>
          </w:p>
        </w:tc>
        <w:tc>
          <w:tcPr>
            <w:tcW w:type="dxa" w:w="1037"/>
          </w:tcPr>
          <w:p>
            <w:pPr>
              <w:spacing w:after="0"/>
              <w:jc w:val="left"/>
            </w:pPr>
            <w:r>
              <w:rPr>
                <w:sz w:val="16"/>
              </w:rPr>
              <w:t>EM-3600-LA</w:t>
            </w:r>
          </w:p>
        </w:tc>
        <w:tc>
          <w:tcPr>
            <w:tcW w:type="dxa" w:w="1258"/>
          </w:tcPr>
          <w:p>
            <w:pPr>
              <w:spacing w:after="0"/>
              <w:jc w:val="left"/>
            </w:pPr>
            <w:r>
              <w:rPr>
                <w:sz w:val="16"/>
              </w:rPr>
              <w:t>Emergency</w:t>
            </w:r>
          </w:p>
        </w:tc>
        <w:tc>
          <w:tcPr>
            <w:tcW w:type="dxa" w:w="1782"/>
          </w:tcPr>
          <w:p>
            <w:pPr>
              <w:spacing w:after="0"/>
              <w:jc w:val="left"/>
            </w:pPr>
            <w:r>
              <w:rPr>
                <w:sz w:val="16"/>
              </w:rPr>
              <w:t>Seawater Intrusion</w:t>
            </w:r>
          </w:p>
        </w:tc>
        <w:tc>
          <w:tcPr>
            <w:tcW w:type="dxa" w:w="3078"/>
          </w:tcPr>
          <w:p>
            <w:pPr>
              <w:spacing w:after="0"/>
              <w:jc w:val="left"/>
            </w:pPr>
            <w:r>
              <w:rPr>
                <w:sz w:val="16"/>
              </w:rPr>
              <w:t>Other, not an NRI hazard; not counted</w:t>
            </w:r>
          </w:p>
        </w:tc>
        <w:tc>
          <w:tcPr>
            <w:tcW w:type="dxa" w:w="2352"/>
          </w:tcPr>
          <w:p>
            <w:pPr>
              <w:spacing w:after="0"/>
              <w:jc w:val="right"/>
            </w:pPr>
            <w:r>
              <w:rPr>
                <w:sz w:val="16"/>
              </w:rPr>
              <w:t>$18,179,941.57</w:t>
            </w:r>
          </w:p>
        </w:tc>
        <w:tc>
          <w:tcPr>
            <w:tcW w:type="dxa" w:w="164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58"/>
          </w:tcPr>
          <w:p>
            <w:pPr>
              <w:spacing w:after="0"/>
              <w:jc w:val="left"/>
            </w:pPr>
            <w:r>
              <w:rPr>
                <w:sz w:val="16"/>
              </w:rPr>
              <w:t>Emergency</w:t>
            </w:r>
          </w:p>
        </w:tc>
        <w:tc>
          <w:tcPr>
            <w:tcW w:type="dxa" w:w="1782"/>
          </w:tcPr>
          <w:p>
            <w:pPr>
              <w:spacing w:after="0"/>
              <w:jc w:val="left"/>
            </w:pPr>
            <w:r>
              <w:rPr>
                <w:sz w:val="16"/>
              </w:rPr>
              <w:t>Tropical Storm Nicholas</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58"/>
          </w:tcPr>
          <w:p>
            <w:pPr>
              <w:spacing w:after="0"/>
              <w:jc w:val="left"/>
            </w:pPr>
            <w:r>
              <w:rPr>
                <w:sz w:val="16"/>
              </w:rPr>
              <w:t>Major disaster</w:t>
            </w:r>
          </w:p>
        </w:tc>
        <w:tc>
          <w:tcPr>
            <w:tcW w:type="dxa" w:w="1782"/>
          </w:tcPr>
          <w:p>
            <w:pPr>
              <w:spacing w:after="0"/>
              <w:jc w:val="left"/>
            </w:pPr>
            <w:r>
              <w:rPr>
                <w:sz w:val="16"/>
              </w:rPr>
              <w:t>Hurricane Ida</w:t>
            </w:r>
          </w:p>
        </w:tc>
        <w:tc>
          <w:tcPr>
            <w:tcW w:type="dxa" w:w="3078"/>
          </w:tcPr>
          <w:p>
            <w:pPr>
              <w:spacing w:after="0"/>
              <w:jc w:val="left"/>
            </w:pPr>
            <w:r>
              <w:rPr>
                <w:sz w:val="16"/>
              </w:rPr>
              <w:t>Hurricane</w:t>
            </w:r>
          </w:p>
        </w:tc>
        <w:tc>
          <w:tcPr>
            <w:tcW w:type="dxa" w:w="2352"/>
          </w:tcPr>
          <w:p>
            <w:pPr>
              <w:spacing w:after="0"/>
              <w:jc w:val="right"/>
            </w:pPr>
            <w:r>
              <w:rPr>
                <w:sz w:val="16"/>
              </w:rPr>
              <w:t>$577,755,276.55</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58"/>
          </w:tcPr>
          <w:p>
            <w:pPr>
              <w:spacing w:after="0"/>
              <w:jc w:val="left"/>
            </w:pPr>
            <w:r>
              <w:rPr>
                <w:sz w:val="16"/>
              </w:rPr>
              <w:t>Emergency</w:t>
            </w:r>
          </w:p>
        </w:tc>
        <w:tc>
          <w:tcPr>
            <w:tcW w:type="dxa" w:w="1782"/>
          </w:tcPr>
          <w:p>
            <w:pPr>
              <w:spacing w:after="0"/>
              <w:jc w:val="left"/>
            </w:pPr>
            <w:r>
              <w:rPr>
                <w:sz w:val="16"/>
              </w:rPr>
              <w:t>Tropical Storm Ida</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58"/>
          </w:tcPr>
          <w:p>
            <w:pPr>
              <w:spacing w:after="0"/>
              <w:jc w:val="left"/>
            </w:pPr>
            <w:r>
              <w:rPr>
                <w:sz w:val="16"/>
              </w:rPr>
              <w:t>Major disaster</w:t>
            </w:r>
          </w:p>
        </w:tc>
        <w:tc>
          <w:tcPr>
            <w:tcW w:type="dxa" w:w="1782"/>
          </w:tcPr>
          <w:p>
            <w:pPr>
              <w:spacing w:after="0"/>
              <w:jc w:val="left"/>
            </w:pPr>
            <w:r>
              <w:rPr>
                <w:sz w:val="16"/>
              </w:rPr>
              <w:t>Severe Winter Storms</w:t>
            </w:r>
          </w:p>
        </w:tc>
        <w:tc>
          <w:tcPr>
            <w:tcW w:type="dxa" w:w="3078"/>
          </w:tcPr>
          <w:p>
            <w:pPr>
              <w:spacing w:after="0"/>
              <w:jc w:val="left"/>
            </w:pPr>
            <w:r>
              <w:rPr>
                <w:sz w:val="16"/>
              </w:rPr>
              <w:t>Ice Storm</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58"/>
          </w:tcPr>
          <w:p>
            <w:pPr>
              <w:spacing w:after="0"/>
              <w:jc w:val="left"/>
            </w:pPr>
            <w:r>
              <w:rPr>
                <w:sz w:val="16"/>
              </w:rPr>
              <w:t>Emergency</w:t>
            </w:r>
          </w:p>
        </w:tc>
        <w:tc>
          <w:tcPr>
            <w:tcW w:type="dxa" w:w="1782"/>
          </w:tcPr>
          <w:p>
            <w:pPr>
              <w:spacing w:after="0"/>
              <w:jc w:val="left"/>
            </w:pPr>
            <w:r>
              <w:rPr>
                <w:sz w:val="16"/>
              </w:rPr>
              <w:t>Severe Winter Storm</w:t>
            </w:r>
          </w:p>
        </w:tc>
        <w:tc>
          <w:tcPr>
            <w:tcW w:type="dxa" w:w="3078"/>
          </w:tcPr>
          <w:p>
            <w:pPr>
              <w:spacing w:after="0"/>
              <w:jc w:val="left"/>
            </w:pPr>
            <w:r>
              <w:rPr>
                <w:sz w:val="16"/>
              </w:rPr>
              <w:t>Ice Storm</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258"/>
          </w:tcPr>
          <w:p>
            <w:pPr>
              <w:spacing w:after="0"/>
              <w:jc w:val="left"/>
            </w:pPr>
            <w:r>
              <w:rPr>
                <w:sz w:val="16"/>
              </w:rPr>
              <w:t>Major disaster</w:t>
            </w:r>
          </w:p>
        </w:tc>
        <w:tc>
          <w:tcPr>
            <w:tcW w:type="dxa" w:w="1782"/>
          </w:tcPr>
          <w:p>
            <w:pPr>
              <w:spacing w:after="0"/>
              <w:jc w:val="left"/>
            </w:pPr>
            <w:r>
              <w:rPr>
                <w:sz w:val="16"/>
              </w:rPr>
              <w:t>Hurricane Zeta</w:t>
            </w:r>
          </w:p>
        </w:tc>
        <w:tc>
          <w:tcPr>
            <w:tcW w:type="dxa" w:w="3078"/>
          </w:tcPr>
          <w:p>
            <w:pPr>
              <w:spacing w:after="0"/>
              <w:jc w:val="left"/>
            </w:pPr>
            <w:r>
              <w:rPr>
                <w:sz w:val="16"/>
              </w:rPr>
              <w:t>Hurricane</w:t>
            </w:r>
          </w:p>
        </w:tc>
        <w:tc>
          <w:tcPr>
            <w:tcW w:type="dxa" w:w="2352"/>
          </w:tcPr>
          <w:p>
            <w:pPr>
              <w:spacing w:after="0"/>
              <w:jc w:val="right"/>
            </w:pPr>
            <w:r>
              <w:rPr>
                <w:sz w:val="16"/>
              </w:rPr>
              <w:t>$16,596,818.75</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58"/>
          </w:tcPr>
          <w:p>
            <w:pPr>
              <w:spacing w:after="0"/>
              <w:jc w:val="left"/>
            </w:pPr>
            <w:r>
              <w:rPr>
                <w:sz w:val="16"/>
              </w:rPr>
              <w:t>Emergency</w:t>
            </w:r>
          </w:p>
        </w:tc>
        <w:tc>
          <w:tcPr>
            <w:tcW w:type="dxa" w:w="1782"/>
          </w:tcPr>
          <w:p>
            <w:pPr>
              <w:spacing w:after="0"/>
              <w:jc w:val="left"/>
            </w:pPr>
            <w:r>
              <w:rPr>
                <w:sz w:val="16"/>
              </w:rPr>
              <w:t>Tropical Storm Zeta</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58"/>
          </w:tcPr>
          <w:p>
            <w:pPr>
              <w:spacing w:after="0"/>
              <w:jc w:val="left"/>
            </w:pPr>
            <w:r>
              <w:rPr>
                <w:sz w:val="16"/>
              </w:rPr>
              <w:t>Major disaster</w:t>
            </w:r>
          </w:p>
        </w:tc>
        <w:tc>
          <w:tcPr>
            <w:tcW w:type="dxa" w:w="1782"/>
          </w:tcPr>
          <w:p>
            <w:pPr>
              <w:spacing w:after="0"/>
              <w:jc w:val="left"/>
            </w:pPr>
            <w:r>
              <w:rPr>
                <w:sz w:val="16"/>
              </w:rPr>
              <w:t>Hurricane Delta</w:t>
            </w:r>
          </w:p>
        </w:tc>
        <w:tc>
          <w:tcPr>
            <w:tcW w:type="dxa" w:w="3078"/>
          </w:tcPr>
          <w:p>
            <w:pPr>
              <w:spacing w:after="0"/>
              <w:jc w:val="left"/>
            </w:pPr>
            <w:r>
              <w:rPr>
                <w:sz w:val="16"/>
              </w:rPr>
              <w:t>Hurricane</w:t>
            </w:r>
          </w:p>
        </w:tc>
        <w:tc>
          <w:tcPr>
            <w:tcW w:type="dxa" w:w="2352"/>
          </w:tcPr>
          <w:p>
            <w:pPr>
              <w:spacing w:after="0"/>
              <w:jc w:val="right"/>
            </w:pPr>
            <w:r>
              <w:rPr>
                <w:sz w:val="16"/>
              </w:rPr>
              <w:t>$161,276.31</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58"/>
          </w:tcPr>
          <w:p>
            <w:pPr>
              <w:spacing w:after="0"/>
              <w:jc w:val="left"/>
            </w:pPr>
            <w:r>
              <w:rPr>
                <w:sz w:val="16"/>
              </w:rPr>
              <w:t>Emergency</w:t>
            </w:r>
          </w:p>
        </w:tc>
        <w:tc>
          <w:tcPr>
            <w:tcW w:type="dxa" w:w="1782"/>
          </w:tcPr>
          <w:p>
            <w:pPr>
              <w:spacing w:after="0"/>
              <w:jc w:val="left"/>
            </w:pPr>
            <w:r>
              <w:rPr>
                <w:sz w:val="16"/>
              </w:rPr>
              <w:t>Hurricane Delta</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58"/>
          </w:tcPr>
          <w:p>
            <w:pPr>
              <w:spacing w:after="0"/>
              <w:jc w:val="left"/>
            </w:pPr>
            <w:r>
              <w:rPr>
                <w:sz w:val="16"/>
              </w:rPr>
              <w:t>Emergency</w:t>
            </w:r>
          </w:p>
        </w:tc>
        <w:tc>
          <w:tcPr>
            <w:tcW w:type="dxa" w:w="1782"/>
          </w:tcPr>
          <w:p>
            <w:pPr>
              <w:spacing w:after="0"/>
              <w:jc w:val="left"/>
            </w:pPr>
            <w:r>
              <w:rPr>
                <w:sz w:val="16"/>
              </w:rPr>
              <w:t>Hurricane Sally</w:t>
            </w:r>
          </w:p>
        </w:tc>
        <w:tc>
          <w:tcPr>
            <w:tcW w:type="dxa" w:w="3078"/>
          </w:tcPr>
          <w:p>
            <w:pPr>
              <w:spacing w:after="0"/>
              <w:jc w:val="left"/>
            </w:pPr>
            <w:r>
              <w:rPr>
                <w:sz w:val="16"/>
              </w:rPr>
              <w:t>Hurricane</w:t>
            </w:r>
          </w:p>
        </w:tc>
        <w:tc>
          <w:tcPr>
            <w:tcW w:type="dxa" w:w="2352"/>
          </w:tcPr>
          <w:p>
            <w:pPr>
              <w:spacing w:after="0"/>
              <w:jc w:val="right"/>
            </w:pPr>
            <w:r>
              <w:rPr>
                <w:sz w:val="16"/>
              </w:rPr>
              <w:t>$192,910.46</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58"/>
          </w:tcPr>
          <w:p>
            <w:pPr>
              <w:spacing w:after="0"/>
              <w:jc w:val="left"/>
            </w:pPr>
            <w:r>
              <w:rPr>
                <w:sz w:val="16"/>
              </w:rPr>
              <w:t>Major disaster</w:t>
            </w:r>
          </w:p>
        </w:tc>
        <w:tc>
          <w:tcPr>
            <w:tcW w:type="dxa" w:w="1782"/>
          </w:tcPr>
          <w:p>
            <w:pPr>
              <w:spacing w:after="0"/>
              <w:jc w:val="left"/>
            </w:pPr>
            <w:r>
              <w:rPr>
                <w:sz w:val="16"/>
              </w:rPr>
              <w:t>Hurricane Laura</w:t>
            </w:r>
          </w:p>
        </w:tc>
        <w:tc>
          <w:tcPr>
            <w:tcW w:type="dxa" w:w="3078"/>
          </w:tcPr>
          <w:p>
            <w:pPr>
              <w:spacing w:after="0"/>
              <w:jc w:val="left"/>
            </w:pPr>
            <w:r>
              <w:rPr>
                <w:sz w:val="16"/>
              </w:rPr>
              <w:t>Hurricane</w:t>
            </w:r>
          </w:p>
        </w:tc>
        <w:tc>
          <w:tcPr>
            <w:tcW w:type="dxa" w:w="2352"/>
          </w:tcPr>
          <w:p>
            <w:pPr>
              <w:spacing w:after="0"/>
              <w:jc w:val="right"/>
            </w:pPr>
            <w:r>
              <w:rPr>
                <w:sz w:val="16"/>
              </w:rPr>
              <w:t>$1,044,076.47</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58"/>
          </w:tcPr>
          <w:p>
            <w:pPr>
              <w:spacing w:after="0"/>
              <w:jc w:val="left"/>
            </w:pPr>
            <w:r>
              <w:rPr>
                <w:sz w:val="16"/>
              </w:rPr>
              <w:t>Emergency</w:t>
            </w:r>
          </w:p>
        </w:tc>
        <w:tc>
          <w:tcPr>
            <w:tcW w:type="dxa" w:w="1782"/>
          </w:tcPr>
          <w:p>
            <w:pPr>
              <w:spacing w:after="0"/>
              <w:jc w:val="left"/>
            </w:pPr>
            <w:r>
              <w:rPr>
                <w:sz w:val="16"/>
              </w:rPr>
              <w:t>Tropical Storms Laura  and Marco</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58"/>
          </w:tcPr>
          <w:p>
            <w:pPr>
              <w:spacing w:after="0"/>
              <w:jc w:val="left"/>
            </w:pPr>
            <w:r>
              <w:rPr>
                <w:sz w:val="16"/>
              </w:rPr>
              <w:t>Emergency</w:t>
            </w:r>
          </w:p>
        </w:tc>
        <w:tc>
          <w:tcPr>
            <w:tcW w:type="dxa" w:w="1782"/>
          </w:tcPr>
          <w:p>
            <w:pPr>
              <w:spacing w:after="0"/>
              <w:jc w:val="left"/>
            </w:pPr>
            <w:r>
              <w:rPr>
                <w:sz w:val="16"/>
              </w:rPr>
              <w:t>Tropical Storm Cristobal</w:t>
            </w:r>
          </w:p>
        </w:tc>
        <w:tc>
          <w:tcPr>
            <w:tcW w:type="dxa" w:w="3078"/>
          </w:tcPr>
          <w:p>
            <w:pPr>
              <w:spacing w:after="0"/>
              <w:jc w:val="left"/>
            </w:pPr>
            <w:r>
              <w:rPr>
                <w:sz w:val="16"/>
              </w:rPr>
              <w:t>Hurricane</w:t>
            </w:r>
          </w:p>
        </w:tc>
        <w:tc>
          <w:tcPr>
            <w:tcW w:type="dxa" w:w="2352"/>
          </w:tcPr>
          <w:p>
            <w:pPr>
              <w:spacing w:after="0"/>
              <w:jc w:val="right"/>
            </w:pPr>
            <w:r>
              <w:rPr>
                <w:sz w:val="16"/>
              </w:rPr>
              <w:t>$26,007.05</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58"/>
          </w:tcPr>
          <w:p>
            <w:pPr>
              <w:spacing w:after="0"/>
              <w:jc w:val="left"/>
            </w:pPr>
            <w:r>
              <w:rPr>
                <w:sz w:val="16"/>
              </w:rPr>
              <w:t>Major disaster</w:t>
            </w:r>
          </w:p>
        </w:tc>
        <w:tc>
          <w:tcPr>
            <w:tcW w:type="dxa" w:w="1782"/>
          </w:tcPr>
          <w:p>
            <w:pPr>
              <w:spacing w:after="0"/>
              <w:jc w:val="left"/>
            </w:pPr>
            <w:r>
              <w:rPr>
                <w:sz w:val="16"/>
              </w:rPr>
              <w:t>COVID-19 Pandemic</w:t>
            </w:r>
          </w:p>
        </w:tc>
        <w:tc>
          <w:tcPr>
            <w:tcW w:type="dxa" w:w="3078"/>
          </w:tcPr>
          <w:p>
            <w:pPr>
              <w:spacing w:after="0"/>
              <w:jc w:val="left"/>
            </w:pPr>
            <w:r>
              <w:rPr>
                <w:sz w:val="16"/>
              </w:rPr>
              <w:t>Non-natural, not counted</w:t>
            </w:r>
          </w:p>
        </w:tc>
        <w:tc>
          <w:tcPr>
            <w:tcW w:type="dxa" w:w="2352"/>
          </w:tcPr>
          <w:p>
            <w:pPr>
              <w:spacing w:after="0"/>
              <w:jc w:val="right"/>
            </w:pPr>
            <w:r>
              <w:rPr>
                <w:sz w:val="16"/>
              </w:rPr>
              <w:t>$10,297,006.91</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58"/>
          </w:tcPr>
          <w:p>
            <w:pPr>
              <w:spacing w:after="0"/>
              <w:jc w:val="left"/>
            </w:pPr>
            <w:r>
              <w:rPr>
                <w:sz w:val="16"/>
              </w:rPr>
              <w:t>Emergency</w:t>
            </w:r>
          </w:p>
        </w:tc>
        <w:tc>
          <w:tcPr>
            <w:tcW w:type="dxa" w:w="1782"/>
          </w:tcPr>
          <w:p>
            <w:pPr>
              <w:spacing w:after="0"/>
              <w:jc w:val="left"/>
            </w:pPr>
            <w:r>
              <w:rPr>
                <w:sz w:val="16"/>
              </w:rPr>
              <w:t>COVID-19</w:t>
            </w:r>
          </w:p>
        </w:tc>
        <w:tc>
          <w:tcPr>
            <w:tcW w:type="dxa" w:w="3078"/>
          </w:tcPr>
          <w:p>
            <w:pPr>
              <w:spacing w:after="0"/>
              <w:jc w:val="left"/>
            </w:pPr>
            <w:r>
              <w:rPr>
                <w:sz w:val="16"/>
              </w:rPr>
              <w:t>Non-natural, not counted</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258"/>
          </w:tcPr>
          <w:p>
            <w:pPr>
              <w:spacing w:after="0"/>
              <w:jc w:val="left"/>
            </w:pPr>
            <w:r>
              <w:rPr>
                <w:sz w:val="16"/>
              </w:rPr>
              <w:t>Major disaster</w:t>
            </w:r>
          </w:p>
        </w:tc>
        <w:tc>
          <w:tcPr>
            <w:tcW w:type="dxa" w:w="1782"/>
          </w:tcPr>
          <w:p>
            <w:pPr>
              <w:spacing w:after="0"/>
              <w:jc w:val="left"/>
            </w:pPr>
            <w:r>
              <w:rPr>
                <w:sz w:val="16"/>
              </w:rPr>
              <w:t>Hurricane Barry</w:t>
            </w:r>
          </w:p>
        </w:tc>
        <w:tc>
          <w:tcPr>
            <w:tcW w:type="dxa" w:w="3078"/>
          </w:tcPr>
          <w:p>
            <w:pPr>
              <w:spacing w:after="0"/>
              <w:jc w:val="left"/>
            </w:pPr>
            <w:r>
              <w:rPr>
                <w:sz w:val="16"/>
              </w:rPr>
              <w:t>Hurricane</w:t>
            </w:r>
          </w:p>
        </w:tc>
        <w:tc>
          <w:tcPr>
            <w:tcW w:type="dxa" w:w="2352"/>
          </w:tcPr>
          <w:p>
            <w:pPr>
              <w:spacing w:after="0"/>
              <w:jc w:val="right"/>
            </w:pPr>
            <w:r>
              <w:rPr>
                <w:sz w:val="16"/>
              </w:rPr>
              <w:t>$1,659,513.66</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58"/>
          </w:tcPr>
          <w:p>
            <w:pPr>
              <w:spacing w:after="0"/>
              <w:jc w:val="left"/>
            </w:pPr>
            <w:r>
              <w:rPr>
                <w:sz w:val="16"/>
              </w:rPr>
              <w:t>Emergency</w:t>
            </w:r>
          </w:p>
        </w:tc>
        <w:tc>
          <w:tcPr>
            <w:tcW w:type="dxa" w:w="1782"/>
          </w:tcPr>
          <w:p>
            <w:pPr>
              <w:spacing w:after="0"/>
              <w:jc w:val="left"/>
            </w:pPr>
            <w:r>
              <w:rPr>
                <w:sz w:val="16"/>
              </w:rPr>
              <w:t>Tropical Storm Barry</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DR-4458</w:t>
            </w: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258"/>
          </w:tcPr>
          <w:p>
            <w:pPr>
              <w:spacing w:after="0"/>
              <w:jc w:val="left"/>
            </w:pPr>
            <w:r>
              <w:rPr>
                <w:sz w:val="16"/>
              </w:rPr>
              <w:t>Emergency</w:t>
            </w:r>
          </w:p>
        </w:tc>
        <w:tc>
          <w:tcPr>
            <w:tcW w:type="dxa" w:w="1782"/>
          </w:tcPr>
          <w:p>
            <w:pPr>
              <w:spacing w:after="0"/>
              <w:jc w:val="left"/>
            </w:pPr>
            <w:r>
              <w:rPr>
                <w:sz w:val="16"/>
              </w:rPr>
              <w:t>Tropical Storm Nate</w:t>
            </w:r>
          </w:p>
        </w:tc>
        <w:tc>
          <w:tcPr>
            <w:tcW w:type="dxa" w:w="3078"/>
          </w:tcPr>
          <w:p>
            <w:pPr>
              <w:spacing w:after="0"/>
              <w:jc w:val="left"/>
            </w:pPr>
            <w:r>
              <w:rPr>
                <w:sz w:val="16"/>
              </w:rPr>
              <w:t>Hurricane</w:t>
            </w:r>
          </w:p>
        </w:tc>
        <w:tc>
          <w:tcPr>
            <w:tcW w:type="dxa" w:w="2352"/>
          </w:tcPr>
          <w:p>
            <w:pPr>
              <w:spacing w:after="0"/>
              <w:jc w:val="right"/>
            </w:pPr>
            <w:r>
              <w:rPr>
                <w:sz w:val="16"/>
              </w:rPr>
              <w:t>$928,370.09</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58"/>
          </w:tcPr>
          <w:p>
            <w:pPr>
              <w:spacing w:after="0"/>
              <w:jc w:val="left"/>
            </w:pPr>
            <w:r>
              <w:rPr>
                <w:sz w:val="16"/>
              </w:rPr>
              <w:t>Major disaster</w:t>
            </w:r>
          </w:p>
        </w:tc>
        <w:tc>
          <w:tcPr>
            <w:tcW w:type="dxa" w:w="1782"/>
          </w:tcPr>
          <w:p>
            <w:pPr>
              <w:spacing w:after="0"/>
              <w:jc w:val="left"/>
            </w:pPr>
            <w:r>
              <w:rPr>
                <w:sz w:val="16"/>
              </w:rPr>
              <w:t>Hurricane Isaac</w:t>
            </w:r>
          </w:p>
        </w:tc>
        <w:tc>
          <w:tcPr>
            <w:tcW w:type="dxa" w:w="3078"/>
          </w:tcPr>
          <w:p>
            <w:pPr>
              <w:spacing w:after="0"/>
              <w:jc w:val="left"/>
            </w:pPr>
            <w:r>
              <w:rPr>
                <w:sz w:val="16"/>
              </w:rPr>
              <w:t>Hurricane</w:t>
            </w:r>
          </w:p>
        </w:tc>
        <w:tc>
          <w:tcPr>
            <w:tcW w:type="dxa" w:w="2352"/>
          </w:tcPr>
          <w:p>
            <w:pPr>
              <w:spacing w:after="0"/>
              <w:jc w:val="right"/>
            </w:pPr>
            <w:r>
              <w:rPr>
                <w:sz w:val="16"/>
              </w:rPr>
              <w:t>$27,914,199.09</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58"/>
          </w:tcPr>
          <w:p>
            <w:pPr>
              <w:spacing w:after="0"/>
              <w:jc w:val="left"/>
            </w:pPr>
            <w:r>
              <w:rPr>
                <w:sz w:val="16"/>
              </w:rPr>
              <w:t>Emergency</w:t>
            </w:r>
          </w:p>
        </w:tc>
        <w:tc>
          <w:tcPr>
            <w:tcW w:type="dxa" w:w="1782"/>
          </w:tcPr>
          <w:p>
            <w:pPr>
              <w:spacing w:after="0"/>
              <w:jc w:val="left"/>
            </w:pPr>
            <w:r>
              <w:rPr>
                <w:sz w:val="16"/>
              </w:rPr>
              <w:t>Tropical Storm Isaac</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DR-4080</w:t>
            </w:r>
          </w:p>
        </w:tc>
      </w:tr>
      <w:tr>
        <w:trPr>
          <w:cantSplit/>
        </w:trPr>
        <w:tc>
          <w:tcPr>
            <w:tcW w:type="dxa" w:w="1037"/>
          </w:tcPr>
          <w:p>
            <w:pPr>
              <w:spacing w:after="0"/>
              <w:jc w:val="left"/>
            </w:pPr>
            <w:r>
              <w:rPr>
                <w:sz w:val="16"/>
              </w:rPr>
              <w:t>2011-10-28</w:t>
            </w:r>
          </w:p>
        </w:tc>
        <w:tc>
          <w:tcPr>
            <w:tcW w:type="dxa" w:w="1037"/>
          </w:tcPr>
          <w:p>
            <w:pPr>
              <w:spacing w:after="0"/>
              <w:jc w:val="left"/>
            </w:pPr>
            <w:r>
              <w:rPr>
                <w:sz w:val="16"/>
              </w:rPr>
              <w:t>2011-09-01</w:t>
            </w:r>
          </w:p>
        </w:tc>
        <w:tc>
          <w:tcPr>
            <w:tcW w:type="dxa" w:w="1037"/>
          </w:tcPr>
          <w:p>
            <w:pPr>
              <w:spacing w:after="0"/>
              <w:jc w:val="left"/>
            </w:pPr>
            <w:r>
              <w:rPr>
                <w:sz w:val="16"/>
              </w:rPr>
              <w:t>DR-4041-LA</w:t>
            </w:r>
          </w:p>
        </w:tc>
        <w:tc>
          <w:tcPr>
            <w:tcW w:type="dxa" w:w="1258"/>
          </w:tcPr>
          <w:p>
            <w:pPr>
              <w:spacing w:after="0"/>
              <w:jc w:val="left"/>
            </w:pPr>
            <w:r>
              <w:rPr>
                <w:sz w:val="16"/>
              </w:rPr>
              <w:t>Major disaster</w:t>
            </w:r>
          </w:p>
        </w:tc>
        <w:tc>
          <w:tcPr>
            <w:tcW w:type="dxa" w:w="1782"/>
          </w:tcPr>
          <w:p>
            <w:pPr>
              <w:spacing w:after="0"/>
              <w:jc w:val="left"/>
            </w:pPr>
            <w:r>
              <w:rPr>
                <w:sz w:val="16"/>
              </w:rPr>
              <w:t>Tropical Storm Lee</w:t>
            </w:r>
          </w:p>
        </w:tc>
        <w:tc>
          <w:tcPr>
            <w:tcW w:type="dxa" w:w="3078"/>
          </w:tcPr>
          <w:p>
            <w:pPr>
              <w:spacing w:after="0"/>
              <w:jc w:val="left"/>
            </w:pPr>
            <w:r>
              <w:rPr>
                <w:sz w:val="16"/>
              </w:rPr>
              <w:t>Hurricane</w:t>
            </w:r>
          </w:p>
        </w:tc>
        <w:tc>
          <w:tcPr>
            <w:tcW w:type="dxa" w:w="2352"/>
          </w:tcPr>
          <w:p>
            <w:pPr>
              <w:spacing w:after="0"/>
              <w:jc w:val="right"/>
            </w:pPr>
            <w:r>
              <w:rPr>
                <w:sz w:val="16"/>
              </w:rPr>
              <w:t>$1,824,309.47</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258"/>
          </w:tcPr>
          <w:p>
            <w:pPr>
              <w:spacing w:after="0"/>
              <w:jc w:val="left"/>
            </w:pPr>
            <w:r>
              <w:rPr>
                <w:sz w:val="16"/>
              </w:rPr>
              <w:t>Major disaster</w:t>
            </w:r>
          </w:p>
        </w:tc>
        <w:tc>
          <w:tcPr>
            <w:tcW w:type="dxa" w:w="1782"/>
          </w:tcPr>
          <w:p>
            <w:pPr>
              <w:spacing w:after="0"/>
              <w:jc w:val="left"/>
            </w:pPr>
            <w:r>
              <w:rPr>
                <w:sz w:val="16"/>
              </w:rPr>
              <w:t>Hurricane Ike</w:t>
            </w:r>
          </w:p>
        </w:tc>
        <w:tc>
          <w:tcPr>
            <w:tcW w:type="dxa" w:w="3078"/>
          </w:tcPr>
          <w:p>
            <w:pPr>
              <w:spacing w:after="0"/>
              <w:jc w:val="left"/>
            </w:pPr>
            <w:r>
              <w:rPr>
                <w:sz w:val="16"/>
              </w:rPr>
              <w:t>Hurricane (primary); also designated: Inland Flooding</w:t>
            </w:r>
          </w:p>
        </w:tc>
        <w:tc>
          <w:tcPr>
            <w:tcW w:type="dxa" w:w="2352"/>
          </w:tcPr>
          <w:p>
            <w:pPr>
              <w:spacing w:after="0"/>
              <w:jc w:val="right"/>
            </w:pPr>
            <w:r>
              <w:rPr>
                <w:sz w:val="16"/>
              </w:rPr>
              <w:t>$12,881,669.01</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58"/>
          </w:tcPr>
          <w:p>
            <w:pPr>
              <w:spacing w:after="0"/>
              <w:jc w:val="left"/>
            </w:pPr>
            <w:r>
              <w:rPr>
                <w:sz w:val="16"/>
              </w:rPr>
              <w:t>Major disaster</w:t>
            </w:r>
          </w:p>
        </w:tc>
        <w:tc>
          <w:tcPr>
            <w:tcW w:type="dxa" w:w="1782"/>
          </w:tcPr>
          <w:p>
            <w:pPr>
              <w:spacing w:after="0"/>
              <w:jc w:val="left"/>
            </w:pPr>
            <w:r>
              <w:rPr>
                <w:sz w:val="16"/>
              </w:rPr>
              <w:t>Hurricane Gustav</w:t>
            </w:r>
          </w:p>
        </w:tc>
        <w:tc>
          <w:tcPr>
            <w:tcW w:type="dxa" w:w="3078"/>
          </w:tcPr>
          <w:p>
            <w:pPr>
              <w:spacing w:after="0"/>
              <w:jc w:val="left"/>
            </w:pPr>
            <w:r>
              <w:rPr>
                <w:sz w:val="16"/>
              </w:rPr>
              <w:t>Hurricane (primary); also designated: Inland Flooding</w:t>
            </w:r>
          </w:p>
        </w:tc>
        <w:tc>
          <w:tcPr>
            <w:tcW w:type="dxa" w:w="2352"/>
          </w:tcPr>
          <w:p>
            <w:pPr>
              <w:spacing w:after="0"/>
              <w:jc w:val="right"/>
            </w:pPr>
            <w:r>
              <w:rPr>
                <w:sz w:val="16"/>
              </w:rPr>
              <w:t>$31,640,771.86</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58"/>
          </w:tcPr>
          <w:p>
            <w:pPr>
              <w:spacing w:after="0"/>
              <w:jc w:val="left"/>
            </w:pPr>
            <w:r>
              <w:rPr>
                <w:sz w:val="16"/>
              </w:rPr>
              <w:t>Emergency</w:t>
            </w:r>
          </w:p>
        </w:tc>
        <w:tc>
          <w:tcPr>
            <w:tcW w:type="dxa" w:w="1782"/>
          </w:tcPr>
          <w:p>
            <w:pPr>
              <w:spacing w:after="0"/>
              <w:jc w:val="left"/>
            </w:pPr>
            <w:r>
              <w:rPr>
                <w:sz w:val="16"/>
              </w:rPr>
              <w:t>Hurricane Gustav</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DR-1786</w:t>
            </w:r>
          </w:p>
        </w:tc>
      </w:tr>
      <w:tr>
        <w:trPr>
          <w:cantSplit/>
        </w:trPr>
        <w:tc>
          <w:tcPr>
            <w:tcW w:type="dxa" w:w="1037"/>
          </w:tcPr>
          <w:p>
            <w:pPr>
              <w:spacing w:after="0"/>
              <w:jc w:val="left"/>
            </w:pPr>
            <w:r>
              <w:rPr>
                <w:sz w:val="16"/>
              </w:rPr>
              <w:t>2007-02-23</w:t>
            </w:r>
          </w:p>
        </w:tc>
        <w:tc>
          <w:tcPr>
            <w:tcW w:type="dxa" w:w="1037"/>
          </w:tcPr>
          <w:p>
            <w:pPr>
              <w:spacing w:after="0"/>
              <w:jc w:val="left"/>
            </w:pPr>
            <w:r>
              <w:rPr>
                <w:sz w:val="16"/>
              </w:rPr>
              <w:t>2007-02-12</w:t>
            </w:r>
          </w:p>
        </w:tc>
        <w:tc>
          <w:tcPr>
            <w:tcW w:type="dxa" w:w="1037"/>
          </w:tcPr>
          <w:p>
            <w:pPr>
              <w:spacing w:after="0"/>
              <w:jc w:val="left"/>
            </w:pPr>
            <w:r>
              <w:rPr>
                <w:sz w:val="16"/>
              </w:rPr>
              <w:t>DR-1685-LA</w:t>
            </w:r>
          </w:p>
        </w:tc>
        <w:tc>
          <w:tcPr>
            <w:tcW w:type="dxa" w:w="1258"/>
          </w:tcPr>
          <w:p>
            <w:pPr>
              <w:spacing w:after="0"/>
              <w:jc w:val="left"/>
            </w:pPr>
            <w:r>
              <w:rPr>
                <w:sz w:val="16"/>
              </w:rPr>
              <w:t>Major disaster</w:t>
            </w:r>
          </w:p>
        </w:tc>
        <w:tc>
          <w:tcPr>
            <w:tcW w:type="dxa" w:w="1782"/>
          </w:tcPr>
          <w:p>
            <w:pPr>
              <w:spacing w:after="0"/>
              <w:jc w:val="left"/>
            </w:pPr>
            <w:r>
              <w:rPr>
                <w:sz w:val="16"/>
              </w:rPr>
              <w:t>Severe Storms and Tornadoes</w:t>
            </w:r>
          </w:p>
        </w:tc>
        <w:tc>
          <w:tcPr>
            <w:tcW w:type="dxa" w:w="3078"/>
          </w:tcPr>
          <w:p>
            <w:pPr>
              <w:spacing w:after="0"/>
              <w:jc w:val="left"/>
            </w:pPr>
            <w:r>
              <w:rPr>
                <w:sz w:val="16"/>
              </w:rPr>
              <w:t>Tornado</w:t>
            </w:r>
          </w:p>
        </w:tc>
        <w:tc>
          <w:tcPr>
            <w:tcW w:type="dxa" w:w="2352"/>
          </w:tcPr>
          <w:p>
            <w:pPr>
              <w:spacing w:after="0"/>
              <w:jc w:val="right"/>
            </w:pPr>
            <w:r>
              <w:rPr>
                <w:sz w:val="16"/>
              </w:rPr>
              <w:t>PA not declared for this county</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258"/>
          </w:tcPr>
          <w:p>
            <w:pPr>
              <w:spacing w:after="0"/>
              <w:jc w:val="left"/>
            </w:pPr>
            <w:r>
              <w:rPr>
                <w:sz w:val="16"/>
              </w:rPr>
              <w:t>Major disaster</w:t>
            </w:r>
          </w:p>
        </w:tc>
        <w:tc>
          <w:tcPr>
            <w:tcW w:type="dxa" w:w="1782"/>
          </w:tcPr>
          <w:p>
            <w:pPr>
              <w:spacing w:after="0"/>
              <w:jc w:val="left"/>
            </w:pPr>
            <w:r>
              <w:rPr>
                <w:sz w:val="16"/>
              </w:rPr>
              <w:t>Severe Storms and Flooding</w:t>
            </w:r>
          </w:p>
        </w:tc>
        <w:tc>
          <w:tcPr>
            <w:tcW w:type="dxa" w:w="3078"/>
          </w:tcPr>
          <w:p>
            <w:pPr>
              <w:spacing w:after="0"/>
              <w:jc w:val="left"/>
            </w:pPr>
            <w:r>
              <w:rPr>
                <w:sz w:val="16"/>
              </w:rPr>
              <w:t>Inland Flooding: designated for Hazard Mitigation only (no Public or Individual Assistance for this county); not counted</w:t>
            </w:r>
          </w:p>
        </w:tc>
        <w:tc>
          <w:tcPr>
            <w:tcW w:type="dxa" w:w="2352"/>
          </w:tcPr>
          <w:p>
            <w:pPr>
              <w:spacing w:after="0"/>
              <w:jc w:val="right"/>
            </w:pPr>
            <w:r>
              <w:rPr>
                <w:sz w:val="16"/>
              </w:rPr>
              <w:t>PA not declared for this county</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58"/>
          </w:tcPr>
          <w:p>
            <w:pPr>
              <w:spacing w:after="0"/>
              <w:jc w:val="left"/>
            </w:pPr>
            <w:r>
              <w:rPr>
                <w:sz w:val="16"/>
              </w:rPr>
              <w:t>Major disaster</w:t>
            </w:r>
          </w:p>
        </w:tc>
        <w:tc>
          <w:tcPr>
            <w:tcW w:type="dxa" w:w="1782"/>
          </w:tcPr>
          <w:p>
            <w:pPr>
              <w:spacing w:after="0"/>
              <w:jc w:val="left"/>
            </w:pPr>
            <w:r>
              <w:rPr>
                <w:sz w:val="16"/>
              </w:rPr>
              <w:t>Hurricane Rita</w:t>
            </w:r>
          </w:p>
        </w:tc>
        <w:tc>
          <w:tcPr>
            <w:tcW w:type="dxa" w:w="3078"/>
          </w:tcPr>
          <w:p>
            <w:pPr>
              <w:spacing w:after="0"/>
              <w:jc w:val="left"/>
            </w:pPr>
            <w:r>
              <w:rPr>
                <w:sz w:val="16"/>
              </w:rPr>
              <w:t>Hurricane</w:t>
            </w:r>
          </w:p>
        </w:tc>
        <w:tc>
          <w:tcPr>
            <w:tcW w:type="dxa" w:w="2352"/>
          </w:tcPr>
          <w:p>
            <w:pPr>
              <w:spacing w:after="0"/>
              <w:jc w:val="right"/>
            </w:pPr>
            <w:r>
              <w:rPr>
                <w:sz w:val="16"/>
              </w:rPr>
              <w:t>$1,356,026.84</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58"/>
          </w:tcPr>
          <w:p>
            <w:pPr>
              <w:spacing w:after="0"/>
              <w:jc w:val="left"/>
            </w:pPr>
            <w:r>
              <w:rPr>
                <w:sz w:val="16"/>
              </w:rPr>
              <w:t>Emergency</w:t>
            </w:r>
          </w:p>
        </w:tc>
        <w:tc>
          <w:tcPr>
            <w:tcW w:type="dxa" w:w="1782"/>
          </w:tcPr>
          <w:p>
            <w:pPr>
              <w:spacing w:after="0"/>
              <w:jc w:val="left"/>
            </w:pPr>
            <w:r>
              <w:rPr>
                <w:sz w:val="16"/>
              </w:rPr>
              <w:t>Hurricane Rita</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58"/>
          </w:tcPr>
          <w:p>
            <w:pPr>
              <w:spacing w:after="0"/>
              <w:jc w:val="left"/>
            </w:pPr>
            <w:r>
              <w:rPr>
                <w:sz w:val="16"/>
              </w:rPr>
              <w:t>Major disaster</w:t>
            </w:r>
          </w:p>
        </w:tc>
        <w:tc>
          <w:tcPr>
            <w:tcW w:type="dxa" w:w="1782"/>
          </w:tcPr>
          <w:p>
            <w:pPr>
              <w:spacing w:after="0"/>
              <w:jc w:val="left"/>
            </w:pPr>
            <w:r>
              <w:rPr>
                <w:sz w:val="16"/>
              </w:rPr>
              <w:t>Hurricane Katrina</w:t>
            </w:r>
          </w:p>
        </w:tc>
        <w:tc>
          <w:tcPr>
            <w:tcW w:type="dxa" w:w="3078"/>
          </w:tcPr>
          <w:p>
            <w:pPr>
              <w:spacing w:after="0"/>
              <w:jc w:val="left"/>
            </w:pPr>
            <w:r>
              <w:rPr>
                <w:sz w:val="16"/>
              </w:rPr>
              <w:t>Hurricane</w:t>
            </w:r>
          </w:p>
        </w:tc>
        <w:tc>
          <w:tcPr>
            <w:tcW w:type="dxa" w:w="2352"/>
          </w:tcPr>
          <w:p>
            <w:pPr>
              <w:spacing w:after="0"/>
              <w:jc w:val="right"/>
            </w:pPr>
            <w:r>
              <w:rPr>
                <w:sz w:val="16"/>
              </w:rPr>
              <w:t>$512,891,439.69</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58"/>
          </w:tcPr>
          <w:p>
            <w:pPr>
              <w:spacing w:after="0"/>
              <w:jc w:val="left"/>
            </w:pPr>
            <w:r>
              <w:rPr>
                <w:sz w:val="16"/>
              </w:rPr>
              <w:t>Emergency</w:t>
            </w:r>
          </w:p>
        </w:tc>
        <w:tc>
          <w:tcPr>
            <w:tcW w:type="dxa" w:w="1782"/>
          </w:tcPr>
          <w:p>
            <w:pPr>
              <w:spacing w:after="0"/>
              <w:jc w:val="left"/>
            </w:pPr>
            <w:r>
              <w:rPr>
                <w:sz w:val="16"/>
              </w:rPr>
              <w:t>Hurricane Katrina</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r>
              <w:rPr>
                <w:sz w:val="16"/>
              </w:rPr>
              <w:t>same incident as DR-1603</w:t>
            </w:r>
          </w:p>
        </w:tc>
      </w:tr>
      <w:tr>
        <w:trPr>
          <w:cantSplit/>
        </w:trPr>
        <w:tc>
          <w:tcPr>
            <w:tcW w:type="dxa" w:w="1037"/>
          </w:tcPr>
          <w:p>
            <w:pPr>
              <w:spacing w:after="0"/>
              <w:jc w:val="left"/>
            </w:pPr>
            <w:r>
              <w:rPr>
                <w:sz w:val="16"/>
              </w:rPr>
              <w:t>2005-08-23</w:t>
            </w:r>
          </w:p>
        </w:tc>
        <w:tc>
          <w:tcPr>
            <w:tcW w:type="dxa" w:w="1037"/>
          </w:tcPr>
          <w:p>
            <w:pPr>
              <w:spacing w:after="0"/>
              <w:jc w:val="left"/>
            </w:pPr>
            <w:r>
              <w:rPr>
                <w:sz w:val="16"/>
              </w:rPr>
              <w:t>2005-07-05</w:t>
            </w:r>
          </w:p>
        </w:tc>
        <w:tc>
          <w:tcPr>
            <w:tcW w:type="dxa" w:w="1037"/>
          </w:tcPr>
          <w:p>
            <w:pPr>
              <w:spacing w:after="0"/>
              <w:jc w:val="left"/>
            </w:pPr>
            <w:r>
              <w:rPr>
                <w:sz w:val="16"/>
              </w:rPr>
              <w:t>DR-1601-LA</w:t>
            </w:r>
          </w:p>
        </w:tc>
        <w:tc>
          <w:tcPr>
            <w:tcW w:type="dxa" w:w="1258"/>
          </w:tcPr>
          <w:p>
            <w:pPr>
              <w:spacing w:after="0"/>
              <w:jc w:val="left"/>
            </w:pPr>
            <w:r>
              <w:rPr>
                <w:sz w:val="16"/>
              </w:rPr>
              <w:t>Major disaster</w:t>
            </w:r>
          </w:p>
        </w:tc>
        <w:tc>
          <w:tcPr>
            <w:tcW w:type="dxa" w:w="1782"/>
          </w:tcPr>
          <w:p>
            <w:pPr>
              <w:spacing w:after="0"/>
              <w:jc w:val="left"/>
            </w:pPr>
            <w:r>
              <w:rPr>
                <w:sz w:val="16"/>
              </w:rPr>
              <w:t>Tropical Storm Cindy</w:t>
            </w:r>
          </w:p>
        </w:tc>
        <w:tc>
          <w:tcPr>
            <w:tcW w:type="dxa" w:w="3078"/>
          </w:tcPr>
          <w:p>
            <w:pPr>
              <w:spacing w:after="0"/>
              <w:jc w:val="left"/>
            </w:pPr>
            <w:r>
              <w:rPr>
                <w:sz w:val="16"/>
              </w:rPr>
              <w:t>Hurricane</w:t>
            </w:r>
          </w:p>
        </w:tc>
        <w:tc>
          <w:tcPr>
            <w:tcW w:type="dxa" w:w="2352"/>
          </w:tcPr>
          <w:p>
            <w:pPr>
              <w:spacing w:after="0"/>
              <w:jc w:val="right"/>
            </w:pPr>
            <w:r>
              <w:rPr>
                <w:sz w:val="16"/>
              </w:rPr>
              <w:t>$1,951,238.26</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258"/>
          </w:tcPr>
          <w:p>
            <w:pPr>
              <w:spacing w:after="0"/>
              <w:jc w:val="left"/>
            </w:pPr>
            <w:r>
              <w:rPr>
                <w:sz w:val="16"/>
              </w:rPr>
              <w:t>Major disaster</w:t>
            </w:r>
          </w:p>
        </w:tc>
        <w:tc>
          <w:tcPr>
            <w:tcW w:type="dxa" w:w="1782"/>
          </w:tcPr>
          <w:p>
            <w:pPr>
              <w:spacing w:after="0"/>
              <w:jc w:val="left"/>
            </w:pPr>
            <w:r>
              <w:rPr>
                <w:sz w:val="16"/>
              </w:rPr>
              <w:t>Hurricane Ivan</w:t>
            </w:r>
          </w:p>
        </w:tc>
        <w:tc>
          <w:tcPr>
            <w:tcW w:type="dxa" w:w="3078"/>
          </w:tcPr>
          <w:p>
            <w:pPr>
              <w:spacing w:after="0"/>
              <w:jc w:val="left"/>
            </w:pPr>
            <w:r>
              <w:rPr>
                <w:sz w:val="16"/>
              </w:rPr>
              <w:t>Hurricane</w:t>
            </w:r>
          </w:p>
        </w:tc>
        <w:tc>
          <w:tcPr>
            <w:tcW w:type="dxa" w:w="2352"/>
          </w:tcPr>
          <w:p>
            <w:pPr>
              <w:spacing w:after="0"/>
              <w:jc w:val="right"/>
            </w:pPr>
            <w:r>
              <w:rPr>
                <w:sz w:val="16"/>
              </w:rPr>
              <w:t>$2,044,390.27</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258"/>
          </w:tcPr>
          <w:p>
            <w:pPr>
              <w:spacing w:after="0"/>
              <w:jc w:val="left"/>
            </w:pPr>
            <w:r>
              <w:rPr>
                <w:sz w:val="16"/>
              </w:rPr>
              <w:t>Emergency</w:t>
            </w:r>
          </w:p>
        </w:tc>
        <w:tc>
          <w:tcPr>
            <w:tcW w:type="dxa" w:w="1782"/>
          </w:tcPr>
          <w:p>
            <w:pPr>
              <w:spacing w:after="0"/>
              <w:jc w:val="left"/>
            </w:pPr>
            <w:r>
              <w:rPr>
                <w:sz w:val="16"/>
              </w:rPr>
              <w:t>Loss of Space Shuttle Columbia</w:t>
            </w:r>
          </w:p>
        </w:tc>
        <w:tc>
          <w:tcPr>
            <w:tcW w:type="dxa" w:w="3078"/>
          </w:tcPr>
          <w:p>
            <w:pPr>
              <w:spacing w:after="0"/>
              <w:jc w:val="left"/>
            </w:pPr>
            <w:r>
              <w:rPr>
                <w:sz w:val="16"/>
              </w:rPr>
              <w:t>Non-natural, not counted</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58"/>
          </w:tcPr>
          <w:p>
            <w:pPr>
              <w:spacing w:after="0"/>
              <w:jc w:val="left"/>
            </w:pPr>
            <w:r>
              <w:rPr>
                <w:sz w:val="16"/>
              </w:rPr>
              <w:t>Major disaster</w:t>
            </w:r>
          </w:p>
        </w:tc>
        <w:tc>
          <w:tcPr>
            <w:tcW w:type="dxa" w:w="1782"/>
          </w:tcPr>
          <w:p>
            <w:pPr>
              <w:spacing w:after="0"/>
              <w:jc w:val="left"/>
            </w:pPr>
            <w:r>
              <w:rPr>
                <w:sz w:val="16"/>
              </w:rPr>
              <w:t>Hurricane Lili</w:t>
            </w:r>
          </w:p>
        </w:tc>
        <w:tc>
          <w:tcPr>
            <w:tcW w:type="dxa" w:w="3078"/>
          </w:tcPr>
          <w:p>
            <w:pPr>
              <w:spacing w:after="0"/>
              <w:jc w:val="left"/>
            </w:pPr>
            <w:r>
              <w:rPr>
                <w:sz w:val="16"/>
              </w:rPr>
              <w:t>Hurricane</w:t>
            </w:r>
          </w:p>
        </w:tc>
        <w:tc>
          <w:tcPr>
            <w:tcW w:type="dxa" w:w="2352"/>
          </w:tcPr>
          <w:p>
            <w:pPr>
              <w:spacing w:after="0"/>
              <w:jc w:val="right"/>
            </w:pPr>
            <w:r>
              <w:rPr>
                <w:sz w:val="16"/>
              </w:rPr>
              <w:t>$2,564,098.20</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258"/>
          </w:tcPr>
          <w:p>
            <w:pPr>
              <w:spacing w:after="0"/>
              <w:jc w:val="left"/>
            </w:pPr>
            <w:r>
              <w:rPr>
                <w:sz w:val="16"/>
              </w:rPr>
              <w:t>Major disaster</w:t>
            </w:r>
          </w:p>
        </w:tc>
        <w:tc>
          <w:tcPr>
            <w:tcW w:type="dxa" w:w="1782"/>
          </w:tcPr>
          <w:p>
            <w:pPr>
              <w:spacing w:after="0"/>
              <w:jc w:val="left"/>
            </w:pPr>
            <w:r>
              <w:rPr>
                <w:sz w:val="16"/>
              </w:rPr>
              <w:t>Tropical Storm Isidore</w:t>
            </w:r>
          </w:p>
        </w:tc>
        <w:tc>
          <w:tcPr>
            <w:tcW w:type="dxa" w:w="3078"/>
          </w:tcPr>
          <w:p>
            <w:pPr>
              <w:spacing w:after="0"/>
              <w:jc w:val="left"/>
            </w:pPr>
            <w:r>
              <w:rPr>
                <w:sz w:val="16"/>
              </w:rPr>
              <w:t>Hurricane</w:t>
            </w:r>
          </w:p>
        </w:tc>
        <w:tc>
          <w:tcPr>
            <w:tcW w:type="dxa" w:w="2352"/>
          </w:tcPr>
          <w:p>
            <w:pPr>
              <w:spacing w:after="0"/>
              <w:jc w:val="right"/>
            </w:pPr>
            <w:r>
              <w:rPr>
                <w:sz w:val="16"/>
              </w:rPr>
              <w:t>$1,741,882.44</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258"/>
          </w:tcPr>
          <w:p>
            <w:pPr>
              <w:spacing w:after="0"/>
              <w:jc w:val="left"/>
            </w:pPr>
            <w:r>
              <w:rPr>
                <w:sz w:val="16"/>
              </w:rPr>
              <w:t>Major disaster</w:t>
            </w:r>
          </w:p>
        </w:tc>
        <w:tc>
          <w:tcPr>
            <w:tcW w:type="dxa" w:w="1782"/>
          </w:tcPr>
          <w:p>
            <w:pPr>
              <w:spacing w:after="0"/>
              <w:jc w:val="left"/>
            </w:pPr>
            <w:r>
              <w:rPr>
                <w:sz w:val="16"/>
              </w:rPr>
              <w:t>Tropical Storm Allison</w:t>
            </w:r>
          </w:p>
        </w:tc>
        <w:tc>
          <w:tcPr>
            <w:tcW w:type="dxa" w:w="3078"/>
          </w:tcPr>
          <w:p>
            <w:pPr>
              <w:spacing w:after="0"/>
              <w:jc w:val="left"/>
            </w:pPr>
            <w:r>
              <w:rPr>
                <w:sz w:val="16"/>
              </w:rPr>
              <w:t>Hurricane</w:t>
            </w:r>
          </w:p>
        </w:tc>
        <w:tc>
          <w:tcPr>
            <w:tcW w:type="dxa" w:w="2352"/>
          </w:tcPr>
          <w:p>
            <w:pPr>
              <w:spacing w:after="0"/>
              <w:jc w:val="right"/>
            </w:pPr>
            <w:r>
              <w:rPr>
                <w:sz w:val="16"/>
              </w:rPr>
              <w:t>$658,819.43</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258"/>
          </w:tcPr>
          <w:p>
            <w:pPr>
              <w:spacing w:after="0"/>
              <w:jc w:val="left"/>
            </w:pPr>
            <w:r>
              <w:rPr>
                <w:sz w:val="16"/>
              </w:rPr>
              <w:t>Major disaster</w:t>
            </w:r>
          </w:p>
        </w:tc>
        <w:tc>
          <w:tcPr>
            <w:tcW w:type="dxa" w:w="1782"/>
          </w:tcPr>
          <w:p>
            <w:pPr>
              <w:spacing w:after="0"/>
              <w:jc w:val="left"/>
            </w:pPr>
            <w:r>
              <w:rPr>
                <w:sz w:val="16"/>
              </w:rPr>
              <w:t>Hurricane Georges/Ts Frances</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1995-05-10</w:t>
            </w:r>
          </w:p>
        </w:tc>
        <w:tc>
          <w:tcPr>
            <w:tcW w:type="dxa" w:w="1037"/>
          </w:tcPr>
          <w:p>
            <w:pPr>
              <w:spacing w:after="0"/>
              <w:jc w:val="left"/>
            </w:pPr>
            <w:r>
              <w:rPr>
                <w:sz w:val="16"/>
              </w:rPr>
              <w:t>1995-05-08</w:t>
            </w:r>
          </w:p>
        </w:tc>
        <w:tc>
          <w:tcPr>
            <w:tcW w:type="dxa" w:w="1037"/>
          </w:tcPr>
          <w:p>
            <w:pPr>
              <w:spacing w:after="0"/>
              <w:jc w:val="left"/>
            </w:pPr>
            <w:r>
              <w:rPr>
                <w:sz w:val="16"/>
              </w:rPr>
              <w:t>DR-1049-LA</w:t>
            </w:r>
          </w:p>
        </w:tc>
        <w:tc>
          <w:tcPr>
            <w:tcW w:type="dxa" w:w="1258"/>
          </w:tcPr>
          <w:p>
            <w:pPr>
              <w:spacing w:after="0"/>
              <w:jc w:val="left"/>
            </w:pPr>
            <w:r>
              <w:rPr>
                <w:sz w:val="16"/>
              </w:rPr>
              <w:t>Major disaster</w:t>
            </w:r>
          </w:p>
        </w:tc>
        <w:tc>
          <w:tcPr>
            <w:tcW w:type="dxa" w:w="1782"/>
          </w:tcPr>
          <w:p>
            <w:pPr>
              <w:spacing w:after="0"/>
              <w:jc w:val="left"/>
            </w:pPr>
            <w:r>
              <w:rPr>
                <w:sz w:val="16"/>
              </w:rPr>
              <w:t>Severe Storms and Flooding</w:t>
            </w:r>
          </w:p>
        </w:tc>
        <w:tc>
          <w:tcPr>
            <w:tcW w:type="dxa" w:w="307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258"/>
          </w:tcPr>
          <w:p>
            <w:pPr>
              <w:spacing w:after="0"/>
              <w:jc w:val="left"/>
            </w:pPr>
            <w:r>
              <w:rPr>
                <w:sz w:val="16"/>
              </w:rPr>
              <w:t>Major disaster</w:t>
            </w:r>
          </w:p>
        </w:tc>
        <w:tc>
          <w:tcPr>
            <w:tcW w:type="dxa" w:w="1782"/>
          </w:tcPr>
          <w:p>
            <w:pPr>
              <w:spacing w:after="0"/>
              <w:jc w:val="left"/>
            </w:pPr>
            <w:r>
              <w:rPr>
                <w:sz w:val="16"/>
              </w:rPr>
              <w:t>Hurricane Andrew</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1989-11-22</w:t>
            </w:r>
          </w:p>
        </w:tc>
        <w:tc>
          <w:tcPr>
            <w:tcW w:type="dxa" w:w="1037"/>
          </w:tcPr>
          <w:p>
            <w:pPr>
              <w:spacing w:after="0"/>
              <w:jc w:val="left"/>
            </w:pPr>
            <w:r>
              <w:rPr>
                <w:sz w:val="16"/>
              </w:rPr>
              <w:t>1989-11-07</w:t>
            </w:r>
          </w:p>
        </w:tc>
        <w:tc>
          <w:tcPr>
            <w:tcW w:type="dxa" w:w="1037"/>
          </w:tcPr>
          <w:p>
            <w:pPr>
              <w:spacing w:after="0"/>
              <w:jc w:val="left"/>
            </w:pPr>
            <w:r>
              <w:rPr>
                <w:sz w:val="16"/>
              </w:rPr>
              <w:t>DR-849-LA</w:t>
            </w:r>
          </w:p>
        </w:tc>
        <w:tc>
          <w:tcPr>
            <w:tcW w:type="dxa" w:w="1258"/>
          </w:tcPr>
          <w:p>
            <w:pPr>
              <w:spacing w:after="0"/>
              <w:jc w:val="left"/>
            </w:pPr>
            <w:r>
              <w:rPr>
                <w:sz w:val="16"/>
              </w:rPr>
              <w:t>Major disaster</w:t>
            </w:r>
          </w:p>
        </w:tc>
        <w:tc>
          <w:tcPr>
            <w:tcW w:type="dxa" w:w="1782"/>
          </w:tcPr>
          <w:p>
            <w:pPr>
              <w:spacing w:after="0"/>
              <w:jc w:val="left"/>
            </w:pPr>
            <w:r>
              <w:rPr>
                <w:sz w:val="16"/>
              </w:rPr>
              <w:t>Heavy Rains &amp; Flooding</w:t>
            </w:r>
          </w:p>
        </w:tc>
        <w:tc>
          <w:tcPr>
            <w:tcW w:type="dxa" w:w="3078"/>
          </w:tcPr>
          <w:p>
            <w:pPr>
              <w:spacing w:after="0"/>
              <w:jc w:val="left"/>
            </w:pPr>
            <w:r>
              <w:rPr>
                <w:sz w:val="16"/>
              </w:rPr>
              <w:t>Inland Flooding</w:t>
            </w:r>
          </w:p>
        </w:tc>
        <w:tc>
          <w:tcPr>
            <w:tcW w:type="dxa" w:w="2352"/>
          </w:tcPr>
          <w:p>
            <w:pPr>
              <w:spacing w:after="0"/>
              <w:jc w:val="right"/>
            </w:pPr>
            <w:r>
              <w:rPr>
                <w:sz w:val="16"/>
              </w:rPr>
              <w:t>PA not declared for this county</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258"/>
          </w:tcPr>
          <w:p>
            <w:pPr>
              <w:spacing w:after="0"/>
              <w:jc w:val="left"/>
            </w:pPr>
            <w:r>
              <w:rPr>
                <w:sz w:val="16"/>
              </w:rPr>
              <w:t>Major disaster</w:t>
            </w:r>
          </w:p>
        </w:tc>
        <w:tc>
          <w:tcPr>
            <w:tcW w:type="dxa" w:w="1782"/>
          </w:tcPr>
          <w:p>
            <w:pPr>
              <w:spacing w:after="0"/>
              <w:jc w:val="left"/>
            </w:pPr>
            <w:r>
              <w:rPr>
                <w:sz w:val="16"/>
              </w:rPr>
              <w:t>Hurricane Juan</w:t>
            </w:r>
          </w:p>
        </w:tc>
        <w:tc>
          <w:tcPr>
            <w:tcW w:type="dxa" w:w="3078"/>
          </w:tcPr>
          <w:p>
            <w:pPr>
              <w:spacing w:after="0"/>
              <w:jc w:val="left"/>
            </w:pPr>
            <w:r>
              <w:rPr>
                <w:sz w:val="16"/>
              </w:rPr>
              <w:t>Hurricane</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1983-04-20</w:t>
            </w:r>
          </w:p>
        </w:tc>
        <w:tc>
          <w:tcPr>
            <w:tcW w:type="dxa" w:w="1037"/>
          </w:tcPr>
          <w:p>
            <w:pPr>
              <w:spacing w:after="0"/>
              <w:jc w:val="left"/>
            </w:pPr>
            <w:r>
              <w:rPr>
                <w:sz w:val="16"/>
              </w:rPr>
              <w:t>1983-04-20</w:t>
            </w:r>
          </w:p>
        </w:tc>
        <w:tc>
          <w:tcPr>
            <w:tcW w:type="dxa" w:w="1037"/>
          </w:tcPr>
          <w:p>
            <w:pPr>
              <w:spacing w:after="0"/>
              <w:jc w:val="left"/>
            </w:pPr>
            <w:r>
              <w:rPr>
                <w:sz w:val="16"/>
              </w:rPr>
              <w:t>DR-679-LA</w:t>
            </w:r>
          </w:p>
        </w:tc>
        <w:tc>
          <w:tcPr>
            <w:tcW w:type="dxa" w:w="1258"/>
          </w:tcPr>
          <w:p>
            <w:pPr>
              <w:spacing w:after="0"/>
              <w:jc w:val="left"/>
            </w:pPr>
            <w:r>
              <w:rPr>
                <w:sz w:val="16"/>
              </w:rPr>
              <w:t>Major disaster</w:t>
            </w:r>
          </w:p>
        </w:tc>
        <w:tc>
          <w:tcPr>
            <w:tcW w:type="dxa" w:w="1782"/>
          </w:tcPr>
          <w:p>
            <w:pPr>
              <w:spacing w:after="0"/>
              <w:jc w:val="left"/>
            </w:pPr>
            <w:r>
              <w:rPr>
                <w:sz w:val="16"/>
              </w:rPr>
              <w:t>Severe Storms and Flooding</w:t>
            </w:r>
          </w:p>
        </w:tc>
        <w:tc>
          <w:tcPr>
            <w:tcW w:type="dxa" w:w="3078"/>
          </w:tcPr>
          <w:p>
            <w:pPr>
              <w:spacing w:after="0"/>
              <w:jc w:val="left"/>
            </w:pPr>
            <w:r>
              <w:rPr>
                <w:sz w:val="16"/>
              </w:rPr>
              <w:t>Inland Flooding</w:t>
            </w:r>
          </w:p>
        </w:tc>
        <w:tc>
          <w:tcPr>
            <w:tcW w:type="dxa" w:w="2352"/>
          </w:tcPr>
          <w:p>
            <w:pPr>
              <w:spacing w:after="0"/>
              <w:jc w:val="right"/>
            </w:pPr>
            <w:r>
              <w:rPr>
                <w:sz w:val="16"/>
              </w:rPr>
              <w:t>PA not declared for this county</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258"/>
          </w:tcPr>
          <w:p>
            <w:pPr>
              <w:spacing w:after="0"/>
              <w:jc w:val="left"/>
            </w:pPr>
            <w:r>
              <w:rPr>
                <w:sz w:val="16"/>
              </w:rPr>
              <w:t>Major disaster</w:t>
            </w:r>
          </w:p>
        </w:tc>
        <w:tc>
          <w:tcPr>
            <w:tcW w:type="dxa" w:w="1782"/>
          </w:tcPr>
          <w:p>
            <w:pPr>
              <w:spacing w:after="0"/>
              <w:jc w:val="left"/>
            </w:pPr>
            <w:r>
              <w:rPr>
                <w:sz w:val="16"/>
              </w:rPr>
              <w:t>Severe Storms &amp; Flooding</w:t>
            </w:r>
          </w:p>
        </w:tc>
        <w:tc>
          <w:tcPr>
            <w:tcW w:type="dxa" w:w="3078"/>
          </w:tcPr>
          <w:p>
            <w:pPr>
              <w:spacing w:after="0"/>
              <w:jc w:val="left"/>
            </w:pPr>
            <w:r>
              <w:rPr>
                <w:sz w:val="16"/>
              </w:rPr>
              <w:t>Inland Flooding</w:t>
            </w:r>
          </w:p>
        </w:tc>
        <w:tc>
          <w:tcPr>
            <w:tcW w:type="dxa" w:w="2352"/>
          </w:tcPr>
          <w:p>
            <w:pPr>
              <w:spacing w:after="0"/>
              <w:jc w:val="right"/>
            </w:pPr>
            <w:r>
              <w:rPr>
                <w:sz w:val="16"/>
              </w:rPr>
              <w:t>PA not declared for this county</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1978-05-09</w:t>
            </w:r>
          </w:p>
        </w:tc>
        <w:tc>
          <w:tcPr>
            <w:tcW w:type="dxa" w:w="1037"/>
          </w:tcPr>
          <w:p>
            <w:pPr>
              <w:spacing w:after="0"/>
              <w:jc w:val="left"/>
            </w:pPr>
            <w:r>
              <w:rPr>
                <w:sz w:val="16"/>
              </w:rPr>
              <w:t>1978-05-09</w:t>
            </w:r>
          </w:p>
        </w:tc>
        <w:tc>
          <w:tcPr>
            <w:tcW w:type="dxa" w:w="1037"/>
          </w:tcPr>
          <w:p>
            <w:pPr>
              <w:spacing w:after="0"/>
              <w:jc w:val="left"/>
            </w:pPr>
            <w:r>
              <w:rPr>
                <w:sz w:val="16"/>
              </w:rPr>
              <w:t>DR-556-LA</w:t>
            </w:r>
          </w:p>
        </w:tc>
        <w:tc>
          <w:tcPr>
            <w:tcW w:type="dxa" w:w="1258"/>
          </w:tcPr>
          <w:p>
            <w:pPr>
              <w:spacing w:after="0"/>
              <w:jc w:val="left"/>
            </w:pPr>
            <w:r>
              <w:rPr>
                <w:sz w:val="16"/>
              </w:rPr>
              <w:t>Major disaster</w:t>
            </w:r>
          </w:p>
        </w:tc>
        <w:tc>
          <w:tcPr>
            <w:tcW w:type="dxa" w:w="1782"/>
          </w:tcPr>
          <w:p>
            <w:pPr>
              <w:spacing w:after="0"/>
              <w:jc w:val="left"/>
            </w:pPr>
            <w:r>
              <w:rPr>
                <w:sz w:val="16"/>
              </w:rPr>
              <w:t>Severe Storms &amp; Flooding</w:t>
            </w:r>
          </w:p>
        </w:tc>
        <w:tc>
          <w:tcPr>
            <w:tcW w:type="dxa" w:w="307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258"/>
          </w:tcPr>
          <w:p>
            <w:pPr>
              <w:spacing w:after="0"/>
              <w:jc w:val="left"/>
            </w:pPr>
            <w:r>
              <w:rPr>
                <w:sz w:val="16"/>
              </w:rPr>
              <w:t>Major disaster</w:t>
            </w:r>
          </w:p>
        </w:tc>
        <w:tc>
          <w:tcPr>
            <w:tcW w:type="dxa" w:w="1782"/>
          </w:tcPr>
          <w:p>
            <w:pPr>
              <w:spacing w:after="0"/>
              <w:jc w:val="left"/>
            </w:pPr>
            <w:r>
              <w:rPr>
                <w:sz w:val="16"/>
              </w:rPr>
              <w:t>Severe Storms &amp; Flooding</w:t>
            </w:r>
          </w:p>
        </w:tc>
        <w:tc>
          <w:tcPr>
            <w:tcW w:type="dxa" w:w="3078"/>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258"/>
          </w:tcPr>
          <w:p>
            <w:pPr>
              <w:spacing w:after="0"/>
              <w:jc w:val="left"/>
            </w:pPr>
            <w:r>
              <w:rPr>
                <w:sz w:val="16"/>
              </w:rPr>
              <w:t>Major disaster</w:t>
            </w:r>
          </w:p>
        </w:tc>
        <w:tc>
          <w:tcPr>
            <w:tcW w:type="dxa" w:w="1782"/>
          </w:tcPr>
          <w:p>
            <w:pPr>
              <w:spacing w:after="0"/>
              <w:jc w:val="left"/>
            </w:pPr>
            <w:r>
              <w:rPr>
                <w:sz w:val="16"/>
              </w:rPr>
              <w:t>Hurricane Betsy</w:t>
            </w:r>
          </w:p>
        </w:tc>
        <w:tc>
          <w:tcPr>
            <w:tcW w:type="dxa" w:w="3078"/>
          </w:tcPr>
          <w:p>
            <w:pPr>
              <w:spacing w:after="0"/>
              <w:jc w:val="left"/>
            </w:pPr>
            <w:r>
              <w:rPr>
                <w:sz w:val="16"/>
              </w:rPr>
              <w:t>Hurricane (primary); also designated: Inland Flooding</w:t>
            </w:r>
          </w:p>
        </w:tc>
        <w:tc>
          <w:tcPr>
            <w:tcW w:type="dxa" w:w="2352"/>
          </w:tcPr>
          <w:p>
            <w:pPr>
              <w:spacing w:after="0"/>
              <w:jc w:val="right"/>
            </w:pPr>
            <w:r>
              <w:rPr>
                <w:sz w:val="16"/>
              </w:rPr>
              <w:t>no Public Assistance recorded</w:t>
            </w:r>
          </w:p>
        </w:tc>
        <w:tc>
          <w:tcPr>
            <w:tcW w:type="dxa" w:w="1649"/>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103</w:t>
            </w:r>
          </w:p>
        </w:tc>
        <w:tc>
          <w:tcPr>
            <w:tcW w:type="dxa" w:w="1159"/>
          </w:tcPr>
          <w:p>
            <w:pPr>
              <w:spacing w:after="0"/>
              <w:jc w:val="right"/>
            </w:pPr>
            <w:r>
              <w:rPr>
                <w:sz w:val="16"/>
              </w:rPr>
              <w:t>3</w:t>
            </w:r>
          </w:p>
        </w:tc>
        <w:tc>
          <w:tcPr>
            <w:tcW w:type="dxa" w:w="2116"/>
          </w:tcPr>
          <w:p>
            <w:pPr>
              <w:spacing w:after="0"/>
              <w:jc w:val="right"/>
            </w:pPr>
            <w:r>
              <w:rPr>
                <w:sz w:val="16"/>
              </w:rPr>
              <w:t>10</w:t>
            </w:r>
          </w:p>
        </w:tc>
        <w:tc>
          <w:tcPr>
            <w:tcW w:type="dxa" w:w="786"/>
          </w:tcPr>
          <w:p>
            <w:pPr>
              <w:spacing w:after="0"/>
              <w:jc w:val="right"/>
            </w:pPr>
            <w:r>
              <w:rPr>
                <w:sz w:val="16"/>
              </w:rPr>
              <w:t>37</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220</w:t>
            </w:r>
          </w:p>
        </w:tc>
        <w:tc>
          <w:tcPr>
            <w:tcW w:type="dxa" w:w="1159"/>
          </w:tcPr>
          <w:p>
            <w:pPr>
              <w:spacing w:after="0"/>
              <w:jc w:val="right"/>
            </w:pPr>
            <w:r>
              <w:rPr>
                <w:sz w:val="16"/>
              </w:rPr>
              <w:t>0</w:t>
            </w:r>
          </w:p>
        </w:tc>
        <w:tc>
          <w:tcPr>
            <w:tcW w:type="dxa" w:w="2116"/>
          </w:tcPr>
          <w:p>
            <w:pPr>
              <w:spacing w:after="0"/>
              <w:jc w:val="right"/>
            </w:pPr>
            <w:r>
              <w:rPr>
                <w:sz w:val="16"/>
              </w:rPr>
              <w:t>25</w:t>
            </w:r>
          </w:p>
        </w:tc>
        <w:tc>
          <w:tcPr>
            <w:tcW w:type="dxa" w:w="786"/>
          </w:tcPr>
          <w:p>
            <w:pPr>
              <w:spacing w:after="0"/>
              <w:jc w:val="right"/>
            </w:pPr>
            <w:r>
              <w:rPr>
                <w:sz w:val="16"/>
              </w:rPr>
              <w:t>35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2"/>
        <w:gridCol w:w="1637"/>
        <w:gridCol w:w="3035"/>
        <w:gridCol w:w="922"/>
        <w:gridCol w:w="2536"/>
        <w:gridCol w:w="706"/>
        <w:gridCol w:w="2817"/>
      </w:tblGrid>
      <w:tr>
        <w:trPr>
          <w:cantSplit/>
          <w:tblHeader/>
        </w:trPr>
        <w:tc>
          <w:tcPr>
            <w:tcW w:type="dxa" w:w="1037"/>
            <w:shd w:val="clear" w:color="auto" w:fill="E8E8E8"/>
          </w:tcPr>
          <w:p>
            <w:pPr>
              <w:spacing w:after="0"/>
              <w:jc w:val="left"/>
            </w:pPr>
            <w:r>
              <w:rPr>
                <w:b/>
                <w:sz w:val="16"/>
              </w:rPr>
              <w:t>Date</w:t>
            </w:r>
          </w:p>
        </w:tc>
        <w:tc>
          <w:tcPr>
            <w:tcW w:type="dxa" w:w="1422"/>
            <w:shd w:val="clear" w:color="auto" w:fill="E8E8E8"/>
          </w:tcPr>
          <w:p>
            <w:pPr>
              <w:spacing w:after="0"/>
              <w:jc w:val="left"/>
            </w:pPr>
            <w:r>
              <w:rPr>
                <w:b/>
                <w:sz w:val="16"/>
              </w:rPr>
              <w:t>Event type</w:t>
            </w:r>
          </w:p>
        </w:tc>
        <w:tc>
          <w:tcPr>
            <w:tcW w:type="dxa" w:w="1637"/>
            <w:shd w:val="clear" w:color="auto" w:fill="E8E8E8"/>
          </w:tcPr>
          <w:p>
            <w:pPr>
              <w:spacing w:after="0"/>
              <w:jc w:val="left"/>
            </w:pPr>
            <w:r>
              <w:rPr>
                <w:b/>
                <w:sz w:val="16"/>
              </w:rPr>
              <w:t>Magnitude or extent</w:t>
            </w:r>
          </w:p>
        </w:tc>
        <w:tc>
          <w:tcPr>
            <w:tcW w:type="dxa" w:w="30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6"/>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8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2024-09-11</w:t>
            </w:r>
          </w:p>
        </w:tc>
        <w:tc>
          <w:tcPr>
            <w:tcW w:type="dxa" w:w="1422"/>
          </w:tcPr>
          <w:p>
            <w:pPr>
              <w:spacing w:after="0"/>
              <w:jc w:val="left"/>
            </w:pPr>
            <w:r>
              <w:rPr>
                <w:sz w:val="16"/>
              </w:rPr>
              <w:t>Flash Flood</w:t>
            </w:r>
          </w:p>
        </w:tc>
        <w:tc>
          <w:tcPr>
            <w:tcW w:type="dxa" w:w="1637"/>
          </w:tcPr>
          <w:p>
            <w:pPr>
              <w:spacing w:after="0"/>
              <w:jc w:val="left"/>
            </w:pPr>
          </w:p>
        </w:tc>
        <w:tc>
          <w:tcPr>
            <w:tcW w:type="dxa" w:w="3035"/>
          </w:tcPr>
          <w:p>
            <w:pPr>
              <w:spacing w:after="0"/>
              <w:jc w:val="left"/>
            </w:pPr>
            <w:r>
              <w:rPr>
                <w:sz w:val="16"/>
              </w:rPr>
              <w:t>$39,600,000 property; $0 crops (2024 dollars)</w:t>
            </w:r>
          </w:p>
        </w:tc>
        <w:tc>
          <w:tcPr>
            <w:tcW w:type="dxa" w:w="922"/>
          </w:tcPr>
          <w:p>
            <w:pPr>
              <w:spacing w:after="0"/>
              <w:jc w:val="right"/>
            </w:pPr>
            <w:r>
              <w:rPr>
                <w:sz w:val="16"/>
              </w:rPr>
              <w:t>0, 0</w:t>
            </w:r>
          </w:p>
        </w:tc>
        <w:tc>
          <w:tcPr>
            <w:tcW w:type="dxa" w:w="2536"/>
          </w:tcPr>
          <w:p>
            <w:pPr>
              <w:spacing w:after="0"/>
              <w:jc w:val="left"/>
            </w:pPr>
            <w:r>
              <w:rPr>
                <w:sz w:val="16"/>
              </w:rPr>
              <w:t>MOISANT ARPT to (MSY)MOISANT FLD NEW</w:t>
            </w:r>
          </w:p>
        </w:tc>
        <w:tc>
          <w:tcPr>
            <w:tcW w:type="dxa" w:w="706"/>
          </w:tcPr>
          <w:p>
            <w:pPr>
              <w:spacing w:after="0"/>
              <w:jc w:val="left"/>
            </w:pPr>
            <w:r>
              <w:rPr>
                <w:sz w:val="16"/>
              </w:rPr>
              <w:t>within last 5 years</w:t>
            </w:r>
          </w:p>
        </w:tc>
        <w:tc>
          <w:tcPr>
            <w:tcW w:type="dxa" w:w="28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2023-08-04</w:t>
            </w:r>
          </w:p>
        </w:tc>
        <w:tc>
          <w:tcPr>
            <w:tcW w:type="dxa" w:w="1422"/>
          </w:tcPr>
          <w:p>
            <w:pPr>
              <w:spacing w:after="0"/>
              <w:jc w:val="left"/>
            </w:pPr>
            <w:r>
              <w:rPr>
                <w:sz w:val="16"/>
              </w:rPr>
              <w:t>Excessive Heat</w:t>
            </w:r>
          </w:p>
        </w:tc>
        <w:tc>
          <w:tcPr>
            <w:tcW w:type="dxa" w:w="1637"/>
          </w:tcPr>
          <w:p>
            <w:pPr>
              <w:spacing w:after="0"/>
              <w:jc w:val="left"/>
            </w:pPr>
          </w:p>
        </w:tc>
        <w:tc>
          <w:tcPr>
            <w:tcW w:type="dxa" w:w="3035"/>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536"/>
          </w:tcPr>
          <w:p>
            <w:pPr>
              <w:spacing w:after="0"/>
              <w:jc w:val="left"/>
            </w:pPr>
            <w:r>
              <w:rPr>
                <w:sz w:val="16"/>
              </w:rPr>
              <w:t>NWS zone LAZ068 (COASTAL JEFFERSON PARISH), zone-level</w:t>
            </w:r>
          </w:p>
        </w:tc>
        <w:tc>
          <w:tcPr>
            <w:tcW w:type="dxa" w:w="706"/>
          </w:tcPr>
          <w:p>
            <w:pPr>
              <w:spacing w:after="0"/>
              <w:jc w:val="left"/>
            </w:pPr>
            <w:r>
              <w:rPr>
                <w:sz w:val="16"/>
              </w:rPr>
              <w:t>within last 5 years</w:t>
            </w:r>
          </w:p>
        </w:tc>
        <w:tc>
          <w:tcPr>
            <w:tcW w:type="dxa" w:w="2817"/>
          </w:tcPr>
          <w:p>
            <w:pPr>
              <w:spacing w:after="0"/>
              <w:jc w:val="left"/>
            </w:pPr>
            <w:r>
              <w:rPr>
                <w:sz w:val="16"/>
              </w:rPr>
              <w:t>B1-c worst recorded: Excessive Heat, Heat</w:t>
            </w:r>
          </w:p>
        </w:tc>
      </w:tr>
      <w:tr>
        <w:trPr>
          <w:cantSplit/>
        </w:trPr>
        <w:tc>
          <w:tcPr>
            <w:tcW w:type="dxa" w:w="1037"/>
          </w:tcPr>
          <w:p>
            <w:pPr>
              <w:spacing w:after="0"/>
              <w:jc w:val="left"/>
            </w:pPr>
            <w:r>
              <w:rPr>
                <w:sz w:val="16"/>
              </w:rPr>
              <w:t>2022-06-29</w:t>
            </w:r>
          </w:p>
        </w:tc>
        <w:tc>
          <w:tcPr>
            <w:tcW w:type="dxa" w:w="1422"/>
          </w:tcPr>
          <w:p>
            <w:pPr>
              <w:spacing w:after="0"/>
              <w:jc w:val="left"/>
            </w:pPr>
            <w:r>
              <w:rPr>
                <w:sz w:val="16"/>
              </w:rPr>
              <w:t>Lightning</w:t>
            </w:r>
          </w:p>
        </w:tc>
        <w:tc>
          <w:tcPr>
            <w:tcW w:type="dxa" w:w="1637"/>
          </w:tcPr>
          <w:p>
            <w:pPr>
              <w:spacing w:after="0"/>
              <w:jc w:val="left"/>
            </w:pPr>
          </w:p>
        </w:tc>
        <w:tc>
          <w:tcPr>
            <w:tcW w:type="dxa" w:w="3035"/>
          </w:tcPr>
          <w:p>
            <w:pPr>
              <w:spacing w:after="0"/>
              <w:jc w:val="left"/>
            </w:pPr>
            <w:r>
              <w:rPr>
                <w:sz w:val="16"/>
              </w:rPr>
              <w:t>$0 property; $0 crops (2022 dollars)</w:t>
            </w:r>
          </w:p>
        </w:tc>
        <w:tc>
          <w:tcPr>
            <w:tcW w:type="dxa" w:w="922"/>
          </w:tcPr>
          <w:p>
            <w:pPr>
              <w:spacing w:after="0"/>
              <w:jc w:val="right"/>
            </w:pPr>
            <w:r>
              <w:rPr>
                <w:sz w:val="16"/>
              </w:rPr>
              <w:t>1, 0</w:t>
            </w:r>
          </w:p>
        </w:tc>
        <w:tc>
          <w:tcPr>
            <w:tcW w:type="dxa" w:w="2536"/>
          </w:tcPr>
          <w:p>
            <w:pPr>
              <w:spacing w:after="0"/>
              <w:jc w:val="left"/>
            </w:pPr>
            <w:r>
              <w:rPr>
                <w:sz w:val="16"/>
              </w:rPr>
              <w:t>METAIRIE</w:t>
            </w:r>
          </w:p>
        </w:tc>
        <w:tc>
          <w:tcPr>
            <w:tcW w:type="dxa" w:w="706"/>
          </w:tcPr>
          <w:p>
            <w:pPr>
              <w:spacing w:after="0"/>
              <w:jc w:val="left"/>
            </w:pPr>
            <w:r>
              <w:rPr>
                <w:sz w:val="16"/>
              </w:rPr>
              <w:t>within last 5 years</w:t>
            </w:r>
          </w:p>
        </w:tc>
        <w:tc>
          <w:tcPr>
            <w:tcW w:type="dxa" w:w="2817"/>
          </w:tcPr>
          <w:p>
            <w:pPr>
              <w:spacing w:after="0"/>
              <w:jc w:val="left"/>
            </w:pPr>
            <w:r>
              <w:rPr>
                <w:sz w:val="16"/>
              </w:rPr>
              <w:t>B1-c worst recorded: Lightning</w:t>
            </w:r>
          </w:p>
        </w:tc>
      </w:tr>
      <w:tr>
        <w:trPr>
          <w:cantSplit/>
        </w:trPr>
        <w:tc>
          <w:tcPr>
            <w:tcW w:type="dxa" w:w="1037"/>
          </w:tcPr>
          <w:p>
            <w:pPr>
              <w:spacing w:after="0"/>
              <w:jc w:val="left"/>
            </w:pPr>
            <w:r>
              <w:rPr>
                <w:sz w:val="16"/>
              </w:rPr>
              <w:t>2021-08-29</w:t>
            </w:r>
          </w:p>
        </w:tc>
        <w:tc>
          <w:tcPr>
            <w:tcW w:type="dxa" w:w="1422"/>
          </w:tcPr>
          <w:p>
            <w:pPr>
              <w:spacing w:after="0"/>
              <w:jc w:val="left"/>
            </w:pPr>
            <w:r>
              <w:rPr>
                <w:sz w:val="16"/>
              </w:rPr>
              <w:t>Hurricane (NOAA event type 'Hurricane (Typhoon)')</w:t>
            </w:r>
          </w:p>
        </w:tc>
        <w:tc>
          <w:tcPr>
            <w:tcW w:type="dxa" w:w="1637"/>
          </w:tcPr>
          <w:p>
            <w:pPr>
              <w:spacing w:after="0"/>
              <w:jc w:val="left"/>
            </w:pPr>
            <w:r>
              <w:rPr>
                <w:sz w:val="16"/>
              </w:rPr>
              <w:t>category 4</w:t>
            </w:r>
          </w:p>
        </w:tc>
        <w:tc>
          <w:tcPr>
            <w:tcW w:type="dxa" w:w="3035"/>
          </w:tcPr>
          <w:p>
            <w:pPr>
              <w:spacing w:after="0"/>
              <w:jc w:val="left"/>
            </w:pPr>
            <w:r>
              <w:rPr>
                <w:sz w:val="16"/>
              </w:rPr>
              <w:t>$1,000,000,000 property; $0 crops (zone total, 2021 dollars)</w:t>
            </w:r>
          </w:p>
        </w:tc>
        <w:tc>
          <w:tcPr>
            <w:tcW w:type="dxa" w:w="922"/>
          </w:tcPr>
          <w:p>
            <w:pPr>
              <w:spacing w:after="0"/>
              <w:jc w:val="right"/>
            </w:pPr>
            <w:r>
              <w:rPr>
                <w:sz w:val="16"/>
              </w:rPr>
              <w:t>0, 0</w:t>
            </w:r>
          </w:p>
        </w:tc>
        <w:tc>
          <w:tcPr>
            <w:tcW w:type="dxa" w:w="2536"/>
          </w:tcPr>
          <w:p>
            <w:pPr>
              <w:spacing w:after="0"/>
              <w:jc w:val="left"/>
            </w:pPr>
            <w:r>
              <w:rPr>
                <w:sz w:val="16"/>
              </w:rPr>
              <w:t>NWS zone LAZ068 (LOWER JEFFERSON), zone-level</w:t>
            </w:r>
          </w:p>
        </w:tc>
        <w:tc>
          <w:tcPr>
            <w:tcW w:type="dxa" w:w="706"/>
          </w:tcPr>
          <w:p>
            <w:pPr>
              <w:spacing w:after="0"/>
              <w:jc w:val="left"/>
            </w:pPr>
          </w:p>
        </w:tc>
        <w:tc>
          <w:tcPr>
            <w:tcW w:type="dxa" w:w="28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2021-08-29</w:t>
            </w:r>
          </w:p>
        </w:tc>
        <w:tc>
          <w:tcPr>
            <w:tcW w:type="dxa" w:w="1422"/>
          </w:tcPr>
          <w:p>
            <w:pPr>
              <w:spacing w:after="0"/>
              <w:jc w:val="left"/>
            </w:pPr>
            <w:r>
              <w:rPr>
                <w:sz w:val="16"/>
              </w:rPr>
              <w:t>Storm Surge/Tide</w:t>
            </w:r>
          </w:p>
        </w:tc>
        <w:tc>
          <w:tcPr>
            <w:tcW w:type="dxa" w:w="1637"/>
          </w:tcPr>
          <w:p>
            <w:pPr>
              <w:spacing w:after="0"/>
              <w:jc w:val="left"/>
            </w:pPr>
          </w:p>
        </w:tc>
        <w:tc>
          <w:tcPr>
            <w:tcW w:type="dxa" w:w="3035"/>
          </w:tcPr>
          <w:p>
            <w:pPr>
              <w:spacing w:after="0"/>
              <w:jc w:val="left"/>
            </w:pPr>
            <w:r>
              <w:rPr>
                <w:sz w:val="16"/>
              </w:rPr>
              <w:t>$500,000,000 property; $0 crops (zone total, 2021 dollars)</w:t>
            </w:r>
          </w:p>
        </w:tc>
        <w:tc>
          <w:tcPr>
            <w:tcW w:type="dxa" w:w="922"/>
          </w:tcPr>
          <w:p>
            <w:pPr>
              <w:spacing w:after="0"/>
              <w:jc w:val="right"/>
            </w:pPr>
            <w:r>
              <w:rPr>
                <w:sz w:val="16"/>
              </w:rPr>
              <w:t>1, 0</w:t>
            </w:r>
          </w:p>
        </w:tc>
        <w:tc>
          <w:tcPr>
            <w:tcW w:type="dxa" w:w="2536"/>
          </w:tcPr>
          <w:p>
            <w:pPr>
              <w:spacing w:after="0"/>
              <w:jc w:val="left"/>
            </w:pPr>
            <w:r>
              <w:rPr>
                <w:sz w:val="16"/>
              </w:rPr>
              <w:t>NWS zone LAZ061 (UPPER JEFFERSON), zone-level</w:t>
            </w:r>
          </w:p>
        </w:tc>
        <w:tc>
          <w:tcPr>
            <w:tcW w:type="dxa" w:w="706"/>
          </w:tcPr>
          <w:p>
            <w:pPr>
              <w:spacing w:after="0"/>
              <w:jc w:val="left"/>
            </w:pPr>
          </w:p>
        </w:tc>
        <w:tc>
          <w:tcPr>
            <w:tcW w:type="dxa" w:w="2817"/>
          </w:tcPr>
          <w:p>
            <w:pPr>
              <w:spacing w:after="0"/>
              <w:jc w:val="left"/>
            </w:pPr>
            <w:r>
              <w:rPr>
                <w:sz w:val="16"/>
              </w:rPr>
              <w:t>B1-c worst recorded: Coastal Flood, Storm Surge/Tide</w:t>
            </w:r>
          </w:p>
        </w:tc>
      </w:tr>
      <w:tr>
        <w:trPr>
          <w:cantSplit/>
        </w:trPr>
        <w:tc>
          <w:tcPr>
            <w:tcW w:type="dxa" w:w="1037"/>
          </w:tcPr>
          <w:p>
            <w:pPr>
              <w:spacing w:after="0"/>
              <w:jc w:val="left"/>
            </w:pPr>
            <w:r>
              <w:rPr>
                <w:sz w:val="16"/>
              </w:rPr>
              <w:t>2019-10-26</w:t>
            </w:r>
          </w:p>
        </w:tc>
        <w:tc>
          <w:tcPr>
            <w:tcW w:type="dxa" w:w="1422"/>
          </w:tcPr>
          <w:p>
            <w:pPr>
              <w:spacing w:after="0"/>
              <w:jc w:val="left"/>
            </w:pPr>
            <w:r>
              <w:rPr>
                <w:sz w:val="16"/>
              </w:rPr>
              <w:t>High Wind</w:t>
            </w:r>
          </w:p>
        </w:tc>
        <w:tc>
          <w:tcPr>
            <w:tcW w:type="dxa" w:w="1637"/>
          </w:tcPr>
          <w:p>
            <w:pPr>
              <w:spacing w:after="0"/>
              <w:jc w:val="left"/>
            </w:pPr>
            <w:r>
              <w:rPr>
                <w:sz w:val="16"/>
              </w:rPr>
              <w:t>51 kt (59 mph) measured gust</w:t>
            </w:r>
          </w:p>
        </w:tc>
        <w:tc>
          <w:tcPr>
            <w:tcW w:type="dxa" w:w="3035"/>
          </w:tcPr>
          <w:p>
            <w:pPr>
              <w:spacing w:after="0"/>
              <w:jc w:val="left"/>
            </w:pPr>
            <w:r>
              <w:rPr>
                <w:sz w:val="16"/>
              </w:rPr>
              <w:t>$0 property; $0 crops (zone total, 2019 dollars)</w:t>
            </w:r>
          </w:p>
        </w:tc>
        <w:tc>
          <w:tcPr>
            <w:tcW w:type="dxa" w:w="922"/>
          </w:tcPr>
          <w:p>
            <w:pPr>
              <w:spacing w:after="0"/>
              <w:jc w:val="right"/>
            </w:pPr>
            <w:r>
              <w:rPr>
                <w:sz w:val="16"/>
              </w:rPr>
              <w:t>0, 0</w:t>
            </w:r>
          </w:p>
        </w:tc>
        <w:tc>
          <w:tcPr>
            <w:tcW w:type="dxa" w:w="2536"/>
          </w:tcPr>
          <w:p>
            <w:pPr>
              <w:spacing w:after="0"/>
              <w:jc w:val="left"/>
            </w:pPr>
            <w:r>
              <w:rPr>
                <w:sz w:val="16"/>
              </w:rPr>
              <w:t>NWS zone LAZ061 (UPPER JEFFERSON), zone-level</w:t>
            </w:r>
          </w:p>
        </w:tc>
        <w:tc>
          <w:tcPr>
            <w:tcW w:type="dxa" w:w="706"/>
          </w:tcPr>
          <w:p>
            <w:pPr>
              <w:spacing w:after="0"/>
              <w:jc w:val="left"/>
            </w:pPr>
          </w:p>
        </w:tc>
        <w:tc>
          <w:tcPr>
            <w:tcW w:type="dxa" w:w="2817"/>
          </w:tcPr>
          <w:p>
            <w:pPr>
              <w:spacing w:after="0"/>
              <w:jc w:val="left"/>
            </w:pPr>
            <w:r>
              <w:rPr>
                <w:sz w:val="16"/>
              </w:rPr>
              <w:t>B1-c worst recorded: High Wind and Strong Wind</w:t>
            </w:r>
          </w:p>
        </w:tc>
      </w:tr>
      <w:tr>
        <w:trPr>
          <w:cantSplit/>
        </w:trPr>
        <w:tc>
          <w:tcPr>
            <w:tcW w:type="dxa" w:w="1037"/>
          </w:tcPr>
          <w:p>
            <w:pPr>
              <w:spacing w:after="0"/>
              <w:jc w:val="left"/>
            </w:pPr>
            <w:r>
              <w:rPr>
                <w:sz w:val="16"/>
              </w:rPr>
              <w:t>2005-08-28</w:t>
            </w:r>
          </w:p>
        </w:tc>
        <w:tc>
          <w:tcPr>
            <w:tcW w:type="dxa" w:w="1422"/>
          </w:tcPr>
          <w:p>
            <w:pPr>
              <w:spacing w:after="0"/>
              <w:jc w:val="left"/>
            </w:pPr>
            <w:r>
              <w:rPr>
                <w:sz w:val="16"/>
              </w:rPr>
              <w:t>Hurricane (NOAA event type 'Hurricane (Typhoon)')</w:t>
            </w:r>
          </w:p>
        </w:tc>
        <w:tc>
          <w:tcPr>
            <w:tcW w:type="dxa" w:w="1637"/>
          </w:tcPr>
          <w:p>
            <w:pPr>
              <w:spacing w:after="0"/>
              <w:jc w:val="left"/>
            </w:pPr>
          </w:p>
        </w:tc>
        <w:tc>
          <w:tcPr>
            <w:tcW w:type="dxa" w:w="3035"/>
          </w:tcPr>
          <w:p>
            <w:pPr>
              <w:spacing w:after="0"/>
              <w:jc w:val="left"/>
            </w:pPr>
            <w:r>
              <w:rPr>
                <w:sz w:val="16"/>
              </w:rPr>
              <w:t>$850,000,000 property; crops not reported (zone total, 2005 dollars)</w:t>
            </w:r>
          </w:p>
        </w:tc>
        <w:tc>
          <w:tcPr>
            <w:tcW w:type="dxa" w:w="922"/>
          </w:tcPr>
          <w:p>
            <w:pPr>
              <w:spacing w:after="0"/>
              <w:jc w:val="right"/>
            </w:pPr>
            <w:r>
              <w:rPr>
                <w:sz w:val="16"/>
              </w:rPr>
              <w:t>27, 0</w:t>
            </w:r>
          </w:p>
        </w:tc>
        <w:tc>
          <w:tcPr>
            <w:tcW w:type="dxa" w:w="2536"/>
          </w:tcPr>
          <w:p>
            <w:pPr>
              <w:spacing w:after="0"/>
              <w:jc w:val="left"/>
            </w:pPr>
            <w:r>
              <w:rPr>
                <w:sz w:val="16"/>
              </w:rPr>
              <w:t>NWS zone LAZ068 (LOWER JEFFERSON), zone-level</w:t>
            </w:r>
          </w:p>
        </w:tc>
        <w:tc>
          <w:tcPr>
            <w:tcW w:type="dxa" w:w="706"/>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2001-10-13</w:t>
            </w:r>
          </w:p>
        </w:tc>
        <w:tc>
          <w:tcPr>
            <w:tcW w:type="dxa" w:w="1422"/>
          </w:tcPr>
          <w:p>
            <w:pPr>
              <w:spacing w:after="0"/>
              <w:jc w:val="left"/>
            </w:pPr>
            <w:r>
              <w:rPr>
                <w:sz w:val="16"/>
              </w:rPr>
              <w:t>Thunderstorm Wind</w:t>
            </w:r>
          </w:p>
        </w:tc>
        <w:tc>
          <w:tcPr>
            <w:tcW w:type="dxa" w:w="1637"/>
          </w:tcPr>
          <w:p>
            <w:pPr>
              <w:spacing w:after="0"/>
              <w:jc w:val="left"/>
            </w:pPr>
            <w:r>
              <w:rPr>
                <w:sz w:val="16"/>
              </w:rPr>
              <w:t>97 kt (112 mph) estimated</w:t>
            </w:r>
          </w:p>
        </w:tc>
        <w:tc>
          <w:tcPr>
            <w:tcW w:type="dxa" w:w="3035"/>
          </w:tcPr>
          <w:p>
            <w:pPr>
              <w:spacing w:after="0"/>
              <w:jc w:val="left"/>
            </w:pPr>
            <w:r>
              <w:rPr>
                <w:sz w:val="16"/>
              </w:rPr>
              <w:t>$75,000 property; crops not reported (2001 dollars)</w:t>
            </w:r>
          </w:p>
        </w:tc>
        <w:tc>
          <w:tcPr>
            <w:tcW w:type="dxa" w:w="922"/>
          </w:tcPr>
          <w:p>
            <w:pPr>
              <w:spacing w:after="0"/>
              <w:jc w:val="right"/>
            </w:pPr>
            <w:r>
              <w:rPr>
                <w:sz w:val="16"/>
              </w:rPr>
              <w:t>0, 0</w:t>
            </w:r>
          </w:p>
        </w:tc>
        <w:tc>
          <w:tcPr>
            <w:tcW w:type="dxa" w:w="2536"/>
          </w:tcPr>
          <w:p>
            <w:pPr>
              <w:spacing w:after="0"/>
              <w:jc w:val="left"/>
            </w:pPr>
            <w:r>
              <w:rPr>
                <w:sz w:val="16"/>
              </w:rPr>
              <w:t>GRAND ISLE</w:t>
            </w:r>
          </w:p>
        </w:tc>
        <w:tc>
          <w:tcPr>
            <w:tcW w:type="dxa" w:w="706"/>
          </w:tcPr>
          <w:p>
            <w:pPr>
              <w:spacing w:after="0"/>
              <w:jc w:val="left"/>
            </w:pPr>
          </w:p>
        </w:tc>
        <w:tc>
          <w:tcPr>
            <w:tcW w:type="dxa" w:w="2817"/>
          </w:tcPr>
          <w:p>
            <w:pPr>
              <w:spacing w:after="0"/>
              <w:jc w:val="left"/>
            </w:pPr>
            <w:r>
              <w:rPr>
                <w:sz w:val="16"/>
              </w:rPr>
              <w:t>B1-c worst recorded: Thunderstorm Wind</w:t>
            </w:r>
          </w:p>
        </w:tc>
      </w:tr>
      <w:tr>
        <w:trPr>
          <w:cantSplit/>
        </w:trPr>
        <w:tc>
          <w:tcPr>
            <w:tcW w:type="dxa" w:w="1037"/>
          </w:tcPr>
          <w:p>
            <w:pPr>
              <w:spacing w:after="0"/>
              <w:jc w:val="left"/>
            </w:pPr>
            <w:r>
              <w:rPr>
                <w:sz w:val="16"/>
              </w:rPr>
              <w:t>1996-02-02</w:t>
            </w:r>
          </w:p>
        </w:tc>
        <w:tc>
          <w:tcPr>
            <w:tcW w:type="dxa" w:w="1422"/>
          </w:tcPr>
          <w:p>
            <w:pPr>
              <w:spacing w:after="0"/>
              <w:jc w:val="left"/>
            </w:pPr>
            <w:r>
              <w:rPr>
                <w:sz w:val="16"/>
              </w:rPr>
              <w:t>Cold/Wind Chill</w:t>
            </w:r>
          </w:p>
        </w:tc>
        <w:tc>
          <w:tcPr>
            <w:tcW w:type="dxa" w:w="1637"/>
          </w:tcPr>
          <w:p>
            <w:pPr>
              <w:spacing w:after="0"/>
              <w:jc w:val="left"/>
            </w:pPr>
          </w:p>
        </w:tc>
        <w:tc>
          <w:tcPr>
            <w:tcW w:type="dxa" w:w="3035"/>
          </w:tcPr>
          <w:p>
            <w:pPr>
              <w:spacing w:after="0"/>
              <w:jc w:val="left"/>
            </w:pPr>
            <w:r>
              <w:rPr>
                <w:sz w:val="16"/>
              </w:rPr>
              <w:t>damage not reported</w:t>
            </w:r>
          </w:p>
        </w:tc>
        <w:tc>
          <w:tcPr>
            <w:tcW w:type="dxa" w:w="922"/>
          </w:tcPr>
          <w:p>
            <w:pPr>
              <w:spacing w:after="0"/>
              <w:jc w:val="right"/>
            </w:pPr>
            <w:r>
              <w:rPr>
                <w:sz w:val="16"/>
              </w:rPr>
              <w:t>1, 0</w:t>
            </w:r>
          </w:p>
        </w:tc>
        <w:tc>
          <w:tcPr>
            <w:tcW w:type="dxa" w:w="2536"/>
          </w:tcPr>
          <w:p>
            <w:pPr>
              <w:spacing w:after="0"/>
              <w:jc w:val="left"/>
            </w:pPr>
            <w:r>
              <w:rPr>
                <w:sz w:val="16"/>
              </w:rPr>
              <w:t>NWS zone LAZ061 (UPPER JEFFERSON), zone-level</w:t>
            </w:r>
          </w:p>
        </w:tc>
        <w:tc>
          <w:tcPr>
            <w:tcW w:type="dxa" w:w="706"/>
          </w:tcPr>
          <w:p>
            <w:pPr>
              <w:spacing w:after="0"/>
              <w:jc w:val="left"/>
            </w:pPr>
          </w:p>
        </w:tc>
        <w:tc>
          <w:tcPr>
            <w:tcW w:type="dxa" w:w="28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1993-04-08</w:t>
            </w:r>
          </w:p>
        </w:tc>
        <w:tc>
          <w:tcPr>
            <w:tcW w:type="dxa" w:w="1422"/>
          </w:tcPr>
          <w:p>
            <w:pPr>
              <w:spacing w:after="0"/>
              <w:jc w:val="left"/>
            </w:pPr>
            <w:r>
              <w:rPr>
                <w:sz w:val="16"/>
              </w:rPr>
              <w:t>Tornado</w:t>
            </w:r>
          </w:p>
        </w:tc>
        <w:tc>
          <w:tcPr>
            <w:tcW w:type="dxa" w:w="1637"/>
          </w:tcPr>
          <w:p>
            <w:pPr>
              <w:spacing w:after="0"/>
              <w:jc w:val="left"/>
            </w:pPr>
            <w:r>
              <w:rPr>
                <w:sz w:val="16"/>
              </w:rPr>
              <w:t>F2, 6 mi path length (whole path, pre-1996), 250 yd wide</w:t>
            </w:r>
          </w:p>
        </w:tc>
        <w:tc>
          <w:tcPr>
            <w:tcW w:type="dxa" w:w="3035"/>
          </w:tcPr>
          <w:p>
            <w:pPr>
              <w:spacing w:after="0"/>
              <w:jc w:val="left"/>
            </w:pPr>
            <w:r>
              <w:rPr>
                <w:sz w:val="16"/>
              </w:rPr>
              <w:t>$50,000,000 property; crops not recorded (1993 dollars)</w:t>
            </w:r>
          </w:p>
        </w:tc>
        <w:tc>
          <w:tcPr>
            <w:tcW w:type="dxa" w:w="922"/>
          </w:tcPr>
          <w:p>
            <w:pPr>
              <w:spacing w:after="0"/>
              <w:jc w:val="right"/>
            </w:pPr>
            <w:r>
              <w:rPr>
                <w:sz w:val="16"/>
              </w:rPr>
              <w:t>3, 39</w:t>
            </w:r>
          </w:p>
        </w:tc>
        <w:tc>
          <w:tcPr>
            <w:tcW w:type="dxa" w:w="2536"/>
          </w:tcPr>
          <w:p>
            <w:pPr>
              <w:spacing w:after="0"/>
              <w:jc w:val="left"/>
            </w:pPr>
            <w:r>
              <w:rPr>
                <w:sz w:val="16"/>
              </w:rPr>
              <w:t>Grand Isle</w:t>
            </w:r>
          </w:p>
        </w:tc>
        <w:tc>
          <w:tcPr>
            <w:tcW w:type="dxa" w:w="706"/>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1971-03-10</w:t>
            </w:r>
          </w:p>
        </w:tc>
        <w:tc>
          <w:tcPr>
            <w:tcW w:type="dxa" w:w="1422"/>
          </w:tcPr>
          <w:p>
            <w:pPr>
              <w:spacing w:after="0"/>
              <w:jc w:val="left"/>
            </w:pPr>
            <w:r>
              <w:rPr>
                <w:sz w:val="16"/>
              </w:rPr>
              <w:t>Tornado</w:t>
            </w:r>
          </w:p>
        </w:tc>
        <w:tc>
          <w:tcPr>
            <w:tcW w:type="dxa" w:w="1637"/>
          </w:tcPr>
          <w:p>
            <w:pPr>
              <w:spacing w:after="0"/>
              <w:jc w:val="left"/>
            </w:pPr>
            <w:r>
              <w:rPr>
                <w:sz w:val="16"/>
              </w:rPr>
              <w:t>F2, 6.2 mi path length (whole path, pre-1996), 300 yd wide</w:t>
            </w:r>
          </w:p>
        </w:tc>
        <w:tc>
          <w:tcPr>
            <w:tcW w:type="dxa" w:w="3035"/>
          </w:tcPr>
          <w:p>
            <w:pPr>
              <w:spacing w:after="0"/>
              <w:jc w:val="left"/>
            </w:pPr>
            <w:r>
              <w:rPr>
                <w:sz w:val="16"/>
              </w:rPr>
              <w:t>$2,500,000 property; crops not recorded (1971 dollars)</w:t>
            </w:r>
          </w:p>
        </w:tc>
        <w:tc>
          <w:tcPr>
            <w:tcW w:type="dxa" w:w="922"/>
          </w:tcPr>
          <w:p>
            <w:pPr>
              <w:spacing w:after="0"/>
              <w:jc w:val="right"/>
            </w:pPr>
            <w:r>
              <w:rPr>
                <w:sz w:val="16"/>
              </w:rPr>
              <w:t>1, 7</w:t>
            </w:r>
          </w:p>
        </w:tc>
        <w:tc>
          <w:tcPr>
            <w:tcW w:type="dxa" w:w="2536"/>
          </w:tcPr>
          <w:p>
            <w:pPr>
              <w:spacing w:after="0"/>
              <w:jc w:val="left"/>
            </w:pPr>
            <w:r>
              <w:rPr>
                <w:sz w:val="16"/>
              </w:rPr>
              <w:t>location not recorded</w:t>
            </w:r>
          </w:p>
        </w:tc>
        <w:tc>
          <w:tcPr>
            <w:tcW w:type="dxa" w:w="706"/>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1964-04-06</w:t>
            </w:r>
          </w:p>
        </w:tc>
        <w:tc>
          <w:tcPr>
            <w:tcW w:type="dxa" w:w="1422"/>
          </w:tcPr>
          <w:p>
            <w:pPr>
              <w:spacing w:after="0"/>
              <w:jc w:val="left"/>
            </w:pPr>
            <w:r>
              <w:rPr>
                <w:sz w:val="16"/>
              </w:rPr>
              <w:t>Hail</w:t>
            </w:r>
          </w:p>
        </w:tc>
        <w:tc>
          <w:tcPr>
            <w:tcW w:type="dxa" w:w="1637"/>
          </w:tcPr>
          <w:p>
            <w:pPr>
              <w:spacing w:after="0"/>
              <w:jc w:val="left"/>
            </w:pPr>
            <w:r>
              <w:rPr>
                <w:sz w:val="16"/>
              </w:rPr>
              <w:t>3 in</w:t>
            </w:r>
          </w:p>
        </w:tc>
        <w:tc>
          <w:tcPr>
            <w:tcW w:type="dxa" w:w="3035"/>
          </w:tcPr>
          <w:p>
            <w:pPr>
              <w:spacing w:after="0"/>
              <w:jc w:val="left"/>
            </w:pPr>
            <w:r>
              <w:rPr>
                <w:sz w:val="16"/>
              </w:rPr>
              <w:t>damage not recorded (pre-1996 record)</w:t>
            </w:r>
          </w:p>
        </w:tc>
        <w:tc>
          <w:tcPr>
            <w:tcW w:type="dxa" w:w="922"/>
          </w:tcPr>
          <w:p>
            <w:pPr>
              <w:spacing w:after="0"/>
              <w:jc w:val="right"/>
            </w:pPr>
            <w:r>
              <w:rPr>
                <w:sz w:val="16"/>
              </w:rPr>
              <w:t>0, 0</w:t>
            </w:r>
          </w:p>
        </w:tc>
        <w:tc>
          <w:tcPr>
            <w:tcW w:type="dxa" w:w="2536"/>
          </w:tcPr>
          <w:p>
            <w:pPr>
              <w:spacing w:after="0"/>
              <w:jc w:val="left"/>
            </w:pPr>
            <w:r>
              <w:rPr>
                <w:sz w:val="16"/>
              </w:rPr>
              <w:t>location not recorded</w:t>
            </w:r>
          </w:p>
        </w:tc>
        <w:tc>
          <w:tcPr>
            <w:tcW w:type="dxa" w:w="706"/>
          </w:tcPr>
          <w:p>
            <w:pPr>
              <w:spacing w:after="0"/>
              <w:jc w:val="left"/>
            </w:pPr>
          </w:p>
        </w:tc>
        <w:tc>
          <w:tcPr>
            <w:tcW w:type="dxa" w:w="281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2.8</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2.8 per year at a given location in the county</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0.588</w:t>
            </w:r>
          </w:p>
        </w:tc>
        <w:tc>
          <w:tcPr>
            <w:tcW w:type="dxa" w:w="1423"/>
          </w:tcPr>
          <w:p>
            <w:pPr>
              <w:spacing w:after="0"/>
              <w:jc w:val="left"/>
            </w:pPr>
            <w:r>
              <w:rPr>
                <w:sz w:val="16"/>
              </w:rPr>
              <w:t>event-days per year</w:t>
            </w:r>
          </w:p>
        </w:tc>
        <w:tc>
          <w:tcPr>
            <w:tcW w:type="dxa" w:w="1549"/>
          </w:tcPr>
          <w:p>
            <w:pPr>
              <w:spacing w:after="0"/>
              <w:jc w:val="left"/>
            </w:pPr>
            <w:r>
              <w:rPr>
                <w:sz w:val="16"/>
              </w:rPr>
              <w:t>about 0.588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2 of 30 years, 1996 to 2025 (6.67%)</w:t>
            </w:r>
          </w:p>
        </w:tc>
        <w:tc>
          <w:tcPr>
            <w:tcW w:type="dxa" w:w="1510"/>
          </w:tcPr>
          <w:p>
            <w:pPr>
              <w:spacing w:after="0"/>
              <w:jc w:val="right"/>
            </w:pPr>
            <w:r>
              <w:rPr>
                <w:sz w:val="16"/>
              </w:rPr>
              <w:t>6.7</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23.6</w:t>
            </w:r>
          </w:p>
        </w:tc>
        <w:tc>
          <w:tcPr>
            <w:tcW w:type="dxa" w:w="1423"/>
          </w:tcPr>
          <w:p>
            <w:pPr>
              <w:spacing w:after="0"/>
              <w:jc w:val="left"/>
            </w:pPr>
            <w:r>
              <w:rPr>
                <w:sz w:val="16"/>
              </w:rPr>
              <w:t>event-days per year</w:t>
            </w:r>
          </w:p>
        </w:tc>
        <w:tc>
          <w:tcPr>
            <w:tcW w:type="dxa" w:w="1549"/>
          </w:tcPr>
          <w:p>
            <w:pPr>
              <w:spacing w:after="0"/>
              <w:jc w:val="left"/>
            </w:pPr>
            <w:r>
              <w:rPr>
                <w:sz w:val="16"/>
              </w:rPr>
              <w:t>about 23.6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833</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0.000805</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0.0805%</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0.865</w:t>
            </w:r>
          </w:p>
        </w:tc>
        <w:tc>
          <w:tcPr>
            <w:tcW w:type="dxa" w:w="1423"/>
          </w:tcPr>
          <w:p>
            <w:pPr>
              <w:spacing w:after="0"/>
              <w:jc w:val="left"/>
            </w:pPr>
            <w:r>
              <w:rPr>
                <w:sz w:val="16"/>
              </w:rPr>
              <w:t>events per year</w:t>
            </w:r>
          </w:p>
        </w:tc>
        <w:tc>
          <w:tcPr>
            <w:tcW w:type="dxa" w:w="1549"/>
          </w:tcPr>
          <w:p>
            <w:pPr>
              <w:spacing w:after="0"/>
              <w:jc w:val="left"/>
            </w:pPr>
            <w:r>
              <w:rPr>
                <w:sz w:val="16"/>
              </w:rPr>
              <w:t>about 0.87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36.5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12.4</w:t>
            </w:r>
          </w:p>
        </w:tc>
        <w:tc>
          <w:tcPr>
            <w:tcW w:type="dxa" w:w="1423"/>
          </w:tcPr>
          <w:p>
            <w:pPr>
              <w:spacing w:after="0"/>
              <w:jc w:val="left"/>
            </w:pPr>
            <w:r>
              <w:rPr>
                <w:sz w:val="16"/>
              </w:rPr>
              <w:t>event-days per year</w:t>
            </w:r>
          </w:p>
        </w:tc>
        <w:tc>
          <w:tcPr>
            <w:tcW w:type="dxa" w:w="1549"/>
          </w:tcPr>
          <w:p>
            <w:pPr>
              <w:spacing w:after="0"/>
              <w:jc w:val="left"/>
            </w:pPr>
            <w:r>
              <w:rPr>
                <w:sz w:val="16"/>
              </w:rPr>
              <w:t>about 12.4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4 of 30 years, 1996 to 2025 (13.3%)</w:t>
            </w:r>
          </w:p>
        </w:tc>
        <w:tc>
          <w:tcPr>
            <w:tcW w:type="dxa" w:w="1510"/>
          </w:tcPr>
          <w:p>
            <w:pPr>
              <w:spacing w:after="0"/>
              <w:jc w:val="right"/>
            </w:pPr>
            <w:r>
              <w:rPr>
                <w:sz w:val="16"/>
              </w:rPr>
              <w:t>129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0.28</w:t>
            </w:r>
          </w:p>
        </w:tc>
        <w:tc>
          <w:tcPr>
            <w:tcW w:type="dxa" w:w="1423"/>
          </w:tcPr>
          <w:p>
            <w:pPr>
              <w:spacing w:after="0"/>
              <w:jc w:val="left"/>
            </w:pPr>
            <w:r>
              <w:rPr>
                <w:sz w:val="16"/>
              </w:rPr>
              <w:t>events per year</w:t>
            </w:r>
          </w:p>
        </w:tc>
        <w:tc>
          <w:tcPr>
            <w:tcW w:type="dxa" w:w="1549"/>
          </w:tcPr>
          <w:p>
            <w:pPr>
              <w:spacing w:after="0"/>
              <w:jc w:val="left"/>
            </w:pPr>
            <w:r>
              <w:rPr>
                <w:sz w:val="16"/>
              </w:rPr>
              <w:t>about 1 in 4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99</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0.0422</w:t>
            </w:r>
          </w:p>
        </w:tc>
        <w:tc>
          <w:tcPr>
            <w:tcW w:type="dxa" w:w="1423"/>
          </w:tcPr>
          <w:p>
            <w:pPr>
              <w:spacing w:after="0"/>
              <w:jc w:val="left"/>
            </w:pPr>
            <w:r>
              <w:rPr>
                <w:sz w:val="16"/>
              </w:rPr>
              <w:t>event-days per year</w:t>
            </w:r>
          </w:p>
        </w:tc>
        <w:tc>
          <w:tcPr>
            <w:tcW w:type="dxa" w:w="1549"/>
          </w:tcPr>
          <w:p>
            <w:pPr>
              <w:spacing w:after="0"/>
              <w:jc w:val="left"/>
            </w:pPr>
            <w:r>
              <w:rPr>
                <w:sz w:val="16"/>
              </w:rPr>
              <w:t>about 0.0422 days per year</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0"/>
          </w:tcPr>
          <w:p>
            <w:pPr>
              <w:spacing w:after="0"/>
              <w:jc w:val="right"/>
            </w:pPr>
            <w:r>
              <w:rPr>
                <w:sz w:val="16"/>
              </w:rPr>
              <w:t>1</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2.04</w:t>
            </w:r>
          </w:p>
        </w:tc>
        <w:tc>
          <w:tcPr>
            <w:tcW w:type="dxa" w:w="1423"/>
          </w:tcPr>
          <w:p>
            <w:pPr>
              <w:spacing w:after="0"/>
              <w:jc w:val="left"/>
            </w:pPr>
            <w:r>
              <w:rPr>
                <w:sz w:val="16"/>
              </w:rPr>
              <w:t>event-days per year</w:t>
            </w:r>
          </w:p>
        </w:tc>
        <w:tc>
          <w:tcPr>
            <w:tcW w:type="dxa" w:w="1549"/>
          </w:tcPr>
          <w:p>
            <w:pPr>
              <w:spacing w:after="0"/>
              <w:jc w:val="left"/>
            </w:pPr>
            <w:r>
              <w:rPr>
                <w:sz w:val="16"/>
              </w:rPr>
              <w:t>about 2.04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25 of 30 years, 1996 to 2025 (83.3%)</w:t>
            </w:r>
          </w:p>
        </w:tc>
        <w:tc>
          <w:tcPr>
            <w:tcW w:type="dxa" w:w="1510"/>
          </w:tcPr>
          <w:p>
            <w:pPr>
              <w:spacing w:after="0"/>
              <w:jc w:val="right"/>
            </w:pPr>
            <w:r>
              <w:rPr>
                <w:sz w:val="16"/>
              </w:rPr>
              <w:t>57</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0.0373</w:t>
            </w:r>
          </w:p>
        </w:tc>
        <w:tc>
          <w:tcPr>
            <w:tcW w:type="dxa" w:w="1423"/>
          </w:tcPr>
          <w:p>
            <w:pPr>
              <w:spacing w:after="0"/>
              <w:jc w:val="left"/>
            </w:pPr>
            <w:r>
              <w:rPr>
                <w:sz w:val="16"/>
              </w:rPr>
              <w:t>events per year (modeled)</w:t>
            </w:r>
          </w:p>
        </w:tc>
        <w:tc>
          <w:tcPr>
            <w:tcW w:type="dxa" w:w="1549"/>
          </w:tcPr>
          <w:p>
            <w:pPr>
              <w:spacing w:after="0"/>
              <w:jc w:val="left"/>
            </w:pPr>
            <w:r>
              <w:rPr>
                <w:sz w:val="16"/>
              </w:rPr>
              <w:t>about 1 in 27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87.9</w:t>
            </w:r>
          </w:p>
        </w:tc>
        <w:tc>
          <w:tcPr>
            <w:tcW w:type="dxa" w:w="1423"/>
          </w:tcPr>
          <w:p>
            <w:pPr>
              <w:spacing w:after="0"/>
              <w:jc w:val="left"/>
            </w:pPr>
            <w:r>
              <w:rPr>
                <w:sz w:val="16"/>
              </w:rPr>
              <w:t>days per year with a strike</w:t>
            </w:r>
          </w:p>
        </w:tc>
        <w:tc>
          <w:tcPr>
            <w:tcW w:type="dxa" w:w="1549"/>
          </w:tcPr>
          <w:p>
            <w:pPr>
              <w:spacing w:after="0"/>
              <w:jc w:val="left"/>
            </w:pPr>
            <w:r>
              <w:rPr>
                <w:sz w:val="16"/>
              </w:rPr>
              <w:t>about 87.9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0.941</w:t>
            </w:r>
          </w:p>
        </w:tc>
        <w:tc>
          <w:tcPr>
            <w:tcW w:type="dxa" w:w="1423"/>
          </w:tcPr>
          <w:p>
            <w:pPr>
              <w:spacing w:after="0"/>
              <w:jc w:val="left"/>
            </w:pPr>
            <w:r>
              <w:rPr>
                <w:sz w:val="16"/>
              </w:rPr>
              <w:t>events per year</w:t>
            </w:r>
          </w:p>
        </w:tc>
        <w:tc>
          <w:tcPr>
            <w:tcW w:type="dxa" w:w="1549"/>
          </w:tcPr>
          <w:p>
            <w:pPr>
              <w:spacing w:after="0"/>
              <w:jc w:val="left"/>
            </w:pPr>
            <w:r>
              <w:rPr>
                <w:sz w:val="16"/>
              </w:rPr>
              <w:t>about 0.94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24</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0.359</w:t>
            </w:r>
          </w:p>
        </w:tc>
        <w:tc>
          <w:tcPr>
            <w:tcW w:type="dxa" w:w="1423"/>
          </w:tcPr>
          <w:p>
            <w:pPr>
              <w:spacing w:after="0"/>
              <w:jc w:val="left"/>
            </w:pPr>
            <w:r>
              <w:rPr>
                <w:sz w:val="16"/>
              </w:rPr>
              <w:t>events per year</w:t>
            </w:r>
          </w:p>
        </w:tc>
        <w:tc>
          <w:tcPr>
            <w:tcW w:type="dxa" w:w="1549"/>
          </w:tcPr>
          <w:p>
            <w:pPr>
              <w:spacing w:after="0"/>
              <w:jc w:val="left"/>
            </w:pPr>
            <w:r>
              <w:rPr>
                <w:sz w:val="16"/>
              </w:rPr>
              <w:t>about 1 in 3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0.000211</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0.0211%</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0.583</w:t>
            </w:r>
          </w:p>
        </w:tc>
        <w:tc>
          <w:tcPr>
            <w:tcW w:type="dxa" w:w="1423"/>
          </w:tcPr>
          <w:p>
            <w:pPr>
              <w:spacing w:after="0"/>
              <w:jc w:val="left"/>
            </w:pPr>
            <w:r>
              <w:rPr>
                <w:sz w:val="16"/>
              </w:rPr>
              <w:t>event-days per year</w:t>
            </w:r>
          </w:p>
        </w:tc>
        <w:tc>
          <w:tcPr>
            <w:tcW w:type="dxa" w:w="1549"/>
          </w:tcPr>
          <w:p>
            <w:pPr>
              <w:spacing w:after="0"/>
              <w:jc w:val="left"/>
            </w:pPr>
            <w:r>
              <w:rPr>
                <w:sz w:val="16"/>
              </w:rPr>
              <w:t>about 0.583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6 of 30 years, 1996 to 2025 (20%)</w:t>
            </w:r>
          </w:p>
        </w:tc>
        <w:tc>
          <w:tcPr>
            <w:tcW w:type="dxa" w:w="1510"/>
          </w:tcPr>
          <w:p>
            <w:pPr>
              <w:spacing w:after="0"/>
              <w:jc w:val="right"/>
            </w:pPr>
            <w:r>
              <w:rPr>
                <w:sz w:val="16"/>
              </w:rPr>
              <w:t>6.22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2309"/>
          </w:tcPr>
          <w:p>
            <w:pPr>
              <w:spacing w:after="0"/>
              <w:jc w:val="right"/>
            </w:pPr>
            <w:r>
              <w:rPr>
                <w:sz w:val="16"/>
              </w:rPr>
              <w:t>126 of 126</w:t>
            </w:r>
          </w:p>
        </w:tc>
        <w:tc>
          <w:tcPr>
            <w:tcW w:type="dxa" w:w="1443"/>
          </w:tcPr>
          <w:p>
            <w:pPr>
              <w:spacing w:after="0"/>
              <w:jc w:val="right"/>
            </w:pPr>
            <w:r>
              <w:rPr>
                <w:sz w:val="16"/>
              </w:rPr>
              <w:t>80.3</w:t>
            </w:r>
          </w:p>
        </w:tc>
        <w:tc>
          <w:tcPr>
            <w:tcW w:type="dxa" w:w="1514"/>
          </w:tcPr>
          <w:p>
            <w:pPr>
              <w:spacing w:after="0"/>
              <w:jc w:val="right"/>
            </w:pPr>
            <w:r>
              <w:rPr>
                <w:sz w:val="16"/>
              </w:rPr>
              <w:t>87.3</w:t>
            </w:r>
          </w:p>
        </w:tc>
        <w:tc>
          <w:tcPr>
            <w:tcW w:type="dxa" w:w="1443"/>
          </w:tcPr>
          <w:p>
            <w:pPr>
              <w:spacing w:after="0"/>
              <w:jc w:val="right"/>
            </w:pPr>
            <w:r>
              <w:rPr>
                <w:sz w:val="16"/>
              </w:rPr>
              <w:t>100.0</w:t>
            </w:r>
          </w:p>
        </w:tc>
        <w:tc>
          <w:tcPr>
            <w:tcW w:type="dxa" w:w="5093"/>
          </w:tcPr>
          <w:p>
            <w:pPr>
              <w:spacing w:after="0"/>
              <w:jc w:val="left"/>
            </w:pPr>
            <w:r>
              <w:rPr>
                <w:sz w:val="16"/>
              </w:rPr>
              <w:t>Very High 2, Relatively Moderate 25, Relatively Low 99</w:t>
            </w:r>
          </w:p>
        </w:tc>
      </w:tr>
      <w:tr>
        <w:trPr>
          <w:cantSplit/>
        </w:trPr>
        <w:tc>
          <w:tcPr>
            <w:tcW w:type="dxa" w:w="2309"/>
          </w:tcPr>
          <w:p>
            <w:pPr>
              <w:spacing w:after="0"/>
              <w:jc w:val="left"/>
            </w:pPr>
            <w:r>
              <w:rPr>
                <w:sz w:val="16"/>
              </w:rPr>
              <w:t>Cold Wave</w:t>
            </w:r>
          </w:p>
        </w:tc>
        <w:tc>
          <w:tcPr>
            <w:tcW w:type="dxa" w:w="2309"/>
          </w:tcPr>
          <w:p>
            <w:pPr>
              <w:spacing w:after="0"/>
              <w:jc w:val="right"/>
            </w:pPr>
            <w:r>
              <w:rPr>
                <w:sz w:val="16"/>
              </w:rPr>
              <w:t>126 of 126</w:t>
            </w:r>
          </w:p>
        </w:tc>
        <w:tc>
          <w:tcPr>
            <w:tcW w:type="dxa" w:w="1443"/>
          </w:tcPr>
          <w:p>
            <w:pPr>
              <w:spacing w:after="0"/>
              <w:jc w:val="right"/>
            </w:pPr>
            <w:r>
              <w:rPr>
                <w:sz w:val="16"/>
              </w:rPr>
              <w:t>15.8</w:t>
            </w:r>
          </w:p>
        </w:tc>
        <w:tc>
          <w:tcPr>
            <w:tcW w:type="dxa" w:w="1514"/>
          </w:tcPr>
          <w:p>
            <w:pPr>
              <w:spacing w:after="0"/>
              <w:jc w:val="right"/>
            </w:pPr>
            <w:r>
              <w:rPr>
                <w:sz w:val="16"/>
              </w:rPr>
              <w:t>67.0</w:t>
            </w:r>
          </w:p>
        </w:tc>
        <w:tc>
          <w:tcPr>
            <w:tcW w:type="dxa" w:w="1443"/>
          </w:tcPr>
          <w:p>
            <w:pPr>
              <w:spacing w:after="0"/>
              <w:jc w:val="right"/>
            </w:pPr>
            <w:r>
              <w:rPr>
                <w:sz w:val="16"/>
              </w:rPr>
              <w:t>86.9</w:t>
            </w:r>
          </w:p>
        </w:tc>
        <w:tc>
          <w:tcPr>
            <w:tcW w:type="dxa" w:w="5093"/>
          </w:tcPr>
          <w:p>
            <w:pPr>
              <w:spacing w:after="0"/>
              <w:jc w:val="left"/>
            </w:pPr>
            <w:r>
              <w:rPr>
                <w:sz w:val="16"/>
              </w:rPr>
              <w:t>Relatively High 19, Relatively Moderate 99, Relatively Low 7, Very Low 1</w:t>
            </w:r>
          </w:p>
        </w:tc>
      </w:tr>
      <w:tr>
        <w:trPr>
          <w:cantSplit/>
        </w:trPr>
        <w:tc>
          <w:tcPr>
            <w:tcW w:type="dxa" w:w="2309"/>
          </w:tcPr>
          <w:p>
            <w:pPr>
              <w:spacing w:after="0"/>
              <w:jc w:val="left"/>
            </w:pPr>
            <w:r>
              <w:rPr>
                <w:sz w:val="16"/>
              </w:rPr>
              <w:t>Drought</w:t>
            </w:r>
          </w:p>
        </w:tc>
        <w:tc>
          <w:tcPr>
            <w:tcW w:type="dxa" w:w="2309"/>
          </w:tcPr>
          <w:p>
            <w:pPr>
              <w:spacing w:after="0"/>
              <w:jc w:val="right"/>
            </w:pPr>
            <w:r>
              <w:rPr>
                <w:sz w:val="16"/>
              </w:rPr>
              <w:t>7 of 126</w:t>
            </w:r>
          </w:p>
        </w:tc>
        <w:tc>
          <w:tcPr>
            <w:tcW w:type="dxa" w:w="1443"/>
          </w:tcPr>
          <w:p>
            <w:pPr>
              <w:spacing w:after="0"/>
              <w:jc w:val="right"/>
            </w:pPr>
            <w:r>
              <w:rPr>
                <w:sz w:val="16"/>
              </w:rPr>
              <w:t>80.9</w:t>
            </w:r>
          </w:p>
        </w:tc>
        <w:tc>
          <w:tcPr>
            <w:tcW w:type="dxa" w:w="1514"/>
          </w:tcPr>
          <w:p>
            <w:pPr>
              <w:spacing w:after="0"/>
              <w:jc w:val="right"/>
            </w:pPr>
            <w:r>
              <w:rPr>
                <w:sz w:val="16"/>
              </w:rPr>
              <w:t>89.2</w:t>
            </w:r>
          </w:p>
        </w:tc>
        <w:tc>
          <w:tcPr>
            <w:tcW w:type="dxa" w:w="1443"/>
          </w:tcPr>
          <w:p>
            <w:pPr>
              <w:spacing w:after="0"/>
              <w:jc w:val="right"/>
            </w:pPr>
            <w:r>
              <w:rPr>
                <w:sz w:val="16"/>
              </w:rPr>
              <w:t>93.3</w:t>
            </w:r>
          </w:p>
        </w:tc>
        <w:tc>
          <w:tcPr>
            <w:tcW w:type="dxa" w:w="5093"/>
          </w:tcPr>
          <w:p>
            <w:pPr>
              <w:spacing w:after="0"/>
              <w:jc w:val="left"/>
            </w:pPr>
            <w:r>
              <w:rPr>
                <w:sz w:val="16"/>
              </w:rPr>
              <w:t>Relatively Moderate 2, Relatively Low 5, No Rating 119</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126 of 126</w:t>
            </w:r>
          </w:p>
        </w:tc>
        <w:tc>
          <w:tcPr>
            <w:tcW w:type="dxa" w:w="1443"/>
          </w:tcPr>
          <w:p>
            <w:pPr>
              <w:spacing w:after="0"/>
              <w:jc w:val="right"/>
            </w:pPr>
            <w:r>
              <w:rPr>
                <w:sz w:val="16"/>
              </w:rPr>
              <w:t>6.5</w:t>
            </w:r>
          </w:p>
        </w:tc>
        <w:tc>
          <w:tcPr>
            <w:tcW w:type="dxa" w:w="1514"/>
          </w:tcPr>
          <w:p>
            <w:pPr>
              <w:spacing w:after="0"/>
              <w:jc w:val="right"/>
            </w:pPr>
            <w:r>
              <w:rPr>
                <w:sz w:val="16"/>
              </w:rPr>
              <w:t>23.0</w:t>
            </w:r>
          </w:p>
        </w:tc>
        <w:tc>
          <w:tcPr>
            <w:tcW w:type="dxa" w:w="1443"/>
          </w:tcPr>
          <w:p>
            <w:pPr>
              <w:spacing w:after="0"/>
              <w:jc w:val="right"/>
            </w:pPr>
            <w:r>
              <w:rPr>
                <w:sz w:val="16"/>
              </w:rPr>
              <w:t>64.2</w:t>
            </w:r>
          </w:p>
        </w:tc>
        <w:tc>
          <w:tcPr>
            <w:tcW w:type="dxa" w:w="5093"/>
          </w:tcPr>
          <w:p>
            <w:pPr>
              <w:spacing w:after="0"/>
              <w:jc w:val="left"/>
            </w:pPr>
            <w:r>
              <w:rPr>
                <w:sz w:val="16"/>
              </w:rPr>
              <w:t>Relatively Low 10, Very Low 116</w:t>
            </w:r>
          </w:p>
        </w:tc>
      </w:tr>
      <w:tr>
        <w:trPr>
          <w:cantSplit/>
        </w:trPr>
        <w:tc>
          <w:tcPr>
            <w:tcW w:type="dxa" w:w="2309"/>
          </w:tcPr>
          <w:p>
            <w:pPr>
              <w:spacing w:after="0"/>
              <w:jc w:val="left"/>
            </w:pPr>
            <w:r>
              <w:rPr>
                <w:sz w:val="16"/>
              </w:rPr>
              <w:t>Hail</w:t>
            </w:r>
          </w:p>
        </w:tc>
        <w:tc>
          <w:tcPr>
            <w:tcW w:type="dxa" w:w="2309"/>
          </w:tcPr>
          <w:p>
            <w:pPr>
              <w:spacing w:after="0"/>
              <w:jc w:val="right"/>
            </w:pPr>
            <w:r>
              <w:rPr>
                <w:sz w:val="16"/>
              </w:rPr>
              <w:t>126 of 126</w:t>
            </w:r>
          </w:p>
        </w:tc>
        <w:tc>
          <w:tcPr>
            <w:tcW w:type="dxa" w:w="1443"/>
          </w:tcPr>
          <w:p>
            <w:pPr>
              <w:spacing w:after="0"/>
              <w:jc w:val="right"/>
            </w:pPr>
            <w:r>
              <w:rPr>
                <w:sz w:val="16"/>
              </w:rPr>
              <w:t>46.1</w:t>
            </w:r>
          </w:p>
        </w:tc>
        <w:tc>
          <w:tcPr>
            <w:tcW w:type="dxa" w:w="1514"/>
          </w:tcPr>
          <w:p>
            <w:pPr>
              <w:spacing w:after="0"/>
              <w:jc w:val="right"/>
            </w:pPr>
            <w:r>
              <w:rPr>
                <w:sz w:val="16"/>
              </w:rPr>
              <w:t>72.7</w:t>
            </w:r>
          </w:p>
        </w:tc>
        <w:tc>
          <w:tcPr>
            <w:tcW w:type="dxa" w:w="1443"/>
          </w:tcPr>
          <w:p>
            <w:pPr>
              <w:spacing w:after="0"/>
              <w:jc w:val="right"/>
            </w:pPr>
            <w:r>
              <w:rPr>
                <w:sz w:val="16"/>
              </w:rPr>
              <w:t>90.0</w:t>
            </w:r>
          </w:p>
        </w:tc>
        <w:tc>
          <w:tcPr>
            <w:tcW w:type="dxa" w:w="5093"/>
          </w:tcPr>
          <w:p>
            <w:pPr>
              <w:spacing w:after="0"/>
              <w:jc w:val="left"/>
            </w:pPr>
            <w:r>
              <w:rPr>
                <w:sz w:val="16"/>
              </w:rPr>
              <w:t>Relatively High 1, Relatively Moderate 75, Relatively Low 50</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126 of 126</w:t>
            </w:r>
          </w:p>
        </w:tc>
        <w:tc>
          <w:tcPr>
            <w:tcW w:type="dxa" w:w="1443"/>
          </w:tcPr>
          <w:p>
            <w:pPr>
              <w:spacing w:after="0"/>
              <w:jc w:val="right"/>
            </w:pPr>
            <w:r>
              <w:rPr>
                <w:sz w:val="16"/>
              </w:rPr>
              <w:t>1.6</w:t>
            </w:r>
          </w:p>
        </w:tc>
        <w:tc>
          <w:tcPr>
            <w:tcW w:type="dxa" w:w="1514"/>
          </w:tcPr>
          <w:p>
            <w:pPr>
              <w:spacing w:after="0"/>
              <w:jc w:val="right"/>
            </w:pPr>
            <w:r>
              <w:rPr>
                <w:sz w:val="16"/>
              </w:rPr>
              <w:t>73.2</w:t>
            </w:r>
          </w:p>
        </w:tc>
        <w:tc>
          <w:tcPr>
            <w:tcW w:type="dxa" w:w="1443"/>
          </w:tcPr>
          <w:p>
            <w:pPr>
              <w:spacing w:after="0"/>
              <w:jc w:val="right"/>
            </w:pPr>
            <w:r>
              <w:rPr>
                <w:sz w:val="16"/>
              </w:rPr>
              <w:t>91.3</w:t>
            </w:r>
          </w:p>
        </w:tc>
        <w:tc>
          <w:tcPr>
            <w:tcW w:type="dxa" w:w="5093"/>
          </w:tcPr>
          <w:p>
            <w:pPr>
              <w:spacing w:after="0"/>
              <w:jc w:val="left"/>
            </w:pPr>
            <w:r>
              <w:rPr>
                <w:sz w:val="16"/>
              </w:rPr>
              <w:t>Relatively High 18, Relatively Moderate 92, Relatively Low 15, Very Low 1</w:t>
            </w:r>
          </w:p>
        </w:tc>
      </w:tr>
      <w:tr>
        <w:trPr>
          <w:cantSplit/>
        </w:trPr>
        <w:tc>
          <w:tcPr>
            <w:tcW w:type="dxa" w:w="2309"/>
          </w:tcPr>
          <w:p>
            <w:pPr>
              <w:spacing w:after="0"/>
              <w:jc w:val="left"/>
            </w:pPr>
            <w:r>
              <w:rPr>
                <w:sz w:val="16"/>
              </w:rPr>
              <w:t>Hurricane</w:t>
            </w:r>
          </w:p>
        </w:tc>
        <w:tc>
          <w:tcPr>
            <w:tcW w:type="dxa" w:w="2309"/>
          </w:tcPr>
          <w:p>
            <w:pPr>
              <w:spacing w:after="0"/>
              <w:jc w:val="right"/>
            </w:pPr>
            <w:r>
              <w:rPr>
                <w:sz w:val="16"/>
              </w:rPr>
              <w:t>126 of 126</w:t>
            </w:r>
          </w:p>
        </w:tc>
        <w:tc>
          <w:tcPr>
            <w:tcW w:type="dxa" w:w="1443"/>
          </w:tcPr>
          <w:p>
            <w:pPr>
              <w:spacing w:after="0"/>
              <w:jc w:val="right"/>
            </w:pPr>
            <w:r>
              <w:rPr>
                <w:sz w:val="16"/>
              </w:rPr>
              <w:t>88.3</w:t>
            </w:r>
          </w:p>
        </w:tc>
        <w:tc>
          <w:tcPr>
            <w:tcW w:type="dxa" w:w="1514"/>
          </w:tcPr>
          <w:p>
            <w:pPr>
              <w:spacing w:after="0"/>
              <w:jc w:val="right"/>
            </w:pPr>
            <w:r>
              <w:rPr>
                <w:sz w:val="16"/>
              </w:rPr>
              <w:t>97.4</w:t>
            </w:r>
          </w:p>
        </w:tc>
        <w:tc>
          <w:tcPr>
            <w:tcW w:type="dxa" w:w="1443"/>
          </w:tcPr>
          <w:p>
            <w:pPr>
              <w:spacing w:after="0"/>
              <w:jc w:val="right"/>
            </w:pPr>
            <w:r>
              <w:rPr>
                <w:sz w:val="16"/>
              </w:rPr>
              <w:t>99.9</w:t>
            </w:r>
          </w:p>
        </w:tc>
        <w:tc>
          <w:tcPr>
            <w:tcW w:type="dxa" w:w="5093"/>
          </w:tcPr>
          <w:p>
            <w:pPr>
              <w:spacing w:after="0"/>
              <w:jc w:val="left"/>
            </w:pPr>
            <w:r>
              <w:rPr>
                <w:sz w:val="16"/>
              </w:rPr>
              <w:t>Very High 74, Relatively High 51, Relatively Moderate 1</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126 of 126</w:t>
            </w:r>
          </w:p>
        </w:tc>
        <w:tc>
          <w:tcPr>
            <w:tcW w:type="dxa" w:w="1443"/>
          </w:tcPr>
          <w:p>
            <w:pPr>
              <w:spacing w:after="0"/>
              <w:jc w:val="right"/>
            </w:pPr>
            <w:r>
              <w:rPr>
                <w:sz w:val="16"/>
              </w:rPr>
              <w:t>2.6</w:t>
            </w:r>
          </w:p>
        </w:tc>
        <w:tc>
          <w:tcPr>
            <w:tcW w:type="dxa" w:w="1514"/>
          </w:tcPr>
          <w:p>
            <w:pPr>
              <w:spacing w:after="0"/>
              <w:jc w:val="right"/>
            </w:pPr>
            <w:r>
              <w:rPr>
                <w:sz w:val="16"/>
              </w:rPr>
              <w:t>19.2</w:t>
            </w:r>
          </w:p>
        </w:tc>
        <w:tc>
          <w:tcPr>
            <w:tcW w:type="dxa" w:w="1443"/>
          </w:tcPr>
          <w:p>
            <w:pPr>
              <w:spacing w:after="0"/>
              <w:jc w:val="right"/>
            </w:pPr>
            <w:r>
              <w:rPr>
                <w:sz w:val="16"/>
              </w:rPr>
              <w:t>91.2</w:t>
            </w:r>
          </w:p>
        </w:tc>
        <w:tc>
          <w:tcPr>
            <w:tcW w:type="dxa" w:w="5093"/>
          </w:tcPr>
          <w:p>
            <w:pPr>
              <w:spacing w:after="0"/>
              <w:jc w:val="left"/>
            </w:pPr>
            <w:r>
              <w:rPr>
                <w:sz w:val="16"/>
              </w:rPr>
              <w:t>Relatively High 1, Relatively Moderate 38, Relatively Low 18, Very Low 69</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126 of 126</w:t>
            </w:r>
          </w:p>
        </w:tc>
        <w:tc>
          <w:tcPr>
            <w:tcW w:type="dxa" w:w="1443"/>
          </w:tcPr>
          <w:p>
            <w:pPr>
              <w:spacing w:after="0"/>
              <w:jc w:val="right"/>
            </w:pPr>
            <w:r>
              <w:rPr>
                <w:sz w:val="16"/>
              </w:rPr>
              <w:t>0.8</w:t>
            </w:r>
          </w:p>
        </w:tc>
        <w:tc>
          <w:tcPr>
            <w:tcW w:type="dxa" w:w="1514"/>
          </w:tcPr>
          <w:p>
            <w:pPr>
              <w:spacing w:after="0"/>
              <w:jc w:val="right"/>
            </w:pPr>
            <w:r>
              <w:rPr>
                <w:sz w:val="16"/>
              </w:rPr>
              <w:t>42.9</w:t>
            </w:r>
          </w:p>
        </w:tc>
        <w:tc>
          <w:tcPr>
            <w:tcW w:type="dxa" w:w="1443"/>
          </w:tcPr>
          <w:p>
            <w:pPr>
              <w:spacing w:after="0"/>
              <w:jc w:val="right"/>
            </w:pPr>
            <w:r>
              <w:rPr>
                <w:sz w:val="16"/>
              </w:rPr>
              <w:t>94.7</w:t>
            </w:r>
          </w:p>
        </w:tc>
        <w:tc>
          <w:tcPr>
            <w:tcW w:type="dxa" w:w="5093"/>
          </w:tcPr>
          <w:p>
            <w:pPr>
              <w:spacing w:after="0"/>
              <w:jc w:val="left"/>
            </w:pPr>
            <w:r>
              <w:rPr>
                <w:sz w:val="16"/>
              </w:rPr>
              <w:t>Relatively High 23, Relatively Moderate 30, Relatively Low 41, Very Low 32</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125 of 126</w:t>
            </w:r>
          </w:p>
        </w:tc>
        <w:tc>
          <w:tcPr>
            <w:tcW w:type="dxa" w:w="1443"/>
          </w:tcPr>
          <w:p>
            <w:pPr>
              <w:spacing w:after="0"/>
              <w:jc w:val="right"/>
            </w:pPr>
            <w:r>
              <w:rPr>
                <w:sz w:val="16"/>
              </w:rPr>
              <w:t>9.5</w:t>
            </w:r>
          </w:p>
        </w:tc>
        <w:tc>
          <w:tcPr>
            <w:tcW w:type="dxa" w:w="1514"/>
          </w:tcPr>
          <w:p>
            <w:pPr>
              <w:spacing w:after="0"/>
              <w:jc w:val="right"/>
            </w:pPr>
            <w:r>
              <w:rPr>
                <w:sz w:val="16"/>
              </w:rPr>
              <w:t>24.9</w:t>
            </w:r>
          </w:p>
        </w:tc>
        <w:tc>
          <w:tcPr>
            <w:tcW w:type="dxa" w:w="1443"/>
          </w:tcPr>
          <w:p>
            <w:pPr>
              <w:spacing w:after="0"/>
              <w:jc w:val="right"/>
            </w:pPr>
            <w:r>
              <w:rPr>
                <w:sz w:val="16"/>
              </w:rPr>
              <w:t>83.3</w:t>
            </w:r>
          </w:p>
        </w:tc>
        <w:tc>
          <w:tcPr>
            <w:tcW w:type="dxa" w:w="5093"/>
          </w:tcPr>
          <w:p>
            <w:pPr>
              <w:spacing w:after="0"/>
              <w:jc w:val="left"/>
            </w:pPr>
            <w:r>
              <w:rPr>
                <w:sz w:val="16"/>
              </w:rPr>
              <w:t>Relatively Low 1, Very Low 124, No Rating 1</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126 of 126</w:t>
            </w:r>
          </w:p>
        </w:tc>
        <w:tc>
          <w:tcPr>
            <w:tcW w:type="dxa" w:w="1443"/>
          </w:tcPr>
          <w:p>
            <w:pPr>
              <w:spacing w:after="0"/>
              <w:jc w:val="right"/>
            </w:pPr>
            <w:r>
              <w:rPr>
                <w:sz w:val="16"/>
              </w:rPr>
              <w:t>0.9</w:t>
            </w:r>
          </w:p>
        </w:tc>
        <w:tc>
          <w:tcPr>
            <w:tcW w:type="dxa" w:w="1514"/>
          </w:tcPr>
          <w:p>
            <w:pPr>
              <w:spacing w:after="0"/>
              <w:jc w:val="right"/>
            </w:pPr>
            <w:r>
              <w:rPr>
                <w:sz w:val="16"/>
              </w:rPr>
              <w:t>74.8</w:t>
            </w:r>
          </w:p>
        </w:tc>
        <w:tc>
          <w:tcPr>
            <w:tcW w:type="dxa" w:w="1443"/>
          </w:tcPr>
          <w:p>
            <w:pPr>
              <w:spacing w:after="0"/>
              <w:jc w:val="right"/>
            </w:pPr>
            <w:r>
              <w:rPr>
                <w:sz w:val="16"/>
              </w:rPr>
              <w:t>94.7</w:t>
            </w:r>
          </w:p>
        </w:tc>
        <w:tc>
          <w:tcPr>
            <w:tcW w:type="dxa" w:w="5093"/>
          </w:tcPr>
          <w:p>
            <w:pPr>
              <w:spacing w:after="0"/>
              <w:jc w:val="left"/>
            </w:pPr>
            <w:r>
              <w:rPr>
                <w:sz w:val="16"/>
              </w:rPr>
              <w:t>Relatively High 51, Relatively Moderate 67, Relatively Low 7, Very Low 1</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126 of 126</w:t>
            </w:r>
          </w:p>
        </w:tc>
        <w:tc>
          <w:tcPr>
            <w:tcW w:type="dxa" w:w="1443"/>
          </w:tcPr>
          <w:p>
            <w:pPr>
              <w:spacing w:after="0"/>
              <w:jc w:val="right"/>
            </w:pPr>
            <w:r>
              <w:rPr>
                <w:sz w:val="16"/>
              </w:rPr>
              <w:t>4.4</w:t>
            </w:r>
          </w:p>
        </w:tc>
        <w:tc>
          <w:tcPr>
            <w:tcW w:type="dxa" w:w="1514"/>
          </w:tcPr>
          <w:p>
            <w:pPr>
              <w:spacing w:after="0"/>
              <w:jc w:val="right"/>
            </w:pPr>
            <w:r>
              <w:rPr>
                <w:sz w:val="16"/>
              </w:rPr>
              <w:t>24.5</w:t>
            </w:r>
          </w:p>
        </w:tc>
        <w:tc>
          <w:tcPr>
            <w:tcW w:type="dxa" w:w="1443"/>
          </w:tcPr>
          <w:p>
            <w:pPr>
              <w:spacing w:after="0"/>
              <w:jc w:val="right"/>
            </w:pPr>
            <w:r>
              <w:rPr>
                <w:sz w:val="16"/>
              </w:rPr>
              <w:t>40.2</w:t>
            </w:r>
          </w:p>
        </w:tc>
        <w:tc>
          <w:tcPr>
            <w:tcW w:type="dxa" w:w="5093"/>
          </w:tcPr>
          <w:p>
            <w:pPr>
              <w:spacing w:after="0"/>
              <w:jc w:val="left"/>
            </w:pPr>
            <w:r>
              <w:rPr>
                <w:sz w:val="16"/>
              </w:rPr>
              <w:t>Relatively Low 93, Very Low 33</w:t>
            </w:r>
          </w:p>
        </w:tc>
      </w:tr>
      <w:tr>
        <w:trPr>
          <w:cantSplit/>
        </w:trPr>
        <w:tc>
          <w:tcPr>
            <w:tcW w:type="dxa" w:w="2309"/>
          </w:tcPr>
          <w:p>
            <w:pPr>
              <w:spacing w:after="0"/>
              <w:jc w:val="left"/>
            </w:pPr>
            <w:r>
              <w:rPr>
                <w:sz w:val="16"/>
              </w:rPr>
              <w:t>Tornado</w:t>
            </w:r>
          </w:p>
        </w:tc>
        <w:tc>
          <w:tcPr>
            <w:tcW w:type="dxa" w:w="2309"/>
          </w:tcPr>
          <w:p>
            <w:pPr>
              <w:spacing w:after="0"/>
              <w:jc w:val="right"/>
            </w:pPr>
            <w:r>
              <w:rPr>
                <w:sz w:val="16"/>
              </w:rPr>
              <w:t>126 of 126</w:t>
            </w:r>
          </w:p>
        </w:tc>
        <w:tc>
          <w:tcPr>
            <w:tcW w:type="dxa" w:w="1443"/>
          </w:tcPr>
          <w:p>
            <w:pPr>
              <w:spacing w:after="0"/>
              <w:jc w:val="right"/>
            </w:pPr>
            <w:r>
              <w:rPr>
                <w:sz w:val="16"/>
              </w:rPr>
              <w:t>3.9</w:t>
            </w:r>
          </w:p>
        </w:tc>
        <w:tc>
          <w:tcPr>
            <w:tcW w:type="dxa" w:w="1514"/>
          </w:tcPr>
          <w:p>
            <w:pPr>
              <w:spacing w:after="0"/>
              <w:jc w:val="right"/>
            </w:pPr>
            <w:r>
              <w:rPr>
                <w:sz w:val="16"/>
              </w:rPr>
              <w:t>30.5</w:t>
            </w:r>
          </w:p>
        </w:tc>
        <w:tc>
          <w:tcPr>
            <w:tcW w:type="dxa" w:w="1443"/>
          </w:tcPr>
          <w:p>
            <w:pPr>
              <w:spacing w:after="0"/>
              <w:jc w:val="right"/>
            </w:pPr>
            <w:r>
              <w:rPr>
                <w:sz w:val="16"/>
              </w:rPr>
              <w:t>42.6</w:t>
            </w:r>
          </w:p>
        </w:tc>
        <w:tc>
          <w:tcPr>
            <w:tcW w:type="dxa" w:w="5093"/>
          </w:tcPr>
          <w:p>
            <w:pPr>
              <w:spacing w:after="0"/>
              <w:jc w:val="left"/>
            </w:pPr>
            <w:r>
              <w:rPr>
                <w:sz w:val="16"/>
              </w:rPr>
              <w:t>Relatively Low 71, Very Low 55</w:t>
            </w:r>
          </w:p>
        </w:tc>
      </w:tr>
      <w:tr>
        <w:trPr>
          <w:cantSplit/>
        </w:trPr>
        <w:tc>
          <w:tcPr>
            <w:tcW w:type="dxa" w:w="2309"/>
          </w:tcPr>
          <w:p>
            <w:pPr>
              <w:spacing w:after="0"/>
              <w:jc w:val="left"/>
            </w:pPr>
            <w:r>
              <w:rPr>
                <w:sz w:val="16"/>
              </w:rPr>
              <w:t>Tsunami</w:t>
            </w:r>
          </w:p>
        </w:tc>
        <w:tc>
          <w:tcPr>
            <w:tcW w:type="dxa" w:w="2309"/>
          </w:tcPr>
          <w:p>
            <w:pPr>
              <w:spacing w:after="0"/>
              <w:jc w:val="right"/>
            </w:pPr>
            <w:r>
              <w:rPr>
                <w:sz w:val="16"/>
              </w:rPr>
              <w:t>0 of 126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Insufficient Data 126</w:t>
            </w:r>
          </w:p>
        </w:tc>
      </w:tr>
      <w:tr>
        <w:trPr>
          <w:cantSplit/>
        </w:trPr>
        <w:tc>
          <w:tcPr>
            <w:tcW w:type="dxa" w:w="2309"/>
          </w:tcPr>
          <w:p>
            <w:pPr>
              <w:spacing w:after="0"/>
              <w:jc w:val="left"/>
            </w:pPr>
            <w:r>
              <w:rPr>
                <w:sz w:val="16"/>
              </w:rPr>
              <w:t>Wildfire</w:t>
            </w:r>
          </w:p>
        </w:tc>
        <w:tc>
          <w:tcPr>
            <w:tcW w:type="dxa" w:w="2309"/>
          </w:tcPr>
          <w:p>
            <w:pPr>
              <w:spacing w:after="0"/>
              <w:jc w:val="right"/>
            </w:pPr>
            <w:r>
              <w:rPr>
                <w:sz w:val="16"/>
              </w:rPr>
              <w:t>39 of 126</w:t>
            </w:r>
          </w:p>
        </w:tc>
        <w:tc>
          <w:tcPr>
            <w:tcW w:type="dxa" w:w="1443"/>
          </w:tcPr>
          <w:p>
            <w:pPr>
              <w:spacing w:after="0"/>
              <w:jc w:val="right"/>
            </w:pPr>
            <w:r>
              <w:rPr>
                <w:sz w:val="16"/>
              </w:rPr>
              <w:t>18.8</w:t>
            </w:r>
          </w:p>
        </w:tc>
        <w:tc>
          <w:tcPr>
            <w:tcW w:type="dxa" w:w="1514"/>
          </w:tcPr>
          <w:p>
            <w:pPr>
              <w:spacing w:after="0"/>
              <w:jc w:val="right"/>
            </w:pPr>
            <w:r>
              <w:rPr>
                <w:sz w:val="16"/>
              </w:rPr>
              <w:t>24.4</w:t>
            </w:r>
          </w:p>
        </w:tc>
        <w:tc>
          <w:tcPr>
            <w:tcW w:type="dxa" w:w="1443"/>
          </w:tcPr>
          <w:p>
            <w:pPr>
              <w:spacing w:after="0"/>
              <w:jc w:val="right"/>
            </w:pPr>
            <w:r>
              <w:rPr>
                <w:sz w:val="16"/>
              </w:rPr>
              <w:t>78.6</w:t>
            </w:r>
          </w:p>
        </w:tc>
        <w:tc>
          <w:tcPr>
            <w:tcW w:type="dxa" w:w="5093"/>
          </w:tcPr>
          <w:p>
            <w:pPr>
              <w:spacing w:after="0"/>
              <w:jc w:val="left"/>
            </w:pPr>
            <w:r>
              <w:rPr>
                <w:sz w:val="16"/>
              </w:rPr>
              <w:t>Relatively Low 1, Very Low 38, No Rating 87</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126 of 126</w:t>
            </w:r>
          </w:p>
        </w:tc>
        <w:tc>
          <w:tcPr>
            <w:tcW w:type="dxa" w:w="1443"/>
          </w:tcPr>
          <w:p>
            <w:pPr>
              <w:spacing w:after="0"/>
              <w:jc w:val="right"/>
            </w:pPr>
            <w:r>
              <w:rPr>
                <w:sz w:val="16"/>
              </w:rPr>
              <w:t>16.4</w:t>
            </w:r>
          </w:p>
        </w:tc>
        <w:tc>
          <w:tcPr>
            <w:tcW w:type="dxa" w:w="1514"/>
          </w:tcPr>
          <w:p>
            <w:pPr>
              <w:spacing w:after="0"/>
              <w:jc w:val="right"/>
            </w:pPr>
            <w:r>
              <w:rPr>
                <w:sz w:val="16"/>
              </w:rPr>
              <w:t>44.8</w:t>
            </w:r>
          </w:p>
        </w:tc>
        <w:tc>
          <w:tcPr>
            <w:tcW w:type="dxa" w:w="1443"/>
          </w:tcPr>
          <w:p>
            <w:pPr>
              <w:spacing w:after="0"/>
              <w:jc w:val="right"/>
            </w:pPr>
            <w:r>
              <w:rPr>
                <w:sz w:val="16"/>
              </w:rPr>
              <w:t>65.0</w:t>
            </w:r>
          </w:p>
        </w:tc>
        <w:tc>
          <w:tcPr>
            <w:tcW w:type="dxa" w:w="5093"/>
          </w:tcPr>
          <w:p>
            <w:pPr>
              <w:spacing w:after="0"/>
              <w:jc w:val="left"/>
            </w:pPr>
            <w:r>
              <w:rPr>
                <w:sz w:val="16"/>
              </w:rPr>
              <w:t>Relatively Moderate 40, Relatively Low 85,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4"/>
        <w:gridCol w:w="680"/>
        <w:gridCol w:w="2406"/>
        <w:gridCol w:w="2353"/>
        <w:gridCol w:w="2077"/>
        <w:gridCol w:w="2215"/>
        <w:gridCol w:w="2938"/>
      </w:tblGrid>
      <w:tr>
        <w:trPr>
          <w:cantSplit/>
          <w:tblHeader/>
        </w:trPr>
        <w:tc>
          <w:tcPr>
            <w:tcW w:type="dxa" w:w="144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8"/>
            <w:shd w:val="clear" w:color="auto" w:fill="E8E8E8"/>
          </w:tcPr>
          <w:p>
            <w:pPr>
              <w:spacing w:after="0"/>
              <w:jc w:val="left"/>
            </w:pPr>
            <w:r>
              <w:rPr>
                <w:b/>
                <w:sz w:val="16"/>
              </w:rPr>
              <w:t>Notes</w:t>
            </w:r>
          </w:p>
        </w:tc>
      </w:tr>
      <w:tr>
        <w:trPr>
          <w:cantSplit/>
        </w:trPr>
        <w:tc>
          <w:tcPr>
            <w:tcW w:type="dxa" w:w="1444"/>
          </w:tcPr>
          <w:p>
            <w:pPr>
              <w:spacing w:after="0"/>
              <w:jc w:val="left"/>
            </w:pPr>
            <w:r>
              <w:rPr>
                <w:sz w:val="16"/>
              </w:rPr>
              <w:t>Jefferson Parish</w:t>
            </w:r>
          </w:p>
        </w:tc>
        <w:tc>
          <w:tcPr>
            <w:tcW w:type="dxa" w:w="680"/>
          </w:tcPr>
          <w:p>
            <w:pPr>
              <w:spacing w:after="0"/>
              <w:jc w:val="left"/>
            </w:pPr>
            <w:r>
              <w:rPr>
                <w:sz w:val="16"/>
              </w:rPr>
              <w:t>County</w:t>
            </w:r>
          </w:p>
        </w:tc>
        <w:tc>
          <w:tcPr>
            <w:tcW w:type="dxa" w:w="2406"/>
          </w:tcPr>
          <w:p>
            <w:pPr>
              <w:spacing w:after="0"/>
              <w:jc w:val="left"/>
            </w:pPr>
            <w:r>
              <w:rPr>
                <w:sz w:val="16"/>
              </w:rPr>
              <w:t>Approved, expires 2031-03-26</w:t>
            </w:r>
          </w:p>
        </w:tc>
        <w:tc>
          <w:tcPr>
            <w:tcW w:type="dxa" w:w="2353"/>
          </w:tcPr>
          <w:p>
            <w:pPr>
              <w:spacing w:after="0"/>
              <w:jc w:val="right"/>
            </w:pPr>
            <w:r>
              <w:rPr>
                <w:sz w:val="16"/>
              </w:rPr>
              <w:t>FMA RL 1,266, SRL 2,116; any 7,184</w:t>
            </w:r>
          </w:p>
        </w:tc>
        <w:tc>
          <w:tcPr>
            <w:tcW w:type="dxa" w:w="2077"/>
          </w:tcPr>
          <w:p>
            <w:pPr>
              <w:spacing w:after="0"/>
              <w:jc w:val="right"/>
            </w:pPr>
            <w:r>
              <w:rPr>
                <w:sz w:val="16"/>
              </w:rPr>
              <w:t>$574,270,769.57</w:t>
            </w:r>
          </w:p>
        </w:tc>
        <w:tc>
          <w:tcPr>
            <w:tcW w:type="dxa" w:w="2215"/>
          </w:tcPr>
          <w:p>
            <w:pPr>
              <w:spacing w:after="0"/>
              <w:jc w:val="right"/>
            </w:pPr>
            <w:r>
              <w:rPr>
                <w:sz w:val="16"/>
              </w:rPr>
              <w:t>0 total; 0 since its plan</w:t>
            </w:r>
          </w:p>
        </w:tc>
        <w:tc>
          <w:tcPr>
            <w:tcW w:type="dxa" w:w="2938"/>
          </w:tcPr>
          <w:p>
            <w:pPr>
              <w:spacing w:after="0"/>
              <w:jc w:val="left"/>
            </w:pPr>
            <w:r>
              <w:rPr>
                <w:sz w:val="16"/>
              </w:rPr>
              <w:t>Includes $20,943,295.80 for declarations not counted as hazard incidents (DR-4484-LA, EM-3600-LA).</w:t>
            </w:r>
          </w:p>
        </w:tc>
      </w:tr>
      <w:tr>
        <w:trPr>
          <w:cantSplit/>
        </w:trPr>
        <w:tc>
          <w:tcPr>
            <w:tcW w:type="dxa" w:w="1444"/>
          </w:tcPr>
          <w:p>
            <w:pPr>
              <w:spacing w:after="0"/>
              <w:jc w:val="left"/>
            </w:pPr>
            <w:r>
              <w:rPr>
                <w:sz w:val="16"/>
              </w:rPr>
              <w:t>Grand Isle town</w:t>
            </w:r>
          </w:p>
        </w:tc>
        <w:tc>
          <w:tcPr>
            <w:tcW w:type="dxa" w:w="680"/>
          </w:tcPr>
          <w:p>
            <w:pPr>
              <w:spacing w:after="0"/>
              <w:jc w:val="left"/>
            </w:pPr>
            <w:r>
              <w:rPr>
                <w:sz w:val="16"/>
              </w:rPr>
              <w:t>Town</w:t>
            </w:r>
          </w:p>
        </w:tc>
        <w:tc>
          <w:tcPr>
            <w:tcW w:type="dxa" w:w="2406"/>
          </w:tcPr>
          <w:p>
            <w:pPr>
              <w:spacing w:after="0"/>
              <w:jc w:val="left"/>
            </w:pPr>
            <w:r>
              <w:rPr>
                <w:sz w:val="16"/>
              </w:rPr>
              <w:t>Approved, expires 2031-03-26</w:t>
            </w:r>
          </w:p>
        </w:tc>
        <w:tc>
          <w:tcPr>
            <w:tcW w:type="dxa" w:w="2353"/>
          </w:tcPr>
          <w:p>
            <w:pPr>
              <w:spacing w:after="0"/>
              <w:jc w:val="right"/>
            </w:pPr>
            <w:r>
              <w:rPr>
                <w:sz w:val="16"/>
              </w:rPr>
              <w:t>FMA RL 67, SRL 122; any 444</w:t>
            </w:r>
          </w:p>
        </w:tc>
        <w:tc>
          <w:tcPr>
            <w:tcW w:type="dxa" w:w="2077"/>
          </w:tcPr>
          <w:p>
            <w:pPr>
              <w:spacing w:after="0"/>
              <w:jc w:val="right"/>
            </w:pPr>
            <w:r>
              <w:rPr>
                <w:sz w:val="16"/>
              </w:rPr>
              <w:t>$38,004,191.18</w:t>
            </w:r>
          </w:p>
        </w:tc>
        <w:tc>
          <w:tcPr>
            <w:tcW w:type="dxa" w:w="2215"/>
          </w:tcPr>
          <w:p>
            <w:pPr>
              <w:spacing w:after="0"/>
              <w:jc w:val="right"/>
            </w:pPr>
            <w:r>
              <w:rPr>
                <w:sz w:val="16"/>
              </w:rPr>
              <w:t>15 total; 0 since its plan</w:t>
            </w:r>
          </w:p>
        </w:tc>
        <w:tc>
          <w:tcPr>
            <w:tcW w:type="dxa" w:w="2938"/>
          </w:tcPr>
          <w:p>
            <w:pPr>
              <w:spacing w:after="0"/>
              <w:jc w:val="left"/>
            </w:pPr>
          </w:p>
        </w:tc>
      </w:tr>
      <w:tr>
        <w:trPr>
          <w:cantSplit/>
        </w:trPr>
        <w:tc>
          <w:tcPr>
            <w:tcW w:type="dxa" w:w="1444"/>
          </w:tcPr>
          <w:p>
            <w:pPr>
              <w:spacing w:after="0"/>
              <w:jc w:val="left"/>
            </w:pPr>
            <w:r>
              <w:rPr>
                <w:sz w:val="16"/>
              </w:rPr>
              <w:t>Gretna city</w:t>
            </w:r>
          </w:p>
        </w:tc>
        <w:tc>
          <w:tcPr>
            <w:tcW w:type="dxa" w:w="680"/>
          </w:tcPr>
          <w:p>
            <w:pPr>
              <w:spacing w:after="0"/>
              <w:jc w:val="left"/>
            </w:pPr>
            <w:r>
              <w:rPr>
                <w:sz w:val="16"/>
              </w:rPr>
              <w:t>City</w:t>
            </w:r>
          </w:p>
        </w:tc>
        <w:tc>
          <w:tcPr>
            <w:tcW w:type="dxa" w:w="2406"/>
          </w:tcPr>
          <w:p>
            <w:pPr>
              <w:spacing w:after="0"/>
              <w:jc w:val="left"/>
            </w:pPr>
            <w:r>
              <w:rPr>
                <w:sz w:val="16"/>
              </w:rPr>
              <w:t>Approved, expires 2031-03-26</w:t>
            </w:r>
          </w:p>
        </w:tc>
        <w:tc>
          <w:tcPr>
            <w:tcW w:type="dxa" w:w="2353"/>
          </w:tcPr>
          <w:p>
            <w:pPr>
              <w:spacing w:after="0"/>
              <w:jc w:val="right"/>
            </w:pPr>
            <w:r>
              <w:rPr>
                <w:sz w:val="16"/>
              </w:rPr>
              <w:t>FMA RL 14, SRL 118; any 319</w:t>
            </w:r>
          </w:p>
        </w:tc>
        <w:tc>
          <w:tcPr>
            <w:tcW w:type="dxa" w:w="2077"/>
          </w:tcPr>
          <w:p>
            <w:pPr>
              <w:spacing w:after="0"/>
              <w:jc w:val="right"/>
            </w:pPr>
            <w:r>
              <w:rPr>
                <w:sz w:val="16"/>
              </w:rPr>
              <w:t>$12,464,400.43</w:t>
            </w:r>
          </w:p>
        </w:tc>
        <w:tc>
          <w:tcPr>
            <w:tcW w:type="dxa" w:w="2215"/>
          </w:tcPr>
          <w:p>
            <w:pPr>
              <w:spacing w:after="0"/>
              <w:jc w:val="right"/>
            </w:pPr>
            <w:r>
              <w:rPr>
                <w:sz w:val="16"/>
              </w:rPr>
              <w:t>5 total; 0 since its plan</w:t>
            </w:r>
          </w:p>
        </w:tc>
        <w:tc>
          <w:tcPr>
            <w:tcW w:type="dxa" w:w="2938"/>
          </w:tcPr>
          <w:p>
            <w:pPr>
              <w:spacing w:after="0"/>
              <w:jc w:val="left"/>
            </w:pPr>
            <w:r>
              <w:rPr>
                <w:sz w:val="16"/>
              </w:rPr>
              <w:t>Includes $54,533.87 for declarations not counted as hazard incidents (EM-3600-LA).</w:t>
            </w:r>
          </w:p>
        </w:tc>
      </w:tr>
      <w:tr>
        <w:trPr>
          <w:cantSplit/>
        </w:trPr>
        <w:tc>
          <w:tcPr>
            <w:tcW w:type="dxa" w:w="1444"/>
          </w:tcPr>
          <w:p>
            <w:pPr>
              <w:spacing w:after="0"/>
              <w:jc w:val="left"/>
            </w:pPr>
            <w:r>
              <w:rPr>
                <w:sz w:val="16"/>
              </w:rPr>
              <w:t>Harahan city</w:t>
            </w:r>
          </w:p>
        </w:tc>
        <w:tc>
          <w:tcPr>
            <w:tcW w:type="dxa" w:w="680"/>
          </w:tcPr>
          <w:p>
            <w:pPr>
              <w:spacing w:after="0"/>
              <w:jc w:val="left"/>
            </w:pPr>
            <w:r>
              <w:rPr>
                <w:sz w:val="16"/>
              </w:rPr>
              <w:t>City</w:t>
            </w:r>
          </w:p>
        </w:tc>
        <w:tc>
          <w:tcPr>
            <w:tcW w:type="dxa" w:w="2406"/>
          </w:tcPr>
          <w:p>
            <w:pPr>
              <w:spacing w:after="0"/>
              <w:jc w:val="left"/>
            </w:pPr>
            <w:r>
              <w:rPr>
                <w:sz w:val="16"/>
              </w:rPr>
              <w:t>Approved, expires 2031-03-26</w:t>
            </w:r>
          </w:p>
        </w:tc>
        <w:tc>
          <w:tcPr>
            <w:tcW w:type="dxa" w:w="2353"/>
          </w:tcPr>
          <w:p>
            <w:pPr>
              <w:spacing w:after="0"/>
              <w:jc w:val="right"/>
            </w:pPr>
            <w:r>
              <w:rPr>
                <w:sz w:val="16"/>
              </w:rPr>
              <w:t>FMA RL 17, SRL 53; any 132</w:t>
            </w:r>
          </w:p>
        </w:tc>
        <w:tc>
          <w:tcPr>
            <w:tcW w:type="dxa" w:w="2077"/>
          </w:tcPr>
          <w:p>
            <w:pPr>
              <w:spacing w:after="0"/>
              <w:jc w:val="right"/>
            </w:pPr>
            <w:r>
              <w:rPr>
                <w:sz w:val="16"/>
              </w:rPr>
              <w:t>$14,591,280.77</w:t>
            </w:r>
          </w:p>
        </w:tc>
        <w:tc>
          <w:tcPr>
            <w:tcW w:type="dxa" w:w="2215"/>
          </w:tcPr>
          <w:p>
            <w:pPr>
              <w:spacing w:after="0"/>
              <w:jc w:val="right"/>
            </w:pPr>
            <w:r>
              <w:rPr>
                <w:sz w:val="16"/>
              </w:rPr>
              <w:t>12 total; 0 since its plan</w:t>
            </w:r>
          </w:p>
        </w:tc>
        <w:tc>
          <w:tcPr>
            <w:tcW w:type="dxa" w:w="2938"/>
          </w:tcPr>
          <w:p>
            <w:pPr>
              <w:spacing w:after="0"/>
              <w:jc w:val="left"/>
            </w:pPr>
          </w:p>
        </w:tc>
      </w:tr>
      <w:tr>
        <w:trPr>
          <w:cantSplit/>
        </w:trPr>
        <w:tc>
          <w:tcPr>
            <w:tcW w:type="dxa" w:w="1444"/>
          </w:tcPr>
          <w:p>
            <w:pPr>
              <w:spacing w:after="0"/>
              <w:jc w:val="left"/>
            </w:pPr>
            <w:r>
              <w:rPr>
                <w:sz w:val="16"/>
              </w:rPr>
              <w:t>Jean Lafitte town</w:t>
            </w:r>
          </w:p>
        </w:tc>
        <w:tc>
          <w:tcPr>
            <w:tcW w:type="dxa" w:w="680"/>
          </w:tcPr>
          <w:p>
            <w:pPr>
              <w:spacing w:after="0"/>
              <w:jc w:val="left"/>
            </w:pPr>
            <w:r>
              <w:rPr>
                <w:sz w:val="16"/>
              </w:rPr>
              <w:t>Town</w:t>
            </w:r>
          </w:p>
        </w:tc>
        <w:tc>
          <w:tcPr>
            <w:tcW w:type="dxa" w:w="2406"/>
          </w:tcPr>
          <w:p>
            <w:pPr>
              <w:spacing w:after="0"/>
              <w:jc w:val="left"/>
            </w:pPr>
            <w:r>
              <w:rPr>
                <w:sz w:val="16"/>
              </w:rPr>
              <w:t>Approved, expires 2031-03-26</w:t>
            </w:r>
          </w:p>
        </w:tc>
        <w:tc>
          <w:tcPr>
            <w:tcW w:type="dxa" w:w="2353"/>
          </w:tcPr>
          <w:p>
            <w:pPr>
              <w:spacing w:after="0"/>
              <w:jc w:val="right"/>
            </w:pPr>
            <w:r>
              <w:rPr>
                <w:sz w:val="16"/>
              </w:rPr>
              <w:t>FMA RL 30, SRL 23; any 103</w:t>
            </w:r>
          </w:p>
        </w:tc>
        <w:tc>
          <w:tcPr>
            <w:tcW w:type="dxa" w:w="2077"/>
          </w:tcPr>
          <w:p>
            <w:pPr>
              <w:spacing w:after="0"/>
              <w:jc w:val="right"/>
            </w:pPr>
            <w:r>
              <w:rPr>
                <w:sz w:val="16"/>
              </w:rPr>
              <w:t>$9,655,221.33</w:t>
            </w:r>
          </w:p>
        </w:tc>
        <w:tc>
          <w:tcPr>
            <w:tcW w:type="dxa" w:w="2215"/>
          </w:tcPr>
          <w:p>
            <w:pPr>
              <w:spacing w:after="0"/>
              <w:jc w:val="right"/>
            </w:pPr>
            <w:r>
              <w:rPr>
                <w:sz w:val="16"/>
              </w:rPr>
              <w:t>0 total; 0 since its plan</w:t>
            </w:r>
          </w:p>
        </w:tc>
        <w:tc>
          <w:tcPr>
            <w:tcW w:type="dxa" w:w="2938"/>
          </w:tcPr>
          <w:p>
            <w:pPr>
              <w:spacing w:after="0"/>
              <w:jc w:val="left"/>
            </w:pPr>
          </w:p>
        </w:tc>
      </w:tr>
      <w:tr>
        <w:trPr>
          <w:cantSplit/>
        </w:trPr>
        <w:tc>
          <w:tcPr>
            <w:tcW w:type="dxa" w:w="1444"/>
          </w:tcPr>
          <w:p>
            <w:pPr>
              <w:spacing w:after="0"/>
              <w:jc w:val="left"/>
            </w:pPr>
            <w:r>
              <w:rPr>
                <w:sz w:val="16"/>
              </w:rPr>
              <w:t>Kenner city</w:t>
            </w:r>
          </w:p>
        </w:tc>
        <w:tc>
          <w:tcPr>
            <w:tcW w:type="dxa" w:w="680"/>
          </w:tcPr>
          <w:p>
            <w:pPr>
              <w:spacing w:after="0"/>
              <w:jc w:val="left"/>
            </w:pPr>
            <w:r>
              <w:rPr>
                <w:sz w:val="16"/>
              </w:rPr>
              <w:t>City</w:t>
            </w:r>
          </w:p>
        </w:tc>
        <w:tc>
          <w:tcPr>
            <w:tcW w:type="dxa" w:w="2406"/>
          </w:tcPr>
          <w:p>
            <w:pPr>
              <w:spacing w:after="0"/>
              <w:jc w:val="left"/>
            </w:pPr>
            <w:r>
              <w:rPr>
                <w:sz w:val="16"/>
              </w:rPr>
              <w:t>Approved, expires 2031-03-26</w:t>
            </w:r>
          </w:p>
        </w:tc>
        <w:tc>
          <w:tcPr>
            <w:tcW w:type="dxa" w:w="2353"/>
          </w:tcPr>
          <w:p>
            <w:pPr>
              <w:spacing w:after="0"/>
              <w:jc w:val="right"/>
            </w:pPr>
            <w:r>
              <w:rPr>
                <w:sz w:val="16"/>
              </w:rPr>
              <w:t>FMA RL 381, SRL 238; any 884</w:t>
            </w:r>
          </w:p>
        </w:tc>
        <w:tc>
          <w:tcPr>
            <w:tcW w:type="dxa" w:w="2077"/>
          </w:tcPr>
          <w:p>
            <w:pPr>
              <w:spacing w:after="0"/>
              <w:jc w:val="right"/>
            </w:pPr>
            <w:r>
              <w:rPr>
                <w:sz w:val="16"/>
              </w:rPr>
              <w:t>$76,678,963.52</w:t>
            </w:r>
          </w:p>
        </w:tc>
        <w:tc>
          <w:tcPr>
            <w:tcW w:type="dxa" w:w="2215"/>
          </w:tcPr>
          <w:p>
            <w:pPr>
              <w:spacing w:after="0"/>
              <w:jc w:val="right"/>
            </w:pPr>
            <w:r>
              <w:rPr>
                <w:sz w:val="16"/>
              </w:rPr>
              <w:t>43 total; 0 since its plan</w:t>
            </w:r>
          </w:p>
        </w:tc>
        <w:tc>
          <w:tcPr>
            <w:tcW w:type="dxa" w:w="2938"/>
          </w:tcPr>
          <w:p>
            <w:pPr>
              <w:spacing w:after="0"/>
              <w:jc w:val="left"/>
            </w:pPr>
          </w:p>
        </w:tc>
      </w:tr>
      <w:tr>
        <w:trPr>
          <w:cantSplit/>
        </w:trPr>
        <w:tc>
          <w:tcPr>
            <w:tcW w:type="dxa" w:w="1444"/>
          </w:tcPr>
          <w:p>
            <w:pPr>
              <w:spacing w:after="0"/>
              <w:jc w:val="left"/>
            </w:pPr>
            <w:r>
              <w:rPr>
                <w:sz w:val="16"/>
              </w:rPr>
              <w:t>Westwego city</w:t>
            </w:r>
          </w:p>
        </w:tc>
        <w:tc>
          <w:tcPr>
            <w:tcW w:type="dxa" w:w="680"/>
          </w:tcPr>
          <w:p>
            <w:pPr>
              <w:spacing w:after="0"/>
              <w:jc w:val="left"/>
            </w:pPr>
            <w:r>
              <w:rPr>
                <w:sz w:val="16"/>
              </w:rPr>
              <w:t>City</w:t>
            </w:r>
          </w:p>
        </w:tc>
        <w:tc>
          <w:tcPr>
            <w:tcW w:type="dxa" w:w="2406"/>
          </w:tcPr>
          <w:p>
            <w:pPr>
              <w:spacing w:after="0"/>
              <w:jc w:val="left"/>
            </w:pPr>
            <w:r>
              <w:rPr>
                <w:sz w:val="16"/>
              </w:rPr>
              <w:t>Approved, expires 2031-03-26</w:t>
            </w:r>
          </w:p>
        </w:tc>
        <w:tc>
          <w:tcPr>
            <w:tcW w:type="dxa" w:w="2353"/>
          </w:tcPr>
          <w:p>
            <w:pPr>
              <w:spacing w:after="0"/>
              <w:jc w:val="right"/>
            </w:pPr>
            <w:r>
              <w:rPr>
                <w:sz w:val="16"/>
              </w:rPr>
              <w:t>FMA RL 3, SRL 29; any 101</w:t>
            </w:r>
          </w:p>
        </w:tc>
        <w:tc>
          <w:tcPr>
            <w:tcW w:type="dxa" w:w="2077"/>
          </w:tcPr>
          <w:p>
            <w:pPr>
              <w:spacing w:after="0"/>
              <w:jc w:val="right"/>
            </w:pPr>
            <w:r>
              <w:rPr>
                <w:sz w:val="16"/>
              </w:rPr>
              <w:t>$7,852,794.90</w:t>
            </w:r>
          </w:p>
        </w:tc>
        <w:tc>
          <w:tcPr>
            <w:tcW w:type="dxa" w:w="2215"/>
          </w:tcPr>
          <w:p>
            <w:pPr>
              <w:spacing w:after="0"/>
              <w:jc w:val="right"/>
            </w:pPr>
            <w:r>
              <w:rPr>
                <w:sz w:val="16"/>
              </w:rPr>
              <w:t>14 total; 0 since its plan</w:t>
            </w:r>
          </w:p>
        </w:tc>
        <w:tc>
          <w:tcPr>
            <w:tcW w:type="dxa" w:w="29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2026-03-27</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$73,217,577,500</w:t>
            </w:r>
          </w:p>
        </w:tc>
        <w:tc>
          <w:tcPr>
            <w:tcW w:type="dxa" w:w="1129"/>
          </w:tcPr>
          <w:p>
            <w:pPr>
              <w:spacing w:after="0"/>
              <w:jc w:val="right"/>
            </w:pPr>
            <w:r>
              <w:rPr>
                <w:sz w:val="16"/>
              </w:rPr>
              <w:t>n/a</w:t>
            </w:r>
          </w:p>
        </w:tc>
        <w:tc>
          <w:tcPr>
            <w:tcW w:type="dxa" w:w="1039"/>
          </w:tcPr>
          <w:p>
            <w:pPr>
              <w:spacing w:after="0"/>
              <w:jc w:val="right"/>
            </w:pPr>
            <w:r>
              <w:rPr>
                <w:sz w:val="16"/>
              </w:rPr>
              <w:t>440,101</w:t>
            </w:r>
          </w:p>
        </w:tc>
        <w:tc>
          <w:tcPr>
            <w:tcW w:type="dxa" w:w="1215"/>
          </w:tcPr>
          <w:p>
            <w:pPr>
              <w:spacing w:after="0"/>
              <w:jc w:val="right"/>
            </w:pPr>
            <w:r>
              <w:rPr>
                <w:sz w:val="16"/>
              </w:rPr>
              <w:t>$9,780,716</w:t>
            </w:r>
          </w:p>
        </w:tc>
        <w:tc>
          <w:tcPr>
            <w:tcW w:type="dxa" w:w="1126"/>
          </w:tcPr>
          <w:p>
            <w:pPr>
              <w:spacing w:after="0"/>
              <w:jc w:val="right"/>
            </w:pPr>
            <w:r>
              <w:rPr>
                <w:sz w:val="16"/>
              </w:rPr>
              <w:t>n/a</w:t>
            </w:r>
          </w:p>
        </w:tc>
        <w:tc>
          <w:tcPr>
            <w:tcW w:type="dxa" w:w="1159"/>
          </w:tcPr>
          <w:p>
            <w:pPr>
              <w:spacing w:after="0"/>
              <w:jc w:val="right"/>
            </w:pPr>
            <w:r>
              <w:rPr>
                <w:sz w:val="16"/>
              </w:rPr>
              <w:t>$1,019,267</w:t>
            </w:r>
          </w:p>
        </w:tc>
        <w:tc>
          <w:tcPr>
            <w:tcW w:type="dxa" w:w="1305"/>
          </w:tcPr>
          <w:p>
            <w:pPr>
              <w:spacing w:after="0"/>
              <w:jc w:val="right"/>
            </w:pPr>
            <w:r>
              <w:rPr>
                <w:sz w:val="16"/>
              </w:rPr>
              <w:t>0.0134%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$73,298,684,592</w:t>
            </w:r>
          </w:p>
        </w:tc>
        <w:tc>
          <w:tcPr>
            <w:tcW w:type="dxa" w:w="1129"/>
          </w:tcPr>
          <w:p>
            <w:pPr>
              <w:spacing w:after="0"/>
              <w:jc w:val="right"/>
            </w:pPr>
            <w:r>
              <w:rPr>
                <w:sz w:val="16"/>
              </w:rPr>
              <w:t>$878,348</w:t>
            </w:r>
          </w:p>
        </w:tc>
        <w:tc>
          <w:tcPr>
            <w:tcW w:type="dxa" w:w="1039"/>
          </w:tcPr>
          <w:p>
            <w:pPr>
              <w:spacing w:after="0"/>
              <w:jc w:val="right"/>
            </w:pPr>
            <w:r>
              <w:rPr>
                <w:sz w:val="16"/>
              </w:rPr>
              <w:t>440,585</w:t>
            </w:r>
          </w:p>
        </w:tc>
        <w:tc>
          <w:tcPr>
            <w:tcW w:type="dxa" w:w="1215"/>
          </w:tcPr>
          <w:p>
            <w:pPr>
              <w:spacing w:after="0"/>
              <w:jc w:val="right"/>
            </w:pPr>
            <w:r>
              <w:rPr>
                <w:sz w:val="16"/>
              </w:rPr>
              <w:t>$45,143</w:t>
            </w:r>
          </w:p>
        </w:tc>
        <w:tc>
          <w:tcPr>
            <w:tcW w:type="dxa" w:w="1126"/>
          </w:tcPr>
          <w:p>
            <w:pPr>
              <w:spacing w:after="0"/>
              <w:jc w:val="right"/>
            </w:pPr>
            <w:r>
              <w:rPr>
                <w:sz w:val="16"/>
              </w:rPr>
              <w:t>$54</w:t>
            </w:r>
          </w:p>
        </w:tc>
        <w:tc>
          <w:tcPr>
            <w:tcW w:type="dxa" w:w="1159"/>
          </w:tcPr>
          <w:p>
            <w:pPr>
              <w:spacing w:after="0"/>
              <w:jc w:val="right"/>
            </w:pPr>
            <w:r>
              <w:rPr>
                <w:sz w:val="16"/>
              </w:rPr>
              <w:t>$12,225,699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$301,986</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$121,524</w:t>
            </w:r>
          </w:p>
        </w:tc>
        <w:tc>
          <w:tcPr>
            <w:tcW w:type="dxa" w:w="1159"/>
          </w:tcPr>
          <w:p>
            <w:pPr>
              <w:spacing w:after="0"/>
              <w:jc w:val="right"/>
            </w:pPr>
            <w:r>
              <w:rPr>
                <w:sz w:val="16"/>
              </w:rPr>
              <w:t>n/a</w:t>
            </w:r>
          </w:p>
        </w:tc>
        <w:tc>
          <w:tcPr>
            <w:tcW w:type="dxa" w:w="1305"/>
          </w:tcPr>
          <w:p>
            <w:pPr>
              <w:spacing w:after="0"/>
              <w:jc w:val="right"/>
            </w:pPr>
            <w:r>
              <w:rPr>
                <w:sz w:val="16"/>
              </w:rPr>
              <w:t>40.2%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$125,369,264,862</w:t>
            </w:r>
          </w:p>
        </w:tc>
        <w:tc>
          <w:tcPr>
            <w:tcW w:type="dxa" w:w="1129"/>
          </w:tcPr>
          <w:p>
            <w:pPr>
              <w:spacing w:after="0"/>
              <w:jc w:val="right"/>
            </w:pPr>
            <w:r>
              <w:rPr>
                <w:sz w:val="16"/>
              </w:rPr>
              <w:t>n/a</w:t>
            </w:r>
          </w:p>
        </w:tc>
        <w:tc>
          <w:tcPr>
            <w:tcW w:type="dxa" w:w="1039"/>
          </w:tcPr>
          <w:p>
            <w:pPr>
              <w:spacing w:after="0"/>
              <w:jc w:val="right"/>
            </w:pPr>
            <w:r>
              <w:rPr>
                <w:sz w:val="16"/>
              </w:rPr>
              <w:t>440,781</w:t>
            </w:r>
          </w:p>
        </w:tc>
        <w:tc>
          <w:tcPr>
            <w:tcW w:type="dxa" w:w="1215"/>
          </w:tcPr>
          <w:p>
            <w:pPr>
              <w:spacing w:after="0"/>
              <w:jc w:val="right"/>
            </w:pPr>
            <w:r>
              <w:rPr>
                <w:sz w:val="16"/>
              </w:rPr>
              <w:t>$783,935</w:t>
            </w:r>
          </w:p>
        </w:tc>
        <w:tc>
          <w:tcPr>
            <w:tcW w:type="dxa" w:w="1126"/>
          </w:tcPr>
          <w:p>
            <w:pPr>
              <w:spacing w:after="0"/>
              <w:jc w:val="right"/>
            </w:pPr>
            <w:r>
              <w:rPr>
                <w:sz w:val="16"/>
              </w:rPr>
              <w:t>n/a</w:t>
            </w:r>
          </w:p>
        </w:tc>
        <w:tc>
          <w:tcPr>
            <w:tcW w:type="dxa" w:w="1159"/>
          </w:tcPr>
          <w:p>
            <w:pPr>
              <w:spacing w:after="0"/>
              <w:jc w:val="right"/>
            </w:pPr>
            <w:r>
              <w:rPr>
                <w:sz w:val="16"/>
              </w:rPr>
              <w:t>$374,727</w:t>
            </w:r>
          </w:p>
        </w:tc>
        <w:tc>
          <w:tcPr>
            <w:tcW w:type="dxa" w:w="1305"/>
          </w:tcPr>
          <w:p>
            <w:pPr>
              <w:spacing w:after="0"/>
              <w:jc w:val="right"/>
            </w:pPr>
            <w:r>
              <w:rPr>
                <w:sz w:val="16"/>
              </w:rPr>
              <w:t>0.000625%</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$73,299,241,386</w:t>
            </w:r>
          </w:p>
        </w:tc>
        <w:tc>
          <w:tcPr>
            <w:tcW w:type="dxa" w:w="1129"/>
          </w:tcPr>
          <w:p>
            <w:pPr>
              <w:spacing w:after="0"/>
              <w:jc w:val="right"/>
            </w:pPr>
            <w:r>
              <w:rPr>
                <w:sz w:val="16"/>
              </w:rPr>
              <w:t>$878,348</w:t>
            </w:r>
          </w:p>
        </w:tc>
        <w:tc>
          <w:tcPr>
            <w:tcW w:type="dxa" w:w="1039"/>
          </w:tcPr>
          <w:p>
            <w:pPr>
              <w:spacing w:after="0"/>
              <w:jc w:val="right"/>
            </w:pPr>
            <w:r>
              <w:rPr>
                <w:sz w:val="16"/>
              </w:rPr>
              <w:t>440,590</w:t>
            </w:r>
          </w:p>
        </w:tc>
        <w:tc>
          <w:tcPr>
            <w:tcW w:type="dxa" w:w="1215"/>
          </w:tcPr>
          <w:p>
            <w:pPr>
              <w:spacing w:after="0"/>
              <w:jc w:val="right"/>
            </w:pPr>
            <w:r>
              <w:rPr>
                <w:sz w:val="16"/>
              </w:rPr>
              <w:t>$2,866,753</w:t>
            </w:r>
          </w:p>
        </w:tc>
        <w:tc>
          <w:tcPr>
            <w:tcW w:type="dxa" w:w="1126"/>
          </w:tcPr>
          <w:p>
            <w:pPr>
              <w:spacing w:after="0"/>
              <w:jc w:val="right"/>
            </w:pPr>
            <w:r>
              <w:rPr>
                <w:sz w:val="16"/>
              </w:rPr>
              <w:t>under $1</w:t>
            </w:r>
          </w:p>
        </w:tc>
        <w:tc>
          <w:tcPr>
            <w:tcW w:type="dxa" w:w="1159"/>
          </w:tcPr>
          <w:p>
            <w:pPr>
              <w:spacing w:after="0"/>
              <w:jc w:val="right"/>
            </w:pPr>
            <w:r>
              <w:rPr>
                <w:sz w:val="16"/>
              </w:rPr>
              <w:t>$261,843</w:t>
            </w:r>
          </w:p>
        </w:tc>
        <w:tc>
          <w:tcPr>
            <w:tcW w:type="dxa" w:w="1305"/>
          </w:tcPr>
          <w:p>
            <w:pPr>
              <w:spacing w:after="0"/>
              <w:jc w:val="right"/>
            </w:pPr>
            <w:r>
              <w:rPr>
                <w:sz w:val="16"/>
              </w:rPr>
              <w:t>0.00391%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$73,298,684,592</w:t>
            </w:r>
          </w:p>
        </w:tc>
        <w:tc>
          <w:tcPr>
            <w:tcW w:type="dxa" w:w="1129"/>
          </w:tcPr>
          <w:p>
            <w:pPr>
              <w:spacing w:after="0"/>
              <w:jc w:val="right"/>
            </w:pPr>
            <w:r>
              <w:rPr>
                <w:sz w:val="16"/>
              </w:rPr>
              <w:t>$878,348</w:t>
            </w:r>
          </w:p>
        </w:tc>
        <w:tc>
          <w:tcPr>
            <w:tcW w:type="dxa" w:w="1039"/>
          </w:tcPr>
          <w:p>
            <w:pPr>
              <w:spacing w:after="0"/>
              <w:jc w:val="right"/>
            </w:pPr>
            <w:r>
              <w:rPr>
                <w:sz w:val="16"/>
              </w:rPr>
              <w:t>440,585</w:t>
            </w:r>
          </w:p>
        </w:tc>
        <w:tc>
          <w:tcPr>
            <w:tcW w:type="dxa" w:w="1215"/>
          </w:tcPr>
          <w:p>
            <w:pPr>
              <w:spacing w:after="0"/>
              <w:jc w:val="right"/>
            </w:pPr>
            <w:r>
              <w:rPr>
                <w:sz w:val="16"/>
              </w:rPr>
              <w:t>$4,895</w:t>
            </w:r>
          </w:p>
        </w:tc>
        <w:tc>
          <w:tcPr>
            <w:tcW w:type="dxa" w:w="1126"/>
          </w:tcPr>
          <w:p>
            <w:pPr>
              <w:spacing w:after="0"/>
              <w:jc w:val="right"/>
            </w:pPr>
            <w:r>
              <w:rPr>
                <w:sz w:val="16"/>
              </w:rPr>
              <w:t>$3</w:t>
            </w:r>
          </w:p>
        </w:tc>
        <w:tc>
          <w:tcPr>
            <w:tcW w:type="dxa" w:w="1159"/>
          </w:tcPr>
          <w:p>
            <w:pPr>
              <w:spacing w:after="0"/>
              <w:jc w:val="right"/>
            </w:pPr>
            <w:r>
              <w:rPr>
                <w:sz w:val="16"/>
              </w:rPr>
              <w:t>$9,845,402</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$73,295,168,552</w:t>
            </w:r>
          </w:p>
        </w:tc>
        <w:tc>
          <w:tcPr>
            <w:tcW w:type="dxa" w:w="1129"/>
          </w:tcPr>
          <w:p>
            <w:pPr>
              <w:spacing w:after="0"/>
              <w:jc w:val="right"/>
            </w:pPr>
            <w:r>
              <w:rPr>
                <w:sz w:val="16"/>
              </w:rPr>
              <w:t>$878,348</w:t>
            </w:r>
          </w:p>
        </w:tc>
        <w:tc>
          <w:tcPr>
            <w:tcW w:type="dxa" w:w="1039"/>
          </w:tcPr>
          <w:p>
            <w:pPr>
              <w:spacing w:after="0"/>
              <w:jc w:val="right"/>
            </w:pPr>
            <w:r>
              <w:rPr>
                <w:sz w:val="16"/>
              </w:rPr>
              <w:t>440,560</w:t>
            </w:r>
          </w:p>
        </w:tc>
        <w:tc>
          <w:tcPr>
            <w:tcW w:type="dxa" w:w="1215"/>
          </w:tcPr>
          <w:p>
            <w:pPr>
              <w:spacing w:after="0"/>
              <w:jc w:val="right"/>
            </w:pPr>
            <w:r>
              <w:rPr>
                <w:sz w:val="16"/>
              </w:rPr>
              <w:t>$236,365,719</w:t>
            </w:r>
          </w:p>
        </w:tc>
        <w:tc>
          <w:tcPr>
            <w:tcW w:type="dxa" w:w="1126"/>
          </w:tcPr>
          <w:p>
            <w:pPr>
              <w:spacing w:after="0"/>
              <w:jc w:val="right"/>
            </w:pPr>
            <w:r>
              <w:rPr>
                <w:sz w:val="16"/>
              </w:rPr>
              <w:t>$11,029</w:t>
            </w:r>
          </w:p>
        </w:tc>
        <w:tc>
          <w:tcPr>
            <w:tcW w:type="dxa" w:w="1159"/>
          </w:tcPr>
          <w:p>
            <w:pPr>
              <w:spacing w:after="0"/>
              <w:jc w:val="right"/>
            </w:pPr>
            <w:r>
              <w:rPr>
                <w:sz w:val="16"/>
              </w:rPr>
              <w:t>$14,301,226</w:t>
            </w:r>
          </w:p>
        </w:tc>
        <w:tc>
          <w:tcPr>
            <w:tcW w:type="dxa" w:w="1305"/>
          </w:tcPr>
          <w:p>
            <w:pPr>
              <w:spacing w:after="0"/>
              <w:jc w:val="right"/>
            </w:pPr>
            <w:r>
              <w:rPr>
                <w:sz w:val="16"/>
              </w:rPr>
              <w:t>0.322%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$73,299,241,386</w:t>
            </w:r>
          </w:p>
        </w:tc>
        <w:tc>
          <w:tcPr>
            <w:tcW w:type="dxa" w:w="1129"/>
          </w:tcPr>
          <w:p>
            <w:pPr>
              <w:spacing w:after="0"/>
              <w:jc w:val="right"/>
            </w:pPr>
            <w:r>
              <w:rPr>
                <w:sz w:val="16"/>
              </w:rPr>
              <w:t>n/a</w:t>
            </w:r>
          </w:p>
        </w:tc>
        <w:tc>
          <w:tcPr>
            <w:tcW w:type="dxa" w:w="1039"/>
          </w:tcPr>
          <w:p>
            <w:pPr>
              <w:spacing w:after="0"/>
              <w:jc w:val="right"/>
            </w:pPr>
            <w:r>
              <w:rPr>
                <w:sz w:val="16"/>
              </w:rPr>
              <w:t>440,590</w:t>
            </w:r>
          </w:p>
        </w:tc>
        <w:tc>
          <w:tcPr>
            <w:tcW w:type="dxa" w:w="1215"/>
          </w:tcPr>
          <w:p>
            <w:pPr>
              <w:spacing w:after="0"/>
              <w:jc w:val="right"/>
            </w:pPr>
            <w:r>
              <w:rPr>
                <w:sz w:val="16"/>
              </w:rPr>
              <w:t>$680,764</w:t>
            </w:r>
          </w:p>
        </w:tc>
        <w:tc>
          <w:tcPr>
            <w:tcW w:type="dxa" w:w="1126"/>
          </w:tcPr>
          <w:p>
            <w:pPr>
              <w:spacing w:after="0"/>
              <w:jc w:val="right"/>
            </w:pPr>
            <w:r>
              <w:rPr>
                <w:sz w:val="16"/>
              </w:rPr>
              <w:t>n/a</w:t>
            </w:r>
          </w:p>
        </w:tc>
        <w:tc>
          <w:tcPr>
            <w:tcW w:type="dxa" w:w="1159"/>
          </w:tcPr>
          <w:p>
            <w:pPr>
              <w:spacing w:after="0"/>
              <w:jc w:val="right"/>
            </w:pPr>
            <w:r>
              <w:rPr>
                <w:sz w:val="16"/>
              </w:rPr>
              <w:t>$79,350</w:t>
            </w:r>
          </w:p>
        </w:tc>
        <w:tc>
          <w:tcPr>
            <w:tcW w:type="dxa" w:w="1305"/>
          </w:tcPr>
          <w:p>
            <w:pPr>
              <w:spacing w:after="0"/>
              <w:jc w:val="right"/>
            </w:pPr>
            <w:r>
              <w:rPr>
                <w:sz w:val="16"/>
              </w:rPr>
              <w:t>0.000929%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$73,151,801,505</w:t>
            </w:r>
          </w:p>
        </w:tc>
        <w:tc>
          <w:tcPr>
            <w:tcW w:type="dxa" w:w="1129"/>
          </w:tcPr>
          <w:p>
            <w:pPr>
              <w:spacing w:after="0"/>
              <w:jc w:val="right"/>
            </w:pPr>
            <w:r>
              <w:rPr>
                <w:sz w:val="16"/>
              </w:rPr>
              <w:t>$456,025</w:t>
            </w:r>
          </w:p>
        </w:tc>
        <w:tc>
          <w:tcPr>
            <w:tcW w:type="dxa" w:w="1039"/>
          </w:tcPr>
          <w:p>
            <w:pPr>
              <w:spacing w:after="0"/>
              <w:jc w:val="right"/>
            </w:pPr>
            <w:r>
              <w:rPr>
                <w:sz w:val="16"/>
              </w:rPr>
              <w:t>179,077</w:t>
            </w:r>
          </w:p>
        </w:tc>
        <w:tc>
          <w:tcPr>
            <w:tcW w:type="dxa" w:w="1215"/>
          </w:tcPr>
          <w:p>
            <w:pPr>
              <w:spacing w:after="0"/>
              <w:jc w:val="right"/>
            </w:pPr>
            <w:r>
              <w:rPr>
                <w:sz w:val="16"/>
              </w:rPr>
              <w:t>$72,748,149</w:t>
            </w:r>
          </w:p>
        </w:tc>
        <w:tc>
          <w:tcPr>
            <w:tcW w:type="dxa" w:w="1126"/>
          </w:tcPr>
          <w:p>
            <w:pPr>
              <w:spacing w:after="0"/>
              <w:jc w:val="right"/>
            </w:pPr>
            <w:r>
              <w:rPr>
                <w:sz w:val="16"/>
              </w:rPr>
              <w:t>$34</w:t>
            </w:r>
          </w:p>
        </w:tc>
        <w:tc>
          <w:tcPr>
            <w:tcW w:type="dxa" w:w="1159"/>
          </w:tcPr>
          <w:p>
            <w:pPr>
              <w:spacing w:after="0"/>
              <w:jc w:val="right"/>
            </w:pPr>
            <w:r>
              <w:rPr>
                <w:sz w:val="16"/>
              </w:rPr>
              <w:t>$3,073,697</w:t>
            </w:r>
          </w:p>
        </w:tc>
        <w:tc>
          <w:tcPr>
            <w:tcW w:type="dxa" w:w="1305"/>
          </w:tcPr>
          <w:p>
            <w:pPr>
              <w:spacing w:after="0"/>
              <w:jc w:val="right"/>
            </w:pPr>
            <w:r>
              <w:rPr>
                <w:sz w:val="16"/>
              </w:rPr>
              <w:t>n/a (see note)</w:t>
            </w:r>
          </w:p>
        </w:tc>
        <w:tc>
          <w:tcPr>
            <w:tcW w:type="dxa" w:w="1141"/>
          </w:tcPr>
          <w:p>
            <w:pPr>
              <w:spacing w:after="0"/>
              <w:jc w:val="right"/>
            </w:pPr>
            <w:r>
              <w:rPr>
                <w:sz w:val="16"/>
              </w:rPr>
              <w:t>$50,000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$143,089,659</w:t>
            </w:r>
          </w:p>
        </w:tc>
        <w:tc>
          <w:tcPr>
            <w:tcW w:type="dxa" w:w="1129"/>
          </w:tcPr>
          <w:p>
            <w:pPr>
              <w:spacing w:after="0"/>
              <w:jc w:val="right"/>
            </w:pPr>
            <w:r>
              <w:rPr>
                <w:sz w:val="16"/>
              </w:rPr>
              <w:t>n/a</w:t>
            </w:r>
          </w:p>
        </w:tc>
        <w:tc>
          <w:tcPr>
            <w:tcW w:type="dxa" w:w="1039"/>
          </w:tcPr>
          <w:p>
            <w:pPr>
              <w:spacing w:after="0"/>
              <w:jc w:val="right"/>
            </w:pPr>
            <w:r>
              <w:rPr>
                <w:sz w:val="16"/>
              </w:rPr>
              <w:t>773</w:t>
            </w:r>
          </w:p>
        </w:tc>
        <w:tc>
          <w:tcPr>
            <w:tcW w:type="dxa" w:w="1215"/>
          </w:tcPr>
          <w:p>
            <w:pPr>
              <w:spacing w:after="0"/>
              <w:jc w:val="right"/>
            </w:pPr>
            <w:r>
              <w:rPr>
                <w:sz w:val="16"/>
              </w:rPr>
              <w:t>$219</w:t>
            </w:r>
          </w:p>
        </w:tc>
        <w:tc>
          <w:tcPr>
            <w:tcW w:type="dxa" w:w="1126"/>
          </w:tcPr>
          <w:p>
            <w:pPr>
              <w:spacing w:after="0"/>
              <w:jc w:val="right"/>
            </w:pPr>
            <w:r>
              <w:rPr>
                <w:sz w:val="16"/>
              </w:rPr>
              <w:t>n/a</w:t>
            </w:r>
          </w:p>
        </w:tc>
        <w:tc>
          <w:tcPr>
            <w:tcW w:type="dxa" w:w="1159"/>
          </w:tcPr>
          <w:p>
            <w:pPr>
              <w:spacing w:after="0"/>
              <w:jc w:val="right"/>
            </w:pPr>
            <w:r>
              <w:rPr>
                <w:sz w:val="16"/>
              </w:rPr>
              <w:t>under $1</w:t>
            </w:r>
          </w:p>
        </w:tc>
        <w:tc>
          <w:tcPr>
            <w:tcW w:type="dxa" w:w="1305"/>
          </w:tcPr>
          <w:p>
            <w:pPr>
              <w:spacing w:after="0"/>
              <w:jc w:val="right"/>
            </w:pPr>
            <w:r>
              <w:rPr>
                <w:sz w:val="16"/>
              </w:rPr>
              <w:t>0.000153%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$73,299,241,386</w:t>
            </w:r>
          </w:p>
        </w:tc>
        <w:tc>
          <w:tcPr>
            <w:tcW w:type="dxa" w:w="1129"/>
          </w:tcPr>
          <w:p>
            <w:pPr>
              <w:spacing w:after="0"/>
              <w:jc w:val="right"/>
            </w:pPr>
            <w:r>
              <w:rPr>
                <w:sz w:val="16"/>
              </w:rPr>
              <w:t>n/a</w:t>
            </w:r>
          </w:p>
        </w:tc>
        <w:tc>
          <w:tcPr>
            <w:tcW w:type="dxa" w:w="1039"/>
          </w:tcPr>
          <w:p>
            <w:pPr>
              <w:spacing w:after="0"/>
              <w:jc w:val="right"/>
            </w:pPr>
            <w:r>
              <w:rPr>
                <w:sz w:val="16"/>
              </w:rPr>
              <w:t>440,590</w:t>
            </w:r>
          </w:p>
        </w:tc>
        <w:tc>
          <w:tcPr>
            <w:tcW w:type="dxa" w:w="1215"/>
          </w:tcPr>
          <w:p>
            <w:pPr>
              <w:spacing w:after="0"/>
              <w:jc w:val="right"/>
            </w:pPr>
            <w:r>
              <w:rPr>
                <w:sz w:val="16"/>
              </w:rPr>
              <w:t>$162,450</w:t>
            </w:r>
          </w:p>
        </w:tc>
        <w:tc>
          <w:tcPr>
            <w:tcW w:type="dxa" w:w="1126"/>
          </w:tcPr>
          <w:p>
            <w:pPr>
              <w:spacing w:after="0"/>
              <w:jc w:val="right"/>
            </w:pPr>
            <w:r>
              <w:rPr>
                <w:sz w:val="16"/>
              </w:rPr>
              <w:t>n/a</w:t>
            </w:r>
          </w:p>
        </w:tc>
        <w:tc>
          <w:tcPr>
            <w:tcW w:type="dxa" w:w="1159"/>
          </w:tcPr>
          <w:p>
            <w:pPr>
              <w:spacing w:after="0"/>
              <w:jc w:val="right"/>
            </w:pPr>
            <w:r>
              <w:rPr>
                <w:sz w:val="16"/>
              </w:rPr>
              <w:t>$2,923,831</w:t>
            </w:r>
          </w:p>
        </w:tc>
        <w:tc>
          <w:tcPr>
            <w:tcW w:type="dxa" w:w="1305"/>
          </w:tcPr>
          <w:p>
            <w:pPr>
              <w:spacing w:after="0"/>
              <w:jc w:val="right"/>
            </w:pPr>
            <w:r>
              <w:rPr>
                <w:sz w:val="16"/>
              </w:rPr>
              <w:t>0.000222%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$73,299,241,386</w:t>
            </w:r>
          </w:p>
        </w:tc>
        <w:tc>
          <w:tcPr>
            <w:tcW w:type="dxa" w:w="1129"/>
          </w:tcPr>
          <w:p>
            <w:pPr>
              <w:spacing w:after="0"/>
              <w:jc w:val="right"/>
            </w:pPr>
            <w:r>
              <w:rPr>
                <w:sz w:val="16"/>
              </w:rPr>
              <w:t>$878,348</w:t>
            </w:r>
          </w:p>
        </w:tc>
        <w:tc>
          <w:tcPr>
            <w:tcW w:type="dxa" w:w="1039"/>
          </w:tcPr>
          <w:p>
            <w:pPr>
              <w:spacing w:after="0"/>
              <w:jc w:val="right"/>
            </w:pPr>
            <w:r>
              <w:rPr>
                <w:sz w:val="16"/>
              </w:rPr>
              <w:t>440,590</w:t>
            </w:r>
          </w:p>
        </w:tc>
        <w:tc>
          <w:tcPr>
            <w:tcW w:type="dxa" w:w="1215"/>
          </w:tcPr>
          <w:p>
            <w:pPr>
              <w:spacing w:after="0"/>
              <w:jc w:val="right"/>
            </w:pPr>
            <w:r>
              <w:rPr>
                <w:sz w:val="16"/>
              </w:rPr>
              <w:t>$151,643</w:t>
            </w:r>
          </w:p>
        </w:tc>
        <w:tc>
          <w:tcPr>
            <w:tcW w:type="dxa" w:w="1126"/>
          </w:tcPr>
          <w:p>
            <w:pPr>
              <w:spacing w:after="0"/>
              <w:jc w:val="right"/>
            </w:pPr>
            <w:r>
              <w:rPr>
                <w:sz w:val="16"/>
              </w:rPr>
              <w:t>$3</w:t>
            </w:r>
          </w:p>
        </w:tc>
        <w:tc>
          <w:tcPr>
            <w:tcW w:type="dxa" w:w="1159"/>
          </w:tcPr>
          <w:p>
            <w:pPr>
              <w:spacing w:after="0"/>
              <w:jc w:val="right"/>
            </w:pPr>
            <w:r>
              <w:rPr>
                <w:sz w:val="16"/>
              </w:rPr>
              <w:t>$521,957</w:t>
            </w:r>
          </w:p>
        </w:tc>
        <w:tc>
          <w:tcPr>
            <w:tcW w:type="dxa" w:w="1305"/>
          </w:tcPr>
          <w:p>
            <w:pPr>
              <w:spacing w:after="0"/>
              <w:jc w:val="right"/>
            </w:pPr>
            <w:r>
              <w:rPr>
                <w:sz w:val="16"/>
              </w:rPr>
              <w:t>0.000207%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$73,299,241,386</w:t>
            </w:r>
          </w:p>
        </w:tc>
        <w:tc>
          <w:tcPr>
            <w:tcW w:type="dxa" w:w="1129"/>
          </w:tcPr>
          <w:p>
            <w:pPr>
              <w:spacing w:after="0"/>
              <w:jc w:val="right"/>
            </w:pPr>
            <w:r>
              <w:rPr>
                <w:sz w:val="16"/>
              </w:rPr>
              <w:t>$878,348</w:t>
            </w:r>
          </w:p>
        </w:tc>
        <w:tc>
          <w:tcPr>
            <w:tcW w:type="dxa" w:w="1039"/>
          </w:tcPr>
          <w:p>
            <w:pPr>
              <w:spacing w:after="0"/>
              <w:jc w:val="right"/>
            </w:pPr>
            <w:r>
              <w:rPr>
                <w:sz w:val="16"/>
              </w:rPr>
              <w:t>440,590</w:t>
            </w:r>
          </w:p>
        </w:tc>
        <w:tc>
          <w:tcPr>
            <w:tcW w:type="dxa" w:w="1215"/>
          </w:tcPr>
          <w:p>
            <w:pPr>
              <w:spacing w:after="0"/>
              <w:jc w:val="right"/>
            </w:pPr>
            <w:r>
              <w:rPr>
                <w:sz w:val="16"/>
              </w:rPr>
              <w:t>$701,270</w:t>
            </w:r>
          </w:p>
        </w:tc>
        <w:tc>
          <w:tcPr>
            <w:tcW w:type="dxa" w:w="1126"/>
          </w:tcPr>
          <w:p>
            <w:pPr>
              <w:spacing w:after="0"/>
              <w:jc w:val="right"/>
            </w:pPr>
            <w:r>
              <w:rPr>
                <w:sz w:val="16"/>
              </w:rPr>
              <w:t>$11</w:t>
            </w:r>
          </w:p>
        </w:tc>
        <w:tc>
          <w:tcPr>
            <w:tcW w:type="dxa" w:w="1159"/>
          </w:tcPr>
          <w:p>
            <w:pPr>
              <w:spacing w:after="0"/>
              <w:jc w:val="right"/>
            </w:pPr>
            <w:r>
              <w:rPr>
                <w:sz w:val="16"/>
              </w:rPr>
              <w:t>$1,572,538</w:t>
            </w:r>
          </w:p>
        </w:tc>
        <w:tc>
          <w:tcPr>
            <w:tcW w:type="dxa" w:w="1305"/>
          </w:tcPr>
          <w:p>
            <w:pPr>
              <w:spacing w:after="0"/>
              <w:jc w:val="right"/>
            </w:pPr>
            <w:r>
              <w:rPr>
                <w:sz w:val="16"/>
              </w:rPr>
              <w:t>0.000957%</w:t>
            </w:r>
          </w:p>
        </w:tc>
        <w:tc>
          <w:tcPr>
            <w:tcW w:type="dxa" w:w="1141"/>
          </w:tcPr>
          <w:p>
            <w:pPr>
              <w:spacing w:after="0"/>
              <w:jc w:val="right"/>
            </w:pPr>
            <w:r>
              <w:rPr>
                <w:sz w:val="16"/>
              </w:rPr>
              <w:t>$265,000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$725,423,780</w:t>
            </w:r>
          </w:p>
        </w:tc>
        <w:tc>
          <w:tcPr>
            <w:tcW w:type="dxa" w:w="1129"/>
          </w:tcPr>
          <w:p>
            <w:pPr>
              <w:spacing w:after="0"/>
              <w:jc w:val="right"/>
            </w:pPr>
            <w:r>
              <w:rPr>
                <w:sz w:val="16"/>
              </w:rPr>
              <w:t>$294,962</w:t>
            </w:r>
          </w:p>
        </w:tc>
        <w:tc>
          <w:tcPr>
            <w:tcW w:type="dxa" w:w="1039"/>
          </w:tcPr>
          <w:p>
            <w:pPr>
              <w:spacing w:after="0"/>
              <w:jc w:val="right"/>
            </w:pPr>
            <w:r>
              <w:rPr>
                <w:sz w:val="16"/>
              </w:rPr>
              <w:t>4,900</w:t>
            </w:r>
          </w:p>
        </w:tc>
        <w:tc>
          <w:tcPr>
            <w:tcW w:type="dxa" w:w="1215"/>
          </w:tcPr>
          <w:p>
            <w:pPr>
              <w:spacing w:after="0"/>
              <w:jc w:val="right"/>
            </w:pPr>
            <w:r>
              <w:rPr>
                <w:sz w:val="16"/>
              </w:rPr>
              <w:t>$9,099</w:t>
            </w:r>
          </w:p>
        </w:tc>
        <w:tc>
          <w:tcPr>
            <w:tcW w:type="dxa" w:w="1126"/>
          </w:tcPr>
          <w:p>
            <w:pPr>
              <w:spacing w:after="0"/>
              <w:jc w:val="right"/>
            </w:pPr>
            <w:r>
              <w:rPr>
                <w:sz w:val="16"/>
              </w:rPr>
              <w:t>$1</w:t>
            </w:r>
          </w:p>
        </w:tc>
        <w:tc>
          <w:tcPr>
            <w:tcW w:type="dxa" w:w="1159"/>
          </w:tcPr>
          <w:p>
            <w:pPr>
              <w:spacing w:after="0"/>
              <w:jc w:val="right"/>
            </w:pPr>
            <w:r>
              <w:rPr>
                <w:sz w:val="16"/>
              </w:rPr>
              <w:t>$1,095</w:t>
            </w:r>
          </w:p>
        </w:tc>
        <w:tc>
          <w:tcPr>
            <w:tcW w:type="dxa" w:w="1305"/>
          </w:tcPr>
          <w:p>
            <w:pPr>
              <w:spacing w:after="0"/>
              <w:jc w:val="right"/>
            </w:pPr>
            <w:r>
              <w:rPr>
                <w:sz w:val="16"/>
              </w:rPr>
              <w:t>0.00125%</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$73,290,019,763</w:t>
            </w:r>
          </w:p>
        </w:tc>
        <w:tc>
          <w:tcPr>
            <w:tcW w:type="dxa" w:w="1129"/>
          </w:tcPr>
          <w:p>
            <w:pPr>
              <w:spacing w:after="0"/>
              <w:jc w:val="right"/>
            </w:pPr>
            <w:r>
              <w:rPr>
                <w:sz w:val="16"/>
              </w:rPr>
              <w:t>$878,348</w:t>
            </w:r>
          </w:p>
        </w:tc>
        <w:tc>
          <w:tcPr>
            <w:tcW w:type="dxa" w:w="1039"/>
          </w:tcPr>
          <w:p>
            <w:pPr>
              <w:spacing w:after="0"/>
              <w:jc w:val="right"/>
            </w:pPr>
            <w:r>
              <w:rPr>
                <w:sz w:val="16"/>
              </w:rPr>
              <w:t>440,562</w:t>
            </w:r>
          </w:p>
        </w:tc>
        <w:tc>
          <w:tcPr>
            <w:tcW w:type="dxa" w:w="1215"/>
          </w:tcPr>
          <w:p>
            <w:pPr>
              <w:spacing w:after="0"/>
              <w:jc w:val="right"/>
            </w:pPr>
            <w:r>
              <w:rPr>
                <w:sz w:val="16"/>
              </w:rPr>
              <w:t>$56,879</w:t>
            </w:r>
          </w:p>
        </w:tc>
        <w:tc>
          <w:tcPr>
            <w:tcW w:type="dxa" w:w="1126"/>
          </w:tcPr>
          <w:p>
            <w:pPr>
              <w:spacing w:after="0"/>
              <w:jc w:val="right"/>
            </w:pPr>
            <w:r>
              <w:rPr>
                <w:sz w:val="16"/>
              </w:rPr>
              <w:t>$1</w:t>
            </w:r>
          </w:p>
        </w:tc>
        <w:tc>
          <w:tcPr>
            <w:tcW w:type="dxa" w:w="1159"/>
          </w:tcPr>
          <w:p>
            <w:pPr>
              <w:spacing w:after="0"/>
              <w:jc w:val="right"/>
            </w:pPr>
            <w:r>
              <w:rPr>
                <w:sz w:val="16"/>
              </w:rPr>
              <w:t>$185,490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2026-03-27 (Storm Events through 2026-06-30): 5 county-coded records, 5 with a damage value recorded (including $0), $315,000;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440,590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$73,299,241,386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$878,348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$324,490,293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$46,386,121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1,778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2,699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6,664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1,034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1,778</w:t>
            </w:r>
          </w:p>
        </w:tc>
        <w:tc>
          <w:tcPr>
            <w:tcW w:type="dxa" w:w="1439"/>
          </w:tcPr>
          <w:p>
            <w:pPr>
              <w:spacing w:after="0"/>
              <w:jc w:val="right"/>
            </w:pPr>
            <w:r>
              <w:rPr>
                <w:sz w:val="16"/>
              </w:rPr>
              <w:t>2,699</w:t>
            </w:r>
          </w:p>
        </w:tc>
        <w:tc>
          <w:tcPr>
            <w:tcW w:type="dxa" w:w="1439"/>
          </w:tcPr>
          <w:p>
            <w:pPr>
              <w:spacing w:after="0"/>
              <w:jc w:val="right"/>
            </w:pPr>
            <w:r>
              <w:rPr>
                <w:sz w:val="16"/>
              </w:rPr>
              <w:t>6,664</w:t>
            </w:r>
          </w:p>
        </w:tc>
        <w:tc>
          <w:tcPr>
            <w:tcW w:type="dxa" w:w="1439"/>
          </w:tcPr>
          <w:p>
            <w:pPr>
              <w:spacing w:after="0"/>
              <w:jc w:val="right"/>
            </w:pPr>
            <w:r>
              <w:rPr>
                <w:sz w:val="16"/>
              </w:rPr>
              <w:t>1,034</w:t>
            </w:r>
          </w:p>
        </w:tc>
        <w:tc>
          <w:tcPr>
            <w:tcW w:type="dxa" w:w="1439"/>
          </w:tcPr>
          <w:p>
            <w:pPr>
              <w:spacing w:after="0"/>
              <w:jc w:val="right"/>
            </w:pPr>
            <w:r>
              <w:rPr>
                <w:sz w:val="16"/>
              </w:rPr>
              <w:t>9,168</w:t>
            </w:r>
          </w:p>
        </w:tc>
        <w:tc>
          <w:tcPr>
            <w:tcW w:type="dxa" w:w="1439"/>
          </w:tcPr>
          <w:p>
            <w:pPr>
              <w:spacing w:after="0"/>
              <w:jc w:val="right"/>
            </w:pPr>
            <w:r>
              <w:rPr>
                <w:sz w:val="16"/>
              </w:rPr>
              <w:t>1,280</w:t>
            </w:r>
          </w:p>
        </w:tc>
        <w:tc>
          <w:tcPr>
            <w:tcW w:type="dxa" w:w="1601"/>
          </w:tcPr>
          <w:p>
            <w:pPr>
              <w:spacing w:after="0"/>
              <w:jc w:val="right"/>
            </w:pPr>
            <w:r>
              <w:rPr>
                <w:sz w:val="16"/>
              </w:rPr>
              <w:t>4,588</w:t>
            </w:r>
          </w:p>
        </w:tc>
      </w:tr>
      <w:tr>
        <w:trPr>
          <w:cantSplit/>
        </w:trPr>
        <w:tc>
          <w:tcPr>
            <w:tcW w:type="dxa" w:w="3879"/>
          </w:tcPr>
          <w:p>
            <w:pPr>
              <w:spacing w:after="0"/>
              <w:jc w:val="left"/>
            </w:pPr>
            <w:r>
              <w:rPr>
                <w:sz w:val="16"/>
              </w:rPr>
              <w:t>of which: Westwego city</w:t>
            </w:r>
          </w:p>
        </w:tc>
        <w:tc>
          <w:tcPr>
            <w:tcW w:type="dxa" w:w="1439"/>
          </w:tcPr>
          <w:p>
            <w:pPr>
              <w:spacing w:after="0"/>
              <w:jc w:val="right"/>
            </w:pPr>
            <w:r>
              <w:rPr>
                <w:sz w:val="16"/>
              </w:rPr>
              <w:t>3</w:t>
            </w:r>
          </w:p>
        </w:tc>
        <w:tc>
          <w:tcPr>
            <w:tcW w:type="dxa" w:w="1439"/>
          </w:tcPr>
          <w:p>
            <w:pPr>
              <w:spacing w:after="0"/>
              <w:jc w:val="right"/>
            </w:pPr>
            <w:r>
              <w:rPr>
                <w:sz w:val="16"/>
              </w:rPr>
              <w:t>29</w:t>
            </w:r>
          </w:p>
        </w:tc>
        <w:tc>
          <w:tcPr>
            <w:tcW w:type="dxa" w:w="1439"/>
          </w:tcPr>
          <w:p>
            <w:pPr>
              <w:spacing w:after="0"/>
              <w:jc w:val="right"/>
            </w:pPr>
            <w:r>
              <w:rPr>
                <w:sz w:val="16"/>
              </w:rPr>
              <w:t>88</w:t>
            </w:r>
          </w:p>
        </w:tc>
        <w:tc>
          <w:tcPr>
            <w:tcW w:type="dxa" w:w="1439"/>
          </w:tcPr>
          <w:p>
            <w:pPr>
              <w:spacing w:after="0"/>
              <w:jc w:val="right"/>
            </w:pPr>
            <w:r>
              <w:rPr>
                <w:sz w:val="16"/>
              </w:rPr>
              <w:t>18</w:t>
            </w:r>
          </w:p>
        </w:tc>
        <w:tc>
          <w:tcPr>
            <w:tcW w:type="dxa" w:w="1439"/>
          </w:tcPr>
          <w:p>
            <w:pPr>
              <w:spacing w:after="0"/>
              <w:jc w:val="right"/>
            </w:pPr>
            <w:r>
              <w:rPr>
                <w:sz w:val="16"/>
              </w:rPr>
              <w:t>101</w:t>
            </w:r>
          </w:p>
        </w:tc>
        <w:tc>
          <w:tcPr>
            <w:tcW w:type="dxa" w:w="1439"/>
          </w:tcPr>
          <w:p>
            <w:pPr>
              <w:spacing w:after="0"/>
              <w:jc w:val="right"/>
            </w:pPr>
            <w:r>
              <w:rPr>
                <w:sz w:val="16"/>
              </w:rPr>
              <w:t>11</w:t>
            </w:r>
          </w:p>
        </w:tc>
        <w:tc>
          <w:tcPr>
            <w:tcW w:type="dxa" w:w="1601"/>
          </w:tcPr>
          <w:p>
            <w:pPr>
              <w:spacing w:after="0"/>
              <w:jc w:val="right"/>
            </w:pPr>
            <w:r>
              <w:rPr>
                <w:sz w:val="16"/>
              </w:rPr>
              <w:t>38</w:t>
            </w:r>
          </w:p>
        </w:tc>
      </w:tr>
      <w:tr>
        <w:trPr>
          <w:cantSplit/>
        </w:trPr>
        <w:tc>
          <w:tcPr>
            <w:tcW w:type="dxa" w:w="3879"/>
          </w:tcPr>
          <w:p>
            <w:pPr>
              <w:spacing w:after="0"/>
              <w:jc w:val="left"/>
            </w:pPr>
            <w:r>
              <w:rPr>
                <w:sz w:val="16"/>
              </w:rPr>
              <w:t>of which: Jean Lafitte town</w:t>
            </w:r>
          </w:p>
        </w:tc>
        <w:tc>
          <w:tcPr>
            <w:tcW w:type="dxa" w:w="1439"/>
          </w:tcPr>
          <w:p>
            <w:pPr>
              <w:spacing w:after="0"/>
              <w:jc w:val="right"/>
            </w:pPr>
            <w:r>
              <w:rPr>
                <w:sz w:val="16"/>
              </w:rPr>
              <w:t>30</w:t>
            </w:r>
          </w:p>
        </w:tc>
        <w:tc>
          <w:tcPr>
            <w:tcW w:type="dxa" w:w="1439"/>
          </w:tcPr>
          <w:p>
            <w:pPr>
              <w:spacing w:after="0"/>
              <w:jc w:val="right"/>
            </w:pPr>
            <w:r>
              <w:rPr>
                <w:sz w:val="16"/>
              </w:rPr>
              <w:t>23</w:t>
            </w:r>
          </w:p>
        </w:tc>
        <w:tc>
          <w:tcPr>
            <w:tcW w:type="dxa" w:w="1439"/>
          </w:tcPr>
          <w:p>
            <w:pPr>
              <w:spacing w:after="0"/>
              <w:jc w:val="right"/>
            </w:pPr>
            <w:r>
              <w:rPr>
                <w:sz w:val="16"/>
              </w:rPr>
              <w:t>87</w:t>
            </w:r>
          </w:p>
        </w:tc>
        <w:tc>
          <w:tcPr>
            <w:tcW w:type="dxa" w:w="1439"/>
          </w:tcPr>
          <w:p>
            <w:pPr>
              <w:spacing w:after="0"/>
              <w:jc w:val="right"/>
            </w:pPr>
            <w:r>
              <w:rPr>
                <w:sz w:val="16"/>
              </w:rPr>
              <w:t>19</w:t>
            </w:r>
          </w:p>
        </w:tc>
        <w:tc>
          <w:tcPr>
            <w:tcW w:type="dxa" w:w="1439"/>
          </w:tcPr>
          <w:p>
            <w:pPr>
              <w:spacing w:after="0"/>
              <w:jc w:val="right"/>
            </w:pPr>
            <w:r>
              <w:rPr>
                <w:sz w:val="16"/>
              </w:rPr>
              <w:t>103</w:t>
            </w:r>
          </w:p>
        </w:tc>
        <w:tc>
          <w:tcPr>
            <w:tcW w:type="dxa" w:w="1439"/>
          </w:tcPr>
          <w:p>
            <w:pPr>
              <w:spacing w:after="0"/>
              <w:jc w:val="right"/>
            </w:pPr>
            <w:r>
              <w:rPr>
                <w:sz w:val="16"/>
              </w:rPr>
              <w:t>37</w:t>
            </w:r>
          </w:p>
        </w:tc>
        <w:tc>
          <w:tcPr>
            <w:tcW w:type="dxa" w:w="1601"/>
          </w:tcPr>
          <w:p>
            <w:pPr>
              <w:spacing w:after="0"/>
              <w:jc w:val="right"/>
            </w:pPr>
            <w:r>
              <w:rPr>
                <w:sz w:val="16"/>
              </w:rPr>
              <w:t>70</w:t>
            </w:r>
          </w:p>
        </w:tc>
      </w:tr>
      <w:tr>
        <w:trPr>
          <w:cantSplit/>
        </w:trPr>
        <w:tc>
          <w:tcPr>
            <w:tcW w:type="dxa" w:w="3879"/>
          </w:tcPr>
          <w:p>
            <w:pPr>
              <w:spacing w:after="0"/>
              <w:jc w:val="left"/>
            </w:pPr>
            <w:r>
              <w:rPr>
                <w:sz w:val="16"/>
              </w:rPr>
              <w:t>of which: Grand Isle town</w:t>
            </w:r>
          </w:p>
        </w:tc>
        <w:tc>
          <w:tcPr>
            <w:tcW w:type="dxa" w:w="1439"/>
          </w:tcPr>
          <w:p>
            <w:pPr>
              <w:spacing w:after="0"/>
              <w:jc w:val="right"/>
            </w:pPr>
            <w:r>
              <w:rPr>
                <w:sz w:val="16"/>
              </w:rPr>
              <w:t>67</w:t>
            </w:r>
          </w:p>
        </w:tc>
        <w:tc>
          <w:tcPr>
            <w:tcW w:type="dxa" w:w="1439"/>
          </w:tcPr>
          <w:p>
            <w:pPr>
              <w:spacing w:after="0"/>
              <w:jc w:val="right"/>
            </w:pPr>
            <w:r>
              <w:rPr>
                <w:sz w:val="16"/>
              </w:rPr>
              <w:t>122</w:t>
            </w:r>
          </w:p>
        </w:tc>
        <w:tc>
          <w:tcPr>
            <w:tcW w:type="dxa" w:w="1439"/>
          </w:tcPr>
          <w:p>
            <w:pPr>
              <w:spacing w:after="0"/>
              <w:jc w:val="right"/>
            </w:pPr>
            <w:r>
              <w:rPr>
                <w:sz w:val="16"/>
              </w:rPr>
              <w:t>380</w:t>
            </w:r>
          </w:p>
        </w:tc>
        <w:tc>
          <w:tcPr>
            <w:tcW w:type="dxa" w:w="1439"/>
          </w:tcPr>
          <w:p>
            <w:pPr>
              <w:spacing w:after="0"/>
              <w:jc w:val="right"/>
            </w:pPr>
            <w:r>
              <w:rPr>
                <w:sz w:val="16"/>
              </w:rPr>
              <w:t>76</w:t>
            </w:r>
          </w:p>
        </w:tc>
        <w:tc>
          <w:tcPr>
            <w:tcW w:type="dxa" w:w="1439"/>
          </w:tcPr>
          <w:p>
            <w:pPr>
              <w:spacing w:after="0"/>
              <w:jc w:val="right"/>
            </w:pPr>
            <w:r>
              <w:rPr>
                <w:sz w:val="16"/>
              </w:rPr>
              <w:t>444</w:t>
            </w:r>
          </w:p>
        </w:tc>
        <w:tc>
          <w:tcPr>
            <w:tcW w:type="dxa" w:w="1439"/>
          </w:tcPr>
          <w:p>
            <w:pPr>
              <w:spacing w:after="0"/>
              <w:jc w:val="right"/>
            </w:pPr>
            <w:r>
              <w:rPr>
                <w:sz w:val="16"/>
              </w:rPr>
              <w:t>60</w:t>
            </w:r>
          </w:p>
        </w:tc>
        <w:tc>
          <w:tcPr>
            <w:tcW w:type="dxa" w:w="1601"/>
          </w:tcPr>
          <w:p>
            <w:pPr>
              <w:spacing w:after="0"/>
              <w:jc w:val="right"/>
            </w:pPr>
            <w:r>
              <w:rPr>
                <w:sz w:val="16"/>
              </w:rPr>
              <w:t>55</w:t>
            </w:r>
          </w:p>
        </w:tc>
      </w:tr>
      <w:tr>
        <w:trPr>
          <w:cantSplit/>
        </w:trPr>
        <w:tc>
          <w:tcPr>
            <w:tcW w:type="dxa" w:w="3879"/>
          </w:tcPr>
          <w:p>
            <w:pPr>
              <w:spacing w:after="0"/>
              <w:jc w:val="left"/>
            </w:pPr>
            <w:r>
              <w:rPr>
                <w:sz w:val="16"/>
              </w:rPr>
              <w:t>of which: Gretna city</w:t>
            </w:r>
          </w:p>
        </w:tc>
        <w:tc>
          <w:tcPr>
            <w:tcW w:type="dxa" w:w="1439"/>
          </w:tcPr>
          <w:p>
            <w:pPr>
              <w:spacing w:after="0"/>
              <w:jc w:val="right"/>
            </w:pPr>
            <w:r>
              <w:rPr>
                <w:sz w:val="16"/>
              </w:rPr>
              <w:t>14</w:t>
            </w:r>
          </w:p>
        </w:tc>
        <w:tc>
          <w:tcPr>
            <w:tcW w:type="dxa" w:w="1439"/>
          </w:tcPr>
          <w:p>
            <w:pPr>
              <w:spacing w:after="0"/>
              <w:jc w:val="right"/>
            </w:pPr>
            <w:r>
              <w:rPr>
                <w:sz w:val="16"/>
              </w:rPr>
              <w:t>118</w:t>
            </w:r>
          </w:p>
        </w:tc>
        <w:tc>
          <w:tcPr>
            <w:tcW w:type="dxa" w:w="1439"/>
          </w:tcPr>
          <w:p>
            <w:pPr>
              <w:spacing w:after="0"/>
              <w:jc w:val="right"/>
            </w:pPr>
            <w:r>
              <w:rPr>
                <w:sz w:val="16"/>
              </w:rPr>
              <w:t>262</w:t>
            </w:r>
          </w:p>
        </w:tc>
        <w:tc>
          <w:tcPr>
            <w:tcW w:type="dxa" w:w="1439"/>
          </w:tcPr>
          <w:p>
            <w:pPr>
              <w:spacing w:after="0"/>
              <w:jc w:val="right"/>
            </w:pPr>
            <w:r>
              <w:rPr>
                <w:sz w:val="16"/>
              </w:rPr>
              <w:t>65</w:t>
            </w:r>
          </w:p>
        </w:tc>
        <w:tc>
          <w:tcPr>
            <w:tcW w:type="dxa" w:w="1439"/>
          </w:tcPr>
          <w:p>
            <w:pPr>
              <w:spacing w:after="0"/>
              <w:jc w:val="right"/>
            </w:pPr>
            <w:r>
              <w:rPr>
                <w:sz w:val="16"/>
              </w:rPr>
              <w:t>319</w:t>
            </w:r>
          </w:p>
        </w:tc>
        <w:tc>
          <w:tcPr>
            <w:tcW w:type="dxa" w:w="1439"/>
          </w:tcPr>
          <w:p>
            <w:pPr>
              <w:spacing w:after="0"/>
              <w:jc w:val="right"/>
            </w:pPr>
            <w:r>
              <w:rPr>
                <w:sz w:val="16"/>
              </w:rPr>
              <w:t>43</w:t>
            </w:r>
          </w:p>
        </w:tc>
        <w:tc>
          <w:tcPr>
            <w:tcW w:type="dxa" w:w="1601"/>
          </w:tcPr>
          <w:p>
            <w:pPr>
              <w:spacing w:after="0"/>
              <w:jc w:val="right"/>
            </w:pPr>
            <w:r>
              <w:rPr>
                <w:sz w:val="16"/>
              </w:rPr>
              <w:t>143</w:t>
            </w:r>
          </w:p>
        </w:tc>
      </w:tr>
      <w:tr>
        <w:trPr>
          <w:cantSplit/>
        </w:trPr>
        <w:tc>
          <w:tcPr>
            <w:tcW w:type="dxa" w:w="3879"/>
          </w:tcPr>
          <w:p>
            <w:pPr>
              <w:spacing w:after="0"/>
              <w:jc w:val="left"/>
            </w:pPr>
            <w:r>
              <w:rPr>
                <w:sz w:val="16"/>
              </w:rPr>
              <w:t>of which: Jefferson Parish (unincorporated area)</w:t>
            </w:r>
          </w:p>
        </w:tc>
        <w:tc>
          <w:tcPr>
            <w:tcW w:type="dxa" w:w="1439"/>
          </w:tcPr>
          <w:p>
            <w:pPr>
              <w:spacing w:after="0"/>
              <w:jc w:val="right"/>
            </w:pPr>
            <w:r>
              <w:rPr>
                <w:sz w:val="16"/>
              </w:rPr>
              <w:t>1,266</w:t>
            </w:r>
          </w:p>
        </w:tc>
        <w:tc>
          <w:tcPr>
            <w:tcW w:type="dxa" w:w="1439"/>
          </w:tcPr>
          <w:p>
            <w:pPr>
              <w:spacing w:after="0"/>
              <w:jc w:val="right"/>
            </w:pPr>
            <w:r>
              <w:rPr>
                <w:sz w:val="16"/>
              </w:rPr>
              <w:t>2,116</w:t>
            </w:r>
          </w:p>
        </w:tc>
        <w:tc>
          <w:tcPr>
            <w:tcW w:type="dxa" w:w="1439"/>
          </w:tcPr>
          <w:p>
            <w:pPr>
              <w:spacing w:after="0"/>
              <w:jc w:val="right"/>
            </w:pPr>
            <w:r>
              <w:rPr>
                <w:sz w:val="16"/>
              </w:rPr>
              <w:t>5,211</w:t>
            </w:r>
          </w:p>
        </w:tc>
        <w:tc>
          <w:tcPr>
            <w:tcW w:type="dxa" w:w="1439"/>
          </w:tcPr>
          <w:p>
            <w:pPr>
              <w:spacing w:after="0"/>
              <w:jc w:val="right"/>
            </w:pPr>
            <w:r>
              <w:rPr>
                <w:sz w:val="16"/>
              </w:rPr>
              <w:t>747</w:t>
            </w:r>
          </w:p>
        </w:tc>
        <w:tc>
          <w:tcPr>
            <w:tcW w:type="dxa" w:w="1439"/>
          </w:tcPr>
          <w:p>
            <w:pPr>
              <w:spacing w:after="0"/>
              <w:jc w:val="right"/>
            </w:pPr>
            <w:r>
              <w:rPr>
                <w:sz w:val="16"/>
              </w:rPr>
              <w:t>7,184</w:t>
            </w:r>
          </w:p>
        </w:tc>
        <w:tc>
          <w:tcPr>
            <w:tcW w:type="dxa" w:w="1439"/>
          </w:tcPr>
          <w:p>
            <w:pPr>
              <w:spacing w:after="0"/>
              <w:jc w:val="right"/>
            </w:pPr>
            <w:r>
              <w:rPr>
                <w:sz w:val="16"/>
              </w:rPr>
              <w:t>1,022</w:t>
            </w:r>
          </w:p>
        </w:tc>
        <w:tc>
          <w:tcPr>
            <w:tcW w:type="dxa" w:w="1601"/>
          </w:tcPr>
          <w:p>
            <w:pPr>
              <w:spacing w:after="0"/>
              <w:jc w:val="right"/>
            </w:pPr>
            <w:r>
              <w:rPr>
                <w:sz w:val="16"/>
              </w:rPr>
              <w:t>3,648</w:t>
            </w:r>
          </w:p>
        </w:tc>
      </w:tr>
      <w:tr>
        <w:trPr>
          <w:cantSplit/>
        </w:trPr>
        <w:tc>
          <w:tcPr>
            <w:tcW w:type="dxa" w:w="3879"/>
          </w:tcPr>
          <w:p>
            <w:pPr>
              <w:spacing w:after="0"/>
              <w:jc w:val="left"/>
            </w:pPr>
            <w:r>
              <w:rPr>
                <w:sz w:val="16"/>
              </w:rPr>
              <w:t>of which: Harahan city</w:t>
            </w:r>
          </w:p>
        </w:tc>
        <w:tc>
          <w:tcPr>
            <w:tcW w:type="dxa" w:w="1439"/>
          </w:tcPr>
          <w:p>
            <w:pPr>
              <w:spacing w:after="0"/>
              <w:jc w:val="right"/>
            </w:pPr>
            <w:r>
              <w:rPr>
                <w:sz w:val="16"/>
              </w:rPr>
              <w:t>17</w:t>
            </w:r>
          </w:p>
        </w:tc>
        <w:tc>
          <w:tcPr>
            <w:tcW w:type="dxa" w:w="1439"/>
          </w:tcPr>
          <w:p>
            <w:pPr>
              <w:spacing w:after="0"/>
              <w:jc w:val="right"/>
            </w:pPr>
            <w:r>
              <w:rPr>
                <w:sz w:val="16"/>
              </w:rPr>
              <w:t>53</w:t>
            </w:r>
          </w:p>
        </w:tc>
        <w:tc>
          <w:tcPr>
            <w:tcW w:type="dxa" w:w="1439"/>
          </w:tcPr>
          <w:p>
            <w:pPr>
              <w:spacing w:after="0"/>
              <w:jc w:val="right"/>
            </w:pPr>
            <w:r>
              <w:rPr>
                <w:sz w:val="16"/>
              </w:rPr>
              <w:t>95</w:t>
            </w:r>
          </w:p>
        </w:tc>
        <w:tc>
          <w:tcPr>
            <w:tcW w:type="dxa" w:w="1439"/>
          </w:tcPr>
          <w:p>
            <w:pPr>
              <w:spacing w:after="0"/>
              <w:jc w:val="right"/>
            </w:pPr>
            <w:r>
              <w:rPr>
                <w:sz w:val="16"/>
              </w:rPr>
              <w:t>21</w:t>
            </w:r>
          </w:p>
        </w:tc>
        <w:tc>
          <w:tcPr>
            <w:tcW w:type="dxa" w:w="1439"/>
          </w:tcPr>
          <w:p>
            <w:pPr>
              <w:spacing w:after="0"/>
              <w:jc w:val="right"/>
            </w:pPr>
            <w:r>
              <w:rPr>
                <w:sz w:val="16"/>
              </w:rPr>
              <w:t>132</w:t>
            </w:r>
          </w:p>
        </w:tc>
        <w:tc>
          <w:tcPr>
            <w:tcW w:type="dxa" w:w="1439"/>
          </w:tcPr>
          <w:p>
            <w:pPr>
              <w:spacing w:after="0"/>
              <w:jc w:val="right"/>
            </w:pPr>
            <w:r>
              <w:rPr>
                <w:sz w:val="16"/>
              </w:rPr>
              <w:t>24</w:t>
            </w:r>
          </w:p>
        </w:tc>
        <w:tc>
          <w:tcPr>
            <w:tcW w:type="dxa" w:w="1601"/>
          </w:tcPr>
          <w:p>
            <w:pPr>
              <w:spacing w:after="0"/>
              <w:jc w:val="right"/>
            </w:pPr>
            <w:r>
              <w:rPr>
                <w:sz w:val="16"/>
              </w:rPr>
              <w:t>70</w:t>
            </w:r>
          </w:p>
        </w:tc>
      </w:tr>
      <w:tr>
        <w:trPr>
          <w:cantSplit/>
        </w:trPr>
        <w:tc>
          <w:tcPr>
            <w:tcW w:type="dxa" w:w="3879"/>
          </w:tcPr>
          <w:p>
            <w:pPr>
              <w:spacing w:after="0"/>
              <w:jc w:val="left"/>
            </w:pPr>
            <w:r>
              <w:rPr>
                <w:sz w:val="16"/>
              </w:rPr>
              <w:t>of which: Kenner city</w:t>
            </w:r>
          </w:p>
        </w:tc>
        <w:tc>
          <w:tcPr>
            <w:tcW w:type="dxa" w:w="1439"/>
          </w:tcPr>
          <w:p>
            <w:pPr>
              <w:spacing w:after="0"/>
              <w:jc w:val="right"/>
            </w:pPr>
            <w:r>
              <w:rPr>
                <w:sz w:val="16"/>
              </w:rPr>
              <w:t>381</w:t>
            </w:r>
          </w:p>
        </w:tc>
        <w:tc>
          <w:tcPr>
            <w:tcW w:type="dxa" w:w="1439"/>
          </w:tcPr>
          <w:p>
            <w:pPr>
              <w:spacing w:after="0"/>
              <w:jc w:val="right"/>
            </w:pPr>
            <w:r>
              <w:rPr>
                <w:sz w:val="16"/>
              </w:rPr>
              <w:t>238</w:t>
            </w:r>
          </w:p>
        </w:tc>
        <w:tc>
          <w:tcPr>
            <w:tcW w:type="dxa" w:w="1439"/>
          </w:tcPr>
          <w:p>
            <w:pPr>
              <w:spacing w:after="0"/>
              <w:jc w:val="right"/>
            </w:pPr>
            <w:r>
              <w:rPr>
                <w:sz w:val="16"/>
              </w:rPr>
              <w:t>540</w:t>
            </w:r>
          </w:p>
        </w:tc>
        <w:tc>
          <w:tcPr>
            <w:tcW w:type="dxa" w:w="1439"/>
          </w:tcPr>
          <w:p>
            <w:pPr>
              <w:spacing w:after="0"/>
              <w:jc w:val="right"/>
            </w:pPr>
            <w:r>
              <w:rPr>
                <w:sz w:val="16"/>
              </w:rPr>
              <w:t>88</w:t>
            </w:r>
          </w:p>
        </w:tc>
        <w:tc>
          <w:tcPr>
            <w:tcW w:type="dxa" w:w="1439"/>
          </w:tcPr>
          <w:p>
            <w:pPr>
              <w:spacing w:after="0"/>
              <w:jc w:val="right"/>
            </w:pPr>
            <w:r>
              <w:rPr>
                <w:sz w:val="16"/>
              </w:rPr>
              <w:t>884</w:t>
            </w:r>
          </w:p>
        </w:tc>
        <w:tc>
          <w:tcPr>
            <w:tcW w:type="dxa" w:w="1439"/>
          </w:tcPr>
          <w:p>
            <w:pPr>
              <w:spacing w:after="0"/>
              <w:jc w:val="right"/>
            </w:pPr>
            <w:r>
              <w:rPr>
                <w:sz w:val="16"/>
              </w:rPr>
              <w:t>83</w:t>
            </w:r>
          </w:p>
        </w:tc>
        <w:tc>
          <w:tcPr>
            <w:tcW w:type="dxa" w:w="1601"/>
          </w:tcPr>
          <w:p>
            <w:pPr>
              <w:spacing w:after="0"/>
              <w:jc w:val="right"/>
            </w:pPr>
            <w:r>
              <w:rPr>
                <w:sz w:val="16"/>
              </w:rPr>
              <w:t>564</w:t>
            </w:r>
          </w:p>
        </w:tc>
      </w:tr>
      <w:tr>
        <w:trPr>
          <w:cantSplit/>
        </w:trPr>
        <w:tc>
          <w:tcPr>
            <w:tcW w:type="dxa" w:w="3879"/>
          </w:tcPr>
          <w:p>
            <w:pPr>
              <w:spacing w:after="0"/>
              <w:jc w:val="left"/>
            </w:pPr>
            <w:r>
              <w:rPr>
                <w:sz w:val="16"/>
              </w:rPr>
              <w:t>of which: Unknown (community ID Unknown in FEMA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Jefferson Parish</w:t>
            </w:r>
          </w:p>
        </w:tc>
        <w:tc>
          <w:tcPr>
            <w:tcW w:type="dxa" w:w="1604"/>
          </w:tcPr>
          <w:p>
            <w:pPr>
              <w:spacing w:after="0"/>
              <w:jc w:val="left"/>
            </w:pPr>
            <w:r>
              <w:rPr>
                <w:sz w:val="16"/>
              </w:rPr>
              <w:t>225199</w:t>
            </w:r>
          </w:p>
        </w:tc>
        <w:tc>
          <w:tcPr>
            <w:tcW w:type="dxa" w:w="1441"/>
          </w:tcPr>
          <w:p>
            <w:pPr>
              <w:spacing w:after="0"/>
              <w:jc w:val="right"/>
            </w:pPr>
            <w:r>
              <w:rPr>
                <w:sz w:val="16"/>
              </w:rPr>
              <w:t>1,266</w:t>
            </w:r>
          </w:p>
        </w:tc>
        <w:tc>
          <w:tcPr>
            <w:tcW w:type="dxa" w:w="1441"/>
          </w:tcPr>
          <w:p>
            <w:pPr>
              <w:spacing w:after="0"/>
              <w:jc w:val="right"/>
            </w:pPr>
            <w:r>
              <w:rPr>
                <w:sz w:val="16"/>
              </w:rPr>
              <w:t>2,116</w:t>
            </w:r>
          </w:p>
        </w:tc>
        <w:tc>
          <w:tcPr>
            <w:tcW w:type="dxa" w:w="1441"/>
          </w:tcPr>
          <w:p>
            <w:pPr>
              <w:spacing w:after="0"/>
              <w:jc w:val="right"/>
            </w:pPr>
            <w:r>
              <w:rPr>
                <w:sz w:val="16"/>
              </w:rPr>
              <w:t>5,211</w:t>
            </w:r>
          </w:p>
        </w:tc>
        <w:tc>
          <w:tcPr>
            <w:tcW w:type="dxa" w:w="1441"/>
          </w:tcPr>
          <w:p>
            <w:pPr>
              <w:spacing w:after="0"/>
              <w:jc w:val="right"/>
            </w:pPr>
            <w:r>
              <w:rPr>
                <w:sz w:val="16"/>
              </w:rPr>
              <w:t>747</w:t>
            </w:r>
          </w:p>
        </w:tc>
        <w:tc>
          <w:tcPr>
            <w:tcW w:type="dxa" w:w="1441"/>
          </w:tcPr>
          <w:p>
            <w:pPr>
              <w:spacing w:after="0"/>
              <w:jc w:val="right"/>
            </w:pPr>
            <w:r>
              <w:rPr>
                <w:sz w:val="16"/>
              </w:rPr>
              <w:t>7,184</w:t>
            </w:r>
          </w:p>
        </w:tc>
        <w:tc>
          <w:tcPr>
            <w:tcW w:type="dxa" w:w="1441"/>
          </w:tcPr>
          <w:p>
            <w:pPr>
              <w:spacing w:after="0"/>
              <w:jc w:val="right"/>
            </w:pPr>
            <w:r>
              <w:rPr>
                <w:sz w:val="16"/>
              </w:rPr>
              <w:t>1,022</w:t>
            </w:r>
          </w:p>
        </w:tc>
        <w:tc>
          <w:tcPr>
            <w:tcW w:type="dxa" w:w="1604"/>
          </w:tcPr>
          <w:p>
            <w:pPr>
              <w:spacing w:after="0"/>
              <w:jc w:val="right"/>
            </w:pPr>
            <w:r>
              <w:rPr>
                <w:sz w:val="16"/>
              </w:rPr>
              <w:t>3,648</w:t>
            </w:r>
          </w:p>
        </w:tc>
      </w:tr>
      <w:tr>
        <w:trPr>
          <w:cantSplit/>
        </w:trPr>
        <w:tc>
          <w:tcPr>
            <w:tcW w:type="dxa" w:w="2256"/>
          </w:tcPr>
          <w:p>
            <w:pPr>
              <w:spacing w:after="0"/>
              <w:jc w:val="left"/>
            </w:pPr>
            <w:r>
              <w:rPr>
                <w:sz w:val="16"/>
              </w:rPr>
              <w:t>Grand Isle town</w:t>
            </w:r>
          </w:p>
        </w:tc>
        <w:tc>
          <w:tcPr>
            <w:tcW w:type="dxa" w:w="1604"/>
          </w:tcPr>
          <w:p>
            <w:pPr>
              <w:spacing w:after="0"/>
              <w:jc w:val="left"/>
            </w:pPr>
            <w:r>
              <w:rPr>
                <w:sz w:val="16"/>
              </w:rPr>
              <w:t>225197</w:t>
            </w:r>
          </w:p>
        </w:tc>
        <w:tc>
          <w:tcPr>
            <w:tcW w:type="dxa" w:w="1441"/>
          </w:tcPr>
          <w:p>
            <w:pPr>
              <w:spacing w:after="0"/>
              <w:jc w:val="right"/>
            </w:pPr>
            <w:r>
              <w:rPr>
                <w:sz w:val="16"/>
              </w:rPr>
              <w:t>67</w:t>
            </w:r>
          </w:p>
        </w:tc>
        <w:tc>
          <w:tcPr>
            <w:tcW w:type="dxa" w:w="1441"/>
          </w:tcPr>
          <w:p>
            <w:pPr>
              <w:spacing w:after="0"/>
              <w:jc w:val="right"/>
            </w:pPr>
            <w:r>
              <w:rPr>
                <w:sz w:val="16"/>
              </w:rPr>
              <w:t>122</w:t>
            </w:r>
          </w:p>
        </w:tc>
        <w:tc>
          <w:tcPr>
            <w:tcW w:type="dxa" w:w="1441"/>
          </w:tcPr>
          <w:p>
            <w:pPr>
              <w:spacing w:after="0"/>
              <w:jc w:val="right"/>
            </w:pPr>
            <w:r>
              <w:rPr>
                <w:sz w:val="16"/>
              </w:rPr>
              <w:t>380</w:t>
            </w:r>
          </w:p>
        </w:tc>
        <w:tc>
          <w:tcPr>
            <w:tcW w:type="dxa" w:w="1441"/>
          </w:tcPr>
          <w:p>
            <w:pPr>
              <w:spacing w:after="0"/>
              <w:jc w:val="right"/>
            </w:pPr>
            <w:r>
              <w:rPr>
                <w:sz w:val="16"/>
              </w:rPr>
              <w:t>76</w:t>
            </w:r>
          </w:p>
        </w:tc>
        <w:tc>
          <w:tcPr>
            <w:tcW w:type="dxa" w:w="1441"/>
          </w:tcPr>
          <w:p>
            <w:pPr>
              <w:spacing w:after="0"/>
              <w:jc w:val="right"/>
            </w:pPr>
            <w:r>
              <w:rPr>
                <w:sz w:val="16"/>
              </w:rPr>
              <w:t>444</w:t>
            </w:r>
          </w:p>
        </w:tc>
        <w:tc>
          <w:tcPr>
            <w:tcW w:type="dxa" w:w="1441"/>
          </w:tcPr>
          <w:p>
            <w:pPr>
              <w:spacing w:after="0"/>
              <w:jc w:val="right"/>
            </w:pPr>
            <w:r>
              <w:rPr>
                <w:sz w:val="16"/>
              </w:rPr>
              <w:t>60</w:t>
            </w:r>
          </w:p>
        </w:tc>
        <w:tc>
          <w:tcPr>
            <w:tcW w:type="dxa" w:w="1604"/>
          </w:tcPr>
          <w:p>
            <w:pPr>
              <w:spacing w:after="0"/>
              <w:jc w:val="right"/>
            </w:pPr>
            <w:r>
              <w:rPr>
                <w:sz w:val="16"/>
              </w:rPr>
              <w:t>55</w:t>
            </w:r>
          </w:p>
        </w:tc>
      </w:tr>
      <w:tr>
        <w:trPr>
          <w:cantSplit/>
        </w:trPr>
        <w:tc>
          <w:tcPr>
            <w:tcW w:type="dxa" w:w="2256"/>
          </w:tcPr>
          <w:p>
            <w:pPr>
              <w:spacing w:after="0"/>
              <w:jc w:val="left"/>
            </w:pPr>
            <w:r>
              <w:rPr>
                <w:sz w:val="16"/>
              </w:rPr>
              <w:t>Gretna city</w:t>
            </w:r>
          </w:p>
        </w:tc>
        <w:tc>
          <w:tcPr>
            <w:tcW w:type="dxa" w:w="1604"/>
          </w:tcPr>
          <w:p>
            <w:pPr>
              <w:spacing w:after="0"/>
              <w:jc w:val="left"/>
            </w:pPr>
            <w:r>
              <w:rPr>
                <w:sz w:val="16"/>
              </w:rPr>
              <w:t>225198</w:t>
            </w:r>
          </w:p>
        </w:tc>
        <w:tc>
          <w:tcPr>
            <w:tcW w:type="dxa" w:w="1441"/>
          </w:tcPr>
          <w:p>
            <w:pPr>
              <w:spacing w:after="0"/>
              <w:jc w:val="right"/>
            </w:pPr>
            <w:r>
              <w:rPr>
                <w:sz w:val="16"/>
              </w:rPr>
              <w:t>14</w:t>
            </w:r>
          </w:p>
        </w:tc>
        <w:tc>
          <w:tcPr>
            <w:tcW w:type="dxa" w:w="1441"/>
          </w:tcPr>
          <w:p>
            <w:pPr>
              <w:spacing w:after="0"/>
              <w:jc w:val="right"/>
            </w:pPr>
            <w:r>
              <w:rPr>
                <w:sz w:val="16"/>
              </w:rPr>
              <w:t>118</w:t>
            </w:r>
          </w:p>
        </w:tc>
        <w:tc>
          <w:tcPr>
            <w:tcW w:type="dxa" w:w="1441"/>
          </w:tcPr>
          <w:p>
            <w:pPr>
              <w:spacing w:after="0"/>
              <w:jc w:val="right"/>
            </w:pPr>
            <w:r>
              <w:rPr>
                <w:sz w:val="16"/>
              </w:rPr>
              <w:t>262</w:t>
            </w:r>
          </w:p>
        </w:tc>
        <w:tc>
          <w:tcPr>
            <w:tcW w:type="dxa" w:w="1441"/>
          </w:tcPr>
          <w:p>
            <w:pPr>
              <w:spacing w:after="0"/>
              <w:jc w:val="right"/>
            </w:pPr>
            <w:r>
              <w:rPr>
                <w:sz w:val="16"/>
              </w:rPr>
              <w:t>65</w:t>
            </w:r>
          </w:p>
        </w:tc>
        <w:tc>
          <w:tcPr>
            <w:tcW w:type="dxa" w:w="1441"/>
          </w:tcPr>
          <w:p>
            <w:pPr>
              <w:spacing w:after="0"/>
              <w:jc w:val="right"/>
            </w:pPr>
            <w:r>
              <w:rPr>
                <w:sz w:val="16"/>
              </w:rPr>
              <w:t>319</w:t>
            </w:r>
          </w:p>
        </w:tc>
        <w:tc>
          <w:tcPr>
            <w:tcW w:type="dxa" w:w="1441"/>
          </w:tcPr>
          <w:p>
            <w:pPr>
              <w:spacing w:after="0"/>
              <w:jc w:val="right"/>
            </w:pPr>
            <w:r>
              <w:rPr>
                <w:sz w:val="16"/>
              </w:rPr>
              <w:t>43</w:t>
            </w:r>
          </w:p>
        </w:tc>
        <w:tc>
          <w:tcPr>
            <w:tcW w:type="dxa" w:w="1604"/>
          </w:tcPr>
          <w:p>
            <w:pPr>
              <w:spacing w:after="0"/>
              <w:jc w:val="right"/>
            </w:pPr>
            <w:r>
              <w:rPr>
                <w:sz w:val="16"/>
              </w:rPr>
              <w:t>143</w:t>
            </w:r>
          </w:p>
        </w:tc>
      </w:tr>
      <w:tr>
        <w:trPr>
          <w:cantSplit/>
        </w:trPr>
        <w:tc>
          <w:tcPr>
            <w:tcW w:type="dxa" w:w="2256"/>
          </w:tcPr>
          <w:p>
            <w:pPr>
              <w:spacing w:after="0"/>
              <w:jc w:val="left"/>
            </w:pPr>
            <w:r>
              <w:rPr>
                <w:sz w:val="16"/>
              </w:rPr>
              <w:t>Harahan city</w:t>
            </w:r>
          </w:p>
        </w:tc>
        <w:tc>
          <w:tcPr>
            <w:tcW w:type="dxa" w:w="1604"/>
          </w:tcPr>
          <w:p>
            <w:pPr>
              <w:spacing w:after="0"/>
              <w:jc w:val="left"/>
            </w:pPr>
            <w:r>
              <w:rPr>
                <w:sz w:val="16"/>
              </w:rPr>
              <w:t>225200</w:t>
            </w:r>
          </w:p>
        </w:tc>
        <w:tc>
          <w:tcPr>
            <w:tcW w:type="dxa" w:w="1441"/>
          </w:tcPr>
          <w:p>
            <w:pPr>
              <w:spacing w:after="0"/>
              <w:jc w:val="right"/>
            </w:pPr>
            <w:r>
              <w:rPr>
                <w:sz w:val="16"/>
              </w:rPr>
              <w:t>17</w:t>
            </w:r>
          </w:p>
        </w:tc>
        <w:tc>
          <w:tcPr>
            <w:tcW w:type="dxa" w:w="1441"/>
          </w:tcPr>
          <w:p>
            <w:pPr>
              <w:spacing w:after="0"/>
              <w:jc w:val="right"/>
            </w:pPr>
            <w:r>
              <w:rPr>
                <w:sz w:val="16"/>
              </w:rPr>
              <w:t>53</w:t>
            </w:r>
          </w:p>
        </w:tc>
        <w:tc>
          <w:tcPr>
            <w:tcW w:type="dxa" w:w="1441"/>
          </w:tcPr>
          <w:p>
            <w:pPr>
              <w:spacing w:after="0"/>
              <w:jc w:val="right"/>
            </w:pPr>
            <w:r>
              <w:rPr>
                <w:sz w:val="16"/>
              </w:rPr>
              <w:t>95</w:t>
            </w:r>
          </w:p>
        </w:tc>
        <w:tc>
          <w:tcPr>
            <w:tcW w:type="dxa" w:w="1441"/>
          </w:tcPr>
          <w:p>
            <w:pPr>
              <w:spacing w:after="0"/>
              <w:jc w:val="right"/>
            </w:pPr>
            <w:r>
              <w:rPr>
                <w:sz w:val="16"/>
              </w:rPr>
              <w:t>21</w:t>
            </w:r>
          </w:p>
        </w:tc>
        <w:tc>
          <w:tcPr>
            <w:tcW w:type="dxa" w:w="1441"/>
          </w:tcPr>
          <w:p>
            <w:pPr>
              <w:spacing w:after="0"/>
              <w:jc w:val="right"/>
            </w:pPr>
            <w:r>
              <w:rPr>
                <w:sz w:val="16"/>
              </w:rPr>
              <w:t>132</w:t>
            </w:r>
          </w:p>
        </w:tc>
        <w:tc>
          <w:tcPr>
            <w:tcW w:type="dxa" w:w="1441"/>
          </w:tcPr>
          <w:p>
            <w:pPr>
              <w:spacing w:after="0"/>
              <w:jc w:val="right"/>
            </w:pPr>
            <w:r>
              <w:rPr>
                <w:sz w:val="16"/>
              </w:rPr>
              <w:t>24</w:t>
            </w:r>
          </w:p>
        </w:tc>
        <w:tc>
          <w:tcPr>
            <w:tcW w:type="dxa" w:w="1604"/>
          </w:tcPr>
          <w:p>
            <w:pPr>
              <w:spacing w:after="0"/>
              <w:jc w:val="right"/>
            </w:pPr>
            <w:r>
              <w:rPr>
                <w:sz w:val="16"/>
              </w:rPr>
              <w:t>70</w:t>
            </w:r>
          </w:p>
        </w:tc>
      </w:tr>
      <w:tr>
        <w:trPr>
          <w:cantSplit/>
        </w:trPr>
        <w:tc>
          <w:tcPr>
            <w:tcW w:type="dxa" w:w="2256"/>
          </w:tcPr>
          <w:p>
            <w:pPr>
              <w:spacing w:after="0"/>
              <w:jc w:val="left"/>
            </w:pPr>
            <w:r>
              <w:rPr>
                <w:sz w:val="16"/>
              </w:rPr>
              <w:t>Jean Lafitte town</w:t>
            </w:r>
          </w:p>
        </w:tc>
        <w:tc>
          <w:tcPr>
            <w:tcW w:type="dxa" w:w="1604"/>
          </w:tcPr>
          <w:p>
            <w:pPr>
              <w:spacing w:after="0"/>
              <w:jc w:val="left"/>
            </w:pPr>
            <w:r>
              <w:rPr>
                <w:sz w:val="16"/>
              </w:rPr>
              <w:t>220371</w:t>
            </w:r>
          </w:p>
        </w:tc>
        <w:tc>
          <w:tcPr>
            <w:tcW w:type="dxa" w:w="1441"/>
          </w:tcPr>
          <w:p>
            <w:pPr>
              <w:spacing w:after="0"/>
              <w:jc w:val="right"/>
            </w:pPr>
            <w:r>
              <w:rPr>
                <w:sz w:val="16"/>
              </w:rPr>
              <w:t>30</w:t>
            </w:r>
          </w:p>
        </w:tc>
        <w:tc>
          <w:tcPr>
            <w:tcW w:type="dxa" w:w="1441"/>
          </w:tcPr>
          <w:p>
            <w:pPr>
              <w:spacing w:after="0"/>
              <w:jc w:val="right"/>
            </w:pPr>
            <w:r>
              <w:rPr>
                <w:sz w:val="16"/>
              </w:rPr>
              <w:t>23</w:t>
            </w:r>
          </w:p>
        </w:tc>
        <w:tc>
          <w:tcPr>
            <w:tcW w:type="dxa" w:w="1441"/>
          </w:tcPr>
          <w:p>
            <w:pPr>
              <w:spacing w:after="0"/>
              <w:jc w:val="right"/>
            </w:pPr>
            <w:r>
              <w:rPr>
                <w:sz w:val="16"/>
              </w:rPr>
              <w:t>87</w:t>
            </w:r>
          </w:p>
        </w:tc>
        <w:tc>
          <w:tcPr>
            <w:tcW w:type="dxa" w:w="1441"/>
          </w:tcPr>
          <w:p>
            <w:pPr>
              <w:spacing w:after="0"/>
              <w:jc w:val="right"/>
            </w:pPr>
            <w:r>
              <w:rPr>
                <w:sz w:val="16"/>
              </w:rPr>
              <w:t>19</w:t>
            </w:r>
          </w:p>
        </w:tc>
        <w:tc>
          <w:tcPr>
            <w:tcW w:type="dxa" w:w="1441"/>
          </w:tcPr>
          <w:p>
            <w:pPr>
              <w:spacing w:after="0"/>
              <w:jc w:val="right"/>
            </w:pPr>
            <w:r>
              <w:rPr>
                <w:sz w:val="16"/>
              </w:rPr>
              <w:t>103</w:t>
            </w:r>
          </w:p>
        </w:tc>
        <w:tc>
          <w:tcPr>
            <w:tcW w:type="dxa" w:w="1441"/>
          </w:tcPr>
          <w:p>
            <w:pPr>
              <w:spacing w:after="0"/>
              <w:jc w:val="right"/>
            </w:pPr>
            <w:r>
              <w:rPr>
                <w:sz w:val="16"/>
              </w:rPr>
              <w:t>37</w:t>
            </w:r>
          </w:p>
        </w:tc>
        <w:tc>
          <w:tcPr>
            <w:tcW w:type="dxa" w:w="1604"/>
          </w:tcPr>
          <w:p>
            <w:pPr>
              <w:spacing w:after="0"/>
              <w:jc w:val="right"/>
            </w:pPr>
            <w:r>
              <w:rPr>
                <w:sz w:val="16"/>
              </w:rPr>
              <w:t>70</w:t>
            </w:r>
          </w:p>
        </w:tc>
      </w:tr>
      <w:tr>
        <w:trPr>
          <w:cantSplit/>
        </w:trPr>
        <w:tc>
          <w:tcPr>
            <w:tcW w:type="dxa" w:w="2256"/>
          </w:tcPr>
          <w:p>
            <w:pPr>
              <w:spacing w:after="0"/>
              <w:jc w:val="left"/>
            </w:pPr>
            <w:r>
              <w:rPr>
                <w:sz w:val="16"/>
              </w:rPr>
              <w:t>Kenner city</w:t>
            </w:r>
          </w:p>
        </w:tc>
        <w:tc>
          <w:tcPr>
            <w:tcW w:type="dxa" w:w="1604"/>
          </w:tcPr>
          <w:p>
            <w:pPr>
              <w:spacing w:after="0"/>
              <w:jc w:val="left"/>
            </w:pPr>
            <w:r>
              <w:rPr>
                <w:sz w:val="16"/>
              </w:rPr>
              <w:t>225201</w:t>
            </w:r>
          </w:p>
        </w:tc>
        <w:tc>
          <w:tcPr>
            <w:tcW w:type="dxa" w:w="1441"/>
          </w:tcPr>
          <w:p>
            <w:pPr>
              <w:spacing w:after="0"/>
              <w:jc w:val="right"/>
            </w:pPr>
            <w:r>
              <w:rPr>
                <w:sz w:val="16"/>
              </w:rPr>
              <w:t>381</w:t>
            </w:r>
          </w:p>
        </w:tc>
        <w:tc>
          <w:tcPr>
            <w:tcW w:type="dxa" w:w="1441"/>
          </w:tcPr>
          <w:p>
            <w:pPr>
              <w:spacing w:after="0"/>
              <w:jc w:val="right"/>
            </w:pPr>
            <w:r>
              <w:rPr>
                <w:sz w:val="16"/>
              </w:rPr>
              <w:t>238</w:t>
            </w:r>
          </w:p>
        </w:tc>
        <w:tc>
          <w:tcPr>
            <w:tcW w:type="dxa" w:w="1441"/>
          </w:tcPr>
          <w:p>
            <w:pPr>
              <w:spacing w:after="0"/>
              <w:jc w:val="right"/>
            </w:pPr>
            <w:r>
              <w:rPr>
                <w:sz w:val="16"/>
              </w:rPr>
              <w:t>540</w:t>
            </w:r>
          </w:p>
        </w:tc>
        <w:tc>
          <w:tcPr>
            <w:tcW w:type="dxa" w:w="1441"/>
          </w:tcPr>
          <w:p>
            <w:pPr>
              <w:spacing w:after="0"/>
              <w:jc w:val="right"/>
            </w:pPr>
            <w:r>
              <w:rPr>
                <w:sz w:val="16"/>
              </w:rPr>
              <w:t>88</w:t>
            </w:r>
          </w:p>
        </w:tc>
        <w:tc>
          <w:tcPr>
            <w:tcW w:type="dxa" w:w="1441"/>
          </w:tcPr>
          <w:p>
            <w:pPr>
              <w:spacing w:after="0"/>
              <w:jc w:val="right"/>
            </w:pPr>
            <w:r>
              <w:rPr>
                <w:sz w:val="16"/>
              </w:rPr>
              <w:t>884</w:t>
            </w:r>
          </w:p>
        </w:tc>
        <w:tc>
          <w:tcPr>
            <w:tcW w:type="dxa" w:w="1441"/>
          </w:tcPr>
          <w:p>
            <w:pPr>
              <w:spacing w:after="0"/>
              <w:jc w:val="right"/>
            </w:pPr>
            <w:r>
              <w:rPr>
                <w:sz w:val="16"/>
              </w:rPr>
              <w:t>83</w:t>
            </w:r>
          </w:p>
        </w:tc>
        <w:tc>
          <w:tcPr>
            <w:tcW w:type="dxa" w:w="1604"/>
          </w:tcPr>
          <w:p>
            <w:pPr>
              <w:spacing w:after="0"/>
              <w:jc w:val="right"/>
            </w:pPr>
            <w:r>
              <w:rPr>
                <w:sz w:val="16"/>
              </w:rPr>
              <w:t>564</w:t>
            </w:r>
          </w:p>
        </w:tc>
      </w:tr>
      <w:tr>
        <w:trPr>
          <w:cantSplit/>
        </w:trPr>
        <w:tc>
          <w:tcPr>
            <w:tcW w:type="dxa" w:w="2256"/>
          </w:tcPr>
          <w:p>
            <w:pPr>
              <w:spacing w:after="0"/>
              <w:jc w:val="left"/>
            </w:pPr>
            <w:r>
              <w:rPr>
                <w:sz w:val="16"/>
              </w:rPr>
              <w:t>Westwego city</w:t>
            </w:r>
          </w:p>
        </w:tc>
        <w:tc>
          <w:tcPr>
            <w:tcW w:type="dxa" w:w="1604"/>
          </w:tcPr>
          <w:p>
            <w:pPr>
              <w:spacing w:after="0"/>
              <w:jc w:val="left"/>
            </w:pPr>
            <w:r>
              <w:rPr>
                <w:sz w:val="16"/>
              </w:rPr>
              <w:t>220094</w:t>
            </w:r>
          </w:p>
        </w:tc>
        <w:tc>
          <w:tcPr>
            <w:tcW w:type="dxa" w:w="1441"/>
          </w:tcPr>
          <w:p>
            <w:pPr>
              <w:spacing w:after="0"/>
              <w:jc w:val="right"/>
            </w:pPr>
            <w:r>
              <w:rPr>
                <w:sz w:val="16"/>
              </w:rPr>
              <w:t>3</w:t>
            </w:r>
          </w:p>
        </w:tc>
        <w:tc>
          <w:tcPr>
            <w:tcW w:type="dxa" w:w="1441"/>
          </w:tcPr>
          <w:p>
            <w:pPr>
              <w:spacing w:after="0"/>
              <w:jc w:val="right"/>
            </w:pPr>
            <w:r>
              <w:rPr>
                <w:sz w:val="16"/>
              </w:rPr>
              <w:t>29</w:t>
            </w:r>
          </w:p>
        </w:tc>
        <w:tc>
          <w:tcPr>
            <w:tcW w:type="dxa" w:w="1441"/>
          </w:tcPr>
          <w:p>
            <w:pPr>
              <w:spacing w:after="0"/>
              <w:jc w:val="right"/>
            </w:pPr>
            <w:r>
              <w:rPr>
                <w:sz w:val="16"/>
              </w:rPr>
              <w:t>88</w:t>
            </w:r>
          </w:p>
        </w:tc>
        <w:tc>
          <w:tcPr>
            <w:tcW w:type="dxa" w:w="1441"/>
          </w:tcPr>
          <w:p>
            <w:pPr>
              <w:spacing w:after="0"/>
              <w:jc w:val="right"/>
            </w:pPr>
            <w:r>
              <w:rPr>
                <w:sz w:val="16"/>
              </w:rPr>
              <w:t>18</w:t>
            </w:r>
          </w:p>
        </w:tc>
        <w:tc>
          <w:tcPr>
            <w:tcW w:type="dxa" w:w="1441"/>
          </w:tcPr>
          <w:p>
            <w:pPr>
              <w:spacing w:after="0"/>
              <w:jc w:val="right"/>
            </w:pPr>
            <w:r>
              <w:rPr>
                <w:sz w:val="16"/>
              </w:rPr>
              <w:t>101</w:t>
            </w:r>
          </w:p>
        </w:tc>
        <w:tc>
          <w:tcPr>
            <w:tcW w:type="dxa" w:w="1441"/>
          </w:tcPr>
          <w:p>
            <w:pPr>
              <w:spacing w:after="0"/>
              <w:jc w:val="right"/>
            </w:pPr>
            <w:r>
              <w:rPr>
                <w:sz w:val="16"/>
              </w:rPr>
              <w:t>11</w:t>
            </w:r>
          </w:p>
        </w:tc>
        <w:tc>
          <w:tcPr>
            <w:tcW w:type="dxa" w:w="1604"/>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1,650</w:t>
            </w:r>
          </w:p>
        </w:tc>
        <w:tc>
          <w:tcPr>
            <w:tcW w:type="dxa" w:w="1496"/>
          </w:tcPr>
          <w:p>
            <w:pPr>
              <w:spacing w:after="0"/>
              <w:jc w:val="right"/>
            </w:pPr>
            <w:r>
              <w:rPr>
                <w:sz w:val="16"/>
              </w:rPr>
              <w:t>2,458</w:t>
            </w:r>
          </w:p>
        </w:tc>
        <w:tc>
          <w:tcPr>
            <w:tcW w:type="dxa" w:w="1496"/>
          </w:tcPr>
          <w:p>
            <w:pPr>
              <w:spacing w:after="0"/>
              <w:jc w:val="right"/>
            </w:pPr>
            <w:r>
              <w:rPr>
                <w:sz w:val="16"/>
              </w:rPr>
              <w:t>5,898</w:t>
            </w:r>
          </w:p>
        </w:tc>
        <w:tc>
          <w:tcPr>
            <w:tcW w:type="dxa" w:w="1496"/>
          </w:tcPr>
          <w:p>
            <w:pPr>
              <w:spacing w:after="0"/>
              <w:jc w:val="right"/>
            </w:pPr>
            <w:r>
              <w:rPr>
                <w:sz w:val="16"/>
              </w:rPr>
              <w:t>854</w:t>
            </w:r>
          </w:p>
        </w:tc>
        <w:tc>
          <w:tcPr>
            <w:tcW w:type="dxa" w:w="1496"/>
          </w:tcPr>
          <w:p>
            <w:pPr>
              <w:spacing w:after="0"/>
              <w:jc w:val="right"/>
            </w:pPr>
            <w:r>
              <w:rPr>
                <w:sz w:val="16"/>
              </w:rPr>
              <w:t>8,258</w:t>
            </w:r>
          </w:p>
        </w:tc>
        <w:tc>
          <w:tcPr>
            <w:tcW w:type="dxa" w:w="1496"/>
          </w:tcPr>
          <w:p>
            <w:pPr>
              <w:spacing w:after="0"/>
              <w:jc w:val="right"/>
            </w:pPr>
            <w:r>
              <w:rPr>
                <w:sz w:val="16"/>
              </w:rPr>
              <w:t>1,231</w:t>
            </w:r>
          </w:p>
        </w:tc>
        <w:tc>
          <w:tcPr>
            <w:tcW w:type="dxa" w:w="1665"/>
          </w:tcPr>
          <w:p>
            <w:pPr>
              <w:spacing w:after="0"/>
              <w:jc w:val="right"/>
            </w:pPr>
            <w:r>
              <w:rPr>
                <w:sz w:val="16"/>
              </w:rPr>
              <w:t>4,296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79</w:t>
            </w:r>
          </w:p>
        </w:tc>
        <w:tc>
          <w:tcPr>
            <w:tcW w:type="dxa" w:w="1496"/>
          </w:tcPr>
          <w:p>
            <w:pPr>
              <w:spacing w:after="0"/>
              <w:jc w:val="right"/>
            </w:pPr>
            <w:r>
              <w:rPr>
                <w:sz w:val="16"/>
              </w:rPr>
              <w:t>77</w:t>
            </w:r>
          </w:p>
        </w:tc>
        <w:tc>
          <w:tcPr>
            <w:tcW w:type="dxa" w:w="1496"/>
          </w:tcPr>
          <w:p>
            <w:pPr>
              <w:spacing w:after="0"/>
              <w:jc w:val="right"/>
            </w:pPr>
            <w:r>
              <w:rPr>
                <w:sz w:val="16"/>
              </w:rPr>
              <w:t>274</w:t>
            </w:r>
          </w:p>
        </w:tc>
        <w:tc>
          <w:tcPr>
            <w:tcW w:type="dxa" w:w="1496"/>
          </w:tcPr>
          <w:p>
            <w:pPr>
              <w:spacing w:after="0"/>
              <w:jc w:val="right"/>
            </w:pPr>
            <w:r>
              <w:rPr>
                <w:sz w:val="16"/>
              </w:rPr>
              <w:t>50</w:t>
            </w:r>
          </w:p>
        </w:tc>
        <w:tc>
          <w:tcPr>
            <w:tcW w:type="dxa" w:w="1496"/>
          </w:tcPr>
          <w:p>
            <w:pPr>
              <w:spacing w:after="0"/>
              <w:jc w:val="right"/>
            </w:pPr>
            <w:r>
              <w:rPr>
                <w:sz w:val="16"/>
              </w:rPr>
              <w:t>358</w:t>
            </w:r>
          </w:p>
        </w:tc>
        <w:tc>
          <w:tcPr>
            <w:tcW w:type="dxa" w:w="1496"/>
          </w:tcPr>
          <w:p>
            <w:pPr>
              <w:spacing w:after="0"/>
              <w:jc w:val="right"/>
            </w:pPr>
            <w:r>
              <w:rPr>
                <w:sz w:val="16"/>
              </w:rPr>
              <w:t>18</w:t>
            </w:r>
          </w:p>
        </w:tc>
        <w:tc>
          <w:tcPr>
            <w:tcW w:type="dxa" w:w="1665"/>
          </w:tcPr>
          <w:p>
            <w:pPr>
              <w:spacing w:after="0"/>
              <w:jc w:val="right"/>
            </w:pPr>
            <w:r>
              <w:rPr>
                <w:sz w:val="16"/>
              </w:rPr>
              <w:t>89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21</w:t>
            </w:r>
          </w:p>
        </w:tc>
        <w:tc>
          <w:tcPr>
            <w:tcW w:type="dxa" w:w="1496"/>
          </w:tcPr>
          <w:p>
            <w:pPr>
              <w:spacing w:after="0"/>
              <w:jc w:val="right"/>
            </w:pPr>
            <w:r>
              <w:rPr>
                <w:sz w:val="16"/>
              </w:rPr>
              <w:t>27</w:t>
            </w:r>
          </w:p>
        </w:tc>
        <w:tc>
          <w:tcPr>
            <w:tcW w:type="dxa" w:w="1496"/>
          </w:tcPr>
          <w:p>
            <w:pPr>
              <w:spacing w:after="0"/>
              <w:jc w:val="right"/>
            </w:pPr>
            <w:r>
              <w:rPr>
                <w:sz w:val="16"/>
              </w:rPr>
              <w:t>86</w:t>
            </w:r>
          </w:p>
        </w:tc>
        <w:tc>
          <w:tcPr>
            <w:tcW w:type="dxa" w:w="1496"/>
          </w:tcPr>
          <w:p>
            <w:pPr>
              <w:spacing w:after="0"/>
              <w:jc w:val="right"/>
            </w:pPr>
            <w:r>
              <w:rPr>
                <w:sz w:val="16"/>
              </w:rPr>
              <w:t>22</w:t>
            </w:r>
          </w:p>
        </w:tc>
        <w:tc>
          <w:tcPr>
            <w:tcW w:type="dxa" w:w="1496"/>
          </w:tcPr>
          <w:p>
            <w:pPr>
              <w:spacing w:after="0"/>
              <w:jc w:val="right"/>
            </w:pPr>
            <w:r>
              <w:rPr>
                <w:sz w:val="16"/>
              </w:rPr>
              <w:t>109</w:t>
            </w:r>
          </w:p>
        </w:tc>
        <w:tc>
          <w:tcPr>
            <w:tcW w:type="dxa" w:w="1496"/>
          </w:tcPr>
          <w:p>
            <w:pPr>
              <w:spacing w:after="0"/>
              <w:jc w:val="right"/>
            </w:pPr>
            <w:r>
              <w:rPr>
                <w:sz w:val="16"/>
              </w:rPr>
              <w:t>5</w:t>
            </w:r>
          </w:p>
        </w:tc>
        <w:tc>
          <w:tcPr>
            <w:tcW w:type="dxa" w:w="1665"/>
          </w:tcPr>
          <w:p>
            <w:pPr>
              <w:spacing w:after="0"/>
              <w:jc w:val="right"/>
            </w:pPr>
            <w:r>
              <w:rPr>
                <w:sz w:val="16"/>
              </w:rPr>
              <w:t>60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28</w:t>
            </w:r>
          </w:p>
        </w:tc>
        <w:tc>
          <w:tcPr>
            <w:tcW w:type="dxa" w:w="1496"/>
          </w:tcPr>
          <w:p>
            <w:pPr>
              <w:spacing w:after="0"/>
              <w:jc w:val="right"/>
            </w:pPr>
            <w:r>
              <w:rPr>
                <w:sz w:val="16"/>
              </w:rPr>
              <w:t>137</w:t>
            </w:r>
          </w:p>
        </w:tc>
        <w:tc>
          <w:tcPr>
            <w:tcW w:type="dxa" w:w="1496"/>
          </w:tcPr>
          <w:p>
            <w:pPr>
              <w:spacing w:after="0"/>
              <w:jc w:val="right"/>
            </w:pPr>
            <w:r>
              <w:rPr>
                <w:sz w:val="16"/>
              </w:rPr>
              <w:t>406</w:t>
            </w:r>
          </w:p>
        </w:tc>
        <w:tc>
          <w:tcPr>
            <w:tcW w:type="dxa" w:w="1496"/>
          </w:tcPr>
          <w:p>
            <w:pPr>
              <w:spacing w:after="0"/>
              <w:jc w:val="right"/>
            </w:pPr>
            <w:r>
              <w:rPr>
                <w:sz w:val="16"/>
              </w:rPr>
              <w:t>108</w:t>
            </w:r>
          </w:p>
        </w:tc>
        <w:tc>
          <w:tcPr>
            <w:tcW w:type="dxa" w:w="1496"/>
          </w:tcPr>
          <w:p>
            <w:pPr>
              <w:spacing w:after="0"/>
              <w:jc w:val="right"/>
            </w:pPr>
            <w:r>
              <w:rPr>
                <w:sz w:val="16"/>
              </w:rPr>
              <w:t>443</w:t>
            </w:r>
          </w:p>
        </w:tc>
        <w:tc>
          <w:tcPr>
            <w:tcW w:type="dxa" w:w="1496"/>
          </w:tcPr>
          <w:p>
            <w:pPr>
              <w:spacing w:after="0"/>
              <w:jc w:val="right"/>
            </w:pPr>
            <w:r>
              <w:rPr>
                <w:sz w:val="16"/>
              </w:rPr>
              <w:t>26</w:t>
            </w:r>
          </w:p>
        </w:tc>
        <w:tc>
          <w:tcPr>
            <w:tcW w:type="dxa" w:w="1665"/>
          </w:tcPr>
          <w:p>
            <w:pPr>
              <w:spacing w:after="0"/>
              <w:jc w:val="right"/>
            </w:pPr>
            <w:r>
              <w:rPr>
                <w:sz w:val="16"/>
              </w:rPr>
              <w:t>143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1,274 properties are FMA repetitive loss but not NFIP repetitive loss, and 6,160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Parish, LA: risk-assessment baseline packet, release 2026-10 (data as of 2026-09-30; County FIPS 22051). Automated baseline. </w:t>
      </w:r>
      <w:hyperlink r:id="rId15">
        <w:r>
          <w:rPr>
            <w:color w:val="1F4E99"/>
            <w:sz w:val="17"/>
            <w:u w:val="single"/>
          </w:rPr>
          <w:t>https://hazardplain.org/la/22051/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Parish, LA: Risk-assessment baseline packet</dc:title>
  <dc:subject>Hazard Plain release 2026-10, as of 2026-09-30. Automated baseline</dc:subject>
  <dc:creator>Hazard Plain</dc:creator>
  <cp:keywords>Hazard Plain; hazard mitigation; risk assessment; 22051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