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Caddo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2030-07-24</w:t>
      </w:r>
    </w:p>
    <w:p>
      <w:pPr>
        <w:keepNext/>
        <w:spacing w:after="40" w:before="0"/>
      </w:pPr>
      <w:r>
        <w:rPr>
          <w:b/>
        </w:rPr>
        <w:t xml:space="preserve">Plan: </w:t>
      </w:r>
      <w:r>
        <w:rPr/>
        <w:t>Caddo Parish (FEMA plan 108584)</w:t>
      </w:r>
    </w:p>
    <w:p>
      <w:pPr>
        <w:keepNext/>
        <w:spacing w:after="40" w:before="0"/>
      </w:pPr>
      <w:r>
        <w:rPr>
          <w:b/>
        </w:rPr>
        <w:t xml:space="preserve">Approved: </w:t>
      </w:r>
      <w:r>
        <w:rPr/>
        <w:t>2025-07-25</w:t>
      </w:r>
    </w:p>
    <w:p>
      <w:pPr>
        <w:keepNext/>
        <w:spacing w:after="40" w:before="0"/>
      </w:pPr>
      <w:r>
        <w:rPr>
          <w:b/>
        </w:rPr>
        <w:t xml:space="preserve">Expires: </w:t>
      </w:r>
      <w:r>
        <w:rPr/>
        <w:t>2030-07-24</w:t>
      </w:r>
    </w:p>
    <w:p>
      <w:pPr>
        <w:keepNext/>
        <w:spacing w:after="40" w:before="0"/>
      </w:pPr>
      <w:r>
        <w:rPr>
          <w:b/>
        </w:rPr>
        <w:t xml:space="preserve">As of: </w:t>
      </w:r>
      <w:r>
        <w:rPr/>
        <w:t>2026-09-28</w:t>
      </w:r>
    </w:p>
    <w:p>
      <w:pPr>
        <w:keepNext/>
        <w:spacing w:after="40" w:before="0"/>
      </w:pPr>
      <w:r>
        <w:rPr>
          <w:b/>
        </w:rPr>
        <w:t xml:space="preserve">Days: </w:t>
      </w:r>
      <w:r>
        <w:rPr/>
        <w:t>1,395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49 (44 CFR 77.2); any definition: 241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2"/>
        <w:gridCol w:w="1126"/>
        <w:gridCol w:w="2516"/>
        <w:gridCol w:w="2756"/>
        <w:gridCol w:w="1037"/>
        <w:gridCol w:w="1037"/>
        <w:gridCol w:w="885"/>
        <w:gridCol w:w="940"/>
        <w:gridCol w:w="2352"/>
      </w:tblGrid>
      <w:tr>
        <w:trPr>
          <w:cantSplit/>
          <w:tblHeader/>
        </w:trPr>
        <w:tc>
          <w:tcPr>
            <w:tcW w:type="dxa" w:w="146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Status</w:t>
            </w:r>
          </w:p>
        </w:tc>
        <w:tc>
          <w:tcPr>
            <w:tcW w:type="dxa" w:w="27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352"/>
            <w:shd w:val="clear" w:color="auto" w:fill="E8E8E8"/>
          </w:tcPr>
          <w:p>
            <w:pPr>
              <w:spacing w:after="0"/>
              <w:jc w:val="left"/>
            </w:pPr>
            <w:r>
              <w:rPr>
                <w:b/>
                <w:sz w:val="16"/>
              </w:rPr>
              <w:t>Notes</w:t>
            </w:r>
          </w:p>
        </w:tc>
      </w:tr>
      <w:tr>
        <w:trPr>
          <w:cantSplit/>
        </w:trPr>
        <w:tc>
          <w:tcPr>
            <w:tcW w:type="dxa" w:w="1462"/>
          </w:tcPr>
          <w:p>
            <w:pPr>
              <w:spacing w:after="0"/>
              <w:jc w:val="left"/>
            </w:pPr>
            <w:r>
              <w:rPr>
                <w:sz w:val="16"/>
              </w:rPr>
              <w:t>Caddo Parish</w:t>
            </w:r>
          </w:p>
        </w:tc>
        <w:tc>
          <w:tcPr>
            <w:tcW w:type="dxa" w:w="1126"/>
          </w:tcPr>
          <w:p>
            <w:pPr>
              <w:spacing w:after="0"/>
              <w:jc w:val="left"/>
            </w:pPr>
            <w:r>
              <w:rPr>
                <w:sz w:val="16"/>
              </w:rPr>
              <w:t>County</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Belcher village</w:t>
            </w:r>
          </w:p>
        </w:tc>
        <w:tc>
          <w:tcPr>
            <w:tcW w:type="dxa" w:w="1126"/>
          </w:tcPr>
          <w:p>
            <w:pPr>
              <w:spacing w:after="0"/>
              <w:jc w:val="left"/>
            </w:pPr>
            <w:r>
              <w:rPr>
                <w:sz w:val="16"/>
              </w:rPr>
              <w:t>Village</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Blanchard town</w:t>
            </w:r>
          </w:p>
        </w:tc>
        <w:tc>
          <w:tcPr>
            <w:tcW w:type="dxa" w:w="1126"/>
          </w:tcPr>
          <w:p>
            <w:pPr>
              <w:spacing w:after="0"/>
              <w:jc w:val="left"/>
            </w:pPr>
            <w:r>
              <w:rPr>
                <w:sz w:val="16"/>
              </w:rPr>
              <w:t>Town</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Gilliam village</w:t>
            </w:r>
          </w:p>
        </w:tc>
        <w:tc>
          <w:tcPr>
            <w:tcW w:type="dxa" w:w="1126"/>
          </w:tcPr>
          <w:p>
            <w:pPr>
              <w:spacing w:after="0"/>
              <w:jc w:val="left"/>
            </w:pPr>
            <w:r>
              <w:rPr>
                <w:sz w:val="16"/>
              </w:rPr>
              <w:t>Village</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Greenwood town</w:t>
            </w:r>
          </w:p>
        </w:tc>
        <w:tc>
          <w:tcPr>
            <w:tcW w:type="dxa" w:w="1126"/>
          </w:tcPr>
          <w:p>
            <w:pPr>
              <w:spacing w:after="0"/>
              <w:jc w:val="left"/>
            </w:pPr>
            <w:r>
              <w:rPr>
                <w:sz w:val="16"/>
              </w:rPr>
              <w:t>Town</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Hosston village</w:t>
            </w:r>
          </w:p>
        </w:tc>
        <w:tc>
          <w:tcPr>
            <w:tcW w:type="dxa" w:w="1126"/>
          </w:tcPr>
          <w:p>
            <w:pPr>
              <w:spacing w:after="0"/>
              <w:jc w:val="left"/>
            </w:pPr>
            <w:r>
              <w:rPr>
                <w:sz w:val="16"/>
              </w:rPr>
              <w:t>Village</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Ida village</w:t>
            </w:r>
          </w:p>
        </w:tc>
        <w:tc>
          <w:tcPr>
            <w:tcW w:type="dxa" w:w="1126"/>
          </w:tcPr>
          <w:p>
            <w:pPr>
              <w:spacing w:after="0"/>
              <w:jc w:val="left"/>
            </w:pPr>
            <w:r>
              <w:rPr>
                <w:sz w:val="16"/>
              </w:rPr>
              <w:t>Village</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Mooringsport town</w:t>
            </w:r>
          </w:p>
        </w:tc>
        <w:tc>
          <w:tcPr>
            <w:tcW w:type="dxa" w:w="1126"/>
          </w:tcPr>
          <w:p>
            <w:pPr>
              <w:spacing w:after="0"/>
              <w:jc w:val="left"/>
            </w:pPr>
            <w:r>
              <w:rPr>
                <w:sz w:val="16"/>
              </w:rPr>
              <w:t>Town</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Oil City town</w:t>
            </w:r>
          </w:p>
        </w:tc>
        <w:tc>
          <w:tcPr>
            <w:tcW w:type="dxa" w:w="1126"/>
          </w:tcPr>
          <w:p>
            <w:pPr>
              <w:spacing w:after="0"/>
              <w:jc w:val="left"/>
            </w:pPr>
            <w:r>
              <w:rPr>
                <w:sz w:val="16"/>
              </w:rPr>
              <w:t>Town</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Rodessa village</w:t>
            </w:r>
          </w:p>
        </w:tc>
        <w:tc>
          <w:tcPr>
            <w:tcW w:type="dxa" w:w="1126"/>
          </w:tcPr>
          <w:p>
            <w:pPr>
              <w:spacing w:after="0"/>
              <w:jc w:val="left"/>
            </w:pPr>
            <w:r>
              <w:rPr>
                <w:sz w:val="16"/>
              </w:rPr>
              <w:t>Village</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Shreveport city</w:t>
            </w:r>
          </w:p>
        </w:tc>
        <w:tc>
          <w:tcPr>
            <w:tcW w:type="dxa" w:w="1126"/>
          </w:tcPr>
          <w:p>
            <w:pPr>
              <w:spacing w:after="0"/>
              <w:jc w:val="left"/>
            </w:pPr>
            <w:r>
              <w:rPr>
                <w:sz w:val="16"/>
              </w:rPr>
              <w:t>City</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Vivian town</w:t>
            </w:r>
          </w:p>
        </w:tc>
        <w:tc>
          <w:tcPr>
            <w:tcW w:type="dxa" w:w="1126"/>
          </w:tcPr>
          <w:p>
            <w:pPr>
              <w:spacing w:after="0"/>
              <w:jc w:val="left"/>
            </w:pPr>
            <w:r>
              <w:rPr>
                <w:sz w:val="16"/>
              </w:rPr>
              <w:t>Town</w:t>
            </w:r>
          </w:p>
        </w:tc>
        <w:tc>
          <w:tcPr>
            <w:tcW w:type="dxa" w:w="2516"/>
          </w:tcPr>
          <w:p>
            <w:pPr>
              <w:spacing w:after="0"/>
              <w:jc w:val="left"/>
            </w:pPr>
            <w:r>
              <w:rPr>
                <w:sz w:val="16"/>
              </w:rPr>
              <w:t>Approved, expires 2030-07-24</w:t>
            </w:r>
          </w:p>
        </w:tc>
        <w:tc>
          <w:tcPr>
            <w:tcW w:type="dxa" w:w="2756"/>
          </w:tcPr>
          <w:p>
            <w:pPr>
              <w:spacing w:after="0"/>
              <w:jc w:val="left"/>
            </w:pPr>
            <w:r>
              <w:rPr>
                <w:sz w:val="16"/>
              </w:rPr>
              <w:t>Caddo Parish (FEMA plan 108584)</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85"/>
          </w:tcPr>
          <w:p>
            <w:pPr>
              <w:spacing w:after="0"/>
              <w:jc w:val="right"/>
            </w:pPr>
            <w:r>
              <w:rPr>
                <w:sz w:val="16"/>
              </w:rPr>
              <w:t>1,395</w:t>
            </w:r>
          </w:p>
        </w:tc>
        <w:tc>
          <w:tcPr>
            <w:tcW w:type="dxa" w:w="940"/>
          </w:tcPr>
          <w:p>
            <w:pPr>
              <w:spacing w:after="0"/>
              <w:jc w:val="left"/>
            </w:pPr>
          </w:p>
        </w:tc>
        <w:tc>
          <w:tcPr>
            <w:tcW w:type="dxa" w:w="2352"/>
          </w:tcPr>
          <w:p>
            <w:pPr>
              <w:spacing w:after="0"/>
              <w:jc w:val="left"/>
            </w:pPr>
            <w:r>
              <w:rPr>
                <w:sz w:val="16"/>
              </w:rPr>
              <w:t>member approved 2025-07-24</w:t>
            </w:r>
          </w:p>
        </w:tc>
      </w:tr>
      <w:tr>
        <w:trPr>
          <w:cantSplit/>
        </w:trPr>
        <w:tc>
          <w:tcPr>
            <w:tcW w:type="dxa" w:w="1462"/>
          </w:tcPr>
          <w:p>
            <w:pPr>
              <w:spacing w:after="0"/>
              <w:jc w:val="left"/>
            </w:pPr>
            <w:r>
              <w:rPr>
                <w:sz w:val="16"/>
              </w:rPr>
              <w:t>Sabine River Authority</w:t>
            </w:r>
          </w:p>
        </w:tc>
        <w:tc>
          <w:tcPr>
            <w:tcW w:type="dxa" w:w="1126"/>
          </w:tcPr>
          <w:p>
            <w:pPr>
              <w:spacing w:after="0"/>
              <w:jc w:val="left"/>
            </w:pPr>
            <w:r>
              <w:rPr>
                <w:sz w:val="16"/>
              </w:rPr>
              <w:t>Water/Sewer Authority</w:t>
            </w:r>
          </w:p>
        </w:tc>
        <w:tc>
          <w:tcPr>
            <w:tcW w:type="dxa" w:w="2516"/>
          </w:tcPr>
          <w:p>
            <w:pPr>
              <w:spacing w:after="0"/>
              <w:jc w:val="left"/>
            </w:pPr>
            <w:r>
              <w:rPr>
                <w:sz w:val="16"/>
              </w:rPr>
              <w:t>Expired on 2025-12-15</w:t>
            </w:r>
          </w:p>
        </w:tc>
        <w:tc>
          <w:tcPr>
            <w:tcW w:type="dxa" w:w="2756"/>
          </w:tcPr>
          <w:p>
            <w:pPr>
              <w:spacing w:after="0"/>
              <w:jc w:val="left"/>
            </w:pPr>
            <w:r>
              <w:rPr>
                <w:sz w:val="16"/>
              </w:rPr>
              <w:t>Sabine River Authority (FEMA plan 106820)</w:t>
            </w:r>
          </w:p>
        </w:tc>
        <w:tc>
          <w:tcPr>
            <w:tcW w:type="dxa" w:w="1037"/>
          </w:tcPr>
          <w:p>
            <w:pPr>
              <w:spacing w:after="0"/>
              <w:jc w:val="left"/>
            </w:pPr>
            <w:r>
              <w:rPr>
                <w:sz w:val="16"/>
              </w:rPr>
              <w:t>2020-12-16</w:t>
            </w:r>
          </w:p>
        </w:tc>
        <w:tc>
          <w:tcPr>
            <w:tcW w:type="dxa" w:w="1037"/>
          </w:tcPr>
          <w:p>
            <w:pPr>
              <w:spacing w:after="0"/>
              <w:jc w:val="left"/>
            </w:pPr>
            <w:r>
              <w:rPr>
                <w:sz w:val="16"/>
              </w:rPr>
              <w:t>2025-12-15</w:t>
            </w:r>
          </w:p>
        </w:tc>
        <w:tc>
          <w:tcPr>
            <w:tcW w:type="dxa" w:w="885"/>
          </w:tcPr>
          <w:p>
            <w:pPr>
              <w:spacing w:after="0"/>
              <w:jc w:val="right"/>
            </w:pPr>
            <w:r>
              <w:rPr>
                <w:sz w:val="16"/>
              </w:rPr>
              <w:t>-287</w:t>
            </w:r>
          </w:p>
        </w:tc>
        <w:tc>
          <w:tcPr>
            <w:tcW w:type="dxa" w:w="940"/>
          </w:tcPr>
          <w:p>
            <w:pPr>
              <w:spacing w:after="0"/>
              <w:jc w:val="left"/>
            </w:pPr>
          </w:p>
        </w:tc>
        <w:tc>
          <w:tcPr>
            <w:tcW w:type="dxa" w:w="235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$32,589,229</w:t>
            </w:r>
          </w:p>
        </w:tc>
        <w:tc>
          <w:tcPr>
            <w:tcW w:type="dxa" w:w="1126"/>
          </w:tcPr>
          <w:p>
            <w:pPr>
              <w:spacing w:after="0"/>
              <w:jc w:val="right"/>
            </w:pPr>
            <w:r>
              <w:rPr>
                <w:sz w:val="16"/>
              </w:rPr>
              <w:t>$1,018,583</w:t>
            </w:r>
          </w:p>
        </w:tc>
        <w:tc>
          <w:tcPr>
            <w:tcW w:type="dxa" w:w="1310"/>
          </w:tcPr>
          <w:p>
            <w:pPr>
              <w:spacing w:after="0"/>
              <w:jc w:val="right"/>
            </w:pPr>
            <w:r>
              <w:rPr>
                <w:sz w:val="16"/>
              </w:rPr>
              <w:t>$1,053,748</w:t>
            </w:r>
          </w:p>
        </w:tc>
        <w:tc>
          <w:tcPr>
            <w:tcW w:type="dxa" w:w="1166"/>
          </w:tcPr>
          <w:p>
            <w:pPr>
              <w:spacing w:after="0"/>
              <w:jc w:val="right"/>
            </w:pPr>
            <w:r>
              <w:rPr>
                <w:sz w:val="16"/>
              </w:rPr>
              <w:t>$34,661,559</w:t>
            </w:r>
          </w:p>
        </w:tc>
        <w:tc>
          <w:tcPr>
            <w:tcW w:type="dxa" w:w="1234"/>
          </w:tcPr>
          <w:p>
            <w:pPr>
              <w:spacing w:after="0"/>
              <w:jc w:val="right"/>
            </w:pPr>
            <w:r>
              <w:rPr>
                <w:sz w:val="16"/>
              </w:rPr>
              <w:t>287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Heat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$947</w:t>
            </w:r>
          </w:p>
        </w:tc>
        <w:tc>
          <w:tcPr>
            <w:tcW w:type="dxa" w:w="1126"/>
          </w:tcPr>
          <w:p>
            <w:pPr>
              <w:spacing w:after="0"/>
              <w:jc w:val="right"/>
            </w:pPr>
            <w:r>
              <w:rPr>
                <w:sz w:val="16"/>
              </w:rPr>
              <w:t>$443</w:t>
            </w:r>
          </w:p>
        </w:tc>
        <w:tc>
          <w:tcPr>
            <w:tcW w:type="dxa" w:w="1310"/>
          </w:tcPr>
          <w:p>
            <w:pPr>
              <w:spacing w:after="0"/>
              <w:jc w:val="right"/>
            </w:pPr>
            <w:r>
              <w:rPr>
                <w:sz w:val="16"/>
              </w:rPr>
              <w:t>$15,603,008</w:t>
            </w:r>
          </w:p>
        </w:tc>
        <w:tc>
          <w:tcPr>
            <w:tcW w:type="dxa" w:w="1166"/>
          </w:tcPr>
          <w:p>
            <w:pPr>
              <w:spacing w:after="0"/>
              <w:jc w:val="right"/>
            </w:pPr>
            <w:r>
              <w:rPr>
                <w:sz w:val="16"/>
              </w:rPr>
              <w:t>$15,604,398</w:t>
            </w:r>
          </w:p>
        </w:tc>
        <w:tc>
          <w:tcPr>
            <w:tcW w:type="dxa" w:w="1234"/>
          </w:tcPr>
          <w:p>
            <w:pPr>
              <w:spacing w:after="0"/>
              <w:jc w:val="right"/>
            </w:pPr>
            <w:r>
              <w:rPr>
                <w:sz w:val="16"/>
              </w:rPr>
              <w:t>104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Ice Storm</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$7,737,478</w:t>
            </w:r>
          </w:p>
        </w:tc>
        <w:tc>
          <w:tcPr>
            <w:tcW w:type="dxa" w:w="1126"/>
          </w:tcPr>
          <w:p>
            <w:pPr>
              <w:spacing w:after="0"/>
              <w:jc w:val="right"/>
            </w:pPr>
          </w:p>
        </w:tc>
        <w:tc>
          <w:tcPr>
            <w:tcW w:type="dxa" w:w="1310"/>
          </w:tcPr>
          <w:p>
            <w:pPr>
              <w:spacing w:after="0"/>
              <w:jc w:val="right"/>
            </w:pPr>
            <w:r>
              <w:rPr>
                <w:sz w:val="16"/>
              </w:rPr>
              <w:t>$1,722,286</w:t>
            </w:r>
          </w:p>
        </w:tc>
        <w:tc>
          <w:tcPr>
            <w:tcW w:type="dxa" w:w="1166"/>
          </w:tcPr>
          <w:p>
            <w:pPr>
              <w:spacing w:after="0"/>
              <w:jc w:val="right"/>
            </w:pPr>
            <w:r>
              <w:rPr>
                <w:sz w:val="16"/>
              </w:rPr>
              <w:t>$9,459,764</w:t>
            </w:r>
          </w:p>
        </w:tc>
        <w:tc>
          <w:tcPr>
            <w:tcW w:type="dxa" w:w="1234"/>
          </w:tcPr>
          <w:p>
            <w:pPr>
              <w:spacing w:after="0"/>
              <w:jc w:val="right"/>
            </w:pPr>
            <w:r>
              <w:rPr>
                <w:sz w:val="16"/>
              </w:rPr>
              <w:t>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$36,871</w:t>
            </w:r>
          </w:p>
        </w:tc>
        <w:tc>
          <w:tcPr>
            <w:tcW w:type="dxa" w:w="1126"/>
          </w:tcPr>
          <w:p>
            <w:pPr>
              <w:spacing w:after="0"/>
              <w:jc w:val="right"/>
            </w:pPr>
            <w:r>
              <w:rPr>
                <w:sz w:val="16"/>
              </w:rPr>
              <w:t>$36</w:t>
            </w:r>
          </w:p>
        </w:tc>
        <w:tc>
          <w:tcPr>
            <w:tcW w:type="dxa" w:w="1310"/>
          </w:tcPr>
          <w:p>
            <w:pPr>
              <w:spacing w:after="0"/>
              <w:jc w:val="right"/>
            </w:pPr>
            <w:r>
              <w:rPr>
                <w:sz w:val="16"/>
              </w:rPr>
              <w:t>$5,909,382</w:t>
            </w:r>
          </w:p>
        </w:tc>
        <w:tc>
          <w:tcPr>
            <w:tcW w:type="dxa" w:w="1166"/>
          </w:tcPr>
          <w:p>
            <w:pPr>
              <w:spacing w:after="0"/>
              <w:jc w:val="right"/>
            </w:pPr>
            <w:r>
              <w:rPr>
                <w:sz w:val="16"/>
              </w:rPr>
              <w:t>$5,946,289</w:t>
            </w:r>
          </w:p>
        </w:tc>
        <w:tc>
          <w:tcPr>
            <w:tcW w:type="dxa" w:w="1234"/>
          </w:tcPr>
          <w:p>
            <w:pPr>
              <w:spacing w:after="0"/>
              <w:jc w:val="right"/>
            </w:pPr>
            <w:r>
              <w:rPr>
                <w:sz w:val="16"/>
              </w:rPr>
              <w:t>6</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$2,570,839</w:t>
            </w:r>
          </w:p>
        </w:tc>
        <w:tc>
          <w:tcPr>
            <w:tcW w:type="dxa" w:w="1126"/>
          </w:tcPr>
          <w:p>
            <w:pPr>
              <w:spacing w:after="0"/>
              <w:jc w:val="right"/>
            </w:pPr>
            <w:r>
              <w:rPr>
                <w:sz w:val="16"/>
              </w:rPr>
              <w:t>$2,756</w:t>
            </w:r>
          </w:p>
        </w:tc>
        <w:tc>
          <w:tcPr>
            <w:tcW w:type="dxa" w:w="1310"/>
          </w:tcPr>
          <w:p>
            <w:pPr>
              <w:spacing w:after="0"/>
              <w:jc w:val="right"/>
            </w:pPr>
            <w:r>
              <w:rPr>
                <w:sz w:val="16"/>
              </w:rPr>
              <w:t>$2,447,931</w:t>
            </w:r>
          </w:p>
        </w:tc>
        <w:tc>
          <w:tcPr>
            <w:tcW w:type="dxa" w:w="1166"/>
          </w:tcPr>
          <w:p>
            <w:pPr>
              <w:spacing w:after="0"/>
              <w:jc w:val="right"/>
            </w:pPr>
            <w:r>
              <w:rPr>
                <w:sz w:val="16"/>
              </w:rPr>
              <w:t>$5,021,526</w:t>
            </w:r>
          </w:p>
        </w:tc>
        <w:tc>
          <w:tcPr>
            <w:tcW w:type="dxa" w:w="1234"/>
          </w:tcPr>
          <w:p>
            <w:pPr>
              <w:spacing w:after="0"/>
              <w:jc w:val="right"/>
            </w:pPr>
            <w:r>
              <w:rPr>
                <w:sz w:val="16"/>
              </w:rPr>
              <w:t>60</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$4,250,782</w:t>
            </w:r>
          </w:p>
        </w:tc>
        <w:tc>
          <w:tcPr>
            <w:tcW w:type="dxa" w:w="1126"/>
          </w:tcPr>
          <w:p>
            <w:pPr>
              <w:spacing w:after="0"/>
              <w:jc w:val="right"/>
            </w:pPr>
            <w:r>
              <w:rPr>
                <w:sz w:val="16"/>
              </w:rPr>
              <w:t>$459</w:t>
            </w:r>
          </w:p>
        </w:tc>
        <w:tc>
          <w:tcPr>
            <w:tcW w:type="dxa" w:w="1310"/>
          </w:tcPr>
          <w:p>
            <w:pPr>
              <w:spacing w:after="0"/>
              <w:jc w:val="right"/>
            </w:pPr>
            <w:r>
              <w:rPr>
                <w:sz w:val="16"/>
              </w:rPr>
              <w:t>$222,057</w:t>
            </w:r>
          </w:p>
        </w:tc>
        <w:tc>
          <w:tcPr>
            <w:tcW w:type="dxa" w:w="1166"/>
          </w:tcPr>
          <w:p>
            <w:pPr>
              <w:spacing w:after="0"/>
              <w:jc w:val="right"/>
            </w:pPr>
            <w:r>
              <w:rPr>
                <w:sz w:val="16"/>
              </w:rPr>
              <w:t>$4,473,298</w:t>
            </w:r>
          </w:p>
        </w:tc>
        <w:tc>
          <w:tcPr>
            <w:tcW w:type="dxa" w:w="1234"/>
          </w:tcPr>
          <w:p>
            <w:pPr>
              <w:spacing w:after="0"/>
              <w:jc w:val="right"/>
            </w:pPr>
            <w:r>
              <w:rPr>
                <w:sz w:val="16"/>
              </w:rPr>
              <w:t>412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37"/>
          </w:tcPr>
          <w:p>
            <w:pPr>
              <w:spacing w:after="0"/>
              <w:jc w:val="left"/>
            </w:pPr>
            <w:r>
              <w:rPr>
                <w:sz w:val="16"/>
              </w:rPr>
              <w:t>Very High</w:t>
            </w:r>
          </w:p>
        </w:tc>
        <w:tc>
          <w:tcPr>
            <w:tcW w:type="dxa" w:w="1237"/>
          </w:tcPr>
          <w:p>
            <w:pPr>
              <w:spacing w:after="0"/>
              <w:jc w:val="left"/>
            </w:pPr>
            <w:r>
              <w:rPr>
                <w:sz w:val="16"/>
              </w:rPr>
              <w:t>Relatively High</w:t>
            </w:r>
          </w:p>
        </w:tc>
        <w:tc>
          <w:tcPr>
            <w:tcW w:type="dxa" w:w="1126"/>
          </w:tcPr>
          <w:p>
            <w:pPr>
              <w:spacing w:after="0"/>
              <w:jc w:val="right"/>
            </w:pPr>
            <w:r>
              <w:rPr>
                <w:sz w:val="16"/>
              </w:rPr>
              <w:t>$1,137,542</w:t>
            </w:r>
          </w:p>
        </w:tc>
        <w:tc>
          <w:tcPr>
            <w:tcW w:type="dxa" w:w="1126"/>
          </w:tcPr>
          <w:p>
            <w:pPr>
              <w:spacing w:after="0"/>
              <w:jc w:val="right"/>
            </w:pPr>
            <w:r>
              <w:rPr>
                <w:sz w:val="16"/>
              </w:rPr>
              <w:t>$96,147</w:t>
            </w:r>
          </w:p>
        </w:tc>
        <w:tc>
          <w:tcPr>
            <w:tcW w:type="dxa" w:w="1310"/>
          </w:tcPr>
          <w:p>
            <w:pPr>
              <w:spacing w:after="0"/>
              <w:jc w:val="right"/>
            </w:pPr>
            <w:r>
              <w:rPr>
                <w:sz w:val="16"/>
              </w:rPr>
              <w:t>$2,711,928</w:t>
            </w:r>
          </w:p>
        </w:tc>
        <w:tc>
          <w:tcPr>
            <w:tcW w:type="dxa" w:w="1166"/>
          </w:tcPr>
          <w:p>
            <w:pPr>
              <w:spacing w:after="0"/>
              <w:jc w:val="right"/>
            </w:pPr>
            <w:r>
              <w:rPr>
                <w:sz w:val="16"/>
              </w:rPr>
              <w:t>$3,945,617</w:t>
            </w:r>
          </w:p>
        </w:tc>
        <w:tc>
          <w:tcPr>
            <w:tcW w:type="dxa" w:w="1234"/>
          </w:tcPr>
          <w:p>
            <w:pPr>
              <w:spacing w:after="0"/>
              <w:jc w:val="right"/>
            </w:pPr>
            <w:r>
              <w:rPr>
                <w:sz w:val="16"/>
              </w:rPr>
              <w:t>592</w:t>
            </w:r>
          </w:p>
        </w:tc>
        <w:tc>
          <w:tcPr>
            <w:tcW w:type="dxa" w:w="2256"/>
          </w:tcPr>
          <w:p>
            <w:pPr>
              <w:spacing w:after="0"/>
              <w:jc w:val="left"/>
            </w:pPr>
          </w:p>
        </w:tc>
        <w:tc>
          <w:tcPr>
            <w:tcW w:type="dxa" w:w="1696"/>
          </w:tcPr>
          <w:p>
            <w:pPr>
              <w:spacing w:after="0"/>
              <w:jc w:val="left"/>
            </w:pPr>
            <w:r>
              <w:rPr>
                <w:sz w:val="16"/>
              </w:rPr>
              <w:t>Includes 4 High Wind records and 14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$3,374,113</w:t>
            </w:r>
          </w:p>
        </w:tc>
        <w:tc>
          <w:tcPr>
            <w:tcW w:type="dxa" w:w="1310"/>
          </w:tcPr>
          <w:p>
            <w:pPr>
              <w:spacing w:after="0"/>
              <w:jc w:val="right"/>
            </w:pPr>
          </w:p>
        </w:tc>
        <w:tc>
          <w:tcPr>
            <w:tcW w:type="dxa" w:w="1166"/>
          </w:tcPr>
          <w:p>
            <w:pPr>
              <w:spacing w:after="0"/>
              <w:jc w:val="right"/>
            </w:pPr>
            <w:r>
              <w:rPr>
                <w:sz w:val="16"/>
              </w:rPr>
              <w:t>$3,374,113</w:t>
            </w:r>
          </w:p>
        </w:tc>
        <w:tc>
          <w:tcPr>
            <w:tcW w:type="dxa" w:w="1234"/>
          </w:tcPr>
          <w:p>
            <w:pPr>
              <w:spacing w:after="0"/>
              <w:jc w:val="right"/>
            </w:pPr>
            <w:r>
              <w:rPr>
                <w:sz w:val="16"/>
              </w:rPr>
              <w:t>57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Hurricane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$1,908,221</w:t>
            </w:r>
          </w:p>
        </w:tc>
        <w:tc>
          <w:tcPr>
            <w:tcW w:type="dxa" w:w="1126"/>
          </w:tcPr>
          <w:p>
            <w:pPr>
              <w:spacing w:after="0"/>
              <w:jc w:val="right"/>
            </w:pPr>
            <w:r>
              <w:rPr>
                <w:sz w:val="16"/>
              </w:rPr>
              <w:t>$91,423</w:t>
            </w:r>
          </w:p>
        </w:tc>
        <w:tc>
          <w:tcPr>
            <w:tcW w:type="dxa" w:w="1310"/>
          </w:tcPr>
          <w:p>
            <w:pPr>
              <w:spacing w:after="0"/>
              <w:jc w:val="right"/>
            </w:pPr>
            <w:r>
              <w:rPr>
                <w:sz w:val="16"/>
              </w:rPr>
              <w:t>$105,493</w:t>
            </w:r>
          </w:p>
        </w:tc>
        <w:tc>
          <w:tcPr>
            <w:tcW w:type="dxa" w:w="1166"/>
          </w:tcPr>
          <w:p>
            <w:pPr>
              <w:spacing w:after="0"/>
              <w:jc w:val="right"/>
            </w:pPr>
            <w:r>
              <w:rPr>
                <w:sz w:val="16"/>
              </w:rPr>
              <w:t>$2,105,137</w:t>
            </w:r>
          </w:p>
        </w:tc>
        <w:tc>
          <w:tcPr>
            <w:tcW w:type="dxa" w:w="1234"/>
          </w:tcPr>
          <w:p>
            <w:pPr>
              <w:spacing w:after="0"/>
              <w:jc w:val="right"/>
            </w:pPr>
            <w:r>
              <w:rPr>
                <w:sz w:val="16"/>
              </w:rPr>
              <w:t>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$1,439,927</w:t>
            </w:r>
          </w:p>
        </w:tc>
        <w:tc>
          <w:tcPr>
            <w:tcW w:type="dxa" w:w="1126"/>
          </w:tcPr>
          <w:p>
            <w:pPr>
              <w:spacing w:after="0"/>
              <w:jc w:val="right"/>
            </w:pPr>
          </w:p>
        </w:tc>
        <w:tc>
          <w:tcPr>
            <w:tcW w:type="dxa" w:w="1310"/>
          </w:tcPr>
          <w:p>
            <w:pPr>
              <w:spacing w:after="0"/>
              <w:jc w:val="right"/>
            </w:pPr>
            <w:r>
              <w:rPr>
                <w:sz w:val="16"/>
              </w:rPr>
              <w:t>$500,456</w:t>
            </w:r>
          </w:p>
        </w:tc>
        <w:tc>
          <w:tcPr>
            <w:tcW w:type="dxa" w:w="1166"/>
          </w:tcPr>
          <w:p>
            <w:pPr>
              <w:spacing w:after="0"/>
              <w:jc w:val="right"/>
            </w:pPr>
            <w:r>
              <w:rPr>
                <w:sz w:val="16"/>
              </w:rPr>
              <w:t>$1,940,383</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237"/>
          </w:tcPr>
          <w:p>
            <w:pPr>
              <w:spacing w:after="0"/>
              <w:jc w:val="left"/>
            </w:pPr>
            <w:r>
              <w:rPr>
                <w:sz w:val="16"/>
              </w:rPr>
              <w:t>Very High</w:t>
            </w:r>
          </w:p>
        </w:tc>
        <w:tc>
          <w:tcPr>
            <w:tcW w:type="dxa" w:w="1237"/>
          </w:tcPr>
          <w:p>
            <w:pPr>
              <w:spacing w:after="0"/>
              <w:jc w:val="left"/>
            </w:pPr>
            <w:r>
              <w:rPr>
                <w:sz w:val="16"/>
              </w:rPr>
              <w:t>Relatively High</w:t>
            </w:r>
          </w:p>
        </w:tc>
        <w:tc>
          <w:tcPr>
            <w:tcW w:type="dxa" w:w="1126"/>
          </w:tcPr>
          <w:p>
            <w:pPr>
              <w:spacing w:after="0"/>
              <w:jc w:val="right"/>
            </w:pPr>
            <w:r>
              <w:rPr>
                <w:sz w:val="16"/>
              </w:rPr>
              <w:t>$83,264</w:t>
            </w:r>
          </w:p>
        </w:tc>
        <w:tc>
          <w:tcPr>
            <w:tcW w:type="dxa" w:w="1126"/>
          </w:tcPr>
          <w:p>
            <w:pPr>
              <w:spacing w:after="0"/>
              <w:jc w:val="right"/>
            </w:pPr>
          </w:p>
        </w:tc>
        <w:tc>
          <w:tcPr>
            <w:tcW w:type="dxa" w:w="1310"/>
          </w:tcPr>
          <w:p>
            <w:pPr>
              <w:spacing w:after="0"/>
              <w:jc w:val="right"/>
            </w:pPr>
            <w:r>
              <w:rPr>
                <w:sz w:val="16"/>
              </w:rPr>
              <w:t>$1,810,357</w:t>
            </w:r>
          </w:p>
        </w:tc>
        <w:tc>
          <w:tcPr>
            <w:tcW w:type="dxa" w:w="1166"/>
          </w:tcPr>
          <w:p>
            <w:pPr>
              <w:spacing w:after="0"/>
              <w:jc w:val="right"/>
            </w:pPr>
            <w:r>
              <w:rPr>
                <w:sz w:val="16"/>
              </w:rPr>
              <w:t>$1,893,621</w:t>
            </w:r>
          </w:p>
        </w:tc>
        <w:tc>
          <w:tcPr>
            <w:tcW w:type="dxa" w:w="1234"/>
          </w:tcPr>
          <w:p>
            <w:pPr>
              <w:spacing w:after="0"/>
              <w:jc w:val="right"/>
            </w:pPr>
            <w:r>
              <w:rPr>
                <w:sz w:val="16"/>
              </w:rPr>
              <w:t>35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$246,670</w:t>
            </w:r>
          </w:p>
        </w:tc>
        <w:tc>
          <w:tcPr>
            <w:tcW w:type="dxa" w:w="1126"/>
          </w:tcPr>
          <w:p>
            <w:pPr>
              <w:spacing w:after="0"/>
              <w:jc w:val="right"/>
            </w:pPr>
            <w:r>
              <w:rPr>
                <w:sz w:val="16"/>
              </w:rPr>
              <w:t>$266</w:t>
            </w:r>
          </w:p>
        </w:tc>
        <w:tc>
          <w:tcPr>
            <w:tcW w:type="dxa" w:w="1310"/>
          </w:tcPr>
          <w:p>
            <w:pPr>
              <w:spacing w:after="0"/>
              <w:jc w:val="right"/>
            </w:pPr>
            <w:r>
              <w:rPr>
                <w:sz w:val="16"/>
              </w:rPr>
              <w:t>$43,028</w:t>
            </w:r>
          </w:p>
        </w:tc>
        <w:tc>
          <w:tcPr>
            <w:tcW w:type="dxa" w:w="1166"/>
          </w:tcPr>
          <w:p>
            <w:pPr>
              <w:spacing w:after="0"/>
              <w:jc w:val="right"/>
            </w:pPr>
            <w:r>
              <w:rPr>
                <w:sz w:val="16"/>
              </w:rPr>
              <w:t>$289,964</w:t>
            </w:r>
          </w:p>
        </w:tc>
        <w:tc>
          <w:tcPr>
            <w:tcW w:type="dxa" w:w="1234"/>
          </w:tcPr>
          <w:p>
            <w:pPr>
              <w:spacing w:after="0"/>
              <w:jc w:val="right"/>
            </w:pPr>
            <w:r>
              <w:rPr>
                <w:sz w:val="16"/>
              </w:rPr>
              <w:t>23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$57,554</w:t>
            </w:r>
          </w:p>
        </w:tc>
        <w:tc>
          <w:tcPr>
            <w:tcW w:type="dxa" w:w="1126"/>
          </w:tcPr>
          <w:p>
            <w:pPr>
              <w:spacing w:after="0"/>
              <w:jc w:val="right"/>
            </w:pPr>
            <w:r>
              <w:rPr>
                <w:sz w:val="16"/>
              </w:rPr>
              <w:t>$50</w:t>
            </w:r>
          </w:p>
        </w:tc>
        <w:tc>
          <w:tcPr>
            <w:tcW w:type="dxa" w:w="1310"/>
          </w:tcPr>
          <w:p>
            <w:pPr>
              <w:spacing w:after="0"/>
              <w:jc w:val="right"/>
            </w:pPr>
            <w:r>
              <w:rPr>
                <w:sz w:val="16"/>
              </w:rPr>
              <w:t>$15,311</w:t>
            </w:r>
          </w:p>
        </w:tc>
        <w:tc>
          <w:tcPr>
            <w:tcW w:type="dxa" w:w="1166"/>
          </w:tcPr>
          <w:p>
            <w:pPr>
              <w:spacing w:after="0"/>
              <w:jc w:val="right"/>
            </w:pPr>
            <w:r>
              <w:rPr>
                <w:sz w:val="16"/>
              </w:rPr>
              <w:t>$72,916</w:t>
            </w:r>
          </w:p>
        </w:tc>
        <w:tc>
          <w:tcPr>
            <w:tcW w:type="dxa" w:w="1234"/>
          </w:tcPr>
          <w:p>
            <w:pPr>
              <w:spacing w:after="0"/>
              <w:jc w:val="right"/>
            </w:pPr>
            <w:r>
              <w:rPr>
                <w:sz w:val="16"/>
              </w:rPr>
              <w:t>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7"/>
          </w:tcPr>
          <w:p>
            <w:pPr>
              <w:spacing w:after="0"/>
              <w:jc w:val="left"/>
            </w:pPr>
            <w:r>
              <w:rPr>
                <w:sz w:val="16"/>
              </w:rPr>
              <w:t>Relatively Low</w:t>
            </w:r>
          </w:p>
        </w:tc>
        <w:tc>
          <w:tcPr>
            <w:tcW w:type="dxa" w:w="1237"/>
          </w:tcPr>
          <w:p>
            <w:pPr>
              <w:spacing w:after="0"/>
              <w:jc w:val="left"/>
            </w:pPr>
            <w:r>
              <w:rPr>
                <w:sz w:val="16"/>
              </w:rPr>
              <w:t>Very Low</w:t>
            </w:r>
          </w:p>
        </w:tc>
        <w:tc>
          <w:tcPr>
            <w:tcW w:type="dxa" w:w="1126"/>
          </w:tcPr>
          <w:p>
            <w:pPr>
              <w:spacing w:after="0"/>
              <w:jc w:val="right"/>
            </w:pPr>
            <w:r>
              <w:rPr>
                <w:sz w:val="16"/>
              </w:rPr>
              <w:t>$2,530</w:t>
            </w:r>
          </w:p>
        </w:tc>
        <w:tc>
          <w:tcPr>
            <w:tcW w:type="dxa" w:w="1126"/>
          </w:tcPr>
          <w:p>
            <w:pPr>
              <w:spacing w:after="0"/>
              <w:jc w:val="right"/>
            </w:pPr>
          </w:p>
        </w:tc>
        <w:tc>
          <w:tcPr>
            <w:tcW w:type="dxa" w:w="1310"/>
          </w:tcPr>
          <w:p>
            <w:pPr>
              <w:spacing w:after="0"/>
              <w:jc w:val="right"/>
            </w:pPr>
            <w:r>
              <w:rPr>
                <w:sz w:val="16"/>
              </w:rPr>
              <w:t>$11</w:t>
            </w:r>
          </w:p>
        </w:tc>
        <w:tc>
          <w:tcPr>
            <w:tcW w:type="dxa" w:w="1166"/>
          </w:tcPr>
          <w:p>
            <w:pPr>
              <w:spacing w:after="0"/>
              <w:jc w:val="right"/>
            </w:pPr>
            <w:r>
              <w:rPr>
                <w:sz w:val="16"/>
              </w:rPr>
              <w:t>$2,541</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74 of 74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63 of 74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486"/>
        <w:gridCol w:w="1787"/>
        <w:gridCol w:w="2049"/>
        <w:gridCol w:w="1538"/>
        <w:gridCol w:w="1810"/>
        <w:gridCol w:w="2112"/>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486"/>
            <w:shd w:val="clear" w:color="auto" w:fill="E8E8E8"/>
          </w:tcPr>
          <w:p>
            <w:pPr>
              <w:spacing w:after="0"/>
              <w:jc w:val="right"/>
            </w:pPr>
            <w:r>
              <w:rPr>
                <w:b/>
                <w:sz w:val="16"/>
              </w:rPr>
              <w:t>Records</w:t>
            </w:r>
          </w:p>
          <w:p>
            <w:pPr>
              <w:spacing w:after="0"/>
              <w:jc w:val="right"/>
            </w:pPr>
            <w:r>
              <w:rPr>
                <w:i/>
                <w:color w:val="555555"/>
                <w:sz w:val="14"/>
              </w:rPr>
              <w:t>count, years</w:t>
            </w:r>
          </w:p>
        </w:tc>
        <w:tc>
          <w:tcPr>
            <w:tcW w:type="dxa" w:w="1787"/>
            <w:shd w:val="clear" w:color="auto" w:fill="E8E8E8"/>
          </w:tcPr>
          <w:p>
            <w:pPr>
              <w:spacing w:after="0"/>
              <w:jc w:val="left"/>
            </w:pPr>
            <w:r>
              <w:rPr>
                <w:b/>
                <w:sz w:val="16"/>
              </w:rPr>
              <w:t>Observed range</w:t>
            </w:r>
          </w:p>
        </w:tc>
        <w:tc>
          <w:tcPr>
            <w:tcW w:type="dxa" w:w="2049"/>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members</w:t>
            </w:r>
          </w:p>
        </w:tc>
        <w:tc>
          <w:tcPr>
            <w:tcW w:type="dxa" w:w="2112"/>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486"/>
          </w:tcPr>
          <w:p>
            <w:pPr>
              <w:spacing w:after="0"/>
              <w:jc w:val="right"/>
            </w:pPr>
            <w:r>
              <w:rPr>
                <w:sz w:val="16"/>
              </w:rPr>
              <w:t>6, 2010 to 2026 (6 zone-level)</w:t>
            </w:r>
          </w:p>
        </w:tc>
        <w:tc>
          <w:tcPr>
            <w:tcW w:type="dxa" w:w="1787"/>
          </w:tcPr>
          <w:p>
            <w:pPr>
              <w:spacing w:after="0"/>
              <w:jc w:val="left"/>
            </w:pPr>
            <w:r>
              <w:rPr>
                <w:sz w:val="16"/>
              </w:rPr>
              <w:t>2 days to 4 days (median 3 days); 6 with a recorded value</w:t>
            </w:r>
          </w:p>
        </w:tc>
        <w:tc>
          <w:tcPr>
            <w:tcW w:type="dxa" w:w="2049"/>
          </w:tcPr>
          <w:p>
            <w:pPr>
              <w:spacing w:after="0"/>
              <w:jc w:val="left"/>
            </w:pPr>
            <w:r>
              <w:rPr>
                <w:sz w:val="16"/>
              </w:rPr>
              <w:t>4 consecutive days, 2026-01-24 to 2026-01-27, 2 direct deaths, zone-level</w:t>
            </w:r>
          </w:p>
        </w:tc>
        <w:tc>
          <w:tcPr>
            <w:tcW w:type="dxa" w:w="1538"/>
          </w:tcPr>
          <w:p>
            <w:pPr>
              <w:spacing w:after="0"/>
              <w:jc w:val="left"/>
            </w:pPr>
            <w:r>
              <w:rPr>
                <w:sz w:val="16"/>
              </w:rPr>
              <w:t>Cold/Wind Chill, 2010-01-07, $500,000 property; $0 crops, reported for the zone (2010 dollars)</w:t>
            </w: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Wind chill: in event narratives only; local data required.</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486"/>
          </w:tcPr>
          <w:p>
            <w:pPr>
              <w:spacing w:after="0"/>
              <w:jc w:val="right"/>
            </w:pPr>
            <w:r>
              <w:rPr>
                <w:sz w:val="16"/>
              </w:rPr>
              <w:t>57, 1996 to 2026 (57 zone-level)</w:t>
            </w:r>
          </w:p>
        </w:tc>
        <w:tc>
          <w:tcPr>
            <w:tcW w:type="dxa" w:w="1787"/>
          </w:tcPr>
          <w:p>
            <w:pPr>
              <w:spacing w:after="0"/>
              <w:jc w:val="left"/>
            </w:pPr>
            <w:r>
              <w:rPr>
                <w:sz w:val="16"/>
              </w:rPr>
              <w:t>7 days to 537 days (median 61 days); 17 with a recorded value</w:t>
            </w:r>
          </w:p>
        </w:tc>
        <w:tc>
          <w:tcPr>
            <w:tcW w:type="dxa" w:w="2049"/>
          </w:tcPr>
          <w:p>
            <w:pPr>
              <w:spacing w:after="0"/>
              <w:jc w:val="left"/>
            </w:pPr>
            <w:r>
              <w:rPr>
                <w:sz w:val="16"/>
              </w:rPr>
              <w:t>537 days (about 17.6 months), 2010-10-01 to 2012-03-20, a run of 18 consecutive Storm Events drought records, zone-level</w:t>
            </w:r>
          </w:p>
        </w:tc>
        <w:tc>
          <w:tcPr>
            <w:tcW w:type="dxa" w:w="1538"/>
          </w:tcPr>
          <w:p>
            <w:pPr>
              <w:spacing w:after="0"/>
              <w:jc w:val="left"/>
            </w:pPr>
            <w:r>
              <w:rPr>
                <w:sz w:val="16"/>
              </w:rPr>
              <w:t>Drought, 2000-08-01, property not reported; $100,000,000 crops, reported for the zone (2000 dollars) (as recorded; larger than this county's annual agriculture value in the National Risk Index; confirm with the county or the state extension service)</w:t>
            </w: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486"/>
          </w:tcPr>
          <w:p>
            <w:pPr>
              <w:spacing w:after="0"/>
              <w:jc w:val="right"/>
            </w:pPr>
            <w:r>
              <w:rPr>
                <w:sz w:val="16"/>
              </w:rPr>
              <w:t>641, 1958 to 2026</w:t>
            </w:r>
          </w:p>
        </w:tc>
        <w:tc>
          <w:tcPr>
            <w:tcW w:type="dxa" w:w="1787"/>
          </w:tcPr>
          <w:p>
            <w:pPr>
              <w:spacing w:after="0"/>
              <w:jc w:val="left"/>
            </w:pPr>
            <w:r>
              <w:rPr>
                <w:sz w:val="16"/>
              </w:rPr>
              <w:t>0.5 in to 4.5 in (median 1 in); 639 with a recorded value</w:t>
            </w:r>
          </w:p>
        </w:tc>
        <w:tc>
          <w:tcPr>
            <w:tcW w:type="dxa" w:w="2049"/>
          </w:tcPr>
          <w:p>
            <w:pPr>
              <w:spacing w:after="0"/>
              <w:jc w:val="left"/>
            </w:pPr>
            <w:r>
              <w:rPr>
                <w:sz w:val="16"/>
              </w:rPr>
              <w:t>4.5 in hail, 2000-04-23; same size also recorded on 1995-04-22</w:t>
            </w:r>
          </w:p>
        </w:tc>
        <w:tc>
          <w:tcPr>
            <w:tcW w:type="dxa" w:w="1538"/>
          </w:tcPr>
          <w:p>
            <w:pPr>
              <w:spacing w:after="0"/>
              <w:jc w:val="left"/>
            </w:pPr>
            <w:r>
              <w:rPr>
                <w:sz w:val="16"/>
              </w:rPr>
              <w:t>Hail, 1995-04-22, $50,000,000 property; crops not recorded (1995 dollars)</w:t>
            </w:r>
          </w:p>
        </w:tc>
        <w:tc>
          <w:tcPr>
            <w:tcW w:type="dxa" w:w="1810"/>
          </w:tcPr>
          <w:p>
            <w:pPr>
              <w:spacing w:after="0"/>
              <w:jc w:val="left"/>
            </w:pPr>
            <w:r>
              <w:rPr>
                <w:sz w:val="16"/>
              </w:rPr>
              <w:t>Event records naming member places: Shreveport city (132 records), Blanchard town (47 records), Oil City town (22 records), Vivian town (22 records), Greenwood town (19 records), Mooringsport town (18 records), Hosston village (11 records), Rodessa village (5 records), Belcher village (2 records), Gilliam village (2 records); and 1 more member place (see the XLSX file).</w:t>
            </w:r>
          </w:p>
        </w:tc>
        <w:tc>
          <w:tcPr>
            <w:tcW w:type="dxa" w:w="2112"/>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486"/>
          </w:tcPr>
          <w:p>
            <w:pPr>
              <w:spacing w:after="0"/>
              <w:jc w:val="right"/>
            </w:pPr>
            <w:r>
              <w:rPr>
                <w:sz w:val="16"/>
              </w:rPr>
              <w:t>104, 1996 to 2025 (104 zone-level)</w:t>
            </w:r>
          </w:p>
        </w:tc>
        <w:tc>
          <w:tcPr>
            <w:tcW w:type="dxa" w:w="1787"/>
          </w:tcPr>
          <w:p>
            <w:pPr>
              <w:spacing w:after="0"/>
              <w:jc w:val="left"/>
            </w:pPr>
            <w:r>
              <w:rPr>
                <w:sz w:val="16"/>
              </w:rPr>
              <w:t>1 day to 94 days (median 4 days); 66 with a recorded value</w:t>
            </w:r>
          </w:p>
        </w:tc>
        <w:tc>
          <w:tcPr>
            <w:tcW w:type="dxa" w:w="2049"/>
          </w:tcPr>
          <w:p>
            <w:pPr>
              <w:spacing w:after="0"/>
              <w:jc w:val="left"/>
            </w:pPr>
            <w:r>
              <w:rPr>
                <w:sz w:val="16"/>
              </w:rPr>
              <w:t>94 days, 2011-06-01 to 2011-09-02, from 5 records, 3 of them monthly summaries (a monthly summary record covers most or all of a month; it does not count days at wave conditions), zone-level</w:t>
            </w:r>
          </w:p>
        </w:tc>
        <w:tc>
          <w:tcPr>
            <w:tcW w:type="dxa" w:w="1538"/>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Heat index: in event narratives only; local data required.</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486"/>
          </w:tcPr>
          <w:p>
            <w:pPr>
              <w:spacing w:after="0"/>
              <w:jc w:val="right"/>
            </w:pPr>
            <w:r>
              <w:rPr>
                <w:sz w:val="16"/>
              </w:rPr>
              <w:t>4, 2005 to 2020 (4 zone-level)</w:t>
            </w:r>
          </w:p>
        </w:tc>
        <w:tc>
          <w:tcPr>
            <w:tcW w:type="dxa" w:w="1787"/>
          </w:tcPr>
          <w:p>
            <w:pPr>
              <w:spacing w:after="0"/>
              <w:jc w:val="left"/>
            </w:pPr>
          </w:p>
        </w:tc>
        <w:tc>
          <w:tcPr>
            <w:tcW w:type="dxa" w:w="2049"/>
          </w:tcPr>
          <w:p>
            <w:pPr>
              <w:spacing w:after="0"/>
              <w:jc w:val="left"/>
            </w:pPr>
            <w:r>
              <w:rPr>
                <w:sz w:val="16"/>
              </w:rPr>
              <w:t>Strongest recorded (records with damage, a wind speed or direct casualties first, then storm type, category and wind): Tropical Storm record, 2008-09-13, $1,000,000 property; $0 crops, reported for the zone (2008 dollars), 4 direct injuries (reported for the zone); NWS zone LAZ001 (CADDO), zone-level: may include parts of neighboring counties</w:t>
            </w:r>
          </w:p>
        </w:tc>
        <w:tc>
          <w:tcPr>
            <w:tcW w:type="dxa" w:w="1538"/>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486"/>
          </w:tcPr>
          <w:p>
            <w:pPr>
              <w:spacing w:after="0"/>
              <w:jc w:val="right"/>
            </w:pPr>
            <w:r>
              <w:rPr>
                <w:sz w:val="16"/>
              </w:rPr>
              <w:t>8, 1996 to 2000 (8 zone-level)</w:t>
            </w:r>
          </w:p>
        </w:tc>
        <w:tc>
          <w:tcPr>
            <w:tcW w:type="dxa" w:w="1787"/>
          </w:tcPr>
          <w:p>
            <w:pPr>
              <w:spacing w:after="0"/>
              <w:jc w:val="left"/>
            </w:pPr>
          </w:p>
        </w:tc>
        <w:tc>
          <w:tcPr>
            <w:tcW w:type="dxa" w:w="2049"/>
          </w:tcPr>
          <w:p>
            <w:pPr>
              <w:spacing w:after="0"/>
              <w:jc w:val="left"/>
            </w:pPr>
            <w:r>
              <w:rPr>
                <w:sz w:val="16"/>
              </w:rPr>
              <w:t>Ice Storm, 2000-12-24, $106,000,000 property; crops not reported, reported for the zone (2000 dollars); NWS zone LAZ001 (CADDO), zone-level: may include parts of neighboring counties</w:t>
            </w:r>
          </w:p>
        </w:tc>
        <w:tc>
          <w:tcPr>
            <w:tcW w:type="dxa" w:w="1538"/>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486"/>
          </w:tcPr>
          <w:p>
            <w:pPr>
              <w:spacing w:after="0"/>
              <w:jc w:val="right"/>
            </w:pPr>
            <w:r>
              <w:rPr>
                <w:sz w:val="16"/>
              </w:rPr>
              <w:t>287, 1996 to 2026 (8 zone-level)</w:t>
            </w:r>
          </w:p>
        </w:tc>
        <w:tc>
          <w:tcPr>
            <w:tcW w:type="dxa" w:w="1787"/>
          </w:tcPr>
          <w:p>
            <w:pPr>
              <w:spacing w:after="0"/>
              <w:jc w:val="left"/>
            </w:pPr>
          </w:p>
        </w:tc>
        <w:tc>
          <w:tcPr>
            <w:tcW w:type="dxa" w:w="2049"/>
          </w:tcPr>
          <w:p>
            <w:pPr>
              <w:spacing w:after="0"/>
              <w:jc w:val="left"/>
            </w:pPr>
            <w:r>
              <w:rPr>
                <w:sz w:val="16"/>
              </w:rPr>
              <w:t>Flood, 2015-06-01, $8,200,000 property; $0 crops (2015 dollars)</w:t>
            </w:r>
          </w:p>
        </w:tc>
        <w:tc>
          <w:tcPr>
            <w:tcW w:type="dxa" w:w="1538"/>
          </w:tcPr>
          <w:p>
            <w:pPr>
              <w:spacing w:after="0"/>
              <w:jc w:val="left"/>
            </w:pPr>
          </w:p>
        </w:tc>
        <w:tc>
          <w:tcPr>
            <w:tcW w:type="dxa" w:w="1810"/>
          </w:tcPr>
          <w:p>
            <w:pPr>
              <w:spacing w:after="0"/>
              <w:jc w:val="left"/>
            </w:pPr>
            <w:r>
              <w:rPr>
                <w:sz w:val="16"/>
              </w:rPr>
              <w:t>Event records naming member places: Shreveport city (92 records), Greenwood town (7 records), Mooringsport town (5 records), Vivian town (5 records), Blanchard town (2 records), Oil City town (2 records), Belcher village (1 record), Rodessa village (1 record). Zone-level records (8) apply countywide.</w:t>
            </w:r>
          </w:p>
        </w:tc>
        <w:tc>
          <w:tcPr>
            <w:tcW w:type="dxa" w:w="21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486"/>
          </w:tcPr>
          <w:p>
            <w:pPr>
              <w:spacing w:after="0"/>
              <w:jc w:val="right"/>
            </w:pPr>
            <w:r>
              <w:rPr>
                <w:sz w:val="16"/>
              </w:rPr>
              <w:t>35, 1996 to 2025</w:t>
            </w:r>
          </w:p>
        </w:tc>
        <w:tc>
          <w:tcPr>
            <w:tcW w:type="dxa" w:w="1787"/>
          </w:tcPr>
          <w:p>
            <w:pPr>
              <w:spacing w:after="0"/>
              <w:jc w:val="left"/>
            </w:pPr>
          </w:p>
        </w:tc>
        <w:tc>
          <w:tcPr>
            <w:tcW w:type="dxa" w:w="2049"/>
          </w:tcPr>
          <w:p>
            <w:pPr>
              <w:spacing w:after="0"/>
              <w:jc w:val="left"/>
            </w:pPr>
            <w:r>
              <w:rPr>
                <w:sz w:val="16"/>
              </w:rPr>
              <w:t>Lightning, 2011-06-07, $0 property; $0 crops (2011 dollars), 1 direct death</w:t>
            </w:r>
          </w:p>
        </w:tc>
        <w:tc>
          <w:tcPr>
            <w:tcW w:type="dxa" w:w="1538"/>
          </w:tcPr>
          <w:p>
            <w:pPr>
              <w:spacing w:after="0"/>
              <w:jc w:val="left"/>
            </w:pPr>
            <w:r>
              <w:rPr>
                <w:sz w:val="16"/>
              </w:rPr>
              <w:t>Lightning, 2025-09-24, $400,000 property; $0 crops (2025 dollars)</w:t>
            </w:r>
          </w:p>
        </w:tc>
        <w:tc>
          <w:tcPr>
            <w:tcW w:type="dxa" w:w="1810"/>
          </w:tcPr>
          <w:p>
            <w:pPr>
              <w:spacing w:after="0"/>
              <w:jc w:val="left"/>
            </w:pPr>
            <w:r>
              <w:rPr>
                <w:sz w:val="16"/>
              </w:rPr>
              <w:t>Event records naming member places: Shreveport city (16 records), Greenwood town (4 records), Vivian town (2 records), Gilliam village (1 record).</w:t>
            </w:r>
          </w:p>
        </w:tc>
        <w:tc>
          <w:tcPr>
            <w:tcW w:type="dxa" w:w="2112"/>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486"/>
          </w:tcPr>
          <w:p>
            <w:pPr>
              <w:spacing w:after="0"/>
              <w:jc w:val="right"/>
            </w:pPr>
            <w:r>
              <w:rPr>
                <w:sz w:val="16"/>
              </w:rPr>
              <w:t>18, 1997 to 2025 (18 zone-level)</w:t>
            </w:r>
          </w:p>
        </w:tc>
        <w:tc>
          <w:tcPr>
            <w:tcW w:type="dxa" w:w="1787"/>
          </w:tcPr>
          <w:p>
            <w:pPr>
              <w:spacing w:after="0"/>
              <w:jc w:val="left"/>
            </w:pPr>
            <w:r>
              <w:rPr>
                <w:sz w:val="16"/>
              </w:rPr>
              <w:t>35 kt (40 mph) to 58 kt (67 mph) (median 43 kt (49 mph)); 18 with a recorded value</w:t>
            </w:r>
          </w:p>
        </w:tc>
        <w:tc>
          <w:tcPr>
            <w:tcW w:type="dxa" w:w="2049"/>
          </w:tcPr>
          <w:p>
            <w:pPr>
              <w:spacing w:after="0"/>
              <w:jc w:val="left"/>
            </w:pPr>
            <w:r>
              <w:rPr>
                <w:sz w:val="16"/>
              </w:rPr>
              <w:t>58 kt (67 mph) estimated, High Wind, 2001-02-16, 1 direct injury (reported for the zone); NWS zone LAZ001 (CADDO), zone-level: may include parts of neighboring counties</w:t>
            </w:r>
          </w:p>
        </w:tc>
        <w:tc>
          <w:tcPr>
            <w:tcW w:type="dxa" w:w="1538"/>
          </w:tcPr>
          <w:p>
            <w:pPr>
              <w:spacing w:after="0"/>
              <w:jc w:val="left"/>
            </w:pPr>
            <w:r>
              <w:rPr>
                <w:sz w:val="16"/>
              </w:rPr>
              <w:t>Strong Wind, 2008-03-18, $500,000 property; $0 crops, reported for the zone (2008 dollars)</w:t>
            </w: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486"/>
          </w:tcPr>
          <w:p>
            <w:pPr>
              <w:spacing w:after="0"/>
              <w:jc w:val="right"/>
            </w:pPr>
            <w:r>
              <w:rPr>
                <w:sz w:val="16"/>
              </w:rPr>
              <w:t>827, 1955 to 2026</w:t>
            </w:r>
          </w:p>
        </w:tc>
        <w:tc>
          <w:tcPr>
            <w:tcW w:type="dxa" w:w="1787"/>
          </w:tcPr>
          <w:p>
            <w:pPr>
              <w:spacing w:after="0"/>
              <w:jc w:val="left"/>
            </w:pPr>
            <w:r>
              <w:rPr>
                <w:sz w:val="16"/>
              </w:rPr>
              <w:t>50 kt (58 mph) to 100 kt (115 mph) (median 54 kt (62 mph)); 624 with a recorded value</w:t>
            </w:r>
          </w:p>
        </w:tc>
        <w:tc>
          <w:tcPr>
            <w:tcW w:type="dxa" w:w="2049"/>
          </w:tcPr>
          <w:p>
            <w:pPr>
              <w:spacing w:after="0"/>
              <w:jc w:val="left"/>
            </w:pPr>
            <w:r>
              <w:rPr>
                <w:sz w:val="16"/>
              </w:rPr>
              <w:t>100 kt (115 mph), measurement type not recorded, Thunderstorm Wind, 1997-04-22</w:t>
            </w:r>
          </w:p>
        </w:tc>
        <w:tc>
          <w:tcPr>
            <w:tcW w:type="dxa" w:w="1538"/>
          </w:tcPr>
          <w:p>
            <w:pPr>
              <w:spacing w:after="0"/>
              <w:jc w:val="left"/>
            </w:pPr>
          </w:p>
        </w:tc>
        <w:tc>
          <w:tcPr>
            <w:tcW w:type="dxa" w:w="1810"/>
          </w:tcPr>
          <w:p>
            <w:pPr>
              <w:spacing w:after="0"/>
              <w:jc w:val="left"/>
            </w:pPr>
            <w:r>
              <w:rPr>
                <w:sz w:val="16"/>
              </w:rPr>
              <w:t>Event records naming member places: Shreveport city (135 records), Blanchard town (41 records), Vivian town (19 records), Mooringsport town (18 records), Greenwood town (15 records), Hosston village (13 records), Gilliam village (10 records), Oil City town (10 records), Ida village (9 records), Belcher village (7 records); and 1 more member place (see the XLSX file).</w:t>
            </w:r>
          </w:p>
        </w:tc>
        <w:tc>
          <w:tcPr>
            <w:tcW w:type="dxa" w:w="2112"/>
          </w:tcPr>
          <w:p>
            <w:pPr>
              <w:spacing w:after="0"/>
              <w:jc w:val="left"/>
            </w:pPr>
            <w:r>
              <w:rPr>
                <w:sz w:val="16"/>
              </w:rPr>
              <w:t>Speeds under 20 kt (likely entry errors) are left out of the observed range.</w:t>
            </w: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486"/>
          </w:tcPr>
          <w:p>
            <w:pPr>
              <w:spacing w:after="0"/>
              <w:jc w:val="right"/>
            </w:pPr>
            <w:r>
              <w:rPr>
                <w:sz w:val="16"/>
              </w:rPr>
              <w:t>109, 1950 to 2025</w:t>
            </w:r>
          </w:p>
        </w:tc>
        <w:tc>
          <w:tcPr>
            <w:tcW w:type="dxa" w:w="1787"/>
          </w:tcPr>
          <w:p>
            <w:pPr>
              <w:spacing w:after="0"/>
              <w:jc w:val="left"/>
            </w:pPr>
            <w:r>
              <w:rPr>
                <w:sz w:val="16"/>
              </w:rPr>
              <w:t>F/EF0 to F/EF4 (median F/EF1); 109 with a recorded value</w:t>
            </w:r>
          </w:p>
        </w:tc>
        <w:tc>
          <w:tcPr>
            <w:tcW w:type="dxa" w:w="2049"/>
          </w:tcPr>
          <w:p>
            <w:pPr>
              <w:spacing w:after="0"/>
              <w:jc w:val="left"/>
            </w:pPr>
            <w:r>
              <w:rPr>
                <w:sz w:val="16"/>
              </w:rPr>
              <w:t>F4 tornado, 1950-02-12, 9 mi path length (records before 1996 may include the whole path; rating and listing come from the county where the tornado began), 100 yd wide, $250,000 property; crops not recorded (1950 dollars), 9 direct deaths, 40 direct injuries</w:t>
            </w:r>
          </w:p>
        </w:tc>
        <w:tc>
          <w:tcPr>
            <w:tcW w:type="dxa" w:w="1538"/>
          </w:tcPr>
          <w:p>
            <w:pPr>
              <w:spacing w:after="0"/>
              <w:jc w:val="left"/>
            </w:pPr>
            <w:r>
              <w:rPr>
                <w:sz w:val="16"/>
              </w:rPr>
              <w:t>Tornado, 2023-03-02, $50,000,000 property; $0 crops (2023 dollars)</w:t>
            </w:r>
          </w:p>
        </w:tc>
        <w:tc>
          <w:tcPr>
            <w:tcW w:type="dxa" w:w="1810"/>
          </w:tcPr>
          <w:p>
            <w:pPr>
              <w:spacing w:after="0"/>
              <w:jc w:val="left"/>
            </w:pPr>
            <w:r>
              <w:rPr>
                <w:sz w:val="16"/>
              </w:rPr>
              <w:t>Event records naming member places: Blanchard town (3 records), Oil City town (3 records), Shreveport city (3 records), Vivian town (3 records), Belcher village (2 records), Greenwood town (2 records), Hosston village (2 records), Gilliam village (1 record), Ida village (1 record), Mooringsport town (1 record); and 1 more member place (see the XLSX file).</w:t>
            </w:r>
          </w:p>
        </w:tc>
        <w:tc>
          <w:tcPr>
            <w:tcW w:type="dxa" w:w="21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486"/>
          </w:tcPr>
          <w:p>
            <w:pPr>
              <w:spacing w:after="0"/>
              <w:jc w:val="right"/>
            </w:pPr>
            <w:r>
              <w:rPr>
                <w:sz w:val="16"/>
              </w:rPr>
              <w:t>0</w:t>
            </w:r>
          </w:p>
        </w:tc>
        <w:tc>
          <w:tcPr>
            <w:tcW w:type="dxa" w:w="1787"/>
          </w:tcPr>
          <w:p>
            <w:pPr>
              <w:spacing w:after="0"/>
              <w:jc w:val="left"/>
            </w:pPr>
          </w:p>
        </w:tc>
        <w:tc>
          <w:tcPr>
            <w:tcW w:type="dxa" w:w="2049"/>
          </w:tcPr>
          <w:p>
            <w:pPr>
              <w:spacing w:after="0"/>
              <w:jc w:val="left"/>
            </w:pPr>
          </w:p>
        </w:tc>
        <w:tc>
          <w:tcPr>
            <w:tcW w:type="dxa" w:w="1538"/>
          </w:tcPr>
          <w:p>
            <w:pPr>
              <w:spacing w:after="0"/>
              <w:jc w:val="left"/>
            </w:pPr>
          </w:p>
        </w:tc>
        <w:tc>
          <w:tcPr>
            <w:tcW w:type="dxa" w:w="1810"/>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486"/>
          </w:tcPr>
          <w:p>
            <w:pPr>
              <w:spacing w:after="0"/>
              <w:jc w:val="right"/>
            </w:pPr>
            <w:r>
              <w:rPr>
                <w:sz w:val="16"/>
              </w:rPr>
              <w:t>4, 2011 to 2011 (4 zone-level)</w:t>
            </w:r>
          </w:p>
        </w:tc>
        <w:tc>
          <w:tcPr>
            <w:tcW w:type="dxa" w:w="1787"/>
          </w:tcPr>
          <w:p>
            <w:pPr>
              <w:spacing w:after="0"/>
              <w:jc w:val="left"/>
            </w:pPr>
          </w:p>
        </w:tc>
        <w:tc>
          <w:tcPr>
            <w:tcW w:type="dxa" w:w="2049"/>
          </w:tcPr>
          <w:p>
            <w:pPr>
              <w:spacing w:after="0"/>
              <w:jc w:val="left"/>
            </w:pPr>
            <w:r>
              <w:rPr>
                <w:sz w:val="16"/>
              </w:rPr>
              <w:t>Wildfire, 2011-09-05, $400,000 property; crops not reported, reported for the zone (2011 dollars); NWS zone LAZ001 (CADDO), zone-level: may include parts of neighboring counties</w:t>
            </w:r>
          </w:p>
        </w:tc>
        <w:tc>
          <w:tcPr>
            <w:tcW w:type="dxa" w:w="1538"/>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486"/>
          </w:tcPr>
          <w:p>
            <w:pPr>
              <w:spacing w:after="0"/>
              <w:jc w:val="right"/>
            </w:pPr>
            <w:r>
              <w:rPr>
                <w:sz w:val="16"/>
              </w:rPr>
              <w:t>23, 2006 to 2026 (23 zone-level)</w:t>
            </w:r>
          </w:p>
        </w:tc>
        <w:tc>
          <w:tcPr>
            <w:tcW w:type="dxa" w:w="1787"/>
          </w:tcPr>
          <w:p>
            <w:pPr>
              <w:spacing w:after="0"/>
              <w:jc w:val="left"/>
            </w:pPr>
          </w:p>
        </w:tc>
        <w:tc>
          <w:tcPr>
            <w:tcW w:type="dxa" w:w="2049"/>
          </w:tcPr>
          <w:p>
            <w:pPr>
              <w:spacing w:after="0"/>
              <w:jc w:val="left"/>
            </w:pPr>
            <w:r>
              <w:rPr>
                <w:sz w:val="16"/>
              </w:rPr>
              <w:t>No damage reported in 23 records.</w:t>
            </w:r>
          </w:p>
        </w:tc>
        <w:tc>
          <w:tcPr>
            <w:tcW w:type="dxa" w:w="1538"/>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6"/>
        <w:gridCol w:w="1046"/>
        <w:gridCol w:w="1046"/>
        <w:gridCol w:w="1406"/>
        <w:gridCol w:w="2217"/>
        <w:gridCol w:w="2307"/>
        <w:gridCol w:w="1442"/>
        <w:gridCol w:w="2699"/>
        <w:gridCol w:w="902"/>
      </w:tblGrid>
      <w:tr>
        <w:trPr>
          <w:cantSplit/>
          <w:tblHeader/>
        </w:trPr>
        <w:tc>
          <w:tcPr>
            <w:tcW w:type="dxa" w:w="1046"/>
            <w:shd w:val="clear" w:color="auto" w:fill="E8E8E8"/>
          </w:tcPr>
          <w:p>
            <w:pPr>
              <w:spacing w:after="0"/>
              <w:jc w:val="left"/>
            </w:pPr>
            <w:r>
              <w:rPr>
                <w:b/>
                <w:sz w:val="16"/>
              </w:rPr>
              <w:t>Declared</w:t>
            </w:r>
          </w:p>
        </w:tc>
        <w:tc>
          <w:tcPr>
            <w:tcW w:type="dxa" w:w="1046"/>
            <w:shd w:val="clear" w:color="auto" w:fill="E8E8E8"/>
          </w:tcPr>
          <w:p>
            <w:pPr>
              <w:spacing w:after="0"/>
              <w:jc w:val="left"/>
            </w:pPr>
            <w:r>
              <w:rPr>
                <w:b/>
                <w:sz w:val="16"/>
              </w:rPr>
              <w:t>Incident began</w:t>
            </w:r>
          </w:p>
        </w:tc>
        <w:tc>
          <w:tcPr>
            <w:tcW w:type="dxa" w:w="1046"/>
            <w:shd w:val="clear" w:color="auto" w:fill="E8E8E8"/>
          </w:tcPr>
          <w:p>
            <w:pPr>
              <w:spacing w:after="0"/>
              <w:jc w:val="left"/>
            </w:pPr>
            <w:r>
              <w:rPr>
                <w:b/>
                <w:sz w:val="16"/>
              </w:rPr>
              <w:t>FEMA number</w:t>
            </w:r>
          </w:p>
        </w:tc>
        <w:tc>
          <w:tcPr>
            <w:tcW w:type="dxa" w:w="1406"/>
            <w:shd w:val="clear" w:color="auto" w:fill="E8E8E8"/>
          </w:tcPr>
          <w:p>
            <w:pPr>
              <w:spacing w:after="0"/>
              <w:jc w:val="left"/>
            </w:pPr>
            <w:r>
              <w:rPr>
                <w:b/>
                <w:sz w:val="16"/>
              </w:rPr>
              <w:t>Type</w:t>
            </w:r>
          </w:p>
        </w:tc>
        <w:tc>
          <w:tcPr>
            <w:tcW w:type="dxa" w:w="2217"/>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14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9"/>
            <w:shd w:val="clear" w:color="auto" w:fill="E8E8E8"/>
          </w:tcPr>
          <w:p>
            <w:pPr>
              <w:spacing w:after="0"/>
              <w:jc w:val="left"/>
            </w:pPr>
            <w:r>
              <w:rPr>
                <w:b/>
                <w:sz w:val="16"/>
              </w:rPr>
              <w:t>Flags</w:t>
            </w:r>
          </w:p>
        </w:tc>
        <w:tc>
          <w:tcPr>
            <w:tcW w:type="dxa" w:w="902"/>
            <w:shd w:val="clear" w:color="auto" w:fill="E8E8E8"/>
          </w:tcPr>
          <w:p>
            <w:pPr>
              <w:spacing w:after="0"/>
              <w:jc w:val="left"/>
            </w:pPr>
            <w:r>
              <w:rPr>
                <w:b/>
                <w:sz w:val="16"/>
              </w:rPr>
              <w:t>Notes</w:t>
            </w:r>
          </w:p>
        </w:tc>
      </w:tr>
      <w:tr>
        <w:trPr>
          <w:cantSplit/>
        </w:trPr>
        <w:tc>
          <w:tcPr>
            <w:tcW w:type="dxa" w:w="1046"/>
          </w:tcPr>
          <w:p>
            <w:pPr>
              <w:spacing w:after="0"/>
              <w:jc w:val="left"/>
            </w:pPr>
            <w:r>
              <w:rPr>
                <w:sz w:val="16"/>
              </w:rPr>
              <w:t>2026-01-24</w:t>
            </w:r>
          </w:p>
        </w:tc>
        <w:tc>
          <w:tcPr>
            <w:tcW w:type="dxa" w:w="1046"/>
          </w:tcPr>
          <w:p>
            <w:pPr>
              <w:spacing w:after="0"/>
              <w:jc w:val="left"/>
            </w:pPr>
            <w:r>
              <w:rPr>
                <w:sz w:val="16"/>
              </w:rPr>
              <w:t>2026-01-23</w:t>
            </w:r>
          </w:p>
        </w:tc>
        <w:tc>
          <w:tcPr>
            <w:tcW w:type="dxa" w:w="1046"/>
          </w:tcPr>
          <w:p>
            <w:pPr>
              <w:spacing w:after="0"/>
              <w:jc w:val="left"/>
            </w:pPr>
            <w:r>
              <w:rPr>
                <w:sz w:val="16"/>
              </w:rPr>
              <w:t>EM-3638-LA</w:t>
            </w:r>
          </w:p>
        </w:tc>
        <w:tc>
          <w:tcPr>
            <w:tcW w:type="dxa" w:w="1406"/>
          </w:tcPr>
          <w:p>
            <w:pPr>
              <w:spacing w:after="0"/>
              <w:jc w:val="left"/>
            </w:pPr>
            <w:r>
              <w:rPr>
                <w:sz w:val="16"/>
              </w:rPr>
              <w:t>Emergency</w:t>
            </w:r>
          </w:p>
        </w:tc>
        <w:tc>
          <w:tcPr>
            <w:tcW w:type="dxa" w:w="2217"/>
          </w:tcPr>
          <w:p>
            <w:pPr>
              <w:spacing w:after="0"/>
              <w:jc w:val="left"/>
            </w:pPr>
            <w:r>
              <w:rPr>
                <w:sz w:val="16"/>
              </w:rPr>
              <w:t>SEVERE WINTER STORM</w:t>
            </w:r>
          </w:p>
        </w:tc>
        <w:tc>
          <w:tcPr>
            <w:tcW w:type="dxa" w:w="2307"/>
          </w:tcPr>
          <w:p>
            <w:pPr>
              <w:spacing w:after="0"/>
              <w:jc w:val="left"/>
            </w:pPr>
            <w:r>
              <w:rPr>
                <w:sz w:val="16"/>
              </w:rPr>
              <w:t>Winter Weather</w:t>
            </w:r>
          </w:p>
        </w:tc>
        <w:tc>
          <w:tcPr>
            <w:tcW w:type="dxa" w:w="1442"/>
          </w:tcPr>
          <w:p>
            <w:pPr>
              <w:spacing w:after="0"/>
              <w:jc w:val="right"/>
            </w:pPr>
            <w:r>
              <w:rPr>
                <w:sz w:val="16"/>
              </w:rPr>
              <w:t>$177,065.54</w:t>
            </w:r>
          </w:p>
        </w:tc>
        <w:tc>
          <w:tcPr>
            <w:tcW w:type="dxa" w:w="2699"/>
          </w:tcPr>
          <w:p>
            <w:pPr>
              <w:spacing w:after="0"/>
              <w:jc w:val="left"/>
            </w:pPr>
            <w:r>
              <w:rPr>
                <w:sz w:val="16"/>
              </w:rPr>
              <w:t>new since last plan; within last 5 years</w:t>
            </w:r>
          </w:p>
        </w:tc>
        <w:tc>
          <w:tcPr>
            <w:tcW w:type="dxa" w:w="902"/>
          </w:tcPr>
          <w:p>
            <w:pPr>
              <w:spacing w:after="0"/>
              <w:jc w:val="left"/>
            </w:pPr>
          </w:p>
        </w:tc>
      </w:tr>
      <w:tr>
        <w:trPr>
          <w:cantSplit/>
        </w:trPr>
        <w:tc>
          <w:tcPr>
            <w:tcW w:type="dxa" w:w="1046"/>
          </w:tcPr>
          <w:p>
            <w:pPr>
              <w:spacing w:after="0"/>
              <w:jc w:val="left"/>
            </w:pPr>
            <w:r>
              <w:rPr>
                <w:sz w:val="16"/>
              </w:rPr>
              <w:t>2024-09-10</w:t>
            </w:r>
          </w:p>
        </w:tc>
        <w:tc>
          <w:tcPr>
            <w:tcW w:type="dxa" w:w="1046"/>
          </w:tcPr>
          <w:p>
            <w:pPr>
              <w:spacing w:after="0"/>
              <w:jc w:val="left"/>
            </w:pPr>
            <w:r>
              <w:rPr>
                <w:sz w:val="16"/>
              </w:rPr>
              <w:t>2024-09-10</w:t>
            </w:r>
          </w:p>
        </w:tc>
        <w:tc>
          <w:tcPr>
            <w:tcW w:type="dxa" w:w="1046"/>
          </w:tcPr>
          <w:p>
            <w:pPr>
              <w:spacing w:after="0"/>
              <w:jc w:val="left"/>
            </w:pPr>
            <w:r>
              <w:rPr>
                <w:sz w:val="16"/>
              </w:rPr>
              <w:t>EM-3614-LA</w:t>
            </w:r>
          </w:p>
        </w:tc>
        <w:tc>
          <w:tcPr>
            <w:tcW w:type="dxa" w:w="1406"/>
          </w:tcPr>
          <w:p>
            <w:pPr>
              <w:spacing w:after="0"/>
              <w:jc w:val="left"/>
            </w:pPr>
            <w:r>
              <w:rPr>
                <w:sz w:val="16"/>
              </w:rPr>
              <w:t>Emergency</w:t>
            </w:r>
          </w:p>
        </w:tc>
        <w:tc>
          <w:tcPr>
            <w:tcW w:type="dxa" w:w="2217"/>
          </w:tcPr>
          <w:p>
            <w:pPr>
              <w:spacing w:after="0"/>
              <w:jc w:val="left"/>
            </w:pPr>
            <w:r>
              <w:rPr>
                <w:sz w:val="16"/>
              </w:rPr>
              <w:t>TROPICAL STORM FRANCINE</w:t>
            </w:r>
          </w:p>
        </w:tc>
        <w:tc>
          <w:tcPr>
            <w:tcW w:type="dxa" w:w="2307"/>
          </w:tcPr>
          <w:p>
            <w:pPr>
              <w:spacing w:after="0"/>
              <w:jc w:val="left"/>
            </w:pPr>
            <w:r>
              <w:rPr>
                <w:sz w:val="16"/>
              </w:rPr>
              <w:t>Hurricane (primary); also designated: Tornado</w:t>
            </w:r>
          </w:p>
        </w:tc>
        <w:tc>
          <w:tcPr>
            <w:tcW w:type="dxa" w:w="1442"/>
          </w:tcPr>
          <w:p>
            <w:pPr>
              <w:spacing w:after="0"/>
              <w:jc w:val="right"/>
            </w:pPr>
            <w:r>
              <w:rPr>
                <w:sz w:val="16"/>
              </w:rPr>
              <w:t>none found</w:t>
            </w:r>
          </w:p>
        </w:tc>
        <w:tc>
          <w:tcPr>
            <w:tcW w:type="dxa" w:w="2699"/>
          </w:tcPr>
          <w:p>
            <w:pPr>
              <w:spacing w:after="0"/>
              <w:jc w:val="left"/>
            </w:pPr>
            <w:r>
              <w:rPr>
                <w:sz w:val="16"/>
              </w:rPr>
              <w:t>during plan review, check whether your last plan included it; within last 5 years</w:t>
            </w:r>
          </w:p>
        </w:tc>
        <w:tc>
          <w:tcPr>
            <w:tcW w:type="dxa" w:w="902"/>
          </w:tcPr>
          <w:p>
            <w:pPr>
              <w:spacing w:after="0"/>
              <w:jc w:val="left"/>
            </w:pPr>
          </w:p>
        </w:tc>
      </w:tr>
      <w:tr>
        <w:trPr>
          <w:cantSplit/>
        </w:trPr>
        <w:tc>
          <w:tcPr>
            <w:tcW w:type="dxa" w:w="1046"/>
          </w:tcPr>
          <w:p>
            <w:pPr>
              <w:spacing w:after="0"/>
              <w:jc w:val="left"/>
            </w:pPr>
            <w:r>
              <w:rPr>
                <w:sz w:val="16"/>
              </w:rPr>
              <w:t>2021-09-13</w:t>
            </w:r>
          </w:p>
        </w:tc>
        <w:tc>
          <w:tcPr>
            <w:tcW w:type="dxa" w:w="1046"/>
          </w:tcPr>
          <w:p>
            <w:pPr>
              <w:spacing w:after="0"/>
              <w:jc w:val="left"/>
            </w:pPr>
            <w:r>
              <w:rPr>
                <w:sz w:val="16"/>
              </w:rPr>
              <w:t>2021-09-12</w:t>
            </w:r>
          </w:p>
        </w:tc>
        <w:tc>
          <w:tcPr>
            <w:tcW w:type="dxa" w:w="1046"/>
          </w:tcPr>
          <w:p>
            <w:pPr>
              <w:spacing w:after="0"/>
              <w:jc w:val="left"/>
            </w:pPr>
            <w:r>
              <w:rPr>
                <w:sz w:val="16"/>
              </w:rPr>
              <w:t>EM-3574-LA</w:t>
            </w:r>
          </w:p>
        </w:tc>
        <w:tc>
          <w:tcPr>
            <w:tcW w:type="dxa" w:w="1406"/>
          </w:tcPr>
          <w:p>
            <w:pPr>
              <w:spacing w:after="0"/>
              <w:jc w:val="left"/>
            </w:pPr>
            <w:r>
              <w:rPr>
                <w:sz w:val="16"/>
              </w:rPr>
              <w:t>Emergency</w:t>
            </w:r>
          </w:p>
        </w:tc>
        <w:tc>
          <w:tcPr>
            <w:tcW w:type="dxa" w:w="2217"/>
          </w:tcPr>
          <w:p>
            <w:pPr>
              <w:spacing w:after="0"/>
              <w:jc w:val="left"/>
            </w:pPr>
            <w:r>
              <w:rPr>
                <w:sz w:val="16"/>
              </w:rPr>
              <w:t>TROPICAL STORM NICHOLAS</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2021-08-29</w:t>
            </w:r>
          </w:p>
        </w:tc>
        <w:tc>
          <w:tcPr>
            <w:tcW w:type="dxa" w:w="1046"/>
          </w:tcPr>
          <w:p>
            <w:pPr>
              <w:spacing w:after="0"/>
              <w:jc w:val="left"/>
            </w:pPr>
            <w:r>
              <w:rPr>
                <w:sz w:val="16"/>
              </w:rPr>
              <w:t>2021-08-26</w:t>
            </w:r>
          </w:p>
        </w:tc>
        <w:tc>
          <w:tcPr>
            <w:tcW w:type="dxa" w:w="1046"/>
          </w:tcPr>
          <w:p>
            <w:pPr>
              <w:spacing w:after="0"/>
              <w:jc w:val="left"/>
            </w:pPr>
            <w:r>
              <w:rPr>
                <w:sz w:val="16"/>
              </w:rPr>
              <w:t>DR-4611-LA</w:t>
            </w:r>
          </w:p>
        </w:tc>
        <w:tc>
          <w:tcPr>
            <w:tcW w:type="dxa" w:w="1406"/>
          </w:tcPr>
          <w:p>
            <w:pPr>
              <w:spacing w:after="0"/>
              <w:jc w:val="left"/>
            </w:pPr>
            <w:r>
              <w:rPr>
                <w:sz w:val="16"/>
              </w:rPr>
              <w:t>Major disaster</w:t>
            </w:r>
          </w:p>
        </w:tc>
        <w:tc>
          <w:tcPr>
            <w:tcW w:type="dxa" w:w="2217"/>
          </w:tcPr>
          <w:p>
            <w:pPr>
              <w:spacing w:after="0"/>
              <w:jc w:val="left"/>
            </w:pPr>
            <w:r>
              <w:rPr>
                <w:sz w:val="16"/>
              </w:rPr>
              <w:t>HURRICANE IDA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2021-08-27</w:t>
            </w:r>
          </w:p>
        </w:tc>
        <w:tc>
          <w:tcPr>
            <w:tcW w:type="dxa" w:w="1046"/>
          </w:tcPr>
          <w:p>
            <w:pPr>
              <w:spacing w:after="0"/>
              <w:jc w:val="left"/>
            </w:pPr>
            <w:r>
              <w:rPr>
                <w:sz w:val="16"/>
              </w:rPr>
              <w:t>2021-08-26</w:t>
            </w:r>
          </w:p>
        </w:tc>
        <w:tc>
          <w:tcPr>
            <w:tcW w:type="dxa" w:w="1046"/>
          </w:tcPr>
          <w:p>
            <w:pPr>
              <w:spacing w:after="0"/>
              <w:jc w:val="left"/>
            </w:pPr>
            <w:r>
              <w:rPr>
                <w:sz w:val="16"/>
              </w:rPr>
              <w:t>EM-3568-LA</w:t>
            </w:r>
          </w:p>
        </w:tc>
        <w:tc>
          <w:tcPr>
            <w:tcW w:type="dxa" w:w="1406"/>
          </w:tcPr>
          <w:p>
            <w:pPr>
              <w:spacing w:after="0"/>
              <w:jc w:val="left"/>
            </w:pPr>
            <w:r>
              <w:rPr>
                <w:sz w:val="16"/>
              </w:rPr>
              <w:t>Emergency</w:t>
            </w:r>
          </w:p>
        </w:tc>
        <w:tc>
          <w:tcPr>
            <w:tcW w:type="dxa" w:w="2217"/>
          </w:tcPr>
          <w:p>
            <w:pPr>
              <w:spacing w:after="0"/>
              <w:jc w:val="left"/>
            </w:pPr>
            <w:r>
              <w:rPr>
                <w:sz w:val="16"/>
              </w:rPr>
              <w:t>TROPICAL STORM IDA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DR-4611</w:t>
            </w:r>
          </w:p>
        </w:tc>
      </w:tr>
      <w:tr>
        <w:trPr>
          <w:cantSplit/>
        </w:trPr>
        <w:tc>
          <w:tcPr>
            <w:tcW w:type="dxa" w:w="1046"/>
          </w:tcPr>
          <w:p>
            <w:pPr>
              <w:spacing w:after="0"/>
              <w:jc w:val="left"/>
            </w:pPr>
            <w:r>
              <w:rPr>
                <w:sz w:val="16"/>
              </w:rPr>
              <w:t>2021-03-09</w:t>
            </w:r>
          </w:p>
        </w:tc>
        <w:tc>
          <w:tcPr>
            <w:tcW w:type="dxa" w:w="1046"/>
          </w:tcPr>
          <w:p>
            <w:pPr>
              <w:spacing w:after="0"/>
              <w:jc w:val="left"/>
            </w:pPr>
            <w:r>
              <w:rPr>
                <w:sz w:val="16"/>
              </w:rPr>
              <w:t>2021-02-11</w:t>
            </w:r>
          </w:p>
        </w:tc>
        <w:tc>
          <w:tcPr>
            <w:tcW w:type="dxa" w:w="1046"/>
          </w:tcPr>
          <w:p>
            <w:pPr>
              <w:spacing w:after="0"/>
              <w:jc w:val="left"/>
            </w:pPr>
            <w:r>
              <w:rPr>
                <w:sz w:val="16"/>
              </w:rPr>
              <w:t>DR-4590-LA</w:t>
            </w:r>
          </w:p>
        </w:tc>
        <w:tc>
          <w:tcPr>
            <w:tcW w:type="dxa" w:w="1406"/>
          </w:tcPr>
          <w:p>
            <w:pPr>
              <w:spacing w:after="0"/>
              <w:jc w:val="left"/>
            </w:pPr>
            <w:r>
              <w:rPr>
                <w:sz w:val="16"/>
              </w:rPr>
              <w:t>Major disaster</w:t>
            </w:r>
          </w:p>
        </w:tc>
        <w:tc>
          <w:tcPr>
            <w:tcW w:type="dxa" w:w="2217"/>
          </w:tcPr>
          <w:p>
            <w:pPr>
              <w:spacing w:after="0"/>
              <w:jc w:val="left"/>
            </w:pPr>
            <w:r>
              <w:rPr>
                <w:sz w:val="16"/>
              </w:rPr>
              <w:t>SEVERE WINTER STORMS</w:t>
            </w:r>
          </w:p>
        </w:tc>
        <w:tc>
          <w:tcPr>
            <w:tcW w:type="dxa" w:w="2307"/>
          </w:tcPr>
          <w:p>
            <w:pPr>
              <w:spacing w:after="0"/>
              <w:jc w:val="left"/>
            </w:pPr>
            <w:r>
              <w:rPr>
                <w:sz w:val="16"/>
              </w:rPr>
              <w:t>Ice Storm</w:t>
            </w:r>
          </w:p>
        </w:tc>
        <w:tc>
          <w:tcPr>
            <w:tcW w:type="dxa" w:w="1442"/>
          </w:tcPr>
          <w:p>
            <w:pPr>
              <w:spacing w:after="0"/>
              <w:jc w:val="right"/>
            </w:pPr>
            <w:r>
              <w:rPr>
                <w:sz w:val="16"/>
              </w:rPr>
              <w:t>$695,485.34</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2021-02-18</w:t>
            </w:r>
          </w:p>
        </w:tc>
        <w:tc>
          <w:tcPr>
            <w:tcW w:type="dxa" w:w="1046"/>
          </w:tcPr>
          <w:p>
            <w:pPr>
              <w:spacing w:after="0"/>
              <w:jc w:val="left"/>
            </w:pPr>
            <w:r>
              <w:rPr>
                <w:sz w:val="16"/>
              </w:rPr>
              <w:t>2021-02-11</w:t>
            </w:r>
          </w:p>
        </w:tc>
        <w:tc>
          <w:tcPr>
            <w:tcW w:type="dxa" w:w="1046"/>
          </w:tcPr>
          <w:p>
            <w:pPr>
              <w:spacing w:after="0"/>
              <w:jc w:val="left"/>
            </w:pPr>
            <w:r>
              <w:rPr>
                <w:sz w:val="16"/>
              </w:rPr>
              <w:t>EM-3556-LA</w:t>
            </w:r>
          </w:p>
        </w:tc>
        <w:tc>
          <w:tcPr>
            <w:tcW w:type="dxa" w:w="1406"/>
          </w:tcPr>
          <w:p>
            <w:pPr>
              <w:spacing w:after="0"/>
              <w:jc w:val="left"/>
            </w:pPr>
            <w:r>
              <w:rPr>
                <w:sz w:val="16"/>
              </w:rPr>
              <w:t>Emergency</w:t>
            </w:r>
          </w:p>
        </w:tc>
        <w:tc>
          <w:tcPr>
            <w:tcW w:type="dxa" w:w="2217"/>
          </w:tcPr>
          <w:p>
            <w:pPr>
              <w:spacing w:after="0"/>
              <w:jc w:val="left"/>
            </w:pPr>
            <w:r>
              <w:rPr>
                <w:sz w:val="16"/>
              </w:rPr>
              <w:t>SEVERE WINTER STORM</w:t>
            </w:r>
          </w:p>
        </w:tc>
        <w:tc>
          <w:tcPr>
            <w:tcW w:type="dxa" w:w="2307"/>
          </w:tcPr>
          <w:p>
            <w:pPr>
              <w:spacing w:after="0"/>
              <w:jc w:val="left"/>
            </w:pPr>
            <w:r>
              <w:rPr>
                <w:sz w:val="16"/>
              </w:rPr>
              <w:t>Ice Storm</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DR-4590</w:t>
            </w:r>
          </w:p>
        </w:tc>
      </w:tr>
      <w:tr>
        <w:trPr>
          <w:cantSplit/>
        </w:trPr>
        <w:tc>
          <w:tcPr>
            <w:tcW w:type="dxa" w:w="1046"/>
          </w:tcPr>
          <w:p>
            <w:pPr>
              <w:spacing w:after="0"/>
              <w:jc w:val="left"/>
            </w:pPr>
            <w:r>
              <w:rPr>
                <w:sz w:val="16"/>
              </w:rPr>
              <w:t>2020-10-27</w:t>
            </w:r>
          </w:p>
        </w:tc>
        <w:tc>
          <w:tcPr>
            <w:tcW w:type="dxa" w:w="1046"/>
          </w:tcPr>
          <w:p>
            <w:pPr>
              <w:spacing w:after="0"/>
              <w:jc w:val="left"/>
            </w:pPr>
            <w:r>
              <w:rPr>
                <w:sz w:val="16"/>
              </w:rPr>
              <w:t>2020-10-26</w:t>
            </w:r>
          </w:p>
        </w:tc>
        <w:tc>
          <w:tcPr>
            <w:tcW w:type="dxa" w:w="1046"/>
          </w:tcPr>
          <w:p>
            <w:pPr>
              <w:spacing w:after="0"/>
              <w:jc w:val="left"/>
            </w:pPr>
            <w:r>
              <w:rPr>
                <w:sz w:val="16"/>
              </w:rPr>
              <w:t>EM-3549-LA</w:t>
            </w:r>
          </w:p>
        </w:tc>
        <w:tc>
          <w:tcPr>
            <w:tcW w:type="dxa" w:w="1406"/>
          </w:tcPr>
          <w:p>
            <w:pPr>
              <w:spacing w:after="0"/>
              <w:jc w:val="left"/>
            </w:pPr>
            <w:r>
              <w:rPr>
                <w:sz w:val="16"/>
              </w:rPr>
              <w:t>Emergency</w:t>
            </w:r>
          </w:p>
        </w:tc>
        <w:tc>
          <w:tcPr>
            <w:tcW w:type="dxa" w:w="2217"/>
          </w:tcPr>
          <w:p>
            <w:pPr>
              <w:spacing w:after="0"/>
              <w:jc w:val="left"/>
            </w:pPr>
            <w:r>
              <w:rPr>
                <w:sz w:val="16"/>
              </w:rPr>
              <w:t>TROPICAL STORM ZETA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2020-10-16</w:t>
            </w:r>
          </w:p>
        </w:tc>
        <w:tc>
          <w:tcPr>
            <w:tcW w:type="dxa" w:w="1046"/>
          </w:tcPr>
          <w:p>
            <w:pPr>
              <w:spacing w:after="0"/>
              <w:jc w:val="left"/>
            </w:pPr>
            <w:r>
              <w:rPr>
                <w:sz w:val="16"/>
              </w:rPr>
              <w:t>2020-10-06</w:t>
            </w:r>
          </w:p>
        </w:tc>
        <w:tc>
          <w:tcPr>
            <w:tcW w:type="dxa" w:w="1046"/>
          </w:tcPr>
          <w:p>
            <w:pPr>
              <w:spacing w:after="0"/>
              <w:jc w:val="left"/>
            </w:pPr>
            <w:r>
              <w:rPr>
                <w:sz w:val="16"/>
              </w:rPr>
              <w:t>DR-4570-LA</w:t>
            </w:r>
          </w:p>
        </w:tc>
        <w:tc>
          <w:tcPr>
            <w:tcW w:type="dxa" w:w="1406"/>
          </w:tcPr>
          <w:p>
            <w:pPr>
              <w:spacing w:after="0"/>
              <w:jc w:val="left"/>
            </w:pPr>
            <w:r>
              <w:rPr>
                <w:sz w:val="16"/>
              </w:rPr>
              <w:t>Major disaster</w:t>
            </w:r>
          </w:p>
        </w:tc>
        <w:tc>
          <w:tcPr>
            <w:tcW w:type="dxa" w:w="2217"/>
          </w:tcPr>
          <w:p>
            <w:pPr>
              <w:spacing w:after="0"/>
              <w:jc w:val="left"/>
            </w:pPr>
            <w:r>
              <w:rPr>
                <w:sz w:val="16"/>
              </w:rPr>
              <w:t>HURRICANE DELTA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2020-10-07</w:t>
            </w:r>
          </w:p>
        </w:tc>
        <w:tc>
          <w:tcPr>
            <w:tcW w:type="dxa" w:w="1046"/>
          </w:tcPr>
          <w:p>
            <w:pPr>
              <w:spacing w:after="0"/>
              <w:jc w:val="left"/>
            </w:pPr>
            <w:r>
              <w:rPr>
                <w:sz w:val="16"/>
              </w:rPr>
              <w:t>2020-10-06</w:t>
            </w:r>
          </w:p>
        </w:tc>
        <w:tc>
          <w:tcPr>
            <w:tcW w:type="dxa" w:w="1046"/>
          </w:tcPr>
          <w:p>
            <w:pPr>
              <w:spacing w:after="0"/>
              <w:jc w:val="left"/>
            </w:pPr>
            <w:r>
              <w:rPr>
                <w:sz w:val="16"/>
              </w:rPr>
              <w:t>EM-3547-LA</w:t>
            </w:r>
          </w:p>
        </w:tc>
        <w:tc>
          <w:tcPr>
            <w:tcW w:type="dxa" w:w="1406"/>
          </w:tcPr>
          <w:p>
            <w:pPr>
              <w:spacing w:after="0"/>
              <w:jc w:val="left"/>
            </w:pPr>
            <w:r>
              <w:rPr>
                <w:sz w:val="16"/>
              </w:rPr>
              <w:t>Emergency</w:t>
            </w:r>
          </w:p>
        </w:tc>
        <w:tc>
          <w:tcPr>
            <w:tcW w:type="dxa" w:w="2217"/>
          </w:tcPr>
          <w:p>
            <w:pPr>
              <w:spacing w:after="0"/>
              <w:jc w:val="left"/>
            </w:pPr>
            <w:r>
              <w:rPr>
                <w:sz w:val="16"/>
              </w:rPr>
              <w:t>HURRICANE DELTA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DR-4570</w:t>
            </w:r>
          </w:p>
        </w:tc>
      </w:tr>
      <w:tr>
        <w:trPr>
          <w:cantSplit/>
        </w:trPr>
        <w:tc>
          <w:tcPr>
            <w:tcW w:type="dxa" w:w="1046"/>
          </w:tcPr>
          <w:p>
            <w:pPr>
              <w:spacing w:after="0"/>
              <w:jc w:val="left"/>
            </w:pPr>
            <w:r>
              <w:rPr>
                <w:sz w:val="16"/>
              </w:rPr>
              <w:t>2020-09-14</w:t>
            </w:r>
          </w:p>
        </w:tc>
        <w:tc>
          <w:tcPr>
            <w:tcW w:type="dxa" w:w="1046"/>
          </w:tcPr>
          <w:p>
            <w:pPr>
              <w:spacing w:after="0"/>
              <w:jc w:val="left"/>
            </w:pPr>
            <w:r>
              <w:rPr>
                <w:sz w:val="16"/>
              </w:rPr>
              <w:t>2020-09-13</w:t>
            </w:r>
          </w:p>
        </w:tc>
        <w:tc>
          <w:tcPr>
            <w:tcW w:type="dxa" w:w="1046"/>
          </w:tcPr>
          <w:p>
            <w:pPr>
              <w:spacing w:after="0"/>
              <w:jc w:val="left"/>
            </w:pPr>
            <w:r>
              <w:rPr>
                <w:sz w:val="16"/>
              </w:rPr>
              <w:t>EM-3543-LA</w:t>
            </w:r>
          </w:p>
        </w:tc>
        <w:tc>
          <w:tcPr>
            <w:tcW w:type="dxa" w:w="1406"/>
          </w:tcPr>
          <w:p>
            <w:pPr>
              <w:spacing w:after="0"/>
              <w:jc w:val="left"/>
            </w:pPr>
            <w:r>
              <w:rPr>
                <w:sz w:val="16"/>
              </w:rPr>
              <w:t>Emergency</w:t>
            </w:r>
          </w:p>
        </w:tc>
        <w:tc>
          <w:tcPr>
            <w:tcW w:type="dxa" w:w="2217"/>
          </w:tcPr>
          <w:p>
            <w:pPr>
              <w:spacing w:after="0"/>
              <w:jc w:val="left"/>
            </w:pPr>
            <w:r>
              <w:rPr>
                <w:sz w:val="16"/>
              </w:rPr>
              <w:t>HURRICANE SALLY</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2020-08-28</w:t>
            </w:r>
          </w:p>
        </w:tc>
        <w:tc>
          <w:tcPr>
            <w:tcW w:type="dxa" w:w="1046"/>
          </w:tcPr>
          <w:p>
            <w:pPr>
              <w:spacing w:after="0"/>
              <w:jc w:val="left"/>
            </w:pPr>
            <w:r>
              <w:rPr>
                <w:sz w:val="16"/>
              </w:rPr>
              <w:t>2020-08-22</w:t>
            </w:r>
          </w:p>
        </w:tc>
        <w:tc>
          <w:tcPr>
            <w:tcW w:type="dxa" w:w="1046"/>
          </w:tcPr>
          <w:p>
            <w:pPr>
              <w:spacing w:after="0"/>
              <w:jc w:val="left"/>
            </w:pPr>
            <w:r>
              <w:rPr>
                <w:sz w:val="16"/>
              </w:rPr>
              <w:t>DR-4559-LA</w:t>
            </w:r>
          </w:p>
        </w:tc>
        <w:tc>
          <w:tcPr>
            <w:tcW w:type="dxa" w:w="1406"/>
          </w:tcPr>
          <w:p>
            <w:pPr>
              <w:spacing w:after="0"/>
              <w:jc w:val="left"/>
            </w:pPr>
            <w:r>
              <w:rPr>
                <w:sz w:val="16"/>
              </w:rPr>
              <w:t>Major disaster</w:t>
            </w:r>
          </w:p>
        </w:tc>
        <w:tc>
          <w:tcPr>
            <w:tcW w:type="dxa" w:w="2217"/>
          </w:tcPr>
          <w:p>
            <w:pPr>
              <w:spacing w:after="0"/>
              <w:jc w:val="left"/>
            </w:pPr>
            <w:r>
              <w:rPr>
                <w:sz w:val="16"/>
              </w:rPr>
              <w:t>HURRICANE LAURA</w:t>
            </w:r>
          </w:p>
        </w:tc>
        <w:tc>
          <w:tcPr>
            <w:tcW w:type="dxa" w:w="2307"/>
          </w:tcPr>
          <w:p>
            <w:pPr>
              <w:spacing w:after="0"/>
              <w:jc w:val="left"/>
            </w:pPr>
            <w:r>
              <w:rPr>
                <w:sz w:val="16"/>
              </w:rPr>
              <w:t>Hurricane</w:t>
            </w:r>
          </w:p>
        </w:tc>
        <w:tc>
          <w:tcPr>
            <w:tcW w:type="dxa" w:w="1442"/>
          </w:tcPr>
          <w:p>
            <w:pPr>
              <w:spacing w:after="0"/>
              <w:jc w:val="right"/>
            </w:pPr>
            <w:r>
              <w:rPr>
                <w:sz w:val="16"/>
              </w:rPr>
              <w:t>$142,563.97</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2020-08-23</w:t>
            </w:r>
          </w:p>
        </w:tc>
        <w:tc>
          <w:tcPr>
            <w:tcW w:type="dxa" w:w="1046"/>
          </w:tcPr>
          <w:p>
            <w:pPr>
              <w:spacing w:after="0"/>
              <w:jc w:val="left"/>
            </w:pPr>
            <w:r>
              <w:rPr>
                <w:sz w:val="16"/>
              </w:rPr>
              <w:t>2020-08-22</w:t>
            </w:r>
          </w:p>
        </w:tc>
        <w:tc>
          <w:tcPr>
            <w:tcW w:type="dxa" w:w="1046"/>
          </w:tcPr>
          <w:p>
            <w:pPr>
              <w:spacing w:after="0"/>
              <w:jc w:val="left"/>
            </w:pPr>
            <w:r>
              <w:rPr>
                <w:sz w:val="16"/>
              </w:rPr>
              <w:t>EM-3538-LA</w:t>
            </w:r>
          </w:p>
        </w:tc>
        <w:tc>
          <w:tcPr>
            <w:tcW w:type="dxa" w:w="1406"/>
          </w:tcPr>
          <w:p>
            <w:pPr>
              <w:spacing w:after="0"/>
              <w:jc w:val="left"/>
            </w:pPr>
            <w:r>
              <w:rPr>
                <w:sz w:val="16"/>
              </w:rPr>
              <w:t>Emergency</w:t>
            </w:r>
          </w:p>
        </w:tc>
        <w:tc>
          <w:tcPr>
            <w:tcW w:type="dxa" w:w="2217"/>
          </w:tcPr>
          <w:p>
            <w:pPr>
              <w:spacing w:after="0"/>
              <w:jc w:val="left"/>
            </w:pPr>
            <w:r>
              <w:rPr>
                <w:sz w:val="16"/>
              </w:rPr>
              <w:t>TROPICAL STORMS LAURA  AND MARCO</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DR-4559</w:t>
            </w:r>
          </w:p>
        </w:tc>
      </w:tr>
      <w:tr>
        <w:trPr>
          <w:cantSplit/>
        </w:trPr>
        <w:tc>
          <w:tcPr>
            <w:tcW w:type="dxa" w:w="1046"/>
          </w:tcPr>
          <w:p>
            <w:pPr>
              <w:spacing w:after="0"/>
              <w:jc w:val="left"/>
            </w:pPr>
            <w:r>
              <w:rPr>
                <w:sz w:val="16"/>
              </w:rPr>
              <w:t>2020-06-07</w:t>
            </w:r>
          </w:p>
        </w:tc>
        <w:tc>
          <w:tcPr>
            <w:tcW w:type="dxa" w:w="1046"/>
          </w:tcPr>
          <w:p>
            <w:pPr>
              <w:spacing w:after="0"/>
              <w:jc w:val="left"/>
            </w:pPr>
            <w:r>
              <w:rPr>
                <w:sz w:val="16"/>
              </w:rPr>
              <w:t>2020-06-05</w:t>
            </w:r>
          </w:p>
        </w:tc>
        <w:tc>
          <w:tcPr>
            <w:tcW w:type="dxa" w:w="1046"/>
          </w:tcPr>
          <w:p>
            <w:pPr>
              <w:spacing w:after="0"/>
              <w:jc w:val="left"/>
            </w:pPr>
            <w:r>
              <w:rPr>
                <w:sz w:val="16"/>
              </w:rPr>
              <w:t>EM-3527-LA</w:t>
            </w:r>
          </w:p>
        </w:tc>
        <w:tc>
          <w:tcPr>
            <w:tcW w:type="dxa" w:w="1406"/>
          </w:tcPr>
          <w:p>
            <w:pPr>
              <w:spacing w:after="0"/>
              <w:jc w:val="left"/>
            </w:pPr>
            <w:r>
              <w:rPr>
                <w:sz w:val="16"/>
              </w:rPr>
              <w:t>Emergency</w:t>
            </w:r>
          </w:p>
        </w:tc>
        <w:tc>
          <w:tcPr>
            <w:tcW w:type="dxa" w:w="2217"/>
          </w:tcPr>
          <w:p>
            <w:pPr>
              <w:spacing w:after="0"/>
              <w:jc w:val="left"/>
            </w:pPr>
            <w:r>
              <w:rPr>
                <w:sz w:val="16"/>
              </w:rPr>
              <w:t>TROPICAL STORM CRISTOBAL</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2020-03-24</w:t>
            </w:r>
          </w:p>
        </w:tc>
        <w:tc>
          <w:tcPr>
            <w:tcW w:type="dxa" w:w="1046"/>
          </w:tcPr>
          <w:p>
            <w:pPr>
              <w:spacing w:after="0"/>
              <w:jc w:val="left"/>
            </w:pPr>
            <w:r>
              <w:rPr>
                <w:sz w:val="16"/>
              </w:rPr>
              <w:t>2020-01-20</w:t>
            </w:r>
          </w:p>
        </w:tc>
        <w:tc>
          <w:tcPr>
            <w:tcW w:type="dxa" w:w="1046"/>
          </w:tcPr>
          <w:p>
            <w:pPr>
              <w:spacing w:after="0"/>
              <w:jc w:val="left"/>
            </w:pPr>
            <w:r>
              <w:rPr>
                <w:sz w:val="16"/>
              </w:rPr>
              <w:t>DR-4484-LA</w:t>
            </w:r>
          </w:p>
        </w:tc>
        <w:tc>
          <w:tcPr>
            <w:tcW w:type="dxa" w:w="1406"/>
          </w:tcPr>
          <w:p>
            <w:pPr>
              <w:spacing w:after="0"/>
              <w:jc w:val="left"/>
            </w:pPr>
            <w:r>
              <w:rPr>
                <w:sz w:val="16"/>
              </w:rPr>
              <w:t>Major disaster</w:t>
            </w:r>
          </w:p>
        </w:tc>
        <w:tc>
          <w:tcPr>
            <w:tcW w:type="dxa" w:w="2217"/>
          </w:tcPr>
          <w:p>
            <w:pPr>
              <w:spacing w:after="0"/>
              <w:jc w:val="left"/>
            </w:pPr>
            <w:r>
              <w:rPr>
                <w:sz w:val="16"/>
              </w:rPr>
              <w:t>COVID-19 PANDEMIC</w:t>
            </w:r>
          </w:p>
        </w:tc>
        <w:tc>
          <w:tcPr>
            <w:tcW w:type="dxa" w:w="2307"/>
          </w:tcPr>
          <w:p>
            <w:pPr>
              <w:spacing w:after="0"/>
              <w:jc w:val="left"/>
            </w:pPr>
            <w:r>
              <w:rPr>
                <w:sz w:val="16"/>
              </w:rPr>
              <w:t>Non-natural, not counted</w:t>
            </w:r>
          </w:p>
        </w:tc>
        <w:tc>
          <w:tcPr>
            <w:tcW w:type="dxa" w:w="1442"/>
          </w:tcPr>
          <w:p>
            <w:pPr>
              <w:spacing w:after="0"/>
              <w:jc w:val="right"/>
            </w:pPr>
            <w:r>
              <w:rPr>
                <w:sz w:val="16"/>
              </w:rPr>
              <w:t>$17,493,235.92</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2020-03-13</w:t>
            </w:r>
          </w:p>
        </w:tc>
        <w:tc>
          <w:tcPr>
            <w:tcW w:type="dxa" w:w="1046"/>
          </w:tcPr>
          <w:p>
            <w:pPr>
              <w:spacing w:after="0"/>
              <w:jc w:val="left"/>
            </w:pPr>
            <w:r>
              <w:rPr>
                <w:sz w:val="16"/>
              </w:rPr>
              <w:t>2020-01-20</w:t>
            </w:r>
          </w:p>
        </w:tc>
        <w:tc>
          <w:tcPr>
            <w:tcW w:type="dxa" w:w="1046"/>
          </w:tcPr>
          <w:p>
            <w:pPr>
              <w:spacing w:after="0"/>
              <w:jc w:val="left"/>
            </w:pPr>
            <w:r>
              <w:rPr>
                <w:sz w:val="16"/>
              </w:rPr>
              <w:t>EM-3459-LA</w:t>
            </w:r>
          </w:p>
        </w:tc>
        <w:tc>
          <w:tcPr>
            <w:tcW w:type="dxa" w:w="1406"/>
          </w:tcPr>
          <w:p>
            <w:pPr>
              <w:spacing w:after="0"/>
              <w:jc w:val="left"/>
            </w:pPr>
            <w:r>
              <w:rPr>
                <w:sz w:val="16"/>
              </w:rPr>
              <w:t>Emergency</w:t>
            </w:r>
          </w:p>
        </w:tc>
        <w:tc>
          <w:tcPr>
            <w:tcW w:type="dxa" w:w="2217"/>
          </w:tcPr>
          <w:p>
            <w:pPr>
              <w:spacing w:after="0"/>
              <w:jc w:val="left"/>
            </w:pPr>
            <w:r>
              <w:rPr>
                <w:sz w:val="16"/>
              </w:rPr>
              <w:t>COVID-19</w:t>
            </w:r>
          </w:p>
        </w:tc>
        <w:tc>
          <w:tcPr>
            <w:tcW w:type="dxa" w:w="2307"/>
          </w:tcPr>
          <w:p>
            <w:pPr>
              <w:spacing w:after="0"/>
              <w:jc w:val="left"/>
            </w:pPr>
            <w:r>
              <w:rPr>
                <w:sz w:val="16"/>
              </w:rPr>
              <w:t>Non-natural, not counted</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DR-4484</w:t>
            </w:r>
          </w:p>
        </w:tc>
      </w:tr>
      <w:tr>
        <w:trPr>
          <w:cantSplit/>
        </w:trPr>
        <w:tc>
          <w:tcPr>
            <w:tcW w:type="dxa" w:w="1046"/>
          </w:tcPr>
          <w:p>
            <w:pPr>
              <w:spacing w:after="0"/>
              <w:jc w:val="left"/>
            </w:pPr>
            <w:r>
              <w:rPr>
                <w:sz w:val="16"/>
              </w:rPr>
              <w:t>2016-03-13</w:t>
            </w:r>
          </w:p>
        </w:tc>
        <w:tc>
          <w:tcPr>
            <w:tcW w:type="dxa" w:w="1046"/>
          </w:tcPr>
          <w:p>
            <w:pPr>
              <w:spacing w:after="0"/>
              <w:jc w:val="left"/>
            </w:pPr>
            <w:r>
              <w:rPr>
                <w:sz w:val="16"/>
              </w:rPr>
              <w:t>2016-03-08</w:t>
            </w:r>
          </w:p>
        </w:tc>
        <w:tc>
          <w:tcPr>
            <w:tcW w:type="dxa" w:w="1046"/>
          </w:tcPr>
          <w:p>
            <w:pPr>
              <w:spacing w:after="0"/>
              <w:jc w:val="left"/>
            </w:pPr>
            <w:r>
              <w:rPr>
                <w:sz w:val="16"/>
              </w:rPr>
              <w:t>DR-4263-LA</w:t>
            </w:r>
          </w:p>
        </w:tc>
        <w:tc>
          <w:tcPr>
            <w:tcW w:type="dxa" w:w="1406"/>
          </w:tcPr>
          <w:p>
            <w:pPr>
              <w:spacing w:after="0"/>
              <w:jc w:val="left"/>
            </w:pPr>
            <w:r>
              <w:rPr>
                <w:sz w:val="16"/>
              </w:rPr>
              <w:t>Major disaster</w:t>
            </w:r>
          </w:p>
        </w:tc>
        <w:tc>
          <w:tcPr>
            <w:tcW w:type="dxa" w:w="2217"/>
          </w:tcPr>
          <w:p>
            <w:pPr>
              <w:spacing w:after="0"/>
              <w:jc w:val="left"/>
            </w:pPr>
            <w:r>
              <w:rPr>
                <w:sz w:val="16"/>
              </w:rPr>
              <w:t>SEVERE STORMS AND FLOODING</w:t>
            </w:r>
          </w:p>
        </w:tc>
        <w:tc>
          <w:tcPr>
            <w:tcW w:type="dxa" w:w="2307"/>
          </w:tcPr>
          <w:p>
            <w:pPr>
              <w:spacing w:after="0"/>
              <w:jc w:val="left"/>
            </w:pPr>
            <w:r>
              <w:rPr>
                <w:sz w:val="16"/>
              </w:rPr>
              <w:t>Inland Flooding</w:t>
            </w:r>
          </w:p>
        </w:tc>
        <w:tc>
          <w:tcPr>
            <w:tcW w:type="dxa" w:w="1442"/>
          </w:tcPr>
          <w:p>
            <w:pPr>
              <w:spacing w:after="0"/>
              <w:jc w:val="right"/>
            </w:pPr>
            <w:r>
              <w:rPr>
                <w:sz w:val="16"/>
              </w:rPr>
              <w:t>$603,334.84</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2015-07-13</w:t>
            </w:r>
          </w:p>
        </w:tc>
        <w:tc>
          <w:tcPr>
            <w:tcW w:type="dxa" w:w="1046"/>
          </w:tcPr>
          <w:p>
            <w:pPr>
              <w:spacing w:after="0"/>
              <w:jc w:val="left"/>
            </w:pPr>
            <w:r>
              <w:rPr>
                <w:sz w:val="16"/>
              </w:rPr>
              <w:t>2015-05-18</w:t>
            </w:r>
          </w:p>
        </w:tc>
        <w:tc>
          <w:tcPr>
            <w:tcW w:type="dxa" w:w="1046"/>
          </w:tcPr>
          <w:p>
            <w:pPr>
              <w:spacing w:after="0"/>
              <w:jc w:val="left"/>
            </w:pPr>
            <w:r>
              <w:rPr>
                <w:sz w:val="16"/>
              </w:rPr>
              <w:t>DR-4228-LA</w:t>
            </w:r>
          </w:p>
        </w:tc>
        <w:tc>
          <w:tcPr>
            <w:tcW w:type="dxa" w:w="1406"/>
          </w:tcPr>
          <w:p>
            <w:pPr>
              <w:spacing w:after="0"/>
              <w:jc w:val="left"/>
            </w:pPr>
            <w:r>
              <w:rPr>
                <w:sz w:val="16"/>
              </w:rPr>
              <w:t>Major disaster</w:t>
            </w:r>
          </w:p>
        </w:tc>
        <w:tc>
          <w:tcPr>
            <w:tcW w:type="dxa" w:w="2217"/>
          </w:tcPr>
          <w:p>
            <w:pPr>
              <w:spacing w:after="0"/>
              <w:jc w:val="left"/>
            </w:pPr>
            <w:r>
              <w:rPr>
                <w:sz w:val="16"/>
              </w:rPr>
              <w:t>SEVERE STORMS AND FLOODING</w:t>
            </w:r>
          </w:p>
        </w:tc>
        <w:tc>
          <w:tcPr>
            <w:tcW w:type="dxa" w:w="2307"/>
          </w:tcPr>
          <w:p>
            <w:pPr>
              <w:spacing w:after="0"/>
              <w:jc w:val="left"/>
            </w:pPr>
            <w:r>
              <w:rPr>
                <w:sz w:val="16"/>
              </w:rPr>
              <w:t>Inland Flooding</w:t>
            </w:r>
          </w:p>
        </w:tc>
        <w:tc>
          <w:tcPr>
            <w:tcW w:type="dxa" w:w="1442"/>
          </w:tcPr>
          <w:p>
            <w:pPr>
              <w:spacing w:after="0"/>
              <w:jc w:val="right"/>
            </w:pPr>
            <w:r>
              <w:rPr>
                <w:sz w:val="16"/>
              </w:rPr>
              <w:t>$590,912.14</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2012-08-29</w:t>
            </w:r>
          </w:p>
        </w:tc>
        <w:tc>
          <w:tcPr>
            <w:tcW w:type="dxa" w:w="1046"/>
          </w:tcPr>
          <w:p>
            <w:pPr>
              <w:spacing w:after="0"/>
              <w:jc w:val="left"/>
            </w:pPr>
            <w:r>
              <w:rPr>
                <w:sz w:val="16"/>
              </w:rPr>
              <w:t>2012-08-26</w:t>
            </w:r>
          </w:p>
        </w:tc>
        <w:tc>
          <w:tcPr>
            <w:tcW w:type="dxa" w:w="1046"/>
          </w:tcPr>
          <w:p>
            <w:pPr>
              <w:spacing w:after="0"/>
              <w:jc w:val="left"/>
            </w:pPr>
            <w:r>
              <w:rPr>
                <w:sz w:val="16"/>
              </w:rPr>
              <w:t>DR-4080-LA</w:t>
            </w:r>
          </w:p>
        </w:tc>
        <w:tc>
          <w:tcPr>
            <w:tcW w:type="dxa" w:w="1406"/>
          </w:tcPr>
          <w:p>
            <w:pPr>
              <w:spacing w:after="0"/>
              <w:jc w:val="left"/>
            </w:pPr>
            <w:r>
              <w:rPr>
                <w:sz w:val="16"/>
              </w:rPr>
              <w:t>Major disaster</w:t>
            </w:r>
          </w:p>
        </w:tc>
        <w:tc>
          <w:tcPr>
            <w:tcW w:type="dxa" w:w="2217"/>
          </w:tcPr>
          <w:p>
            <w:pPr>
              <w:spacing w:after="0"/>
              <w:jc w:val="left"/>
            </w:pPr>
            <w:r>
              <w:rPr>
                <w:sz w:val="16"/>
              </w:rPr>
              <w:t>HURRICANE ISAAC</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2008-09-02</w:t>
            </w:r>
          </w:p>
        </w:tc>
        <w:tc>
          <w:tcPr>
            <w:tcW w:type="dxa" w:w="1046"/>
          </w:tcPr>
          <w:p>
            <w:pPr>
              <w:spacing w:after="0"/>
              <w:jc w:val="left"/>
            </w:pPr>
            <w:r>
              <w:rPr>
                <w:sz w:val="16"/>
              </w:rPr>
              <w:t>2008-09-01</w:t>
            </w:r>
          </w:p>
        </w:tc>
        <w:tc>
          <w:tcPr>
            <w:tcW w:type="dxa" w:w="1046"/>
          </w:tcPr>
          <w:p>
            <w:pPr>
              <w:spacing w:after="0"/>
              <w:jc w:val="left"/>
            </w:pPr>
            <w:r>
              <w:rPr>
                <w:sz w:val="16"/>
              </w:rPr>
              <w:t>DR-1786-LA</w:t>
            </w:r>
          </w:p>
        </w:tc>
        <w:tc>
          <w:tcPr>
            <w:tcW w:type="dxa" w:w="1406"/>
          </w:tcPr>
          <w:p>
            <w:pPr>
              <w:spacing w:after="0"/>
              <w:jc w:val="left"/>
            </w:pPr>
            <w:r>
              <w:rPr>
                <w:sz w:val="16"/>
              </w:rPr>
              <w:t>Major disaster</w:t>
            </w:r>
          </w:p>
        </w:tc>
        <w:tc>
          <w:tcPr>
            <w:tcW w:type="dxa" w:w="2217"/>
          </w:tcPr>
          <w:p>
            <w:pPr>
              <w:spacing w:after="0"/>
              <w:jc w:val="left"/>
            </w:pPr>
            <w:r>
              <w:rPr>
                <w:sz w:val="16"/>
              </w:rPr>
              <w:t>HURRICANE GUSTAV</w:t>
            </w:r>
          </w:p>
        </w:tc>
        <w:tc>
          <w:tcPr>
            <w:tcW w:type="dxa" w:w="2307"/>
          </w:tcPr>
          <w:p>
            <w:pPr>
              <w:spacing w:after="0"/>
              <w:jc w:val="left"/>
            </w:pPr>
            <w:r>
              <w:rPr>
                <w:sz w:val="16"/>
              </w:rPr>
              <w:t>Hurricane (primary); also designated: Inland Flooding</w:t>
            </w:r>
          </w:p>
        </w:tc>
        <w:tc>
          <w:tcPr>
            <w:tcW w:type="dxa" w:w="1442"/>
          </w:tcPr>
          <w:p>
            <w:pPr>
              <w:spacing w:after="0"/>
              <w:jc w:val="right"/>
            </w:pPr>
            <w:r>
              <w:rPr>
                <w:sz w:val="16"/>
              </w:rPr>
              <w:t>$692,441.62</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2008-08-29</w:t>
            </w:r>
          </w:p>
        </w:tc>
        <w:tc>
          <w:tcPr>
            <w:tcW w:type="dxa" w:w="1046"/>
          </w:tcPr>
          <w:p>
            <w:pPr>
              <w:spacing w:after="0"/>
              <w:jc w:val="left"/>
            </w:pPr>
            <w:r>
              <w:rPr>
                <w:sz w:val="16"/>
              </w:rPr>
              <w:t>2008-08-27</w:t>
            </w:r>
          </w:p>
        </w:tc>
        <w:tc>
          <w:tcPr>
            <w:tcW w:type="dxa" w:w="1046"/>
          </w:tcPr>
          <w:p>
            <w:pPr>
              <w:spacing w:after="0"/>
              <w:jc w:val="left"/>
            </w:pPr>
            <w:r>
              <w:rPr>
                <w:sz w:val="16"/>
              </w:rPr>
              <w:t>EM-3289-LA</w:t>
            </w:r>
          </w:p>
        </w:tc>
        <w:tc>
          <w:tcPr>
            <w:tcW w:type="dxa" w:w="1406"/>
          </w:tcPr>
          <w:p>
            <w:pPr>
              <w:spacing w:after="0"/>
              <w:jc w:val="left"/>
            </w:pPr>
            <w:r>
              <w:rPr>
                <w:sz w:val="16"/>
              </w:rPr>
              <w:t>Emergency</w:t>
            </w:r>
          </w:p>
        </w:tc>
        <w:tc>
          <w:tcPr>
            <w:tcW w:type="dxa" w:w="2217"/>
          </w:tcPr>
          <w:p>
            <w:pPr>
              <w:spacing w:after="0"/>
              <w:jc w:val="left"/>
            </w:pPr>
            <w:r>
              <w:rPr>
                <w:sz w:val="16"/>
              </w:rPr>
              <w:t>HURRICANE GUSTAV</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DR-1786</w:t>
            </w:r>
          </w:p>
        </w:tc>
      </w:tr>
      <w:tr>
        <w:trPr>
          <w:cantSplit/>
        </w:trPr>
        <w:tc>
          <w:tcPr>
            <w:tcW w:type="dxa" w:w="1046"/>
          </w:tcPr>
          <w:p>
            <w:pPr>
              <w:spacing w:after="0"/>
              <w:jc w:val="left"/>
            </w:pPr>
            <w:r>
              <w:rPr>
                <w:sz w:val="16"/>
              </w:rPr>
              <w:t>2005-09-24</w:t>
            </w:r>
          </w:p>
        </w:tc>
        <w:tc>
          <w:tcPr>
            <w:tcW w:type="dxa" w:w="1046"/>
          </w:tcPr>
          <w:p>
            <w:pPr>
              <w:spacing w:after="0"/>
              <w:jc w:val="left"/>
            </w:pPr>
            <w:r>
              <w:rPr>
                <w:sz w:val="16"/>
              </w:rPr>
              <w:t>2005-09-23</w:t>
            </w:r>
          </w:p>
        </w:tc>
        <w:tc>
          <w:tcPr>
            <w:tcW w:type="dxa" w:w="1046"/>
          </w:tcPr>
          <w:p>
            <w:pPr>
              <w:spacing w:after="0"/>
              <w:jc w:val="left"/>
            </w:pPr>
            <w:r>
              <w:rPr>
                <w:sz w:val="16"/>
              </w:rPr>
              <w:t>DR-1607-LA</w:t>
            </w:r>
          </w:p>
        </w:tc>
        <w:tc>
          <w:tcPr>
            <w:tcW w:type="dxa" w:w="1406"/>
          </w:tcPr>
          <w:p>
            <w:pPr>
              <w:spacing w:after="0"/>
              <w:jc w:val="left"/>
            </w:pPr>
            <w:r>
              <w:rPr>
                <w:sz w:val="16"/>
              </w:rPr>
              <w:t>Major disaster</w:t>
            </w:r>
          </w:p>
        </w:tc>
        <w:tc>
          <w:tcPr>
            <w:tcW w:type="dxa" w:w="2217"/>
          </w:tcPr>
          <w:p>
            <w:pPr>
              <w:spacing w:after="0"/>
              <w:jc w:val="left"/>
            </w:pPr>
            <w:r>
              <w:rPr>
                <w:sz w:val="16"/>
              </w:rPr>
              <w:t>HURRICANE RITA</w:t>
            </w:r>
          </w:p>
        </w:tc>
        <w:tc>
          <w:tcPr>
            <w:tcW w:type="dxa" w:w="2307"/>
          </w:tcPr>
          <w:p>
            <w:pPr>
              <w:spacing w:after="0"/>
              <w:jc w:val="left"/>
            </w:pPr>
            <w:r>
              <w:rPr>
                <w:sz w:val="16"/>
              </w:rPr>
              <w:t>Hurricane</w:t>
            </w:r>
          </w:p>
        </w:tc>
        <w:tc>
          <w:tcPr>
            <w:tcW w:type="dxa" w:w="1442"/>
          </w:tcPr>
          <w:p>
            <w:pPr>
              <w:spacing w:after="0"/>
              <w:jc w:val="right"/>
            </w:pPr>
            <w:r>
              <w:rPr>
                <w:sz w:val="16"/>
              </w:rPr>
              <w:t>$745,800.07</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2005-09-21</w:t>
            </w:r>
          </w:p>
        </w:tc>
        <w:tc>
          <w:tcPr>
            <w:tcW w:type="dxa" w:w="1046"/>
          </w:tcPr>
          <w:p>
            <w:pPr>
              <w:spacing w:after="0"/>
              <w:jc w:val="left"/>
            </w:pPr>
            <w:r>
              <w:rPr>
                <w:sz w:val="16"/>
              </w:rPr>
              <w:t>2005-09-20</w:t>
            </w:r>
          </w:p>
        </w:tc>
        <w:tc>
          <w:tcPr>
            <w:tcW w:type="dxa" w:w="1046"/>
          </w:tcPr>
          <w:p>
            <w:pPr>
              <w:spacing w:after="0"/>
              <w:jc w:val="left"/>
            </w:pPr>
            <w:r>
              <w:rPr>
                <w:sz w:val="16"/>
              </w:rPr>
              <w:t>EM-3260-LA</w:t>
            </w:r>
          </w:p>
        </w:tc>
        <w:tc>
          <w:tcPr>
            <w:tcW w:type="dxa" w:w="1406"/>
          </w:tcPr>
          <w:p>
            <w:pPr>
              <w:spacing w:after="0"/>
              <w:jc w:val="left"/>
            </w:pPr>
            <w:r>
              <w:rPr>
                <w:sz w:val="16"/>
              </w:rPr>
              <w:t>Emergency</w:t>
            </w:r>
          </w:p>
        </w:tc>
        <w:tc>
          <w:tcPr>
            <w:tcW w:type="dxa" w:w="2217"/>
          </w:tcPr>
          <w:p>
            <w:pPr>
              <w:spacing w:after="0"/>
              <w:jc w:val="left"/>
            </w:pPr>
            <w:r>
              <w:rPr>
                <w:sz w:val="16"/>
              </w:rPr>
              <w:t>HURRICANE RITA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DR-1607</w:t>
            </w:r>
          </w:p>
        </w:tc>
      </w:tr>
      <w:tr>
        <w:trPr>
          <w:cantSplit/>
        </w:trPr>
        <w:tc>
          <w:tcPr>
            <w:tcW w:type="dxa" w:w="1046"/>
          </w:tcPr>
          <w:p>
            <w:pPr>
              <w:spacing w:after="0"/>
              <w:jc w:val="left"/>
            </w:pPr>
            <w:r>
              <w:rPr>
                <w:sz w:val="16"/>
              </w:rPr>
              <w:t>2005-08-29</w:t>
            </w:r>
          </w:p>
        </w:tc>
        <w:tc>
          <w:tcPr>
            <w:tcW w:type="dxa" w:w="1046"/>
          </w:tcPr>
          <w:p>
            <w:pPr>
              <w:spacing w:after="0"/>
              <w:jc w:val="left"/>
            </w:pPr>
            <w:r>
              <w:rPr>
                <w:sz w:val="16"/>
              </w:rPr>
              <w:t>2005-08-29</w:t>
            </w:r>
          </w:p>
        </w:tc>
        <w:tc>
          <w:tcPr>
            <w:tcW w:type="dxa" w:w="1046"/>
          </w:tcPr>
          <w:p>
            <w:pPr>
              <w:spacing w:after="0"/>
              <w:jc w:val="left"/>
            </w:pPr>
            <w:r>
              <w:rPr>
                <w:sz w:val="16"/>
              </w:rPr>
              <w:t>DR-1603-LA</w:t>
            </w:r>
          </w:p>
        </w:tc>
        <w:tc>
          <w:tcPr>
            <w:tcW w:type="dxa" w:w="1406"/>
          </w:tcPr>
          <w:p>
            <w:pPr>
              <w:spacing w:after="0"/>
              <w:jc w:val="left"/>
            </w:pPr>
            <w:r>
              <w:rPr>
                <w:sz w:val="16"/>
              </w:rPr>
              <w:t>Major disaster</w:t>
            </w:r>
          </w:p>
        </w:tc>
        <w:tc>
          <w:tcPr>
            <w:tcW w:type="dxa" w:w="2217"/>
          </w:tcPr>
          <w:p>
            <w:pPr>
              <w:spacing w:after="0"/>
              <w:jc w:val="left"/>
            </w:pPr>
            <w:r>
              <w:rPr>
                <w:sz w:val="16"/>
              </w:rPr>
              <w:t>HURRICANE KATRINA</w:t>
            </w:r>
          </w:p>
        </w:tc>
        <w:tc>
          <w:tcPr>
            <w:tcW w:type="dxa" w:w="2307"/>
          </w:tcPr>
          <w:p>
            <w:pPr>
              <w:spacing w:after="0"/>
              <w:jc w:val="left"/>
            </w:pPr>
            <w:r>
              <w:rPr>
                <w:sz w:val="16"/>
              </w:rPr>
              <w:t>Hurricane</w:t>
            </w:r>
          </w:p>
        </w:tc>
        <w:tc>
          <w:tcPr>
            <w:tcW w:type="dxa" w:w="1442"/>
          </w:tcPr>
          <w:p>
            <w:pPr>
              <w:spacing w:after="0"/>
              <w:jc w:val="right"/>
            </w:pPr>
            <w:r>
              <w:rPr>
                <w:sz w:val="16"/>
              </w:rPr>
              <w:t>$1,031,684.31</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2005-08-27</w:t>
            </w:r>
          </w:p>
        </w:tc>
        <w:tc>
          <w:tcPr>
            <w:tcW w:type="dxa" w:w="1046"/>
          </w:tcPr>
          <w:p>
            <w:pPr>
              <w:spacing w:after="0"/>
              <w:jc w:val="left"/>
            </w:pPr>
            <w:r>
              <w:rPr>
                <w:sz w:val="16"/>
              </w:rPr>
              <w:t>2005-08-26</w:t>
            </w:r>
          </w:p>
        </w:tc>
        <w:tc>
          <w:tcPr>
            <w:tcW w:type="dxa" w:w="1046"/>
          </w:tcPr>
          <w:p>
            <w:pPr>
              <w:spacing w:after="0"/>
              <w:jc w:val="left"/>
            </w:pPr>
            <w:r>
              <w:rPr>
                <w:sz w:val="16"/>
              </w:rPr>
              <w:t>EM-3212-LA</w:t>
            </w:r>
          </w:p>
        </w:tc>
        <w:tc>
          <w:tcPr>
            <w:tcW w:type="dxa" w:w="1406"/>
          </w:tcPr>
          <w:p>
            <w:pPr>
              <w:spacing w:after="0"/>
              <w:jc w:val="left"/>
            </w:pPr>
            <w:r>
              <w:rPr>
                <w:sz w:val="16"/>
              </w:rPr>
              <w:t>Emergency</w:t>
            </w:r>
          </w:p>
        </w:tc>
        <w:tc>
          <w:tcPr>
            <w:tcW w:type="dxa" w:w="2217"/>
          </w:tcPr>
          <w:p>
            <w:pPr>
              <w:spacing w:after="0"/>
              <w:jc w:val="left"/>
            </w:pPr>
            <w:r>
              <w:rPr>
                <w:sz w:val="16"/>
              </w:rPr>
              <w:t>HURRICANE KATRINA</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r>
              <w:rPr>
                <w:sz w:val="16"/>
              </w:rPr>
              <w:t>same incident as DR-1603</w:t>
            </w:r>
          </w:p>
        </w:tc>
      </w:tr>
      <w:tr>
        <w:trPr>
          <w:cantSplit/>
        </w:trPr>
        <w:tc>
          <w:tcPr>
            <w:tcW w:type="dxa" w:w="1046"/>
          </w:tcPr>
          <w:p>
            <w:pPr>
              <w:spacing w:after="0"/>
              <w:jc w:val="left"/>
            </w:pPr>
            <w:r>
              <w:rPr>
                <w:sz w:val="16"/>
              </w:rPr>
              <w:t>2004-09-15</w:t>
            </w:r>
          </w:p>
        </w:tc>
        <w:tc>
          <w:tcPr>
            <w:tcW w:type="dxa" w:w="1046"/>
          </w:tcPr>
          <w:p>
            <w:pPr>
              <w:spacing w:after="0"/>
              <w:jc w:val="left"/>
            </w:pPr>
            <w:r>
              <w:rPr>
                <w:sz w:val="16"/>
              </w:rPr>
              <w:t>2004-09-13</w:t>
            </w:r>
          </w:p>
        </w:tc>
        <w:tc>
          <w:tcPr>
            <w:tcW w:type="dxa" w:w="1046"/>
          </w:tcPr>
          <w:p>
            <w:pPr>
              <w:spacing w:after="0"/>
              <w:jc w:val="left"/>
            </w:pPr>
            <w:r>
              <w:rPr>
                <w:sz w:val="16"/>
              </w:rPr>
              <w:t>DR-1548-LA</w:t>
            </w:r>
          </w:p>
        </w:tc>
        <w:tc>
          <w:tcPr>
            <w:tcW w:type="dxa" w:w="1406"/>
          </w:tcPr>
          <w:p>
            <w:pPr>
              <w:spacing w:after="0"/>
              <w:jc w:val="left"/>
            </w:pPr>
            <w:r>
              <w:rPr>
                <w:sz w:val="16"/>
              </w:rPr>
              <w:t>Major disaster</w:t>
            </w:r>
          </w:p>
        </w:tc>
        <w:tc>
          <w:tcPr>
            <w:tcW w:type="dxa" w:w="2217"/>
          </w:tcPr>
          <w:p>
            <w:pPr>
              <w:spacing w:after="0"/>
              <w:jc w:val="left"/>
            </w:pPr>
            <w:r>
              <w:rPr>
                <w:sz w:val="16"/>
              </w:rPr>
              <w:t>HURRICANE IVAN</w:t>
            </w:r>
          </w:p>
        </w:tc>
        <w:tc>
          <w:tcPr>
            <w:tcW w:type="dxa" w:w="2307"/>
          </w:tcPr>
          <w:p>
            <w:pPr>
              <w:spacing w:after="0"/>
              <w:jc w:val="left"/>
            </w:pPr>
            <w:r>
              <w:rPr>
                <w:sz w:val="16"/>
              </w:rPr>
              <w:t>Hurricane</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2003-02-01</w:t>
            </w:r>
          </w:p>
        </w:tc>
        <w:tc>
          <w:tcPr>
            <w:tcW w:type="dxa" w:w="1046"/>
          </w:tcPr>
          <w:p>
            <w:pPr>
              <w:spacing w:after="0"/>
              <w:jc w:val="left"/>
            </w:pPr>
            <w:r>
              <w:rPr>
                <w:sz w:val="16"/>
              </w:rPr>
              <w:t>2003-02-01</w:t>
            </w:r>
          </w:p>
        </w:tc>
        <w:tc>
          <w:tcPr>
            <w:tcW w:type="dxa" w:w="1046"/>
          </w:tcPr>
          <w:p>
            <w:pPr>
              <w:spacing w:after="0"/>
              <w:jc w:val="left"/>
            </w:pPr>
            <w:r>
              <w:rPr>
                <w:sz w:val="16"/>
              </w:rPr>
              <w:t>EM-3172-LA</w:t>
            </w:r>
          </w:p>
        </w:tc>
        <w:tc>
          <w:tcPr>
            <w:tcW w:type="dxa" w:w="1406"/>
          </w:tcPr>
          <w:p>
            <w:pPr>
              <w:spacing w:after="0"/>
              <w:jc w:val="left"/>
            </w:pPr>
            <w:r>
              <w:rPr>
                <w:sz w:val="16"/>
              </w:rPr>
              <w:t>Emergency</w:t>
            </w:r>
          </w:p>
        </w:tc>
        <w:tc>
          <w:tcPr>
            <w:tcW w:type="dxa" w:w="2217"/>
          </w:tcPr>
          <w:p>
            <w:pPr>
              <w:spacing w:after="0"/>
              <w:jc w:val="left"/>
            </w:pPr>
            <w:r>
              <w:rPr>
                <w:sz w:val="16"/>
              </w:rPr>
              <w:t>LOSS OF SPACE SHUTTLE COLUMBIA</w:t>
            </w:r>
          </w:p>
        </w:tc>
        <w:tc>
          <w:tcPr>
            <w:tcW w:type="dxa" w:w="2307"/>
          </w:tcPr>
          <w:p>
            <w:pPr>
              <w:spacing w:after="0"/>
              <w:jc w:val="left"/>
            </w:pPr>
            <w:r>
              <w:rPr>
                <w:sz w:val="16"/>
              </w:rPr>
              <w:t>Non-natural, not counted</w:t>
            </w:r>
          </w:p>
        </w:tc>
        <w:tc>
          <w:tcPr>
            <w:tcW w:type="dxa" w:w="1442"/>
          </w:tcPr>
          <w:p>
            <w:pPr>
              <w:spacing w:after="0"/>
              <w:jc w:val="right"/>
            </w:pPr>
            <w:r>
              <w:rPr>
                <w:sz w:val="16"/>
              </w:rPr>
              <w:t>$1,563</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2001-01-12</w:t>
            </w:r>
          </w:p>
        </w:tc>
        <w:tc>
          <w:tcPr>
            <w:tcW w:type="dxa" w:w="1046"/>
          </w:tcPr>
          <w:p>
            <w:pPr>
              <w:spacing w:after="0"/>
              <w:jc w:val="left"/>
            </w:pPr>
            <w:r>
              <w:rPr>
                <w:sz w:val="16"/>
              </w:rPr>
              <w:t>2000-12-11</w:t>
            </w:r>
          </w:p>
        </w:tc>
        <w:tc>
          <w:tcPr>
            <w:tcW w:type="dxa" w:w="1046"/>
          </w:tcPr>
          <w:p>
            <w:pPr>
              <w:spacing w:after="0"/>
              <w:jc w:val="left"/>
            </w:pPr>
            <w:r>
              <w:rPr>
                <w:sz w:val="16"/>
              </w:rPr>
              <w:t>DR-1357-LA</w:t>
            </w:r>
          </w:p>
        </w:tc>
        <w:tc>
          <w:tcPr>
            <w:tcW w:type="dxa" w:w="1406"/>
          </w:tcPr>
          <w:p>
            <w:pPr>
              <w:spacing w:after="0"/>
              <w:jc w:val="left"/>
            </w:pPr>
            <w:r>
              <w:rPr>
                <w:sz w:val="16"/>
              </w:rPr>
              <w:t>Major disaster</w:t>
            </w:r>
          </w:p>
        </w:tc>
        <w:tc>
          <w:tcPr>
            <w:tcW w:type="dxa" w:w="2217"/>
          </w:tcPr>
          <w:p>
            <w:pPr>
              <w:spacing w:after="0"/>
              <w:jc w:val="left"/>
            </w:pPr>
            <w:r>
              <w:rPr>
                <w:sz w:val="16"/>
              </w:rPr>
              <w:t>SEVERE WINTER ICE STORM</w:t>
            </w:r>
          </w:p>
        </w:tc>
        <w:tc>
          <w:tcPr>
            <w:tcW w:type="dxa" w:w="2307"/>
          </w:tcPr>
          <w:p>
            <w:pPr>
              <w:spacing w:after="0"/>
              <w:jc w:val="left"/>
            </w:pPr>
            <w:r>
              <w:rPr>
                <w:sz w:val="16"/>
              </w:rPr>
              <w:t>Ice Storm</w:t>
            </w:r>
          </w:p>
        </w:tc>
        <w:tc>
          <w:tcPr>
            <w:tcW w:type="dxa" w:w="1442"/>
          </w:tcPr>
          <w:p>
            <w:pPr>
              <w:spacing w:after="0"/>
              <w:jc w:val="right"/>
            </w:pPr>
            <w:r>
              <w:rPr>
                <w:sz w:val="16"/>
              </w:rPr>
              <w:t>$1,707,508.12</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1999-04-09</w:t>
            </w:r>
          </w:p>
        </w:tc>
        <w:tc>
          <w:tcPr>
            <w:tcW w:type="dxa" w:w="1046"/>
          </w:tcPr>
          <w:p>
            <w:pPr>
              <w:spacing w:after="0"/>
              <w:jc w:val="left"/>
            </w:pPr>
            <w:r>
              <w:rPr>
                <w:sz w:val="16"/>
              </w:rPr>
              <w:t>1999-04-03</w:t>
            </w:r>
          </w:p>
        </w:tc>
        <w:tc>
          <w:tcPr>
            <w:tcW w:type="dxa" w:w="1046"/>
          </w:tcPr>
          <w:p>
            <w:pPr>
              <w:spacing w:after="0"/>
              <w:jc w:val="left"/>
            </w:pPr>
            <w:r>
              <w:rPr>
                <w:sz w:val="16"/>
              </w:rPr>
              <w:t>DR-1269-LA</w:t>
            </w:r>
          </w:p>
        </w:tc>
        <w:tc>
          <w:tcPr>
            <w:tcW w:type="dxa" w:w="1406"/>
          </w:tcPr>
          <w:p>
            <w:pPr>
              <w:spacing w:after="0"/>
              <w:jc w:val="left"/>
            </w:pPr>
            <w:r>
              <w:rPr>
                <w:sz w:val="16"/>
              </w:rPr>
              <w:t>Major disaster</w:t>
            </w:r>
          </w:p>
        </w:tc>
        <w:tc>
          <w:tcPr>
            <w:tcW w:type="dxa" w:w="2217"/>
          </w:tcPr>
          <w:p>
            <w:pPr>
              <w:spacing w:after="0"/>
              <w:jc w:val="left"/>
            </w:pPr>
            <w:r>
              <w:rPr>
                <w:sz w:val="16"/>
              </w:rPr>
              <w:t>SEVERE STORMS, TORNADOES AND FLOODING</w:t>
            </w:r>
          </w:p>
        </w:tc>
        <w:tc>
          <w:tcPr>
            <w:tcW w:type="dxa" w:w="2307"/>
          </w:tcPr>
          <w:p>
            <w:pPr>
              <w:spacing w:after="0"/>
              <w:jc w:val="left"/>
            </w:pPr>
            <w:r>
              <w:rPr>
                <w:sz w:val="16"/>
              </w:rPr>
              <w:t>Inland Flooding; Tornado</w:t>
            </w:r>
          </w:p>
        </w:tc>
        <w:tc>
          <w:tcPr>
            <w:tcW w:type="dxa" w:w="1442"/>
          </w:tcPr>
          <w:p>
            <w:pPr>
              <w:spacing w:after="0"/>
              <w:jc w:val="right"/>
            </w:pPr>
            <w:r>
              <w:rPr>
                <w:sz w:val="16"/>
              </w:rPr>
              <w:t>$226,391.99</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1994-02-28</w:t>
            </w:r>
          </w:p>
        </w:tc>
        <w:tc>
          <w:tcPr>
            <w:tcW w:type="dxa" w:w="1046"/>
          </w:tcPr>
          <w:p>
            <w:pPr>
              <w:spacing w:after="0"/>
              <w:jc w:val="left"/>
            </w:pPr>
            <w:r>
              <w:rPr>
                <w:sz w:val="16"/>
              </w:rPr>
              <w:t>1994-02-10</w:t>
            </w:r>
          </w:p>
        </w:tc>
        <w:tc>
          <w:tcPr>
            <w:tcW w:type="dxa" w:w="1046"/>
          </w:tcPr>
          <w:p>
            <w:pPr>
              <w:spacing w:after="0"/>
              <w:jc w:val="left"/>
            </w:pPr>
            <w:r>
              <w:rPr>
                <w:sz w:val="16"/>
              </w:rPr>
              <w:t>DR-1012-LA</w:t>
            </w:r>
          </w:p>
        </w:tc>
        <w:tc>
          <w:tcPr>
            <w:tcW w:type="dxa" w:w="1406"/>
          </w:tcPr>
          <w:p>
            <w:pPr>
              <w:spacing w:after="0"/>
              <w:jc w:val="left"/>
            </w:pPr>
            <w:r>
              <w:rPr>
                <w:sz w:val="16"/>
              </w:rPr>
              <w:t>Major disaster</w:t>
            </w:r>
          </w:p>
        </w:tc>
        <w:tc>
          <w:tcPr>
            <w:tcW w:type="dxa" w:w="2217"/>
          </w:tcPr>
          <w:p>
            <w:pPr>
              <w:spacing w:after="0"/>
              <w:jc w:val="left"/>
            </w:pPr>
            <w:r>
              <w:rPr>
                <w:sz w:val="16"/>
              </w:rPr>
              <w:t>SEVERE WINTER ICE STORM</w:t>
            </w:r>
          </w:p>
        </w:tc>
        <w:tc>
          <w:tcPr>
            <w:tcW w:type="dxa" w:w="2307"/>
          </w:tcPr>
          <w:p>
            <w:pPr>
              <w:spacing w:after="0"/>
              <w:jc w:val="left"/>
            </w:pPr>
            <w:r>
              <w:rPr>
                <w:sz w:val="16"/>
              </w:rPr>
              <w:t>Ice Storm; Winter Weather</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1991-05-03</w:t>
            </w:r>
          </w:p>
        </w:tc>
        <w:tc>
          <w:tcPr>
            <w:tcW w:type="dxa" w:w="1046"/>
          </w:tcPr>
          <w:p>
            <w:pPr>
              <w:spacing w:after="0"/>
              <w:jc w:val="left"/>
            </w:pPr>
            <w:r>
              <w:rPr>
                <w:sz w:val="16"/>
              </w:rPr>
              <w:t>1991-04-27</w:t>
            </w:r>
          </w:p>
        </w:tc>
        <w:tc>
          <w:tcPr>
            <w:tcW w:type="dxa" w:w="1046"/>
          </w:tcPr>
          <w:p>
            <w:pPr>
              <w:spacing w:after="0"/>
              <w:jc w:val="left"/>
            </w:pPr>
            <w:r>
              <w:rPr>
                <w:sz w:val="16"/>
              </w:rPr>
              <w:t>DR-904-LA</w:t>
            </w:r>
          </w:p>
        </w:tc>
        <w:tc>
          <w:tcPr>
            <w:tcW w:type="dxa" w:w="1406"/>
          </w:tcPr>
          <w:p>
            <w:pPr>
              <w:spacing w:after="0"/>
              <w:jc w:val="left"/>
            </w:pPr>
            <w:r>
              <w:rPr>
                <w:sz w:val="16"/>
              </w:rPr>
              <w:t>Major disaster</w:t>
            </w:r>
          </w:p>
        </w:tc>
        <w:tc>
          <w:tcPr>
            <w:tcW w:type="dxa" w:w="2217"/>
          </w:tcPr>
          <w:p>
            <w:pPr>
              <w:spacing w:after="0"/>
              <w:jc w:val="left"/>
            </w:pPr>
            <w:r>
              <w:rPr>
                <w:sz w:val="16"/>
              </w:rPr>
              <w:t>SEVERE STORMS, TORNADOES &amp; FLOODING</w:t>
            </w:r>
          </w:p>
        </w:tc>
        <w:tc>
          <w:tcPr>
            <w:tcW w:type="dxa" w:w="2307"/>
          </w:tcPr>
          <w:p>
            <w:pPr>
              <w:spacing w:after="0"/>
              <w:jc w:val="left"/>
            </w:pPr>
            <w:r>
              <w:rPr>
                <w:sz w:val="16"/>
              </w:rPr>
              <w:t>Inland Flooding; Tornado</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1991-04-23</w:t>
            </w:r>
          </w:p>
        </w:tc>
        <w:tc>
          <w:tcPr>
            <w:tcW w:type="dxa" w:w="1046"/>
          </w:tcPr>
          <w:p>
            <w:pPr>
              <w:spacing w:after="0"/>
              <w:jc w:val="left"/>
            </w:pPr>
            <w:r>
              <w:rPr>
                <w:sz w:val="16"/>
              </w:rPr>
              <w:t>1991-04-12</w:t>
            </w:r>
          </w:p>
        </w:tc>
        <w:tc>
          <w:tcPr>
            <w:tcW w:type="dxa" w:w="1046"/>
          </w:tcPr>
          <w:p>
            <w:pPr>
              <w:spacing w:after="0"/>
              <w:jc w:val="left"/>
            </w:pPr>
            <w:r>
              <w:rPr>
                <w:sz w:val="16"/>
              </w:rPr>
              <w:t>DR-902-LA</w:t>
            </w:r>
          </w:p>
        </w:tc>
        <w:tc>
          <w:tcPr>
            <w:tcW w:type="dxa" w:w="1406"/>
          </w:tcPr>
          <w:p>
            <w:pPr>
              <w:spacing w:after="0"/>
              <w:jc w:val="left"/>
            </w:pPr>
            <w:r>
              <w:rPr>
                <w:sz w:val="16"/>
              </w:rPr>
              <w:t>Major disaster</w:t>
            </w:r>
          </w:p>
        </w:tc>
        <w:tc>
          <w:tcPr>
            <w:tcW w:type="dxa" w:w="2217"/>
          </w:tcPr>
          <w:p>
            <w:pPr>
              <w:spacing w:after="0"/>
              <w:jc w:val="left"/>
            </w:pPr>
            <w:r>
              <w:rPr>
                <w:sz w:val="16"/>
              </w:rPr>
              <w:t>SEVERE STORMS &amp; FLOODING</w:t>
            </w:r>
          </w:p>
        </w:tc>
        <w:tc>
          <w:tcPr>
            <w:tcW w:type="dxa" w:w="2307"/>
          </w:tcPr>
          <w:p>
            <w:pPr>
              <w:spacing w:after="0"/>
              <w:jc w:val="left"/>
            </w:pPr>
            <w:r>
              <w:rPr>
                <w:sz w:val="16"/>
              </w:rPr>
              <w:t>Inland Flooding</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1989-05-20</w:t>
            </w:r>
          </w:p>
        </w:tc>
        <w:tc>
          <w:tcPr>
            <w:tcW w:type="dxa" w:w="1046"/>
          </w:tcPr>
          <w:p>
            <w:pPr>
              <w:spacing w:after="0"/>
              <w:jc w:val="left"/>
            </w:pPr>
            <w:r>
              <w:rPr>
                <w:sz w:val="16"/>
              </w:rPr>
              <w:t>1989-05-04</w:t>
            </w:r>
          </w:p>
        </w:tc>
        <w:tc>
          <w:tcPr>
            <w:tcW w:type="dxa" w:w="1046"/>
          </w:tcPr>
          <w:p>
            <w:pPr>
              <w:spacing w:after="0"/>
              <w:jc w:val="left"/>
            </w:pPr>
            <w:r>
              <w:rPr>
                <w:sz w:val="16"/>
              </w:rPr>
              <w:t>DR-829-LA</w:t>
            </w:r>
          </w:p>
        </w:tc>
        <w:tc>
          <w:tcPr>
            <w:tcW w:type="dxa" w:w="1406"/>
          </w:tcPr>
          <w:p>
            <w:pPr>
              <w:spacing w:after="0"/>
              <w:jc w:val="left"/>
            </w:pPr>
            <w:r>
              <w:rPr>
                <w:sz w:val="16"/>
              </w:rPr>
              <w:t>Major disaster</w:t>
            </w:r>
          </w:p>
        </w:tc>
        <w:tc>
          <w:tcPr>
            <w:tcW w:type="dxa" w:w="2217"/>
          </w:tcPr>
          <w:p>
            <w:pPr>
              <w:spacing w:after="0"/>
              <w:jc w:val="left"/>
            </w:pPr>
            <w:r>
              <w:rPr>
                <w:sz w:val="16"/>
              </w:rPr>
              <w:t>SEVERE STORMS &amp; FLOODING</w:t>
            </w:r>
          </w:p>
        </w:tc>
        <w:tc>
          <w:tcPr>
            <w:tcW w:type="dxa" w:w="2307"/>
          </w:tcPr>
          <w:p>
            <w:pPr>
              <w:spacing w:after="0"/>
              <w:jc w:val="left"/>
            </w:pPr>
            <w:r>
              <w:rPr>
                <w:sz w:val="16"/>
              </w:rPr>
              <w:t>Inland Flooding</w:t>
            </w:r>
          </w:p>
        </w:tc>
        <w:tc>
          <w:tcPr>
            <w:tcW w:type="dxa" w:w="1442"/>
          </w:tcPr>
          <w:p>
            <w:pPr>
              <w:spacing w:after="0"/>
              <w:jc w:val="right"/>
            </w:pPr>
            <w:r>
              <w:rPr>
                <w:sz w:val="16"/>
              </w:rPr>
              <w:t>PA not declared for this county</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1987-11-30</w:t>
            </w:r>
          </w:p>
        </w:tc>
        <w:tc>
          <w:tcPr>
            <w:tcW w:type="dxa" w:w="1046"/>
          </w:tcPr>
          <w:p>
            <w:pPr>
              <w:spacing w:after="0"/>
              <w:jc w:val="left"/>
            </w:pPr>
            <w:r>
              <w:rPr>
                <w:sz w:val="16"/>
              </w:rPr>
              <w:t>1987-11-15</w:t>
            </w:r>
          </w:p>
        </w:tc>
        <w:tc>
          <w:tcPr>
            <w:tcW w:type="dxa" w:w="1046"/>
          </w:tcPr>
          <w:p>
            <w:pPr>
              <w:spacing w:after="0"/>
              <w:jc w:val="left"/>
            </w:pPr>
            <w:r>
              <w:rPr>
                <w:sz w:val="16"/>
              </w:rPr>
              <w:t>DR-804-LA</w:t>
            </w:r>
          </w:p>
        </w:tc>
        <w:tc>
          <w:tcPr>
            <w:tcW w:type="dxa" w:w="1406"/>
          </w:tcPr>
          <w:p>
            <w:pPr>
              <w:spacing w:after="0"/>
              <w:jc w:val="left"/>
            </w:pPr>
            <w:r>
              <w:rPr>
                <w:sz w:val="16"/>
              </w:rPr>
              <w:t>Major disaster</w:t>
            </w:r>
          </w:p>
        </w:tc>
        <w:tc>
          <w:tcPr>
            <w:tcW w:type="dxa" w:w="2217"/>
          </w:tcPr>
          <w:p>
            <w:pPr>
              <w:spacing w:after="0"/>
              <w:jc w:val="left"/>
            </w:pPr>
            <w:r>
              <w:rPr>
                <w:sz w:val="16"/>
              </w:rPr>
              <w:t>TORNADOES &amp; FLOODING</w:t>
            </w:r>
          </w:p>
        </w:tc>
        <w:tc>
          <w:tcPr>
            <w:tcW w:type="dxa" w:w="2307"/>
          </w:tcPr>
          <w:p>
            <w:pPr>
              <w:spacing w:after="0"/>
              <w:jc w:val="left"/>
            </w:pPr>
            <w:r>
              <w:rPr>
                <w:sz w:val="16"/>
              </w:rPr>
              <w:t>Tornado (primary); also designated: Inland Flooding</w:t>
            </w:r>
          </w:p>
        </w:tc>
        <w:tc>
          <w:tcPr>
            <w:tcW w:type="dxa" w:w="1442"/>
          </w:tcPr>
          <w:p>
            <w:pPr>
              <w:spacing w:after="0"/>
              <w:jc w:val="right"/>
            </w:pPr>
            <w:r>
              <w:rPr>
                <w:sz w:val="16"/>
              </w:rPr>
              <w:t>PA not declared for this county</w:t>
            </w:r>
          </w:p>
        </w:tc>
        <w:tc>
          <w:tcPr>
            <w:tcW w:type="dxa" w:w="2699"/>
          </w:tcPr>
          <w:p>
            <w:pPr>
              <w:spacing w:after="0"/>
              <w:jc w:val="left"/>
            </w:pPr>
          </w:p>
        </w:tc>
        <w:tc>
          <w:tcPr>
            <w:tcW w:type="dxa" w:w="902"/>
          </w:tcPr>
          <w:p>
            <w:pPr>
              <w:spacing w:after="0"/>
              <w:jc w:val="left"/>
            </w:pPr>
          </w:p>
        </w:tc>
      </w:tr>
      <w:tr>
        <w:trPr>
          <w:cantSplit/>
        </w:trPr>
        <w:tc>
          <w:tcPr>
            <w:tcW w:type="dxa" w:w="1046"/>
          </w:tcPr>
          <w:p>
            <w:pPr>
              <w:spacing w:after="0"/>
              <w:jc w:val="left"/>
            </w:pPr>
            <w:r>
              <w:rPr>
                <w:sz w:val="16"/>
              </w:rPr>
              <w:t>1977-02-22</w:t>
            </w:r>
          </w:p>
        </w:tc>
        <w:tc>
          <w:tcPr>
            <w:tcW w:type="dxa" w:w="1046"/>
          </w:tcPr>
          <w:p>
            <w:pPr>
              <w:spacing w:after="0"/>
              <w:jc w:val="left"/>
            </w:pPr>
            <w:r>
              <w:rPr>
                <w:sz w:val="16"/>
              </w:rPr>
              <w:t>1977-02-22</w:t>
            </w:r>
          </w:p>
        </w:tc>
        <w:tc>
          <w:tcPr>
            <w:tcW w:type="dxa" w:w="1046"/>
          </w:tcPr>
          <w:p>
            <w:pPr>
              <w:spacing w:after="0"/>
              <w:jc w:val="left"/>
            </w:pPr>
            <w:r>
              <w:rPr>
                <w:sz w:val="16"/>
              </w:rPr>
              <w:t>EM-3031-LA</w:t>
            </w:r>
          </w:p>
        </w:tc>
        <w:tc>
          <w:tcPr>
            <w:tcW w:type="dxa" w:w="1406"/>
          </w:tcPr>
          <w:p>
            <w:pPr>
              <w:spacing w:after="0"/>
              <w:jc w:val="left"/>
            </w:pPr>
            <w:r>
              <w:rPr>
                <w:sz w:val="16"/>
              </w:rPr>
              <w:t>Emergency</w:t>
            </w:r>
          </w:p>
        </w:tc>
        <w:tc>
          <w:tcPr>
            <w:tcW w:type="dxa" w:w="2217"/>
          </w:tcPr>
          <w:p>
            <w:pPr>
              <w:spacing w:after="0"/>
              <w:jc w:val="left"/>
            </w:pPr>
            <w:r>
              <w:rPr>
                <w:sz w:val="16"/>
              </w:rPr>
              <w:t>DROUGHT &amp; FREEZING</w:t>
            </w:r>
          </w:p>
        </w:tc>
        <w:tc>
          <w:tcPr>
            <w:tcW w:type="dxa" w:w="2307"/>
          </w:tcPr>
          <w:p>
            <w:pPr>
              <w:spacing w:after="0"/>
              <w:jc w:val="left"/>
            </w:pPr>
            <w:r>
              <w:rPr>
                <w:sz w:val="16"/>
              </w:rPr>
              <w:t>Winter Weather (primary); also designated: Drought</w:t>
            </w:r>
          </w:p>
        </w:tc>
        <w:tc>
          <w:tcPr>
            <w:tcW w:type="dxa" w:w="1442"/>
          </w:tcPr>
          <w:p>
            <w:pPr>
              <w:spacing w:after="0"/>
              <w:jc w:val="right"/>
            </w:pPr>
            <w:r>
              <w:rPr>
                <w:sz w:val="16"/>
              </w:rPr>
              <w:t>none found</w:t>
            </w:r>
          </w:p>
        </w:tc>
        <w:tc>
          <w:tcPr>
            <w:tcW w:type="dxa" w:w="2699"/>
          </w:tcPr>
          <w:p>
            <w:pPr>
              <w:spacing w:after="0"/>
              <w:jc w:val="left"/>
            </w:pPr>
          </w:p>
        </w:tc>
        <w:tc>
          <w:tcPr>
            <w:tcW w:type="dxa" w:w="9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2082"/>
        <w:gridCol w:w="2082"/>
        <w:gridCol w:w="2799"/>
        <w:gridCol w:w="5248"/>
        <w:gridCol w:w="1902"/>
      </w:tblGrid>
      <w:tr>
        <w:trPr>
          <w:cantSplit/>
          <w:tblHeader/>
        </w:trPr>
        <w:tc>
          <w:tcPr>
            <w:tcW w:type="dxa" w:w="2082"/>
            <w:shd w:val="clear" w:color="auto" w:fill="E8E8E8"/>
          </w:tcPr>
          <w:p>
            <w:pPr>
              <w:spacing w:after="0"/>
              <w:jc w:val="left"/>
            </w:pPr>
            <w:r>
              <w:rPr>
                <w:b/>
                <w:sz w:val="16"/>
              </w:rPr>
              <w:t>FEMA number</w:t>
            </w:r>
          </w:p>
        </w:tc>
        <w:tc>
          <w:tcPr>
            <w:tcW w:type="dxa" w:w="2082"/>
            <w:shd w:val="clear" w:color="auto" w:fill="E8E8E8"/>
          </w:tcPr>
          <w:p>
            <w:pPr>
              <w:spacing w:after="0"/>
              <w:jc w:val="left"/>
            </w:pPr>
            <w:r>
              <w:rPr>
                <w:b/>
                <w:sz w:val="16"/>
              </w:rPr>
              <w:t>Declared</w:t>
            </w:r>
          </w:p>
        </w:tc>
        <w:tc>
          <w:tcPr>
            <w:tcW w:type="dxa" w:w="2799"/>
            <w:shd w:val="clear" w:color="auto" w:fill="E8E8E8"/>
          </w:tcPr>
          <w:p>
            <w:pPr>
              <w:spacing w:after="0"/>
              <w:jc w:val="left"/>
            </w:pPr>
            <w:r>
              <w:rPr>
                <w:b/>
                <w:sz w:val="16"/>
              </w:rPr>
              <w:t>Title</w:t>
            </w:r>
          </w:p>
        </w:tc>
        <w:tc>
          <w:tcPr>
            <w:tcW w:type="dxa" w:w="5248"/>
            <w:shd w:val="clear" w:color="auto" w:fill="E8E8E8"/>
          </w:tcPr>
          <w:p>
            <w:pPr>
              <w:spacing w:after="0"/>
              <w:jc w:val="left"/>
            </w:pPr>
            <w:r>
              <w:rPr>
                <w:b/>
                <w:sz w:val="16"/>
              </w:rPr>
              <w:t>Applicant</w:t>
            </w:r>
          </w:p>
        </w:tc>
        <w:tc>
          <w:tcPr>
            <w:tcW w:type="dxa" w:w="19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82"/>
          </w:tcPr>
          <w:p>
            <w:pPr>
              <w:spacing w:after="0"/>
              <w:jc w:val="left"/>
            </w:pPr>
            <w:r>
              <w:rPr>
                <w:sz w:val="16"/>
              </w:rPr>
              <w:t>DR-1437-LA</w:t>
            </w:r>
          </w:p>
        </w:tc>
        <w:tc>
          <w:tcPr>
            <w:tcW w:type="dxa" w:w="2082"/>
          </w:tcPr>
          <w:p>
            <w:pPr>
              <w:spacing w:after="0"/>
              <w:jc w:val="left"/>
            </w:pPr>
            <w:r>
              <w:rPr>
                <w:sz w:val="16"/>
              </w:rPr>
              <w:t>2002-10-03</w:t>
            </w:r>
          </w:p>
        </w:tc>
        <w:tc>
          <w:tcPr>
            <w:tcW w:type="dxa" w:w="2799"/>
          </w:tcPr>
          <w:p>
            <w:pPr>
              <w:spacing w:after="0"/>
              <w:jc w:val="left"/>
            </w:pPr>
            <w:r>
              <w:rPr>
                <w:sz w:val="16"/>
              </w:rPr>
              <w:t>HURRICANE LILI</w:t>
            </w:r>
          </w:p>
        </w:tc>
        <w:tc>
          <w:tcPr>
            <w:tcW w:type="dxa" w:w="5248"/>
          </w:tcPr>
          <w:p>
            <w:pPr>
              <w:spacing w:after="0"/>
              <w:jc w:val="left"/>
            </w:pPr>
            <w:r>
              <w:rPr>
                <w:sz w:val="16"/>
              </w:rPr>
              <w:t>Louisiana State University Health Sciences Center-Shreveport (LSU HSC - Shreveport)</w:t>
            </w:r>
          </w:p>
        </w:tc>
        <w:tc>
          <w:tcPr>
            <w:tcW w:type="dxa" w:w="1902"/>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641</w:t>
            </w:r>
          </w:p>
        </w:tc>
        <w:tc>
          <w:tcPr>
            <w:tcW w:type="dxa" w:w="1422"/>
          </w:tcPr>
          <w:p>
            <w:pPr>
              <w:spacing w:after="0"/>
              <w:jc w:val="right"/>
            </w:pPr>
            <w:r>
              <w:rPr>
                <w:sz w:val="16"/>
              </w:rPr>
              <w:t>8</w:t>
            </w:r>
          </w:p>
        </w:tc>
        <w:tc>
          <w:tcPr>
            <w:tcW w:type="dxa" w:w="1356"/>
          </w:tcPr>
          <w:p>
            <w:pPr>
              <w:spacing w:after="0"/>
              <w:jc w:val="right"/>
            </w:pPr>
            <w:r>
              <w:rPr>
                <w:sz w:val="16"/>
              </w:rPr>
              <w:t>12</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104</w:t>
            </w:r>
          </w:p>
        </w:tc>
        <w:tc>
          <w:tcPr>
            <w:tcW w:type="dxa" w:w="1422"/>
          </w:tcPr>
          <w:p>
            <w:pPr>
              <w:spacing w:after="0"/>
              <w:jc w:val="right"/>
            </w:pPr>
            <w:r>
              <w:rPr>
                <w:sz w:val="16"/>
              </w:rPr>
              <w:t>6</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287</w:t>
            </w:r>
          </w:p>
        </w:tc>
        <w:tc>
          <w:tcPr>
            <w:tcW w:type="dxa" w:w="1422"/>
          </w:tcPr>
          <w:p>
            <w:pPr>
              <w:spacing w:after="0"/>
              <w:jc w:val="right"/>
            </w:pPr>
            <w:r>
              <w:rPr>
                <w:sz w:val="16"/>
              </w:rPr>
              <w:t>18</w:t>
            </w:r>
          </w:p>
        </w:tc>
        <w:tc>
          <w:tcPr>
            <w:tcW w:type="dxa" w:w="1356"/>
          </w:tcPr>
          <w:p>
            <w:pPr>
              <w:spacing w:after="0"/>
              <w:jc w:val="right"/>
            </w:pPr>
            <w:r>
              <w:rPr>
                <w:sz w:val="16"/>
              </w:rPr>
              <w:t>28</w:t>
            </w:r>
          </w:p>
        </w:tc>
        <w:tc>
          <w:tcPr>
            <w:tcW w:type="dxa" w:w="963"/>
          </w:tcPr>
          <w:p>
            <w:pPr>
              <w:spacing w:after="0"/>
              <w:jc w:val="right"/>
            </w:pPr>
            <w:r>
              <w:rPr>
                <w:sz w:val="16"/>
              </w:rPr>
              <w:t>85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845</w:t>
            </w:r>
          </w:p>
        </w:tc>
        <w:tc>
          <w:tcPr>
            <w:tcW w:type="dxa" w:w="1422"/>
          </w:tcPr>
          <w:p>
            <w:pPr>
              <w:spacing w:after="0"/>
              <w:jc w:val="right"/>
            </w:pPr>
            <w:r>
              <w:rPr>
                <w:sz w:val="16"/>
              </w:rPr>
              <w:t>15</w:t>
            </w:r>
          </w:p>
        </w:tc>
        <w:tc>
          <w:tcPr>
            <w:tcW w:type="dxa" w:w="1356"/>
          </w:tcPr>
          <w:p>
            <w:pPr>
              <w:spacing w:after="0"/>
              <w:jc w:val="right"/>
            </w:pPr>
            <w:r>
              <w:rPr>
                <w:sz w:val="16"/>
              </w:rPr>
              <w:t>14</w:t>
            </w:r>
          </w:p>
        </w:tc>
        <w:tc>
          <w:tcPr>
            <w:tcW w:type="dxa" w:w="963"/>
          </w:tcPr>
          <w:p>
            <w:pPr>
              <w:spacing w:after="0"/>
              <w:jc w:val="right"/>
            </w:pPr>
            <w:r>
              <w:rPr>
                <w:sz w:val="16"/>
              </w:rPr>
              <w:t>138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32"/>
        <w:gridCol w:w="2849"/>
        <w:gridCol w:w="1060"/>
        <w:gridCol w:w="1647"/>
        <w:gridCol w:w="958"/>
        <w:gridCol w:w="2745"/>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32"/>
            <w:shd w:val="clear" w:color="auto" w:fill="E8E8E8"/>
          </w:tcPr>
          <w:p>
            <w:pPr>
              <w:spacing w:after="0"/>
              <w:jc w:val="left"/>
            </w:pPr>
            <w:r>
              <w:rPr>
                <w:b/>
                <w:sz w:val="16"/>
              </w:rPr>
              <w:t>Magnitude or extent</w:t>
            </w:r>
          </w:p>
        </w:tc>
        <w:tc>
          <w:tcPr>
            <w:tcW w:type="dxa" w:w="284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7"/>
            <w:shd w:val="clear" w:color="auto" w:fill="E8E8E8"/>
          </w:tcPr>
          <w:p>
            <w:pPr>
              <w:spacing w:after="0"/>
              <w:jc w:val="left"/>
            </w:pPr>
            <w:r>
              <w:rPr>
                <w:b/>
                <w:sz w:val="16"/>
              </w:rPr>
              <w:t>Location</w:t>
            </w:r>
          </w:p>
        </w:tc>
        <w:tc>
          <w:tcPr>
            <w:tcW w:type="dxa" w:w="958"/>
            <w:shd w:val="clear" w:color="auto" w:fill="E8E8E8"/>
          </w:tcPr>
          <w:p>
            <w:pPr>
              <w:spacing w:after="0"/>
              <w:jc w:val="left"/>
            </w:pPr>
            <w:r>
              <w:rPr>
                <w:b/>
                <w:sz w:val="16"/>
              </w:rPr>
              <w:t>Flags</w:t>
            </w:r>
          </w:p>
        </w:tc>
        <w:tc>
          <w:tcPr>
            <w:tcW w:type="dxa" w:w="27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85"/>
          </w:tcPr>
          <w:p>
            <w:pPr>
              <w:spacing w:after="0"/>
              <w:jc w:val="left"/>
            </w:pPr>
            <w:r>
              <w:rPr>
                <w:sz w:val="16"/>
              </w:rPr>
              <w:t>Cold/Wind Chill</w:t>
            </w:r>
          </w:p>
        </w:tc>
        <w:tc>
          <w:tcPr>
            <w:tcW w:type="dxa" w:w="2532"/>
          </w:tcPr>
          <w:p>
            <w:pPr>
              <w:spacing w:after="0"/>
              <w:jc w:val="left"/>
            </w:pPr>
          </w:p>
        </w:tc>
        <w:tc>
          <w:tcPr>
            <w:tcW w:type="dxa" w:w="2849"/>
          </w:tcPr>
          <w:p>
            <w:pPr>
              <w:spacing w:after="0"/>
              <w:jc w:val="left"/>
            </w:pPr>
            <w:r>
              <w:rPr>
                <w:sz w:val="16"/>
              </w:rPr>
              <w:t>$0 property; $0 crops, reported for the zone (2026 dollars)</w:t>
            </w:r>
          </w:p>
        </w:tc>
        <w:tc>
          <w:tcPr>
            <w:tcW w:type="dxa" w:w="1060"/>
          </w:tcPr>
          <w:p>
            <w:pPr>
              <w:spacing w:after="0"/>
              <w:jc w:val="right"/>
            </w:pPr>
            <w:r>
              <w:rPr>
                <w:sz w:val="16"/>
              </w:rPr>
              <w:t>2, 0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r>
              <w:rPr>
                <w:sz w:val="16"/>
              </w:rPr>
              <w:t>new since last plan; within last 5 years</w:t>
            </w:r>
          </w:p>
        </w:tc>
        <w:tc>
          <w:tcPr>
            <w:tcW w:type="dxa" w:w="27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2015-06-01</w:t>
            </w:r>
          </w:p>
        </w:tc>
        <w:tc>
          <w:tcPr>
            <w:tcW w:type="dxa" w:w="1285"/>
          </w:tcPr>
          <w:p>
            <w:pPr>
              <w:spacing w:after="0"/>
              <w:jc w:val="left"/>
            </w:pPr>
            <w:r>
              <w:rPr>
                <w:sz w:val="16"/>
              </w:rPr>
              <w:t>Flood</w:t>
            </w:r>
          </w:p>
        </w:tc>
        <w:tc>
          <w:tcPr>
            <w:tcW w:type="dxa" w:w="2532"/>
          </w:tcPr>
          <w:p>
            <w:pPr>
              <w:spacing w:after="0"/>
              <w:jc w:val="left"/>
            </w:pPr>
          </w:p>
        </w:tc>
        <w:tc>
          <w:tcPr>
            <w:tcW w:type="dxa" w:w="2849"/>
          </w:tcPr>
          <w:p>
            <w:pPr>
              <w:spacing w:after="0"/>
              <w:jc w:val="left"/>
            </w:pPr>
            <w:r>
              <w:rPr>
                <w:sz w:val="16"/>
              </w:rPr>
              <w:t>$8,200,000 property; $0 crops (2015 dollars)</w:t>
            </w:r>
          </w:p>
        </w:tc>
        <w:tc>
          <w:tcPr>
            <w:tcW w:type="dxa" w:w="1060"/>
          </w:tcPr>
          <w:p>
            <w:pPr>
              <w:spacing w:after="0"/>
              <w:jc w:val="right"/>
            </w:pPr>
            <w:r>
              <w:rPr>
                <w:sz w:val="16"/>
              </w:rPr>
              <w:t>0, 0</w:t>
            </w:r>
          </w:p>
        </w:tc>
        <w:tc>
          <w:tcPr>
            <w:tcW w:type="dxa" w:w="1647"/>
          </w:tcPr>
          <w:p>
            <w:pPr>
              <w:spacing w:after="0"/>
              <w:jc w:val="left"/>
            </w:pPr>
            <w:r>
              <w:rPr>
                <w:sz w:val="16"/>
              </w:rPr>
              <w:t>MISSIONARY</w:t>
            </w:r>
          </w:p>
        </w:tc>
        <w:tc>
          <w:tcPr>
            <w:tcW w:type="dxa" w:w="958"/>
          </w:tcPr>
          <w:p>
            <w:pPr>
              <w:spacing w:after="0"/>
              <w:jc w:val="left"/>
            </w:pPr>
          </w:p>
        </w:tc>
        <w:tc>
          <w:tcPr>
            <w:tcW w:type="dxa" w:w="27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285"/>
          </w:tcPr>
          <w:p>
            <w:pPr>
              <w:spacing w:after="0"/>
              <w:jc w:val="left"/>
            </w:pPr>
            <w:r>
              <w:rPr>
                <w:sz w:val="16"/>
              </w:rPr>
              <w:t>Excessive Heat</w:t>
            </w:r>
          </w:p>
        </w:tc>
        <w:tc>
          <w:tcPr>
            <w:tcW w:type="dxa" w:w="2532"/>
          </w:tcPr>
          <w:p>
            <w:pPr>
              <w:spacing w:after="0"/>
              <w:jc w:val="left"/>
            </w:pPr>
          </w:p>
        </w:tc>
        <w:tc>
          <w:tcPr>
            <w:tcW w:type="dxa" w:w="2849"/>
          </w:tcPr>
          <w:p>
            <w:pPr>
              <w:spacing w:after="0"/>
              <w:jc w:val="left"/>
            </w:pPr>
            <w:r>
              <w:rPr>
                <w:sz w:val="16"/>
              </w:rPr>
              <w:t>$0 property; $0 crops, reported for the zone (2011 dollars)</w:t>
            </w:r>
          </w:p>
        </w:tc>
        <w:tc>
          <w:tcPr>
            <w:tcW w:type="dxa" w:w="1060"/>
          </w:tcPr>
          <w:p>
            <w:pPr>
              <w:spacing w:after="0"/>
              <w:jc w:val="right"/>
            </w:pPr>
            <w:r>
              <w:rPr>
                <w:sz w:val="16"/>
              </w:rPr>
              <w:t>0, 0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85"/>
          </w:tcPr>
          <w:p>
            <w:pPr>
              <w:spacing w:after="0"/>
              <w:jc w:val="left"/>
            </w:pPr>
            <w:r>
              <w:rPr>
                <w:sz w:val="16"/>
              </w:rPr>
              <w:t>Drought</w:t>
            </w:r>
          </w:p>
        </w:tc>
        <w:tc>
          <w:tcPr>
            <w:tcW w:type="dxa" w:w="2532"/>
          </w:tcPr>
          <w:p>
            <w:pPr>
              <w:spacing w:after="0"/>
              <w:jc w:val="left"/>
            </w:pPr>
          </w:p>
        </w:tc>
        <w:tc>
          <w:tcPr>
            <w:tcW w:type="dxa" w:w="2849"/>
          </w:tcPr>
          <w:p>
            <w:pPr>
              <w:spacing w:after="0"/>
              <w:jc w:val="left"/>
            </w:pPr>
            <w:r>
              <w:rPr>
                <w:sz w:val="16"/>
              </w:rPr>
              <w:t>property not reported; $0 crops, reported for the zone (2010 dollars)</w:t>
            </w:r>
          </w:p>
        </w:tc>
        <w:tc>
          <w:tcPr>
            <w:tcW w:type="dxa" w:w="1060"/>
          </w:tcPr>
          <w:p>
            <w:pPr>
              <w:spacing w:after="0"/>
              <w:jc w:val="right"/>
            </w:pPr>
            <w:r>
              <w:rPr>
                <w:sz w:val="16"/>
              </w:rPr>
              <w:t>0, 0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85"/>
          </w:tcPr>
          <w:p>
            <w:pPr>
              <w:spacing w:after="0"/>
              <w:jc w:val="left"/>
            </w:pPr>
            <w:r>
              <w:rPr>
                <w:sz w:val="16"/>
              </w:rPr>
              <w:t>Tropical Storm</w:t>
            </w:r>
          </w:p>
        </w:tc>
        <w:tc>
          <w:tcPr>
            <w:tcW w:type="dxa" w:w="2532"/>
          </w:tcPr>
          <w:p>
            <w:pPr>
              <w:spacing w:after="0"/>
              <w:jc w:val="left"/>
            </w:pPr>
          </w:p>
        </w:tc>
        <w:tc>
          <w:tcPr>
            <w:tcW w:type="dxa" w:w="2849"/>
          </w:tcPr>
          <w:p>
            <w:pPr>
              <w:spacing w:after="0"/>
              <w:jc w:val="left"/>
            </w:pPr>
            <w:r>
              <w:rPr>
                <w:sz w:val="16"/>
              </w:rPr>
              <w:t>$1,000,000 property; $0 crops, reported for the zone (2008 dollars)</w:t>
            </w:r>
          </w:p>
        </w:tc>
        <w:tc>
          <w:tcPr>
            <w:tcW w:type="dxa" w:w="1060"/>
          </w:tcPr>
          <w:p>
            <w:pPr>
              <w:spacing w:after="0"/>
              <w:jc w:val="right"/>
            </w:pPr>
            <w:r>
              <w:rPr>
                <w:sz w:val="16"/>
              </w:rPr>
              <w:t>0, 4</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2001-02-16</w:t>
            </w:r>
          </w:p>
        </w:tc>
        <w:tc>
          <w:tcPr>
            <w:tcW w:type="dxa" w:w="1285"/>
          </w:tcPr>
          <w:p>
            <w:pPr>
              <w:spacing w:after="0"/>
              <w:jc w:val="left"/>
            </w:pPr>
            <w:r>
              <w:rPr>
                <w:sz w:val="16"/>
              </w:rPr>
              <w:t>High Wind</w:t>
            </w:r>
          </w:p>
        </w:tc>
        <w:tc>
          <w:tcPr>
            <w:tcW w:type="dxa" w:w="2532"/>
          </w:tcPr>
          <w:p>
            <w:pPr>
              <w:spacing w:after="0"/>
              <w:jc w:val="left"/>
            </w:pPr>
            <w:r>
              <w:rPr>
                <w:sz w:val="16"/>
              </w:rPr>
              <w:t>58 kt (67 mph) estimated</w:t>
            </w:r>
          </w:p>
        </w:tc>
        <w:tc>
          <w:tcPr>
            <w:tcW w:type="dxa" w:w="2849"/>
          </w:tcPr>
          <w:p>
            <w:pPr>
              <w:spacing w:after="0"/>
              <w:jc w:val="left"/>
            </w:pPr>
            <w:r>
              <w:rPr>
                <w:sz w:val="16"/>
              </w:rPr>
              <w:t>damage not reported</w:t>
            </w:r>
          </w:p>
        </w:tc>
        <w:tc>
          <w:tcPr>
            <w:tcW w:type="dxa" w:w="1060"/>
          </w:tcPr>
          <w:p>
            <w:pPr>
              <w:spacing w:after="0"/>
              <w:jc w:val="right"/>
            </w:pPr>
            <w:r>
              <w:rPr>
                <w:sz w:val="16"/>
              </w:rPr>
              <w:t>0, 1</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2000-12-24</w:t>
            </w:r>
          </w:p>
        </w:tc>
        <w:tc>
          <w:tcPr>
            <w:tcW w:type="dxa" w:w="1285"/>
          </w:tcPr>
          <w:p>
            <w:pPr>
              <w:spacing w:after="0"/>
              <w:jc w:val="left"/>
            </w:pPr>
            <w:r>
              <w:rPr>
                <w:sz w:val="16"/>
              </w:rPr>
              <w:t>Ice Storm</w:t>
            </w:r>
          </w:p>
        </w:tc>
        <w:tc>
          <w:tcPr>
            <w:tcW w:type="dxa" w:w="2532"/>
          </w:tcPr>
          <w:p>
            <w:pPr>
              <w:spacing w:after="0"/>
              <w:jc w:val="left"/>
            </w:pPr>
          </w:p>
        </w:tc>
        <w:tc>
          <w:tcPr>
            <w:tcW w:type="dxa" w:w="2849"/>
          </w:tcPr>
          <w:p>
            <w:pPr>
              <w:spacing w:after="0"/>
              <w:jc w:val="left"/>
            </w:pPr>
            <w:r>
              <w:rPr>
                <w:sz w:val="16"/>
              </w:rPr>
              <w:t>$106,000,000 property; crops not reported, reported for the zone (2000 dollars)</w:t>
            </w:r>
          </w:p>
        </w:tc>
        <w:tc>
          <w:tcPr>
            <w:tcW w:type="dxa" w:w="1060"/>
          </w:tcPr>
          <w:p>
            <w:pPr>
              <w:spacing w:after="0"/>
              <w:jc w:val="right"/>
            </w:pPr>
            <w:r>
              <w:rPr>
                <w:sz w:val="16"/>
              </w:rPr>
              <w:t>0, 0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B1-c worst recorded: Ice Storm</w:t>
            </w:r>
          </w:p>
        </w:tc>
      </w:tr>
      <w:tr>
        <w:trPr>
          <w:cantSplit/>
        </w:trPr>
        <w:tc>
          <w:tcPr>
            <w:tcW w:type="dxa" w:w="1037"/>
          </w:tcPr>
          <w:p>
            <w:pPr>
              <w:spacing w:after="0"/>
              <w:jc w:val="left"/>
            </w:pPr>
            <w:r>
              <w:rPr>
                <w:sz w:val="16"/>
              </w:rPr>
              <w:t>2000-04-23</w:t>
            </w:r>
          </w:p>
        </w:tc>
        <w:tc>
          <w:tcPr>
            <w:tcW w:type="dxa" w:w="1285"/>
          </w:tcPr>
          <w:p>
            <w:pPr>
              <w:spacing w:after="0"/>
              <w:jc w:val="left"/>
            </w:pPr>
            <w:r>
              <w:rPr>
                <w:sz w:val="16"/>
              </w:rPr>
              <w:t>Hail</w:t>
            </w:r>
          </w:p>
        </w:tc>
        <w:tc>
          <w:tcPr>
            <w:tcW w:type="dxa" w:w="2532"/>
          </w:tcPr>
          <w:p>
            <w:pPr>
              <w:spacing w:after="0"/>
              <w:jc w:val="left"/>
            </w:pPr>
            <w:r>
              <w:rPr>
                <w:sz w:val="16"/>
              </w:rPr>
              <w:t>4.5 in</w:t>
            </w:r>
          </w:p>
        </w:tc>
        <w:tc>
          <w:tcPr>
            <w:tcW w:type="dxa" w:w="2849"/>
          </w:tcPr>
          <w:p>
            <w:pPr>
              <w:spacing w:after="0"/>
              <w:jc w:val="left"/>
            </w:pPr>
            <w:r>
              <w:rPr>
                <w:sz w:val="16"/>
              </w:rPr>
              <w:t>damage not reported</w:t>
            </w:r>
          </w:p>
        </w:tc>
        <w:tc>
          <w:tcPr>
            <w:tcW w:type="dxa" w:w="1060"/>
          </w:tcPr>
          <w:p>
            <w:pPr>
              <w:spacing w:after="0"/>
              <w:jc w:val="right"/>
            </w:pPr>
            <w:r>
              <w:rPr>
                <w:sz w:val="16"/>
              </w:rPr>
              <w:t>0, 0</w:t>
            </w:r>
          </w:p>
        </w:tc>
        <w:tc>
          <w:tcPr>
            <w:tcW w:type="dxa" w:w="1647"/>
          </w:tcPr>
          <w:p>
            <w:pPr>
              <w:spacing w:after="0"/>
              <w:jc w:val="left"/>
            </w:pPr>
            <w:r>
              <w:rPr>
                <w:sz w:val="16"/>
              </w:rPr>
              <w:t>SHREVEPORT</w:t>
            </w:r>
          </w:p>
        </w:tc>
        <w:tc>
          <w:tcPr>
            <w:tcW w:type="dxa" w:w="958"/>
          </w:tcPr>
          <w:p>
            <w:pPr>
              <w:spacing w:after="0"/>
              <w:jc w:val="left"/>
            </w:pPr>
          </w:p>
        </w:tc>
        <w:tc>
          <w:tcPr>
            <w:tcW w:type="dxa" w:w="2745"/>
          </w:tcPr>
          <w:p>
            <w:pPr>
              <w:spacing w:after="0"/>
              <w:jc w:val="left"/>
            </w:pPr>
            <w:r>
              <w:rPr>
                <w:sz w:val="16"/>
              </w:rPr>
              <w:t>B1-c worst recorded: Hail</w:t>
            </w:r>
          </w:p>
        </w:tc>
      </w:tr>
      <w:tr>
        <w:trPr>
          <w:cantSplit/>
        </w:trPr>
        <w:tc>
          <w:tcPr>
            <w:tcW w:type="dxa" w:w="1037"/>
          </w:tcPr>
          <w:p>
            <w:pPr>
              <w:spacing w:after="0"/>
              <w:jc w:val="left"/>
            </w:pPr>
            <w:r>
              <w:rPr>
                <w:sz w:val="16"/>
              </w:rPr>
              <w:t>1998-07-01</w:t>
            </w:r>
          </w:p>
        </w:tc>
        <w:tc>
          <w:tcPr>
            <w:tcW w:type="dxa" w:w="1285"/>
          </w:tcPr>
          <w:p>
            <w:pPr>
              <w:spacing w:after="0"/>
              <w:jc w:val="left"/>
            </w:pPr>
            <w:r>
              <w:rPr>
                <w:sz w:val="16"/>
              </w:rPr>
              <w:t>Heat</w:t>
            </w:r>
          </w:p>
        </w:tc>
        <w:tc>
          <w:tcPr>
            <w:tcW w:type="dxa" w:w="2532"/>
          </w:tcPr>
          <w:p>
            <w:pPr>
              <w:spacing w:after="0"/>
              <w:jc w:val="left"/>
            </w:pPr>
          </w:p>
        </w:tc>
        <w:tc>
          <w:tcPr>
            <w:tcW w:type="dxa" w:w="2849"/>
          </w:tcPr>
          <w:p>
            <w:pPr>
              <w:spacing w:after="0"/>
              <w:jc w:val="left"/>
            </w:pPr>
            <w:r>
              <w:rPr>
                <w:sz w:val="16"/>
              </w:rPr>
              <w:t>damage not reported</w:t>
            </w:r>
          </w:p>
        </w:tc>
        <w:tc>
          <w:tcPr>
            <w:tcW w:type="dxa" w:w="1060"/>
          </w:tcPr>
          <w:p>
            <w:pPr>
              <w:spacing w:after="0"/>
              <w:jc w:val="right"/>
            </w:pPr>
            <w:r>
              <w:rPr>
                <w:sz w:val="16"/>
              </w:rPr>
              <w:t>6, 0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deaths or injuries recorded</w:t>
            </w:r>
          </w:p>
        </w:tc>
      </w:tr>
      <w:tr>
        <w:trPr>
          <w:cantSplit/>
        </w:trPr>
        <w:tc>
          <w:tcPr>
            <w:tcW w:type="dxa" w:w="1037"/>
          </w:tcPr>
          <w:p>
            <w:pPr>
              <w:spacing w:after="0"/>
              <w:jc w:val="left"/>
            </w:pPr>
            <w:r>
              <w:rPr>
                <w:sz w:val="16"/>
              </w:rPr>
              <w:t>1998-06-01</w:t>
            </w:r>
          </w:p>
        </w:tc>
        <w:tc>
          <w:tcPr>
            <w:tcW w:type="dxa" w:w="1285"/>
          </w:tcPr>
          <w:p>
            <w:pPr>
              <w:spacing w:after="0"/>
              <w:jc w:val="left"/>
            </w:pPr>
            <w:r>
              <w:rPr>
                <w:sz w:val="16"/>
              </w:rPr>
              <w:t>Heat</w:t>
            </w:r>
          </w:p>
        </w:tc>
        <w:tc>
          <w:tcPr>
            <w:tcW w:type="dxa" w:w="2532"/>
          </w:tcPr>
          <w:p>
            <w:pPr>
              <w:spacing w:after="0"/>
              <w:jc w:val="left"/>
            </w:pPr>
          </w:p>
        </w:tc>
        <w:tc>
          <w:tcPr>
            <w:tcW w:type="dxa" w:w="2849"/>
          </w:tcPr>
          <w:p>
            <w:pPr>
              <w:spacing w:after="0"/>
              <w:jc w:val="left"/>
            </w:pPr>
            <w:r>
              <w:rPr>
                <w:sz w:val="16"/>
              </w:rPr>
              <w:t>damage not reported</w:t>
            </w:r>
          </w:p>
        </w:tc>
        <w:tc>
          <w:tcPr>
            <w:tcW w:type="dxa" w:w="1060"/>
          </w:tcPr>
          <w:p>
            <w:pPr>
              <w:spacing w:after="0"/>
              <w:jc w:val="right"/>
            </w:pPr>
            <w:r>
              <w:rPr>
                <w:sz w:val="16"/>
              </w:rPr>
              <w:t>6, 0</w:t>
            </w:r>
          </w:p>
        </w:tc>
        <w:tc>
          <w:tcPr>
            <w:tcW w:type="dxa" w:w="1647"/>
          </w:tcPr>
          <w:p>
            <w:pPr>
              <w:spacing w:after="0"/>
              <w:jc w:val="left"/>
            </w:pPr>
            <w:r>
              <w:rPr>
                <w:sz w:val="16"/>
              </w:rPr>
              <w:t>NWS zone LAZ001 (CADDO), zone-level: may include parts of neighboring counties</w:t>
            </w:r>
          </w:p>
        </w:tc>
        <w:tc>
          <w:tcPr>
            <w:tcW w:type="dxa" w:w="958"/>
          </w:tcPr>
          <w:p>
            <w:pPr>
              <w:spacing w:after="0"/>
              <w:jc w:val="left"/>
            </w:pPr>
          </w:p>
        </w:tc>
        <w:tc>
          <w:tcPr>
            <w:tcW w:type="dxa" w:w="2745"/>
          </w:tcPr>
          <w:p>
            <w:pPr>
              <w:spacing w:after="0"/>
              <w:jc w:val="left"/>
            </w:pPr>
            <w:r>
              <w:rPr>
                <w:sz w:val="16"/>
              </w:rPr>
              <w:t>deaths or injuries recorded</w:t>
            </w:r>
          </w:p>
        </w:tc>
      </w:tr>
      <w:tr>
        <w:trPr>
          <w:cantSplit/>
        </w:trPr>
        <w:tc>
          <w:tcPr>
            <w:tcW w:type="dxa" w:w="1037"/>
          </w:tcPr>
          <w:p>
            <w:pPr>
              <w:spacing w:after="0"/>
              <w:jc w:val="left"/>
            </w:pPr>
            <w:r>
              <w:rPr>
                <w:sz w:val="16"/>
              </w:rPr>
              <w:t>1997-04-22</w:t>
            </w:r>
          </w:p>
        </w:tc>
        <w:tc>
          <w:tcPr>
            <w:tcW w:type="dxa" w:w="1285"/>
          </w:tcPr>
          <w:p>
            <w:pPr>
              <w:spacing w:after="0"/>
              <w:jc w:val="left"/>
            </w:pPr>
            <w:r>
              <w:rPr>
                <w:sz w:val="16"/>
              </w:rPr>
              <w:t>Thunderstorm Wind</w:t>
            </w:r>
          </w:p>
        </w:tc>
        <w:tc>
          <w:tcPr>
            <w:tcW w:type="dxa" w:w="2532"/>
          </w:tcPr>
          <w:p>
            <w:pPr>
              <w:spacing w:after="0"/>
              <w:jc w:val="left"/>
            </w:pPr>
            <w:r>
              <w:rPr>
                <w:sz w:val="16"/>
              </w:rPr>
              <w:t>100 kt (115 mph), measurement type not recorded</w:t>
            </w:r>
          </w:p>
        </w:tc>
        <w:tc>
          <w:tcPr>
            <w:tcW w:type="dxa" w:w="2849"/>
          </w:tcPr>
          <w:p>
            <w:pPr>
              <w:spacing w:after="0"/>
              <w:jc w:val="left"/>
            </w:pPr>
            <w:r>
              <w:rPr>
                <w:sz w:val="16"/>
              </w:rPr>
              <w:t>$10,000,000 property; crops not reported (1997 dollars)</w:t>
            </w:r>
          </w:p>
        </w:tc>
        <w:tc>
          <w:tcPr>
            <w:tcW w:type="dxa" w:w="1060"/>
          </w:tcPr>
          <w:p>
            <w:pPr>
              <w:spacing w:after="0"/>
              <w:jc w:val="right"/>
            </w:pPr>
            <w:r>
              <w:rPr>
                <w:sz w:val="16"/>
              </w:rPr>
              <w:t>0, 0</w:t>
            </w:r>
          </w:p>
        </w:tc>
        <w:tc>
          <w:tcPr>
            <w:tcW w:type="dxa" w:w="1647"/>
          </w:tcPr>
          <w:p>
            <w:pPr>
              <w:spacing w:after="0"/>
              <w:jc w:val="left"/>
            </w:pPr>
            <w:r>
              <w:rPr>
                <w:sz w:val="16"/>
              </w:rPr>
              <w:t>NORTH SHREVEPORT</w:t>
            </w:r>
          </w:p>
        </w:tc>
        <w:tc>
          <w:tcPr>
            <w:tcW w:type="dxa" w:w="958"/>
          </w:tcPr>
          <w:p>
            <w:pPr>
              <w:spacing w:after="0"/>
              <w:jc w:val="left"/>
            </w:pPr>
          </w:p>
        </w:tc>
        <w:tc>
          <w:tcPr>
            <w:tcW w:type="dxa" w:w="2745"/>
          </w:tcPr>
          <w:p>
            <w:pPr>
              <w:spacing w:after="0"/>
              <w:jc w:val="left"/>
            </w:pPr>
            <w:r>
              <w:rPr>
                <w:sz w:val="16"/>
              </w:rPr>
              <w:t>B1-c worst recorded: Thunderstorm Wind</w:t>
            </w:r>
          </w:p>
        </w:tc>
      </w:tr>
      <w:tr>
        <w:trPr>
          <w:cantSplit/>
        </w:trPr>
        <w:tc>
          <w:tcPr>
            <w:tcW w:type="dxa" w:w="1037"/>
          </w:tcPr>
          <w:p>
            <w:pPr>
              <w:spacing w:after="0"/>
              <w:jc w:val="left"/>
            </w:pPr>
            <w:r>
              <w:rPr>
                <w:sz w:val="16"/>
              </w:rPr>
              <w:t>1950-02-12</w:t>
            </w:r>
          </w:p>
        </w:tc>
        <w:tc>
          <w:tcPr>
            <w:tcW w:type="dxa" w:w="1285"/>
          </w:tcPr>
          <w:p>
            <w:pPr>
              <w:spacing w:after="0"/>
              <w:jc w:val="left"/>
            </w:pPr>
            <w:r>
              <w:rPr>
                <w:sz w:val="16"/>
              </w:rPr>
              <w:t>Tornado</w:t>
            </w:r>
          </w:p>
        </w:tc>
        <w:tc>
          <w:tcPr>
            <w:tcW w:type="dxa" w:w="2532"/>
          </w:tcPr>
          <w:p>
            <w:pPr>
              <w:spacing w:after="0"/>
              <w:jc w:val="left"/>
            </w:pPr>
            <w:r>
              <w:rPr>
                <w:sz w:val="16"/>
              </w:rPr>
              <w:t>F4, 9 mi path length (records before 1996 may include the whole path; rating and listing come from the county where the tornado began), 100 yd wide</w:t>
            </w:r>
          </w:p>
        </w:tc>
        <w:tc>
          <w:tcPr>
            <w:tcW w:type="dxa" w:w="2849"/>
          </w:tcPr>
          <w:p>
            <w:pPr>
              <w:spacing w:after="0"/>
              <w:jc w:val="left"/>
            </w:pPr>
            <w:r>
              <w:rPr>
                <w:sz w:val="16"/>
              </w:rPr>
              <w:t>$250,000 property; crops not recorded (1950 dollars)</w:t>
            </w:r>
          </w:p>
        </w:tc>
        <w:tc>
          <w:tcPr>
            <w:tcW w:type="dxa" w:w="1060"/>
          </w:tcPr>
          <w:p>
            <w:pPr>
              <w:spacing w:after="0"/>
              <w:jc w:val="right"/>
            </w:pPr>
            <w:r>
              <w:rPr>
                <w:sz w:val="16"/>
              </w:rPr>
              <w:t>9, 40</w:t>
            </w:r>
          </w:p>
        </w:tc>
        <w:tc>
          <w:tcPr>
            <w:tcW w:type="dxa" w:w="1647"/>
          </w:tcPr>
          <w:p>
            <w:pPr>
              <w:spacing w:after="0"/>
              <w:jc w:val="left"/>
            </w:pPr>
            <w:r>
              <w:rPr>
                <w:sz w:val="16"/>
              </w:rPr>
              <w:t>location not recorded</w:t>
            </w:r>
          </w:p>
        </w:tc>
        <w:tc>
          <w:tcPr>
            <w:tcW w:type="dxa" w:w="958"/>
          </w:tcPr>
          <w:p>
            <w:pPr>
              <w:spacing w:after="0"/>
              <w:jc w:val="left"/>
            </w:pPr>
          </w:p>
        </w:tc>
        <w:tc>
          <w:tcPr>
            <w:tcW w:type="dxa" w:w="274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595"/>
        <w:gridCol w:w="1037"/>
        <w:gridCol w:w="1810"/>
        <w:gridCol w:w="1529"/>
        <w:gridCol w:w="1533"/>
        <w:gridCol w:w="1037"/>
        <w:gridCol w:w="181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0"/>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0"/>
          </w:tcPr>
          <w:p>
            <w:pPr>
              <w:spacing w:after="0"/>
              <w:jc w:val="left"/>
            </w:pPr>
            <w:r>
              <w:rPr>
                <w:sz w:val="16"/>
              </w:rPr>
              <w:t>events per year</w:t>
            </w:r>
          </w:p>
        </w:tc>
        <w:tc>
          <w:tcPr>
            <w:tcW w:type="dxa" w:w="1595"/>
          </w:tcPr>
          <w:p>
            <w:pPr>
              <w:spacing w:after="0"/>
              <w:jc w:val="left"/>
            </w:pPr>
          </w:p>
        </w:tc>
        <w:tc>
          <w:tcPr>
            <w:tcW w:type="dxa" w:w="1037"/>
          </w:tcPr>
          <w:p>
            <w:pPr>
              <w:spacing w:after="0"/>
              <w:jc w:val="left"/>
            </w:pPr>
          </w:p>
        </w:tc>
        <w:tc>
          <w:tcPr>
            <w:tcW w:type="dxa" w:w="1810"/>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595"/>
          </w:tcPr>
          <w:p>
            <w:pPr>
              <w:spacing w:after="0"/>
              <w:jc w:val="left"/>
            </w:pPr>
          </w:p>
        </w:tc>
        <w:tc>
          <w:tcPr>
            <w:tcW w:type="dxa" w:w="1037"/>
          </w:tcPr>
          <w:p>
            <w:pPr>
              <w:spacing w:after="0"/>
              <w:jc w:val="left"/>
            </w:pPr>
          </w:p>
        </w:tc>
        <w:tc>
          <w:tcPr>
            <w:tcW w:type="dxa" w:w="1810"/>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0.684</w:t>
            </w:r>
          </w:p>
        </w:tc>
        <w:tc>
          <w:tcPr>
            <w:tcW w:type="dxa" w:w="1470"/>
          </w:tcPr>
          <w:p>
            <w:pPr>
              <w:spacing w:after="0"/>
              <w:jc w:val="left"/>
            </w:pPr>
            <w:r>
              <w:rPr>
                <w:sz w:val="16"/>
              </w:rPr>
              <w:t>event-days per year</w:t>
            </w:r>
          </w:p>
        </w:tc>
        <w:tc>
          <w:tcPr>
            <w:tcW w:type="dxa" w:w="1595"/>
          </w:tcPr>
          <w:p>
            <w:pPr>
              <w:spacing w:after="0"/>
              <w:jc w:val="left"/>
            </w:pPr>
            <w:r>
              <w:rPr>
                <w:sz w:val="16"/>
              </w:rPr>
              <w:t>about 0.684 days per year</w:t>
            </w:r>
          </w:p>
        </w:tc>
        <w:tc>
          <w:tcPr>
            <w:tcW w:type="dxa" w:w="1037"/>
          </w:tcPr>
          <w:p>
            <w:pPr>
              <w:spacing w:after="0"/>
              <w:jc w:val="left"/>
            </w:pPr>
            <w:r>
              <w:rPr>
                <w:sz w:val="16"/>
              </w:rPr>
              <w:t>Likely</w:t>
            </w:r>
          </w:p>
        </w:tc>
        <w:tc>
          <w:tcPr>
            <w:tcW w:type="dxa" w:w="1810"/>
          </w:tcPr>
          <w:p>
            <w:pPr>
              <w:spacing w:after="0"/>
              <w:jc w:val="left"/>
            </w:pPr>
            <w:r>
              <w:rPr>
                <w:sz w:val="16"/>
              </w:rPr>
              <w:t>event-days in 5 of 30 years, 1996 to 2025 (16.7%)</w:t>
            </w:r>
          </w:p>
        </w:tc>
        <w:tc>
          <w:tcPr>
            <w:tcW w:type="dxa" w:w="1529"/>
          </w:tcPr>
          <w:p>
            <w:pPr>
              <w:spacing w:after="0"/>
              <w:jc w:val="right"/>
            </w:pPr>
            <w:r>
              <w:rPr>
                <w:sz w:val="16"/>
              </w:rPr>
              <w:t>13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24.9</w:t>
            </w:r>
          </w:p>
        </w:tc>
        <w:tc>
          <w:tcPr>
            <w:tcW w:type="dxa" w:w="1470"/>
          </w:tcPr>
          <w:p>
            <w:pPr>
              <w:spacing w:after="0"/>
              <w:jc w:val="left"/>
            </w:pPr>
            <w:r>
              <w:rPr>
                <w:sz w:val="16"/>
              </w:rPr>
              <w:t>event-days per year</w:t>
            </w:r>
          </w:p>
        </w:tc>
        <w:tc>
          <w:tcPr>
            <w:tcW w:type="dxa" w:w="1595"/>
          </w:tcPr>
          <w:p>
            <w:pPr>
              <w:spacing w:after="0"/>
              <w:jc w:val="left"/>
            </w:pPr>
            <w:r>
              <w:rPr>
                <w:sz w:val="16"/>
              </w:rPr>
              <w:t>about 24.9 days per year</w:t>
            </w:r>
          </w:p>
        </w:tc>
        <w:tc>
          <w:tcPr>
            <w:tcW w:type="dxa" w:w="1037"/>
          </w:tcPr>
          <w:p>
            <w:pPr>
              <w:spacing w:after="0"/>
              <w:jc w:val="left"/>
            </w:pPr>
            <w:r>
              <w:rPr>
                <w:sz w:val="16"/>
              </w:rPr>
              <w:t>Likely</w:t>
            </w:r>
          </w:p>
        </w:tc>
        <w:tc>
          <w:tcPr>
            <w:tcW w:type="dxa" w:w="1810"/>
          </w:tcPr>
          <w:p>
            <w:pPr>
              <w:spacing w:after="0"/>
              <w:jc w:val="left"/>
            </w:pPr>
            <w:r>
              <w:rPr>
                <w:sz w:val="16"/>
              </w:rPr>
              <w:t>event-days in 16 of 30 years, 1996 to 2025 (53.3%)</w:t>
            </w:r>
          </w:p>
        </w:tc>
        <w:tc>
          <w:tcPr>
            <w:tcW w:type="dxa" w:w="1529"/>
          </w:tcPr>
          <w:p>
            <w:pPr>
              <w:spacing w:after="0"/>
              <w:jc w:val="right"/>
            </w:pPr>
            <w:r>
              <w:rPr>
                <w:sz w:val="16"/>
              </w:rPr>
              <w:t>994</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Earthquake</w:t>
            </w:r>
          </w:p>
        </w:tc>
        <w:tc>
          <w:tcPr>
            <w:tcW w:type="dxa" w:w="1255"/>
          </w:tcPr>
          <w:p>
            <w:pPr>
              <w:spacing w:after="0"/>
              <w:jc w:val="right"/>
            </w:pPr>
            <w:r>
              <w:rPr>
                <w:sz w:val="16"/>
              </w:rPr>
              <w:t>0.00151</w:t>
            </w:r>
          </w:p>
        </w:tc>
        <w:tc>
          <w:tcPr>
            <w:tcW w:type="dxa" w:w="1470"/>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810"/>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5.36</w:t>
            </w:r>
          </w:p>
        </w:tc>
        <w:tc>
          <w:tcPr>
            <w:tcW w:type="dxa" w:w="1470"/>
          </w:tcPr>
          <w:p>
            <w:pPr>
              <w:spacing w:after="0"/>
              <w:jc w:val="left"/>
            </w:pPr>
            <w:r>
              <w:rPr>
                <w:sz w:val="16"/>
              </w:rPr>
              <w:t>events per year</w:t>
            </w:r>
          </w:p>
        </w:tc>
        <w:tc>
          <w:tcPr>
            <w:tcW w:type="dxa" w:w="1595"/>
          </w:tcPr>
          <w:p>
            <w:pPr>
              <w:spacing w:after="0"/>
              <w:jc w:val="left"/>
            </w:pPr>
            <w:r>
              <w:rPr>
                <w:sz w:val="16"/>
              </w:rPr>
              <w:t>about 5.36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29"/>
          </w:tcPr>
          <w:p>
            <w:pPr>
              <w:spacing w:after="0"/>
              <w:jc w:val="right"/>
            </w:pPr>
            <w:r>
              <w:rPr>
                <w:sz w:val="16"/>
              </w:rPr>
              <w:t>204.0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20.7</w:t>
            </w:r>
          </w:p>
        </w:tc>
        <w:tc>
          <w:tcPr>
            <w:tcW w:type="dxa" w:w="1470"/>
          </w:tcPr>
          <w:p>
            <w:pPr>
              <w:spacing w:after="0"/>
              <w:jc w:val="left"/>
            </w:pPr>
            <w:r>
              <w:rPr>
                <w:sz w:val="16"/>
              </w:rPr>
              <w:t>event-days per year</w:t>
            </w:r>
          </w:p>
        </w:tc>
        <w:tc>
          <w:tcPr>
            <w:tcW w:type="dxa" w:w="1595"/>
          </w:tcPr>
          <w:p>
            <w:pPr>
              <w:spacing w:after="0"/>
              <w:jc w:val="left"/>
            </w:pPr>
            <w:r>
              <w:rPr>
                <w:sz w:val="16"/>
              </w:rPr>
              <w:t>about 20.7 days per year</w:t>
            </w:r>
          </w:p>
        </w:tc>
        <w:tc>
          <w:tcPr>
            <w:tcW w:type="dxa" w:w="1037"/>
          </w:tcPr>
          <w:p>
            <w:pPr>
              <w:spacing w:after="0"/>
              <w:jc w:val="left"/>
            </w:pPr>
            <w:r>
              <w:rPr>
                <w:sz w:val="16"/>
              </w:rPr>
              <w:t>Likely</w:t>
            </w:r>
          </w:p>
        </w:tc>
        <w:tc>
          <w:tcPr>
            <w:tcW w:type="dxa" w:w="1810"/>
          </w:tcPr>
          <w:p>
            <w:pPr>
              <w:spacing w:after="0"/>
              <w:jc w:val="left"/>
            </w:pPr>
            <w:r>
              <w:rPr>
                <w:sz w:val="16"/>
              </w:rPr>
              <w:t>event-days in 19 of 30 years, 1996 to 2025 (63.3%)</w:t>
            </w:r>
          </w:p>
        </w:tc>
        <w:tc>
          <w:tcPr>
            <w:tcW w:type="dxa" w:w="1529"/>
          </w:tcPr>
          <w:p>
            <w:pPr>
              <w:spacing w:after="0"/>
              <w:jc w:val="right"/>
            </w:pPr>
            <w:r>
              <w:rPr>
                <w:sz w:val="16"/>
              </w:rPr>
              <w:t>338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r>
              <w:rPr>
                <w:sz w:val="16"/>
              </w:rPr>
              <w:t>0.0517</w:t>
            </w:r>
          </w:p>
        </w:tc>
        <w:tc>
          <w:tcPr>
            <w:tcW w:type="dxa" w:w="1470"/>
          </w:tcPr>
          <w:p>
            <w:pPr>
              <w:spacing w:after="0"/>
              <w:jc w:val="left"/>
            </w:pPr>
            <w:r>
              <w:rPr>
                <w:sz w:val="16"/>
              </w:rPr>
              <w:t>events per year</w:t>
            </w:r>
          </w:p>
        </w:tc>
        <w:tc>
          <w:tcPr>
            <w:tcW w:type="dxa" w:w="1595"/>
          </w:tcPr>
          <w:p>
            <w:pPr>
              <w:spacing w:after="0"/>
              <w:jc w:val="left"/>
            </w:pPr>
            <w:r>
              <w:rPr>
                <w:sz w:val="16"/>
              </w:rPr>
              <w:t>about 1 in 19 years</w:t>
            </w:r>
          </w:p>
        </w:tc>
        <w:tc>
          <w:tcPr>
            <w:tcW w:type="dxa" w:w="1037"/>
          </w:tcPr>
          <w:p>
            <w:pPr>
              <w:spacing w:after="0"/>
              <w:jc w:val="left"/>
            </w:pPr>
            <w:r>
              <w:rPr>
                <w:sz w:val="16"/>
              </w:rPr>
              <w:t>Possible</w:t>
            </w:r>
          </w:p>
        </w:tc>
        <w:tc>
          <w:tcPr>
            <w:tcW w:type="dxa" w:w="1810"/>
          </w:tcPr>
          <w:p>
            <w:pPr>
              <w:spacing w:after="0"/>
              <w:jc w:val="left"/>
            </w:pPr>
            <w:r>
              <w:rPr>
                <w:sz w:val="16"/>
              </w:rPr>
              <w:t>FEMA annualized frequency (modeled)</w:t>
            </w:r>
          </w:p>
        </w:tc>
        <w:tc>
          <w:tcPr>
            <w:tcW w:type="dxa" w:w="1529"/>
          </w:tcPr>
          <w:p>
            <w:pPr>
              <w:spacing w:after="0"/>
              <w:jc w:val="right"/>
            </w:pPr>
            <w:r>
              <w:rPr>
                <w:sz w:val="16"/>
              </w:rPr>
              <w:t>22</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1.47</w:t>
            </w:r>
          </w:p>
        </w:tc>
        <w:tc>
          <w:tcPr>
            <w:tcW w:type="dxa" w:w="1470"/>
          </w:tcPr>
          <w:p>
            <w:pPr>
              <w:spacing w:after="0"/>
              <w:jc w:val="left"/>
            </w:pPr>
            <w:r>
              <w:rPr>
                <w:sz w:val="16"/>
              </w:rPr>
              <w:t>event-days per year</w:t>
            </w:r>
          </w:p>
        </w:tc>
        <w:tc>
          <w:tcPr>
            <w:tcW w:type="dxa" w:w="1595"/>
          </w:tcPr>
          <w:p>
            <w:pPr>
              <w:spacing w:after="0"/>
              <w:jc w:val="left"/>
            </w:pPr>
            <w:r>
              <w:rPr>
                <w:sz w:val="16"/>
              </w:rPr>
              <w:t>about 1.47 days per year</w:t>
            </w:r>
          </w:p>
        </w:tc>
        <w:tc>
          <w:tcPr>
            <w:tcW w:type="dxa" w:w="1037"/>
          </w:tcPr>
          <w:p>
            <w:pPr>
              <w:spacing w:after="0"/>
              <w:jc w:val="left"/>
            </w:pPr>
            <w:r>
              <w:rPr>
                <w:sz w:val="16"/>
              </w:rPr>
              <w:t>Likely</w:t>
            </w:r>
          </w:p>
        </w:tc>
        <w:tc>
          <w:tcPr>
            <w:tcW w:type="dxa" w:w="1810"/>
          </w:tcPr>
          <w:p>
            <w:pPr>
              <w:spacing w:after="0"/>
              <w:jc w:val="left"/>
            </w:pPr>
            <w:r>
              <w:rPr>
                <w:sz w:val="16"/>
              </w:rPr>
              <w:t>event-days in 4 of 30 years, 1996 to 2025 (13.3%)</w:t>
            </w:r>
          </w:p>
        </w:tc>
        <w:tc>
          <w:tcPr>
            <w:tcW w:type="dxa" w:w="1529"/>
          </w:tcPr>
          <w:p>
            <w:pPr>
              <w:spacing w:after="0"/>
              <w:jc w:val="right"/>
            </w:pPr>
            <w:r>
              <w:rPr>
                <w:sz w:val="16"/>
              </w:rPr>
              <w:t>99</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NRI gives about 1.47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3.11</w:t>
            </w:r>
          </w:p>
        </w:tc>
        <w:tc>
          <w:tcPr>
            <w:tcW w:type="dxa" w:w="1470"/>
          </w:tcPr>
          <w:p>
            <w:pPr>
              <w:spacing w:after="0"/>
              <w:jc w:val="left"/>
            </w:pPr>
            <w:r>
              <w:rPr>
                <w:sz w:val="16"/>
              </w:rPr>
              <w:t>event-days per year</w:t>
            </w:r>
          </w:p>
        </w:tc>
        <w:tc>
          <w:tcPr>
            <w:tcW w:type="dxa" w:w="1595"/>
          </w:tcPr>
          <w:p>
            <w:pPr>
              <w:spacing w:after="0"/>
              <w:jc w:val="left"/>
            </w:pPr>
            <w:r>
              <w:rPr>
                <w:sz w:val="16"/>
              </w:rPr>
              <w:t>about 3.11 days per year</w:t>
            </w:r>
          </w:p>
        </w:tc>
        <w:tc>
          <w:tcPr>
            <w:tcW w:type="dxa" w:w="1037"/>
          </w:tcPr>
          <w:p>
            <w:pPr>
              <w:spacing w:after="0"/>
              <w:jc w:val="left"/>
            </w:pPr>
            <w:r>
              <w:rPr>
                <w:sz w:val="16"/>
              </w:rPr>
              <w:t>Likely</w:t>
            </w:r>
          </w:p>
        </w:tc>
        <w:tc>
          <w:tcPr>
            <w:tcW w:type="dxa" w:w="1810"/>
          </w:tcPr>
          <w:p>
            <w:pPr>
              <w:spacing w:after="0"/>
              <w:jc w:val="left"/>
            </w:pPr>
            <w:r>
              <w:rPr>
                <w:sz w:val="16"/>
              </w:rPr>
              <w:t>event-days in 25 of 30 years, 1996 to 2025 (83.3%)</w:t>
            </w:r>
          </w:p>
        </w:tc>
        <w:tc>
          <w:tcPr>
            <w:tcW w:type="dxa" w:w="1529"/>
          </w:tcPr>
          <w:p>
            <w:pPr>
              <w:spacing w:after="0"/>
              <w:jc w:val="right"/>
            </w:pPr>
            <w:r>
              <w:rPr>
                <w:sz w:val="16"/>
              </w:rPr>
              <w:t>87</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0.186</w:t>
            </w:r>
          </w:p>
        </w:tc>
        <w:tc>
          <w:tcPr>
            <w:tcW w:type="dxa" w:w="1470"/>
          </w:tcPr>
          <w:p>
            <w:pPr>
              <w:spacing w:after="0"/>
              <w:jc w:val="left"/>
            </w:pPr>
            <w:r>
              <w:rPr>
                <w:sz w:val="16"/>
              </w:rPr>
              <w:t>events per year (modeled)</w:t>
            </w:r>
          </w:p>
        </w:tc>
        <w:tc>
          <w:tcPr>
            <w:tcW w:type="dxa" w:w="1595"/>
          </w:tcPr>
          <w:p>
            <w:pPr>
              <w:spacing w:after="0"/>
              <w:jc w:val="left"/>
            </w:pPr>
            <w:r>
              <w:rPr>
                <w:sz w:val="16"/>
              </w:rPr>
              <w:t>about 1 in 5 years</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64.2</w:t>
            </w:r>
          </w:p>
        </w:tc>
        <w:tc>
          <w:tcPr>
            <w:tcW w:type="dxa" w:w="1470"/>
          </w:tcPr>
          <w:p>
            <w:pPr>
              <w:spacing w:after="0"/>
              <w:jc w:val="left"/>
            </w:pPr>
            <w:r>
              <w:rPr>
                <w:sz w:val="16"/>
              </w:rPr>
              <w:t>days per year with a strike</w:t>
            </w:r>
          </w:p>
        </w:tc>
        <w:tc>
          <w:tcPr>
            <w:tcW w:type="dxa" w:w="1595"/>
          </w:tcPr>
          <w:p>
            <w:pPr>
              <w:spacing w:after="0"/>
              <w:jc w:val="left"/>
            </w:pPr>
            <w:r>
              <w:rPr>
                <w:sz w:val="16"/>
              </w:rPr>
              <w:t>about 64.2 days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6.18</w:t>
            </w:r>
          </w:p>
        </w:tc>
        <w:tc>
          <w:tcPr>
            <w:tcW w:type="dxa" w:w="1470"/>
          </w:tcPr>
          <w:p>
            <w:pPr>
              <w:spacing w:after="0"/>
              <w:jc w:val="left"/>
            </w:pPr>
            <w:r>
              <w:rPr>
                <w:sz w:val="16"/>
              </w:rPr>
              <w:t>events per year</w:t>
            </w:r>
          </w:p>
        </w:tc>
        <w:tc>
          <w:tcPr>
            <w:tcW w:type="dxa" w:w="1595"/>
          </w:tcPr>
          <w:p>
            <w:pPr>
              <w:spacing w:after="0"/>
              <w:jc w:val="left"/>
            </w:pPr>
            <w:r>
              <w:rPr>
                <w:sz w:val="16"/>
              </w:rPr>
              <w:t>about 6.18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29"/>
          </w:tcPr>
          <w:p>
            <w:pPr>
              <w:spacing w:after="0"/>
              <w:jc w:val="right"/>
            </w:pPr>
            <w:r>
              <w:rPr>
                <w:sz w:val="16"/>
              </w:rPr>
              <w:t>236</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0.858</w:t>
            </w:r>
          </w:p>
        </w:tc>
        <w:tc>
          <w:tcPr>
            <w:tcW w:type="dxa" w:w="1470"/>
          </w:tcPr>
          <w:p>
            <w:pPr>
              <w:spacing w:after="0"/>
              <w:jc w:val="left"/>
            </w:pPr>
            <w:r>
              <w:rPr>
                <w:sz w:val="16"/>
              </w:rPr>
              <w:t>events per year</w:t>
            </w:r>
          </w:p>
        </w:tc>
        <w:tc>
          <w:tcPr>
            <w:tcW w:type="dxa" w:w="1595"/>
          </w:tcPr>
          <w:p>
            <w:pPr>
              <w:spacing w:after="0"/>
              <w:jc w:val="left"/>
            </w:pPr>
            <w:r>
              <w:rPr>
                <w:sz w:val="16"/>
              </w:rPr>
              <w:t>about 0.86 per year</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595"/>
          </w:tcPr>
          <w:p>
            <w:pPr>
              <w:spacing w:after="0"/>
              <w:jc w:val="left"/>
            </w:pPr>
          </w:p>
        </w:tc>
        <w:tc>
          <w:tcPr>
            <w:tcW w:type="dxa" w:w="1037"/>
          </w:tcPr>
          <w:p>
            <w:pPr>
              <w:spacing w:after="0"/>
              <w:jc w:val="left"/>
            </w:pPr>
          </w:p>
        </w:tc>
        <w:tc>
          <w:tcPr>
            <w:tcW w:type="dxa" w:w="1810"/>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0"/>
          </w:tcPr>
          <w:p>
            <w:pPr>
              <w:spacing w:after="0"/>
              <w:jc w:val="left"/>
            </w:pPr>
            <w:r>
              <w:rPr>
                <w:sz w:val="16"/>
              </w:rPr>
              <w:t>annual probability</w:t>
            </w:r>
          </w:p>
        </w:tc>
        <w:tc>
          <w:tcPr>
            <w:tcW w:type="dxa" w:w="1595"/>
          </w:tcPr>
          <w:p>
            <w:pPr>
              <w:spacing w:after="0"/>
              <w:jc w:val="left"/>
            </w:pPr>
          </w:p>
        </w:tc>
        <w:tc>
          <w:tcPr>
            <w:tcW w:type="dxa" w:w="1037"/>
          </w:tcPr>
          <w:p>
            <w:pPr>
              <w:spacing w:after="0"/>
              <w:jc w:val="left"/>
            </w:pPr>
          </w:p>
        </w:tc>
        <w:tc>
          <w:tcPr>
            <w:tcW w:type="dxa" w:w="1810"/>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0.000529</w:t>
            </w:r>
          </w:p>
        </w:tc>
        <w:tc>
          <w:tcPr>
            <w:tcW w:type="dxa" w:w="1470"/>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0.0529%</w:t>
            </w:r>
          </w:p>
        </w:tc>
        <w:tc>
          <w:tcPr>
            <w:tcW w:type="dxa" w:w="1037"/>
          </w:tcPr>
          <w:p>
            <w:pPr>
              <w:spacing w:after="0"/>
              <w:jc w:val="left"/>
            </w:pPr>
            <w:r>
              <w:rPr>
                <w:sz w:val="16"/>
              </w:rPr>
              <w:t>Possible</w:t>
            </w:r>
          </w:p>
        </w:tc>
        <w:tc>
          <w:tcPr>
            <w:tcW w:type="dxa" w:w="1810"/>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2.84</w:t>
            </w:r>
          </w:p>
        </w:tc>
        <w:tc>
          <w:tcPr>
            <w:tcW w:type="dxa" w:w="1470"/>
          </w:tcPr>
          <w:p>
            <w:pPr>
              <w:spacing w:after="0"/>
              <w:jc w:val="left"/>
            </w:pPr>
            <w:r>
              <w:rPr>
                <w:sz w:val="16"/>
              </w:rPr>
              <w:t>event-days per year</w:t>
            </w:r>
          </w:p>
        </w:tc>
        <w:tc>
          <w:tcPr>
            <w:tcW w:type="dxa" w:w="1595"/>
          </w:tcPr>
          <w:p>
            <w:pPr>
              <w:spacing w:after="0"/>
              <w:jc w:val="left"/>
            </w:pPr>
            <w:r>
              <w:rPr>
                <w:sz w:val="16"/>
              </w:rPr>
              <w:t>about 2.84 days per year</w:t>
            </w:r>
          </w:p>
        </w:tc>
        <w:tc>
          <w:tcPr>
            <w:tcW w:type="dxa" w:w="1037"/>
          </w:tcPr>
          <w:p>
            <w:pPr>
              <w:spacing w:after="0"/>
              <w:jc w:val="left"/>
            </w:pPr>
            <w:r>
              <w:rPr>
                <w:sz w:val="16"/>
              </w:rPr>
              <w:t>Likely</w:t>
            </w:r>
          </w:p>
        </w:tc>
        <w:tc>
          <w:tcPr>
            <w:tcW w:type="dxa" w:w="1810"/>
          </w:tcPr>
          <w:p>
            <w:pPr>
              <w:spacing w:after="0"/>
              <w:jc w:val="left"/>
            </w:pPr>
            <w:r>
              <w:rPr>
                <w:sz w:val="16"/>
              </w:rPr>
              <w:t>event-days in 13 of 30 years, 1996 to 2025 (43.3%)</w:t>
            </w:r>
          </w:p>
        </w:tc>
        <w:tc>
          <w:tcPr>
            <w:tcW w:type="dxa" w:w="1529"/>
          </w:tcPr>
          <w:p>
            <w:pPr>
              <w:spacing w:after="0"/>
              <w:jc w:val="right"/>
            </w:pPr>
            <w:r>
              <w:rPr>
                <w:sz w:val="16"/>
              </w:rPr>
              <w:t>54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2.84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203</w:t>
            </w:r>
          </w:p>
        </w:tc>
        <w:tc>
          <w:tcPr>
            <w:tcW w:type="dxa" w:w="1476"/>
          </w:tcPr>
          <w:p>
            <w:pPr>
              <w:spacing w:after="0"/>
              <w:jc w:val="right"/>
            </w:pPr>
            <w:r>
              <w:rPr>
                <w:sz w:val="16"/>
              </w:rPr>
              <w:t>30</w:t>
            </w:r>
          </w:p>
        </w:tc>
        <w:tc>
          <w:tcPr>
            <w:tcW w:type="dxa" w:w="1476"/>
          </w:tcPr>
          <w:p>
            <w:pPr>
              <w:spacing w:after="0"/>
              <w:jc w:val="right"/>
            </w:pPr>
            <w:r>
              <w:rPr>
                <w:sz w:val="16"/>
              </w:rPr>
              <w:t>6.77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506</w:t>
            </w:r>
          </w:p>
        </w:tc>
        <w:tc>
          <w:tcPr>
            <w:tcW w:type="dxa" w:w="1476"/>
          </w:tcPr>
          <w:p>
            <w:pPr>
              <w:spacing w:after="0"/>
              <w:jc w:val="right"/>
            </w:pPr>
            <w:r>
              <w:rPr>
                <w:sz w:val="16"/>
              </w:rPr>
              <w:t>30</w:t>
            </w:r>
          </w:p>
        </w:tc>
        <w:tc>
          <w:tcPr>
            <w:tcW w:type="dxa" w:w="1476"/>
          </w:tcPr>
          <w:p>
            <w:pPr>
              <w:spacing w:after="0"/>
              <w:jc w:val="right"/>
            </w:pPr>
            <w:r>
              <w:rPr>
                <w:sz w:val="16"/>
              </w:rPr>
              <w:t>16.9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5"/>
        <w:gridCol w:w="931"/>
        <w:gridCol w:w="970"/>
        <w:gridCol w:w="738"/>
        <w:gridCol w:w="703"/>
        <w:gridCol w:w="2126"/>
        <w:gridCol w:w="7519"/>
      </w:tblGrid>
      <w:tr>
        <w:trPr>
          <w:cantSplit/>
          <w:tblHeader/>
        </w:trPr>
        <w:tc>
          <w:tcPr>
            <w:tcW w:type="dxa" w:w="1125"/>
            <w:shd w:val="clear" w:color="auto" w:fill="E8E8E8"/>
          </w:tcPr>
          <w:p>
            <w:pPr>
              <w:spacing w:after="0"/>
              <w:jc w:val="left"/>
            </w:pPr>
            <w:r>
              <w:rPr>
                <w:b/>
                <w:sz w:val="16"/>
              </w:rPr>
              <w:t>Hazard</w:t>
            </w:r>
          </w:p>
        </w:tc>
        <w:tc>
          <w:tcPr>
            <w:tcW w:type="dxa" w:w="931"/>
            <w:shd w:val="clear" w:color="auto" w:fill="E8E8E8"/>
          </w:tcPr>
          <w:p>
            <w:pPr>
              <w:spacing w:after="0"/>
              <w:jc w:val="right"/>
            </w:pPr>
            <w:r>
              <w:rPr>
                <w:b/>
                <w:sz w:val="16"/>
              </w:rPr>
              <w:t>Tracts</w:t>
            </w:r>
          </w:p>
          <w:p>
            <w:pPr>
              <w:spacing w:after="0"/>
              <w:jc w:val="right"/>
            </w:pPr>
            <w:r>
              <w:rPr>
                <w:i/>
                <w:color w:val="555555"/>
                <w:sz w:val="14"/>
              </w:rPr>
              <w:t>rated of all</w:t>
            </w:r>
          </w:p>
        </w:tc>
        <w:tc>
          <w:tcPr>
            <w:tcW w:type="dxa" w:w="97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8"/>
            <w:shd w:val="clear" w:color="auto" w:fill="E8E8E8"/>
          </w:tcPr>
          <w:p>
            <w:pPr>
              <w:spacing w:after="0"/>
              <w:jc w:val="right"/>
            </w:pPr>
            <w:r>
              <w:rPr>
                <w:b/>
                <w:sz w:val="16"/>
              </w:rPr>
              <w:t>Median</w:t>
            </w:r>
          </w:p>
        </w:tc>
        <w:tc>
          <w:tcPr>
            <w:tcW w:type="dxa" w:w="703"/>
            <w:shd w:val="clear" w:color="auto" w:fill="E8E8E8"/>
          </w:tcPr>
          <w:p>
            <w:pPr>
              <w:spacing w:after="0"/>
              <w:jc w:val="right"/>
            </w:pPr>
            <w:r>
              <w:rPr>
                <w:b/>
                <w:sz w:val="16"/>
              </w:rPr>
              <w:t>Max</w:t>
            </w:r>
          </w:p>
        </w:tc>
        <w:tc>
          <w:tcPr>
            <w:tcW w:type="dxa" w:w="2126"/>
            <w:shd w:val="clear" w:color="auto" w:fill="E8E8E8"/>
          </w:tcPr>
          <w:p>
            <w:pPr>
              <w:spacing w:after="0"/>
              <w:jc w:val="left"/>
            </w:pPr>
            <w:r>
              <w:rPr>
                <w:b/>
                <w:sz w:val="16"/>
              </w:rPr>
              <w:t>Tracts by rating</w:t>
            </w:r>
          </w:p>
        </w:tc>
        <w:tc>
          <w:tcPr>
            <w:tcW w:type="dxa" w:w="7519"/>
            <w:shd w:val="clear" w:color="auto" w:fill="E8E8E8"/>
          </w:tcPr>
          <w:p>
            <w:pPr>
              <w:spacing w:after="0"/>
              <w:jc w:val="left"/>
            </w:pPr>
            <w:r>
              <w:rPr>
                <w:b/>
                <w:sz w:val="16"/>
              </w:rPr>
              <w:t>Note</w:t>
            </w:r>
          </w:p>
        </w:tc>
      </w:tr>
      <w:tr>
        <w:trPr>
          <w:cantSplit/>
        </w:trPr>
        <w:tc>
          <w:tcPr>
            <w:tcW w:type="dxa" w:w="1125"/>
          </w:tcPr>
          <w:p>
            <w:pPr>
              <w:spacing w:after="0"/>
              <w:jc w:val="left"/>
            </w:pPr>
            <w:r>
              <w:rPr>
                <w:sz w:val="16"/>
              </w:rPr>
              <w:t>Avalanche</w:t>
            </w:r>
          </w:p>
        </w:tc>
        <w:tc>
          <w:tcPr>
            <w:tcW w:type="dxa" w:w="931"/>
          </w:tcPr>
          <w:p>
            <w:pPr>
              <w:spacing w:after="0"/>
              <w:jc w:val="right"/>
            </w:pPr>
            <w:r>
              <w:rPr>
                <w:sz w:val="16"/>
              </w:rPr>
              <w:t>0 of 74</w:t>
            </w:r>
          </w:p>
        </w:tc>
        <w:tc>
          <w:tcPr>
            <w:tcW w:type="dxa" w:w="970"/>
          </w:tcPr>
          <w:p>
            <w:pPr>
              <w:spacing w:after="0"/>
              <w:jc w:val="right"/>
            </w:pPr>
          </w:p>
        </w:tc>
        <w:tc>
          <w:tcPr>
            <w:tcW w:type="dxa" w:w="738"/>
          </w:tcPr>
          <w:p>
            <w:pPr>
              <w:spacing w:after="0"/>
              <w:jc w:val="right"/>
            </w:pPr>
          </w:p>
        </w:tc>
        <w:tc>
          <w:tcPr>
            <w:tcW w:type="dxa" w:w="703"/>
          </w:tcPr>
          <w:p>
            <w:pPr>
              <w:spacing w:after="0"/>
              <w:jc w:val="right"/>
            </w:pPr>
          </w:p>
        </w:tc>
        <w:tc>
          <w:tcPr>
            <w:tcW w:type="dxa" w:w="2126"/>
          </w:tcPr>
          <w:p>
            <w:pPr>
              <w:spacing w:after="0"/>
              <w:jc w:val="left"/>
            </w:pPr>
            <w:r>
              <w:rPr>
                <w:sz w:val="16"/>
              </w:rPr>
              <w:t>Not Applicable 74</w:t>
            </w:r>
          </w:p>
        </w:tc>
        <w:tc>
          <w:tcPr>
            <w:tcW w:type="dxa" w:w="7519"/>
          </w:tcPr>
          <w:p>
            <w:pPr>
              <w:spacing w:after="0"/>
              <w:jc w:val="left"/>
            </w:pPr>
          </w:p>
        </w:tc>
      </w:tr>
      <w:tr>
        <w:trPr>
          <w:cantSplit/>
        </w:trPr>
        <w:tc>
          <w:tcPr>
            <w:tcW w:type="dxa" w:w="1125"/>
          </w:tcPr>
          <w:p>
            <w:pPr>
              <w:spacing w:after="0"/>
              <w:jc w:val="left"/>
            </w:pPr>
            <w:r>
              <w:rPr>
                <w:sz w:val="16"/>
              </w:rPr>
              <w:t>Coastal Flooding</w:t>
            </w:r>
          </w:p>
        </w:tc>
        <w:tc>
          <w:tcPr>
            <w:tcW w:type="dxa" w:w="931"/>
          </w:tcPr>
          <w:p>
            <w:pPr>
              <w:spacing w:after="0"/>
              <w:jc w:val="right"/>
            </w:pPr>
            <w:r>
              <w:rPr>
                <w:sz w:val="16"/>
              </w:rPr>
              <w:t>0 of 74</w:t>
            </w:r>
          </w:p>
        </w:tc>
        <w:tc>
          <w:tcPr>
            <w:tcW w:type="dxa" w:w="970"/>
          </w:tcPr>
          <w:p>
            <w:pPr>
              <w:spacing w:after="0"/>
              <w:jc w:val="right"/>
            </w:pPr>
          </w:p>
        </w:tc>
        <w:tc>
          <w:tcPr>
            <w:tcW w:type="dxa" w:w="738"/>
          </w:tcPr>
          <w:p>
            <w:pPr>
              <w:spacing w:after="0"/>
              <w:jc w:val="right"/>
            </w:pPr>
          </w:p>
        </w:tc>
        <w:tc>
          <w:tcPr>
            <w:tcW w:type="dxa" w:w="703"/>
          </w:tcPr>
          <w:p>
            <w:pPr>
              <w:spacing w:after="0"/>
              <w:jc w:val="right"/>
            </w:pPr>
          </w:p>
        </w:tc>
        <w:tc>
          <w:tcPr>
            <w:tcW w:type="dxa" w:w="2126"/>
          </w:tcPr>
          <w:p>
            <w:pPr>
              <w:spacing w:after="0"/>
              <w:jc w:val="left"/>
            </w:pPr>
            <w:r>
              <w:rPr>
                <w:sz w:val="16"/>
              </w:rPr>
              <w:t>Not Applicable 74</w:t>
            </w:r>
          </w:p>
        </w:tc>
        <w:tc>
          <w:tcPr>
            <w:tcW w:type="dxa" w:w="7519"/>
          </w:tcPr>
          <w:p>
            <w:pPr>
              <w:spacing w:after="0"/>
              <w:jc w:val="left"/>
            </w:pPr>
          </w:p>
        </w:tc>
      </w:tr>
      <w:tr>
        <w:trPr>
          <w:cantSplit/>
        </w:trPr>
        <w:tc>
          <w:tcPr>
            <w:tcW w:type="dxa" w:w="1125"/>
          </w:tcPr>
          <w:p>
            <w:pPr>
              <w:spacing w:after="0"/>
              <w:jc w:val="left"/>
            </w:pPr>
            <w:r>
              <w:rPr>
                <w:sz w:val="16"/>
              </w:rPr>
              <w:t>Cold Wave</w:t>
            </w:r>
          </w:p>
        </w:tc>
        <w:tc>
          <w:tcPr>
            <w:tcW w:type="dxa" w:w="931"/>
          </w:tcPr>
          <w:p>
            <w:pPr>
              <w:spacing w:after="0"/>
              <w:jc w:val="right"/>
            </w:pPr>
            <w:r>
              <w:rPr>
                <w:sz w:val="16"/>
              </w:rPr>
              <w:t>74 of 74</w:t>
            </w:r>
          </w:p>
        </w:tc>
        <w:tc>
          <w:tcPr>
            <w:tcW w:type="dxa" w:w="970"/>
          </w:tcPr>
          <w:p>
            <w:pPr>
              <w:spacing w:after="0"/>
              <w:jc w:val="right"/>
            </w:pPr>
            <w:r>
              <w:rPr>
                <w:sz w:val="16"/>
              </w:rPr>
              <w:t>15.8</w:t>
            </w:r>
          </w:p>
        </w:tc>
        <w:tc>
          <w:tcPr>
            <w:tcW w:type="dxa" w:w="738"/>
          </w:tcPr>
          <w:p>
            <w:pPr>
              <w:spacing w:after="0"/>
              <w:jc w:val="right"/>
            </w:pPr>
            <w:r>
              <w:rPr>
                <w:sz w:val="16"/>
              </w:rPr>
              <w:t>65.2</w:t>
            </w:r>
          </w:p>
        </w:tc>
        <w:tc>
          <w:tcPr>
            <w:tcW w:type="dxa" w:w="703"/>
          </w:tcPr>
          <w:p>
            <w:pPr>
              <w:spacing w:after="0"/>
              <w:jc w:val="right"/>
            </w:pPr>
            <w:r>
              <w:rPr>
                <w:sz w:val="16"/>
              </w:rPr>
              <w:t>87.1</w:t>
            </w:r>
          </w:p>
        </w:tc>
        <w:tc>
          <w:tcPr>
            <w:tcW w:type="dxa" w:w="2126"/>
          </w:tcPr>
          <w:p>
            <w:pPr>
              <w:spacing w:after="0"/>
              <w:jc w:val="left"/>
            </w:pPr>
            <w:r>
              <w:rPr>
                <w:sz w:val="16"/>
              </w:rPr>
              <w:t>Relatively High 9, Relatively Moderate 55, Relatively Low 9, Very Low 1</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Drought</w:t>
            </w:r>
          </w:p>
        </w:tc>
        <w:tc>
          <w:tcPr>
            <w:tcW w:type="dxa" w:w="931"/>
          </w:tcPr>
          <w:p>
            <w:pPr>
              <w:spacing w:after="0"/>
              <w:jc w:val="right"/>
            </w:pPr>
            <w:r>
              <w:rPr>
                <w:sz w:val="16"/>
              </w:rPr>
              <w:t>5 of 74</w:t>
            </w:r>
          </w:p>
        </w:tc>
        <w:tc>
          <w:tcPr>
            <w:tcW w:type="dxa" w:w="970"/>
          </w:tcPr>
          <w:p>
            <w:pPr>
              <w:spacing w:after="0"/>
              <w:jc w:val="right"/>
            </w:pPr>
            <w:r>
              <w:rPr>
                <w:sz w:val="16"/>
              </w:rPr>
              <w:t>70.9</w:t>
            </w:r>
          </w:p>
        </w:tc>
        <w:tc>
          <w:tcPr>
            <w:tcW w:type="dxa" w:w="738"/>
          </w:tcPr>
          <w:p>
            <w:pPr>
              <w:spacing w:after="0"/>
              <w:jc w:val="right"/>
            </w:pPr>
            <w:r>
              <w:rPr>
                <w:sz w:val="16"/>
              </w:rPr>
              <w:t>99.3</w:t>
            </w:r>
          </w:p>
        </w:tc>
        <w:tc>
          <w:tcPr>
            <w:tcW w:type="dxa" w:w="703"/>
          </w:tcPr>
          <w:p>
            <w:pPr>
              <w:spacing w:after="0"/>
              <w:jc w:val="right"/>
            </w:pPr>
            <w:r>
              <w:rPr>
                <w:sz w:val="16"/>
              </w:rPr>
              <w:t>99.7</w:t>
            </w:r>
          </w:p>
        </w:tc>
        <w:tc>
          <w:tcPr>
            <w:tcW w:type="dxa" w:w="2126"/>
          </w:tcPr>
          <w:p>
            <w:pPr>
              <w:spacing w:after="0"/>
              <w:jc w:val="left"/>
            </w:pPr>
            <w:r>
              <w:rPr>
                <w:sz w:val="16"/>
              </w:rPr>
              <w:t>Relatively High 3, Relatively Low 1, Very Low 1, No Rating 69</w:t>
            </w:r>
          </w:p>
        </w:tc>
        <w:tc>
          <w:tcPr>
            <w:tcW w:type="dxa" w:w="751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25"/>
          </w:tcPr>
          <w:p>
            <w:pPr>
              <w:spacing w:after="0"/>
              <w:jc w:val="left"/>
            </w:pPr>
            <w:r>
              <w:rPr>
                <w:sz w:val="16"/>
              </w:rPr>
              <w:t>Earthquake</w:t>
            </w:r>
          </w:p>
        </w:tc>
        <w:tc>
          <w:tcPr>
            <w:tcW w:type="dxa" w:w="931"/>
          </w:tcPr>
          <w:p>
            <w:pPr>
              <w:spacing w:after="0"/>
              <w:jc w:val="right"/>
            </w:pPr>
            <w:r>
              <w:rPr>
                <w:sz w:val="16"/>
              </w:rPr>
              <w:t>74 of 74</w:t>
            </w:r>
          </w:p>
        </w:tc>
        <w:tc>
          <w:tcPr>
            <w:tcW w:type="dxa" w:w="970"/>
          </w:tcPr>
          <w:p>
            <w:pPr>
              <w:spacing w:after="0"/>
              <w:jc w:val="right"/>
            </w:pPr>
            <w:r>
              <w:rPr>
                <w:sz w:val="16"/>
              </w:rPr>
              <w:t>12.4</w:t>
            </w:r>
          </w:p>
        </w:tc>
        <w:tc>
          <w:tcPr>
            <w:tcW w:type="dxa" w:w="738"/>
          </w:tcPr>
          <w:p>
            <w:pPr>
              <w:spacing w:after="0"/>
              <w:jc w:val="right"/>
            </w:pPr>
            <w:r>
              <w:rPr>
                <w:sz w:val="16"/>
              </w:rPr>
              <w:t>44.5</w:t>
            </w:r>
          </w:p>
        </w:tc>
        <w:tc>
          <w:tcPr>
            <w:tcW w:type="dxa" w:w="703"/>
          </w:tcPr>
          <w:p>
            <w:pPr>
              <w:spacing w:after="0"/>
              <w:jc w:val="right"/>
            </w:pPr>
            <w:r>
              <w:rPr>
                <w:sz w:val="16"/>
              </w:rPr>
              <w:t>83.4</w:t>
            </w:r>
          </w:p>
        </w:tc>
        <w:tc>
          <w:tcPr>
            <w:tcW w:type="dxa" w:w="2126"/>
          </w:tcPr>
          <w:p>
            <w:pPr>
              <w:spacing w:after="0"/>
              <w:jc w:val="left"/>
            </w:pPr>
            <w:r>
              <w:rPr>
                <w:sz w:val="16"/>
              </w:rPr>
              <w:t>Relatively Moderate 2, Relatively Low 39, Very Low 33</w:t>
            </w:r>
          </w:p>
        </w:tc>
        <w:tc>
          <w:tcPr>
            <w:tcW w:type="dxa" w:w="7519"/>
          </w:tcPr>
          <w:p>
            <w:pPr>
              <w:spacing w:after="0"/>
              <w:jc w:val="left"/>
            </w:pPr>
          </w:p>
        </w:tc>
      </w:tr>
      <w:tr>
        <w:trPr>
          <w:cantSplit/>
        </w:trPr>
        <w:tc>
          <w:tcPr>
            <w:tcW w:type="dxa" w:w="1125"/>
          </w:tcPr>
          <w:p>
            <w:pPr>
              <w:spacing w:after="0"/>
              <w:jc w:val="left"/>
            </w:pPr>
            <w:r>
              <w:rPr>
                <w:sz w:val="16"/>
              </w:rPr>
              <w:t>Hail</w:t>
            </w:r>
          </w:p>
        </w:tc>
        <w:tc>
          <w:tcPr>
            <w:tcW w:type="dxa" w:w="931"/>
          </w:tcPr>
          <w:p>
            <w:pPr>
              <w:spacing w:after="0"/>
              <w:jc w:val="right"/>
            </w:pPr>
            <w:r>
              <w:rPr>
                <w:sz w:val="16"/>
              </w:rPr>
              <w:t>74 of 74</w:t>
            </w:r>
          </w:p>
        </w:tc>
        <w:tc>
          <w:tcPr>
            <w:tcW w:type="dxa" w:w="970"/>
          </w:tcPr>
          <w:p>
            <w:pPr>
              <w:spacing w:after="0"/>
              <w:jc w:val="right"/>
            </w:pPr>
            <w:r>
              <w:rPr>
                <w:sz w:val="16"/>
              </w:rPr>
              <w:t>52.5</w:t>
            </w:r>
          </w:p>
        </w:tc>
        <w:tc>
          <w:tcPr>
            <w:tcW w:type="dxa" w:w="738"/>
          </w:tcPr>
          <w:p>
            <w:pPr>
              <w:spacing w:after="0"/>
              <w:jc w:val="right"/>
            </w:pPr>
            <w:r>
              <w:rPr>
                <w:sz w:val="16"/>
              </w:rPr>
              <w:t>85.9</w:t>
            </w:r>
          </w:p>
        </w:tc>
        <w:tc>
          <w:tcPr>
            <w:tcW w:type="dxa" w:w="703"/>
          </w:tcPr>
          <w:p>
            <w:pPr>
              <w:spacing w:after="0"/>
              <w:jc w:val="right"/>
            </w:pPr>
            <w:r>
              <w:rPr>
                <w:sz w:val="16"/>
              </w:rPr>
              <w:t>97.1</w:t>
            </w:r>
          </w:p>
        </w:tc>
        <w:tc>
          <w:tcPr>
            <w:tcW w:type="dxa" w:w="2126"/>
          </w:tcPr>
          <w:p>
            <w:pPr>
              <w:spacing w:after="0"/>
              <w:jc w:val="left"/>
            </w:pPr>
            <w:r>
              <w:rPr>
                <w:sz w:val="16"/>
              </w:rPr>
              <w:t>Relatively High 23, Relatively Moderate 48, Relatively Low 3</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Heat Wave</w:t>
            </w:r>
          </w:p>
        </w:tc>
        <w:tc>
          <w:tcPr>
            <w:tcW w:type="dxa" w:w="931"/>
          </w:tcPr>
          <w:p>
            <w:pPr>
              <w:spacing w:after="0"/>
              <w:jc w:val="right"/>
            </w:pPr>
            <w:r>
              <w:rPr>
                <w:sz w:val="16"/>
              </w:rPr>
              <w:t>74 of 74</w:t>
            </w:r>
          </w:p>
        </w:tc>
        <w:tc>
          <w:tcPr>
            <w:tcW w:type="dxa" w:w="970"/>
          </w:tcPr>
          <w:p>
            <w:pPr>
              <w:spacing w:after="0"/>
              <w:jc w:val="right"/>
            </w:pPr>
            <w:r>
              <w:rPr>
                <w:sz w:val="16"/>
              </w:rPr>
              <w:t>1.5</w:t>
            </w:r>
          </w:p>
        </w:tc>
        <w:tc>
          <w:tcPr>
            <w:tcW w:type="dxa" w:w="738"/>
          </w:tcPr>
          <w:p>
            <w:pPr>
              <w:spacing w:after="0"/>
              <w:jc w:val="right"/>
            </w:pPr>
            <w:r>
              <w:rPr>
                <w:sz w:val="16"/>
              </w:rPr>
              <w:t>93.1</w:t>
            </w:r>
          </w:p>
        </w:tc>
        <w:tc>
          <w:tcPr>
            <w:tcW w:type="dxa" w:w="703"/>
          </w:tcPr>
          <w:p>
            <w:pPr>
              <w:spacing w:after="0"/>
              <w:jc w:val="right"/>
            </w:pPr>
            <w:r>
              <w:rPr>
                <w:sz w:val="16"/>
              </w:rPr>
              <w:t>97.7</w:t>
            </w:r>
          </w:p>
        </w:tc>
        <w:tc>
          <w:tcPr>
            <w:tcW w:type="dxa" w:w="2126"/>
          </w:tcPr>
          <w:p>
            <w:pPr>
              <w:spacing w:after="0"/>
              <w:jc w:val="left"/>
            </w:pPr>
            <w:r>
              <w:rPr>
                <w:sz w:val="16"/>
              </w:rPr>
              <w:t>Very High 6, Relatively High 55, Relatively Moderate 12, Very Low 1</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Hurricane</w:t>
            </w:r>
          </w:p>
        </w:tc>
        <w:tc>
          <w:tcPr>
            <w:tcW w:type="dxa" w:w="931"/>
          </w:tcPr>
          <w:p>
            <w:pPr>
              <w:spacing w:after="0"/>
              <w:jc w:val="right"/>
            </w:pPr>
            <w:r>
              <w:rPr>
                <w:sz w:val="16"/>
              </w:rPr>
              <w:t>74 of 74</w:t>
            </w:r>
          </w:p>
        </w:tc>
        <w:tc>
          <w:tcPr>
            <w:tcW w:type="dxa" w:w="970"/>
          </w:tcPr>
          <w:p>
            <w:pPr>
              <w:spacing w:after="0"/>
              <w:jc w:val="right"/>
            </w:pPr>
            <w:r>
              <w:rPr>
                <w:sz w:val="16"/>
              </w:rPr>
              <w:t>45.4</w:t>
            </w:r>
          </w:p>
        </w:tc>
        <w:tc>
          <w:tcPr>
            <w:tcW w:type="dxa" w:w="738"/>
          </w:tcPr>
          <w:p>
            <w:pPr>
              <w:spacing w:after="0"/>
              <w:jc w:val="right"/>
            </w:pPr>
            <w:r>
              <w:rPr>
                <w:sz w:val="16"/>
              </w:rPr>
              <w:t>61.1</w:t>
            </w:r>
          </w:p>
        </w:tc>
        <w:tc>
          <w:tcPr>
            <w:tcW w:type="dxa" w:w="703"/>
          </w:tcPr>
          <w:p>
            <w:pPr>
              <w:spacing w:after="0"/>
              <w:jc w:val="right"/>
            </w:pPr>
            <w:r>
              <w:rPr>
                <w:sz w:val="16"/>
              </w:rPr>
              <w:t>79.0</w:t>
            </w:r>
          </w:p>
        </w:tc>
        <w:tc>
          <w:tcPr>
            <w:tcW w:type="dxa" w:w="2126"/>
          </w:tcPr>
          <w:p>
            <w:pPr>
              <w:spacing w:after="0"/>
              <w:jc w:val="left"/>
            </w:pPr>
            <w:r>
              <w:rPr>
                <w:sz w:val="16"/>
              </w:rPr>
              <w:t>Relatively Moderate 2, Relatively Low 69, Very Low 3</w:t>
            </w:r>
          </w:p>
        </w:tc>
        <w:tc>
          <w:tcPr>
            <w:tcW w:type="dxa" w:w="7519"/>
          </w:tcPr>
          <w:p>
            <w:pPr>
              <w:spacing w:after="0"/>
              <w:jc w:val="left"/>
            </w:pPr>
          </w:p>
        </w:tc>
      </w:tr>
      <w:tr>
        <w:trPr>
          <w:cantSplit/>
        </w:trPr>
        <w:tc>
          <w:tcPr>
            <w:tcW w:type="dxa" w:w="1125"/>
          </w:tcPr>
          <w:p>
            <w:pPr>
              <w:spacing w:after="0"/>
              <w:jc w:val="left"/>
            </w:pPr>
            <w:r>
              <w:rPr>
                <w:sz w:val="16"/>
              </w:rPr>
              <w:t>Ice Storm</w:t>
            </w:r>
          </w:p>
        </w:tc>
        <w:tc>
          <w:tcPr>
            <w:tcW w:type="dxa" w:w="931"/>
          </w:tcPr>
          <w:p>
            <w:pPr>
              <w:spacing w:after="0"/>
              <w:jc w:val="right"/>
            </w:pPr>
            <w:r>
              <w:rPr>
                <w:sz w:val="16"/>
              </w:rPr>
              <w:t>74 of 74</w:t>
            </w:r>
          </w:p>
        </w:tc>
        <w:tc>
          <w:tcPr>
            <w:tcW w:type="dxa" w:w="970"/>
          </w:tcPr>
          <w:p>
            <w:pPr>
              <w:spacing w:after="0"/>
              <w:jc w:val="right"/>
            </w:pPr>
            <w:r>
              <w:rPr>
                <w:sz w:val="16"/>
              </w:rPr>
              <w:t>78.7</w:t>
            </w:r>
          </w:p>
        </w:tc>
        <w:tc>
          <w:tcPr>
            <w:tcW w:type="dxa" w:w="738"/>
          </w:tcPr>
          <w:p>
            <w:pPr>
              <w:spacing w:after="0"/>
              <w:jc w:val="right"/>
            </w:pPr>
            <w:r>
              <w:rPr>
                <w:sz w:val="16"/>
              </w:rPr>
              <w:t>98.3</w:t>
            </w:r>
          </w:p>
        </w:tc>
        <w:tc>
          <w:tcPr>
            <w:tcW w:type="dxa" w:w="703"/>
          </w:tcPr>
          <w:p>
            <w:pPr>
              <w:spacing w:after="0"/>
              <w:jc w:val="right"/>
            </w:pPr>
            <w:r>
              <w:rPr>
                <w:sz w:val="16"/>
              </w:rPr>
              <w:t>99.9</w:t>
            </w:r>
          </w:p>
        </w:tc>
        <w:tc>
          <w:tcPr>
            <w:tcW w:type="dxa" w:w="2126"/>
          </w:tcPr>
          <w:p>
            <w:pPr>
              <w:spacing w:after="0"/>
              <w:jc w:val="left"/>
            </w:pPr>
            <w:r>
              <w:rPr>
                <w:sz w:val="16"/>
              </w:rPr>
              <w:t>Very High 47, Relatively High 26, Relatively Moderate 1</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Inland Flooding</w:t>
            </w:r>
          </w:p>
        </w:tc>
        <w:tc>
          <w:tcPr>
            <w:tcW w:type="dxa" w:w="931"/>
          </w:tcPr>
          <w:p>
            <w:pPr>
              <w:spacing w:after="0"/>
              <w:jc w:val="right"/>
            </w:pPr>
            <w:r>
              <w:rPr>
                <w:sz w:val="16"/>
              </w:rPr>
              <w:t>74 of 74</w:t>
            </w:r>
          </w:p>
        </w:tc>
        <w:tc>
          <w:tcPr>
            <w:tcW w:type="dxa" w:w="970"/>
          </w:tcPr>
          <w:p>
            <w:pPr>
              <w:spacing w:after="0"/>
              <w:jc w:val="right"/>
            </w:pPr>
            <w:r>
              <w:rPr>
                <w:sz w:val="16"/>
              </w:rPr>
              <w:t>0.5</w:t>
            </w:r>
          </w:p>
        </w:tc>
        <w:tc>
          <w:tcPr>
            <w:tcW w:type="dxa" w:w="738"/>
          </w:tcPr>
          <w:p>
            <w:pPr>
              <w:spacing w:after="0"/>
              <w:jc w:val="right"/>
            </w:pPr>
            <w:r>
              <w:rPr>
                <w:sz w:val="16"/>
              </w:rPr>
              <w:t>37.8</w:t>
            </w:r>
          </w:p>
        </w:tc>
        <w:tc>
          <w:tcPr>
            <w:tcW w:type="dxa" w:w="703"/>
          </w:tcPr>
          <w:p>
            <w:pPr>
              <w:spacing w:after="0"/>
              <w:jc w:val="right"/>
            </w:pPr>
            <w:r>
              <w:rPr>
                <w:sz w:val="16"/>
              </w:rPr>
              <w:t>94.5</w:t>
            </w:r>
          </w:p>
        </w:tc>
        <w:tc>
          <w:tcPr>
            <w:tcW w:type="dxa" w:w="2126"/>
          </w:tcPr>
          <w:p>
            <w:pPr>
              <w:spacing w:after="0"/>
              <w:jc w:val="left"/>
            </w:pPr>
            <w:r>
              <w:rPr>
                <w:sz w:val="16"/>
              </w:rPr>
              <w:t>Relatively High 6, Relatively Moderate 25, Relatively Low 32, Very Low 11</w:t>
            </w:r>
          </w:p>
        </w:tc>
        <w:tc>
          <w:tcPr>
            <w:tcW w:type="dxa" w:w="7519"/>
          </w:tcPr>
          <w:p>
            <w:pPr>
              <w:spacing w:after="0"/>
              <w:jc w:val="left"/>
            </w:pPr>
          </w:p>
        </w:tc>
      </w:tr>
      <w:tr>
        <w:trPr>
          <w:cantSplit/>
        </w:trPr>
        <w:tc>
          <w:tcPr>
            <w:tcW w:type="dxa" w:w="1125"/>
          </w:tcPr>
          <w:p>
            <w:pPr>
              <w:spacing w:after="0"/>
              <w:jc w:val="left"/>
            </w:pPr>
            <w:r>
              <w:rPr>
                <w:sz w:val="16"/>
              </w:rPr>
              <w:t>Landslide</w:t>
            </w:r>
          </w:p>
        </w:tc>
        <w:tc>
          <w:tcPr>
            <w:tcW w:type="dxa" w:w="931"/>
          </w:tcPr>
          <w:p>
            <w:pPr>
              <w:spacing w:after="0"/>
              <w:jc w:val="right"/>
            </w:pPr>
            <w:r>
              <w:rPr>
                <w:sz w:val="16"/>
              </w:rPr>
              <w:t>74 of 74</w:t>
            </w:r>
          </w:p>
        </w:tc>
        <w:tc>
          <w:tcPr>
            <w:tcW w:type="dxa" w:w="970"/>
          </w:tcPr>
          <w:p>
            <w:pPr>
              <w:spacing w:after="0"/>
              <w:jc w:val="right"/>
            </w:pPr>
            <w:r>
              <w:rPr>
                <w:sz w:val="16"/>
              </w:rPr>
              <w:t>23.5</w:t>
            </w:r>
          </w:p>
        </w:tc>
        <w:tc>
          <w:tcPr>
            <w:tcW w:type="dxa" w:w="738"/>
          </w:tcPr>
          <w:p>
            <w:pPr>
              <w:spacing w:after="0"/>
              <w:jc w:val="right"/>
            </w:pPr>
            <w:r>
              <w:rPr>
                <w:sz w:val="16"/>
              </w:rPr>
              <w:t>60.0</w:t>
            </w:r>
          </w:p>
        </w:tc>
        <w:tc>
          <w:tcPr>
            <w:tcW w:type="dxa" w:w="703"/>
          </w:tcPr>
          <w:p>
            <w:pPr>
              <w:spacing w:after="0"/>
              <w:jc w:val="right"/>
            </w:pPr>
            <w:r>
              <w:rPr>
                <w:sz w:val="16"/>
              </w:rPr>
              <w:t>91.6</w:t>
            </w:r>
          </w:p>
        </w:tc>
        <w:tc>
          <w:tcPr>
            <w:tcW w:type="dxa" w:w="2126"/>
          </w:tcPr>
          <w:p>
            <w:pPr>
              <w:spacing w:after="0"/>
              <w:jc w:val="left"/>
            </w:pPr>
            <w:r>
              <w:rPr>
                <w:sz w:val="16"/>
              </w:rPr>
              <w:t>Relatively Low 6, Very Low 68</w:t>
            </w:r>
          </w:p>
        </w:tc>
        <w:tc>
          <w:tcPr>
            <w:tcW w:type="dxa" w:w="7519"/>
          </w:tcPr>
          <w:p>
            <w:pPr>
              <w:spacing w:after="0"/>
              <w:jc w:val="left"/>
            </w:pPr>
          </w:p>
        </w:tc>
      </w:tr>
      <w:tr>
        <w:trPr>
          <w:cantSplit/>
        </w:trPr>
        <w:tc>
          <w:tcPr>
            <w:tcW w:type="dxa" w:w="1125"/>
          </w:tcPr>
          <w:p>
            <w:pPr>
              <w:spacing w:after="0"/>
              <w:jc w:val="left"/>
            </w:pPr>
            <w:r>
              <w:rPr>
                <w:sz w:val="16"/>
              </w:rPr>
              <w:t>Lightning</w:t>
            </w:r>
          </w:p>
        </w:tc>
        <w:tc>
          <w:tcPr>
            <w:tcW w:type="dxa" w:w="931"/>
          </w:tcPr>
          <w:p>
            <w:pPr>
              <w:spacing w:after="0"/>
              <w:jc w:val="right"/>
            </w:pPr>
            <w:r>
              <w:rPr>
                <w:sz w:val="16"/>
              </w:rPr>
              <w:t>74 of 74</w:t>
            </w:r>
          </w:p>
        </w:tc>
        <w:tc>
          <w:tcPr>
            <w:tcW w:type="dxa" w:w="970"/>
          </w:tcPr>
          <w:p>
            <w:pPr>
              <w:spacing w:after="0"/>
              <w:jc w:val="right"/>
            </w:pPr>
            <w:r>
              <w:rPr>
                <w:sz w:val="16"/>
              </w:rPr>
              <w:t>0.6</w:t>
            </w:r>
          </w:p>
        </w:tc>
        <w:tc>
          <w:tcPr>
            <w:tcW w:type="dxa" w:w="738"/>
          </w:tcPr>
          <w:p>
            <w:pPr>
              <w:spacing w:after="0"/>
              <w:jc w:val="right"/>
            </w:pPr>
            <w:r>
              <w:rPr>
                <w:sz w:val="16"/>
              </w:rPr>
              <w:t>79.4</w:t>
            </w:r>
          </w:p>
        </w:tc>
        <w:tc>
          <w:tcPr>
            <w:tcW w:type="dxa" w:w="703"/>
          </w:tcPr>
          <w:p>
            <w:pPr>
              <w:spacing w:after="0"/>
              <w:jc w:val="right"/>
            </w:pPr>
            <w:r>
              <w:rPr>
                <w:sz w:val="16"/>
              </w:rPr>
              <w:t>97.1</w:t>
            </w:r>
          </w:p>
        </w:tc>
        <w:tc>
          <w:tcPr>
            <w:tcW w:type="dxa" w:w="2126"/>
          </w:tcPr>
          <w:p>
            <w:pPr>
              <w:spacing w:after="0"/>
              <w:jc w:val="left"/>
            </w:pPr>
            <w:r>
              <w:rPr>
                <w:sz w:val="16"/>
              </w:rPr>
              <w:t>Very High 1, Relatively High 41, Relatively Moderate 28, Relatively Low 3, Very Low 1</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Strong Wind</w:t>
            </w:r>
          </w:p>
        </w:tc>
        <w:tc>
          <w:tcPr>
            <w:tcW w:type="dxa" w:w="931"/>
          </w:tcPr>
          <w:p>
            <w:pPr>
              <w:spacing w:after="0"/>
              <w:jc w:val="right"/>
            </w:pPr>
            <w:r>
              <w:rPr>
                <w:sz w:val="16"/>
              </w:rPr>
              <w:t>74 of 74</w:t>
            </w:r>
          </w:p>
        </w:tc>
        <w:tc>
          <w:tcPr>
            <w:tcW w:type="dxa" w:w="970"/>
          </w:tcPr>
          <w:p>
            <w:pPr>
              <w:spacing w:after="0"/>
              <w:jc w:val="right"/>
            </w:pPr>
            <w:r>
              <w:rPr>
                <w:sz w:val="16"/>
              </w:rPr>
              <w:t>14.7</w:t>
            </w:r>
          </w:p>
        </w:tc>
        <w:tc>
          <w:tcPr>
            <w:tcW w:type="dxa" w:w="738"/>
          </w:tcPr>
          <w:p>
            <w:pPr>
              <w:spacing w:after="0"/>
              <w:jc w:val="right"/>
            </w:pPr>
            <w:r>
              <w:rPr>
                <w:sz w:val="16"/>
              </w:rPr>
              <w:t>83.0</w:t>
            </w:r>
          </w:p>
        </w:tc>
        <w:tc>
          <w:tcPr>
            <w:tcW w:type="dxa" w:w="703"/>
          </w:tcPr>
          <w:p>
            <w:pPr>
              <w:spacing w:after="0"/>
              <w:jc w:val="right"/>
            </w:pPr>
            <w:r>
              <w:rPr>
                <w:sz w:val="16"/>
              </w:rPr>
              <w:t>95.3</w:t>
            </w:r>
          </w:p>
        </w:tc>
        <w:tc>
          <w:tcPr>
            <w:tcW w:type="dxa" w:w="2126"/>
          </w:tcPr>
          <w:p>
            <w:pPr>
              <w:spacing w:after="0"/>
              <w:jc w:val="left"/>
            </w:pPr>
            <w:r>
              <w:rPr>
                <w:sz w:val="16"/>
              </w:rPr>
              <w:t>Relatively High 39, Relatively Moderate 32, Relatively Low 2, Very Low 1</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5"/>
          </w:tcPr>
          <w:p>
            <w:pPr>
              <w:spacing w:after="0"/>
              <w:jc w:val="left"/>
            </w:pPr>
            <w:r>
              <w:rPr>
                <w:sz w:val="16"/>
              </w:rPr>
              <w:t>Tornado</w:t>
            </w:r>
          </w:p>
        </w:tc>
        <w:tc>
          <w:tcPr>
            <w:tcW w:type="dxa" w:w="931"/>
          </w:tcPr>
          <w:p>
            <w:pPr>
              <w:spacing w:after="0"/>
              <w:jc w:val="right"/>
            </w:pPr>
            <w:r>
              <w:rPr>
                <w:sz w:val="16"/>
              </w:rPr>
              <w:t>74 of 74</w:t>
            </w:r>
          </w:p>
        </w:tc>
        <w:tc>
          <w:tcPr>
            <w:tcW w:type="dxa" w:w="970"/>
          </w:tcPr>
          <w:p>
            <w:pPr>
              <w:spacing w:after="0"/>
              <w:jc w:val="right"/>
            </w:pPr>
            <w:r>
              <w:rPr>
                <w:sz w:val="16"/>
              </w:rPr>
              <w:t>12.0</w:t>
            </w:r>
          </w:p>
        </w:tc>
        <w:tc>
          <w:tcPr>
            <w:tcW w:type="dxa" w:w="738"/>
          </w:tcPr>
          <w:p>
            <w:pPr>
              <w:spacing w:after="0"/>
              <w:jc w:val="right"/>
            </w:pPr>
            <w:r>
              <w:rPr>
                <w:sz w:val="16"/>
              </w:rPr>
              <w:t>54.1</w:t>
            </w:r>
          </w:p>
        </w:tc>
        <w:tc>
          <w:tcPr>
            <w:tcW w:type="dxa" w:w="703"/>
          </w:tcPr>
          <w:p>
            <w:pPr>
              <w:spacing w:after="0"/>
              <w:jc w:val="right"/>
            </w:pPr>
            <w:r>
              <w:rPr>
                <w:sz w:val="16"/>
              </w:rPr>
              <w:t>72.9</w:t>
            </w:r>
          </w:p>
        </w:tc>
        <w:tc>
          <w:tcPr>
            <w:tcW w:type="dxa" w:w="2126"/>
          </w:tcPr>
          <w:p>
            <w:pPr>
              <w:spacing w:after="0"/>
              <w:jc w:val="left"/>
            </w:pPr>
            <w:r>
              <w:rPr>
                <w:sz w:val="16"/>
              </w:rPr>
              <w:t>Relatively Moderate 40, Relatively Low 33, Very Low 1</w:t>
            </w:r>
          </w:p>
        </w:tc>
        <w:tc>
          <w:tcPr>
            <w:tcW w:type="dxa" w:w="7519"/>
          </w:tcPr>
          <w:p>
            <w:pPr>
              <w:spacing w:after="0"/>
              <w:jc w:val="left"/>
            </w:pPr>
          </w:p>
        </w:tc>
      </w:tr>
      <w:tr>
        <w:trPr>
          <w:cantSplit/>
        </w:trPr>
        <w:tc>
          <w:tcPr>
            <w:tcW w:type="dxa" w:w="1125"/>
          </w:tcPr>
          <w:p>
            <w:pPr>
              <w:spacing w:after="0"/>
              <w:jc w:val="left"/>
            </w:pPr>
            <w:r>
              <w:rPr>
                <w:sz w:val="16"/>
              </w:rPr>
              <w:t>Tsunami</w:t>
            </w:r>
          </w:p>
        </w:tc>
        <w:tc>
          <w:tcPr>
            <w:tcW w:type="dxa" w:w="931"/>
          </w:tcPr>
          <w:p>
            <w:pPr>
              <w:spacing w:after="0"/>
              <w:jc w:val="right"/>
            </w:pPr>
            <w:r>
              <w:rPr>
                <w:sz w:val="16"/>
              </w:rPr>
              <w:t>0 of 74</w:t>
            </w:r>
          </w:p>
        </w:tc>
        <w:tc>
          <w:tcPr>
            <w:tcW w:type="dxa" w:w="970"/>
          </w:tcPr>
          <w:p>
            <w:pPr>
              <w:spacing w:after="0"/>
              <w:jc w:val="right"/>
            </w:pPr>
          </w:p>
        </w:tc>
        <w:tc>
          <w:tcPr>
            <w:tcW w:type="dxa" w:w="738"/>
          </w:tcPr>
          <w:p>
            <w:pPr>
              <w:spacing w:after="0"/>
              <w:jc w:val="right"/>
            </w:pPr>
          </w:p>
        </w:tc>
        <w:tc>
          <w:tcPr>
            <w:tcW w:type="dxa" w:w="703"/>
          </w:tcPr>
          <w:p>
            <w:pPr>
              <w:spacing w:after="0"/>
              <w:jc w:val="right"/>
            </w:pPr>
          </w:p>
        </w:tc>
        <w:tc>
          <w:tcPr>
            <w:tcW w:type="dxa" w:w="2126"/>
          </w:tcPr>
          <w:p>
            <w:pPr>
              <w:spacing w:after="0"/>
              <w:jc w:val="left"/>
            </w:pPr>
            <w:r>
              <w:rPr>
                <w:sz w:val="16"/>
              </w:rPr>
              <w:t>Not Applicable 74</w:t>
            </w:r>
          </w:p>
        </w:tc>
        <w:tc>
          <w:tcPr>
            <w:tcW w:type="dxa" w:w="7519"/>
          </w:tcPr>
          <w:p>
            <w:pPr>
              <w:spacing w:after="0"/>
              <w:jc w:val="left"/>
            </w:pPr>
          </w:p>
        </w:tc>
      </w:tr>
      <w:tr>
        <w:trPr>
          <w:cantSplit/>
        </w:trPr>
        <w:tc>
          <w:tcPr>
            <w:tcW w:type="dxa" w:w="1125"/>
          </w:tcPr>
          <w:p>
            <w:pPr>
              <w:spacing w:after="0"/>
              <w:jc w:val="left"/>
            </w:pPr>
            <w:r>
              <w:rPr>
                <w:sz w:val="16"/>
              </w:rPr>
              <w:t>Volcanic Activity</w:t>
            </w:r>
          </w:p>
        </w:tc>
        <w:tc>
          <w:tcPr>
            <w:tcW w:type="dxa" w:w="931"/>
          </w:tcPr>
          <w:p>
            <w:pPr>
              <w:spacing w:after="0"/>
              <w:jc w:val="right"/>
            </w:pPr>
            <w:r>
              <w:rPr>
                <w:sz w:val="16"/>
              </w:rPr>
              <w:t>0 of 74</w:t>
            </w:r>
          </w:p>
        </w:tc>
        <w:tc>
          <w:tcPr>
            <w:tcW w:type="dxa" w:w="970"/>
          </w:tcPr>
          <w:p>
            <w:pPr>
              <w:spacing w:after="0"/>
              <w:jc w:val="right"/>
            </w:pPr>
          </w:p>
        </w:tc>
        <w:tc>
          <w:tcPr>
            <w:tcW w:type="dxa" w:w="738"/>
          </w:tcPr>
          <w:p>
            <w:pPr>
              <w:spacing w:after="0"/>
              <w:jc w:val="right"/>
            </w:pPr>
          </w:p>
        </w:tc>
        <w:tc>
          <w:tcPr>
            <w:tcW w:type="dxa" w:w="703"/>
          </w:tcPr>
          <w:p>
            <w:pPr>
              <w:spacing w:after="0"/>
              <w:jc w:val="right"/>
            </w:pPr>
          </w:p>
        </w:tc>
        <w:tc>
          <w:tcPr>
            <w:tcW w:type="dxa" w:w="2126"/>
          </w:tcPr>
          <w:p>
            <w:pPr>
              <w:spacing w:after="0"/>
              <w:jc w:val="left"/>
            </w:pPr>
            <w:r>
              <w:rPr>
                <w:sz w:val="16"/>
              </w:rPr>
              <w:t>Not Applicable 74</w:t>
            </w:r>
          </w:p>
        </w:tc>
        <w:tc>
          <w:tcPr>
            <w:tcW w:type="dxa" w:w="7519"/>
          </w:tcPr>
          <w:p>
            <w:pPr>
              <w:spacing w:after="0"/>
              <w:jc w:val="left"/>
            </w:pPr>
          </w:p>
        </w:tc>
      </w:tr>
      <w:tr>
        <w:trPr>
          <w:cantSplit/>
        </w:trPr>
        <w:tc>
          <w:tcPr>
            <w:tcW w:type="dxa" w:w="1125"/>
          </w:tcPr>
          <w:p>
            <w:pPr>
              <w:spacing w:after="0"/>
              <w:jc w:val="left"/>
            </w:pPr>
            <w:r>
              <w:rPr>
                <w:sz w:val="16"/>
              </w:rPr>
              <w:t>Wildfire</w:t>
            </w:r>
          </w:p>
        </w:tc>
        <w:tc>
          <w:tcPr>
            <w:tcW w:type="dxa" w:w="931"/>
          </w:tcPr>
          <w:p>
            <w:pPr>
              <w:spacing w:after="0"/>
              <w:jc w:val="right"/>
            </w:pPr>
            <w:r>
              <w:rPr>
                <w:sz w:val="16"/>
              </w:rPr>
              <w:t>63 of 74</w:t>
            </w:r>
          </w:p>
        </w:tc>
        <w:tc>
          <w:tcPr>
            <w:tcW w:type="dxa" w:w="970"/>
          </w:tcPr>
          <w:p>
            <w:pPr>
              <w:spacing w:after="0"/>
              <w:jc w:val="right"/>
            </w:pPr>
            <w:r>
              <w:rPr>
                <w:sz w:val="16"/>
              </w:rPr>
              <w:t>18.7</w:t>
            </w:r>
          </w:p>
        </w:tc>
        <w:tc>
          <w:tcPr>
            <w:tcW w:type="dxa" w:w="738"/>
          </w:tcPr>
          <w:p>
            <w:pPr>
              <w:spacing w:after="0"/>
              <w:jc w:val="right"/>
            </w:pPr>
            <w:r>
              <w:rPr>
                <w:sz w:val="16"/>
              </w:rPr>
              <w:t>40.8</w:t>
            </w:r>
          </w:p>
        </w:tc>
        <w:tc>
          <w:tcPr>
            <w:tcW w:type="dxa" w:w="703"/>
          </w:tcPr>
          <w:p>
            <w:pPr>
              <w:spacing w:after="0"/>
              <w:jc w:val="right"/>
            </w:pPr>
            <w:r>
              <w:rPr>
                <w:sz w:val="16"/>
              </w:rPr>
              <w:t>85.9</w:t>
            </w:r>
          </w:p>
        </w:tc>
        <w:tc>
          <w:tcPr>
            <w:tcW w:type="dxa" w:w="2126"/>
          </w:tcPr>
          <w:p>
            <w:pPr>
              <w:spacing w:after="0"/>
              <w:jc w:val="left"/>
            </w:pPr>
            <w:r>
              <w:rPr>
                <w:sz w:val="16"/>
              </w:rPr>
              <w:t>Relatively Low 16, Very Low 47, No Rating 11</w:t>
            </w:r>
          </w:p>
        </w:tc>
        <w:tc>
          <w:tcPr>
            <w:tcW w:type="dxa" w:w="7519"/>
          </w:tcPr>
          <w:p>
            <w:pPr>
              <w:spacing w:after="0"/>
              <w:jc w:val="left"/>
            </w:pPr>
          </w:p>
        </w:tc>
      </w:tr>
      <w:tr>
        <w:trPr>
          <w:cantSplit/>
        </w:trPr>
        <w:tc>
          <w:tcPr>
            <w:tcW w:type="dxa" w:w="1125"/>
          </w:tcPr>
          <w:p>
            <w:pPr>
              <w:spacing w:after="0"/>
              <w:jc w:val="left"/>
            </w:pPr>
            <w:r>
              <w:rPr>
                <w:sz w:val="16"/>
              </w:rPr>
              <w:t>Winter Weather</w:t>
            </w:r>
          </w:p>
        </w:tc>
        <w:tc>
          <w:tcPr>
            <w:tcW w:type="dxa" w:w="931"/>
          </w:tcPr>
          <w:p>
            <w:pPr>
              <w:spacing w:after="0"/>
              <w:jc w:val="right"/>
            </w:pPr>
            <w:r>
              <w:rPr>
                <w:sz w:val="16"/>
              </w:rPr>
              <w:t>74 of 74</w:t>
            </w:r>
          </w:p>
        </w:tc>
        <w:tc>
          <w:tcPr>
            <w:tcW w:type="dxa" w:w="970"/>
          </w:tcPr>
          <w:p>
            <w:pPr>
              <w:spacing w:after="0"/>
              <w:jc w:val="right"/>
            </w:pPr>
            <w:r>
              <w:rPr>
                <w:sz w:val="16"/>
              </w:rPr>
              <w:t>23.9</w:t>
            </w:r>
          </w:p>
        </w:tc>
        <w:tc>
          <w:tcPr>
            <w:tcW w:type="dxa" w:w="738"/>
          </w:tcPr>
          <w:p>
            <w:pPr>
              <w:spacing w:after="0"/>
              <w:jc w:val="right"/>
            </w:pPr>
            <w:r>
              <w:rPr>
                <w:sz w:val="16"/>
              </w:rPr>
              <w:t>62.5</w:t>
            </w:r>
          </w:p>
        </w:tc>
        <w:tc>
          <w:tcPr>
            <w:tcW w:type="dxa" w:w="703"/>
          </w:tcPr>
          <w:p>
            <w:pPr>
              <w:spacing w:after="0"/>
              <w:jc w:val="right"/>
            </w:pPr>
            <w:r>
              <w:rPr>
                <w:sz w:val="16"/>
              </w:rPr>
              <w:t>88.2</w:t>
            </w:r>
          </w:p>
        </w:tc>
        <w:tc>
          <w:tcPr>
            <w:tcW w:type="dxa" w:w="2126"/>
          </w:tcPr>
          <w:p>
            <w:pPr>
              <w:spacing w:after="0"/>
              <w:jc w:val="left"/>
            </w:pPr>
            <w:r>
              <w:rPr>
                <w:sz w:val="16"/>
              </w:rPr>
              <w:t>Relatively High 7, Relatively Moderate 55, Relatively Low 12</w:t>
            </w:r>
          </w:p>
        </w:tc>
        <w:tc>
          <w:tcPr>
            <w:tcW w:type="dxa" w:w="751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6"/>
        <w:gridCol w:w="833"/>
        <w:gridCol w:w="2863"/>
        <w:gridCol w:w="2283"/>
        <w:gridCol w:w="1606"/>
        <w:gridCol w:w="1955"/>
        <w:gridCol w:w="2965"/>
      </w:tblGrid>
      <w:tr>
        <w:trPr>
          <w:cantSplit/>
          <w:tblHeader/>
        </w:trPr>
        <w:tc>
          <w:tcPr>
            <w:tcW w:type="dxa" w:w="1606"/>
            <w:shd w:val="clear" w:color="auto" w:fill="E8E8E8"/>
          </w:tcPr>
          <w:p>
            <w:pPr>
              <w:spacing w:after="0"/>
              <w:jc w:val="left"/>
            </w:pPr>
            <w:r>
              <w:rPr>
                <w:b/>
                <w:sz w:val="16"/>
              </w:rPr>
              <w:t>Member</w:t>
            </w:r>
          </w:p>
        </w:tc>
        <w:tc>
          <w:tcPr>
            <w:tcW w:type="dxa" w:w="833"/>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Plan status</w:t>
            </w:r>
          </w:p>
        </w:tc>
        <w:tc>
          <w:tcPr>
            <w:tcW w:type="dxa" w:w="22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65"/>
            <w:shd w:val="clear" w:color="auto" w:fill="E8E8E8"/>
          </w:tcPr>
          <w:p>
            <w:pPr>
              <w:spacing w:after="0"/>
              <w:jc w:val="left"/>
            </w:pPr>
            <w:r>
              <w:rPr>
                <w:b/>
                <w:sz w:val="16"/>
              </w:rPr>
              <w:t>Notes</w:t>
            </w:r>
          </w:p>
        </w:tc>
      </w:tr>
      <w:tr>
        <w:trPr>
          <w:cantSplit/>
        </w:trPr>
        <w:tc>
          <w:tcPr>
            <w:tcW w:type="dxa" w:w="1606"/>
          </w:tcPr>
          <w:p>
            <w:pPr>
              <w:spacing w:after="0"/>
              <w:jc w:val="left"/>
            </w:pPr>
            <w:r>
              <w:rPr>
                <w:sz w:val="16"/>
              </w:rPr>
              <w:t>Caddo Parish</w:t>
            </w:r>
          </w:p>
        </w:tc>
        <w:tc>
          <w:tcPr>
            <w:tcW w:type="dxa" w:w="833"/>
          </w:tcPr>
          <w:p>
            <w:pPr>
              <w:spacing w:after="0"/>
              <w:jc w:val="left"/>
            </w:pPr>
            <w:r>
              <w:rPr>
                <w:sz w:val="16"/>
              </w:rPr>
              <w:t>County</w:t>
            </w:r>
          </w:p>
        </w:tc>
        <w:tc>
          <w:tcPr>
            <w:tcW w:type="dxa" w:w="2863"/>
          </w:tcPr>
          <w:p>
            <w:pPr>
              <w:spacing w:after="0"/>
              <w:jc w:val="left"/>
            </w:pPr>
            <w:r>
              <w:rPr>
                <w:sz w:val="16"/>
              </w:rPr>
              <w:t>Approved, expires 2030-07-24</w:t>
            </w:r>
          </w:p>
        </w:tc>
        <w:tc>
          <w:tcPr>
            <w:tcW w:type="dxa" w:w="2283"/>
          </w:tcPr>
          <w:p>
            <w:pPr>
              <w:spacing w:after="0"/>
              <w:jc w:val="right"/>
            </w:pPr>
            <w:r>
              <w:rPr>
                <w:sz w:val="16"/>
              </w:rPr>
              <w:t>FMA RL 8, SRL 11; any 51</w:t>
            </w:r>
          </w:p>
        </w:tc>
        <w:tc>
          <w:tcPr>
            <w:tcW w:type="dxa" w:w="1606"/>
          </w:tcPr>
          <w:p>
            <w:pPr>
              <w:spacing w:after="0"/>
              <w:jc w:val="right"/>
            </w:pPr>
            <w:r>
              <w:rPr>
                <w:sz w:val="16"/>
              </w:rPr>
              <w:t>$892,987.50</w:t>
            </w:r>
          </w:p>
        </w:tc>
        <w:tc>
          <w:tcPr>
            <w:tcW w:type="dxa" w:w="1955"/>
          </w:tcPr>
          <w:p>
            <w:pPr>
              <w:spacing w:after="0"/>
              <w:jc w:val="right"/>
            </w:pPr>
            <w:r>
              <w:rPr>
                <w:sz w:val="16"/>
              </w:rPr>
              <w:t>0; 0</w:t>
            </w:r>
          </w:p>
        </w:tc>
        <w:tc>
          <w:tcPr>
            <w:tcW w:type="dxa" w:w="2965"/>
          </w:tcPr>
          <w:p>
            <w:pPr>
              <w:spacing w:after="0"/>
              <w:jc w:val="left"/>
            </w:pPr>
            <w:r>
              <w:rPr>
                <w:sz w:val="16"/>
              </w:rPr>
              <w:t>Includes $331,411.70 for declarations not counted as hazard incidents (DR-4484-LA).</w:t>
            </w:r>
          </w:p>
        </w:tc>
      </w:tr>
      <w:tr>
        <w:trPr>
          <w:cantSplit/>
        </w:trPr>
        <w:tc>
          <w:tcPr>
            <w:tcW w:type="dxa" w:w="1606"/>
          </w:tcPr>
          <w:p>
            <w:pPr>
              <w:spacing w:after="0"/>
              <w:jc w:val="left"/>
            </w:pPr>
            <w:r>
              <w:rPr>
                <w:sz w:val="16"/>
              </w:rPr>
              <w:t>Belcher village</w:t>
            </w:r>
          </w:p>
        </w:tc>
        <w:tc>
          <w:tcPr>
            <w:tcW w:type="dxa" w:w="833"/>
          </w:tcPr>
          <w:p>
            <w:pPr>
              <w:spacing w:after="0"/>
              <w:jc w:val="left"/>
            </w:pPr>
            <w:r>
              <w:rPr>
                <w:sz w:val="16"/>
              </w:rPr>
              <w:t>Village</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12; 0</w:t>
            </w:r>
          </w:p>
        </w:tc>
        <w:tc>
          <w:tcPr>
            <w:tcW w:type="dxa" w:w="2965"/>
          </w:tcPr>
          <w:p>
            <w:pPr>
              <w:spacing w:after="0"/>
              <w:jc w:val="left"/>
            </w:pPr>
          </w:p>
        </w:tc>
      </w:tr>
      <w:tr>
        <w:trPr>
          <w:cantSplit/>
        </w:trPr>
        <w:tc>
          <w:tcPr>
            <w:tcW w:type="dxa" w:w="1606"/>
          </w:tcPr>
          <w:p>
            <w:pPr>
              <w:spacing w:after="0"/>
              <w:jc w:val="left"/>
            </w:pPr>
            <w:r>
              <w:rPr>
                <w:sz w:val="16"/>
              </w:rPr>
              <w:t>Blanchard town</w:t>
            </w:r>
          </w:p>
        </w:tc>
        <w:tc>
          <w:tcPr>
            <w:tcW w:type="dxa" w:w="833"/>
          </w:tcPr>
          <w:p>
            <w:pPr>
              <w:spacing w:after="0"/>
              <w:jc w:val="left"/>
            </w:pPr>
            <w:r>
              <w:rPr>
                <w:sz w:val="16"/>
              </w:rPr>
              <w:t>Town</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$13,962.14</w:t>
            </w:r>
          </w:p>
        </w:tc>
        <w:tc>
          <w:tcPr>
            <w:tcW w:type="dxa" w:w="1955"/>
          </w:tcPr>
          <w:p>
            <w:pPr>
              <w:spacing w:after="0"/>
              <w:jc w:val="right"/>
            </w:pPr>
            <w:r>
              <w:rPr>
                <w:sz w:val="16"/>
              </w:rPr>
              <w:t>93; 1</w:t>
            </w:r>
          </w:p>
        </w:tc>
        <w:tc>
          <w:tcPr>
            <w:tcW w:type="dxa" w:w="2965"/>
          </w:tcPr>
          <w:p>
            <w:pPr>
              <w:spacing w:after="0"/>
              <w:jc w:val="left"/>
            </w:pPr>
          </w:p>
        </w:tc>
      </w:tr>
      <w:tr>
        <w:trPr>
          <w:cantSplit/>
        </w:trPr>
        <w:tc>
          <w:tcPr>
            <w:tcW w:type="dxa" w:w="1606"/>
          </w:tcPr>
          <w:p>
            <w:pPr>
              <w:spacing w:after="0"/>
              <w:jc w:val="left"/>
            </w:pPr>
            <w:r>
              <w:rPr>
                <w:sz w:val="16"/>
              </w:rPr>
              <w:t>Gilliam village</w:t>
            </w:r>
          </w:p>
        </w:tc>
        <w:tc>
          <w:tcPr>
            <w:tcW w:type="dxa" w:w="833"/>
          </w:tcPr>
          <w:p>
            <w:pPr>
              <w:spacing w:after="0"/>
              <w:jc w:val="left"/>
            </w:pPr>
            <w:r>
              <w:rPr>
                <w:sz w:val="16"/>
              </w:rPr>
              <w:t>Village</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14; 0</w:t>
            </w:r>
          </w:p>
        </w:tc>
        <w:tc>
          <w:tcPr>
            <w:tcW w:type="dxa" w:w="2965"/>
          </w:tcPr>
          <w:p>
            <w:pPr>
              <w:spacing w:after="0"/>
              <w:jc w:val="left"/>
            </w:pPr>
          </w:p>
        </w:tc>
      </w:tr>
      <w:tr>
        <w:trPr>
          <w:cantSplit/>
        </w:trPr>
        <w:tc>
          <w:tcPr>
            <w:tcW w:type="dxa" w:w="1606"/>
          </w:tcPr>
          <w:p>
            <w:pPr>
              <w:spacing w:after="0"/>
              <w:jc w:val="left"/>
            </w:pPr>
            <w:r>
              <w:rPr>
                <w:sz w:val="16"/>
              </w:rPr>
              <w:t>Greenwood town</w:t>
            </w:r>
          </w:p>
        </w:tc>
        <w:tc>
          <w:tcPr>
            <w:tcW w:type="dxa" w:w="833"/>
          </w:tcPr>
          <w:p>
            <w:pPr>
              <w:spacing w:after="0"/>
              <w:jc w:val="left"/>
            </w:pPr>
            <w:r>
              <w:rPr>
                <w:sz w:val="16"/>
              </w:rPr>
              <w:t>Town</w:t>
            </w:r>
          </w:p>
        </w:tc>
        <w:tc>
          <w:tcPr>
            <w:tcW w:type="dxa" w:w="2863"/>
          </w:tcPr>
          <w:p>
            <w:pPr>
              <w:spacing w:after="0"/>
              <w:jc w:val="left"/>
            </w:pPr>
            <w:r>
              <w:rPr>
                <w:sz w:val="16"/>
              </w:rPr>
              <w:t>Approved, expires 2030-07-24</w:t>
            </w:r>
          </w:p>
        </w:tc>
        <w:tc>
          <w:tcPr>
            <w:tcW w:type="dxa" w:w="2283"/>
          </w:tcPr>
          <w:p>
            <w:pPr>
              <w:spacing w:after="0"/>
              <w:jc w:val="right"/>
            </w:pPr>
            <w:r>
              <w:rPr>
                <w:sz w:val="16"/>
              </w:rPr>
              <w:t>FMA RL 1, SRL 3; any 9</w:t>
            </w:r>
          </w:p>
        </w:tc>
        <w:tc>
          <w:tcPr>
            <w:tcW w:type="dxa" w:w="1606"/>
          </w:tcPr>
          <w:p>
            <w:pPr>
              <w:spacing w:after="0"/>
              <w:jc w:val="right"/>
            </w:pPr>
            <w:r>
              <w:rPr>
                <w:sz w:val="16"/>
              </w:rPr>
              <w:t>none found</w:t>
            </w:r>
          </w:p>
        </w:tc>
        <w:tc>
          <w:tcPr>
            <w:tcW w:type="dxa" w:w="1955"/>
          </w:tcPr>
          <w:p>
            <w:pPr>
              <w:spacing w:after="0"/>
              <w:jc w:val="right"/>
            </w:pPr>
            <w:r>
              <w:rPr>
                <w:sz w:val="16"/>
              </w:rPr>
              <w:t>47; 1</w:t>
            </w:r>
          </w:p>
        </w:tc>
        <w:tc>
          <w:tcPr>
            <w:tcW w:type="dxa" w:w="2965"/>
          </w:tcPr>
          <w:p>
            <w:pPr>
              <w:spacing w:after="0"/>
              <w:jc w:val="left"/>
            </w:pPr>
          </w:p>
        </w:tc>
      </w:tr>
      <w:tr>
        <w:trPr>
          <w:cantSplit/>
        </w:trPr>
        <w:tc>
          <w:tcPr>
            <w:tcW w:type="dxa" w:w="1606"/>
          </w:tcPr>
          <w:p>
            <w:pPr>
              <w:spacing w:after="0"/>
              <w:jc w:val="left"/>
            </w:pPr>
            <w:r>
              <w:rPr>
                <w:sz w:val="16"/>
              </w:rPr>
              <w:t>Hosston village</w:t>
            </w:r>
          </w:p>
        </w:tc>
        <w:tc>
          <w:tcPr>
            <w:tcW w:type="dxa" w:w="833"/>
          </w:tcPr>
          <w:p>
            <w:pPr>
              <w:spacing w:after="0"/>
              <w:jc w:val="left"/>
            </w:pPr>
            <w:r>
              <w:rPr>
                <w:sz w:val="16"/>
              </w:rPr>
              <w:t>Village</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26; 3</w:t>
            </w:r>
          </w:p>
        </w:tc>
        <w:tc>
          <w:tcPr>
            <w:tcW w:type="dxa" w:w="2965"/>
          </w:tcPr>
          <w:p>
            <w:pPr>
              <w:spacing w:after="0"/>
              <w:jc w:val="left"/>
            </w:pPr>
          </w:p>
        </w:tc>
      </w:tr>
      <w:tr>
        <w:trPr>
          <w:cantSplit/>
        </w:trPr>
        <w:tc>
          <w:tcPr>
            <w:tcW w:type="dxa" w:w="1606"/>
          </w:tcPr>
          <w:p>
            <w:pPr>
              <w:spacing w:after="0"/>
              <w:jc w:val="left"/>
            </w:pPr>
            <w:r>
              <w:rPr>
                <w:sz w:val="16"/>
              </w:rPr>
              <w:t>Ida village</w:t>
            </w:r>
          </w:p>
        </w:tc>
        <w:tc>
          <w:tcPr>
            <w:tcW w:type="dxa" w:w="833"/>
          </w:tcPr>
          <w:p>
            <w:pPr>
              <w:spacing w:after="0"/>
              <w:jc w:val="left"/>
            </w:pPr>
            <w:r>
              <w:rPr>
                <w:sz w:val="16"/>
              </w:rPr>
              <w:t>Village</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11; 1</w:t>
            </w:r>
          </w:p>
        </w:tc>
        <w:tc>
          <w:tcPr>
            <w:tcW w:type="dxa" w:w="2965"/>
          </w:tcPr>
          <w:p>
            <w:pPr>
              <w:spacing w:after="0"/>
              <w:jc w:val="left"/>
            </w:pPr>
          </w:p>
        </w:tc>
      </w:tr>
      <w:tr>
        <w:trPr>
          <w:cantSplit/>
        </w:trPr>
        <w:tc>
          <w:tcPr>
            <w:tcW w:type="dxa" w:w="1606"/>
          </w:tcPr>
          <w:p>
            <w:pPr>
              <w:spacing w:after="0"/>
              <w:jc w:val="left"/>
            </w:pPr>
            <w:r>
              <w:rPr>
                <w:sz w:val="16"/>
              </w:rPr>
              <w:t>Mooringsport town</w:t>
            </w:r>
          </w:p>
        </w:tc>
        <w:tc>
          <w:tcPr>
            <w:tcW w:type="dxa" w:w="833"/>
          </w:tcPr>
          <w:p>
            <w:pPr>
              <w:spacing w:after="0"/>
              <w:jc w:val="left"/>
            </w:pPr>
            <w:r>
              <w:rPr>
                <w:sz w:val="16"/>
              </w:rPr>
              <w:t>Town</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42; 3</w:t>
            </w:r>
          </w:p>
        </w:tc>
        <w:tc>
          <w:tcPr>
            <w:tcW w:type="dxa" w:w="2965"/>
          </w:tcPr>
          <w:p>
            <w:pPr>
              <w:spacing w:after="0"/>
              <w:jc w:val="left"/>
            </w:pPr>
          </w:p>
        </w:tc>
      </w:tr>
      <w:tr>
        <w:trPr>
          <w:cantSplit/>
        </w:trPr>
        <w:tc>
          <w:tcPr>
            <w:tcW w:type="dxa" w:w="1606"/>
          </w:tcPr>
          <w:p>
            <w:pPr>
              <w:spacing w:after="0"/>
              <w:jc w:val="left"/>
            </w:pPr>
            <w:r>
              <w:rPr>
                <w:sz w:val="16"/>
              </w:rPr>
              <w:t>Oil City town</w:t>
            </w:r>
          </w:p>
        </w:tc>
        <w:tc>
          <w:tcPr>
            <w:tcW w:type="dxa" w:w="833"/>
          </w:tcPr>
          <w:p>
            <w:pPr>
              <w:spacing w:after="0"/>
              <w:jc w:val="left"/>
            </w:pPr>
            <w:r>
              <w:rPr>
                <w:sz w:val="16"/>
              </w:rPr>
              <w:t>Town</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1</w:t>
            </w:r>
          </w:p>
        </w:tc>
        <w:tc>
          <w:tcPr>
            <w:tcW w:type="dxa" w:w="1606"/>
          </w:tcPr>
          <w:p>
            <w:pPr>
              <w:spacing w:after="0"/>
              <w:jc w:val="right"/>
            </w:pPr>
            <w:r>
              <w:rPr>
                <w:sz w:val="16"/>
              </w:rPr>
              <w:t>$12,308.78</w:t>
            </w:r>
          </w:p>
        </w:tc>
        <w:tc>
          <w:tcPr>
            <w:tcW w:type="dxa" w:w="1955"/>
          </w:tcPr>
          <w:p>
            <w:pPr>
              <w:spacing w:after="0"/>
              <w:jc w:val="right"/>
            </w:pPr>
            <w:r>
              <w:rPr>
                <w:sz w:val="16"/>
              </w:rPr>
              <w:t>37; 0</w:t>
            </w:r>
          </w:p>
        </w:tc>
        <w:tc>
          <w:tcPr>
            <w:tcW w:type="dxa" w:w="2965"/>
          </w:tcPr>
          <w:p>
            <w:pPr>
              <w:spacing w:after="0"/>
              <w:jc w:val="left"/>
            </w:pPr>
          </w:p>
        </w:tc>
      </w:tr>
      <w:tr>
        <w:trPr>
          <w:cantSplit/>
        </w:trPr>
        <w:tc>
          <w:tcPr>
            <w:tcW w:type="dxa" w:w="1606"/>
          </w:tcPr>
          <w:p>
            <w:pPr>
              <w:spacing w:after="0"/>
              <w:jc w:val="left"/>
            </w:pPr>
            <w:r>
              <w:rPr>
                <w:sz w:val="16"/>
              </w:rPr>
              <w:t>Rodessa village</w:t>
            </w:r>
          </w:p>
        </w:tc>
        <w:tc>
          <w:tcPr>
            <w:tcW w:type="dxa" w:w="833"/>
          </w:tcPr>
          <w:p>
            <w:pPr>
              <w:spacing w:after="0"/>
              <w:jc w:val="left"/>
            </w:pPr>
            <w:r>
              <w:rPr>
                <w:sz w:val="16"/>
              </w:rPr>
              <w:t>Village</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13; 0</w:t>
            </w:r>
          </w:p>
        </w:tc>
        <w:tc>
          <w:tcPr>
            <w:tcW w:type="dxa" w:w="2965"/>
          </w:tcPr>
          <w:p>
            <w:pPr>
              <w:spacing w:after="0"/>
              <w:jc w:val="left"/>
            </w:pPr>
          </w:p>
        </w:tc>
      </w:tr>
      <w:tr>
        <w:trPr>
          <w:cantSplit/>
        </w:trPr>
        <w:tc>
          <w:tcPr>
            <w:tcW w:type="dxa" w:w="1606"/>
          </w:tcPr>
          <w:p>
            <w:pPr>
              <w:spacing w:after="0"/>
              <w:jc w:val="left"/>
            </w:pPr>
            <w:r>
              <w:rPr>
                <w:sz w:val="16"/>
              </w:rPr>
              <w:t>Shreveport city</w:t>
            </w:r>
          </w:p>
        </w:tc>
        <w:tc>
          <w:tcPr>
            <w:tcW w:type="dxa" w:w="833"/>
          </w:tcPr>
          <w:p>
            <w:pPr>
              <w:spacing w:after="0"/>
              <w:jc w:val="left"/>
            </w:pPr>
            <w:r>
              <w:rPr>
                <w:sz w:val="16"/>
              </w:rPr>
              <w:t>City</w:t>
            </w:r>
          </w:p>
        </w:tc>
        <w:tc>
          <w:tcPr>
            <w:tcW w:type="dxa" w:w="2863"/>
          </w:tcPr>
          <w:p>
            <w:pPr>
              <w:spacing w:after="0"/>
              <w:jc w:val="left"/>
            </w:pPr>
            <w:r>
              <w:rPr>
                <w:sz w:val="16"/>
              </w:rPr>
              <w:t>Approved, expires 2030-07-24</w:t>
            </w:r>
          </w:p>
        </w:tc>
        <w:tc>
          <w:tcPr>
            <w:tcW w:type="dxa" w:w="2283"/>
          </w:tcPr>
          <w:p>
            <w:pPr>
              <w:spacing w:after="0"/>
              <w:jc w:val="right"/>
            </w:pPr>
            <w:r>
              <w:rPr>
                <w:sz w:val="16"/>
              </w:rPr>
              <w:t>FMA RL 10, SRL 35; any 180</w:t>
            </w:r>
          </w:p>
        </w:tc>
        <w:tc>
          <w:tcPr>
            <w:tcW w:type="dxa" w:w="1606"/>
          </w:tcPr>
          <w:p>
            <w:pPr>
              <w:spacing w:after="0"/>
              <w:jc w:val="right"/>
            </w:pPr>
            <w:r>
              <w:rPr>
                <w:sz w:val="16"/>
              </w:rPr>
              <w:t>$4,186,308.67</w:t>
            </w:r>
          </w:p>
        </w:tc>
        <w:tc>
          <w:tcPr>
            <w:tcW w:type="dxa" w:w="1955"/>
          </w:tcPr>
          <w:p>
            <w:pPr>
              <w:spacing w:after="0"/>
              <w:jc w:val="right"/>
            </w:pPr>
            <w:r>
              <w:rPr>
                <w:sz w:val="16"/>
              </w:rPr>
              <w:t>378; 11</w:t>
            </w:r>
          </w:p>
        </w:tc>
        <w:tc>
          <w:tcPr>
            <w:tcW w:type="dxa" w:w="2965"/>
          </w:tcPr>
          <w:p>
            <w:pPr>
              <w:spacing w:after="0"/>
              <w:jc w:val="left"/>
            </w:pPr>
            <w:r>
              <w:rPr>
                <w:sz w:val="16"/>
              </w:rPr>
              <w:t>Includes $1,563 for declarations not counted as hazard incidents (EM-3172-LA).</w:t>
            </w:r>
          </w:p>
        </w:tc>
      </w:tr>
      <w:tr>
        <w:trPr>
          <w:cantSplit/>
        </w:trPr>
        <w:tc>
          <w:tcPr>
            <w:tcW w:type="dxa" w:w="1606"/>
          </w:tcPr>
          <w:p>
            <w:pPr>
              <w:spacing w:after="0"/>
              <w:jc w:val="left"/>
            </w:pPr>
            <w:r>
              <w:rPr>
                <w:sz w:val="16"/>
              </w:rPr>
              <w:t>Vivian town</w:t>
            </w:r>
          </w:p>
        </w:tc>
        <w:tc>
          <w:tcPr>
            <w:tcW w:type="dxa" w:w="833"/>
          </w:tcPr>
          <w:p>
            <w:pPr>
              <w:spacing w:after="0"/>
              <w:jc w:val="left"/>
            </w:pPr>
            <w:r>
              <w:rPr>
                <w:sz w:val="16"/>
              </w:rPr>
              <w:t>Town</w:t>
            </w:r>
          </w:p>
        </w:tc>
        <w:tc>
          <w:tcPr>
            <w:tcW w:type="dxa" w:w="2863"/>
          </w:tcPr>
          <w:p>
            <w:pPr>
              <w:spacing w:after="0"/>
              <w:jc w:val="left"/>
            </w:pPr>
            <w:r>
              <w:rPr>
                <w:sz w:val="16"/>
              </w:rPr>
              <w:t>Approved, expires 2030-07-24</w:t>
            </w:r>
          </w:p>
        </w:tc>
        <w:tc>
          <w:tcPr>
            <w:tcW w:type="dxa" w:w="2283"/>
          </w:tcPr>
          <w:p>
            <w:pPr>
              <w:spacing w:after="0"/>
              <w:jc w:val="right"/>
            </w:pPr>
            <w:r>
              <w:rPr>
                <w:sz w:val="16"/>
              </w:rPr>
              <w:t>FMA RL 0, SRL 0; any 0</w:t>
            </w:r>
          </w:p>
        </w:tc>
        <w:tc>
          <w:tcPr>
            <w:tcW w:type="dxa" w:w="1606"/>
          </w:tcPr>
          <w:p>
            <w:pPr>
              <w:spacing w:after="0"/>
              <w:jc w:val="right"/>
            </w:pPr>
            <w:r>
              <w:rPr>
                <w:sz w:val="16"/>
              </w:rPr>
              <w:t>$33,128.18</w:t>
            </w:r>
          </w:p>
        </w:tc>
        <w:tc>
          <w:tcPr>
            <w:tcW w:type="dxa" w:w="1955"/>
          </w:tcPr>
          <w:p>
            <w:pPr>
              <w:spacing w:after="0"/>
              <w:jc w:val="right"/>
            </w:pPr>
            <w:r>
              <w:rPr>
                <w:sz w:val="16"/>
              </w:rPr>
              <w:t>51; 1</w:t>
            </w:r>
          </w:p>
        </w:tc>
        <w:tc>
          <w:tcPr>
            <w:tcW w:type="dxa" w:w="2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2025-07-25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$36,871</w:t>
            </w:r>
          </w:p>
        </w:tc>
        <w:tc>
          <w:tcPr>
            <w:tcW w:type="dxa" w:w="1126"/>
          </w:tcPr>
          <w:p>
            <w:pPr>
              <w:spacing w:after="0"/>
              <w:jc w:val="right"/>
            </w:pPr>
            <w:r>
              <w:rPr>
                <w:sz w:val="16"/>
              </w:rPr>
              <w:t>$36</w:t>
            </w:r>
          </w:p>
        </w:tc>
        <w:tc>
          <w:tcPr>
            <w:tcW w:type="dxa" w:w="1165"/>
          </w:tcPr>
          <w:p>
            <w:pPr>
              <w:spacing w:after="0"/>
              <w:jc w:val="right"/>
            </w:pPr>
            <w:r>
              <w:rPr>
                <w:sz w:val="16"/>
              </w:rPr>
              <w:t>$5,909,382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$37,573,529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$3,374,113</w:t>
            </w:r>
          </w:p>
        </w:tc>
        <w:tc>
          <w:tcPr>
            <w:tcW w:type="dxa" w:w="1165"/>
          </w:tcPr>
          <w:p>
            <w:pPr>
              <w:spacing w:after="0"/>
              <w:jc w:val="right"/>
            </w:pPr>
          </w:p>
        </w:tc>
        <w:tc>
          <w:tcPr>
            <w:tcW w:type="dxa" w:w="1305"/>
          </w:tcPr>
          <w:p>
            <w:pPr>
              <w:spacing w:after="0"/>
              <w:jc w:val="right"/>
            </w:pPr>
            <w:r>
              <w:rPr>
                <w:sz w:val="16"/>
              </w:rPr>
              <w:t>8.98%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$85,439,074,008</w:t>
            </w:r>
          </w:p>
        </w:tc>
        <w:tc>
          <w:tcPr>
            <w:tcW w:type="dxa" w:w="1134"/>
          </w:tcPr>
          <w:p>
            <w:pPr>
              <w:spacing w:after="0"/>
              <w:jc w:val="right"/>
            </w:pPr>
          </w:p>
        </w:tc>
        <w:tc>
          <w:tcPr>
            <w:tcW w:type="dxa" w:w="1043"/>
          </w:tcPr>
          <w:p>
            <w:pPr>
              <w:spacing w:after="0"/>
              <w:jc w:val="right"/>
            </w:pPr>
            <w:r>
              <w:rPr>
                <w:sz w:val="16"/>
              </w:rPr>
              <w:t>237,848</w:t>
            </w:r>
          </w:p>
        </w:tc>
        <w:tc>
          <w:tcPr>
            <w:tcW w:type="dxa" w:w="1126"/>
          </w:tcPr>
          <w:p>
            <w:pPr>
              <w:spacing w:after="0"/>
              <w:jc w:val="right"/>
            </w:pPr>
            <w:r>
              <w:rPr>
                <w:sz w:val="16"/>
              </w:rPr>
              <w:t>$1,439,927</w:t>
            </w:r>
          </w:p>
        </w:tc>
        <w:tc>
          <w:tcPr>
            <w:tcW w:type="dxa" w:w="1126"/>
          </w:tcPr>
          <w:p>
            <w:pPr>
              <w:spacing w:after="0"/>
              <w:jc w:val="right"/>
            </w:pPr>
          </w:p>
        </w:tc>
        <w:tc>
          <w:tcPr>
            <w:tcW w:type="dxa" w:w="1165"/>
          </w:tcPr>
          <w:p>
            <w:pPr>
              <w:spacing w:after="0"/>
              <w:jc w:val="right"/>
            </w:pPr>
            <w:r>
              <w:rPr>
                <w:sz w:val="16"/>
              </w:rPr>
              <w:t>$500,456</w:t>
            </w:r>
          </w:p>
        </w:tc>
        <w:tc>
          <w:tcPr>
            <w:tcW w:type="dxa" w:w="1305"/>
          </w:tcPr>
          <w:p>
            <w:pPr>
              <w:spacing w:after="0"/>
              <w:jc w:val="right"/>
            </w:pPr>
            <w:r>
              <w:rPr>
                <w:sz w:val="16"/>
              </w:rPr>
              <w:t>0.00169%</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$4,250,782</w:t>
            </w:r>
          </w:p>
        </w:tc>
        <w:tc>
          <w:tcPr>
            <w:tcW w:type="dxa" w:w="1126"/>
          </w:tcPr>
          <w:p>
            <w:pPr>
              <w:spacing w:after="0"/>
              <w:jc w:val="right"/>
            </w:pPr>
            <w:r>
              <w:rPr>
                <w:sz w:val="16"/>
              </w:rPr>
              <w:t>$459</w:t>
            </w:r>
          </w:p>
        </w:tc>
        <w:tc>
          <w:tcPr>
            <w:tcW w:type="dxa" w:w="1165"/>
          </w:tcPr>
          <w:p>
            <w:pPr>
              <w:spacing w:after="0"/>
              <w:jc w:val="right"/>
            </w:pPr>
            <w:r>
              <w:rPr>
                <w:sz w:val="16"/>
              </w:rPr>
              <w:t>$222,057</w:t>
            </w:r>
          </w:p>
        </w:tc>
        <w:tc>
          <w:tcPr>
            <w:tcW w:type="dxa" w:w="1305"/>
          </w:tcPr>
          <w:p>
            <w:pPr>
              <w:spacing w:after="0"/>
              <w:jc w:val="right"/>
            </w:pPr>
            <w:r>
              <w:rPr>
                <w:sz w:val="16"/>
              </w:rPr>
              <w:t>0.00884%</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$947</w:t>
            </w:r>
          </w:p>
        </w:tc>
        <w:tc>
          <w:tcPr>
            <w:tcW w:type="dxa" w:w="1126"/>
          </w:tcPr>
          <w:p>
            <w:pPr>
              <w:spacing w:after="0"/>
              <w:jc w:val="right"/>
            </w:pPr>
            <w:r>
              <w:rPr>
                <w:sz w:val="16"/>
              </w:rPr>
              <w:t>$443</w:t>
            </w:r>
          </w:p>
        </w:tc>
        <w:tc>
          <w:tcPr>
            <w:tcW w:type="dxa" w:w="1165"/>
          </w:tcPr>
          <w:p>
            <w:pPr>
              <w:spacing w:after="0"/>
              <w:jc w:val="right"/>
            </w:pPr>
            <w:r>
              <w:rPr>
                <w:sz w:val="16"/>
              </w:rPr>
              <w:t>$15,603,008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$48,088,197,308</w:t>
            </w:r>
          </w:p>
        </w:tc>
        <w:tc>
          <w:tcPr>
            <w:tcW w:type="dxa" w:w="1134"/>
          </w:tcPr>
          <w:p>
            <w:pPr>
              <w:spacing w:after="0"/>
              <w:jc w:val="right"/>
            </w:pPr>
            <w:r>
              <w:rPr>
                <w:sz w:val="16"/>
              </w:rPr>
              <w:t>$76,816,856</w:t>
            </w:r>
          </w:p>
        </w:tc>
        <w:tc>
          <w:tcPr>
            <w:tcW w:type="dxa" w:w="1043"/>
          </w:tcPr>
          <w:p>
            <w:pPr>
              <w:spacing w:after="0"/>
              <w:jc w:val="right"/>
            </w:pPr>
            <w:r>
              <w:rPr>
                <w:sz w:val="16"/>
              </w:rPr>
              <w:t>237,649</w:t>
            </w:r>
          </w:p>
        </w:tc>
        <w:tc>
          <w:tcPr>
            <w:tcW w:type="dxa" w:w="1126"/>
          </w:tcPr>
          <w:p>
            <w:pPr>
              <w:spacing w:after="0"/>
              <w:jc w:val="right"/>
            </w:pPr>
            <w:r>
              <w:rPr>
                <w:sz w:val="16"/>
              </w:rPr>
              <w:t>$1,908,221</w:t>
            </w:r>
          </w:p>
        </w:tc>
        <w:tc>
          <w:tcPr>
            <w:tcW w:type="dxa" w:w="1126"/>
          </w:tcPr>
          <w:p>
            <w:pPr>
              <w:spacing w:after="0"/>
              <w:jc w:val="right"/>
            </w:pPr>
            <w:r>
              <w:rPr>
                <w:sz w:val="16"/>
              </w:rPr>
              <w:t>$91,423</w:t>
            </w:r>
          </w:p>
        </w:tc>
        <w:tc>
          <w:tcPr>
            <w:tcW w:type="dxa" w:w="1165"/>
          </w:tcPr>
          <w:p>
            <w:pPr>
              <w:spacing w:after="0"/>
              <w:jc w:val="right"/>
            </w:pPr>
            <w:r>
              <w:rPr>
                <w:sz w:val="16"/>
              </w:rPr>
              <w:t>$105,493</w:t>
            </w:r>
          </w:p>
        </w:tc>
        <w:tc>
          <w:tcPr>
            <w:tcW w:type="dxa" w:w="1305"/>
          </w:tcPr>
          <w:p>
            <w:pPr>
              <w:spacing w:after="0"/>
              <w:jc w:val="right"/>
            </w:pPr>
            <w:r>
              <w:rPr>
                <w:sz w:val="16"/>
              </w:rPr>
              <w:t>0.00397%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$48,077,589,732</w:t>
            </w:r>
          </w:p>
        </w:tc>
        <w:tc>
          <w:tcPr>
            <w:tcW w:type="dxa" w:w="1134"/>
          </w:tcPr>
          <w:p>
            <w:pPr>
              <w:spacing w:after="0"/>
              <w:jc w:val="right"/>
            </w:pPr>
          </w:p>
        </w:tc>
        <w:tc>
          <w:tcPr>
            <w:tcW w:type="dxa" w:w="1043"/>
          </w:tcPr>
          <w:p>
            <w:pPr>
              <w:spacing w:after="0"/>
              <w:jc w:val="right"/>
            </w:pPr>
            <w:r>
              <w:rPr>
                <w:sz w:val="16"/>
              </w:rPr>
              <w:t>237,592</w:t>
            </w:r>
          </w:p>
        </w:tc>
        <w:tc>
          <w:tcPr>
            <w:tcW w:type="dxa" w:w="1126"/>
          </w:tcPr>
          <w:p>
            <w:pPr>
              <w:spacing w:after="0"/>
              <w:jc w:val="right"/>
            </w:pPr>
            <w:r>
              <w:rPr>
                <w:sz w:val="16"/>
              </w:rPr>
              <w:t>$7,737,478</w:t>
            </w:r>
          </w:p>
        </w:tc>
        <w:tc>
          <w:tcPr>
            <w:tcW w:type="dxa" w:w="1126"/>
          </w:tcPr>
          <w:p>
            <w:pPr>
              <w:spacing w:after="0"/>
              <w:jc w:val="right"/>
            </w:pPr>
          </w:p>
        </w:tc>
        <w:tc>
          <w:tcPr>
            <w:tcW w:type="dxa" w:w="1165"/>
          </w:tcPr>
          <w:p>
            <w:pPr>
              <w:spacing w:after="0"/>
              <w:jc w:val="right"/>
            </w:pPr>
            <w:r>
              <w:rPr>
                <w:sz w:val="16"/>
              </w:rPr>
              <w:t>$1,722,286</w:t>
            </w:r>
          </w:p>
        </w:tc>
        <w:tc>
          <w:tcPr>
            <w:tcW w:type="dxa" w:w="1305"/>
          </w:tcPr>
          <w:p>
            <w:pPr>
              <w:spacing w:after="0"/>
              <w:jc w:val="right"/>
            </w:pPr>
            <w:r>
              <w:rPr>
                <w:sz w:val="16"/>
              </w:rPr>
              <w:t>0.0161%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$48,054,175,070</w:t>
            </w:r>
          </w:p>
        </w:tc>
        <w:tc>
          <w:tcPr>
            <w:tcW w:type="dxa" w:w="1134"/>
          </w:tcPr>
          <w:p>
            <w:pPr>
              <w:spacing w:after="0"/>
              <w:jc w:val="right"/>
            </w:pPr>
            <w:r>
              <w:rPr>
                <w:sz w:val="16"/>
              </w:rPr>
              <w:t>$23,511,026</w:t>
            </w:r>
          </w:p>
        </w:tc>
        <w:tc>
          <w:tcPr>
            <w:tcW w:type="dxa" w:w="1043"/>
          </w:tcPr>
          <w:p>
            <w:pPr>
              <w:spacing w:after="0"/>
              <w:jc w:val="right"/>
            </w:pPr>
            <w:r>
              <w:rPr>
                <w:sz w:val="16"/>
              </w:rPr>
              <w:t>22,300</w:t>
            </w:r>
          </w:p>
        </w:tc>
        <w:tc>
          <w:tcPr>
            <w:tcW w:type="dxa" w:w="1126"/>
          </w:tcPr>
          <w:p>
            <w:pPr>
              <w:spacing w:after="0"/>
              <w:jc w:val="right"/>
            </w:pPr>
            <w:r>
              <w:rPr>
                <w:sz w:val="16"/>
              </w:rPr>
              <w:t>$32,589,229</w:t>
            </w:r>
          </w:p>
        </w:tc>
        <w:tc>
          <w:tcPr>
            <w:tcW w:type="dxa" w:w="1126"/>
          </w:tcPr>
          <w:p>
            <w:pPr>
              <w:spacing w:after="0"/>
              <w:jc w:val="right"/>
            </w:pPr>
            <w:r>
              <w:rPr>
                <w:sz w:val="16"/>
              </w:rPr>
              <w:t>$1,018,583</w:t>
            </w:r>
          </w:p>
        </w:tc>
        <w:tc>
          <w:tcPr>
            <w:tcW w:type="dxa" w:w="1165"/>
          </w:tcPr>
          <w:p>
            <w:pPr>
              <w:spacing w:after="0"/>
              <w:jc w:val="right"/>
            </w:pPr>
            <w:r>
              <w:rPr>
                <w:sz w:val="16"/>
              </w:rPr>
              <w:t>$1,053,748</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$248,746,949</w:t>
            </w:r>
          </w:p>
        </w:tc>
        <w:tc>
          <w:tcPr>
            <w:tcW w:type="dxa" w:w="1134"/>
          </w:tcPr>
          <w:p>
            <w:pPr>
              <w:spacing w:after="0"/>
              <w:jc w:val="right"/>
            </w:pPr>
          </w:p>
        </w:tc>
        <w:tc>
          <w:tcPr>
            <w:tcW w:type="dxa" w:w="1043"/>
          </w:tcPr>
          <w:p>
            <w:pPr>
              <w:spacing w:after="0"/>
              <w:jc w:val="right"/>
            </w:pPr>
            <w:r>
              <w:rPr>
                <w:sz w:val="16"/>
              </w:rPr>
              <w:t>1,055</w:t>
            </w:r>
          </w:p>
        </w:tc>
        <w:tc>
          <w:tcPr>
            <w:tcW w:type="dxa" w:w="1126"/>
          </w:tcPr>
          <w:p>
            <w:pPr>
              <w:spacing w:after="0"/>
              <w:jc w:val="right"/>
            </w:pPr>
            <w:r>
              <w:rPr>
                <w:sz w:val="16"/>
              </w:rPr>
              <w:t>$2,530</w:t>
            </w:r>
          </w:p>
        </w:tc>
        <w:tc>
          <w:tcPr>
            <w:tcW w:type="dxa" w:w="1126"/>
          </w:tcPr>
          <w:p>
            <w:pPr>
              <w:spacing w:after="0"/>
              <w:jc w:val="right"/>
            </w:pPr>
          </w:p>
        </w:tc>
        <w:tc>
          <w:tcPr>
            <w:tcW w:type="dxa" w:w="1165"/>
          </w:tcPr>
          <w:p>
            <w:pPr>
              <w:spacing w:after="0"/>
              <w:jc w:val="right"/>
            </w:pPr>
            <w:r>
              <w:rPr>
                <w:sz w:val="16"/>
              </w:rPr>
              <w:t>$11</w:t>
            </w:r>
          </w:p>
        </w:tc>
        <w:tc>
          <w:tcPr>
            <w:tcW w:type="dxa" w:w="1305"/>
          </w:tcPr>
          <w:p>
            <w:pPr>
              <w:spacing w:after="0"/>
              <w:jc w:val="right"/>
            </w:pPr>
            <w:r>
              <w:rPr>
                <w:sz w:val="16"/>
              </w:rPr>
              <w:t>0.00102%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$48,091,984,659</w:t>
            </w:r>
          </w:p>
        </w:tc>
        <w:tc>
          <w:tcPr>
            <w:tcW w:type="dxa" w:w="1134"/>
          </w:tcPr>
          <w:p>
            <w:pPr>
              <w:spacing w:after="0"/>
              <w:jc w:val="right"/>
            </w:pPr>
          </w:p>
        </w:tc>
        <w:tc>
          <w:tcPr>
            <w:tcW w:type="dxa" w:w="1043"/>
          </w:tcPr>
          <w:p>
            <w:pPr>
              <w:spacing w:after="0"/>
              <w:jc w:val="right"/>
            </w:pPr>
            <w:r>
              <w:rPr>
                <w:sz w:val="16"/>
              </w:rPr>
              <w:t>237,695</w:t>
            </w:r>
          </w:p>
        </w:tc>
        <w:tc>
          <w:tcPr>
            <w:tcW w:type="dxa" w:w="1126"/>
          </w:tcPr>
          <w:p>
            <w:pPr>
              <w:spacing w:after="0"/>
              <w:jc w:val="right"/>
            </w:pPr>
            <w:r>
              <w:rPr>
                <w:sz w:val="16"/>
              </w:rPr>
              <w:t>$83,264</w:t>
            </w:r>
          </w:p>
        </w:tc>
        <w:tc>
          <w:tcPr>
            <w:tcW w:type="dxa" w:w="1126"/>
          </w:tcPr>
          <w:p>
            <w:pPr>
              <w:spacing w:after="0"/>
              <w:jc w:val="right"/>
            </w:pPr>
          </w:p>
        </w:tc>
        <w:tc>
          <w:tcPr>
            <w:tcW w:type="dxa" w:w="1165"/>
          </w:tcPr>
          <w:p>
            <w:pPr>
              <w:spacing w:after="0"/>
              <w:jc w:val="right"/>
            </w:pPr>
            <w:r>
              <w:rPr>
                <w:sz w:val="16"/>
              </w:rPr>
              <w:t>$1,810,357</w:t>
            </w:r>
          </w:p>
        </w:tc>
        <w:tc>
          <w:tcPr>
            <w:tcW w:type="dxa" w:w="1305"/>
          </w:tcPr>
          <w:p>
            <w:pPr>
              <w:spacing w:after="0"/>
              <w:jc w:val="right"/>
            </w:pPr>
            <w:r>
              <w:rPr>
                <w:sz w:val="16"/>
              </w:rPr>
              <w:t>0.000173%</w:t>
            </w:r>
          </w:p>
        </w:tc>
        <w:tc>
          <w:tcPr>
            <w:tcW w:type="dxa" w:w="1199"/>
          </w:tcPr>
          <w:p>
            <w:pPr>
              <w:spacing w:after="0"/>
              <w:jc w:val="right"/>
            </w:pPr>
            <w:r>
              <w:rPr>
                <w:sz w:val="16"/>
              </w:rPr>
              <w:t>$400,000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$1,137,542</w:t>
            </w:r>
          </w:p>
        </w:tc>
        <w:tc>
          <w:tcPr>
            <w:tcW w:type="dxa" w:w="1126"/>
          </w:tcPr>
          <w:p>
            <w:pPr>
              <w:spacing w:after="0"/>
              <w:jc w:val="right"/>
            </w:pPr>
            <w:r>
              <w:rPr>
                <w:sz w:val="16"/>
              </w:rPr>
              <w:t>$96,147</w:t>
            </w:r>
          </w:p>
        </w:tc>
        <w:tc>
          <w:tcPr>
            <w:tcW w:type="dxa" w:w="1165"/>
          </w:tcPr>
          <w:p>
            <w:pPr>
              <w:spacing w:after="0"/>
              <w:jc w:val="right"/>
            </w:pPr>
            <w:r>
              <w:rPr>
                <w:sz w:val="16"/>
              </w:rPr>
              <w:t>$2,711,928</w:t>
            </w:r>
          </w:p>
        </w:tc>
        <w:tc>
          <w:tcPr>
            <w:tcW w:type="dxa" w:w="1305"/>
          </w:tcPr>
          <w:p>
            <w:pPr>
              <w:spacing w:after="0"/>
              <w:jc w:val="right"/>
            </w:pPr>
            <w:r>
              <w:rPr>
                <w:sz w:val="16"/>
              </w:rPr>
              <w:t>0.00237%</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$2,570,839</w:t>
            </w:r>
          </w:p>
        </w:tc>
        <w:tc>
          <w:tcPr>
            <w:tcW w:type="dxa" w:w="1126"/>
          </w:tcPr>
          <w:p>
            <w:pPr>
              <w:spacing w:after="0"/>
              <w:jc w:val="right"/>
            </w:pPr>
            <w:r>
              <w:rPr>
                <w:sz w:val="16"/>
              </w:rPr>
              <w:t>$2,756</w:t>
            </w:r>
          </w:p>
        </w:tc>
        <w:tc>
          <w:tcPr>
            <w:tcW w:type="dxa" w:w="1165"/>
          </w:tcPr>
          <w:p>
            <w:pPr>
              <w:spacing w:after="0"/>
              <w:jc w:val="right"/>
            </w:pPr>
            <w:r>
              <w:rPr>
                <w:sz w:val="16"/>
              </w:rPr>
              <w:t>$2,447,931</w:t>
            </w:r>
          </w:p>
        </w:tc>
        <w:tc>
          <w:tcPr>
            <w:tcW w:type="dxa" w:w="1305"/>
          </w:tcPr>
          <w:p>
            <w:pPr>
              <w:spacing w:after="0"/>
              <w:jc w:val="right"/>
            </w:pPr>
            <w:r>
              <w:rPr>
                <w:sz w:val="16"/>
              </w:rPr>
              <w:t>0.00535%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$2,920,821,341</w:t>
            </w:r>
          </w:p>
        </w:tc>
        <w:tc>
          <w:tcPr>
            <w:tcW w:type="dxa" w:w="1134"/>
          </w:tcPr>
          <w:p>
            <w:pPr>
              <w:spacing w:after="0"/>
              <w:jc w:val="right"/>
            </w:pPr>
            <w:r>
              <w:rPr>
                <w:sz w:val="16"/>
              </w:rPr>
              <w:t>$13,795,535</w:t>
            </w:r>
          </w:p>
        </w:tc>
        <w:tc>
          <w:tcPr>
            <w:tcW w:type="dxa" w:w="1043"/>
          </w:tcPr>
          <w:p>
            <w:pPr>
              <w:spacing w:after="0"/>
              <w:jc w:val="right"/>
            </w:pPr>
            <w:r>
              <w:rPr>
                <w:sz w:val="16"/>
              </w:rPr>
              <w:t>27,436</w:t>
            </w:r>
          </w:p>
        </w:tc>
        <w:tc>
          <w:tcPr>
            <w:tcW w:type="dxa" w:w="1126"/>
          </w:tcPr>
          <w:p>
            <w:pPr>
              <w:spacing w:after="0"/>
              <w:jc w:val="right"/>
            </w:pPr>
            <w:r>
              <w:rPr>
                <w:sz w:val="16"/>
              </w:rPr>
              <w:t>$57,554</w:t>
            </w:r>
          </w:p>
        </w:tc>
        <w:tc>
          <w:tcPr>
            <w:tcW w:type="dxa" w:w="1126"/>
          </w:tcPr>
          <w:p>
            <w:pPr>
              <w:spacing w:after="0"/>
              <w:jc w:val="right"/>
            </w:pPr>
            <w:r>
              <w:rPr>
                <w:sz w:val="16"/>
              </w:rPr>
              <w:t>$50</w:t>
            </w:r>
          </w:p>
        </w:tc>
        <w:tc>
          <w:tcPr>
            <w:tcW w:type="dxa" w:w="1165"/>
          </w:tcPr>
          <w:p>
            <w:pPr>
              <w:spacing w:after="0"/>
              <w:jc w:val="right"/>
            </w:pPr>
            <w:r>
              <w:rPr>
                <w:sz w:val="16"/>
              </w:rPr>
              <w:t>$15,311</w:t>
            </w:r>
          </w:p>
        </w:tc>
        <w:tc>
          <w:tcPr>
            <w:tcW w:type="dxa" w:w="1305"/>
          </w:tcPr>
          <w:p>
            <w:pPr>
              <w:spacing w:after="0"/>
              <w:jc w:val="right"/>
            </w:pPr>
            <w:r>
              <w:rPr>
                <w:sz w:val="16"/>
              </w:rPr>
              <w:t>0.00197%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$48,091,984,659</w:t>
            </w:r>
          </w:p>
        </w:tc>
        <w:tc>
          <w:tcPr>
            <w:tcW w:type="dxa" w:w="1134"/>
          </w:tcPr>
          <w:p>
            <w:pPr>
              <w:spacing w:after="0"/>
              <w:jc w:val="right"/>
            </w:pPr>
            <w:r>
              <w:rPr>
                <w:sz w:val="16"/>
              </w:rPr>
              <w:t>$78,629,551</w:t>
            </w:r>
          </w:p>
        </w:tc>
        <w:tc>
          <w:tcPr>
            <w:tcW w:type="dxa" w:w="1043"/>
          </w:tcPr>
          <w:p>
            <w:pPr>
              <w:spacing w:after="0"/>
              <w:jc w:val="right"/>
            </w:pPr>
            <w:r>
              <w:rPr>
                <w:sz w:val="16"/>
              </w:rPr>
              <w:t>237,695</w:t>
            </w:r>
          </w:p>
        </w:tc>
        <w:tc>
          <w:tcPr>
            <w:tcW w:type="dxa" w:w="1126"/>
          </w:tcPr>
          <w:p>
            <w:pPr>
              <w:spacing w:after="0"/>
              <w:jc w:val="right"/>
            </w:pPr>
            <w:r>
              <w:rPr>
                <w:sz w:val="16"/>
              </w:rPr>
              <w:t>$246,670</w:t>
            </w:r>
          </w:p>
        </w:tc>
        <w:tc>
          <w:tcPr>
            <w:tcW w:type="dxa" w:w="1126"/>
          </w:tcPr>
          <w:p>
            <w:pPr>
              <w:spacing w:after="0"/>
              <w:jc w:val="right"/>
            </w:pPr>
            <w:r>
              <w:rPr>
                <w:sz w:val="16"/>
              </w:rPr>
              <w:t>$266</w:t>
            </w:r>
          </w:p>
        </w:tc>
        <w:tc>
          <w:tcPr>
            <w:tcW w:type="dxa" w:w="1165"/>
          </w:tcPr>
          <w:p>
            <w:pPr>
              <w:spacing w:after="0"/>
              <w:jc w:val="right"/>
            </w:pPr>
            <w:r>
              <w:rPr>
                <w:sz w:val="16"/>
              </w:rPr>
              <w:t>$43,028</w:t>
            </w:r>
          </w:p>
        </w:tc>
        <w:tc>
          <w:tcPr>
            <w:tcW w:type="dxa" w:w="1305"/>
          </w:tcPr>
          <w:p>
            <w:pPr>
              <w:spacing w:after="0"/>
              <w:jc w:val="right"/>
            </w:pPr>
            <w:r>
              <w:rPr>
                <w:sz w:val="16"/>
              </w:rPr>
              <w:t>0.000513%</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$177,065.54</w:t>
            </w:r>
          </w:p>
        </w:tc>
        <w:tc>
          <w:tcPr>
            <w:tcW w:type="dxa" w:w="1226"/>
          </w:tcPr>
          <w:p>
            <w:pPr>
              <w:spacing w:after="0"/>
              <w:jc w:val="left"/>
            </w:pPr>
          </w:p>
        </w:tc>
      </w:tr>
    </w:tbl>
    <w:p>
      <w:pPr>
        <w:spacing w:after="40" w:before="60"/>
      </w:pPr>
      <w:r>
        <w:rPr>
          <w:sz w:val="15"/>
        </w:rPr>
        <w:t>Totals since 2025-07-25 (Storm Events through 2026-06-30): 41 county-coded records, 41 with a damage value recorded (including $0), $400,000; 14 zone-level records, 14 with a damage value recorded (including $0), $0 reported for the zone; Public Assistance on counted declarations $177,065.54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237,695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$48,091,984,659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$78,629,551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$56,646,131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$32,144,995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19</w:t>
            </w:r>
          </w:p>
        </w:tc>
        <w:tc>
          <w:tcPr>
            <w:tcW w:type="dxa" w:w="1572"/>
          </w:tcPr>
          <w:p>
            <w:pPr>
              <w:spacing w:after="0"/>
              <w:jc w:val="right"/>
            </w:pPr>
            <w:r>
              <w:rPr>
                <w:sz w:val="16"/>
              </w:rPr>
              <w:t>49</w:t>
            </w:r>
          </w:p>
        </w:tc>
        <w:tc>
          <w:tcPr>
            <w:tcW w:type="dxa" w:w="1572"/>
          </w:tcPr>
          <w:p>
            <w:pPr>
              <w:spacing w:after="0"/>
              <w:jc w:val="right"/>
            </w:pPr>
            <w:r>
              <w:rPr>
                <w:sz w:val="16"/>
              </w:rPr>
              <w:t>222</w:t>
            </w:r>
          </w:p>
        </w:tc>
        <w:tc>
          <w:tcPr>
            <w:tcW w:type="dxa" w:w="1572"/>
          </w:tcPr>
          <w:p>
            <w:pPr>
              <w:spacing w:after="0"/>
              <w:jc w:val="right"/>
            </w:pPr>
            <w:r>
              <w:rPr>
                <w:sz w:val="16"/>
              </w:rPr>
              <w:t>33</w:t>
            </w:r>
          </w:p>
        </w:tc>
        <w:tc>
          <w:tcPr>
            <w:tcW w:type="dxa" w:w="1572"/>
          </w:tcPr>
          <w:p>
            <w:pPr>
              <w:spacing w:after="0"/>
              <w:jc w:val="right"/>
            </w:pPr>
            <w:r>
              <w:rPr>
                <w:sz w:val="16"/>
              </w:rPr>
              <w:t>241</w:t>
            </w:r>
          </w:p>
        </w:tc>
        <w:tc>
          <w:tcPr>
            <w:tcW w:type="dxa" w:w="1572"/>
          </w:tcPr>
          <w:p>
            <w:pPr>
              <w:spacing w:after="0"/>
              <w:jc w:val="right"/>
            </w:pPr>
            <w:r>
              <w:rPr>
                <w:sz w:val="16"/>
              </w:rPr>
              <w:t>11</w:t>
            </w:r>
          </w:p>
        </w:tc>
        <w:tc>
          <w:tcPr>
            <w:tcW w:type="dxa" w:w="1749"/>
          </w:tcPr>
          <w:p>
            <w:pPr>
              <w:spacing w:after="0"/>
              <w:jc w:val="right"/>
            </w:pPr>
            <w:r>
              <w:rPr>
                <w:sz w:val="16"/>
              </w:rPr>
              <w:t>79</w:t>
            </w:r>
          </w:p>
        </w:tc>
      </w:tr>
      <w:tr>
        <w:trPr>
          <w:cantSplit/>
        </w:trPr>
        <w:tc>
          <w:tcPr>
            <w:tcW w:type="dxa" w:w="2934"/>
          </w:tcPr>
          <w:p>
            <w:pPr>
              <w:spacing w:after="0"/>
              <w:jc w:val="left"/>
            </w:pPr>
            <w:r>
              <w:rPr>
                <w:sz w:val="16"/>
              </w:rPr>
              <w:t>SHREVEPORT, CITY OF</w:t>
            </w:r>
          </w:p>
        </w:tc>
        <w:tc>
          <w:tcPr>
            <w:tcW w:type="dxa" w:w="1572"/>
          </w:tcPr>
          <w:p>
            <w:pPr>
              <w:spacing w:after="0"/>
              <w:jc w:val="right"/>
            </w:pPr>
            <w:r>
              <w:rPr>
                <w:sz w:val="16"/>
              </w:rPr>
              <w:t>10</w:t>
            </w:r>
          </w:p>
        </w:tc>
        <w:tc>
          <w:tcPr>
            <w:tcW w:type="dxa" w:w="1572"/>
          </w:tcPr>
          <w:p>
            <w:pPr>
              <w:spacing w:after="0"/>
              <w:jc w:val="right"/>
            </w:pPr>
            <w:r>
              <w:rPr>
                <w:sz w:val="16"/>
              </w:rPr>
              <w:t>35</w:t>
            </w:r>
          </w:p>
        </w:tc>
        <w:tc>
          <w:tcPr>
            <w:tcW w:type="dxa" w:w="1572"/>
          </w:tcPr>
          <w:p>
            <w:pPr>
              <w:spacing w:after="0"/>
              <w:jc w:val="right"/>
            </w:pPr>
            <w:r>
              <w:rPr>
                <w:sz w:val="16"/>
              </w:rPr>
              <w:t>169</w:t>
            </w:r>
          </w:p>
        </w:tc>
        <w:tc>
          <w:tcPr>
            <w:tcW w:type="dxa" w:w="1572"/>
          </w:tcPr>
          <w:p>
            <w:pPr>
              <w:spacing w:after="0"/>
              <w:jc w:val="right"/>
            </w:pPr>
            <w:r>
              <w:rPr>
                <w:sz w:val="16"/>
              </w:rPr>
              <w:t>25</w:t>
            </w:r>
          </w:p>
        </w:tc>
        <w:tc>
          <w:tcPr>
            <w:tcW w:type="dxa" w:w="1572"/>
          </w:tcPr>
          <w:p>
            <w:pPr>
              <w:spacing w:after="0"/>
              <w:jc w:val="right"/>
            </w:pPr>
            <w:r>
              <w:rPr>
                <w:sz w:val="16"/>
              </w:rPr>
              <w:t>180</w:t>
            </w:r>
          </w:p>
        </w:tc>
        <w:tc>
          <w:tcPr>
            <w:tcW w:type="dxa" w:w="1572"/>
          </w:tcPr>
          <w:p>
            <w:pPr>
              <w:spacing w:after="0"/>
              <w:jc w:val="right"/>
            </w:pPr>
            <w:r>
              <w:rPr>
                <w:sz w:val="16"/>
              </w:rPr>
              <w:t>7</w:t>
            </w:r>
          </w:p>
        </w:tc>
        <w:tc>
          <w:tcPr>
            <w:tcW w:type="dxa" w:w="1749"/>
          </w:tcPr>
          <w:p>
            <w:pPr>
              <w:spacing w:after="0"/>
              <w:jc w:val="right"/>
            </w:pPr>
            <w:r>
              <w:rPr>
                <w:sz w:val="16"/>
              </w:rPr>
              <w:t>57</w:t>
            </w:r>
          </w:p>
        </w:tc>
      </w:tr>
      <w:tr>
        <w:trPr>
          <w:cantSplit/>
        </w:trPr>
        <w:tc>
          <w:tcPr>
            <w:tcW w:type="dxa" w:w="2934"/>
          </w:tcPr>
          <w:p>
            <w:pPr>
              <w:spacing w:after="0"/>
              <w:jc w:val="left"/>
            </w:pPr>
            <w:r>
              <w:rPr>
                <w:sz w:val="16"/>
              </w:rPr>
              <w:t>OIL CITY,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GREENWOOD, TOWN OF</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CADDO PARISH*</w:t>
            </w:r>
          </w:p>
        </w:tc>
        <w:tc>
          <w:tcPr>
            <w:tcW w:type="dxa" w:w="1572"/>
          </w:tcPr>
          <w:p>
            <w:pPr>
              <w:spacing w:after="0"/>
              <w:jc w:val="right"/>
            </w:pPr>
            <w:r>
              <w:rPr>
                <w:sz w:val="16"/>
              </w:rPr>
              <w:t>8</w:t>
            </w:r>
          </w:p>
        </w:tc>
        <w:tc>
          <w:tcPr>
            <w:tcW w:type="dxa" w:w="1572"/>
          </w:tcPr>
          <w:p>
            <w:pPr>
              <w:spacing w:after="0"/>
              <w:jc w:val="right"/>
            </w:pPr>
            <w:r>
              <w:rPr>
                <w:sz w:val="16"/>
              </w:rPr>
              <w:t>11</w:t>
            </w:r>
          </w:p>
        </w:tc>
        <w:tc>
          <w:tcPr>
            <w:tcW w:type="dxa" w:w="1572"/>
          </w:tcPr>
          <w:p>
            <w:pPr>
              <w:spacing w:after="0"/>
              <w:jc w:val="right"/>
            </w:pPr>
            <w:r>
              <w:rPr>
                <w:sz w:val="16"/>
              </w:rPr>
              <w:t>43</w:t>
            </w:r>
          </w:p>
        </w:tc>
        <w:tc>
          <w:tcPr>
            <w:tcW w:type="dxa" w:w="1572"/>
          </w:tcPr>
          <w:p>
            <w:pPr>
              <w:spacing w:after="0"/>
              <w:jc w:val="right"/>
            </w:pPr>
            <w:r>
              <w:rPr>
                <w:sz w:val="16"/>
              </w:rPr>
              <w:t>6</w:t>
            </w:r>
          </w:p>
        </w:tc>
        <w:tc>
          <w:tcPr>
            <w:tcW w:type="dxa" w:w="1572"/>
          </w:tcPr>
          <w:p>
            <w:pPr>
              <w:spacing w:after="0"/>
              <w:jc w:val="right"/>
            </w:pPr>
            <w:r>
              <w:rPr>
                <w:sz w:val="16"/>
              </w:rPr>
              <w:t>51</w:t>
            </w:r>
          </w:p>
        </w:tc>
        <w:tc>
          <w:tcPr>
            <w:tcW w:type="dxa" w:w="1572"/>
          </w:tcPr>
          <w:p>
            <w:pPr>
              <w:spacing w:after="0"/>
              <w:jc w:val="right"/>
            </w:pPr>
            <w:r>
              <w:rPr>
                <w:sz w:val="16"/>
              </w:rPr>
              <w:t>4</w:t>
            </w:r>
          </w:p>
        </w:tc>
        <w:tc>
          <w:tcPr>
            <w:tcW w:type="dxa" w:w="1749"/>
          </w:tcPr>
          <w:p>
            <w:pPr>
              <w:spacing w:after="0"/>
              <w:jc w:val="right"/>
            </w:pPr>
            <w:r>
              <w:rPr>
                <w:sz w:val="16"/>
              </w:rPr>
              <w:t>20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Caddo Parish</w:t>
            </w:r>
          </w:p>
        </w:tc>
        <w:tc>
          <w:tcPr>
            <w:tcW w:type="dxa" w:w="1499"/>
          </w:tcPr>
          <w:p>
            <w:pPr>
              <w:spacing w:after="0"/>
              <w:jc w:val="left"/>
            </w:pPr>
            <w:r>
              <w:rPr>
                <w:sz w:val="16"/>
              </w:rPr>
              <w:t>220361</w:t>
            </w:r>
          </w:p>
        </w:tc>
        <w:tc>
          <w:tcPr>
            <w:tcW w:type="dxa" w:w="1347"/>
          </w:tcPr>
          <w:p>
            <w:pPr>
              <w:spacing w:after="0"/>
              <w:jc w:val="right"/>
            </w:pPr>
            <w:r>
              <w:rPr>
                <w:sz w:val="16"/>
              </w:rPr>
              <w:t>8</w:t>
            </w:r>
          </w:p>
        </w:tc>
        <w:tc>
          <w:tcPr>
            <w:tcW w:type="dxa" w:w="1347"/>
          </w:tcPr>
          <w:p>
            <w:pPr>
              <w:spacing w:after="0"/>
              <w:jc w:val="right"/>
            </w:pPr>
            <w:r>
              <w:rPr>
                <w:sz w:val="16"/>
              </w:rPr>
              <w:t>11</w:t>
            </w:r>
          </w:p>
        </w:tc>
        <w:tc>
          <w:tcPr>
            <w:tcW w:type="dxa" w:w="1347"/>
          </w:tcPr>
          <w:p>
            <w:pPr>
              <w:spacing w:after="0"/>
              <w:jc w:val="right"/>
            </w:pPr>
            <w:r>
              <w:rPr>
                <w:sz w:val="16"/>
              </w:rPr>
              <w:t>43</w:t>
            </w:r>
          </w:p>
        </w:tc>
        <w:tc>
          <w:tcPr>
            <w:tcW w:type="dxa" w:w="1347"/>
          </w:tcPr>
          <w:p>
            <w:pPr>
              <w:spacing w:after="0"/>
              <w:jc w:val="right"/>
            </w:pPr>
            <w:r>
              <w:rPr>
                <w:sz w:val="16"/>
              </w:rPr>
              <w:t>6</w:t>
            </w:r>
          </w:p>
        </w:tc>
        <w:tc>
          <w:tcPr>
            <w:tcW w:type="dxa" w:w="1347"/>
          </w:tcPr>
          <w:p>
            <w:pPr>
              <w:spacing w:after="0"/>
              <w:jc w:val="right"/>
            </w:pPr>
            <w:r>
              <w:rPr>
                <w:sz w:val="16"/>
              </w:rPr>
              <w:t>51</w:t>
            </w:r>
          </w:p>
        </w:tc>
        <w:tc>
          <w:tcPr>
            <w:tcW w:type="dxa" w:w="1347"/>
          </w:tcPr>
          <w:p>
            <w:pPr>
              <w:spacing w:after="0"/>
              <w:jc w:val="right"/>
            </w:pPr>
            <w:r>
              <w:rPr>
                <w:sz w:val="16"/>
              </w:rPr>
              <w:t>4</w:t>
            </w:r>
          </w:p>
        </w:tc>
        <w:tc>
          <w:tcPr>
            <w:tcW w:type="dxa" w:w="1499"/>
          </w:tcPr>
          <w:p>
            <w:pPr>
              <w:spacing w:after="0"/>
              <w:jc w:val="right"/>
            </w:pPr>
            <w:r>
              <w:rPr>
                <w:sz w:val="16"/>
              </w:rPr>
              <w:t>20</w:t>
            </w:r>
          </w:p>
        </w:tc>
        <w:tc>
          <w:tcPr>
            <w:tcW w:type="dxa" w:w="921"/>
          </w:tcPr>
          <w:p>
            <w:pPr>
              <w:spacing w:after="0"/>
              <w:jc w:val="left"/>
            </w:pPr>
          </w:p>
        </w:tc>
      </w:tr>
      <w:tr>
        <w:trPr>
          <w:cantSplit/>
        </w:trPr>
        <w:tc>
          <w:tcPr>
            <w:tcW w:type="dxa" w:w="2109"/>
          </w:tcPr>
          <w:p>
            <w:pPr>
              <w:spacing w:after="0"/>
              <w:jc w:val="left"/>
            </w:pPr>
            <w:r>
              <w:rPr>
                <w:sz w:val="16"/>
              </w:rPr>
              <w:t>Belcher village</w:t>
            </w:r>
          </w:p>
        </w:tc>
        <w:tc>
          <w:tcPr>
            <w:tcW w:type="dxa" w:w="1499"/>
          </w:tcPr>
          <w:p>
            <w:pPr>
              <w:spacing w:after="0"/>
              <w:jc w:val="left"/>
            </w:pPr>
            <w:r>
              <w:rPr>
                <w:sz w:val="16"/>
              </w:rPr>
              <w:t>220374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Blanchard town</w:t>
            </w:r>
          </w:p>
        </w:tc>
        <w:tc>
          <w:tcPr>
            <w:tcW w:type="dxa" w:w="1499"/>
          </w:tcPr>
          <w:p>
            <w:pPr>
              <w:spacing w:after="0"/>
              <w:jc w:val="left"/>
            </w:pPr>
            <w:r>
              <w:rPr>
                <w:sz w:val="16"/>
              </w:rPr>
              <w:t>220315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Gilliam village</w:t>
            </w:r>
          </w:p>
        </w:tc>
        <w:tc>
          <w:tcPr>
            <w:tcW w:type="dxa" w:w="1499"/>
          </w:tcPr>
          <w:p>
            <w:pPr>
              <w:spacing w:after="0"/>
              <w:jc w:val="left"/>
            </w:pPr>
            <w:r>
              <w:rPr>
                <w:sz w:val="16"/>
              </w:rPr>
              <w:t>220289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Greenwood town</w:t>
            </w:r>
          </w:p>
        </w:tc>
        <w:tc>
          <w:tcPr>
            <w:tcW w:type="dxa" w:w="1499"/>
          </w:tcPr>
          <w:p>
            <w:pPr>
              <w:spacing w:after="0"/>
              <w:jc w:val="left"/>
            </w:pPr>
            <w:r>
              <w:rPr>
                <w:sz w:val="16"/>
              </w:rPr>
              <w:t>220292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Hosston village</w:t>
            </w:r>
          </w:p>
        </w:tc>
        <w:tc>
          <w:tcPr>
            <w:tcW w:type="dxa" w:w="1499"/>
          </w:tcPr>
          <w:p>
            <w:pPr>
              <w:spacing w:after="0"/>
              <w:jc w:val="left"/>
            </w:pPr>
            <w:r>
              <w:rPr>
                <w:sz w:val="16"/>
              </w:rPr>
              <w:t>220295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Ida village</w:t>
            </w:r>
          </w:p>
        </w:tc>
        <w:tc>
          <w:tcPr>
            <w:tcW w:type="dxa" w:w="1499"/>
          </w:tcPr>
          <w:p>
            <w:pPr>
              <w:spacing w:after="0"/>
              <w:jc w:val="left"/>
            </w:pPr>
            <w:r>
              <w:rPr>
                <w:sz w:val="16"/>
              </w:rPr>
              <w:t>220276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Mooringsport town</w:t>
            </w:r>
          </w:p>
        </w:tc>
        <w:tc>
          <w:tcPr>
            <w:tcW w:type="dxa" w:w="1499"/>
          </w:tcPr>
          <w:p>
            <w:pPr>
              <w:spacing w:after="0"/>
              <w:jc w:val="left"/>
            </w:pPr>
            <w:r>
              <w:rPr>
                <w:sz w:val="16"/>
              </w:rPr>
              <w:t>220339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Oil City town</w:t>
            </w:r>
          </w:p>
        </w:tc>
        <w:tc>
          <w:tcPr>
            <w:tcW w:type="dxa" w:w="1499"/>
          </w:tcPr>
          <w:p>
            <w:pPr>
              <w:spacing w:after="0"/>
              <w:jc w:val="left"/>
            </w:pPr>
            <w:r>
              <w:rPr>
                <w:sz w:val="16"/>
              </w:rPr>
              <w:t>220262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Rodessa village</w:t>
            </w:r>
          </w:p>
        </w:tc>
        <w:tc>
          <w:tcPr>
            <w:tcW w:type="dxa" w:w="1499"/>
          </w:tcPr>
          <w:p>
            <w:pPr>
              <w:spacing w:after="0"/>
              <w:jc w:val="left"/>
            </w:pPr>
            <w:r>
              <w:rPr>
                <w:sz w:val="16"/>
              </w:rPr>
              <w:t>220308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Shreveport city</w:t>
            </w:r>
          </w:p>
        </w:tc>
        <w:tc>
          <w:tcPr>
            <w:tcW w:type="dxa" w:w="1499"/>
          </w:tcPr>
          <w:p>
            <w:pPr>
              <w:spacing w:after="0"/>
              <w:jc w:val="left"/>
            </w:pPr>
            <w:r>
              <w:rPr>
                <w:sz w:val="16"/>
              </w:rPr>
              <w:t>220036</w:t>
            </w:r>
          </w:p>
        </w:tc>
        <w:tc>
          <w:tcPr>
            <w:tcW w:type="dxa" w:w="1347"/>
          </w:tcPr>
          <w:p>
            <w:pPr>
              <w:spacing w:after="0"/>
              <w:jc w:val="right"/>
            </w:pPr>
            <w:r>
              <w:rPr>
                <w:sz w:val="16"/>
              </w:rPr>
              <w:t>10</w:t>
            </w:r>
          </w:p>
        </w:tc>
        <w:tc>
          <w:tcPr>
            <w:tcW w:type="dxa" w:w="1347"/>
          </w:tcPr>
          <w:p>
            <w:pPr>
              <w:spacing w:after="0"/>
              <w:jc w:val="right"/>
            </w:pPr>
            <w:r>
              <w:rPr>
                <w:sz w:val="16"/>
              </w:rPr>
              <w:t>35</w:t>
            </w:r>
          </w:p>
        </w:tc>
        <w:tc>
          <w:tcPr>
            <w:tcW w:type="dxa" w:w="1347"/>
          </w:tcPr>
          <w:p>
            <w:pPr>
              <w:spacing w:after="0"/>
              <w:jc w:val="right"/>
            </w:pPr>
            <w:r>
              <w:rPr>
                <w:sz w:val="16"/>
              </w:rPr>
              <w:t>169</w:t>
            </w:r>
          </w:p>
        </w:tc>
        <w:tc>
          <w:tcPr>
            <w:tcW w:type="dxa" w:w="1347"/>
          </w:tcPr>
          <w:p>
            <w:pPr>
              <w:spacing w:after="0"/>
              <w:jc w:val="right"/>
            </w:pPr>
            <w:r>
              <w:rPr>
                <w:sz w:val="16"/>
              </w:rPr>
              <w:t>25</w:t>
            </w:r>
          </w:p>
        </w:tc>
        <w:tc>
          <w:tcPr>
            <w:tcW w:type="dxa" w:w="1347"/>
          </w:tcPr>
          <w:p>
            <w:pPr>
              <w:spacing w:after="0"/>
              <w:jc w:val="right"/>
            </w:pPr>
            <w:r>
              <w:rPr>
                <w:sz w:val="16"/>
              </w:rPr>
              <w:t>180</w:t>
            </w:r>
          </w:p>
        </w:tc>
        <w:tc>
          <w:tcPr>
            <w:tcW w:type="dxa" w:w="1347"/>
          </w:tcPr>
          <w:p>
            <w:pPr>
              <w:spacing w:after="0"/>
              <w:jc w:val="right"/>
            </w:pPr>
            <w:r>
              <w:rPr>
                <w:sz w:val="16"/>
              </w:rPr>
              <w:t>7</w:t>
            </w:r>
          </w:p>
        </w:tc>
        <w:tc>
          <w:tcPr>
            <w:tcW w:type="dxa" w:w="1499"/>
          </w:tcPr>
          <w:p>
            <w:pPr>
              <w:spacing w:after="0"/>
              <w:jc w:val="right"/>
            </w:pPr>
            <w:r>
              <w:rPr>
                <w:sz w:val="16"/>
              </w:rPr>
              <w:t>57</w:t>
            </w:r>
          </w:p>
        </w:tc>
        <w:tc>
          <w:tcPr>
            <w:tcW w:type="dxa" w:w="921"/>
          </w:tcPr>
          <w:p>
            <w:pPr>
              <w:spacing w:after="0"/>
              <w:jc w:val="left"/>
            </w:pPr>
          </w:p>
        </w:tc>
      </w:tr>
      <w:tr>
        <w:trPr>
          <w:cantSplit/>
        </w:trPr>
        <w:tc>
          <w:tcPr>
            <w:tcW w:type="dxa" w:w="2109"/>
          </w:tcPr>
          <w:p>
            <w:pPr>
              <w:spacing w:after="0"/>
              <w:jc w:val="left"/>
            </w:pPr>
            <w:r>
              <w:rPr>
                <w:sz w:val="16"/>
              </w:rPr>
              <w:t>Vivian town</w:t>
            </w:r>
          </w:p>
        </w:tc>
        <w:tc>
          <w:tcPr>
            <w:tcW w:type="dxa" w:w="1499"/>
          </w:tcPr>
          <w:p>
            <w:pPr>
              <w:spacing w:after="0"/>
              <w:jc w:val="left"/>
            </w:pPr>
            <w:r>
              <w:rPr>
                <w:sz w:val="16"/>
              </w:rPr>
              <w:t>220351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40</w:t>
            </w:r>
          </w:p>
        </w:tc>
        <w:tc>
          <w:tcPr>
            <w:tcW w:type="dxa" w:w="1496"/>
          </w:tcPr>
          <w:p>
            <w:pPr>
              <w:spacing w:after="0"/>
              <w:jc w:val="right"/>
            </w:pPr>
            <w:r>
              <w:rPr>
                <w:sz w:val="16"/>
              </w:rPr>
              <w:t>174</w:t>
            </w:r>
          </w:p>
        </w:tc>
        <w:tc>
          <w:tcPr>
            <w:tcW w:type="dxa" w:w="1496"/>
          </w:tcPr>
          <w:p>
            <w:pPr>
              <w:spacing w:after="0"/>
              <w:jc w:val="right"/>
            </w:pPr>
            <w:r>
              <w:rPr>
                <w:sz w:val="16"/>
              </w:rPr>
              <w:t>25</w:t>
            </w:r>
          </w:p>
        </w:tc>
        <w:tc>
          <w:tcPr>
            <w:tcW w:type="dxa" w:w="1496"/>
          </w:tcPr>
          <w:p>
            <w:pPr>
              <w:spacing w:after="0"/>
              <w:jc w:val="right"/>
            </w:pPr>
            <w:r>
              <w:rPr>
                <w:sz w:val="16"/>
              </w:rPr>
              <w:t>192</w:t>
            </w:r>
          </w:p>
        </w:tc>
        <w:tc>
          <w:tcPr>
            <w:tcW w:type="dxa" w:w="1496"/>
          </w:tcPr>
          <w:p>
            <w:pPr>
              <w:spacing w:after="0"/>
              <w:jc w:val="right"/>
            </w:pPr>
            <w:r>
              <w:rPr>
                <w:sz w:val="16"/>
              </w:rPr>
              <w:t>11</w:t>
            </w:r>
          </w:p>
        </w:tc>
        <w:tc>
          <w:tcPr>
            <w:tcW w:type="dxa" w:w="1665"/>
          </w:tcPr>
          <w:p>
            <w:pPr>
              <w:spacing w:after="0"/>
              <w:jc w:val="right"/>
            </w:pPr>
            <w:r>
              <w:rPr>
                <w:sz w:val="16"/>
              </w:rPr>
              <w:t>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209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Caddo Parish, LA: risk-assessment baseline packet, release 2026-10 (data as of 2026-09-28; County area 22017).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Caddo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Caddo Parish, LA: Risk-assessment baseline packet</dc:title>
  <dc:subject>Hazard Plain release 2026-10, as of 2026-09-28. Preview: automated baseline</dc:subject>
  <dc:creator>Hazard Plain</dc:creator>
  <cp:keywords>Hazard Plain; hazard mitigation; risk assessment; 22017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