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Bossier Parish, LA</w:t>
      </w:r>
    </w:p>
    <w:p>
      <w:pPr>
        <w:spacing w:after="120" w:before="0"/>
      </w:pPr>
      <w:r>
        <w:rPr>
          <w:color w:val="555555"/>
          <w:sz w:val="24"/>
        </w:rPr>
        <w:t>Risk-assessment baseline packet</w:t>
      </w:r>
    </w:p>
    <w:p>
      <w:pPr>
        <w:spacing w:after="120" w:before="0"/>
      </w:pPr>
      <w:r>
        <w:rPr>
          <w:b/>
          <w:sz w:val="18"/>
        </w:rPr>
        <w:t xml:space="preserve">County FIPS: </w:t>
      </w:r>
      <w:r>
        <w:rPr>
          <w:sz w:val="18"/>
        </w:rPr>
        <w:t>22015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2029-01-02. Plan: Bossier Parish (FEMA plan 108583), approved 2024-01-03.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2024-01-03: 2 new hazard declarations (2 incidents) and 132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($15,072,079 a year), Heat Wave ($13,785,117) and Tornado ($5,336,203).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2029-01-02</w:t>
      </w:r>
    </w:p>
    <w:p>
      <w:pPr>
        <w:keepNext/>
        <w:spacing w:after="40" w:before="0"/>
      </w:pPr>
      <w:r>
        <w:rPr>
          <w:b/>
        </w:rPr>
        <w:t xml:space="preserve">Plan: </w:t>
      </w:r>
      <w:r>
        <w:rPr/>
        <w:t>Bossier Parish (FEMA plan 108583)</w:t>
      </w:r>
    </w:p>
    <w:p>
      <w:pPr>
        <w:keepNext/>
        <w:spacing w:after="40" w:before="0"/>
      </w:pPr>
      <w:r>
        <w:rPr>
          <w:b/>
        </w:rPr>
        <w:t xml:space="preserve">Approved: </w:t>
      </w:r>
      <w:r>
        <w:rPr/>
        <w:t>2024-01-03</w:t>
      </w:r>
    </w:p>
    <w:p>
      <w:pPr>
        <w:keepNext/>
        <w:spacing w:after="40" w:before="0"/>
      </w:pPr>
      <w:r>
        <w:rPr>
          <w:b/>
        </w:rPr>
        <w:t xml:space="preserve">Days to expiry: </w:t>
      </w:r>
      <w:r>
        <w:rPr/>
        <w:t>825</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EM-3614-LA (Tropical Storm Francine), EM-3638-LA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28, SRL 25 (44 CFR 77.2); any definition: 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24"/>
        <w:gridCol w:w="869"/>
        <w:gridCol w:w="3379"/>
        <w:gridCol w:w="3949"/>
        <w:gridCol w:w="1325"/>
        <w:gridCol w:w="1325"/>
        <w:gridCol w:w="1142"/>
      </w:tblGrid>
      <w:tr>
        <w:trPr>
          <w:cantSplit/>
          <w:tblHeader/>
        </w:trPr>
        <w:tc>
          <w:tcPr>
            <w:tcW w:type="dxa" w:w="2124"/>
            <w:shd w:val="clear" w:color="auto" w:fill="E8E8E8"/>
          </w:tcPr>
          <w:p>
            <w:pPr>
              <w:spacing w:after="0"/>
              <w:jc w:val="left"/>
            </w:pPr>
            <w:r>
              <w:rPr>
                <w:b/>
                <w:sz w:val="16"/>
              </w:rPr>
              <w:t>Jurisdiction</w:t>
            </w:r>
          </w:p>
        </w:tc>
        <w:tc>
          <w:tcPr>
            <w:tcW w:type="dxa" w:w="869"/>
            <w:shd w:val="clear" w:color="auto" w:fill="E8E8E8"/>
          </w:tcPr>
          <w:p>
            <w:pPr>
              <w:spacing w:after="0"/>
              <w:jc w:val="left"/>
            </w:pPr>
            <w:r>
              <w:rPr>
                <w:b/>
                <w:sz w:val="16"/>
              </w:rPr>
              <w:t>Type</w:t>
            </w:r>
          </w:p>
        </w:tc>
        <w:tc>
          <w:tcPr>
            <w:tcW w:type="dxa" w:w="3379"/>
            <w:shd w:val="clear" w:color="auto" w:fill="E8E8E8"/>
          </w:tcPr>
          <w:p>
            <w:pPr>
              <w:spacing w:after="0"/>
              <w:jc w:val="left"/>
            </w:pPr>
            <w:r>
              <w:rPr>
                <w:b/>
                <w:sz w:val="16"/>
              </w:rPr>
              <w:t>Status</w:t>
            </w:r>
          </w:p>
        </w:tc>
        <w:tc>
          <w:tcPr>
            <w:tcW w:type="dxa" w:w="3949"/>
            <w:shd w:val="clear" w:color="auto" w:fill="E8E8E8"/>
          </w:tcPr>
          <w:p>
            <w:pPr>
              <w:spacing w:after="0"/>
              <w:jc w:val="left"/>
            </w:pPr>
            <w:r>
              <w:rPr>
                <w:b/>
                <w:sz w:val="16"/>
              </w:rPr>
              <w:t>Plan</w:t>
            </w:r>
          </w:p>
        </w:tc>
        <w:tc>
          <w:tcPr>
            <w:tcW w:type="dxa" w:w="1325"/>
            <w:shd w:val="clear" w:color="auto" w:fill="E8E8E8"/>
          </w:tcPr>
          <w:p>
            <w:pPr>
              <w:spacing w:after="0"/>
              <w:jc w:val="left"/>
            </w:pPr>
            <w:r>
              <w:rPr>
                <w:b/>
                <w:sz w:val="16"/>
              </w:rPr>
              <w:t>Approved</w:t>
            </w:r>
          </w:p>
        </w:tc>
        <w:tc>
          <w:tcPr>
            <w:tcW w:type="dxa" w:w="1325"/>
            <w:shd w:val="clear" w:color="auto" w:fill="E8E8E8"/>
          </w:tcPr>
          <w:p>
            <w:pPr>
              <w:spacing w:after="0"/>
              <w:jc w:val="left"/>
            </w:pPr>
            <w:r>
              <w:rPr>
                <w:b/>
                <w:sz w:val="16"/>
              </w:rPr>
              <w:t>Expires</w:t>
            </w:r>
          </w:p>
        </w:tc>
        <w:tc>
          <w:tcPr>
            <w:tcW w:type="dxa" w:w="114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24"/>
          </w:tcPr>
          <w:p>
            <w:pPr>
              <w:spacing w:after="0"/>
              <w:jc w:val="left"/>
            </w:pPr>
            <w:r>
              <w:rPr>
                <w:sz w:val="16"/>
              </w:rPr>
              <w:t>Bossier Parish</w:t>
            </w:r>
          </w:p>
        </w:tc>
        <w:tc>
          <w:tcPr>
            <w:tcW w:type="dxa" w:w="869"/>
          </w:tcPr>
          <w:p>
            <w:pPr>
              <w:spacing w:after="0"/>
              <w:jc w:val="left"/>
            </w:pPr>
            <w:r>
              <w:rPr>
                <w:sz w:val="16"/>
              </w:rPr>
              <w:t>County</w:t>
            </w:r>
          </w:p>
        </w:tc>
        <w:tc>
          <w:tcPr>
            <w:tcW w:type="dxa" w:w="3379"/>
          </w:tcPr>
          <w:p>
            <w:pPr>
              <w:spacing w:after="0"/>
              <w:jc w:val="left"/>
            </w:pPr>
            <w:r>
              <w:rPr>
                <w:sz w:val="16"/>
              </w:rPr>
              <w:t>Approved, expires 2029-01-02</w:t>
            </w:r>
          </w:p>
        </w:tc>
        <w:tc>
          <w:tcPr>
            <w:tcW w:type="dxa" w:w="3949"/>
          </w:tcPr>
          <w:p>
            <w:pPr>
              <w:spacing w:after="0"/>
              <w:jc w:val="left"/>
            </w:pPr>
            <w:r>
              <w:rPr>
                <w:sz w:val="16"/>
              </w:rPr>
              <w:t>Bossier Parish (FEMA plan 108583)</w:t>
            </w:r>
          </w:p>
        </w:tc>
        <w:tc>
          <w:tcPr>
            <w:tcW w:type="dxa" w:w="1325"/>
          </w:tcPr>
          <w:p>
            <w:pPr>
              <w:spacing w:after="0"/>
              <w:jc w:val="left"/>
            </w:pPr>
            <w:r>
              <w:rPr>
                <w:sz w:val="16"/>
              </w:rPr>
              <w:t>2024-01-03</w:t>
            </w:r>
          </w:p>
        </w:tc>
        <w:tc>
          <w:tcPr>
            <w:tcW w:type="dxa" w:w="1325"/>
          </w:tcPr>
          <w:p>
            <w:pPr>
              <w:spacing w:after="0"/>
              <w:jc w:val="left"/>
            </w:pPr>
            <w:r>
              <w:rPr>
                <w:sz w:val="16"/>
              </w:rPr>
              <w:t>2029-01-02</w:t>
            </w:r>
          </w:p>
        </w:tc>
        <w:tc>
          <w:tcPr>
            <w:tcW w:type="dxa" w:w="1142"/>
          </w:tcPr>
          <w:p>
            <w:pPr>
              <w:spacing w:after="0"/>
              <w:jc w:val="right"/>
            </w:pPr>
            <w:r>
              <w:rPr>
                <w:sz w:val="16"/>
              </w:rPr>
              <w:t>825</w:t>
            </w:r>
          </w:p>
        </w:tc>
      </w:tr>
      <w:tr>
        <w:trPr>
          <w:cantSplit/>
        </w:trPr>
        <w:tc>
          <w:tcPr>
            <w:tcW w:type="dxa" w:w="2124"/>
          </w:tcPr>
          <w:p>
            <w:pPr>
              <w:spacing w:after="0"/>
              <w:jc w:val="left"/>
            </w:pPr>
            <w:r>
              <w:rPr>
                <w:sz w:val="16"/>
              </w:rPr>
              <w:t>Benton town</w:t>
            </w:r>
          </w:p>
        </w:tc>
        <w:tc>
          <w:tcPr>
            <w:tcW w:type="dxa" w:w="869"/>
          </w:tcPr>
          <w:p>
            <w:pPr>
              <w:spacing w:after="0"/>
              <w:jc w:val="left"/>
            </w:pPr>
            <w:r>
              <w:rPr>
                <w:sz w:val="16"/>
              </w:rPr>
              <w:t>Town</w:t>
            </w:r>
          </w:p>
        </w:tc>
        <w:tc>
          <w:tcPr>
            <w:tcW w:type="dxa" w:w="3379"/>
          </w:tcPr>
          <w:p>
            <w:pPr>
              <w:spacing w:after="0"/>
              <w:jc w:val="left"/>
            </w:pPr>
            <w:r>
              <w:rPr>
                <w:sz w:val="16"/>
              </w:rPr>
              <w:t>Approved, expires 2029-01-02</w:t>
            </w:r>
          </w:p>
        </w:tc>
        <w:tc>
          <w:tcPr>
            <w:tcW w:type="dxa" w:w="3949"/>
          </w:tcPr>
          <w:p>
            <w:pPr>
              <w:spacing w:after="0"/>
              <w:jc w:val="left"/>
            </w:pPr>
            <w:r>
              <w:rPr>
                <w:sz w:val="16"/>
              </w:rPr>
              <w:t>Bossier Parish (FEMA plan 108583)</w:t>
            </w:r>
          </w:p>
        </w:tc>
        <w:tc>
          <w:tcPr>
            <w:tcW w:type="dxa" w:w="1325"/>
          </w:tcPr>
          <w:p>
            <w:pPr>
              <w:spacing w:after="0"/>
              <w:jc w:val="left"/>
            </w:pPr>
            <w:r>
              <w:rPr>
                <w:sz w:val="16"/>
              </w:rPr>
              <w:t>2024-01-03</w:t>
            </w:r>
          </w:p>
        </w:tc>
        <w:tc>
          <w:tcPr>
            <w:tcW w:type="dxa" w:w="1325"/>
          </w:tcPr>
          <w:p>
            <w:pPr>
              <w:spacing w:after="0"/>
              <w:jc w:val="left"/>
            </w:pPr>
            <w:r>
              <w:rPr>
                <w:sz w:val="16"/>
              </w:rPr>
              <w:t>2029-01-02</w:t>
            </w:r>
          </w:p>
        </w:tc>
        <w:tc>
          <w:tcPr>
            <w:tcW w:type="dxa" w:w="1142"/>
          </w:tcPr>
          <w:p>
            <w:pPr>
              <w:spacing w:after="0"/>
              <w:jc w:val="right"/>
            </w:pPr>
            <w:r>
              <w:rPr>
                <w:sz w:val="16"/>
              </w:rPr>
              <w:t>825</w:t>
            </w:r>
          </w:p>
        </w:tc>
      </w:tr>
      <w:tr>
        <w:trPr>
          <w:cantSplit/>
        </w:trPr>
        <w:tc>
          <w:tcPr>
            <w:tcW w:type="dxa" w:w="2124"/>
          </w:tcPr>
          <w:p>
            <w:pPr>
              <w:spacing w:after="0"/>
              <w:jc w:val="left"/>
            </w:pPr>
            <w:r>
              <w:rPr>
                <w:sz w:val="16"/>
              </w:rPr>
              <w:t>Bossier City city</w:t>
            </w:r>
          </w:p>
        </w:tc>
        <w:tc>
          <w:tcPr>
            <w:tcW w:type="dxa" w:w="869"/>
          </w:tcPr>
          <w:p>
            <w:pPr>
              <w:spacing w:after="0"/>
              <w:jc w:val="left"/>
            </w:pPr>
            <w:r>
              <w:rPr>
                <w:sz w:val="16"/>
              </w:rPr>
              <w:t>City</w:t>
            </w:r>
          </w:p>
        </w:tc>
        <w:tc>
          <w:tcPr>
            <w:tcW w:type="dxa" w:w="3379"/>
          </w:tcPr>
          <w:p>
            <w:pPr>
              <w:spacing w:after="0"/>
              <w:jc w:val="left"/>
            </w:pPr>
            <w:r>
              <w:rPr>
                <w:sz w:val="16"/>
              </w:rPr>
              <w:t>Approved, expires 2029-01-02</w:t>
            </w:r>
          </w:p>
        </w:tc>
        <w:tc>
          <w:tcPr>
            <w:tcW w:type="dxa" w:w="3949"/>
          </w:tcPr>
          <w:p>
            <w:pPr>
              <w:spacing w:after="0"/>
              <w:jc w:val="left"/>
            </w:pPr>
            <w:r>
              <w:rPr>
                <w:sz w:val="16"/>
              </w:rPr>
              <w:t>Bossier Parish (FEMA plan 108583)</w:t>
            </w:r>
          </w:p>
        </w:tc>
        <w:tc>
          <w:tcPr>
            <w:tcW w:type="dxa" w:w="1325"/>
          </w:tcPr>
          <w:p>
            <w:pPr>
              <w:spacing w:after="0"/>
              <w:jc w:val="left"/>
            </w:pPr>
            <w:r>
              <w:rPr>
                <w:sz w:val="16"/>
              </w:rPr>
              <w:t>2024-01-03</w:t>
            </w:r>
          </w:p>
        </w:tc>
        <w:tc>
          <w:tcPr>
            <w:tcW w:type="dxa" w:w="1325"/>
          </w:tcPr>
          <w:p>
            <w:pPr>
              <w:spacing w:after="0"/>
              <w:jc w:val="left"/>
            </w:pPr>
            <w:r>
              <w:rPr>
                <w:sz w:val="16"/>
              </w:rPr>
              <w:t>2029-01-02</w:t>
            </w:r>
          </w:p>
        </w:tc>
        <w:tc>
          <w:tcPr>
            <w:tcW w:type="dxa" w:w="1142"/>
          </w:tcPr>
          <w:p>
            <w:pPr>
              <w:spacing w:after="0"/>
              <w:jc w:val="right"/>
            </w:pPr>
            <w:r>
              <w:rPr>
                <w:sz w:val="16"/>
              </w:rPr>
              <w:t>825</w:t>
            </w:r>
          </w:p>
        </w:tc>
      </w:tr>
      <w:tr>
        <w:trPr>
          <w:cantSplit/>
        </w:trPr>
        <w:tc>
          <w:tcPr>
            <w:tcW w:type="dxa" w:w="2124"/>
          </w:tcPr>
          <w:p>
            <w:pPr>
              <w:spacing w:after="0"/>
              <w:jc w:val="left"/>
            </w:pPr>
            <w:r>
              <w:rPr>
                <w:sz w:val="16"/>
              </w:rPr>
              <w:t>Haughton town</w:t>
            </w:r>
          </w:p>
        </w:tc>
        <w:tc>
          <w:tcPr>
            <w:tcW w:type="dxa" w:w="869"/>
          </w:tcPr>
          <w:p>
            <w:pPr>
              <w:spacing w:after="0"/>
              <w:jc w:val="left"/>
            </w:pPr>
            <w:r>
              <w:rPr>
                <w:sz w:val="16"/>
              </w:rPr>
              <w:t>Town</w:t>
            </w:r>
          </w:p>
        </w:tc>
        <w:tc>
          <w:tcPr>
            <w:tcW w:type="dxa" w:w="3379"/>
          </w:tcPr>
          <w:p>
            <w:pPr>
              <w:spacing w:after="0"/>
              <w:jc w:val="left"/>
            </w:pPr>
            <w:r>
              <w:rPr>
                <w:sz w:val="16"/>
              </w:rPr>
              <w:t>Approved, expires 2029-01-02</w:t>
            </w:r>
          </w:p>
        </w:tc>
        <w:tc>
          <w:tcPr>
            <w:tcW w:type="dxa" w:w="3949"/>
          </w:tcPr>
          <w:p>
            <w:pPr>
              <w:spacing w:after="0"/>
              <w:jc w:val="left"/>
            </w:pPr>
            <w:r>
              <w:rPr>
                <w:sz w:val="16"/>
              </w:rPr>
              <w:t>Bossier Parish (FEMA plan 108583)</w:t>
            </w:r>
          </w:p>
        </w:tc>
        <w:tc>
          <w:tcPr>
            <w:tcW w:type="dxa" w:w="1325"/>
          </w:tcPr>
          <w:p>
            <w:pPr>
              <w:spacing w:after="0"/>
              <w:jc w:val="left"/>
            </w:pPr>
            <w:r>
              <w:rPr>
                <w:sz w:val="16"/>
              </w:rPr>
              <w:t>2024-01-03</w:t>
            </w:r>
          </w:p>
        </w:tc>
        <w:tc>
          <w:tcPr>
            <w:tcW w:type="dxa" w:w="1325"/>
          </w:tcPr>
          <w:p>
            <w:pPr>
              <w:spacing w:after="0"/>
              <w:jc w:val="left"/>
            </w:pPr>
            <w:r>
              <w:rPr>
                <w:sz w:val="16"/>
              </w:rPr>
              <w:t>2029-01-02</w:t>
            </w:r>
          </w:p>
        </w:tc>
        <w:tc>
          <w:tcPr>
            <w:tcW w:type="dxa" w:w="1142"/>
          </w:tcPr>
          <w:p>
            <w:pPr>
              <w:spacing w:after="0"/>
              <w:jc w:val="right"/>
            </w:pPr>
            <w:r>
              <w:rPr>
                <w:sz w:val="16"/>
              </w:rPr>
              <w:t>825</w:t>
            </w:r>
          </w:p>
        </w:tc>
      </w:tr>
      <w:tr>
        <w:trPr>
          <w:cantSplit/>
        </w:trPr>
        <w:tc>
          <w:tcPr>
            <w:tcW w:type="dxa" w:w="2124"/>
          </w:tcPr>
          <w:p>
            <w:pPr>
              <w:spacing w:after="0"/>
              <w:jc w:val="left"/>
            </w:pPr>
            <w:r>
              <w:rPr>
                <w:sz w:val="16"/>
              </w:rPr>
              <w:t>Plain Dealing town</w:t>
            </w:r>
          </w:p>
        </w:tc>
        <w:tc>
          <w:tcPr>
            <w:tcW w:type="dxa" w:w="869"/>
          </w:tcPr>
          <w:p>
            <w:pPr>
              <w:spacing w:after="0"/>
              <w:jc w:val="left"/>
            </w:pPr>
            <w:r>
              <w:rPr>
                <w:sz w:val="16"/>
              </w:rPr>
              <w:t>Town</w:t>
            </w:r>
          </w:p>
        </w:tc>
        <w:tc>
          <w:tcPr>
            <w:tcW w:type="dxa" w:w="3379"/>
          </w:tcPr>
          <w:p>
            <w:pPr>
              <w:spacing w:after="0"/>
              <w:jc w:val="left"/>
            </w:pPr>
            <w:r>
              <w:rPr>
                <w:sz w:val="16"/>
              </w:rPr>
              <w:t>Approved, expires 2029-01-02</w:t>
            </w:r>
          </w:p>
        </w:tc>
        <w:tc>
          <w:tcPr>
            <w:tcW w:type="dxa" w:w="3949"/>
          </w:tcPr>
          <w:p>
            <w:pPr>
              <w:spacing w:after="0"/>
              <w:jc w:val="left"/>
            </w:pPr>
            <w:r>
              <w:rPr>
                <w:sz w:val="16"/>
              </w:rPr>
              <w:t>Bossier Parish (FEMA plan 108583)</w:t>
            </w:r>
          </w:p>
        </w:tc>
        <w:tc>
          <w:tcPr>
            <w:tcW w:type="dxa" w:w="1325"/>
          </w:tcPr>
          <w:p>
            <w:pPr>
              <w:spacing w:after="0"/>
              <w:jc w:val="left"/>
            </w:pPr>
            <w:r>
              <w:rPr>
                <w:sz w:val="16"/>
              </w:rPr>
              <w:t>2024-01-03</w:t>
            </w:r>
          </w:p>
        </w:tc>
        <w:tc>
          <w:tcPr>
            <w:tcW w:type="dxa" w:w="1325"/>
          </w:tcPr>
          <w:p>
            <w:pPr>
              <w:spacing w:after="0"/>
              <w:jc w:val="left"/>
            </w:pPr>
            <w:r>
              <w:rPr>
                <w:sz w:val="16"/>
              </w:rPr>
              <w:t>2029-01-02</w:t>
            </w:r>
          </w:p>
        </w:tc>
        <w:tc>
          <w:tcPr>
            <w:tcW w:type="dxa" w:w="1142"/>
          </w:tcPr>
          <w:p>
            <w:pPr>
              <w:spacing w:after="0"/>
              <w:jc w:val="right"/>
            </w:pPr>
            <w:r>
              <w:rPr>
                <w:sz w:val="16"/>
              </w:rPr>
              <w:t>825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6"/>
        <w:gridCol w:w="1296"/>
        <w:gridCol w:w="1126"/>
        <w:gridCol w:w="1126"/>
        <w:gridCol w:w="1675"/>
        <w:gridCol w:w="1178"/>
        <w:gridCol w:w="1762"/>
        <w:gridCol w:w="2919"/>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6"/>
            <w:shd w:val="clear" w:color="auto" w:fill="E8E8E8"/>
          </w:tcPr>
          <w:p>
            <w:pPr>
              <w:spacing w:after="0"/>
              <w:jc w:val="left"/>
            </w:pPr>
            <w:r>
              <w:rPr>
                <w:b/>
                <w:sz w:val="16"/>
              </w:rPr>
              <w:t>NRI risk rating</w:t>
            </w:r>
          </w:p>
        </w:tc>
        <w:tc>
          <w:tcPr>
            <w:tcW w:type="dxa" w:w="12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19"/>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96"/>
          </w:tcPr>
          <w:p>
            <w:pPr>
              <w:spacing w:after="0"/>
              <w:jc w:val="left"/>
            </w:pPr>
            <w:r>
              <w:rPr>
                <w:sz w:val="16"/>
              </w:rPr>
              <w:t>Relatively Moderate</w:t>
            </w:r>
          </w:p>
        </w:tc>
        <w:tc>
          <w:tcPr>
            <w:tcW w:type="dxa" w:w="1296"/>
          </w:tcPr>
          <w:p>
            <w:pPr>
              <w:spacing w:after="0"/>
              <w:jc w:val="left"/>
            </w:pPr>
            <w:r>
              <w:rPr>
                <w:sz w:val="16"/>
              </w:rPr>
              <w:t>Relatively Low</w:t>
            </w:r>
          </w:p>
        </w:tc>
        <w:tc>
          <w:tcPr>
            <w:tcW w:type="dxa" w:w="1126"/>
          </w:tcPr>
          <w:p>
            <w:pPr>
              <w:spacing w:after="0"/>
              <w:jc w:val="right"/>
            </w:pPr>
            <w:r>
              <w:rPr>
                <w:sz w:val="16"/>
              </w:rPr>
              <w:t>$11,332,190</w:t>
            </w:r>
          </w:p>
        </w:tc>
        <w:tc>
          <w:tcPr>
            <w:tcW w:type="dxa" w:w="1126"/>
          </w:tcPr>
          <w:p>
            <w:pPr>
              <w:spacing w:after="0"/>
              <w:jc w:val="right"/>
            </w:pPr>
            <w:r>
              <w:rPr>
                <w:sz w:val="16"/>
              </w:rPr>
              <w:t>$446,348</w:t>
            </w:r>
          </w:p>
        </w:tc>
        <w:tc>
          <w:tcPr>
            <w:tcW w:type="dxa" w:w="1675"/>
          </w:tcPr>
          <w:p>
            <w:pPr>
              <w:spacing w:after="0"/>
              <w:jc w:val="right"/>
            </w:pPr>
            <w:r>
              <w:rPr>
                <w:sz w:val="16"/>
              </w:rPr>
              <w:t>$3,293,540</w:t>
            </w:r>
          </w:p>
        </w:tc>
        <w:tc>
          <w:tcPr>
            <w:tcW w:type="dxa" w:w="1178"/>
          </w:tcPr>
          <w:p>
            <w:pPr>
              <w:spacing w:after="0"/>
              <w:jc w:val="right"/>
            </w:pPr>
            <w:r>
              <w:rPr>
                <w:sz w:val="16"/>
              </w:rPr>
              <w:t>$15,072,079</w:t>
            </w:r>
          </w:p>
        </w:tc>
        <w:tc>
          <w:tcPr>
            <w:tcW w:type="dxa" w:w="1762"/>
          </w:tcPr>
          <w:p>
            <w:pPr>
              <w:spacing w:after="0"/>
              <w:jc w:val="right"/>
            </w:pPr>
            <w:r>
              <w:rPr>
                <w:sz w:val="16"/>
              </w:rPr>
              <w:t>158</w:t>
            </w:r>
          </w:p>
        </w:tc>
        <w:tc>
          <w:tcPr>
            <w:tcW w:type="dxa" w:w="2919"/>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Heat Wave</w:t>
            </w:r>
          </w:p>
        </w:tc>
        <w:tc>
          <w:tcPr>
            <w:tcW w:type="dxa" w:w="1296"/>
          </w:tcPr>
          <w:p>
            <w:pPr>
              <w:spacing w:after="0"/>
              <w:jc w:val="left"/>
            </w:pPr>
            <w:r>
              <w:rPr>
                <w:sz w:val="16"/>
              </w:rPr>
              <w:t>Relatively High</w:t>
            </w:r>
          </w:p>
        </w:tc>
        <w:tc>
          <w:tcPr>
            <w:tcW w:type="dxa" w:w="1296"/>
          </w:tcPr>
          <w:p>
            <w:pPr>
              <w:spacing w:after="0"/>
              <w:jc w:val="left"/>
            </w:pPr>
            <w:r>
              <w:rPr>
                <w:sz w:val="16"/>
              </w:rPr>
              <w:t>Relatively High</w:t>
            </w:r>
          </w:p>
        </w:tc>
        <w:tc>
          <w:tcPr>
            <w:tcW w:type="dxa" w:w="1126"/>
          </w:tcPr>
          <w:p>
            <w:pPr>
              <w:spacing w:after="0"/>
              <w:jc w:val="right"/>
            </w:pPr>
            <w:r>
              <w:rPr>
                <w:sz w:val="16"/>
              </w:rPr>
              <w:t>$443</w:t>
            </w:r>
          </w:p>
        </w:tc>
        <w:tc>
          <w:tcPr>
            <w:tcW w:type="dxa" w:w="1126"/>
          </w:tcPr>
          <w:p>
            <w:pPr>
              <w:spacing w:after="0"/>
              <w:jc w:val="right"/>
            </w:pPr>
            <w:r>
              <w:rPr>
                <w:sz w:val="16"/>
              </w:rPr>
              <w:t>$105</w:t>
            </w:r>
          </w:p>
        </w:tc>
        <w:tc>
          <w:tcPr>
            <w:tcW w:type="dxa" w:w="1675"/>
          </w:tcPr>
          <w:p>
            <w:pPr>
              <w:spacing w:after="0"/>
              <w:jc w:val="right"/>
            </w:pPr>
            <w:r>
              <w:rPr>
                <w:sz w:val="16"/>
              </w:rPr>
              <w:t>$13,784,569</w:t>
            </w:r>
          </w:p>
        </w:tc>
        <w:tc>
          <w:tcPr>
            <w:tcW w:type="dxa" w:w="1178"/>
          </w:tcPr>
          <w:p>
            <w:pPr>
              <w:spacing w:after="0"/>
              <w:jc w:val="right"/>
            </w:pPr>
            <w:r>
              <w:rPr>
                <w:sz w:val="16"/>
              </w:rPr>
              <w:t>$13,785,117</w:t>
            </w:r>
          </w:p>
        </w:tc>
        <w:tc>
          <w:tcPr>
            <w:tcW w:type="dxa" w:w="1762"/>
          </w:tcPr>
          <w:p>
            <w:pPr>
              <w:spacing w:after="0"/>
              <w:jc w:val="right"/>
            </w:pPr>
            <w:r>
              <w:rPr>
                <w:sz w:val="16"/>
              </w:rPr>
              <w:t>106</w:t>
            </w:r>
          </w:p>
        </w:tc>
        <w:tc>
          <w:tcPr>
            <w:tcW w:type="dxa" w:w="2919"/>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Tornado</w:t>
            </w:r>
          </w:p>
        </w:tc>
        <w:tc>
          <w:tcPr>
            <w:tcW w:type="dxa" w:w="1296"/>
          </w:tcPr>
          <w:p>
            <w:pPr>
              <w:spacing w:after="0"/>
              <w:jc w:val="left"/>
            </w:pPr>
            <w:r>
              <w:rPr>
                <w:sz w:val="16"/>
              </w:rPr>
              <w:t>Relatively Moderate</w:t>
            </w:r>
          </w:p>
        </w:tc>
        <w:tc>
          <w:tcPr>
            <w:tcW w:type="dxa" w:w="1296"/>
          </w:tcPr>
          <w:p>
            <w:pPr>
              <w:spacing w:after="0"/>
              <w:jc w:val="left"/>
            </w:pPr>
            <w:r>
              <w:rPr>
                <w:sz w:val="16"/>
              </w:rPr>
              <w:t>Relatively Moderate</w:t>
            </w:r>
          </w:p>
        </w:tc>
        <w:tc>
          <w:tcPr>
            <w:tcW w:type="dxa" w:w="1126"/>
          </w:tcPr>
          <w:p>
            <w:pPr>
              <w:spacing w:after="0"/>
              <w:jc w:val="right"/>
            </w:pPr>
            <w:r>
              <w:rPr>
                <w:sz w:val="16"/>
              </w:rPr>
              <w:t>$3,603,752</w:t>
            </w:r>
          </w:p>
        </w:tc>
        <w:tc>
          <w:tcPr>
            <w:tcW w:type="dxa" w:w="1126"/>
          </w:tcPr>
          <w:p>
            <w:pPr>
              <w:spacing w:after="0"/>
              <w:jc w:val="right"/>
            </w:pPr>
            <w:r>
              <w:rPr>
                <w:sz w:val="16"/>
              </w:rPr>
              <w:t>$722</w:t>
            </w:r>
          </w:p>
        </w:tc>
        <w:tc>
          <w:tcPr>
            <w:tcW w:type="dxa" w:w="1675"/>
          </w:tcPr>
          <w:p>
            <w:pPr>
              <w:spacing w:after="0"/>
              <w:jc w:val="right"/>
            </w:pPr>
            <w:r>
              <w:rPr>
                <w:sz w:val="16"/>
              </w:rPr>
              <w:t>$1,731,730</w:t>
            </w:r>
          </w:p>
        </w:tc>
        <w:tc>
          <w:tcPr>
            <w:tcW w:type="dxa" w:w="1178"/>
          </w:tcPr>
          <w:p>
            <w:pPr>
              <w:spacing w:after="0"/>
              <w:jc w:val="right"/>
            </w:pPr>
            <w:r>
              <w:rPr>
                <w:sz w:val="16"/>
              </w:rPr>
              <w:t>$5,336,203</w:t>
            </w:r>
          </w:p>
        </w:tc>
        <w:tc>
          <w:tcPr>
            <w:tcW w:type="dxa" w:w="1762"/>
          </w:tcPr>
          <w:p>
            <w:pPr>
              <w:spacing w:after="0"/>
              <w:jc w:val="right"/>
            </w:pPr>
            <w:r>
              <w:rPr>
                <w:sz w:val="16"/>
              </w:rPr>
              <w:t>42</w:t>
            </w:r>
          </w:p>
        </w:tc>
        <w:tc>
          <w:tcPr>
            <w:tcW w:type="dxa" w:w="2919"/>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Ice Storm</w:t>
            </w:r>
          </w:p>
        </w:tc>
        <w:tc>
          <w:tcPr>
            <w:tcW w:type="dxa" w:w="1296"/>
          </w:tcPr>
          <w:p>
            <w:pPr>
              <w:spacing w:after="0"/>
              <w:jc w:val="left"/>
            </w:pPr>
            <w:r>
              <w:rPr>
                <w:sz w:val="16"/>
              </w:rPr>
              <w:t>Very High</w:t>
            </w:r>
          </w:p>
        </w:tc>
        <w:tc>
          <w:tcPr>
            <w:tcW w:type="dxa" w:w="1296"/>
          </w:tcPr>
          <w:p>
            <w:pPr>
              <w:spacing w:after="0"/>
              <w:jc w:val="left"/>
            </w:pPr>
            <w:r>
              <w:rPr>
                <w:sz w:val="16"/>
              </w:rPr>
              <w:t>Very High</w:t>
            </w:r>
          </w:p>
        </w:tc>
        <w:tc>
          <w:tcPr>
            <w:tcW w:type="dxa" w:w="1126"/>
          </w:tcPr>
          <w:p>
            <w:pPr>
              <w:spacing w:after="0"/>
              <w:jc w:val="right"/>
            </w:pPr>
            <w:r>
              <w:rPr>
                <w:sz w:val="16"/>
              </w:rPr>
              <w:t>$3,627,793</w:t>
            </w:r>
          </w:p>
        </w:tc>
        <w:tc>
          <w:tcPr>
            <w:tcW w:type="dxa" w:w="1126"/>
          </w:tcPr>
          <w:p>
            <w:pPr>
              <w:spacing w:after="0"/>
              <w:jc w:val="right"/>
            </w:pPr>
            <w:r>
              <w:rPr>
                <w:sz w:val="16"/>
              </w:rPr>
              <w:t>n/a</w:t>
            </w:r>
          </w:p>
        </w:tc>
        <w:tc>
          <w:tcPr>
            <w:tcW w:type="dxa" w:w="1675"/>
          </w:tcPr>
          <w:p>
            <w:pPr>
              <w:spacing w:after="0"/>
              <w:jc w:val="right"/>
            </w:pPr>
            <w:r>
              <w:rPr>
                <w:sz w:val="16"/>
              </w:rPr>
              <w:t>$464,589</w:t>
            </w:r>
          </w:p>
        </w:tc>
        <w:tc>
          <w:tcPr>
            <w:tcW w:type="dxa" w:w="1178"/>
          </w:tcPr>
          <w:p>
            <w:pPr>
              <w:spacing w:after="0"/>
              <w:jc w:val="right"/>
            </w:pPr>
            <w:r>
              <w:rPr>
                <w:sz w:val="16"/>
              </w:rPr>
              <w:t>$4,092,381</w:t>
            </w:r>
          </w:p>
        </w:tc>
        <w:tc>
          <w:tcPr>
            <w:tcW w:type="dxa" w:w="1762"/>
          </w:tcPr>
          <w:p>
            <w:pPr>
              <w:spacing w:after="0"/>
              <w:jc w:val="right"/>
            </w:pPr>
            <w:r>
              <w:rPr>
                <w:sz w:val="16"/>
              </w:rPr>
              <w:t>6</w:t>
            </w:r>
          </w:p>
        </w:tc>
        <w:tc>
          <w:tcPr>
            <w:tcW w:type="dxa" w:w="2919"/>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Hail</w:t>
            </w:r>
          </w:p>
        </w:tc>
        <w:tc>
          <w:tcPr>
            <w:tcW w:type="dxa" w:w="1296"/>
          </w:tcPr>
          <w:p>
            <w:pPr>
              <w:spacing w:after="0"/>
              <w:jc w:val="left"/>
            </w:pPr>
            <w:r>
              <w:rPr>
                <w:sz w:val="16"/>
              </w:rPr>
              <w:t>Relatively Moderate</w:t>
            </w:r>
          </w:p>
        </w:tc>
        <w:tc>
          <w:tcPr>
            <w:tcW w:type="dxa" w:w="1296"/>
          </w:tcPr>
          <w:p>
            <w:pPr>
              <w:spacing w:after="0"/>
              <w:jc w:val="left"/>
            </w:pPr>
            <w:r>
              <w:rPr>
                <w:sz w:val="16"/>
              </w:rPr>
              <w:t>Relatively Moderate</w:t>
            </w:r>
          </w:p>
        </w:tc>
        <w:tc>
          <w:tcPr>
            <w:tcW w:type="dxa" w:w="1126"/>
          </w:tcPr>
          <w:p>
            <w:pPr>
              <w:spacing w:after="0"/>
              <w:jc w:val="right"/>
            </w:pPr>
            <w:r>
              <w:rPr>
                <w:sz w:val="16"/>
              </w:rPr>
              <w:t>$1,902,507</w:t>
            </w:r>
          </w:p>
        </w:tc>
        <w:tc>
          <w:tcPr>
            <w:tcW w:type="dxa" w:w="1126"/>
          </w:tcPr>
          <w:p>
            <w:pPr>
              <w:spacing w:after="0"/>
              <w:jc w:val="right"/>
            </w:pPr>
            <w:r>
              <w:rPr>
                <w:sz w:val="16"/>
              </w:rPr>
              <w:t>$2,083</w:t>
            </w:r>
          </w:p>
        </w:tc>
        <w:tc>
          <w:tcPr>
            <w:tcW w:type="dxa" w:w="1675"/>
          </w:tcPr>
          <w:p>
            <w:pPr>
              <w:spacing w:after="0"/>
              <w:jc w:val="right"/>
            </w:pPr>
            <w:r>
              <w:rPr>
                <w:sz w:val="16"/>
              </w:rPr>
              <w:t>$147,022</w:t>
            </w:r>
          </w:p>
        </w:tc>
        <w:tc>
          <w:tcPr>
            <w:tcW w:type="dxa" w:w="1178"/>
          </w:tcPr>
          <w:p>
            <w:pPr>
              <w:spacing w:after="0"/>
              <w:jc w:val="right"/>
            </w:pPr>
            <w:r>
              <w:rPr>
                <w:sz w:val="16"/>
              </w:rPr>
              <w:t>$2,051,612</w:t>
            </w:r>
          </w:p>
        </w:tc>
        <w:tc>
          <w:tcPr>
            <w:tcW w:type="dxa" w:w="1762"/>
          </w:tcPr>
          <w:p>
            <w:pPr>
              <w:spacing w:after="0"/>
              <w:jc w:val="right"/>
            </w:pPr>
            <w:r>
              <w:rPr>
                <w:sz w:val="16"/>
              </w:rPr>
              <w:t>227</w:t>
            </w:r>
          </w:p>
        </w:tc>
        <w:tc>
          <w:tcPr>
            <w:tcW w:type="dxa" w:w="2919"/>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Strong Wind</w:t>
            </w:r>
          </w:p>
        </w:tc>
        <w:tc>
          <w:tcPr>
            <w:tcW w:type="dxa" w:w="1296"/>
          </w:tcPr>
          <w:p>
            <w:pPr>
              <w:spacing w:after="0"/>
              <w:jc w:val="left"/>
            </w:pPr>
            <w:r>
              <w:rPr>
                <w:sz w:val="16"/>
              </w:rPr>
              <w:t>Relatively High</w:t>
            </w:r>
          </w:p>
        </w:tc>
        <w:tc>
          <w:tcPr>
            <w:tcW w:type="dxa" w:w="1296"/>
          </w:tcPr>
          <w:p>
            <w:pPr>
              <w:spacing w:after="0"/>
              <w:jc w:val="left"/>
            </w:pPr>
            <w:r>
              <w:rPr>
                <w:sz w:val="16"/>
              </w:rPr>
              <w:t>Relatively High</w:t>
            </w:r>
          </w:p>
        </w:tc>
        <w:tc>
          <w:tcPr>
            <w:tcW w:type="dxa" w:w="1126"/>
          </w:tcPr>
          <w:p>
            <w:pPr>
              <w:spacing w:after="0"/>
              <w:jc w:val="right"/>
            </w:pPr>
            <w:r>
              <w:rPr>
                <w:sz w:val="16"/>
              </w:rPr>
              <w:t>$221,763</w:t>
            </w:r>
          </w:p>
        </w:tc>
        <w:tc>
          <w:tcPr>
            <w:tcW w:type="dxa" w:w="1126"/>
          </w:tcPr>
          <w:p>
            <w:pPr>
              <w:spacing w:after="0"/>
              <w:jc w:val="right"/>
            </w:pPr>
            <w:r>
              <w:rPr>
                <w:sz w:val="16"/>
              </w:rPr>
              <w:t>$20,588</w:t>
            </w:r>
          </w:p>
        </w:tc>
        <w:tc>
          <w:tcPr>
            <w:tcW w:type="dxa" w:w="1675"/>
          </w:tcPr>
          <w:p>
            <w:pPr>
              <w:spacing w:after="0"/>
              <w:jc w:val="right"/>
            </w:pPr>
            <w:r>
              <w:rPr>
                <w:sz w:val="16"/>
              </w:rPr>
              <w:t>$1,595,386</w:t>
            </w:r>
          </w:p>
        </w:tc>
        <w:tc>
          <w:tcPr>
            <w:tcW w:type="dxa" w:w="1178"/>
          </w:tcPr>
          <w:p>
            <w:pPr>
              <w:spacing w:after="0"/>
              <w:jc w:val="right"/>
            </w:pPr>
            <w:r>
              <w:rPr>
                <w:sz w:val="16"/>
              </w:rPr>
              <w:t>$1,837,737</w:t>
            </w:r>
          </w:p>
        </w:tc>
        <w:tc>
          <w:tcPr>
            <w:tcW w:type="dxa" w:w="1762"/>
          </w:tcPr>
          <w:p>
            <w:pPr>
              <w:spacing w:after="0"/>
              <w:jc w:val="right"/>
            </w:pPr>
            <w:r>
              <w:rPr>
                <w:sz w:val="16"/>
              </w:rPr>
              <w:t>321</w:t>
            </w:r>
          </w:p>
        </w:tc>
        <w:tc>
          <w:tcPr>
            <w:tcW w:type="dxa" w:w="2919"/>
          </w:tcPr>
          <w:p>
            <w:pPr>
              <w:spacing w:after="0"/>
              <w:jc w:val="left"/>
            </w:pPr>
            <w:r>
              <w:rPr>
                <w:sz w:val="16"/>
              </w:rPr>
              <w:t>Includes 2 High Wind and 8 Strong Wind records (NOAA non-thunderstorm wind types, outside NRI's Strong Wind definition).</w:t>
            </w:r>
          </w:p>
        </w:tc>
      </w:tr>
      <w:tr>
        <w:trPr>
          <w:cantSplit/>
        </w:trPr>
        <w:tc>
          <w:tcPr>
            <w:tcW w:type="dxa" w:w="697"/>
          </w:tcPr>
          <w:p>
            <w:pPr>
              <w:spacing w:after="0"/>
              <w:jc w:val="right"/>
            </w:pPr>
            <w:r>
              <w:rPr>
                <w:sz w:val="16"/>
              </w:rPr>
              <w:t>7</w:t>
            </w:r>
          </w:p>
        </w:tc>
        <w:tc>
          <w:tcPr>
            <w:tcW w:type="dxa" w:w="1037"/>
          </w:tcPr>
          <w:p>
            <w:pPr>
              <w:spacing w:after="0"/>
              <w:jc w:val="left"/>
            </w:pPr>
            <w:r>
              <w:rPr>
                <w:sz w:val="16"/>
              </w:rPr>
              <w:t>Cold Wave</w:t>
            </w:r>
          </w:p>
        </w:tc>
        <w:tc>
          <w:tcPr>
            <w:tcW w:type="dxa" w:w="1296"/>
          </w:tcPr>
          <w:p>
            <w:pPr>
              <w:spacing w:after="0"/>
              <w:jc w:val="left"/>
            </w:pPr>
            <w:r>
              <w:rPr>
                <w:sz w:val="16"/>
              </w:rPr>
              <w:t>Relatively Low</w:t>
            </w:r>
          </w:p>
        </w:tc>
        <w:tc>
          <w:tcPr>
            <w:tcW w:type="dxa" w:w="1296"/>
          </w:tcPr>
          <w:p>
            <w:pPr>
              <w:spacing w:after="0"/>
              <w:jc w:val="left"/>
            </w:pPr>
            <w:r>
              <w:rPr>
                <w:sz w:val="16"/>
              </w:rPr>
              <w:t>Relatively Moderate</w:t>
            </w:r>
          </w:p>
        </w:tc>
        <w:tc>
          <w:tcPr>
            <w:tcW w:type="dxa" w:w="1126"/>
          </w:tcPr>
          <w:p>
            <w:pPr>
              <w:spacing w:after="0"/>
              <w:jc w:val="right"/>
            </w:pPr>
            <w:r>
              <w:rPr>
                <w:sz w:val="16"/>
              </w:rPr>
              <w:t>$19,012</w:t>
            </w:r>
          </w:p>
        </w:tc>
        <w:tc>
          <w:tcPr>
            <w:tcW w:type="dxa" w:w="1126"/>
          </w:tcPr>
          <w:p>
            <w:pPr>
              <w:spacing w:after="0"/>
              <w:jc w:val="right"/>
            </w:pPr>
            <w:r>
              <w:rPr>
                <w:sz w:val="16"/>
              </w:rPr>
              <w:t>$10</w:t>
            </w:r>
          </w:p>
        </w:tc>
        <w:tc>
          <w:tcPr>
            <w:tcW w:type="dxa" w:w="1675"/>
          </w:tcPr>
          <w:p>
            <w:pPr>
              <w:spacing w:after="0"/>
              <w:jc w:val="right"/>
            </w:pPr>
            <w:r>
              <w:rPr>
                <w:sz w:val="16"/>
              </w:rPr>
              <w:t>$1,663,688</w:t>
            </w:r>
          </w:p>
        </w:tc>
        <w:tc>
          <w:tcPr>
            <w:tcW w:type="dxa" w:w="1178"/>
          </w:tcPr>
          <w:p>
            <w:pPr>
              <w:spacing w:after="0"/>
              <w:jc w:val="right"/>
            </w:pPr>
            <w:r>
              <w:rPr>
                <w:sz w:val="16"/>
              </w:rPr>
              <w:t>$1,682,710</w:t>
            </w:r>
          </w:p>
        </w:tc>
        <w:tc>
          <w:tcPr>
            <w:tcW w:type="dxa" w:w="1762"/>
          </w:tcPr>
          <w:p>
            <w:pPr>
              <w:spacing w:after="0"/>
              <w:jc w:val="right"/>
            </w:pPr>
            <w:r>
              <w:rPr>
                <w:sz w:val="16"/>
              </w:rPr>
              <w:t>6</w:t>
            </w:r>
          </w:p>
        </w:tc>
        <w:tc>
          <w:tcPr>
            <w:tcW w:type="dxa" w:w="2919"/>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Lightning</w:t>
            </w:r>
          </w:p>
        </w:tc>
        <w:tc>
          <w:tcPr>
            <w:tcW w:type="dxa" w:w="1296"/>
          </w:tcPr>
          <w:p>
            <w:pPr>
              <w:spacing w:after="0"/>
              <w:jc w:val="left"/>
            </w:pPr>
            <w:r>
              <w:rPr>
                <w:sz w:val="16"/>
              </w:rPr>
              <w:t>Relatively High</w:t>
            </w:r>
          </w:p>
        </w:tc>
        <w:tc>
          <w:tcPr>
            <w:tcW w:type="dxa" w:w="1296"/>
          </w:tcPr>
          <w:p>
            <w:pPr>
              <w:spacing w:after="0"/>
              <w:jc w:val="left"/>
            </w:pPr>
            <w:r>
              <w:rPr>
                <w:sz w:val="16"/>
              </w:rPr>
              <w:t>Relatively High</w:t>
            </w:r>
          </w:p>
        </w:tc>
        <w:tc>
          <w:tcPr>
            <w:tcW w:type="dxa" w:w="1126"/>
          </w:tcPr>
          <w:p>
            <w:pPr>
              <w:spacing w:after="0"/>
              <w:jc w:val="right"/>
            </w:pPr>
            <w:r>
              <w:rPr>
                <w:sz w:val="16"/>
              </w:rPr>
              <w:t>$695,949</w:t>
            </w:r>
          </w:p>
        </w:tc>
        <w:tc>
          <w:tcPr>
            <w:tcW w:type="dxa" w:w="1126"/>
          </w:tcPr>
          <w:p>
            <w:pPr>
              <w:spacing w:after="0"/>
              <w:jc w:val="right"/>
            </w:pPr>
            <w:r>
              <w:rPr>
                <w:sz w:val="16"/>
              </w:rPr>
              <w:t>n/a</w:t>
            </w:r>
          </w:p>
        </w:tc>
        <w:tc>
          <w:tcPr>
            <w:tcW w:type="dxa" w:w="1675"/>
          </w:tcPr>
          <w:p>
            <w:pPr>
              <w:spacing w:after="0"/>
              <w:jc w:val="right"/>
            </w:pPr>
            <w:r>
              <w:rPr>
                <w:sz w:val="16"/>
              </w:rPr>
              <w:t>$725,592</w:t>
            </w:r>
          </w:p>
        </w:tc>
        <w:tc>
          <w:tcPr>
            <w:tcW w:type="dxa" w:w="1178"/>
          </w:tcPr>
          <w:p>
            <w:pPr>
              <w:spacing w:after="0"/>
              <w:jc w:val="right"/>
            </w:pPr>
            <w:r>
              <w:rPr>
                <w:sz w:val="16"/>
              </w:rPr>
              <w:t>$1,421,541</w:t>
            </w:r>
          </w:p>
        </w:tc>
        <w:tc>
          <w:tcPr>
            <w:tcW w:type="dxa" w:w="1762"/>
          </w:tcPr>
          <w:p>
            <w:pPr>
              <w:spacing w:after="0"/>
              <w:jc w:val="right"/>
            </w:pPr>
            <w:r>
              <w:rPr>
                <w:sz w:val="16"/>
              </w:rPr>
              <w:t>20</w:t>
            </w:r>
          </w:p>
        </w:tc>
        <w:tc>
          <w:tcPr>
            <w:tcW w:type="dxa" w:w="2919"/>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Hurricane</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126"/>
          </w:tcPr>
          <w:p>
            <w:pPr>
              <w:spacing w:after="0"/>
              <w:jc w:val="right"/>
            </w:pPr>
            <w:r>
              <w:rPr>
                <w:sz w:val="16"/>
              </w:rPr>
              <w:t>$853,487</w:t>
            </w:r>
          </w:p>
        </w:tc>
        <w:tc>
          <w:tcPr>
            <w:tcW w:type="dxa" w:w="1126"/>
          </w:tcPr>
          <w:p>
            <w:pPr>
              <w:spacing w:after="0"/>
              <w:jc w:val="right"/>
            </w:pPr>
            <w:r>
              <w:rPr>
                <w:sz w:val="16"/>
              </w:rPr>
              <w:t>$23,115</w:t>
            </w:r>
          </w:p>
        </w:tc>
        <w:tc>
          <w:tcPr>
            <w:tcW w:type="dxa" w:w="1675"/>
          </w:tcPr>
          <w:p>
            <w:pPr>
              <w:spacing w:after="0"/>
              <w:jc w:val="right"/>
            </w:pPr>
            <w:r>
              <w:rPr>
                <w:sz w:val="16"/>
              </w:rPr>
              <w:t>$58,716</w:t>
            </w:r>
          </w:p>
        </w:tc>
        <w:tc>
          <w:tcPr>
            <w:tcW w:type="dxa" w:w="1178"/>
          </w:tcPr>
          <w:p>
            <w:pPr>
              <w:spacing w:after="0"/>
              <w:jc w:val="right"/>
            </w:pPr>
            <w:r>
              <w:rPr>
                <w:sz w:val="16"/>
              </w:rPr>
              <w:t>$935,318</w:t>
            </w:r>
          </w:p>
        </w:tc>
        <w:tc>
          <w:tcPr>
            <w:tcW w:type="dxa" w:w="1762"/>
          </w:tcPr>
          <w:p>
            <w:pPr>
              <w:spacing w:after="0"/>
              <w:jc w:val="right"/>
            </w:pPr>
            <w:r>
              <w:rPr>
                <w:sz w:val="16"/>
              </w:rPr>
              <w:t>4</w:t>
            </w:r>
          </w:p>
        </w:tc>
        <w:tc>
          <w:tcPr>
            <w:tcW w:type="dxa" w:w="2919"/>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Earthquake</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126"/>
          </w:tcPr>
          <w:p>
            <w:pPr>
              <w:spacing w:after="0"/>
              <w:jc w:val="right"/>
            </w:pPr>
            <w:r>
              <w:rPr>
                <w:sz w:val="16"/>
              </w:rPr>
              <w:t>$659,649</w:t>
            </w:r>
          </w:p>
        </w:tc>
        <w:tc>
          <w:tcPr>
            <w:tcW w:type="dxa" w:w="1126"/>
          </w:tcPr>
          <w:p>
            <w:pPr>
              <w:spacing w:after="0"/>
              <w:jc w:val="right"/>
            </w:pPr>
            <w:r>
              <w:rPr>
                <w:sz w:val="16"/>
              </w:rPr>
              <w:t>n/a</w:t>
            </w:r>
          </w:p>
        </w:tc>
        <w:tc>
          <w:tcPr>
            <w:tcW w:type="dxa" w:w="1675"/>
          </w:tcPr>
          <w:p>
            <w:pPr>
              <w:spacing w:after="0"/>
              <w:jc w:val="right"/>
            </w:pPr>
            <w:r>
              <w:rPr>
                <w:sz w:val="16"/>
              </w:rPr>
              <w:t>$226,849</w:t>
            </w:r>
          </w:p>
        </w:tc>
        <w:tc>
          <w:tcPr>
            <w:tcW w:type="dxa" w:w="1178"/>
          </w:tcPr>
          <w:p>
            <w:pPr>
              <w:spacing w:after="0"/>
              <w:jc w:val="right"/>
            </w:pPr>
            <w:r>
              <w:rPr>
                <w:sz w:val="16"/>
              </w:rPr>
              <w:t>$886,498</w:t>
            </w:r>
          </w:p>
        </w:tc>
        <w:tc>
          <w:tcPr>
            <w:tcW w:type="dxa" w:w="1762"/>
          </w:tcPr>
          <w:p>
            <w:pPr>
              <w:spacing w:after="0"/>
              <w:jc w:val="right"/>
            </w:pPr>
          </w:p>
        </w:tc>
        <w:tc>
          <w:tcPr>
            <w:tcW w:type="dxa" w:w="2919"/>
          </w:tcPr>
          <w:p>
            <w:pPr>
              <w:spacing w:after="0"/>
              <w:jc w:val="left"/>
            </w:pPr>
            <w:r>
              <w:rPr>
                <w:sz w:val="16"/>
              </w:rPr>
              <w:t>Storm Events does not record earthquakes.</w:t>
            </w:r>
          </w:p>
        </w:tc>
      </w:tr>
      <w:tr>
        <w:trPr>
          <w:cantSplit/>
        </w:trPr>
        <w:tc>
          <w:tcPr>
            <w:tcW w:type="dxa" w:w="697"/>
          </w:tcPr>
          <w:p>
            <w:pPr>
              <w:spacing w:after="0"/>
              <w:jc w:val="right"/>
            </w:pPr>
            <w:r>
              <w:rPr>
                <w:sz w:val="16"/>
              </w:rPr>
              <w:t>11</w:t>
            </w:r>
          </w:p>
        </w:tc>
        <w:tc>
          <w:tcPr>
            <w:tcW w:type="dxa" w:w="1037"/>
          </w:tcPr>
          <w:p>
            <w:pPr>
              <w:spacing w:after="0"/>
              <w:jc w:val="left"/>
            </w:pPr>
            <w:r>
              <w:rPr>
                <w:sz w:val="16"/>
              </w:rPr>
              <w:t>Drought</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$330,307</w:t>
            </w:r>
          </w:p>
        </w:tc>
        <w:tc>
          <w:tcPr>
            <w:tcW w:type="dxa" w:w="1675"/>
          </w:tcPr>
          <w:p>
            <w:pPr>
              <w:spacing w:after="0"/>
              <w:jc w:val="right"/>
            </w:pPr>
            <w:r>
              <w:rPr>
                <w:sz w:val="16"/>
              </w:rPr>
              <w:t>n/a</w:t>
            </w:r>
          </w:p>
        </w:tc>
        <w:tc>
          <w:tcPr>
            <w:tcW w:type="dxa" w:w="1178"/>
          </w:tcPr>
          <w:p>
            <w:pPr>
              <w:spacing w:after="0"/>
              <w:jc w:val="right"/>
            </w:pPr>
            <w:r>
              <w:rPr>
                <w:sz w:val="16"/>
              </w:rPr>
              <w:t>$330,307</w:t>
            </w:r>
          </w:p>
        </w:tc>
        <w:tc>
          <w:tcPr>
            <w:tcW w:type="dxa" w:w="1762"/>
          </w:tcPr>
          <w:p>
            <w:pPr>
              <w:spacing w:after="0"/>
              <w:jc w:val="right"/>
            </w:pPr>
            <w:r>
              <w:rPr>
                <w:sz w:val="16"/>
              </w:rPr>
              <w:t>56</w:t>
            </w:r>
          </w:p>
        </w:tc>
        <w:tc>
          <w:tcPr>
            <w:tcW w:type="dxa" w:w="2919"/>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Winter Weather</w:t>
            </w:r>
          </w:p>
        </w:tc>
        <w:tc>
          <w:tcPr>
            <w:tcW w:type="dxa" w:w="1296"/>
          </w:tcPr>
          <w:p>
            <w:pPr>
              <w:spacing w:after="0"/>
              <w:jc w:val="left"/>
            </w:pPr>
            <w:r>
              <w:rPr>
                <w:sz w:val="16"/>
              </w:rPr>
              <w:t>Relatively Low</w:t>
            </w:r>
          </w:p>
        </w:tc>
        <w:tc>
          <w:tcPr>
            <w:tcW w:type="dxa" w:w="1296"/>
          </w:tcPr>
          <w:p>
            <w:pPr>
              <w:spacing w:after="0"/>
              <w:jc w:val="left"/>
            </w:pPr>
            <w:r>
              <w:rPr>
                <w:sz w:val="16"/>
              </w:rPr>
              <w:t>Relatively Low</w:t>
            </w:r>
          </w:p>
        </w:tc>
        <w:tc>
          <w:tcPr>
            <w:tcW w:type="dxa" w:w="1126"/>
          </w:tcPr>
          <w:p>
            <w:pPr>
              <w:spacing w:after="0"/>
              <w:jc w:val="right"/>
            </w:pPr>
            <w:r>
              <w:rPr>
                <w:sz w:val="16"/>
              </w:rPr>
              <w:t>$30,134</w:t>
            </w:r>
          </w:p>
        </w:tc>
        <w:tc>
          <w:tcPr>
            <w:tcW w:type="dxa" w:w="1126"/>
          </w:tcPr>
          <w:p>
            <w:pPr>
              <w:spacing w:after="0"/>
              <w:jc w:val="right"/>
            </w:pPr>
            <w:r>
              <w:rPr>
                <w:sz w:val="16"/>
              </w:rPr>
              <w:t>$63</w:t>
            </w:r>
          </w:p>
        </w:tc>
        <w:tc>
          <w:tcPr>
            <w:tcW w:type="dxa" w:w="1675"/>
          </w:tcPr>
          <w:p>
            <w:pPr>
              <w:spacing w:after="0"/>
              <w:jc w:val="right"/>
            </w:pPr>
            <w:r>
              <w:rPr>
                <w:sz w:val="16"/>
              </w:rPr>
              <w:t>$34,989</w:t>
            </w:r>
          </w:p>
        </w:tc>
        <w:tc>
          <w:tcPr>
            <w:tcW w:type="dxa" w:w="1178"/>
          </w:tcPr>
          <w:p>
            <w:pPr>
              <w:spacing w:after="0"/>
              <w:jc w:val="right"/>
            </w:pPr>
            <w:r>
              <w:rPr>
                <w:sz w:val="16"/>
              </w:rPr>
              <w:t>$65,186</w:t>
            </w:r>
          </w:p>
        </w:tc>
        <w:tc>
          <w:tcPr>
            <w:tcW w:type="dxa" w:w="1762"/>
          </w:tcPr>
          <w:p>
            <w:pPr>
              <w:spacing w:after="0"/>
              <w:jc w:val="right"/>
            </w:pPr>
            <w:r>
              <w:rPr>
                <w:sz w:val="16"/>
              </w:rPr>
              <w:t>23</w:t>
            </w:r>
          </w:p>
        </w:tc>
        <w:tc>
          <w:tcPr>
            <w:tcW w:type="dxa" w:w="2919"/>
          </w:tcPr>
          <w:p>
            <w:pPr>
              <w:spacing w:after="0"/>
              <w:jc w:val="left"/>
            </w:pPr>
          </w:p>
        </w:tc>
      </w:tr>
      <w:tr>
        <w:trPr>
          <w:cantSplit/>
        </w:trPr>
        <w:tc>
          <w:tcPr>
            <w:tcW w:type="dxa" w:w="697"/>
          </w:tcPr>
          <w:p>
            <w:pPr>
              <w:spacing w:after="0"/>
              <w:jc w:val="right"/>
            </w:pPr>
            <w:r>
              <w:rPr>
                <w:sz w:val="16"/>
              </w:rPr>
              <w:t>13</w:t>
            </w:r>
          </w:p>
        </w:tc>
        <w:tc>
          <w:tcPr>
            <w:tcW w:type="dxa" w:w="1037"/>
          </w:tcPr>
          <w:p>
            <w:pPr>
              <w:spacing w:after="0"/>
              <w:jc w:val="left"/>
            </w:pPr>
            <w:r>
              <w:rPr>
                <w:sz w:val="16"/>
              </w:rPr>
              <w:t>Wildfire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126"/>
          </w:tcPr>
          <w:p>
            <w:pPr>
              <w:spacing w:after="0"/>
              <w:jc w:val="right"/>
            </w:pPr>
            <w:r>
              <w:rPr>
                <w:sz w:val="16"/>
              </w:rPr>
              <w:t>$18,577</w:t>
            </w:r>
          </w:p>
        </w:tc>
        <w:tc>
          <w:tcPr>
            <w:tcW w:type="dxa" w:w="1126"/>
          </w:tcPr>
          <w:p>
            <w:pPr>
              <w:spacing w:after="0"/>
              <w:jc w:val="right"/>
            </w:pPr>
            <w:r>
              <w:rPr>
                <w:sz w:val="16"/>
              </w:rPr>
              <w:t>$9</w:t>
            </w:r>
          </w:p>
        </w:tc>
        <w:tc>
          <w:tcPr>
            <w:tcW w:type="dxa" w:w="1675"/>
          </w:tcPr>
          <w:p>
            <w:pPr>
              <w:spacing w:after="0"/>
              <w:jc w:val="right"/>
            </w:pPr>
            <w:r>
              <w:rPr>
                <w:sz w:val="16"/>
              </w:rPr>
              <w:t>$4,531</w:t>
            </w:r>
          </w:p>
        </w:tc>
        <w:tc>
          <w:tcPr>
            <w:tcW w:type="dxa" w:w="1178"/>
          </w:tcPr>
          <w:p>
            <w:pPr>
              <w:spacing w:after="0"/>
              <w:jc w:val="right"/>
            </w:pPr>
            <w:r>
              <w:rPr>
                <w:sz w:val="16"/>
              </w:rPr>
              <w:t>$23,118</w:t>
            </w:r>
          </w:p>
        </w:tc>
        <w:tc>
          <w:tcPr>
            <w:tcW w:type="dxa" w:w="1762"/>
          </w:tcPr>
          <w:p>
            <w:pPr>
              <w:spacing w:after="0"/>
              <w:jc w:val="right"/>
            </w:pPr>
            <w:r>
              <w:rPr>
                <w:sz w:val="16"/>
              </w:rPr>
              <w:t>0</w:t>
            </w:r>
          </w:p>
        </w:tc>
        <w:tc>
          <w:tcPr>
            <w:tcW w:type="dxa" w:w="2919"/>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14</w:t>
            </w:r>
          </w:p>
        </w:tc>
        <w:tc>
          <w:tcPr>
            <w:tcW w:type="dxa" w:w="1037"/>
          </w:tcPr>
          <w:p>
            <w:pPr>
              <w:spacing w:after="0"/>
              <w:jc w:val="left"/>
            </w:pPr>
            <w:r>
              <w:rPr>
                <w:sz w:val="16"/>
              </w:rPr>
              <w:t>Landslide</w:t>
            </w:r>
          </w:p>
        </w:tc>
        <w:tc>
          <w:tcPr>
            <w:tcW w:type="dxa" w:w="1296"/>
          </w:tcPr>
          <w:p>
            <w:pPr>
              <w:spacing w:after="0"/>
              <w:jc w:val="left"/>
            </w:pPr>
            <w:r>
              <w:rPr>
                <w:sz w:val="16"/>
              </w:rPr>
              <w:t>Very Low</w:t>
            </w:r>
          </w:p>
        </w:tc>
        <w:tc>
          <w:tcPr>
            <w:tcW w:type="dxa" w:w="1296"/>
          </w:tcPr>
          <w:p>
            <w:pPr>
              <w:spacing w:after="0"/>
              <w:jc w:val="left"/>
            </w:pPr>
            <w:r>
              <w:rPr>
                <w:sz w:val="16"/>
              </w:rPr>
              <w:t>Very Low</w:t>
            </w:r>
          </w:p>
        </w:tc>
        <w:tc>
          <w:tcPr>
            <w:tcW w:type="dxa" w:w="1126"/>
          </w:tcPr>
          <w:p>
            <w:pPr>
              <w:spacing w:after="0"/>
              <w:jc w:val="right"/>
            </w:pPr>
            <w:r>
              <w:rPr>
                <w:sz w:val="16"/>
              </w:rPr>
              <w:t>$836</w:t>
            </w:r>
          </w:p>
        </w:tc>
        <w:tc>
          <w:tcPr>
            <w:tcW w:type="dxa" w:w="1126"/>
          </w:tcPr>
          <w:p>
            <w:pPr>
              <w:spacing w:after="0"/>
              <w:jc w:val="right"/>
            </w:pPr>
            <w:r>
              <w:rPr>
                <w:sz w:val="16"/>
              </w:rPr>
              <w:t>n/a</w:t>
            </w:r>
          </w:p>
        </w:tc>
        <w:tc>
          <w:tcPr>
            <w:tcW w:type="dxa" w:w="1675"/>
          </w:tcPr>
          <w:p>
            <w:pPr>
              <w:spacing w:after="0"/>
              <w:jc w:val="right"/>
            </w:pPr>
            <w:r>
              <w:rPr>
                <w:sz w:val="16"/>
              </w:rPr>
              <w:t>$14</w:t>
            </w:r>
          </w:p>
        </w:tc>
        <w:tc>
          <w:tcPr>
            <w:tcW w:type="dxa" w:w="1178"/>
          </w:tcPr>
          <w:p>
            <w:pPr>
              <w:spacing w:after="0"/>
              <w:jc w:val="right"/>
            </w:pPr>
            <w:r>
              <w:rPr>
                <w:sz w:val="16"/>
              </w:rPr>
              <w:t>$849</w:t>
            </w:r>
          </w:p>
        </w:tc>
        <w:tc>
          <w:tcPr>
            <w:tcW w:type="dxa" w:w="1762"/>
          </w:tcPr>
          <w:p>
            <w:pPr>
              <w:spacing w:after="0"/>
              <w:jc w:val="right"/>
            </w:pPr>
            <w:r>
              <w:rPr>
                <w:sz w:val="16"/>
              </w:rPr>
              <w:t>0</w:t>
            </w:r>
          </w:p>
        </w:tc>
        <w:tc>
          <w:tcPr>
            <w:tcW w:type="dxa" w:w="291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104 (Relatively Low, 72.4); tract 106.01 (Relatively Low, 71.3); tract 113 (Relatively Low, 66.2)</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106.01 (Relatively Low, 71.2); tract 112.01 (Relatively Low, 69.4); tract 104 (Relatively Low, 69.0)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112.01 (Relatively Low, 90.0); tract 110.02 (Relatively Low, 83.9); tract 112.02 (Relatively Low, 81.2)</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106.01 (Relatively High, 86.8); tract 111.22 (Relatively High, 83.4); tract 112.01 (Relatively High, 83.4)</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112.01 (Relatively Low, 81.0); tract 112.02 (Relatively Low, 77.5); tract 110.04 (Relatively Low, 76.3)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104 is Census Tract 104).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3"/>
        <w:gridCol w:w="1849"/>
        <w:gridCol w:w="1755"/>
        <w:gridCol w:w="1921"/>
        <w:gridCol w:w="1685"/>
        <w:gridCol w:w="1518"/>
        <w:gridCol w:w="1999"/>
        <w:gridCol w:w="1562"/>
      </w:tblGrid>
      <w:tr>
        <w:trPr>
          <w:cantSplit/>
          <w:tblHeader/>
        </w:trPr>
        <w:tc>
          <w:tcPr>
            <w:tcW w:type="dxa" w:w="1823"/>
            <w:shd w:val="clear" w:color="auto" w:fill="E8E8E8"/>
          </w:tcPr>
          <w:p>
            <w:pPr>
              <w:spacing w:after="0"/>
              <w:jc w:val="left"/>
            </w:pPr>
            <w:r>
              <w:rPr>
                <w:b/>
                <w:sz w:val="16"/>
              </w:rPr>
              <w:t>Hazard</w:t>
            </w:r>
          </w:p>
        </w:tc>
        <w:tc>
          <w:tcPr>
            <w:tcW w:type="dxa" w:w="1849"/>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1"/>
            <w:shd w:val="clear" w:color="auto" w:fill="E8E8E8"/>
          </w:tcPr>
          <w:p>
            <w:pPr>
              <w:spacing w:after="0"/>
              <w:jc w:val="left"/>
            </w:pPr>
            <w:r>
              <w:rPr>
                <w:b/>
                <w:sz w:val="16"/>
              </w:rPr>
              <w:t>Observed range</w:t>
            </w:r>
          </w:p>
        </w:tc>
        <w:tc>
          <w:tcPr>
            <w:tcW w:type="dxa" w:w="1685"/>
            <w:shd w:val="clear" w:color="auto" w:fill="E8E8E8"/>
          </w:tcPr>
          <w:p>
            <w:pPr>
              <w:spacing w:after="0"/>
              <w:jc w:val="left"/>
            </w:pPr>
            <w:r>
              <w:rPr>
                <w:b/>
                <w:sz w:val="16"/>
              </w:rPr>
              <w:t>Worst recorded event</w:t>
            </w:r>
          </w:p>
        </w:tc>
        <w:tc>
          <w:tcPr>
            <w:tcW w:type="dxa" w:w="1518"/>
            <w:shd w:val="clear" w:color="auto" w:fill="E8E8E8"/>
          </w:tcPr>
          <w:p>
            <w:pPr>
              <w:spacing w:after="0"/>
              <w:jc w:val="left"/>
            </w:pPr>
            <w:r>
              <w:rPr>
                <w:b/>
                <w:sz w:val="16"/>
              </w:rPr>
              <w:t>Most damaging (when different)</w:t>
            </w:r>
          </w:p>
        </w:tc>
        <w:tc>
          <w:tcPr>
            <w:tcW w:type="dxa" w:w="1999"/>
            <w:shd w:val="clear" w:color="auto" w:fill="E8E8E8"/>
          </w:tcPr>
          <w:p>
            <w:pPr>
              <w:spacing w:after="0"/>
              <w:jc w:val="left"/>
            </w:pPr>
            <w:r>
              <w:rPr>
                <w:b/>
                <w:sz w:val="16"/>
              </w:rPr>
              <w:t>How it applies to jurisdictions</w:t>
            </w:r>
          </w:p>
        </w:tc>
        <w:tc>
          <w:tcPr>
            <w:tcW w:type="dxa" w:w="1562"/>
            <w:shd w:val="clear" w:color="auto" w:fill="E8E8E8"/>
          </w:tcPr>
          <w:p>
            <w:pPr>
              <w:spacing w:after="0"/>
              <w:jc w:val="left"/>
            </w:pPr>
            <w:r>
              <w:rPr>
                <w:b/>
                <w:sz w:val="16"/>
              </w:rPr>
              <w:t>Note</w:t>
            </w:r>
          </w:p>
        </w:tc>
      </w:tr>
      <w:tr>
        <w:trPr>
          <w:cantSplit/>
        </w:trPr>
        <w:tc>
          <w:tcPr>
            <w:tcW w:type="dxa" w:w="1823"/>
          </w:tcPr>
          <w:p>
            <w:pPr>
              <w:spacing w:after="0"/>
              <w:jc w:val="left"/>
            </w:pPr>
            <w:r>
              <w:rPr>
                <w:sz w:val="16"/>
              </w:rPr>
              <w:t>Cold/Wind Chill, Extreme Cold/Wind Chill</w:t>
            </w:r>
          </w:p>
        </w:tc>
        <w:tc>
          <w:tcPr>
            <w:tcW w:type="dxa" w:w="1849"/>
          </w:tcPr>
          <w:p>
            <w:pPr>
              <w:spacing w:after="0"/>
              <w:jc w:val="left"/>
            </w:pPr>
            <w:r>
              <w:rPr>
                <w:sz w:val="16"/>
              </w:rPr>
              <w:t>wind chill</w:t>
            </w:r>
          </w:p>
        </w:tc>
        <w:tc>
          <w:tcPr>
            <w:tcW w:type="dxa" w:w="1755"/>
          </w:tcPr>
          <w:p>
            <w:pPr>
              <w:spacing w:after="0"/>
              <w:jc w:val="right"/>
            </w:pPr>
            <w:r>
              <w:rPr>
                <w:sz w:val="16"/>
              </w:rPr>
              <w:t>6 records, 2010 to 2026 (6 zone-level)</w:t>
            </w:r>
          </w:p>
        </w:tc>
        <w:tc>
          <w:tcPr>
            <w:tcW w:type="dxa" w:w="1921"/>
          </w:tcPr>
          <w:p>
            <w:pPr>
              <w:spacing w:after="0"/>
              <w:jc w:val="left"/>
            </w:pPr>
            <w:r>
              <w:rPr>
                <w:sz w:val="16"/>
              </w:rPr>
              <w:t>2 days to 4 days (median 3 days); 6 with a recorded value</w:t>
            </w:r>
          </w:p>
        </w:tc>
        <w:tc>
          <w:tcPr>
            <w:tcW w:type="dxa" w:w="1685"/>
          </w:tcPr>
          <w:p>
            <w:pPr>
              <w:spacing w:after="0"/>
              <w:jc w:val="left"/>
            </w:pPr>
            <w:r>
              <w:rPr>
                <w:sz w:val="16"/>
              </w:rPr>
              <w:t>4 consecutive days, 2026-01-24 to 2026-01-27, zone-level</w:t>
            </w:r>
          </w:p>
        </w:tc>
        <w:tc>
          <w:tcPr>
            <w:tcW w:type="dxa" w:w="1518"/>
          </w:tcPr>
          <w:p>
            <w:pPr>
              <w:spacing w:after="0"/>
              <w:jc w:val="left"/>
            </w:pPr>
            <w:r>
              <w:rPr>
                <w:sz w:val="16"/>
              </w:rPr>
              <w:t>Cold/Wind Chill, 2010-01-07, $200,000 property; $0 crops (zone total, 2010 dollars)</w:t>
            </w:r>
          </w:p>
        </w:tc>
        <w:tc>
          <w:tcPr>
            <w:tcW w:type="dxa" w:w="1999"/>
          </w:tcPr>
          <w:p>
            <w:pPr>
              <w:spacing w:after="0"/>
              <w:jc w:val="left"/>
            </w:pPr>
            <w:r>
              <w:rPr>
                <w:sz w:val="16"/>
              </w:rPr>
              <w:t>Countywide (zone-level records).</w:t>
            </w:r>
          </w:p>
        </w:tc>
        <w:tc>
          <w:tcPr>
            <w:tcW w:type="dxa" w:w="1562"/>
          </w:tcPr>
          <w:p>
            <w:pPr>
              <w:spacing w:after="0"/>
              <w:jc w:val="left"/>
            </w:pPr>
          </w:p>
        </w:tc>
      </w:tr>
      <w:tr>
        <w:trPr>
          <w:cantSplit/>
        </w:trPr>
        <w:tc>
          <w:tcPr>
            <w:tcW w:type="dxa" w:w="1823"/>
          </w:tcPr>
          <w:p>
            <w:pPr>
              <w:spacing w:after="0"/>
              <w:jc w:val="left"/>
            </w:pPr>
            <w:r>
              <w:rPr>
                <w:sz w:val="16"/>
              </w:rPr>
              <w:t>Frost/Freeze (outside NRI's Cold Wave definition)</w:t>
            </w:r>
          </w:p>
        </w:tc>
        <w:tc>
          <w:tcPr>
            <w:tcW w:type="dxa" w:w="1849"/>
          </w:tcPr>
          <w:p>
            <w:pPr>
              <w:spacing w:after="0"/>
              <w:jc w:val="left"/>
            </w:pPr>
            <w:r>
              <w:rPr>
                <w:sz w:val="16"/>
              </w:rPr>
              <w:t>crop damage</w:t>
            </w:r>
          </w:p>
        </w:tc>
        <w:tc>
          <w:tcPr>
            <w:tcW w:type="dxa" w:w="1755"/>
          </w:tcPr>
          <w:p>
            <w:pPr>
              <w:spacing w:after="0"/>
              <w:jc w:val="right"/>
            </w:pPr>
            <w:r>
              <w:rPr>
                <w:sz w:val="16"/>
              </w:rPr>
              <w:t>0</w:t>
            </w:r>
          </w:p>
        </w:tc>
        <w:tc>
          <w:tcPr>
            <w:tcW w:type="dxa" w:w="1921"/>
          </w:tcPr>
          <w:p>
            <w:pPr>
              <w:spacing w:after="0"/>
              <w:jc w:val="left"/>
            </w:pPr>
          </w:p>
        </w:tc>
        <w:tc>
          <w:tcPr>
            <w:tcW w:type="dxa" w:w="1685"/>
          </w:tcPr>
          <w:p>
            <w:pPr>
              <w:spacing w:after="0"/>
              <w:jc w:val="left"/>
            </w:pPr>
          </w:p>
        </w:tc>
        <w:tc>
          <w:tcPr>
            <w:tcW w:type="dxa" w:w="1518"/>
          </w:tcPr>
          <w:p>
            <w:pPr>
              <w:spacing w:after="0"/>
              <w:jc w:val="left"/>
            </w:pPr>
          </w:p>
        </w:tc>
        <w:tc>
          <w:tcPr>
            <w:tcW w:type="dxa" w:w="1999"/>
          </w:tcPr>
          <w:p>
            <w:pPr>
              <w:spacing w:after="0"/>
              <w:jc w:val="left"/>
            </w:pPr>
          </w:p>
        </w:tc>
        <w:tc>
          <w:tcPr>
            <w:tcW w:type="dxa" w:w="1562"/>
          </w:tcPr>
          <w:p>
            <w:pPr>
              <w:spacing w:after="0"/>
              <w:jc w:val="left"/>
            </w:pPr>
          </w:p>
        </w:tc>
      </w:tr>
      <w:tr>
        <w:trPr>
          <w:cantSplit/>
        </w:trPr>
        <w:tc>
          <w:tcPr>
            <w:tcW w:type="dxa" w:w="1823"/>
          </w:tcPr>
          <w:p>
            <w:pPr>
              <w:spacing w:after="0"/>
              <w:jc w:val="left"/>
            </w:pPr>
            <w:r>
              <w:rPr>
                <w:sz w:val="16"/>
              </w:rPr>
              <w:t>Drought</w:t>
            </w:r>
          </w:p>
        </w:tc>
        <w:tc>
          <w:tcPr>
            <w:tcW w:type="dxa" w:w="1849"/>
          </w:tcPr>
          <w:p>
            <w:pPr>
              <w:spacing w:after="0"/>
              <w:jc w:val="left"/>
            </w:pPr>
            <w:r>
              <w:rPr>
                <w:sz w:val="16"/>
              </w:rPr>
              <w:t>U.S. Drought Monitor scale (D0 to D4)</w:t>
            </w:r>
          </w:p>
        </w:tc>
        <w:tc>
          <w:tcPr>
            <w:tcW w:type="dxa" w:w="1755"/>
          </w:tcPr>
          <w:p>
            <w:pPr>
              <w:spacing w:after="0"/>
              <w:jc w:val="right"/>
            </w:pPr>
            <w:r>
              <w:rPr>
                <w:sz w:val="16"/>
              </w:rPr>
              <w:t>56 records, 1996 to 2026 (56 zone-level)</w:t>
            </w:r>
          </w:p>
        </w:tc>
        <w:tc>
          <w:tcPr>
            <w:tcW w:type="dxa" w:w="1921"/>
          </w:tcPr>
          <w:p>
            <w:pPr>
              <w:spacing w:after="0"/>
              <w:jc w:val="left"/>
            </w:pPr>
            <w:r>
              <w:rPr>
                <w:sz w:val="16"/>
              </w:rPr>
              <w:t>7 days to 537 days (median 61 days); 16 with a recorded value</w:t>
            </w:r>
          </w:p>
        </w:tc>
        <w:tc>
          <w:tcPr>
            <w:tcW w:type="dxa" w:w="1685"/>
          </w:tcPr>
          <w:p>
            <w:pPr>
              <w:spacing w:after="0"/>
              <w:jc w:val="left"/>
            </w:pPr>
            <w:r>
              <w:rPr>
                <w:sz w:val="16"/>
              </w:rPr>
              <w:t>537 days (about 17.6 months), 2010-10-01 to 2012-03-20, a run of 18 consecutive Storm Events drought records, zone-level</w:t>
            </w:r>
          </w:p>
        </w:tc>
        <w:tc>
          <w:tcPr>
            <w:tcW w:type="dxa" w:w="1518"/>
          </w:tcPr>
          <w:p>
            <w:pPr>
              <w:spacing w:after="0"/>
              <w:jc w:val="left"/>
            </w:pPr>
          </w:p>
        </w:tc>
        <w:tc>
          <w:tcPr>
            <w:tcW w:type="dxa" w:w="1999"/>
          </w:tcPr>
          <w:p>
            <w:pPr>
              <w:spacing w:after="0"/>
              <w:jc w:val="left"/>
            </w:pPr>
            <w:r>
              <w:rPr>
                <w:sz w:val="16"/>
              </w:rPr>
              <w:t>Countywide (zone-level records).</w:t>
            </w:r>
          </w:p>
        </w:tc>
        <w:tc>
          <w:tcPr>
            <w:tcW w:type="dxa" w:w="15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3"/>
          </w:tcPr>
          <w:p>
            <w:pPr>
              <w:spacing w:after="0"/>
              <w:jc w:val="left"/>
            </w:pPr>
            <w:r>
              <w:rPr>
                <w:sz w:val="16"/>
              </w:rPr>
              <w:t>Earthquake</w:t>
            </w:r>
          </w:p>
        </w:tc>
        <w:tc>
          <w:tcPr>
            <w:tcW w:type="dxa" w:w="1849"/>
          </w:tcPr>
          <w:p>
            <w:pPr>
              <w:spacing w:after="0"/>
              <w:jc w:val="left"/>
            </w:pPr>
            <w:r>
              <w:rPr>
                <w:sz w:val="16"/>
              </w:rPr>
              <w:t>Modified Mercalli (local data)</w:t>
            </w:r>
          </w:p>
        </w:tc>
        <w:tc>
          <w:tcPr>
            <w:tcW w:type="dxa" w:w="1755"/>
          </w:tcPr>
          <w:p>
            <w:pPr>
              <w:spacing w:after="0"/>
              <w:jc w:val="right"/>
            </w:pPr>
            <w:r>
              <w:rPr>
                <w:sz w:val="16"/>
              </w:rPr>
              <w:t>0</w:t>
            </w:r>
          </w:p>
        </w:tc>
        <w:tc>
          <w:tcPr>
            <w:tcW w:type="dxa" w:w="1921"/>
          </w:tcPr>
          <w:p>
            <w:pPr>
              <w:spacing w:after="0"/>
              <w:jc w:val="left"/>
            </w:pPr>
          </w:p>
        </w:tc>
        <w:tc>
          <w:tcPr>
            <w:tcW w:type="dxa" w:w="1685"/>
          </w:tcPr>
          <w:p>
            <w:pPr>
              <w:spacing w:after="0"/>
              <w:jc w:val="left"/>
            </w:pPr>
          </w:p>
        </w:tc>
        <w:tc>
          <w:tcPr>
            <w:tcW w:type="dxa" w:w="1518"/>
          </w:tcPr>
          <w:p>
            <w:pPr>
              <w:spacing w:after="0"/>
              <w:jc w:val="left"/>
            </w:pPr>
          </w:p>
        </w:tc>
        <w:tc>
          <w:tcPr>
            <w:tcW w:type="dxa" w:w="1999"/>
          </w:tcPr>
          <w:p>
            <w:pPr>
              <w:spacing w:after="0"/>
              <w:jc w:val="left"/>
            </w:pPr>
          </w:p>
        </w:tc>
        <w:tc>
          <w:tcPr>
            <w:tcW w:type="dxa" w:w="1562"/>
          </w:tcPr>
          <w:p>
            <w:pPr>
              <w:spacing w:after="0"/>
              <w:jc w:val="left"/>
            </w:pPr>
            <w:r>
              <w:rPr>
                <w:sz w:val="16"/>
              </w:rPr>
              <w:t>Storm Events does not record earthquakes; the USGS earthquake catalog is the source.</w:t>
            </w:r>
          </w:p>
        </w:tc>
      </w:tr>
      <w:tr>
        <w:trPr>
          <w:cantSplit/>
        </w:trPr>
        <w:tc>
          <w:tcPr>
            <w:tcW w:type="dxa" w:w="1823"/>
          </w:tcPr>
          <w:p>
            <w:pPr>
              <w:spacing w:after="0"/>
              <w:jc w:val="left"/>
            </w:pPr>
            <w:r>
              <w:rPr>
                <w:sz w:val="16"/>
              </w:rPr>
              <w:t>Hail</w:t>
            </w:r>
          </w:p>
        </w:tc>
        <w:tc>
          <w:tcPr>
            <w:tcW w:type="dxa" w:w="1849"/>
          </w:tcPr>
          <w:p>
            <w:pPr>
              <w:spacing w:after="0"/>
              <w:jc w:val="left"/>
            </w:pPr>
            <w:r>
              <w:rPr>
                <w:sz w:val="16"/>
              </w:rPr>
              <w:t>hail size (inches)</w:t>
            </w:r>
          </w:p>
        </w:tc>
        <w:tc>
          <w:tcPr>
            <w:tcW w:type="dxa" w:w="1755"/>
          </w:tcPr>
          <w:p>
            <w:pPr>
              <w:spacing w:after="0"/>
              <w:jc w:val="right"/>
            </w:pPr>
            <w:r>
              <w:rPr>
                <w:sz w:val="16"/>
              </w:rPr>
              <w:t>399 records, 1955 to 2026</w:t>
            </w:r>
          </w:p>
        </w:tc>
        <w:tc>
          <w:tcPr>
            <w:tcW w:type="dxa" w:w="1921"/>
          </w:tcPr>
          <w:p>
            <w:pPr>
              <w:spacing w:after="0"/>
              <w:jc w:val="left"/>
            </w:pPr>
            <w:r>
              <w:rPr>
                <w:sz w:val="16"/>
              </w:rPr>
              <w:t>0.5 in to 4.5 in (median 1 in); 399 with a recorded value</w:t>
            </w:r>
          </w:p>
        </w:tc>
        <w:tc>
          <w:tcPr>
            <w:tcW w:type="dxa" w:w="1685"/>
          </w:tcPr>
          <w:p>
            <w:pPr>
              <w:spacing w:after="0"/>
              <w:jc w:val="left"/>
            </w:pPr>
            <w:r>
              <w:rPr>
                <w:sz w:val="16"/>
              </w:rPr>
              <w:t>4.5 in hail, 1995-04-22</w:t>
            </w:r>
          </w:p>
        </w:tc>
        <w:tc>
          <w:tcPr>
            <w:tcW w:type="dxa" w:w="1518"/>
          </w:tcPr>
          <w:p>
            <w:pPr>
              <w:spacing w:after="0"/>
              <w:jc w:val="left"/>
            </w:pPr>
          </w:p>
        </w:tc>
        <w:tc>
          <w:tcPr>
            <w:tcW w:type="dxa" w:w="1999"/>
          </w:tcPr>
          <w:p>
            <w:pPr>
              <w:spacing w:after="0"/>
              <w:jc w:val="left"/>
            </w:pPr>
            <w:r>
              <w:rPr>
                <w:sz w:val="16"/>
              </w:rPr>
              <w:t>Event records naming jurisdictions in the plan: Benton town (43 records), Bossier City city (31 records), Plain Dealing town (27 records), Haughton town (26 records).</w:t>
            </w:r>
          </w:p>
        </w:tc>
        <w:tc>
          <w:tcPr>
            <w:tcW w:type="dxa" w:w="1562"/>
          </w:tcPr>
          <w:p>
            <w:pPr>
              <w:spacing w:after="0"/>
              <w:jc w:val="left"/>
            </w:pPr>
          </w:p>
        </w:tc>
      </w:tr>
      <w:tr>
        <w:trPr>
          <w:cantSplit/>
        </w:trPr>
        <w:tc>
          <w:tcPr>
            <w:tcW w:type="dxa" w:w="1823"/>
          </w:tcPr>
          <w:p>
            <w:pPr>
              <w:spacing w:after="0"/>
              <w:jc w:val="left"/>
            </w:pPr>
            <w:r>
              <w:rPr>
                <w:sz w:val="16"/>
              </w:rPr>
              <w:t>Excessive Heat, Heat</w:t>
            </w:r>
          </w:p>
        </w:tc>
        <w:tc>
          <w:tcPr>
            <w:tcW w:type="dxa" w:w="1849"/>
          </w:tcPr>
          <w:p>
            <w:pPr>
              <w:spacing w:after="0"/>
              <w:jc w:val="left"/>
            </w:pPr>
            <w:r>
              <w:rPr>
                <w:sz w:val="16"/>
              </w:rPr>
              <w:t>heat index (in event narratives)</w:t>
            </w:r>
          </w:p>
        </w:tc>
        <w:tc>
          <w:tcPr>
            <w:tcW w:type="dxa" w:w="1755"/>
          </w:tcPr>
          <w:p>
            <w:pPr>
              <w:spacing w:after="0"/>
              <w:jc w:val="right"/>
            </w:pPr>
            <w:r>
              <w:rPr>
                <w:sz w:val="16"/>
              </w:rPr>
              <w:t>106 records, 1998 to 2025 (106 zone-level)</w:t>
            </w:r>
          </w:p>
        </w:tc>
        <w:tc>
          <w:tcPr>
            <w:tcW w:type="dxa" w:w="1921"/>
          </w:tcPr>
          <w:p>
            <w:pPr>
              <w:spacing w:after="0"/>
              <w:jc w:val="left"/>
            </w:pPr>
            <w:r>
              <w:rPr>
                <w:sz w:val="16"/>
              </w:rPr>
              <w:t>1 day to 94 days (median 4 days); 64 with a recorded value</w:t>
            </w:r>
          </w:p>
        </w:tc>
        <w:tc>
          <w:tcPr>
            <w:tcW w:type="dxa" w:w="1685"/>
          </w:tcPr>
          <w:p>
            <w:pPr>
              <w:spacing w:after="0"/>
              <w:jc w:val="left"/>
            </w:pPr>
            <w:r>
              <w:rPr>
                <w:sz w:val="16"/>
              </w:rPr>
              <w:t>2011-06-01 to 2011-09-02 (10 records, 3 of them monthly summary records), 6 direct deaths, zone-level</w:t>
            </w:r>
          </w:p>
        </w:tc>
        <w:tc>
          <w:tcPr>
            <w:tcW w:type="dxa" w:w="1518"/>
          </w:tcPr>
          <w:p>
            <w:pPr>
              <w:spacing w:after="0"/>
              <w:jc w:val="left"/>
            </w:pPr>
          </w:p>
        </w:tc>
        <w:tc>
          <w:tcPr>
            <w:tcW w:type="dxa" w:w="1999"/>
          </w:tcPr>
          <w:p>
            <w:pPr>
              <w:spacing w:after="0"/>
              <w:jc w:val="left"/>
            </w:pPr>
            <w:r>
              <w:rPr>
                <w:sz w:val="16"/>
              </w:rPr>
              <w:t>Countywide (zone-level records).</w:t>
            </w:r>
          </w:p>
        </w:tc>
        <w:tc>
          <w:tcPr>
            <w:tcW w:type="dxa" w:w="1562"/>
          </w:tcPr>
          <w:p>
            <w:pPr>
              <w:spacing w:after="0"/>
              <w:jc w:val="left"/>
            </w:pPr>
          </w:p>
        </w:tc>
      </w:tr>
      <w:tr>
        <w:trPr>
          <w:cantSplit/>
        </w:trPr>
        <w:tc>
          <w:tcPr>
            <w:tcW w:type="dxa" w:w="1823"/>
          </w:tcPr>
          <w:p>
            <w:pPr>
              <w:spacing w:after="0"/>
              <w:jc w:val="left"/>
            </w:pPr>
            <w:r>
              <w:rPr>
                <w:sz w:val="16"/>
              </w:rPr>
              <w:t>Hurricane, Tropical Storm, Tropical Depression</w:t>
            </w:r>
          </w:p>
        </w:tc>
        <w:tc>
          <w:tcPr>
            <w:tcW w:type="dxa" w:w="1849"/>
          </w:tcPr>
          <w:p>
            <w:pPr>
              <w:spacing w:after="0"/>
              <w:jc w:val="left"/>
            </w:pPr>
            <w:r>
              <w:rPr>
                <w:sz w:val="16"/>
              </w:rPr>
              <w:t>Saffir-Simpson</w:t>
            </w:r>
          </w:p>
        </w:tc>
        <w:tc>
          <w:tcPr>
            <w:tcW w:type="dxa" w:w="1755"/>
          </w:tcPr>
          <w:p>
            <w:pPr>
              <w:spacing w:after="0"/>
              <w:jc w:val="right"/>
            </w:pPr>
            <w:r>
              <w:rPr>
                <w:sz w:val="16"/>
              </w:rPr>
              <w:t>4 records, 2005 to 2020 (4 zone-level)</w:t>
            </w:r>
          </w:p>
        </w:tc>
        <w:tc>
          <w:tcPr>
            <w:tcW w:type="dxa" w:w="1921"/>
          </w:tcPr>
          <w:p>
            <w:pPr>
              <w:spacing w:after="0"/>
              <w:jc w:val="left"/>
            </w:pPr>
          </w:p>
        </w:tc>
        <w:tc>
          <w:tcPr>
            <w:tcW w:type="dxa" w:w="1685"/>
          </w:tcPr>
          <w:p>
            <w:pPr>
              <w:spacing w:after="0"/>
              <w:jc w:val="left"/>
            </w:pPr>
            <w:r>
              <w:rPr>
                <w:sz w:val="16"/>
              </w:rPr>
              <w:t>Strongest recorded: Tropical Storm record, 2008-09-13, $500,000 property; $0 crops (2008 dollars); NWS zone LAZ002</w:t>
            </w:r>
          </w:p>
        </w:tc>
        <w:tc>
          <w:tcPr>
            <w:tcW w:type="dxa" w:w="1518"/>
          </w:tcPr>
          <w:p>
            <w:pPr>
              <w:spacing w:after="0"/>
              <w:jc w:val="left"/>
            </w:pPr>
          </w:p>
        </w:tc>
        <w:tc>
          <w:tcPr>
            <w:tcW w:type="dxa" w:w="1999"/>
          </w:tcPr>
          <w:p>
            <w:pPr>
              <w:spacing w:after="0"/>
              <w:jc w:val="left"/>
            </w:pPr>
            <w:r>
              <w:rPr>
                <w:sz w:val="16"/>
              </w:rPr>
              <w:t>Countywide (zone-level records).</w:t>
            </w:r>
          </w:p>
        </w:tc>
        <w:tc>
          <w:tcPr>
            <w:tcW w:type="dxa" w:w="15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3"/>
          </w:tcPr>
          <w:p>
            <w:pPr>
              <w:spacing w:after="0"/>
              <w:jc w:val="left"/>
            </w:pPr>
            <w:r>
              <w:rPr>
                <w:sz w:val="16"/>
              </w:rPr>
              <w:t>Ice Storm</w:t>
            </w:r>
          </w:p>
        </w:tc>
        <w:tc>
          <w:tcPr>
            <w:tcW w:type="dxa" w:w="1849"/>
          </w:tcPr>
          <w:p>
            <w:pPr>
              <w:spacing w:after="0"/>
              <w:jc w:val="left"/>
            </w:pPr>
            <w:r>
              <w:rPr>
                <w:sz w:val="16"/>
              </w:rPr>
              <w:t>Sperry-Piltz ice scale (local data)</w:t>
            </w:r>
          </w:p>
        </w:tc>
        <w:tc>
          <w:tcPr>
            <w:tcW w:type="dxa" w:w="1755"/>
          </w:tcPr>
          <w:p>
            <w:pPr>
              <w:spacing w:after="0"/>
              <w:jc w:val="right"/>
            </w:pPr>
            <w:r>
              <w:rPr>
                <w:sz w:val="16"/>
              </w:rPr>
              <w:t>6 records, 1997 to 2000 (6 zone-level)</w:t>
            </w:r>
          </w:p>
        </w:tc>
        <w:tc>
          <w:tcPr>
            <w:tcW w:type="dxa" w:w="1921"/>
          </w:tcPr>
          <w:p>
            <w:pPr>
              <w:spacing w:after="0"/>
              <w:jc w:val="left"/>
            </w:pPr>
          </w:p>
        </w:tc>
        <w:tc>
          <w:tcPr>
            <w:tcW w:type="dxa" w:w="1685"/>
          </w:tcPr>
          <w:p>
            <w:pPr>
              <w:spacing w:after="0"/>
              <w:jc w:val="left"/>
            </w:pPr>
            <w:r>
              <w:rPr>
                <w:sz w:val="16"/>
              </w:rPr>
              <w:t>No damage reported in 6 records.</w:t>
            </w:r>
          </w:p>
        </w:tc>
        <w:tc>
          <w:tcPr>
            <w:tcW w:type="dxa" w:w="1518"/>
          </w:tcPr>
          <w:p>
            <w:pPr>
              <w:spacing w:after="0"/>
              <w:jc w:val="left"/>
            </w:pPr>
          </w:p>
        </w:tc>
        <w:tc>
          <w:tcPr>
            <w:tcW w:type="dxa" w:w="1999"/>
          </w:tcPr>
          <w:p>
            <w:pPr>
              <w:spacing w:after="0"/>
              <w:jc w:val="left"/>
            </w:pPr>
            <w:r>
              <w:rPr>
                <w:sz w:val="16"/>
              </w:rPr>
              <w:t>Countywide (zone-level records).</w:t>
            </w:r>
          </w:p>
        </w:tc>
        <w:tc>
          <w:tcPr>
            <w:tcW w:type="dxa" w:w="1562"/>
          </w:tcPr>
          <w:p>
            <w:pPr>
              <w:spacing w:after="0"/>
              <w:jc w:val="left"/>
            </w:pPr>
          </w:p>
        </w:tc>
      </w:tr>
      <w:tr>
        <w:trPr>
          <w:cantSplit/>
        </w:trPr>
        <w:tc>
          <w:tcPr>
            <w:tcW w:type="dxa" w:w="1823"/>
          </w:tcPr>
          <w:p>
            <w:pPr>
              <w:spacing w:after="0"/>
              <w:jc w:val="left"/>
            </w:pPr>
            <w:r>
              <w:rPr>
                <w:sz w:val="16"/>
              </w:rPr>
              <w:t>Flash Flood, Flood, Lakeshore Flood</w:t>
            </w:r>
          </w:p>
        </w:tc>
        <w:tc>
          <w:tcPr>
            <w:tcW w:type="dxa" w:w="1849"/>
          </w:tcPr>
          <w:p>
            <w:pPr>
              <w:spacing w:after="0"/>
              <w:jc w:val="left"/>
            </w:pPr>
            <w:r>
              <w:rPr>
                <w:sz w:val="16"/>
              </w:rPr>
              <w:t>damage and flood days (flood depth: FIRM)</w:t>
            </w:r>
          </w:p>
        </w:tc>
        <w:tc>
          <w:tcPr>
            <w:tcW w:type="dxa" w:w="1755"/>
          </w:tcPr>
          <w:p>
            <w:pPr>
              <w:spacing w:after="0"/>
              <w:jc w:val="right"/>
            </w:pPr>
            <w:r>
              <w:rPr>
                <w:sz w:val="16"/>
              </w:rPr>
              <w:t>158 records, 1996 to 2026 (9 zone-level)</w:t>
            </w:r>
          </w:p>
        </w:tc>
        <w:tc>
          <w:tcPr>
            <w:tcW w:type="dxa" w:w="1921"/>
          </w:tcPr>
          <w:p>
            <w:pPr>
              <w:spacing w:after="0"/>
              <w:jc w:val="left"/>
            </w:pPr>
          </w:p>
        </w:tc>
        <w:tc>
          <w:tcPr>
            <w:tcW w:type="dxa" w:w="1685"/>
          </w:tcPr>
          <w:p>
            <w:pPr>
              <w:spacing w:after="0"/>
              <w:jc w:val="left"/>
            </w:pPr>
            <w:r>
              <w:rPr>
                <w:sz w:val="16"/>
              </w:rPr>
              <w:t>Flood, 2015-06-01, $5,600,000 property; $0 crops (2015 dollars)</w:t>
            </w:r>
          </w:p>
        </w:tc>
        <w:tc>
          <w:tcPr>
            <w:tcW w:type="dxa" w:w="1518"/>
          </w:tcPr>
          <w:p>
            <w:pPr>
              <w:spacing w:after="0"/>
              <w:jc w:val="left"/>
            </w:pPr>
          </w:p>
        </w:tc>
        <w:tc>
          <w:tcPr>
            <w:tcW w:type="dxa" w:w="1999"/>
          </w:tcPr>
          <w:p>
            <w:pPr>
              <w:spacing w:after="0"/>
              <w:jc w:val="left"/>
            </w:pPr>
            <w:r>
              <w:rPr>
                <w:sz w:val="16"/>
              </w:rPr>
              <w:t>Event records naming jurisdictions in the plan: Bossier City city (45 records), Benton town (13 records), Plain Dealing town (9 records), Haughton town (7 records). Zone-level records (9) apply countywide.</w:t>
            </w:r>
          </w:p>
        </w:tc>
        <w:tc>
          <w:tcPr>
            <w:tcW w:type="dxa" w:w="15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3"/>
          </w:tcPr>
          <w:p>
            <w:pPr>
              <w:spacing w:after="0"/>
              <w:jc w:val="left"/>
            </w:pPr>
            <w:r>
              <w:rPr>
                <w:sz w:val="16"/>
              </w:rPr>
              <w:t>Debris Flow</w:t>
            </w:r>
          </w:p>
        </w:tc>
        <w:tc>
          <w:tcPr>
            <w:tcW w:type="dxa" w:w="1849"/>
          </w:tcPr>
          <w:p>
            <w:pPr>
              <w:spacing w:after="0"/>
              <w:jc w:val="left"/>
            </w:pPr>
            <w:r>
              <w:rPr>
                <w:sz w:val="16"/>
              </w:rPr>
              <w:t>none (count and damage only)</w:t>
            </w:r>
          </w:p>
        </w:tc>
        <w:tc>
          <w:tcPr>
            <w:tcW w:type="dxa" w:w="1755"/>
          </w:tcPr>
          <w:p>
            <w:pPr>
              <w:spacing w:after="0"/>
              <w:jc w:val="right"/>
            </w:pPr>
            <w:r>
              <w:rPr>
                <w:sz w:val="16"/>
              </w:rPr>
              <w:t>0</w:t>
            </w:r>
          </w:p>
        </w:tc>
        <w:tc>
          <w:tcPr>
            <w:tcW w:type="dxa" w:w="1921"/>
          </w:tcPr>
          <w:p>
            <w:pPr>
              <w:spacing w:after="0"/>
              <w:jc w:val="left"/>
            </w:pPr>
          </w:p>
        </w:tc>
        <w:tc>
          <w:tcPr>
            <w:tcW w:type="dxa" w:w="1685"/>
          </w:tcPr>
          <w:p>
            <w:pPr>
              <w:spacing w:after="0"/>
              <w:jc w:val="left"/>
            </w:pPr>
          </w:p>
        </w:tc>
        <w:tc>
          <w:tcPr>
            <w:tcW w:type="dxa" w:w="1518"/>
          </w:tcPr>
          <w:p>
            <w:pPr>
              <w:spacing w:after="0"/>
              <w:jc w:val="left"/>
            </w:pPr>
          </w:p>
        </w:tc>
        <w:tc>
          <w:tcPr>
            <w:tcW w:type="dxa" w:w="1999"/>
          </w:tcPr>
          <w:p>
            <w:pPr>
              <w:spacing w:after="0"/>
              <w:jc w:val="left"/>
            </w:pPr>
          </w:p>
        </w:tc>
        <w:tc>
          <w:tcPr>
            <w:tcW w:type="dxa" w:w="1562"/>
          </w:tcPr>
          <w:p>
            <w:pPr>
              <w:spacing w:after="0"/>
              <w:jc w:val="left"/>
            </w:pPr>
          </w:p>
        </w:tc>
      </w:tr>
      <w:tr>
        <w:trPr>
          <w:cantSplit/>
        </w:trPr>
        <w:tc>
          <w:tcPr>
            <w:tcW w:type="dxa" w:w="1823"/>
          </w:tcPr>
          <w:p>
            <w:pPr>
              <w:spacing w:after="0"/>
              <w:jc w:val="left"/>
            </w:pPr>
            <w:r>
              <w:rPr>
                <w:sz w:val="16"/>
              </w:rPr>
              <w:t>Lightning</w:t>
            </w:r>
          </w:p>
        </w:tc>
        <w:tc>
          <w:tcPr>
            <w:tcW w:type="dxa" w:w="1849"/>
          </w:tcPr>
          <w:p>
            <w:pPr>
              <w:spacing w:after="0"/>
              <w:jc w:val="left"/>
            </w:pPr>
            <w:r>
              <w:rPr>
                <w:sz w:val="16"/>
              </w:rPr>
              <w:t>annualized frequency (the measure FEMA's Local Mitigation Planning Handbook names)</w:t>
            </w:r>
          </w:p>
        </w:tc>
        <w:tc>
          <w:tcPr>
            <w:tcW w:type="dxa" w:w="1755"/>
          </w:tcPr>
          <w:p>
            <w:pPr>
              <w:spacing w:after="0"/>
              <w:jc w:val="right"/>
            </w:pPr>
            <w:r>
              <w:rPr>
                <w:sz w:val="16"/>
              </w:rPr>
              <w:t>20 records, 1996 to 2016</w:t>
            </w:r>
          </w:p>
        </w:tc>
        <w:tc>
          <w:tcPr>
            <w:tcW w:type="dxa" w:w="1921"/>
          </w:tcPr>
          <w:p>
            <w:pPr>
              <w:spacing w:after="0"/>
              <w:jc w:val="left"/>
            </w:pPr>
          </w:p>
        </w:tc>
        <w:tc>
          <w:tcPr>
            <w:tcW w:type="dxa" w:w="1685"/>
          </w:tcPr>
          <w:p>
            <w:pPr>
              <w:spacing w:after="0"/>
              <w:jc w:val="left"/>
            </w:pPr>
            <w:r>
              <w:rPr>
                <w:sz w:val="16"/>
              </w:rPr>
              <w:t>Lightning, 2002-03-12, $10,000,000 property; crops not reported (2002 dollars)</w:t>
            </w:r>
          </w:p>
        </w:tc>
        <w:tc>
          <w:tcPr>
            <w:tcW w:type="dxa" w:w="1518"/>
          </w:tcPr>
          <w:p>
            <w:pPr>
              <w:spacing w:after="0"/>
              <w:jc w:val="left"/>
            </w:pPr>
          </w:p>
        </w:tc>
        <w:tc>
          <w:tcPr>
            <w:tcW w:type="dxa" w:w="1999"/>
          </w:tcPr>
          <w:p>
            <w:pPr>
              <w:spacing w:after="0"/>
              <w:jc w:val="left"/>
            </w:pPr>
            <w:r>
              <w:rPr>
                <w:sz w:val="16"/>
              </w:rPr>
              <w:t>Event records naming jurisdictions in the plan: Bossier City city (6 records), Benton town (3 records), Plain Dealing town (3 records).</w:t>
            </w:r>
          </w:p>
        </w:tc>
        <w:tc>
          <w:tcPr>
            <w:tcW w:type="dxa" w:w="1562"/>
          </w:tcPr>
          <w:p>
            <w:pPr>
              <w:spacing w:after="0"/>
              <w:jc w:val="left"/>
            </w:pPr>
            <w:r>
              <w:rPr>
                <w:sz w:val="16"/>
              </w:rPr>
              <w:t>Storm Events lists lightning with damage or casualties.</w:t>
            </w:r>
          </w:p>
        </w:tc>
      </w:tr>
      <w:tr>
        <w:trPr>
          <w:cantSplit/>
        </w:trPr>
        <w:tc>
          <w:tcPr>
            <w:tcW w:type="dxa" w:w="1823"/>
          </w:tcPr>
          <w:p>
            <w:pPr>
              <w:spacing w:after="0"/>
              <w:jc w:val="left"/>
            </w:pPr>
            <w:r>
              <w:rPr>
                <w:sz w:val="16"/>
              </w:rPr>
              <w:t>High Wind and Strong Wind (outside NRI's Strong Wind definition)</w:t>
            </w:r>
          </w:p>
        </w:tc>
        <w:tc>
          <w:tcPr>
            <w:tcW w:type="dxa" w:w="1849"/>
          </w:tcPr>
          <w:p>
            <w:pPr>
              <w:spacing w:after="0"/>
              <w:jc w:val="left"/>
            </w:pPr>
            <w:r>
              <w:rPr>
                <w:sz w:val="16"/>
              </w:rPr>
              <w:t>wind speed (kt and mph)</w:t>
            </w:r>
          </w:p>
        </w:tc>
        <w:tc>
          <w:tcPr>
            <w:tcW w:type="dxa" w:w="1755"/>
          </w:tcPr>
          <w:p>
            <w:pPr>
              <w:spacing w:after="0"/>
              <w:jc w:val="right"/>
            </w:pPr>
            <w:r>
              <w:rPr>
                <w:sz w:val="16"/>
              </w:rPr>
              <w:t>10 records, 1998 to 2025 (10 zone-level)</w:t>
            </w:r>
          </w:p>
        </w:tc>
        <w:tc>
          <w:tcPr>
            <w:tcW w:type="dxa" w:w="1921"/>
          </w:tcPr>
          <w:p>
            <w:pPr>
              <w:spacing w:after="0"/>
              <w:jc w:val="left"/>
            </w:pPr>
            <w:r>
              <w:rPr>
                <w:sz w:val="16"/>
              </w:rPr>
              <w:t>26 kt (30 mph) to 55 kt (63 mph) (median 43 kt (49 mph)); 10 with a recorded value</w:t>
            </w:r>
          </w:p>
        </w:tc>
        <w:tc>
          <w:tcPr>
            <w:tcW w:type="dxa" w:w="1685"/>
          </w:tcPr>
          <w:p>
            <w:pPr>
              <w:spacing w:after="0"/>
              <w:jc w:val="left"/>
            </w:pPr>
            <w:r>
              <w:rPr>
                <w:sz w:val="16"/>
              </w:rPr>
              <w:t>55 kt (63 mph), measurement type not recorded, High Wind, 1998-02-10; NWS zone LAZ002</w:t>
            </w:r>
          </w:p>
        </w:tc>
        <w:tc>
          <w:tcPr>
            <w:tcW w:type="dxa" w:w="1518"/>
          </w:tcPr>
          <w:p>
            <w:pPr>
              <w:spacing w:after="0"/>
              <w:jc w:val="left"/>
            </w:pPr>
            <w:r>
              <w:rPr>
                <w:sz w:val="16"/>
              </w:rPr>
              <w:t>Strong Wind, 2008-03-18, $50,000 property; $0 crops (zone total, 2008 dollars)</w:t>
            </w:r>
          </w:p>
        </w:tc>
        <w:tc>
          <w:tcPr>
            <w:tcW w:type="dxa" w:w="1999"/>
          </w:tcPr>
          <w:p>
            <w:pPr>
              <w:spacing w:after="0"/>
              <w:jc w:val="left"/>
            </w:pPr>
            <w:r>
              <w:rPr>
                <w:sz w:val="16"/>
              </w:rPr>
              <w:t>Countywide (zone-level records).</w:t>
            </w:r>
          </w:p>
        </w:tc>
        <w:tc>
          <w:tcPr>
            <w:tcW w:type="dxa" w:w="1562"/>
          </w:tcPr>
          <w:p>
            <w:pPr>
              <w:spacing w:after="0"/>
              <w:jc w:val="left"/>
            </w:pPr>
          </w:p>
        </w:tc>
      </w:tr>
      <w:tr>
        <w:trPr>
          <w:cantSplit/>
        </w:trPr>
        <w:tc>
          <w:tcPr>
            <w:tcW w:type="dxa" w:w="1823"/>
          </w:tcPr>
          <w:p>
            <w:pPr>
              <w:spacing w:after="0"/>
              <w:jc w:val="left"/>
            </w:pPr>
            <w:r>
              <w:rPr>
                <w:sz w:val="16"/>
              </w:rPr>
              <w:t>Thunderstorm Wind</w:t>
            </w:r>
          </w:p>
        </w:tc>
        <w:tc>
          <w:tcPr>
            <w:tcW w:type="dxa" w:w="1849"/>
          </w:tcPr>
          <w:p>
            <w:pPr>
              <w:spacing w:after="0"/>
              <w:jc w:val="left"/>
            </w:pPr>
            <w:r>
              <w:rPr>
                <w:sz w:val="16"/>
              </w:rPr>
              <w:t>wind speed (kt and mph)</w:t>
            </w:r>
          </w:p>
        </w:tc>
        <w:tc>
          <w:tcPr>
            <w:tcW w:type="dxa" w:w="1755"/>
          </w:tcPr>
          <w:p>
            <w:pPr>
              <w:spacing w:after="0"/>
              <w:jc w:val="right"/>
            </w:pPr>
            <w:r>
              <w:rPr>
                <w:sz w:val="16"/>
              </w:rPr>
              <w:t>466 records, 1959 to 2026</w:t>
            </w:r>
          </w:p>
        </w:tc>
        <w:tc>
          <w:tcPr>
            <w:tcW w:type="dxa" w:w="1921"/>
          </w:tcPr>
          <w:p>
            <w:pPr>
              <w:spacing w:after="0"/>
              <w:jc w:val="left"/>
            </w:pPr>
            <w:r>
              <w:rPr>
                <w:sz w:val="16"/>
              </w:rPr>
              <w:t>43 kt (49 mph) to 91 kt (105 mph) (median 54 kt (62 mph)); 349 with a recorded value</w:t>
            </w:r>
          </w:p>
        </w:tc>
        <w:tc>
          <w:tcPr>
            <w:tcW w:type="dxa" w:w="1685"/>
          </w:tcPr>
          <w:p>
            <w:pPr>
              <w:spacing w:after="0"/>
              <w:jc w:val="left"/>
            </w:pPr>
            <w:r>
              <w:rPr>
                <w:sz w:val="16"/>
              </w:rPr>
              <w:t>91 kt (105 mph) estimated gust, Thunderstorm Wind, 2020-01-11; 1 recorded speed above 130 kt left out as a likely data entry error, e.g. hail size in the wind field (event 5592111)</w:t>
            </w:r>
          </w:p>
        </w:tc>
        <w:tc>
          <w:tcPr>
            <w:tcW w:type="dxa" w:w="1518"/>
          </w:tcPr>
          <w:p>
            <w:pPr>
              <w:spacing w:after="0"/>
              <w:jc w:val="left"/>
            </w:pPr>
          </w:p>
        </w:tc>
        <w:tc>
          <w:tcPr>
            <w:tcW w:type="dxa" w:w="1999"/>
          </w:tcPr>
          <w:p>
            <w:pPr>
              <w:spacing w:after="0"/>
              <w:jc w:val="left"/>
            </w:pPr>
            <w:r>
              <w:rPr>
                <w:sz w:val="16"/>
              </w:rPr>
              <w:t>Event records naming jurisdictions in the plan: Bossier City city (52 records), Plain Dealing town (47 records), Benton town (42 records), Haughton town (40 records).</w:t>
            </w:r>
          </w:p>
        </w:tc>
        <w:tc>
          <w:tcPr>
            <w:tcW w:type="dxa" w:w="1562"/>
          </w:tcPr>
          <w:p>
            <w:pPr>
              <w:spacing w:after="0"/>
              <w:jc w:val="left"/>
            </w:pPr>
            <w:r>
              <w:rPr>
                <w:sz w:val="16"/>
              </w:rPr>
              <w:t>Speeds under 20 kt (likely entry errors) are left out of the observed range.</w:t>
            </w:r>
          </w:p>
        </w:tc>
      </w:tr>
      <w:tr>
        <w:trPr>
          <w:cantSplit/>
        </w:trPr>
        <w:tc>
          <w:tcPr>
            <w:tcW w:type="dxa" w:w="1823"/>
          </w:tcPr>
          <w:p>
            <w:pPr>
              <w:spacing w:after="0"/>
              <w:jc w:val="left"/>
            </w:pPr>
            <w:r>
              <w:rPr>
                <w:sz w:val="16"/>
              </w:rPr>
              <w:t>Tornado</w:t>
            </w:r>
          </w:p>
        </w:tc>
        <w:tc>
          <w:tcPr>
            <w:tcW w:type="dxa" w:w="1849"/>
          </w:tcPr>
          <w:p>
            <w:pPr>
              <w:spacing w:after="0"/>
              <w:jc w:val="left"/>
            </w:pPr>
            <w:r>
              <w:rPr>
                <w:sz w:val="16"/>
              </w:rPr>
              <w:t>Enhanced Fujita (Fujita before Feb 2007)</w:t>
            </w:r>
          </w:p>
        </w:tc>
        <w:tc>
          <w:tcPr>
            <w:tcW w:type="dxa" w:w="1755"/>
          </w:tcPr>
          <w:p>
            <w:pPr>
              <w:spacing w:after="0"/>
              <w:jc w:val="right"/>
            </w:pPr>
            <w:r>
              <w:rPr>
                <w:sz w:val="16"/>
              </w:rPr>
              <w:t>75 records, 1950 to 2026</w:t>
            </w:r>
          </w:p>
        </w:tc>
        <w:tc>
          <w:tcPr>
            <w:tcW w:type="dxa" w:w="1921"/>
          </w:tcPr>
          <w:p>
            <w:pPr>
              <w:spacing w:after="0"/>
              <w:jc w:val="left"/>
            </w:pPr>
            <w:r>
              <w:rPr>
                <w:sz w:val="16"/>
              </w:rPr>
              <w:t>F/EF0 to F/EF4 (median F/EF1); 75 with a recorded value</w:t>
            </w:r>
          </w:p>
        </w:tc>
        <w:tc>
          <w:tcPr>
            <w:tcW w:type="dxa" w:w="1685"/>
          </w:tcPr>
          <w:p>
            <w:pPr>
              <w:spacing w:after="0"/>
              <w:jc w:val="left"/>
            </w:pPr>
            <w:r>
              <w:rPr>
                <w:sz w:val="16"/>
              </w:rPr>
              <w:t>F4 tornado, 1978-12-03, 6.2 mi path length (whole path, pre-1996), 400 yd wide, $250,000,000 property; crops not recorded (1978 dollars), 2 direct deaths, 266 direct injuries</w:t>
            </w:r>
          </w:p>
        </w:tc>
        <w:tc>
          <w:tcPr>
            <w:tcW w:type="dxa" w:w="1518"/>
          </w:tcPr>
          <w:p>
            <w:pPr>
              <w:spacing w:after="0"/>
              <w:jc w:val="left"/>
            </w:pPr>
          </w:p>
        </w:tc>
        <w:tc>
          <w:tcPr>
            <w:tcW w:type="dxa" w:w="1999"/>
          </w:tcPr>
          <w:p>
            <w:pPr>
              <w:spacing w:after="0"/>
              <w:jc w:val="left"/>
            </w:pPr>
            <w:r>
              <w:rPr>
                <w:sz w:val="16"/>
              </w:rPr>
              <w:t>Event records naming jurisdictions in the plan: Bossier City city (6 records), Plain Dealing town (5 records), Benton town (4 records), Haughton town (1 record).</w:t>
            </w:r>
          </w:p>
        </w:tc>
        <w:tc>
          <w:tcPr>
            <w:tcW w:type="dxa" w:w="15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3"/>
          </w:tcPr>
          <w:p>
            <w:pPr>
              <w:spacing w:after="0"/>
              <w:jc w:val="left"/>
            </w:pPr>
            <w:r>
              <w:rPr>
                <w:sz w:val="16"/>
              </w:rPr>
              <w:t>Wildfire</w:t>
            </w:r>
          </w:p>
        </w:tc>
        <w:tc>
          <w:tcPr>
            <w:tcW w:type="dxa" w:w="1849"/>
          </w:tcPr>
          <w:p>
            <w:pPr>
              <w:spacing w:after="0"/>
              <w:jc w:val="left"/>
            </w:pPr>
            <w:r>
              <w:rPr>
                <w:sz w:val="16"/>
              </w:rPr>
              <w:t>acres burned (local data)</w:t>
            </w:r>
          </w:p>
        </w:tc>
        <w:tc>
          <w:tcPr>
            <w:tcW w:type="dxa" w:w="1755"/>
          </w:tcPr>
          <w:p>
            <w:pPr>
              <w:spacing w:after="0"/>
              <w:jc w:val="right"/>
            </w:pPr>
            <w:r>
              <w:rPr>
                <w:sz w:val="16"/>
              </w:rPr>
              <w:t>0</w:t>
            </w:r>
          </w:p>
        </w:tc>
        <w:tc>
          <w:tcPr>
            <w:tcW w:type="dxa" w:w="1921"/>
          </w:tcPr>
          <w:p>
            <w:pPr>
              <w:spacing w:after="0"/>
              <w:jc w:val="left"/>
            </w:pPr>
          </w:p>
        </w:tc>
        <w:tc>
          <w:tcPr>
            <w:tcW w:type="dxa" w:w="1685"/>
          </w:tcPr>
          <w:p>
            <w:pPr>
              <w:spacing w:after="0"/>
              <w:jc w:val="left"/>
            </w:pPr>
          </w:p>
        </w:tc>
        <w:tc>
          <w:tcPr>
            <w:tcW w:type="dxa" w:w="1518"/>
          </w:tcPr>
          <w:p>
            <w:pPr>
              <w:spacing w:after="0"/>
              <w:jc w:val="left"/>
            </w:pPr>
          </w:p>
        </w:tc>
        <w:tc>
          <w:tcPr>
            <w:tcW w:type="dxa" w:w="1999"/>
          </w:tcPr>
          <w:p>
            <w:pPr>
              <w:spacing w:after="0"/>
              <w:jc w:val="left"/>
            </w:pPr>
          </w:p>
        </w:tc>
        <w:tc>
          <w:tcPr>
            <w:tcW w:type="dxa" w:w="1562"/>
          </w:tcPr>
          <w:p>
            <w:pPr>
              <w:spacing w:after="0"/>
              <w:jc w:val="left"/>
            </w:pPr>
          </w:p>
        </w:tc>
      </w:tr>
      <w:tr>
        <w:trPr>
          <w:cantSplit/>
        </w:trPr>
        <w:tc>
          <w:tcPr>
            <w:tcW w:type="dxa" w:w="1823"/>
          </w:tcPr>
          <w:p>
            <w:pPr>
              <w:spacing w:after="0"/>
              <w:jc w:val="left"/>
            </w:pPr>
            <w:r>
              <w:rPr>
                <w:sz w:val="16"/>
              </w:rPr>
              <w:t>Winter Storm, Heavy Snow, Blizzard, Lake-Effect Snow, Winter Weather, Sleet</w:t>
            </w:r>
          </w:p>
        </w:tc>
        <w:tc>
          <w:tcPr>
            <w:tcW w:type="dxa" w:w="1849"/>
          </w:tcPr>
          <w:p>
            <w:pPr>
              <w:spacing w:after="0"/>
              <w:jc w:val="left"/>
            </w:pPr>
            <w:r>
              <w:rPr>
                <w:sz w:val="16"/>
              </w:rPr>
              <w:t>none in data (snowfall: local data)</w:t>
            </w:r>
          </w:p>
        </w:tc>
        <w:tc>
          <w:tcPr>
            <w:tcW w:type="dxa" w:w="1755"/>
          </w:tcPr>
          <w:p>
            <w:pPr>
              <w:spacing w:after="0"/>
              <w:jc w:val="right"/>
            </w:pPr>
            <w:r>
              <w:rPr>
                <w:sz w:val="16"/>
              </w:rPr>
              <w:t>23 records, 2006 to 2026 (23 zone-level)</w:t>
            </w:r>
          </w:p>
        </w:tc>
        <w:tc>
          <w:tcPr>
            <w:tcW w:type="dxa" w:w="1921"/>
          </w:tcPr>
          <w:p>
            <w:pPr>
              <w:spacing w:after="0"/>
              <w:jc w:val="left"/>
            </w:pPr>
          </w:p>
        </w:tc>
        <w:tc>
          <w:tcPr>
            <w:tcW w:type="dxa" w:w="1685"/>
          </w:tcPr>
          <w:p>
            <w:pPr>
              <w:spacing w:after="0"/>
              <w:jc w:val="left"/>
            </w:pPr>
            <w:r>
              <w:rPr>
                <w:sz w:val="16"/>
              </w:rPr>
              <w:t>No damage reported in 23 records.</w:t>
            </w:r>
          </w:p>
        </w:tc>
        <w:tc>
          <w:tcPr>
            <w:tcW w:type="dxa" w:w="1518"/>
          </w:tcPr>
          <w:p>
            <w:pPr>
              <w:spacing w:after="0"/>
              <w:jc w:val="left"/>
            </w:pPr>
          </w:p>
        </w:tc>
        <w:tc>
          <w:tcPr>
            <w:tcW w:type="dxa" w:w="1999"/>
          </w:tcPr>
          <w:p>
            <w:pPr>
              <w:spacing w:after="0"/>
              <w:jc w:val="left"/>
            </w:pPr>
            <w:r>
              <w:rPr>
                <w:sz w:val="16"/>
              </w:rPr>
              <w:t>Countywide (zone-level records).</w:t>
            </w:r>
          </w:p>
        </w:tc>
        <w:tc>
          <w:tcPr>
            <w:tcW w:type="dxa" w:w="15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36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8"/>
        <w:gridCol w:w="1038"/>
        <w:gridCol w:w="1038"/>
        <w:gridCol w:w="1395"/>
        <w:gridCol w:w="2289"/>
        <w:gridCol w:w="2289"/>
        <w:gridCol w:w="2736"/>
        <w:gridCol w:w="1395"/>
        <w:gridCol w:w="895"/>
      </w:tblGrid>
      <w:tr>
        <w:trPr>
          <w:cantSplit/>
          <w:tblHeader/>
        </w:trPr>
        <w:tc>
          <w:tcPr>
            <w:tcW w:type="dxa" w:w="1038"/>
            <w:shd w:val="clear" w:color="auto" w:fill="E8E8E8"/>
          </w:tcPr>
          <w:p>
            <w:pPr>
              <w:spacing w:after="0"/>
              <w:jc w:val="left"/>
            </w:pPr>
            <w:r>
              <w:rPr>
                <w:b/>
                <w:sz w:val="16"/>
              </w:rPr>
              <w:t>Declared</w:t>
            </w:r>
          </w:p>
        </w:tc>
        <w:tc>
          <w:tcPr>
            <w:tcW w:type="dxa" w:w="1038"/>
            <w:shd w:val="clear" w:color="auto" w:fill="E8E8E8"/>
          </w:tcPr>
          <w:p>
            <w:pPr>
              <w:spacing w:after="0"/>
              <w:jc w:val="left"/>
            </w:pPr>
            <w:r>
              <w:rPr>
                <w:b/>
                <w:sz w:val="16"/>
              </w:rPr>
              <w:t>Incident began</w:t>
            </w:r>
          </w:p>
        </w:tc>
        <w:tc>
          <w:tcPr>
            <w:tcW w:type="dxa" w:w="1038"/>
            <w:shd w:val="clear" w:color="auto" w:fill="E8E8E8"/>
          </w:tcPr>
          <w:p>
            <w:pPr>
              <w:spacing w:after="0"/>
              <w:jc w:val="left"/>
            </w:pPr>
            <w:r>
              <w:rPr>
                <w:b/>
                <w:sz w:val="16"/>
              </w:rPr>
              <w:t>FEMA number</w:t>
            </w:r>
          </w:p>
        </w:tc>
        <w:tc>
          <w:tcPr>
            <w:tcW w:type="dxa" w:w="1395"/>
            <w:shd w:val="clear" w:color="auto" w:fill="E8E8E8"/>
          </w:tcPr>
          <w:p>
            <w:pPr>
              <w:spacing w:after="0"/>
              <w:jc w:val="left"/>
            </w:pPr>
            <w:r>
              <w:rPr>
                <w:b/>
                <w:sz w:val="16"/>
              </w:rPr>
              <w:t>Type</w:t>
            </w:r>
          </w:p>
        </w:tc>
        <w:tc>
          <w:tcPr>
            <w:tcW w:type="dxa" w:w="2289"/>
            <w:shd w:val="clear" w:color="auto" w:fill="E8E8E8"/>
          </w:tcPr>
          <w:p>
            <w:pPr>
              <w:spacing w:after="0"/>
              <w:jc w:val="left"/>
            </w:pPr>
            <w:r>
              <w:rPr>
                <w:b/>
                <w:sz w:val="16"/>
              </w:rPr>
              <w:t>Title</w:t>
            </w:r>
          </w:p>
        </w:tc>
        <w:tc>
          <w:tcPr>
            <w:tcW w:type="dxa" w:w="2289"/>
            <w:shd w:val="clear" w:color="auto" w:fill="E8E8E8"/>
          </w:tcPr>
          <w:p>
            <w:pPr>
              <w:spacing w:after="0"/>
              <w:jc w:val="left"/>
            </w:pPr>
            <w:r>
              <w:rPr>
                <w:b/>
                <w:sz w:val="16"/>
              </w:rPr>
              <w:t>Mapped hazard</w:t>
            </w:r>
          </w:p>
        </w:tc>
        <w:tc>
          <w:tcPr>
            <w:tcW w:type="dxa" w:w="27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5"/>
            <w:shd w:val="clear" w:color="auto" w:fill="E8E8E8"/>
          </w:tcPr>
          <w:p>
            <w:pPr>
              <w:spacing w:after="0"/>
              <w:jc w:val="left"/>
            </w:pPr>
            <w:r>
              <w:rPr>
                <w:b/>
                <w:sz w:val="16"/>
              </w:rPr>
              <w:t>Flags</w:t>
            </w:r>
          </w:p>
        </w:tc>
        <w:tc>
          <w:tcPr>
            <w:tcW w:type="dxa" w:w="895"/>
            <w:shd w:val="clear" w:color="auto" w:fill="E8E8E8"/>
          </w:tcPr>
          <w:p>
            <w:pPr>
              <w:spacing w:after="0"/>
              <w:jc w:val="left"/>
            </w:pPr>
            <w:r>
              <w:rPr>
                <w:b/>
                <w:sz w:val="16"/>
              </w:rPr>
              <w:t>Notes</w:t>
            </w:r>
          </w:p>
        </w:tc>
      </w:tr>
      <w:tr>
        <w:trPr>
          <w:cantSplit/>
        </w:trPr>
        <w:tc>
          <w:tcPr>
            <w:tcW w:type="dxa" w:w="1038"/>
          </w:tcPr>
          <w:p>
            <w:pPr>
              <w:spacing w:after="0"/>
              <w:jc w:val="left"/>
            </w:pPr>
            <w:r>
              <w:rPr>
                <w:sz w:val="16"/>
              </w:rPr>
              <w:t>2026-01-24</w:t>
            </w:r>
          </w:p>
        </w:tc>
        <w:tc>
          <w:tcPr>
            <w:tcW w:type="dxa" w:w="1038"/>
          </w:tcPr>
          <w:p>
            <w:pPr>
              <w:spacing w:after="0"/>
              <w:jc w:val="left"/>
            </w:pPr>
            <w:r>
              <w:rPr>
                <w:sz w:val="16"/>
              </w:rPr>
              <w:t>2026-01-23</w:t>
            </w:r>
          </w:p>
        </w:tc>
        <w:tc>
          <w:tcPr>
            <w:tcW w:type="dxa" w:w="1038"/>
          </w:tcPr>
          <w:p>
            <w:pPr>
              <w:spacing w:after="0"/>
              <w:jc w:val="left"/>
            </w:pPr>
            <w:r>
              <w:rPr>
                <w:sz w:val="16"/>
              </w:rPr>
              <w:t>EM-3638-LA</w:t>
            </w:r>
          </w:p>
        </w:tc>
        <w:tc>
          <w:tcPr>
            <w:tcW w:type="dxa" w:w="1395"/>
          </w:tcPr>
          <w:p>
            <w:pPr>
              <w:spacing w:after="0"/>
              <w:jc w:val="left"/>
            </w:pPr>
            <w:r>
              <w:rPr>
                <w:sz w:val="16"/>
              </w:rPr>
              <w:t>Emergency</w:t>
            </w:r>
          </w:p>
        </w:tc>
        <w:tc>
          <w:tcPr>
            <w:tcW w:type="dxa" w:w="2289"/>
          </w:tcPr>
          <w:p>
            <w:pPr>
              <w:spacing w:after="0"/>
              <w:jc w:val="left"/>
            </w:pPr>
            <w:r>
              <w:rPr>
                <w:sz w:val="16"/>
              </w:rPr>
              <w:t>Severe Winter Storm</w:t>
            </w:r>
          </w:p>
        </w:tc>
        <w:tc>
          <w:tcPr>
            <w:tcW w:type="dxa" w:w="2289"/>
          </w:tcPr>
          <w:p>
            <w:pPr>
              <w:spacing w:after="0"/>
              <w:jc w:val="left"/>
            </w:pPr>
            <w:r>
              <w:rPr>
                <w:sz w:val="16"/>
              </w:rPr>
              <w:t>Winter Weather</w:t>
            </w:r>
          </w:p>
        </w:tc>
        <w:tc>
          <w:tcPr>
            <w:tcW w:type="dxa" w:w="2736"/>
          </w:tcPr>
          <w:p>
            <w:pPr>
              <w:spacing w:after="0"/>
              <w:jc w:val="right"/>
            </w:pPr>
            <w:r>
              <w:rPr>
                <w:sz w:val="16"/>
              </w:rPr>
              <w:t>$59,730.83</w:t>
            </w:r>
          </w:p>
        </w:tc>
        <w:tc>
          <w:tcPr>
            <w:tcW w:type="dxa" w:w="1395"/>
          </w:tcPr>
          <w:p>
            <w:pPr>
              <w:spacing w:after="0"/>
              <w:jc w:val="left"/>
            </w:pPr>
            <w:r>
              <w:rPr>
                <w:sz w:val="16"/>
              </w:rPr>
              <w:t>new since last plan; within last 5 years</w:t>
            </w:r>
          </w:p>
        </w:tc>
        <w:tc>
          <w:tcPr>
            <w:tcW w:type="dxa" w:w="895"/>
          </w:tcPr>
          <w:p>
            <w:pPr>
              <w:spacing w:after="0"/>
              <w:jc w:val="left"/>
            </w:pPr>
          </w:p>
        </w:tc>
      </w:tr>
      <w:tr>
        <w:trPr>
          <w:cantSplit/>
        </w:trPr>
        <w:tc>
          <w:tcPr>
            <w:tcW w:type="dxa" w:w="1038"/>
          </w:tcPr>
          <w:p>
            <w:pPr>
              <w:spacing w:after="0"/>
              <w:jc w:val="left"/>
            </w:pPr>
            <w:r>
              <w:rPr>
                <w:sz w:val="16"/>
              </w:rPr>
              <w:t>2024-09-10</w:t>
            </w:r>
          </w:p>
        </w:tc>
        <w:tc>
          <w:tcPr>
            <w:tcW w:type="dxa" w:w="1038"/>
          </w:tcPr>
          <w:p>
            <w:pPr>
              <w:spacing w:after="0"/>
              <w:jc w:val="left"/>
            </w:pPr>
            <w:r>
              <w:rPr>
                <w:sz w:val="16"/>
              </w:rPr>
              <w:t>2024-09-10</w:t>
            </w:r>
          </w:p>
        </w:tc>
        <w:tc>
          <w:tcPr>
            <w:tcW w:type="dxa" w:w="1038"/>
          </w:tcPr>
          <w:p>
            <w:pPr>
              <w:spacing w:after="0"/>
              <w:jc w:val="left"/>
            </w:pPr>
            <w:r>
              <w:rPr>
                <w:sz w:val="16"/>
              </w:rPr>
              <w:t>EM-3614-LA</w:t>
            </w:r>
          </w:p>
        </w:tc>
        <w:tc>
          <w:tcPr>
            <w:tcW w:type="dxa" w:w="1395"/>
          </w:tcPr>
          <w:p>
            <w:pPr>
              <w:spacing w:after="0"/>
              <w:jc w:val="left"/>
            </w:pPr>
            <w:r>
              <w:rPr>
                <w:sz w:val="16"/>
              </w:rPr>
              <w:t>Emergency</w:t>
            </w:r>
          </w:p>
        </w:tc>
        <w:tc>
          <w:tcPr>
            <w:tcW w:type="dxa" w:w="2289"/>
          </w:tcPr>
          <w:p>
            <w:pPr>
              <w:spacing w:after="0"/>
              <w:jc w:val="left"/>
            </w:pPr>
            <w:r>
              <w:rPr>
                <w:sz w:val="16"/>
              </w:rPr>
              <w:t>Tropical Storm Francine</w:t>
            </w:r>
          </w:p>
        </w:tc>
        <w:tc>
          <w:tcPr>
            <w:tcW w:type="dxa" w:w="2289"/>
          </w:tcPr>
          <w:p>
            <w:pPr>
              <w:spacing w:after="0"/>
              <w:jc w:val="left"/>
            </w:pPr>
            <w:r>
              <w:rPr>
                <w:sz w:val="16"/>
              </w:rPr>
              <w:t>Hurricane (primary); also designated: Tornado</w:t>
            </w:r>
          </w:p>
        </w:tc>
        <w:tc>
          <w:tcPr>
            <w:tcW w:type="dxa" w:w="2736"/>
          </w:tcPr>
          <w:p>
            <w:pPr>
              <w:spacing w:after="0"/>
              <w:jc w:val="right"/>
            </w:pPr>
            <w:r>
              <w:rPr>
                <w:sz w:val="16"/>
              </w:rPr>
              <w:t>no Public Assistance recorded</w:t>
            </w:r>
          </w:p>
        </w:tc>
        <w:tc>
          <w:tcPr>
            <w:tcW w:type="dxa" w:w="1395"/>
          </w:tcPr>
          <w:p>
            <w:pPr>
              <w:spacing w:after="0"/>
              <w:jc w:val="left"/>
            </w:pPr>
            <w:r>
              <w:rPr>
                <w:sz w:val="16"/>
              </w:rPr>
              <w:t>new since last plan; within last 5 years</w:t>
            </w:r>
          </w:p>
        </w:tc>
        <w:tc>
          <w:tcPr>
            <w:tcW w:type="dxa" w:w="895"/>
          </w:tcPr>
          <w:p>
            <w:pPr>
              <w:spacing w:after="0"/>
              <w:jc w:val="left"/>
            </w:pPr>
          </w:p>
        </w:tc>
      </w:tr>
      <w:tr>
        <w:trPr>
          <w:cantSplit/>
        </w:trPr>
        <w:tc>
          <w:tcPr>
            <w:tcW w:type="dxa" w:w="1038"/>
          </w:tcPr>
          <w:p>
            <w:pPr>
              <w:spacing w:after="0"/>
              <w:jc w:val="left"/>
            </w:pPr>
            <w:r>
              <w:rPr>
                <w:sz w:val="16"/>
              </w:rPr>
              <w:t>2021-09-13</w:t>
            </w:r>
          </w:p>
        </w:tc>
        <w:tc>
          <w:tcPr>
            <w:tcW w:type="dxa" w:w="1038"/>
          </w:tcPr>
          <w:p>
            <w:pPr>
              <w:spacing w:after="0"/>
              <w:jc w:val="left"/>
            </w:pPr>
            <w:r>
              <w:rPr>
                <w:sz w:val="16"/>
              </w:rPr>
              <w:t>2021-09-12</w:t>
            </w:r>
          </w:p>
        </w:tc>
        <w:tc>
          <w:tcPr>
            <w:tcW w:type="dxa" w:w="1038"/>
          </w:tcPr>
          <w:p>
            <w:pPr>
              <w:spacing w:after="0"/>
              <w:jc w:val="left"/>
            </w:pPr>
            <w:r>
              <w:rPr>
                <w:sz w:val="16"/>
              </w:rPr>
              <w:t>EM-3574-LA</w:t>
            </w:r>
          </w:p>
        </w:tc>
        <w:tc>
          <w:tcPr>
            <w:tcW w:type="dxa" w:w="1395"/>
          </w:tcPr>
          <w:p>
            <w:pPr>
              <w:spacing w:after="0"/>
              <w:jc w:val="left"/>
            </w:pPr>
            <w:r>
              <w:rPr>
                <w:sz w:val="16"/>
              </w:rPr>
              <w:t>Emergency</w:t>
            </w:r>
          </w:p>
        </w:tc>
        <w:tc>
          <w:tcPr>
            <w:tcW w:type="dxa" w:w="2289"/>
          </w:tcPr>
          <w:p>
            <w:pPr>
              <w:spacing w:after="0"/>
              <w:jc w:val="left"/>
            </w:pPr>
            <w:r>
              <w:rPr>
                <w:sz w:val="16"/>
              </w:rPr>
              <w:t>Tropical Storm Nicholas</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2021-08-29</w:t>
            </w:r>
          </w:p>
        </w:tc>
        <w:tc>
          <w:tcPr>
            <w:tcW w:type="dxa" w:w="1038"/>
          </w:tcPr>
          <w:p>
            <w:pPr>
              <w:spacing w:after="0"/>
              <w:jc w:val="left"/>
            </w:pPr>
            <w:r>
              <w:rPr>
                <w:sz w:val="16"/>
              </w:rPr>
              <w:t>2021-08-26</w:t>
            </w:r>
          </w:p>
        </w:tc>
        <w:tc>
          <w:tcPr>
            <w:tcW w:type="dxa" w:w="1038"/>
          </w:tcPr>
          <w:p>
            <w:pPr>
              <w:spacing w:after="0"/>
              <w:jc w:val="left"/>
            </w:pPr>
            <w:r>
              <w:rPr>
                <w:sz w:val="16"/>
              </w:rPr>
              <w:t>DR-4611-LA</w:t>
            </w:r>
          </w:p>
        </w:tc>
        <w:tc>
          <w:tcPr>
            <w:tcW w:type="dxa" w:w="1395"/>
          </w:tcPr>
          <w:p>
            <w:pPr>
              <w:spacing w:after="0"/>
              <w:jc w:val="left"/>
            </w:pPr>
            <w:r>
              <w:rPr>
                <w:sz w:val="16"/>
              </w:rPr>
              <w:t>Major disaster</w:t>
            </w:r>
          </w:p>
        </w:tc>
        <w:tc>
          <w:tcPr>
            <w:tcW w:type="dxa" w:w="2289"/>
          </w:tcPr>
          <w:p>
            <w:pPr>
              <w:spacing w:after="0"/>
              <w:jc w:val="left"/>
            </w:pPr>
            <w:r>
              <w:rPr>
                <w:sz w:val="16"/>
              </w:rPr>
              <w:t>Hurricane Ida</w:t>
            </w:r>
          </w:p>
        </w:tc>
        <w:tc>
          <w:tcPr>
            <w:tcW w:type="dxa" w:w="2289"/>
          </w:tcPr>
          <w:p>
            <w:pPr>
              <w:spacing w:after="0"/>
              <w:jc w:val="left"/>
            </w:pPr>
            <w:r>
              <w:rPr>
                <w:sz w:val="16"/>
              </w:rPr>
              <w:t>Hurricane</w:t>
            </w:r>
          </w:p>
        </w:tc>
        <w:tc>
          <w:tcPr>
            <w:tcW w:type="dxa" w:w="2736"/>
          </w:tcPr>
          <w:p>
            <w:pPr>
              <w:spacing w:after="0"/>
              <w:jc w:val="right"/>
            </w:pPr>
            <w:r>
              <w:rPr>
                <w:sz w:val="16"/>
              </w:rPr>
              <w:t>$6,643.91</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2021-08-27</w:t>
            </w:r>
          </w:p>
        </w:tc>
        <w:tc>
          <w:tcPr>
            <w:tcW w:type="dxa" w:w="1038"/>
          </w:tcPr>
          <w:p>
            <w:pPr>
              <w:spacing w:after="0"/>
              <w:jc w:val="left"/>
            </w:pPr>
            <w:r>
              <w:rPr>
                <w:sz w:val="16"/>
              </w:rPr>
              <w:t>2021-08-26</w:t>
            </w:r>
          </w:p>
        </w:tc>
        <w:tc>
          <w:tcPr>
            <w:tcW w:type="dxa" w:w="1038"/>
          </w:tcPr>
          <w:p>
            <w:pPr>
              <w:spacing w:after="0"/>
              <w:jc w:val="left"/>
            </w:pPr>
            <w:r>
              <w:rPr>
                <w:sz w:val="16"/>
              </w:rPr>
              <w:t>EM-3568-LA</w:t>
            </w:r>
          </w:p>
        </w:tc>
        <w:tc>
          <w:tcPr>
            <w:tcW w:type="dxa" w:w="1395"/>
          </w:tcPr>
          <w:p>
            <w:pPr>
              <w:spacing w:after="0"/>
              <w:jc w:val="left"/>
            </w:pPr>
            <w:r>
              <w:rPr>
                <w:sz w:val="16"/>
              </w:rPr>
              <w:t>Emergency</w:t>
            </w:r>
          </w:p>
        </w:tc>
        <w:tc>
          <w:tcPr>
            <w:tcW w:type="dxa" w:w="2289"/>
          </w:tcPr>
          <w:p>
            <w:pPr>
              <w:spacing w:after="0"/>
              <w:jc w:val="left"/>
            </w:pPr>
            <w:r>
              <w:rPr>
                <w:sz w:val="16"/>
              </w:rPr>
              <w:t>Tropical Storm Ida</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r>
              <w:rPr>
                <w:sz w:val="16"/>
              </w:rPr>
              <w:t>same incident as DR-4611</w:t>
            </w:r>
          </w:p>
        </w:tc>
      </w:tr>
      <w:tr>
        <w:trPr>
          <w:cantSplit/>
        </w:trPr>
        <w:tc>
          <w:tcPr>
            <w:tcW w:type="dxa" w:w="1038"/>
          </w:tcPr>
          <w:p>
            <w:pPr>
              <w:spacing w:after="0"/>
              <w:jc w:val="left"/>
            </w:pPr>
            <w:r>
              <w:rPr>
                <w:sz w:val="16"/>
              </w:rPr>
              <w:t>2021-03-09</w:t>
            </w:r>
          </w:p>
        </w:tc>
        <w:tc>
          <w:tcPr>
            <w:tcW w:type="dxa" w:w="1038"/>
          </w:tcPr>
          <w:p>
            <w:pPr>
              <w:spacing w:after="0"/>
              <w:jc w:val="left"/>
            </w:pPr>
            <w:r>
              <w:rPr>
                <w:sz w:val="16"/>
              </w:rPr>
              <w:t>2021-02-11</w:t>
            </w:r>
          </w:p>
        </w:tc>
        <w:tc>
          <w:tcPr>
            <w:tcW w:type="dxa" w:w="1038"/>
          </w:tcPr>
          <w:p>
            <w:pPr>
              <w:spacing w:after="0"/>
              <w:jc w:val="left"/>
            </w:pPr>
            <w:r>
              <w:rPr>
                <w:sz w:val="16"/>
              </w:rPr>
              <w:t>DR-4590-LA</w:t>
            </w:r>
          </w:p>
        </w:tc>
        <w:tc>
          <w:tcPr>
            <w:tcW w:type="dxa" w:w="1395"/>
          </w:tcPr>
          <w:p>
            <w:pPr>
              <w:spacing w:after="0"/>
              <w:jc w:val="left"/>
            </w:pPr>
            <w:r>
              <w:rPr>
                <w:sz w:val="16"/>
              </w:rPr>
              <w:t>Major disaster</w:t>
            </w:r>
          </w:p>
        </w:tc>
        <w:tc>
          <w:tcPr>
            <w:tcW w:type="dxa" w:w="2289"/>
          </w:tcPr>
          <w:p>
            <w:pPr>
              <w:spacing w:after="0"/>
              <w:jc w:val="left"/>
            </w:pPr>
            <w:r>
              <w:rPr>
                <w:sz w:val="16"/>
              </w:rPr>
              <w:t>Severe Winter Storms</w:t>
            </w:r>
          </w:p>
        </w:tc>
        <w:tc>
          <w:tcPr>
            <w:tcW w:type="dxa" w:w="2289"/>
          </w:tcPr>
          <w:p>
            <w:pPr>
              <w:spacing w:after="0"/>
              <w:jc w:val="left"/>
            </w:pPr>
            <w:r>
              <w:rPr>
                <w:sz w:val="16"/>
              </w:rPr>
              <w:t>Ice Storm</w:t>
            </w:r>
          </w:p>
        </w:tc>
        <w:tc>
          <w:tcPr>
            <w:tcW w:type="dxa" w:w="2736"/>
          </w:tcPr>
          <w:p>
            <w:pPr>
              <w:spacing w:after="0"/>
              <w:jc w:val="right"/>
            </w:pPr>
            <w:r>
              <w:rPr>
                <w:sz w:val="16"/>
              </w:rPr>
              <w:t>$540,123.88</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2021-02-18</w:t>
            </w:r>
          </w:p>
        </w:tc>
        <w:tc>
          <w:tcPr>
            <w:tcW w:type="dxa" w:w="1038"/>
          </w:tcPr>
          <w:p>
            <w:pPr>
              <w:spacing w:after="0"/>
              <w:jc w:val="left"/>
            </w:pPr>
            <w:r>
              <w:rPr>
                <w:sz w:val="16"/>
              </w:rPr>
              <w:t>2021-02-11</w:t>
            </w:r>
          </w:p>
        </w:tc>
        <w:tc>
          <w:tcPr>
            <w:tcW w:type="dxa" w:w="1038"/>
          </w:tcPr>
          <w:p>
            <w:pPr>
              <w:spacing w:after="0"/>
              <w:jc w:val="left"/>
            </w:pPr>
            <w:r>
              <w:rPr>
                <w:sz w:val="16"/>
              </w:rPr>
              <w:t>EM-3556-LA</w:t>
            </w:r>
          </w:p>
        </w:tc>
        <w:tc>
          <w:tcPr>
            <w:tcW w:type="dxa" w:w="1395"/>
          </w:tcPr>
          <w:p>
            <w:pPr>
              <w:spacing w:after="0"/>
              <w:jc w:val="left"/>
            </w:pPr>
            <w:r>
              <w:rPr>
                <w:sz w:val="16"/>
              </w:rPr>
              <w:t>Emergency</w:t>
            </w:r>
          </w:p>
        </w:tc>
        <w:tc>
          <w:tcPr>
            <w:tcW w:type="dxa" w:w="2289"/>
          </w:tcPr>
          <w:p>
            <w:pPr>
              <w:spacing w:after="0"/>
              <w:jc w:val="left"/>
            </w:pPr>
            <w:r>
              <w:rPr>
                <w:sz w:val="16"/>
              </w:rPr>
              <w:t>Severe Winter Storm</w:t>
            </w:r>
          </w:p>
        </w:tc>
        <w:tc>
          <w:tcPr>
            <w:tcW w:type="dxa" w:w="2289"/>
          </w:tcPr>
          <w:p>
            <w:pPr>
              <w:spacing w:after="0"/>
              <w:jc w:val="left"/>
            </w:pPr>
            <w:r>
              <w:rPr>
                <w:sz w:val="16"/>
              </w:rPr>
              <w:t>Ice Storm</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r>
              <w:rPr>
                <w:sz w:val="16"/>
              </w:rPr>
              <w:t>same incident as DR-4590</w:t>
            </w:r>
          </w:p>
        </w:tc>
      </w:tr>
      <w:tr>
        <w:trPr>
          <w:cantSplit/>
        </w:trPr>
        <w:tc>
          <w:tcPr>
            <w:tcW w:type="dxa" w:w="1038"/>
          </w:tcPr>
          <w:p>
            <w:pPr>
              <w:spacing w:after="0"/>
              <w:jc w:val="left"/>
            </w:pPr>
            <w:r>
              <w:rPr>
                <w:sz w:val="16"/>
              </w:rPr>
              <w:t>2020-10-27</w:t>
            </w:r>
          </w:p>
        </w:tc>
        <w:tc>
          <w:tcPr>
            <w:tcW w:type="dxa" w:w="1038"/>
          </w:tcPr>
          <w:p>
            <w:pPr>
              <w:spacing w:after="0"/>
              <w:jc w:val="left"/>
            </w:pPr>
            <w:r>
              <w:rPr>
                <w:sz w:val="16"/>
              </w:rPr>
              <w:t>2020-10-26</w:t>
            </w:r>
          </w:p>
        </w:tc>
        <w:tc>
          <w:tcPr>
            <w:tcW w:type="dxa" w:w="1038"/>
          </w:tcPr>
          <w:p>
            <w:pPr>
              <w:spacing w:after="0"/>
              <w:jc w:val="left"/>
            </w:pPr>
            <w:r>
              <w:rPr>
                <w:sz w:val="16"/>
              </w:rPr>
              <w:t>EM-3549-LA</w:t>
            </w:r>
          </w:p>
        </w:tc>
        <w:tc>
          <w:tcPr>
            <w:tcW w:type="dxa" w:w="1395"/>
          </w:tcPr>
          <w:p>
            <w:pPr>
              <w:spacing w:after="0"/>
              <w:jc w:val="left"/>
            </w:pPr>
            <w:r>
              <w:rPr>
                <w:sz w:val="16"/>
              </w:rPr>
              <w:t>Emergency</w:t>
            </w:r>
          </w:p>
        </w:tc>
        <w:tc>
          <w:tcPr>
            <w:tcW w:type="dxa" w:w="2289"/>
          </w:tcPr>
          <w:p>
            <w:pPr>
              <w:spacing w:after="0"/>
              <w:jc w:val="left"/>
            </w:pPr>
            <w:r>
              <w:rPr>
                <w:sz w:val="16"/>
              </w:rPr>
              <w:t>Tropical Storm Zeta</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2020-10-16</w:t>
            </w:r>
          </w:p>
        </w:tc>
        <w:tc>
          <w:tcPr>
            <w:tcW w:type="dxa" w:w="1038"/>
          </w:tcPr>
          <w:p>
            <w:pPr>
              <w:spacing w:after="0"/>
              <w:jc w:val="left"/>
            </w:pPr>
            <w:r>
              <w:rPr>
                <w:sz w:val="16"/>
              </w:rPr>
              <w:t>2020-10-06</w:t>
            </w:r>
          </w:p>
        </w:tc>
        <w:tc>
          <w:tcPr>
            <w:tcW w:type="dxa" w:w="1038"/>
          </w:tcPr>
          <w:p>
            <w:pPr>
              <w:spacing w:after="0"/>
              <w:jc w:val="left"/>
            </w:pPr>
            <w:r>
              <w:rPr>
                <w:sz w:val="16"/>
              </w:rPr>
              <w:t>DR-4570-LA</w:t>
            </w:r>
          </w:p>
        </w:tc>
        <w:tc>
          <w:tcPr>
            <w:tcW w:type="dxa" w:w="1395"/>
          </w:tcPr>
          <w:p>
            <w:pPr>
              <w:spacing w:after="0"/>
              <w:jc w:val="left"/>
            </w:pPr>
            <w:r>
              <w:rPr>
                <w:sz w:val="16"/>
              </w:rPr>
              <w:t>Major disaster</w:t>
            </w:r>
          </w:p>
        </w:tc>
        <w:tc>
          <w:tcPr>
            <w:tcW w:type="dxa" w:w="2289"/>
          </w:tcPr>
          <w:p>
            <w:pPr>
              <w:spacing w:after="0"/>
              <w:jc w:val="left"/>
            </w:pPr>
            <w:r>
              <w:rPr>
                <w:sz w:val="16"/>
              </w:rPr>
              <w:t>Hurricane Delta</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2020-10-07</w:t>
            </w:r>
          </w:p>
        </w:tc>
        <w:tc>
          <w:tcPr>
            <w:tcW w:type="dxa" w:w="1038"/>
          </w:tcPr>
          <w:p>
            <w:pPr>
              <w:spacing w:after="0"/>
              <w:jc w:val="left"/>
            </w:pPr>
            <w:r>
              <w:rPr>
                <w:sz w:val="16"/>
              </w:rPr>
              <w:t>2020-10-06</w:t>
            </w:r>
          </w:p>
        </w:tc>
        <w:tc>
          <w:tcPr>
            <w:tcW w:type="dxa" w:w="1038"/>
          </w:tcPr>
          <w:p>
            <w:pPr>
              <w:spacing w:after="0"/>
              <w:jc w:val="left"/>
            </w:pPr>
            <w:r>
              <w:rPr>
                <w:sz w:val="16"/>
              </w:rPr>
              <w:t>EM-3547-LA</w:t>
            </w:r>
          </w:p>
        </w:tc>
        <w:tc>
          <w:tcPr>
            <w:tcW w:type="dxa" w:w="1395"/>
          </w:tcPr>
          <w:p>
            <w:pPr>
              <w:spacing w:after="0"/>
              <w:jc w:val="left"/>
            </w:pPr>
            <w:r>
              <w:rPr>
                <w:sz w:val="16"/>
              </w:rPr>
              <w:t>Emergency</w:t>
            </w:r>
          </w:p>
        </w:tc>
        <w:tc>
          <w:tcPr>
            <w:tcW w:type="dxa" w:w="2289"/>
          </w:tcPr>
          <w:p>
            <w:pPr>
              <w:spacing w:after="0"/>
              <w:jc w:val="left"/>
            </w:pPr>
            <w:r>
              <w:rPr>
                <w:sz w:val="16"/>
              </w:rPr>
              <w:t>Hurricane Delta</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r>
              <w:rPr>
                <w:sz w:val="16"/>
              </w:rPr>
              <w:t>same incident as DR-4570</w:t>
            </w:r>
          </w:p>
        </w:tc>
      </w:tr>
      <w:tr>
        <w:trPr>
          <w:cantSplit/>
        </w:trPr>
        <w:tc>
          <w:tcPr>
            <w:tcW w:type="dxa" w:w="1038"/>
          </w:tcPr>
          <w:p>
            <w:pPr>
              <w:spacing w:after="0"/>
              <w:jc w:val="left"/>
            </w:pPr>
            <w:r>
              <w:rPr>
                <w:sz w:val="16"/>
              </w:rPr>
              <w:t>2020-09-14</w:t>
            </w:r>
          </w:p>
        </w:tc>
        <w:tc>
          <w:tcPr>
            <w:tcW w:type="dxa" w:w="1038"/>
          </w:tcPr>
          <w:p>
            <w:pPr>
              <w:spacing w:after="0"/>
              <w:jc w:val="left"/>
            </w:pPr>
            <w:r>
              <w:rPr>
                <w:sz w:val="16"/>
              </w:rPr>
              <w:t>2020-09-13</w:t>
            </w:r>
          </w:p>
        </w:tc>
        <w:tc>
          <w:tcPr>
            <w:tcW w:type="dxa" w:w="1038"/>
          </w:tcPr>
          <w:p>
            <w:pPr>
              <w:spacing w:after="0"/>
              <w:jc w:val="left"/>
            </w:pPr>
            <w:r>
              <w:rPr>
                <w:sz w:val="16"/>
              </w:rPr>
              <w:t>EM-3543-LA</w:t>
            </w:r>
          </w:p>
        </w:tc>
        <w:tc>
          <w:tcPr>
            <w:tcW w:type="dxa" w:w="1395"/>
          </w:tcPr>
          <w:p>
            <w:pPr>
              <w:spacing w:after="0"/>
              <w:jc w:val="left"/>
            </w:pPr>
            <w:r>
              <w:rPr>
                <w:sz w:val="16"/>
              </w:rPr>
              <w:t>Emergency</w:t>
            </w:r>
          </w:p>
        </w:tc>
        <w:tc>
          <w:tcPr>
            <w:tcW w:type="dxa" w:w="2289"/>
          </w:tcPr>
          <w:p>
            <w:pPr>
              <w:spacing w:after="0"/>
              <w:jc w:val="left"/>
            </w:pPr>
            <w:r>
              <w:rPr>
                <w:sz w:val="16"/>
              </w:rPr>
              <w:t>Hurricane Sally</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2020-08-28</w:t>
            </w:r>
          </w:p>
        </w:tc>
        <w:tc>
          <w:tcPr>
            <w:tcW w:type="dxa" w:w="1038"/>
          </w:tcPr>
          <w:p>
            <w:pPr>
              <w:spacing w:after="0"/>
              <w:jc w:val="left"/>
            </w:pPr>
            <w:r>
              <w:rPr>
                <w:sz w:val="16"/>
              </w:rPr>
              <w:t>2020-08-22</w:t>
            </w:r>
          </w:p>
        </w:tc>
        <w:tc>
          <w:tcPr>
            <w:tcW w:type="dxa" w:w="1038"/>
          </w:tcPr>
          <w:p>
            <w:pPr>
              <w:spacing w:after="0"/>
              <w:jc w:val="left"/>
            </w:pPr>
            <w:r>
              <w:rPr>
                <w:sz w:val="16"/>
              </w:rPr>
              <w:t>DR-4559-LA</w:t>
            </w:r>
          </w:p>
        </w:tc>
        <w:tc>
          <w:tcPr>
            <w:tcW w:type="dxa" w:w="1395"/>
          </w:tcPr>
          <w:p>
            <w:pPr>
              <w:spacing w:after="0"/>
              <w:jc w:val="left"/>
            </w:pPr>
            <w:r>
              <w:rPr>
                <w:sz w:val="16"/>
              </w:rPr>
              <w:t>Major disaster</w:t>
            </w:r>
          </w:p>
        </w:tc>
        <w:tc>
          <w:tcPr>
            <w:tcW w:type="dxa" w:w="2289"/>
          </w:tcPr>
          <w:p>
            <w:pPr>
              <w:spacing w:after="0"/>
              <w:jc w:val="left"/>
            </w:pPr>
            <w:r>
              <w:rPr>
                <w:sz w:val="16"/>
              </w:rPr>
              <w:t>Hurricane Laura</w:t>
            </w:r>
          </w:p>
        </w:tc>
        <w:tc>
          <w:tcPr>
            <w:tcW w:type="dxa" w:w="2289"/>
          </w:tcPr>
          <w:p>
            <w:pPr>
              <w:spacing w:after="0"/>
              <w:jc w:val="left"/>
            </w:pPr>
            <w:r>
              <w:rPr>
                <w:sz w:val="16"/>
              </w:rPr>
              <w:t>Hurricane</w:t>
            </w:r>
          </w:p>
        </w:tc>
        <w:tc>
          <w:tcPr>
            <w:tcW w:type="dxa" w:w="2736"/>
          </w:tcPr>
          <w:p>
            <w:pPr>
              <w:spacing w:after="0"/>
              <w:jc w:val="right"/>
            </w:pPr>
            <w:r>
              <w:rPr>
                <w:sz w:val="16"/>
              </w:rPr>
              <w:t>$153,169.42</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2020-08-23</w:t>
            </w:r>
          </w:p>
        </w:tc>
        <w:tc>
          <w:tcPr>
            <w:tcW w:type="dxa" w:w="1038"/>
          </w:tcPr>
          <w:p>
            <w:pPr>
              <w:spacing w:after="0"/>
              <w:jc w:val="left"/>
            </w:pPr>
            <w:r>
              <w:rPr>
                <w:sz w:val="16"/>
              </w:rPr>
              <w:t>2020-08-22</w:t>
            </w:r>
          </w:p>
        </w:tc>
        <w:tc>
          <w:tcPr>
            <w:tcW w:type="dxa" w:w="1038"/>
          </w:tcPr>
          <w:p>
            <w:pPr>
              <w:spacing w:after="0"/>
              <w:jc w:val="left"/>
            </w:pPr>
            <w:r>
              <w:rPr>
                <w:sz w:val="16"/>
              </w:rPr>
              <w:t>EM-3538-LA</w:t>
            </w:r>
          </w:p>
        </w:tc>
        <w:tc>
          <w:tcPr>
            <w:tcW w:type="dxa" w:w="1395"/>
          </w:tcPr>
          <w:p>
            <w:pPr>
              <w:spacing w:after="0"/>
              <w:jc w:val="left"/>
            </w:pPr>
            <w:r>
              <w:rPr>
                <w:sz w:val="16"/>
              </w:rPr>
              <w:t>Emergency</w:t>
            </w:r>
          </w:p>
        </w:tc>
        <w:tc>
          <w:tcPr>
            <w:tcW w:type="dxa" w:w="2289"/>
          </w:tcPr>
          <w:p>
            <w:pPr>
              <w:spacing w:after="0"/>
              <w:jc w:val="left"/>
            </w:pPr>
            <w:r>
              <w:rPr>
                <w:sz w:val="16"/>
              </w:rPr>
              <w:t>Tropical Storms Laura  and Marco</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r>
              <w:rPr>
                <w:sz w:val="16"/>
              </w:rPr>
              <w:t>same incident as DR-4559</w:t>
            </w:r>
          </w:p>
        </w:tc>
      </w:tr>
      <w:tr>
        <w:trPr>
          <w:cantSplit/>
        </w:trPr>
        <w:tc>
          <w:tcPr>
            <w:tcW w:type="dxa" w:w="1038"/>
          </w:tcPr>
          <w:p>
            <w:pPr>
              <w:spacing w:after="0"/>
              <w:jc w:val="left"/>
            </w:pPr>
            <w:r>
              <w:rPr>
                <w:sz w:val="16"/>
              </w:rPr>
              <w:t>2020-06-07</w:t>
            </w:r>
          </w:p>
        </w:tc>
        <w:tc>
          <w:tcPr>
            <w:tcW w:type="dxa" w:w="1038"/>
          </w:tcPr>
          <w:p>
            <w:pPr>
              <w:spacing w:after="0"/>
              <w:jc w:val="left"/>
            </w:pPr>
            <w:r>
              <w:rPr>
                <w:sz w:val="16"/>
              </w:rPr>
              <w:t>2020-06-05</w:t>
            </w:r>
          </w:p>
        </w:tc>
        <w:tc>
          <w:tcPr>
            <w:tcW w:type="dxa" w:w="1038"/>
          </w:tcPr>
          <w:p>
            <w:pPr>
              <w:spacing w:after="0"/>
              <w:jc w:val="left"/>
            </w:pPr>
            <w:r>
              <w:rPr>
                <w:sz w:val="16"/>
              </w:rPr>
              <w:t>EM-3527-LA</w:t>
            </w:r>
          </w:p>
        </w:tc>
        <w:tc>
          <w:tcPr>
            <w:tcW w:type="dxa" w:w="1395"/>
          </w:tcPr>
          <w:p>
            <w:pPr>
              <w:spacing w:after="0"/>
              <w:jc w:val="left"/>
            </w:pPr>
            <w:r>
              <w:rPr>
                <w:sz w:val="16"/>
              </w:rPr>
              <w:t>Emergency</w:t>
            </w:r>
          </w:p>
        </w:tc>
        <w:tc>
          <w:tcPr>
            <w:tcW w:type="dxa" w:w="2289"/>
          </w:tcPr>
          <w:p>
            <w:pPr>
              <w:spacing w:after="0"/>
              <w:jc w:val="left"/>
            </w:pPr>
            <w:r>
              <w:rPr>
                <w:sz w:val="16"/>
              </w:rPr>
              <w:t>Tropical Storm Cristobal</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2020-03-24</w:t>
            </w:r>
          </w:p>
        </w:tc>
        <w:tc>
          <w:tcPr>
            <w:tcW w:type="dxa" w:w="1038"/>
          </w:tcPr>
          <w:p>
            <w:pPr>
              <w:spacing w:after="0"/>
              <w:jc w:val="left"/>
            </w:pPr>
            <w:r>
              <w:rPr>
                <w:sz w:val="16"/>
              </w:rPr>
              <w:t>2020-01-20</w:t>
            </w:r>
          </w:p>
        </w:tc>
        <w:tc>
          <w:tcPr>
            <w:tcW w:type="dxa" w:w="1038"/>
          </w:tcPr>
          <w:p>
            <w:pPr>
              <w:spacing w:after="0"/>
              <w:jc w:val="left"/>
            </w:pPr>
            <w:r>
              <w:rPr>
                <w:sz w:val="16"/>
              </w:rPr>
              <w:t>DR-4484-LA</w:t>
            </w:r>
          </w:p>
        </w:tc>
        <w:tc>
          <w:tcPr>
            <w:tcW w:type="dxa" w:w="1395"/>
          </w:tcPr>
          <w:p>
            <w:pPr>
              <w:spacing w:after="0"/>
              <w:jc w:val="left"/>
            </w:pPr>
            <w:r>
              <w:rPr>
                <w:sz w:val="16"/>
              </w:rPr>
              <w:t>Major disaster</w:t>
            </w:r>
          </w:p>
        </w:tc>
        <w:tc>
          <w:tcPr>
            <w:tcW w:type="dxa" w:w="2289"/>
          </w:tcPr>
          <w:p>
            <w:pPr>
              <w:spacing w:after="0"/>
              <w:jc w:val="left"/>
            </w:pPr>
            <w:r>
              <w:rPr>
                <w:sz w:val="16"/>
              </w:rPr>
              <w:t>COVID-19 Pandemic</w:t>
            </w:r>
          </w:p>
        </w:tc>
        <w:tc>
          <w:tcPr>
            <w:tcW w:type="dxa" w:w="2289"/>
          </w:tcPr>
          <w:p>
            <w:pPr>
              <w:spacing w:after="0"/>
              <w:jc w:val="left"/>
            </w:pPr>
            <w:r>
              <w:rPr>
                <w:sz w:val="16"/>
              </w:rPr>
              <w:t>Non-natural, not counted</w:t>
            </w:r>
          </w:p>
        </w:tc>
        <w:tc>
          <w:tcPr>
            <w:tcW w:type="dxa" w:w="2736"/>
          </w:tcPr>
          <w:p>
            <w:pPr>
              <w:spacing w:after="0"/>
              <w:jc w:val="right"/>
            </w:pPr>
            <w:r>
              <w:rPr>
                <w:sz w:val="16"/>
              </w:rPr>
              <w:t>$528,425.85</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2020-03-13</w:t>
            </w:r>
          </w:p>
        </w:tc>
        <w:tc>
          <w:tcPr>
            <w:tcW w:type="dxa" w:w="1038"/>
          </w:tcPr>
          <w:p>
            <w:pPr>
              <w:spacing w:after="0"/>
              <w:jc w:val="left"/>
            </w:pPr>
            <w:r>
              <w:rPr>
                <w:sz w:val="16"/>
              </w:rPr>
              <w:t>2020-01-20</w:t>
            </w:r>
          </w:p>
        </w:tc>
        <w:tc>
          <w:tcPr>
            <w:tcW w:type="dxa" w:w="1038"/>
          </w:tcPr>
          <w:p>
            <w:pPr>
              <w:spacing w:after="0"/>
              <w:jc w:val="left"/>
            </w:pPr>
            <w:r>
              <w:rPr>
                <w:sz w:val="16"/>
              </w:rPr>
              <w:t>EM-3459-LA</w:t>
            </w:r>
          </w:p>
        </w:tc>
        <w:tc>
          <w:tcPr>
            <w:tcW w:type="dxa" w:w="1395"/>
          </w:tcPr>
          <w:p>
            <w:pPr>
              <w:spacing w:after="0"/>
              <w:jc w:val="left"/>
            </w:pPr>
            <w:r>
              <w:rPr>
                <w:sz w:val="16"/>
              </w:rPr>
              <w:t>Emergency</w:t>
            </w:r>
          </w:p>
        </w:tc>
        <w:tc>
          <w:tcPr>
            <w:tcW w:type="dxa" w:w="2289"/>
          </w:tcPr>
          <w:p>
            <w:pPr>
              <w:spacing w:after="0"/>
              <w:jc w:val="left"/>
            </w:pPr>
            <w:r>
              <w:rPr>
                <w:sz w:val="16"/>
              </w:rPr>
              <w:t>COVID-19</w:t>
            </w:r>
          </w:p>
        </w:tc>
        <w:tc>
          <w:tcPr>
            <w:tcW w:type="dxa" w:w="2289"/>
          </w:tcPr>
          <w:p>
            <w:pPr>
              <w:spacing w:after="0"/>
              <w:jc w:val="left"/>
            </w:pPr>
            <w:r>
              <w:rPr>
                <w:sz w:val="16"/>
              </w:rPr>
              <w:t>Non-natural, not counted</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r>
              <w:rPr>
                <w:sz w:val="16"/>
              </w:rPr>
              <w:t>same incident as DR-4484</w:t>
            </w:r>
          </w:p>
        </w:tc>
      </w:tr>
      <w:tr>
        <w:trPr>
          <w:cantSplit/>
        </w:trPr>
        <w:tc>
          <w:tcPr>
            <w:tcW w:type="dxa" w:w="1038"/>
          </w:tcPr>
          <w:p>
            <w:pPr>
              <w:spacing w:after="0"/>
              <w:jc w:val="left"/>
            </w:pPr>
            <w:r>
              <w:rPr>
                <w:sz w:val="16"/>
              </w:rPr>
              <w:t>2016-03-13</w:t>
            </w:r>
          </w:p>
        </w:tc>
        <w:tc>
          <w:tcPr>
            <w:tcW w:type="dxa" w:w="1038"/>
          </w:tcPr>
          <w:p>
            <w:pPr>
              <w:spacing w:after="0"/>
              <w:jc w:val="left"/>
            </w:pPr>
            <w:r>
              <w:rPr>
                <w:sz w:val="16"/>
              </w:rPr>
              <w:t>2016-03-08</w:t>
            </w:r>
          </w:p>
        </w:tc>
        <w:tc>
          <w:tcPr>
            <w:tcW w:type="dxa" w:w="1038"/>
          </w:tcPr>
          <w:p>
            <w:pPr>
              <w:spacing w:after="0"/>
              <w:jc w:val="left"/>
            </w:pPr>
            <w:r>
              <w:rPr>
                <w:sz w:val="16"/>
              </w:rPr>
              <w:t>DR-4263-LA</w:t>
            </w:r>
          </w:p>
        </w:tc>
        <w:tc>
          <w:tcPr>
            <w:tcW w:type="dxa" w:w="1395"/>
          </w:tcPr>
          <w:p>
            <w:pPr>
              <w:spacing w:after="0"/>
              <w:jc w:val="left"/>
            </w:pPr>
            <w:r>
              <w:rPr>
                <w:sz w:val="16"/>
              </w:rPr>
              <w:t>Major disaster</w:t>
            </w:r>
          </w:p>
        </w:tc>
        <w:tc>
          <w:tcPr>
            <w:tcW w:type="dxa" w:w="2289"/>
          </w:tcPr>
          <w:p>
            <w:pPr>
              <w:spacing w:after="0"/>
              <w:jc w:val="left"/>
            </w:pPr>
            <w:r>
              <w:rPr>
                <w:sz w:val="16"/>
              </w:rPr>
              <w:t>Severe Storms and Flooding</w:t>
            </w:r>
          </w:p>
        </w:tc>
        <w:tc>
          <w:tcPr>
            <w:tcW w:type="dxa" w:w="2289"/>
          </w:tcPr>
          <w:p>
            <w:pPr>
              <w:spacing w:after="0"/>
              <w:jc w:val="left"/>
            </w:pPr>
            <w:r>
              <w:rPr>
                <w:sz w:val="16"/>
              </w:rPr>
              <w:t>Inland Flooding</w:t>
            </w:r>
          </w:p>
        </w:tc>
        <w:tc>
          <w:tcPr>
            <w:tcW w:type="dxa" w:w="2736"/>
          </w:tcPr>
          <w:p>
            <w:pPr>
              <w:spacing w:after="0"/>
              <w:jc w:val="right"/>
            </w:pPr>
            <w:r>
              <w:rPr>
                <w:sz w:val="16"/>
              </w:rPr>
              <w:t>$24,793,205.20</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2015-07-13</w:t>
            </w:r>
          </w:p>
        </w:tc>
        <w:tc>
          <w:tcPr>
            <w:tcW w:type="dxa" w:w="1038"/>
          </w:tcPr>
          <w:p>
            <w:pPr>
              <w:spacing w:after="0"/>
              <w:jc w:val="left"/>
            </w:pPr>
            <w:r>
              <w:rPr>
                <w:sz w:val="16"/>
              </w:rPr>
              <w:t>2015-05-18</w:t>
            </w:r>
          </w:p>
        </w:tc>
        <w:tc>
          <w:tcPr>
            <w:tcW w:type="dxa" w:w="1038"/>
          </w:tcPr>
          <w:p>
            <w:pPr>
              <w:spacing w:after="0"/>
              <w:jc w:val="left"/>
            </w:pPr>
            <w:r>
              <w:rPr>
                <w:sz w:val="16"/>
              </w:rPr>
              <w:t>DR-4228-LA</w:t>
            </w:r>
          </w:p>
        </w:tc>
        <w:tc>
          <w:tcPr>
            <w:tcW w:type="dxa" w:w="1395"/>
          </w:tcPr>
          <w:p>
            <w:pPr>
              <w:spacing w:after="0"/>
              <w:jc w:val="left"/>
            </w:pPr>
            <w:r>
              <w:rPr>
                <w:sz w:val="16"/>
              </w:rPr>
              <w:t>Major disaster</w:t>
            </w:r>
          </w:p>
        </w:tc>
        <w:tc>
          <w:tcPr>
            <w:tcW w:type="dxa" w:w="2289"/>
          </w:tcPr>
          <w:p>
            <w:pPr>
              <w:spacing w:after="0"/>
              <w:jc w:val="left"/>
            </w:pPr>
            <w:r>
              <w:rPr>
                <w:sz w:val="16"/>
              </w:rPr>
              <w:t>Severe Storms and Flooding</w:t>
            </w:r>
          </w:p>
        </w:tc>
        <w:tc>
          <w:tcPr>
            <w:tcW w:type="dxa" w:w="2289"/>
          </w:tcPr>
          <w:p>
            <w:pPr>
              <w:spacing w:after="0"/>
              <w:jc w:val="left"/>
            </w:pPr>
            <w:r>
              <w:rPr>
                <w:sz w:val="16"/>
              </w:rPr>
              <w:t>Inland Flooding</w:t>
            </w:r>
          </w:p>
        </w:tc>
        <w:tc>
          <w:tcPr>
            <w:tcW w:type="dxa" w:w="2736"/>
          </w:tcPr>
          <w:p>
            <w:pPr>
              <w:spacing w:after="0"/>
              <w:jc w:val="right"/>
            </w:pPr>
            <w:r>
              <w:rPr>
                <w:sz w:val="16"/>
              </w:rPr>
              <w:t>$2,599,182.51</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2012-08-29</w:t>
            </w:r>
          </w:p>
        </w:tc>
        <w:tc>
          <w:tcPr>
            <w:tcW w:type="dxa" w:w="1038"/>
          </w:tcPr>
          <w:p>
            <w:pPr>
              <w:spacing w:after="0"/>
              <w:jc w:val="left"/>
            </w:pPr>
            <w:r>
              <w:rPr>
                <w:sz w:val="16"/>
              </w:rPr>
              <w:t>2012-08-26</w:t>
            </w:r>
          </w:p>
        </w:tc>
        <w:tc>
          <w:tcPr>
            <w:tcW w:type="dxa" w:w="1038"/>
          </w:tcPr>
          <w:p>
            <w:pPr>
              <w:spacing w:after="0"/>
              <w:jc w:val="left"/>
            </w:pPr>
            <w:r>
              <w:rPr>
                <w:sz w:val="16"/>
              </w:rPr>
              <w:t>DR-4080-LA</w:t>
            </w:r>
          </w:p>
        </w:tc>
        <w:tc>
          <w:tcPr>
            <w:tcW w:type="dxa" w:w="1395"/>
          </w:tcPr>
          <w:p>
            <w:pPr>
              <w:spacing w:after="0"/>
              <w:jc w:val="left"/>
            </w:pPr>
            <w:r>
              <w:rPr>
                <w:sz w:val="16"/>
              </w:rPr>
              <w:t>Major disaster</w:t>
            </w:r>
          </w:p>
        </w:tc>
        <w:tc>
          <w:tcPr>
            <w:tcW w:type="dxa" w:w="2289"/>
          </w:tcPr>
          <w:p>
            <w:pPr>
              <w:spacing w:after="0"/>
              <w:jc w:val="left"/>
            </w:pPr>
            <w:r>
              <w:rPr>
                <w:sz w:val="16"/>
              </w:rPr>
              <w:t>Hurricane Isaac</w:t>
            </w:r>
          </w:p>
        </w:tc>
        <w:tc>
          <w:tcPr>
            <w:tcW w:type="dxa" w:w="2289"/>
          </w:tcPr>
          <w:p>
            <w:pPr>
              <w:spacing w:after="0"/>
              <w:jc w:val="left"/>
            </w:pPr>
            <w:r>
              <w:rPr>
                <w:sz w:val="16"/>
              </w:rPr>
              <w:t>Hurricane</w:t>
            </w:r>
          </w:p>
        </w:tc>
        <w:tc>
          <w:tcPr>
            <w:tcW w:type="dxa" w:w="2736"/>
          </w:tcPr>
          <w:p>
            <w:pPr>
              <w:spacing w:after="0"/>
              <w:jc w:val="right"/>
            </w:pPr>
            <w:r>
              <w:rPr>
                <w:sz w:val="16"/>
              </w:rPr>
              <w:t>$18,284.82</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2009-12-10</w:t>
            </w:r>
          </w:p>
        </w:tc>
        <w:tc>
          <w:tcPr>
            <w:tcW w:type="dxa" w:w="1038"/>
          </w:tcPr>
          <w:p>
            <w:pPr>
              <w:spacing w:after="0"/>
              <w:jc w:val="left"/>
            </w:pPr>
            <w:r>
              <w:rPr>
                <w:sz w:val="16"/>
              </w:rPr>
              <w:t>2009-10-29</w:t>
            </w:r>
          </w:p>
        </w:tc>
        <w:tc>
          <w:tcPr>
            <w:tcW w:type="dxa" w:w="1038"/>
          </w:tcPr>
          <w:p>
            <w:pPr>
              <w:spacing w:after="0"/>
              <w:jc w:val="left"/>
            </w:pPr>
            <w:r>
              <w:rPr>
                <w:sz w:val="16"/>
              </w:rPr>
              <w:t>DR-1863-LA</w:t>
            </w:r>
          </w:p>
        </w:tc>
        <w:tc>
          <w:tcPr>
            <w:tcW w:type="dxa" w:w="1395"/>
          </w:tcPr>
          <w:p>
            <w:pPr>
              <w:spacing w:after="0"/>
              <w:jc w:val="left"/>
            </w:pPr>
            <w:r>
              <w:rPr>
                <w:sz w:val="16"/>
              </w:rPr>
              <w:t>Major disaster</w:t>
            </w:r>
          </w:p>
        </w:tc>
        <w:tc>
          <w:tcPr>
            <w:tcW w:type="dxa" w:w="2289"/>
          </w:tcPr>
          <w:p>
            <w:pPr>
              <w:spacing w:after="0"/>
              <w:jc w:val="left"/>
            </w:pPr>
            <w:r>
              <w:rPr>
                <w:sz w:val="16"/>
              </w:rPr>
              <w:t>Severe Storms, Tornadoes, and Flooding</w:t>
            </w:r>
          </w:p>
        </w:tc>
        <w:tc>
          <w:tcPr>
            <w:tcW w:type="dxa" w:w="2289"/>
          </w:tcPr>
          <w:p>
            <w:pPr>
              <w:spacing w:after="0"/>
              <w:jc w:val="left"/>
            </w:pPr>
            <w:r>
              <w:rPr>
                <w:sz w:val="16"/>
              </w:rPr>
              <w:t>Inland Flooding; Tornado</w:t>
            </w:r>
          </w:p>
        </w:tc>
        <w:tc>
          <w:tcPr>
            <w:tcW w:type="dxa" w:w="2736"/>
          </w:tcPr>
          <w:p>
            <w:pPr>
              <w:spacing w:after="0"/>
              <w:jc w:val="right"/>
            </w:pPr>
            <w:r>
              <w:rPr>
                <w:sz w:val="16"/>
              </w:rPr>
              <w:t>$2,400,201.22</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2008-09-02</w:t>
            </w:r>
          </w:p>
        </w:tc>
        <w:tc>
          <w:tcPr>
            <w:tcW w:type="dxa" w:w="1038"/>
          </w:tcPr>
          <w:p>
            <w:pPr>
              <w:spacing w:after="0"/>
              <w:jc w:val="left"/>
            </w:pPr>
            <w:r>
              <w:rPr>
                <w:sz w:val="16"/>
              </w:rPr>
              <w:t>2008-09-01</w:t>
            </w:r>
          </w:p>
        </w:tc>
        <w:tc>
          <w:tcPr>
            <w:tcW w:type="dxa" w:w="1038"/>
          </w:tcPr>
          <w:p>
            <w:pPr>
              <w:spacing w:after="0"/>
              <w:jc w:val="left"/>
            </w:pPr>
            <w:r>
              <w:rPr>
                <w:sz w:val="16"/>
              </w:rPr>
              <w:t>DR-1786-LA</w:t>
            </w:r>
          </w:p>
        </w:tc>
        <w:tc>
          <w:tcPr>
            <w:tcW w:type="dxa" w:w="1395"/>
          </w:tcPr>
          <w:p>
            <w:pPr>
              <w:spacing w:after="0"/>
              <w:jc w:val="left"/>
            </w:pPr>
            <w:r>
              <w:rPr>
                <w:sz w:val="16"/>
              </w:rPr>
              <w:t>Major disaster</w:t>
            </w:r>
          </w:p>
        </w:tc>
        <w:tc>
          <w:tcPr>
            <w:tcW w:type="dxa" w:w="2289"/>
          </w:tcPr>
          <w:p>
            <w:pPr>
              <w:spacing w:after="0"/>
              <w:jc w:val="left"/>
            </w:pPr>
            <w:r>
              <w:rPr>
                <w:sz w:val="16"/>
              </w:rPr>
              <w:t>Hurricane Gustav</w:t>
            </w:r>
          </w:p>
        </w:tc>
        <w:tc>
          <w:tcPr>
            <w:tcW w:type="dxa" w:w="2289"/>
          </w:tcPr>
          <w:p>
            <w:pPr>
              <w:spacing w:after="0"/>
              <w:jc w:val="left"/>
            </w:pPr>
            <w:r>
              <w:rPr>
                <w:sz w:val="16"/>
              </w:rPr>
              <w:t>Hurricane (primary); also designated: Inland Flooding</w:t>
            </w:r>
          </w:p>
        </w:tc>
        <w:tc>
          <w:tcPr>
            <w:tcW w:type="dxa" w:w="2736"/>
          </w:tcPr>
          <w:p>
            <w:pPr>
              <w:spacing w:after="0"/>
              <w:jc w:val="right"/>
            </w:pPr>
            <w:r>
              <w:rPr>
                <w:sz w:val="16"/>
              </w:rPr>
              <w:t>$443,896.21</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2008-08-29</w:t>
            </w:r>
          </w:p>
        </w:tc>
        <w:tc>
          <w:tcPr>
            <w:tcW w:type="dxa" w:w="1038"/>
          </w:tcPr>
          <w:p>
            <w:pPr>
              <w:spacing w:after="0"/>
              <w:jc w:val="left"/>
            </w:pPr>
            <w:r>
              <w:rPr>
                <w:sz w:val="16"/>
              </w:rPr>
              <w:t>2008-08-27</w:t>
            </w:r>
          </w:p>
        </w:tc>
        <w:tc>
          <w:tcPr>
            <w:tcW w:type="dxa" w:w="1038"/>
          </w:tcPr>
          <w:p>
            <w:pPr>
              <w:spacing w:after="0"/>
              <w:jc w:val="left"/>
            </w:pPr>
            <w:r>
              <w:rPr>
                <w:sz w:val="16"/>
              </w:rPr>
              <w:t>EM-3289-LA</w:t>
            </w:r>
          </w:p>
        </w:tc>
        <w:tc>
          <w:tcPr>
            <w:tcW w:type="dxa" w:w="1395"/>
          </w:tcPr>
          <w:p>
            <w:pPr>
              <w:spacing w:after="0"/>
              <w:jc w:val="left"/>
            </w:pPr>
            <w:r>
              <w:rPr>
                <w:sz w:val="16"/>
              </w:rPr>
              <w:t>Emergency</w:t>
            </w:r>
          </w:p>
        </w:tc>
        <w:tc>
          <w:tcPr>
            <w:tcW w:type="dxa" w:w="2289"/>
          </w:tcPr>
          <w:p>
            <w:pPr>
              <w:spacing w:after="0"/>
              <w:jc w:val="left"/>
            </w:pPr>
            <w:r>
              <w:rPr>
                <w:sz w:val="16"/>
              </w:rPr>
              <w:t>Hurricane Gustav</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r>
              <w:rPr>
                <w:sz w:val="16"/>
              </w:rPr>
              <w:t>same incident as DR-1786</w:t>
            </w:r>
          </w:p>
        </w:tc>
      </w:tr>
      <w:tr>
        <w:trPr>
          <w:cantSplit/>
        </w:trPr>
        <w:tc>
          <w:tcPr>
            <w:tcW w:type="dxa" w:w="1038"/>
          </w:tcPr>
          <w:p>
            <w:pPr>
              <w:spacing w:after="0"/>
              <w:jc w:val="left"/>
            </w:pPr>
            <w:r>
              <w:rPr>
                <w:sz w:val="16"/>
              </w:rPr>
              <w:t>2005-09-24</w:t>
            </w:r>
          </w:p>
        </w:tc>
        <w:tc>
          <w:tcPr>
            <w:tcW w:type="dxa" w:w="1038"/>
          </w:tcPr>
          <w:p>
            <w:pPr>
              <w:spacing w:after="0"/>
              <w:jc w:val="left"/>
            </w:pPr>
            <w:r>
              <w:rPr>
                <w:sz w:val="16"/>
              </w:rPr>
              <w:t>2005-09-23</w:t>
            </w:r>
          </w:p>
        </w:tc>
        <w:tc>
          <w:tcPr>
            <w:tcW w:type="dxa" w:w="1038"/>
          </w:tcPr>
          <w:p>
            <w:pPr>
              <w:spacing w:after="0"/>
              <w:jc w:val="left"/>
            </w:pPr>
            <w:r>
              <w:rPr>
                <w:sz w:val="16"/>
              </w:rPr>
              <w:t>DR-1607-LA</w:t>
            </w:r>
          </w:p>
        </w:tc>
        <w:tc>
          <w:tcPr>
            <w:tcW w:type="dxa" w:w="1395"/>
          </w:tcPr>
          <w:p>
            <w:pPr>
              <w:spacing w:after="0"/>
              <w:jc w:val="left"/>
            </w:pPr>
            <w:r>
              <w:rPr>
                <w:sz w:val="16"/>
              </w:rPr>
              <w:t>Major disaster</w:t>
            </w:r>
          </w:p>
        </w:tc>
        <w:tc>
          <w:tcPr>
            <w:tcW w:type="dxa" w:w="2289"/>
          </w:tcPr>
          <w:p>
            <w:pPr>
              <w:spacing w:after="0"/>
              <w:jc w:val="left"/>
            </w:pPr>
            <w:r>
              <w:rPr>
                <w:sz w:val="16"/>
              </w:rPr>
              <w:t>Hurricane Rita</w:t>
            </w:r>
          </w:p>
        </w:tc>
        <w:tc>
          <w:tcPr>
            <w:tcW w:type="dxa" w:w="2289"/>
          </w:tcPr>
          <w:p>
            <w:pPr>
              <w:spacing w:after="0"/>
              <w:jc w:val="left"/>
            </w:pPr>
            <w:r>
              <w:rPr>
                <w:sz w:val="16"/>
              </w:rPr>
              <w:t>Hurricane</w:t>
            </w:r>
          </w:p>
        </w:tc>
        <w:tc>
          <w:tcPr>
            <w:tcW w:type="dxa" w:w="2736"/>
          </w:tcPr>
          <w:p>
            <w:pPr>
              <w:spacing w:after="0"/>
              <w:jc w:val="right"/>
            </w:pPr>
            <w:r>
              <w:rPr>
                <w:sz w:val="16"/>
              </w:rPr>
              <w:t>$73,253.09</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2005-09-21</w:t>
            </w:r>
          </w:p>
        </w:tc>
        <w:tc>
          <w:tcPr>
            <w:tcW w:type="dxa" w:w="1038"/>
          </w:tcPr>
          <w:p>
            <w:pPr>
              <w:spacing w:after="0"/>
              <w:jc w:val="left"/>
            </w:pPr>
            <w:r>
              <w:rPr>
                <w:sz w:val="16"/>
              </w:rPr>
              <w:t>2005-09-20</w:t>
            </w:r>
          </w:p>
        </w:tc>
        <w:tc>
          <w:tcPr>
            <w:tcW w:type="dxa" w:w="1038"/>
          </w:tcPr>
          <w:p>
            <w:pPr>
              <w:spacing w:after="0"/>
              <w:jc w:val="left"/>
            </w:pPr>
            <w:r>
              <w:rPr>
                <w:sz w:val="16"/>
              </w:rPr>
              <w:t>EM-3260-LA</w:t>
            </w:r>
          </w:p>
        </w:tc>
        <w:tc>
          <w:tcPr>
            <w:tcW w:type="dxa" w:w="1395"/>
          </w:tcPr>
          <w:p>
            <w:pPr>
              <w:spacing w:after="0"/>
              <w:jc w:val="left"/>
            </w:pPr>
            <w:r>
              <w:rPr>
                <w:sz w:val="16"/>
              </w:rPr>
              <w:t>Emergency</w:t>
            </w:r>
          </w:p>
        </w:tc>
        <w:tc>
          <w:tcPr>
            <w:tcW w:type="dxa" w:w="2289"/>
          </w:tcPr>
          <w:p>
            <w:pPr>
              <w:spacing w:after="0"/>
              <w:jc w:val="left"/>
            </w:pPr>
            <w:r>
              <w:rPr>
                <w:sz w:val="16"/>
              </w:rPr>
              <w:t>Hurricane Rita</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r>
              <w:rPr>
                <w:sz w:val="16"/>
              </w:rPr>
              <w:t>same incident as DR-1607</w:t>
            </w:r>
          </w:p>
        </w:tc>
      </w:tr>
      <w:tr>
        <w:trPr>
          <w:cantSplit/>
        </w:trPr>
        <w:tc>
          <w:tcPr>
            <w:tcW w:type="dxa" w:w="1038"/>
          </w:tcPr>
          <w:p>
            <w:pPr>
              <w:spacing w:after="0"/>
              <w:jc w:val="left"/>
            </w:pPr>
            <w:r>
              <w:rPr>
                <w:sz w:val="16"/>
              </w:rPr>
              <w:t>2005-08-29</w:t>
            </w:r>
          </w:p>
        </w:tc>
        <w:tc>
          <w:tcPr>
            <w:tcW w:type="dxa" w:w="1038"/>
          </w:tcPr>
          <w:p>
            <w:pPr>
              <w:spacing w:after="0"/>
              <w:jc w:val="left"/>
            </w:pPr>
            <w:r>
              <w:rPr>
                <w:sz w:val="16"/>
              </w:rPr>
              <w:t>2005-08-29</w:t>
            </w:r>
          </w:p>
        </w:tc>
        <w:tc>
          <w:tcPr>
            <w:tcW w:type="dxa" w:w="1038"/>
          </w:tcPr>
          <w:p>
            <w:pPr>
              <w:spacing w:after="0"/>
              <w:jc w:val="left"/>
            </w:pPr>
            <w:r>
              <w:rPr>
                <w:sz w:val="16"/>
              </w:rPr>
              <w:t>DR-1603-LA</w:t>
            </w:r>
          </w:p>
        </w:tc>
        <w:tc>
          <w:tcPr>
            <w:tcW w:type="dxa" w:w="1395"/>
          </w:tcPr>
          <w:p>
            <w:pPr>
              <w:spacing w:after="0"/>
              <w:jc w:val="left"/>
            </w:pPr>
            <w:r>
              <w:rPr>
                <w:sz w:val="16"/>
              </w:rPr>
              <w:t>Major disaster</w:t>
            </w:r>
          </w:p>
        </w:tc>
        <w:tc>
          <w:tcPr>
            <w:tcW w:type="dxa" w:w="2289"/>
          </w:tcPr>
          <w:p>
            <w:pPr>
              <w:spacing w:after="0"/>
              <w:jc w:val="left"/>
            </w:pPr>
            <w:r>
              <w:rPr>
                <w:sz w:val="16"/>
              </w:rPr>
              <w:t>Hurricane Katrina</w:t>
            </w:r>
          </w:p>
        </w:tc>
        <w:tc>
          <w:tcPr>
            <w:tcW w:type="dxa" w:w="2289"/>
          </w:tcPr>
          <w:p>
            <w:pPr>
              <w:spacing w:after="0"/>
              <w:jc w:val="left"/>
            </w:pPr>
            <w:r>
              <w:rPr>
                <w:sz w:val="16"/>
              </w:rPr>
              <w:t>Hurricane</w:t>
            </w:r>
          </w:p>
        </w:tc>
        <w:tc>
          <w:tcPr>
            <w:tcW w:type="dxa" w:w="2736"/>
          </w:tcPr>
          <w:p>
            <w:pPr>
              <w:spacing w:after="0"/>
              <w:jc w:val="right"/>
            </w:pPr>
            <w:r>
              <w:rPr>
                <w:sz w:val="16"/>
              </w:rPr>
              <w:t>$1,776,146.28</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2005-08-27</w:t>
            </w:r>
          </w:p>
        </w:tc>
        <w:tc>
          <w:tcPr>
            <w:tcW w:type="dxa" w:w="1038"/>
          </w:tcPr>
          <w:p>
            <w:pPr>
              <w:spacing w:after="0"/>
              <w:jc w:val="left"/>
            </w:pPr>
            <w:r>
              <w:rPr>
                <w:sz w:val="16"/>
              </w:rPr>
              <w:t>2005-08-26</w:t>
            </w:r>
          </w:p>
        </w:tc>
        <w:tc>
          <w:tcPr>
            <w:tcW w:type="dxa" w:w="1038"/>
          </w:tcPr>
          <w:p>
            <w:pPr>
              <w:spacing w:after="0"/>
              <w:jc w:val="left"/>
            </w:pPr>
            <w:r>
              <w:rPr>
                <w:sz w:val="16"/>
              </w:rPr>
              <w:t>EM-3212-LA</w:t>
            </w:r>
          </w:p>
        </w:tc>
        <w:tc>
          <w:tcPr>
            <w:tcW w:type="dxa" w:w="1395"/>
          </w:tcPr>
          <w:p>
            <w:pPr>
              <w:spacing w:after="0"/>
              <w:jc w:val="left"/>
            </w:pPr>
            <w:r>
              <w:rPr>
                <w:sz w:val="16"/>
              </w:rPr>
              <w:t>Emergency</w:t>
            </w:r>
          </w:p>
        </w:tc>
        <w:tc>
          <w:tcPr>
            <w:tcW w:type="dxa" w:w="2289"/>
          </w:tcPr>
          <w:p>
            <w:pPr>
              <w:spacing w:after="0"/>
              <w:jc w:val="left"/>
            </w:pPr>
            <w:r>
              <w:rPr>
                <w:sz w:val="16"/>
              </w:rPr>
              <w:t>Hurricane Katrina</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r>
              <w:rPr>
                <w:sz w:val="16"/>
              </w:rPr>
              <w:t>same incident as DR-1603</w:t>
            </w:r>
          </w:p>
        </w:tc>
      </w:tr>
      <w:tr>
        <w:trPr>
          <w:cantSplit/>
        </w:trPr>
        <w:tc>
          <w:tcPr>
            <w:tcW w:type="dxa" w:w="1038"/>
          </w:tcPr>
          <w:p>
            <w:pPr>
              <w:spacing w:after="0"/>
              <w:jc w:val="left"/>
            </w:pPr>
            <w:r>
              <w:rPr>
                <w:sz w:val="16"/>
              </w:rPr>
              <w:t>2004-09-15</w:t>
            </w:r>
          </w:p>
        </w:tc>
        <w:tc>
          <w:tcPr>
            <w:tcW w:type="dxa" w:w="1038"/>
          </w:tcPr>
          <w:p>
            <w:pPr>
              <w:spacing w:after="0"/>
              <w:jc w:val="left"/>
            </w:pPr>
            <w:r>
              <w:rPr>
                <w:sz w:val="16"/>
              </w:rPr>
              <w:t>2004-09-13</w:t>
            </w:r>
          </w:p>
        </w:tc>
        <w:tc>
          <w:tcPr>
            <w:tcW w:type="dxa" w:w="1038"/>
          </w:tcPr>
          <w:p>
            <w:pPr>
              <w:spacing w:after="0"/>
              <w:jc w:val="left"/>
            </w:pPr>
            <w:r>
              <w:rPr>
                <w:sz w:val="16"/>
              </w:rPr>
              <w:t>DR-1548-LA</w:t>
            </w:r>
          </w:p>
        </w:tc>
        <w:tc>
          <w:tcPr>
            <w:tcW w:type="dxa" w:w="1395"/>
          </w:tcPr>
          <w:p>
            <w:pPr>
              <w:spacing w:after="0"/>
              <w:jc w:val="left"/>
            </w:pPr>
            <w:r>
              <w:rPr>
                <w:sz w:val="16"/>
              </w:rPr>
              <w:t>Major disaster</w:t>
            </w:r>
          </w:p>
        </w:tc>
        <w:tc>
          <w:tcPr>
            <w:tcW w:type="dxa" w:w="2289"/>
          </w:tcPr>
          <w:p>
            <w:pPr>
              <w:spacing w:after="0"/>
              <w:jc w:val="left"/>
            </w:pPr>
            <w:r>
              <w:rPr>
                <w:sz w:val="16"/>
              </w:rPr>
              <w:t>Hurricane Ivan</w:t>
            </w:r>
          </w:p>
        </w:tc>
        <w:tc>
          <w:tcPr>
            <w:tcW w:type="dxa" w:w="2289"/>
          </w:tcPr>
          <w:p>
            <w:pPr>
              <w:spacing w:after="0"/>
              <w:jc w:val="left"/>
            </w:pPr>
            <w:r>
              <w:rPr>
                <w:sz w:val="16"/>
              </w:rPr>
              <w:t>Hurricane</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2003-02-01</w:t>
            </w:r>
          </w:p>
        </w:tc>
        <w:tc>
          <w:tcPr>
            <w:tcW w:type="dxa" w:w="1038"/>
          </w:tcPr>
          <w:p>
            <w:pPr>
              <w:spacing w:after="0"/>
              <w:jc w:val="left"/>
            </w:pPr>
            <w:r>
              <w:rPr>
                <w:sz w:val="16"/>
              </w:rPr>
              <w:t>2003-02-01</w:t>
            </w:r>
          </w:p>
        </w:tc>
        <w:tc>
          <w:tcPr>
            <w:tcW w:type="dxa" w:w="1038"/>
          </w:tcPr>
          <w:p>
            <w:pPr>
              <w:spacing w:after="0"/>
              <w:jc w:val="left"/>
            </w:pPr>
            <w:r>
              <w:rPr>
                <w:sz w:val="16"/>
              </w:rPr>
              <w:t>EM-3172-LA</w:t>
            </w:r>
          </w:p>
        </w:tc>
        <w:tc>
          <w:tcPr>
            <w:tcW w:type="dxa" w:w="1395"/>
          </w:tcPr>
          <w:p>
            <w:pPr>
              <w:spacing w:after="0"/>
              <w:jc w:val="left"/>
            </w:pPr>
            <w:r>
              <w:rPr>
                <w:sz w:val="16"/>
              </w:rPr>
              <w:t>Emergency</w:t>
            </w:r>
          </w:p>
        </w:tc>
        <w:tc>
          <w:tcPr>
            <w:tcW w:type="dxa" w:w="2289"/>
          </w:tcPr>
          <w:p>
            <w:pPr>
              <w:spacing w:after="0"/>
              <w:jc w:val="left"/>
            </w:pPr>
            <w:r>
              <w:rPr>
                <w:sz w:val="16"/>
              </w:rPr>
              <w:t>Loss of Space Shuttle Columbia</w:t>
            </w:r>
          </w:p>
        </w:tc>
        <w:tc>
          <w:tcPr>
            <w:tcW w:type="dxa" w:w="2289"/>
          </w:tcPr>
          <w:p>
            <w:pPr>
              <w:spacing w:after="0"/>
              <w:jc w:val="left"/>
            </w:pPr>
            <w:r>
              <w:rPr>
                <w:sz w:val="16"/>
              </w:rPr>
              <w:t>Non-natural, not counted</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2001-01-12</w:t>
            </w:r>
          </w:p>
        </w:tc>
        <w:tc>
          <w:tcPr>
            <w:tcW w:type="dxa" w:w="1038"/>
          </w:tcPr>
          <w:p>
            <w:pPr>
              <w:spacing w:after="0"/>
              <w:jc w:val="left"/>
            </w:pPr>
            <w:r>
              <w:rPr>
                <w:sz w:val="16"/>
              </w:rPr>
              <w:t>2000-12-11</w:t>
            </w:r>
          </w:p>
        </w:tc>
        <w:tc>
          <w:tcPr>
            <w:tcW w:type="dxa" w:w="1038"/>
          </w:tcPr>
          <w:p>
            <w:pPr>
              <w:spacing w:after="0"/>
              <w:jc w:val="left"/>
            </w:pPr>
            <w:r>
              <w:rPr>
                <w:sz w:val="16"/>
              </w:rPr>
              <w:t>DR-1357-LA</w:t>
            </w:r>
          </w:p>
        </w:tc>
        <w:tc>
          <w:tcPr>
            <w:tcW w:type="dxa" w:w="1395"/>
          </w:tcPr>
          <w:p>
            <w:pPr>
              <w:spacing w:after="0"/>
              <w:jc w:val="left"/>
            </w:pPr>
            <w:r>
              <w:rPr>
                <w:sz w:val="16"/>
              </w:rPr>
              <w:t>Major disaster</w:t>
            </w:r>
          </w:p>
        </w:tc>
        <w:tc>
          <w:tcPr>
            <w:tcW w:type="dxa" w:w="2289"/>
          </w:tcPr>
          <w:p>
            <w:pPr>
              <w:spacing w:after="0"/>
              <w:jc w:val="left"/>
            </w:pPr>
            <w:r>
              <w:rPr>
                <w:sz w:val="16"/>
              </w:rPr>
              <w:t>Severe Winter Ice Storm</w:t>
            </w:r>
          </w:p>
        </w:tc>
        <w:tc>
          <w:tcPr>
            <w:tcW w:type="dxa" w:w="2289"/>
          </w:tcPr>
          <w:p>
            <w:pPr>
              <w:spacing w:after="0"/>
              <w:jc w:val="left"/>
            </w:pPr>
            <w:r>
              <w:rPr>
                <w:sz w:val="16"/>
              </w:rPr>
              <w:t>Ice Storm</w:t>
            </w:r>
          </w:p>
        </w:tc>
        <w:tc>
          <w:tcPr>
            <w:tcW w:type="dxa" w:w="2736"/>
          </w:tcPr>
          <w:p>
            <w:pPr>
              <w:spacing w:after="0"/>
              <w:jc w:val="right"/>
            </w:pPr>
            <w:r>
              <w:rPr>
                <w:sz w:val="16"/>
              </w:rPr>
              <w:t>$72,592.07</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1999-04-09</w:t>
            </w:r>
          </w:p>
        </w:tc>
        <w:tc>
          <w:tcPr>
            <w:tcW w:type="dxa" w:w="1038"/>
          </w:tcPr>
          <w:p>
            <w:pPr>
              <w:spacing w:after="0"/>
              <w:jc w:val="left"/>
            </w:pPr>
            <w:r>
              <w:rPr>
                <w:sz w:val="16"/>
              </w:rPr>
              <w:t>1999-04-03</w:t>
            </w:r>
          </w:p>
        </w:tc>
        <w:tc>
          <w:tcPr>
            <w:tcW w:type="dxa" w:w="1038"/>
          </w:tcPr>
          <w:p>
            <w:pPr>
              <w:spacing w:after="0"/>
              <w:jc w:val="left"/>
            </w:pPr>
            <w:r>
              <w:rPr>
                <w:sz w:val="16"/>
              </w:rPr>
              <w:t>DR-1269-LA</w:t>
            </w:r>
          </w:p>
        </w:tc>
        <w:tc>
          <w:tcPr>
            <w:tcW w:type="dxa" w:w="1395"/>
          </w:tcPr>
          <w:p>
            <w:pPr>
              <w:spacing w:after="0"/>
              <w:jc w:val="left"/>
            </w:pPr>
            <w:r>
              <w:rPr>
                <w:sz w:val="16"/>
              </w:rPr>
              <w:t>Major disaster</w:t>
            </w:r>
          </w:p>
        </w:tc>
        <w:tc>
          <w:tcPr>
            <w:tcW w:type="dxa" w:w="2289"/>
          </w:tcPr>
          <w:p>
            <w:pPr>
              <w:spacing w:after="0"/>
              <w:jc w:val="left"/>
            </w:pPr>
            <w:r>
              <w:rPr>
                <w:sz w:val="16"/>
              </w:rPr>
              <w:t>Severe Storms, Tornadoes and Flooding</w:t>
            </w:r>
          </w:p>
        </w:tc>
        <w:tc>
          <w:tcPr>
            <w:tcW w:type="dxa" w:w="2289"/>
          </w:tcPr>
          <w:p>
            <w:pPr>
              <w:spacing w:after="0"/>
              <w:jc w:val="left"/>
            </w:pPr>
            <w:r>
              <w:rPr>
                <w:sz w:val="16"/>
              </w:rPr>
              <w:t>Inland Flooding; Tornado</w:t>
            </w:r>
          </w:p>
        </w:tc>
        <w:tc>
          <w:tcPr>
            <w:tcW w:type="dxa" w:w="2736"/>
          </w:tcPr>
          <w:p>
            <w:pPr>
              <w:spacing w:after="0"/>
              <w:jc w:val="right"/>
            </w:pPr>
            <w:r>
              <w:rPr>
                <w:sz w:val="16"/>
              </w:rPr>
              <w:t>$816,910.90</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1994-02-28</w:t>
            </w:r>
          </w:p>
        </w:tc>
        <w:tc>
          <w:tcPr>
            <w:tcW w:type="dxa" w:w="1038"/>
          </w:tcPr>
          <w:p>
            <w:pPr>
              <w:spacing w:after="0"/>
              <w:jc w:val="left"/>
            </w:pPr>
            <w:r>
              <w:rPr>
                <w:sz w:val="16"/>
              </w:rPr>
              <w:t>1994-02-10</w:t>
            </w:r>
          </w:p>
        </w:tc>
        <w:tc>
          <w:tcPr>
            <w:tcW w:type="dxa" w:w="1038"/>
          </w:tcPr>
          <w:p>
            <w:pPr>
              <w:spacing w:after="0"/>
              <w:jc w:val="left"/>
            </w:pPr>
            <w:r>
              <w:rPr>
                <w:sz w:val="16"/>
              </w:rPr>
              <w:t>DR-1012-LA</w:t>
            </w:r>
          </w:p>
        </w:tc>
        <w:tc>
          <w:tcPr>
            <w:tcW w:type="dxa" w:w="1395"/>
          </w:tcPr>
          <w:p>
            <w:pPr>
              <w:spacing w:after="0"/>
              <w:jc w:val="left"/>
            </w:pPr>
            <w:r>
              <w:rPr>
                <w:sz w:val="16"/>
              </w:rPr>
              <w:t>Major disaster</w:t>
            </w:r>
          </w:p>
        </w:tc>
        <w:tc>
          <w:tcPr>
            <w:tcW w:type="dxa" w:w="2289"/>
          </w:tcPr>
          <w:p>
            <w:pPr>
              <w:spacing w:after="0"/>
              <w:jc w:val="left"/>
            </w:pPr>
            <w:r>
              <w:rPr>
                <w:sz w:val="16"/>
              </w:rPr>
              <w:t>Severe Winter Ice Storm</w:t>
            </w:r>
          </w:p>
        </w:tc>
        <w:tc>
          <w:tcPr>
            <w:tcW w:type="dxa" w:w="2289"/>
          </w:tcPr>
          <w:p>
            <w:pPr>
              <w:spacing w:after="0"/>
              <w:jc w:val="left"/>
            </w:pPr>
            <w:r>
              <w:rPr>
                <w:sz w:val="16"/>
              </w:rPr>
              <w:t>Ice Storm; Winter Weather</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1991-05-03</w:t>
            </w:r>
          </w:p>
        </w:tc>
        <w:tc>
          <w:tcPr>
            <w:tcW w:type="dxa" w:w="1038"/>
          </w:tcPr>
          <w:p>
            <w:pPr>
              <w:spacing w:after="0"/>
              <w:jc w:val="left"/>
            </w:pPr>
            <w:r>
              <w:rPr>
                <w:sz w:val="16"/>
              </w:rPr>
              <w:t>1991-04-27</w:t>
            </w:r>
          </w:p>
        </w:tc>
        <w:tc>
          <w:tcPr>
            <w:tcW w:type="dxa" w:w="1038"/>
          </w:tcPr>
          <w:p>
            <w:pPr>
              <w:spacing w:after="0"/>
              <w:jc w:val="left"/>
            </w:pPr>
            <w:r>
              <w:rPr>
                <w:sz w:val="16"/>
              </w:rPr>
              <w:t>DR-904-LA</w:t>
            </w:r>
          </w:p>
        </w:tc>
        <w:tc>
          <w:tcPr>
            <w:tcW w:type="dxa" w:w="1395"/>
          </w:tcPr>
          <w:p>
            <w:pPr>
              <w:spacing w:after="0"/>
              <w:jc w:val="left"/>
            </w:pPr>
            <w:r>
              <w:rPr>
                <w:sz w:val="16"/>
              </w:rPr>
              <w:t>Major disaster</w:t>
            </w:r>
          </w:p>
        </w:tc>
        <w:tc>
          <w:tcPr>
            <w:tcW w:type="dxa" w:w="2289"/>
          </w:tcPr>
          <w:p>
            <w:pPr>
              <w:spacing w:after="0"/>
              <w:jc w:val="left"/>
            </w:pPr>
            <w:r>
              <w:rPr>
                <w:sz w:val="16"/>
              </w:rPr>
              <w:t>Severe Storms, Tornadoes &amp; Flooding</w:t>
            </w:r>
          </w:p>
        </w:tc>
        <w:tc>
          <w:tcPr>
            <w:tcW w:type="dxa" w:w="2289"/>
          </w:tcPr>
          <w:p>
            <w:pPr>
              <w:spacing w:after="0"/>
              <w:jc w:val="left"/>
            </w:pPr>
            <w:r>
              <w:rPr>
                <w:sz w:val="16"/>
              </w:rPr>
              <w:t>Inland Flooding; Tornado</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1991-04-23</w:t>
            </w:r>
          </w:p>
        </w:tc>
        <w:tc>
          <w:tcPr>
            <w:tcW w:type="dxa" w:w="1038"/>
          </w:tcPr>
          <w:p>
            <w:pPr>
              <w:spacing w:after="0"/>
              <w:jc w:val="left"/>
            </w:pPr>
            <w:r>
              <w:rPr>
                <w:sz w:val="16"/>
              </w:rPr>
              <w:t>1991-04-12</w:t>
            </w:r>
          </w:p>
        </w:tc>
        <w:tc>
          <w:tcPr>
            <w:tcW w:type="dxa" w:w="1038"/>
          </w:tcPr>
          <w:p>
            <w:pPr>
              <w:spacing w:after="0"/>
              <w:jc w:val="left"/>
            </w:pPr>
            <w:r>
              <w:rPr>
                <w:sz w:val="16"/>
              </w:rPr>
              <w:t>DR-902-LA</w:t>
            </w:r>
          </w:p>
        </w:tc>
        <w:tc>
          <w:tcPr>
            <w:tcW w:type="dxa" w:w="1395"/>
          </w:tcPr>
          <w:p>
            <w:pPr>
              <w:spacing w:after="0"/>
              <w:jc w:val="left"/>
            </w:pPr>
            <w:r>
              <w:rPr>
                <w:sz w:val="16"/>
              </w:rPr>
              <w:t>Major disaster</w:t>
            </w:r>
          </w:p>
        </w:tc>
        <w:tc>
          <w:tcPr>
            <w:tcW w:type="dxa" w:w="2289"/>
          </w:tcPr>
          <w:p>
            <w:pPr>
              <w:spacing w:after="0"/>
              <w:jc w:val="left"/>
            </w:pPr>
            <w:r>
              <w:rPr>
                <w:sz w:val="16"/>
              </w:rPr>
              <w:t>Severe Storms &amp; Flooding</w:t>
            </w:r>
          </w:p>
        </w:tc>
        <w:tc>
          <w:tcPr>
            <w:tcW w:type="dxa" w:w="2289"/>
          </w:tcPr>
          <w:p>
            <w:pPr>
              <w:spacing w:after="0"/>
              <w:jc w:val="left"/>
            </w:pPr>
            <w:r>
              <w:rPr>
                <w:sz w:val="16"/>
              </w:rPr>
              <w:t>Inland Flooding</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1989-07-17</w:t>
            </w:r>
          </w:p>
        </w:tc>
        <w:tc>
          <w:tcPr>
            <w:tcW w:type="dxa" w:w="1038"/>
          </w:tcPr>
          <w:p>
            <w:pPr>
              <w:spacing w:after="0"/>
              <w:jc w:val="left"/>
            </w:pPr>
            <w:r>
              <w:rPr>
                <w:sz w:val="16"/>
              </w:rPr>
              <w:t>1989-06-25</w:t>
            </w:r>
          </w:p>
        </w:tc>
        <w:tc>
          <w:tcPr>
            <w:tcW w:type="dxa" w:w="1038"/>
          </w:tcPr>
          <w:p>
            <w:pPr>
              <w:spacing w:after="0"/>
              <w:jc w:val="left"/>
            </w:pPr>
            <w:r>
              <w:rPr>
                <w:sz w:val="16"/>
              </w:rPr>
              <w:t>DR-835-LA</w:t>
            </w:r>
          </w:p>
        </w:tc>
        <w:tc>
          <w:tcPr>
            <w:tcW w:type="dxa" w:w="1395"/>
          </w:tcPr>
          <w:p>
            <w:pPr>
              <w:spacing w:after="0"/>
              <w:jc w:val="left"/>
            </w:pPr>
            <w:r>
              <w:rPr>
                <w:sz w:val="16"/>
              </w:rPr>
              <w:t>Major disaster</w:t>
            </w:r>
          </w:p>
        </w:tc>
        <w:tc>
          <w:tcPr>
            <w:tcW w:type="dxa" w:w="2289"/>
          </w:tcPr>
          <w:p>
            <w:pPr>
              <w:spacing w:after="0"/>
              <w:jc w:val="left"/>
            </w:pPr>
            <w:r>
              <w:rPr>
                <w:sz w:val="16"/>
              </w:rPr>
              <w:t>Tropical Storm Allison</w:t>
            </w:r>
          </w:p>
        </w:tc>
        <w:tc>
          <w:tcPr>
            <w:tcW w:type="dxa" w:w="2289"/>
          </w:tcPr>
          <w:p>
            <w:pPr>
              <w:spacing w:after="0"/>
              <w:jc w:val="left"/>
            </w:pPr>
            <w:r>
              <w:rPr>
                <w:sz w:val="16"/>
              </w:rPr>
              <w:t>Inland Flooding (primary); also designated: Hurricane</w:t>
            </w:r>
          </w:p>
        </w:tc>
        <w:tc>
          <w:tcPr>
            <w:tcW w:type="dxa" w:w="2736"/>
          </w:tcPr>
          <w:p>
            <w:pPr>
              <w:spacing w:after="0"/>
              <w:jc w:val="right"/>
            </w:pPr>
            <w:r>
              <w:rPr>
                <w:sz w:val="16"/>
              </w:rPr>
              <w:t>PA not declared for this county</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1978-12-06</w:t>
            </w:r>
          </w:p>
        </w:tc>
        <w:tc>
          <w:tcPr>
            <w:tcW w:type="dxa" w:w="1038"/>
          </w:tcPr>
          <w:p>
            <w:pPr>
              <w:spacing w:after="0"/>
              <w:jc w:val="left"/>
            </w:pPr>
            <w:r>
              <w:rPr>
                <w:sz w:val="16"/>
              </w:rPr>
              <w:t>1978-12-06</w:t>
            </w:r>
          </w:p>
        </w:tc>
        <w:tc>
          <w:tcPr>
            <w:tcW w:type="dxa" w:w="1038"/>
          </w:tcPr>
          <w:p>
            <w:pPr>
              <w:spacing w:after="0"/>
              <w:jc w:val="left"/>
            </w:pPr>
            <w:r>
              <w:rPr>
                <w:sz w:val="16"/>
              </w:rPr>
              <w:t>DR-567-LA</w:t>
            </w:r>
          </w:p>
        </w:tc>
        <w:tc>
          <w:tcPr>
            <w:tcW w:type="dxa" w:w="1395"/>
          </w:tcPr>
          <w:p>
            <w:pPr>
              <w:spacing w:after="0"/>
              <w:jc w:val="left"/>
            </w:pPr>
            <w:r>
              <w:rPr>
                <w:sz w:val="16"/>
              </w:rPr>
              <w:t>Major disaster</w:t>
            </w:r>
          </w:p>
        </w:tc>
        <w:tc>
          <w:tcPr>
            <w:tcW w:type="dxa" w:w="2289"/>
          </w:tcPr>
          <w:p>
            <w:pPr>
              <w:spacing w:after="0"/>
              <w:jc w:val="left"/>
            </w:pPr>
            <w:r>
              <w:rPr>
                <w:sz w:val="16"/>
              </w:rPr>
              <w:t>Severe Storms &amp; Tornadoes</w:t>
            </w:r>
          </w:p>
        </w:tc>
        <w:tc>
          <w:tcPr>
            <w:tcW w:type="dxa" w:w="2289"/>
          </w:tcPr>
          <w:p>
            <w:pPr>
              <w:spacing w:after="0"/>
              <w:jc w:val="left"/>
            </w:pPr>
            <w:r>
              <w:rPr>
                <w:sz w:val="16"/>
              </w:rPr>
              <w:t>Tornado</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r>
        <w:trPr>
          <w:cantSplit/>
        </w:trPr>
        <w:tc>
          <w:tcPr>
            <w:tcW w:type="dxa" w:w="1038"/>
          </w:tcPr>
          <w:p>
            <w:pPr>
              <w:spacing w:after="0"/>
              <w:jc w:val="left"/>
            </w:pPr>
            <w:r>
              <w:rPr>
                <w:sz w:val="16"/>
              </w:rPr>
              <w:t>1977-02-22</w:t>
            </w:r>
          </w:p>
        </w:tc>
        <w:tc>
          <w:tcPr>
            <w:tcW w:type="dxa" w:w="1038"/>
          </w:tcPr>
          <w:p>
            <w:pPr>
              <w:spacing w:after="0"/>
              <w:jc w:val="left"/>
            </w:pPr>
            <w:r>
              <w:rPr>
                <w:sz w:val="16"/>
              </w:rPr>
              <w:t>1977-02-22</w:t>
            </w:r>
          </w:p>
        </w:tc>
        <w:tc>
          <w:tcPr>
            <w:tcW w:type="dxa" w:w="1038"/>
          </w:tcPr>
          <w:p>
            <w:pPr>
              <w:spacing w:after="0"/>
              <w:jc w:val="left"/>
            </w:pPr>
            <w:r>
              <w:rPr>
                <w:sz w:val="16"/>
              </w:rPr>
              <w:t>EM-3031-LA</w:t>
            </w:r>
          </w:p>
        </w:tc>
        <w:tc>
          <w:tcPr>
            <w:tcW w:type="dxa" w:w="1395"/>
          </w:tcPr>
          <w:p>
            <w:pPr>
              <w:spacing w:after="0"/>
              <w:jc w:val="left"/>
            </w:pPr>
            <w:r>
              <w:rPr>
                <w:sz w:val="16"/>
              </w:rPr>
              <w:t>Emergency</w:t>
            </w:r>
          </w:p>
        </w:tc>
        <w:tc>
          <w:tcPr>
            <w:tcW w:type="dxa" w:w="2289"/>
          </w:tcPr>
          <w:p>
            <w:pPr>
              <w:spacing w:after="0"/>
              <w:jc w:val="left"/>
            </w:pPr>
            <w:r>
              <w:rPr>
                <w:sz w:val="16"/>
              </w:rPr>
              <w:t>Drought &amp; Freezing</w:t>
            </w:r>
          </w:p>
        </w:tc>
        <w:tc>
          <w:tcPr>
            <w:tcW w:type="dxa" w:w="2289"/>
          </w:tcPr>
          <w:p>
            <w:pPr>
              <w:spacing w:after="0"/>
              <w:jc w:val="left"/>
            </w:pPr>
            <w:r>
              <w:rPr>
                <w:sz w:val="16"/>
              </w:rPr>
              <w:t>Winter Weather (primary); also designated: Drought</w:t>
            </w:r>
          </w:p>
        </w:tc>
        <w:tc>
          <w:tcPr>
            <w:tcW w:type="dxa" w:w="2736"/>
          </w:tcPr>
          <w:p>
            <w:pPr>
              <w:spacing w:after="0"/>
              <w:jc w:val="right"/>
            </w:pPr>
            <w:r>
              <w:rPr>
                <w:sz w:val="16"/>
              </w:rPr>
              <w:t>no Public Assistance recorded</w:t>
            </w:r>
          </w:p>
        </w:tc>
        <w:tc>
          <w:tcPr>
            <w:tcW w:type="dxa" w:w="1395"/>
          </w:tcPr>
          <w:p>
            <w:pPr>
              <w:spacing w:after="0"/>
              <w:jc w:val="left"/>
            </w:pPr>
          </w:p>
        </w:tc>
        <w:tc>
          <w:tcPr>
            <w:tcW w:type="dxa" w:w="89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56</w:t>
            </w:r>
          </w:p>
        </w:tc>
        <w:tc>
          <w:tcPr>
            <w:tcW w:type="dxa" w:w="1123"/>
          </w:tcPr>
          <w:p>
            <w:pPr>
              <w:spacing w:after="0"/>
              <w:jc w:val="right"/>
            </w:pPr>
            <w:r>
              <w:rPr>
                <w:sz w:val="16"/>
              </w:rPr>
              <w:t>7</w:t>
            </w:r>
          </w:p>
        </w:tc>
        <w:tc>
          <w:tcPr>
            <w:tcW w:type="dxa" w:w="1964"/>
          </w:tcPr>
          <w:p>
            <w:pPr>
              <w:spacing w:after="0"/>
              <w:jc w:val="right"/>
            </w:pPr>
            <w:r>
              <w:rPr>
                <w:sz w:val="16"/>
              </w:rPr>
              <w:t>4</w:t>
            </w:r>
          </w:p>
        </w:tc>
        <w:tc>
          <w:tcPr>
            <w:tcW w:type="dxa" w:w="777"/>
          </w:tcPr>
          <w:p>
            <w:pPr>
              <w:spacing w:after="0"/>
              <w:jc w:val="right"/>
            </w:pPr>
            <w:r>
              <w:rPr>
                <w:sz w:val="16"/>
              </w:rPr>
              <w:t>16</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399</w:t>
            </w:r>
          </w:p>
        </w:tc>
        <w:tc>
          <w:tcPr>
            <w:tcW w:type="dxa" w:w="1123"/>
          </w:tcPr>
          <w:p>
            <w:pPr>
              <w:spacing w:after="0"/>
              <w:jc w:val="right"/>
            </w:pPr>
            <w:r>
              <w:rPr>
                <w:sz w:val="16"/>
              </w:rPr>
              <w:t>26</w:t>
            </w:r>
          </w:p>
        </w:tc>
        <w:tc>
          <w:tcPr>
            <w:tcW w:type="dxa" w:w="1964"/>
          </w:tcPr>
          <w:p>
            <w:pPr>
              <w:spacing w:after="0"/>
              <w:jc w:val="right"/>
            </w:pPr>
            <w:r>
              <w:rPr>
                <w:sz w:val="16"/>
              </w:rPr>
              <w:t>15</w:t>
            </w:r>
          </w:p>
        </w:tc>
        <w:tc>
          <w:tcPr>
            <w:tcW w:type="dxa" w:w="777"/>
          </w:tcPr>
          <w:p>
            <w:pPr>
              <w:spacing w:after="0"/>
              <w:jc w:val="right"/>
            </w:pPr>
            <w:r>
              <w:rPr>
                <w:sz w:val="16"/>
              </w:rPr>
              <w:t>42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106</w:t>
            </w:r>
          </w:p>
        </w:tc>
        <w:tc>
          <w:tcPr>
            <w:tcW w:type="dxa" w:w="1123"/>
          </w:tcPr>
          <w:p>
            <w:pPr>
              <w:spacing w:after="0"/>
              <w:jc w:val="right"/>
            </w:pPr>
            <w:r>
              <w:rPr>
                <w:sz w:val="16"/>
              </w:rPr>
              <w:t>21</w:t>
            </w:r>
          </w:p>
        </w:tc>
        <w:tc>
          <w:tcPr>
            <w:tcW w:type="dxa" w:w="1964"/>
          </w:tcPr>
          <w:p>
            <w:pPr>
              <w:spacing w:after="0"/>
              <w:jc w:val="right"/>
            </w:pPr>
            <w:r>
              <w:rPr>
                <w:sz w:val="16"/>
              </w:rPr>
              <w:t>16</w:t>
            </w:r>
          </w:p>
        </w:tc>
        <w:tc>
          <w:tcPr>
            <w:tcW w:type="dxa" w:w="777"/>
          </w:tcPr>
          <w:p>
            <w:pPr>
              <w:spacing w:after="0"/>
              <w:jc w:val="right"/>
            </w:pPr>
            <w:r>
              <w:rPr>
                <w:sz w:val="16"/>
              </w:rPr>
              <w:t>48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158</w:t>
            </w:r>
          </w:p>
        </w:tc>
        <w:tc>
          <w:tcPr>
            <w:tcW w:type="dxa" w:w="1123"/>
          </w:tcPr>
          <w:p>
            <w:pPr>
              <w:spacing w:after="0"/>
              <w:jc w:val="right"/>
            </w:pPr>
            <w:r>
              <w:rPr>
                <w:sz w:val="16"/>
              </w:rPr>
              <w:t>38</w:t>
            </w:r>
          </w:p>
        </w:tc>
        <w:tc>
          <w:tcPr>
            <w:tcW w:type="dxa" w:w="1964"/>
          </w:tcPr>
          <w:p>
            <w:pPr>
              <w:spacing w:after="0"/>
              <w:jc w:val="right"/>
            </w:pPr>
            <w:r>
              <w:rPr>
                <w:sz w:val="16"/>
              </w:rPr>
              <w:t>4</w:t>
            </w:r>
          </w:p>
        </w:tc>
        <w:tc>
          <w:tcPr>
            <w:tcW w:type="dxa" w:w="777"/>
          </w:tcPr>
          <w:p>
            <w:pPr>
              <w:spacing w:after="0"/>
              <w:jc w:val="right"/>
            </w:pPr>
            <w:r>
              <w:rPr>
                <w:sz w:val="16"/>
              </w:rPr>
              <w:t>49</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476</w:t>
            </w:r>
          </w:p>
        </w:tc>
        <w:tc>
          <w:tcPr>
            <w:tcW w:type="dxa" w:w="1123"/>
          </w:tcPr>
          <w:p>
            <w:pPr>
              <w:spacing w:after="0"/>
              <w:jc w:val="right"/>
            </w:pPr>
            <w:r>
              <w:rPr>
                <w:sz w:val="16"/>
              </w:rPr>
              <w:t>23</w:t>
            </w:r>
          </w:p>
        </w:tc>
        <w:tc>
          <w:tcPr>
            <w:tcW w:type="dxa" w:w="1964"/>
          </w:tcPr>
          <w:p>
            <w:pPr>
              <w:spacing w:after="0"/>
              <w:jc w:val="right"/>
            </w:pPr>
            <w:r>
              <w:rPr>
                <w:sz w:val="16"/>
              </w:rPr>
              <w:t>24</w:t>
            </w:r>
          </w:p>
        </w:tc>
        <w:tc>
          <w:tcPr>
            <w:tcW w:type="dxa" w:w="777"/>
          </w:tcPr>
          <w:p>
            <w:pPr>
              <w:spacing w:after="0"/>
              <w:jc w:val="right"/>
            </w:pPr>
            <w:r>
              <w:rPr>
                <w:sz w:val="16"/>
              </w:rPr>
              <w:t>60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 High Wind and 8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75</w:t>
            </w:r>
          </w:p>
        </w:tc>
        <w:tc>
          <w:tcPr>
            <w:tcW w:type="dxa" w:w="1123"/>
          </w:tcPr>
          <w:p>
            <w:pPr>
              <w:spacing w:after="0"/>
              <w:jc w:val="right"/>
            </w:pPr>
            <w:r>
              <w:rPr>
                <w:sz w:val="16"/>
              </w:rPr>
              <w:t>11</w:t>
            </w:r>
          </w:p>
        </w:tc>
        <w:tc>
          <w:tcPr>
            <w:tcW w:type="dxa" w:w="1964"/>
          </w:tcPr>
          <w:p>
            <w:pPr>
              <w:spacing w:after="0"/>
              <w:jc w:val="right"/>
            </w:pPr>
            <w:r>
              <w:rPr>
                <w:sz w:val="16"/>
              </w:rPr>
              <w:t>0</w:t>
            </w:r>
          </w:p>
        </w:tc>
        <w:tc>
          <w:tcPr>
            <w:tcW w:type="dxa" w:w="777"/>
          </w:tcPr>
          <w:p>
            <w:pPr>
              <w:spacing w:after="0"/>
              <w:jc w:val="right"/>
            </w:pPr>
            <w:r>
              <w:rPr>
                <w:sz w:val="16"/>
              </w:rPr>
              <w:t>13</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23</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9"/>
        <w:gridCol w:w="2380"/>
        <w:gridCol w:w="2802"/>
        <w:gridCol w:w="917"/>
        <w:gridCol w:w="2242"/>
        <w:gridCol w:w="975"/>
        <w:gridCol w:w="2470"/>
      </w:tblGrid>
      <w:tr>
        <w:trPr>
          <w:cantSplit/>
          <w:tblHeader/>
        </w:trPr>
        <w:tc>
          <w:tcPr>
            <w:tcW w:type="dxa" w:w="1037"/>
            <w:shd w:val="clear" w:color="auto" w:fill="E8E8E8"/>
          </w:tcPr>
          <w:p>
            <w:pPr>
              <w:spacing w:after="0"/>
              <w:jc w:val="left"/>
            </w:pPr>
            <w:r>
              <w:rPr>
                <w:b/>
                <w:sz w:val="16"/>
              </w:rPr>
              <w:t>Date</w:t>
            </w:r>
          </w:p>
        </w:tc>
        <w:tc>
          <w:tcPr>
            <w:tcW w:type="dxa" w:w="1289"/>
            <w:shd w:val="clear" w:color="auto" w:fill="E8E8E8"/>
          </w:tcPr>
          <w:p>
            <w:pPr>
              <w:spacing w:after="0"/>
              <w:jc w:val="left"/>
            </w:pPr>
            <w:r>
              <w:rPr>
                <w:b/>
                <w:sz w:val="16"/>
              </w:rPr>
              <w:t>Event type</w:t>
            </w:r>
          </w:p>
        </w:tc>
        <w:tc>
          <w:tcPr>
            <w:tcW w:type="dxa" w:w="2380"/>
            <w:shd w:val="clear" w:color="auto" w:fill="E8E8E8"/>
          </w:tcPr>
          <w:p>
            <w:pPr>
              <w:spacing w:after="0"/>
              <w:jc w:val="left"/>
            </w:pPr>
            <w:r>
              <w:rPr>
                <w:b/>
                <w:sz w:val="16"/>
              </w:rPr>
              <w:t>Magnitude or extent</w:t>
            </w:r>
          </w:p>
        </w:tc>
        <w:tc>
          <w:tcPr>
            <w:tcW w:type="dxa" w:w="2802"/>
            <w:shd w:val="clear" w:color="auto" w:fill="E8E8E8"/>
          </w:tcPr>
          <w:p>
            <w:pPr>
              <w:spacing w:after="0"/>
              <w:jc w:val="left"/>
            </w:pPr>
            <w:r>
              <w:rPr>
                <w:b/>
                <w:sz w:val="16"/>
              </w:rPr>
              <w:t>Damage</w:t>
            </w:r>
          </w:p>
          <w:p>
            <w:pPr>
              <w:spacing w:after="0"/>
              <w:jc w:val="left"/>
            </w:pPr>
            <w:r>
              <w:rPr>
                <w:i/>
                <w:color w:val="555555"/>
                <w:sz w:val="14"/>
              </w:rPr>
              <w:t>nominal dollars</w:t>
            </w:r>
          </w:p>
        </w:tc>
        <w:tc>
          <w:tcPr>
            <w:tcW w:type="dxa" w:w="91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2"/>
            <w:shd w:val="clear" w:color="auto" w:fill="E8E8E8"/>
          </w:tcPr>
          <w:p>
            <w:pPr>
              <w:spacing w:after="0"/>
              <w:jc w:val="left"/>
            </w:pPr>
            <w:r>
              <w:rPr>
                <w:b/>
                <w:sz w:val="16"/>
              </w:rPr>
              <w:t>Location</w:t>
            </w:r>
          </w:p>
        </w:tc>
        <w:tc>
          <w:tcPr>
            <w:tcW w:type="dxa" w:w="975"/>
            <w:shd w:val="clear" w:color="auto" w:fill="E8E8E8"/>
          </w:tcPr>
          <w:p>
            <w:pPr>
              <w:spacing w:after="0"/>
              <w:jc w:val="left"/>
            </w:pPr>
            <w:r>
              <w:rPr>
                <w:b/>
                <w:sz w:val="16"/>
              </w:rPr>
              <w:t>Flags</w:t>
            </w:r>
          </w:p>
        </w:tc>
        <w:tc>
          <w:tcPr>
            <w:tcW w:type="dxa" w:w="24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89"/>
          </w:tcPr>
          <w:p>
            <w:pPr>
              <w:spacing w:after="0"/>
              <w:jc w:val="left"/>
            </w:pPr>
            <w:r>
              <w:rPr>
                <w:sz w:val="16"/>
              </w:rPr>
              <w:t>Cold/Wind Chill</w:t>
            </w:r>
          </w:p>
        </w:tc>
        <w:tc>
          <w:tcPr>
            <w:tcW w:type="dxa" w:w="2380"/>
          </w:tcPr>
          <w:p>
            <w:pPr>
              <w:spacing w:after="0"/>
              <w:jc w:val="left"/>
            </w:pPr>
          </w:p>
        </w:tc>
        <w:tc>
          <w:tcPr>
            <w:tcW w:type="dxa" w:w="2802"/>
          </w:tcPr>
          <w:p>
            <w:pPr>
              <w:spacing w:after="0"/>
              <w:jc w:val="left"/>
            </w:pPr>
            <w:r>
              <w:rPr>
                <w:sz w:val="16"/>
              </w:rPr>
              <w:t>$0 property; $0 crops (zone total, 2026 dollars)</w:t>
            </w:r>
          </w:p>
        </w:tc>
        <w:tc>
          <w:tcPr>
            <w:tcW w:type="dxa" w:w="917"/>
          </w:tcPr>
          <w:p>
            <w:pPr>
              <w:spacing w:after="0"/>
              <w:jc w:val="right"/>
            </w:pPr>
            <w:r>
              <w:rPr>
                <w:sz w:val="16"/>
              </w:rPr>
              <w:t>0, 0</w:t>
            </w:r>
          </w:p>
        </w:tc>
        <w:tc>
          <w:tcPr>
            <w:tcW w:type="dxa" w:w="2242"/>
          </w:tcPr>
          <w:p>
            <w:pPr>
              <w:spacing w:after="0"/>
              <w:jc w:val="left"/>
            </w:pPr>
            <w:r>
              <w:rPr>
                <w:sz w:val="16"/>
              </w:rPr>
              <w:t>NWS zone LAZ002 (BOSSIER), zone-level</w:t>
            </w:r>
          </w:p>
        </w:tc>
        <w:tc>
          <w:tcPr>
            <w:tcW w:type="dxa" w:w="975"/>
          </w:tcPr>
          <w:p>
            <w:pPr>
              <w:spacing w:after="0"/>
              <w:jc w:val="left"/>
            </w:pPr>
            <w:r>
              <w:rPr>
                <w:sz w:val="16"/>
              </w:rPr>
              <w:t>new since last plan; within last 5 years</w:t>
            </w:r>
          </w:p>
        </w:tc>
        <w:tc>
          <w:tcPr>
            <w:tcW w:type="dxa" w:w="24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2020-01-11</w:t>
            </w:r>
          </w:p>
        </w:tc>
        <w:tc>
          <w:tcPr>
            <w:tcW w:type="dxa" w:w="1289"/>
          </w:tcPr>
          <w:p>
            <w:pPr>
              <w:spacing w:after="0"/>
              <w:jc w:val="left"/>
            </w:pPr>
            <w:r>
              <w:rPr>
                <w:sz w:val="16"/>
              </w:rPr>
              <w:t>Thunderstorm Wind</w:t>
            </w:r>
          </w:p>
        </w:tc>
        <w:tc>
          <w:tcPr>
            <w:tcW w:type="dxa" w:w="2380"/>
          </w:tcPr>
          <w:p>
            <w:pPr>
              <w:spacing w:after="0"/>
              <w:jc w:val="left"/>
            </w:pPr>
            <w:r>
              <w:rPr>
                <w:sz w:val="16"/>
              </w:rPr>
              <w:t>91 kt (105 mph) estimated gust</w:t>
            </w:r>
          </w:p>
        </w:tc>
        <w:tc>
          <w:tcPr>
            <w:tcW w:type="dxa" w:w="2802"/>
          </w:tcPr>
          <w:p>
            <w:pPr>
              <w:spacing w:after="0"/>
              <w:jc w:val="left"/>
            </w:pPr>
            <w:r>
              <w:rPr>
                <w:sz w:val="16"/>
              </w:rPr>
              <w:t>$1,300,000 property; $0 crops (2020 dollars)</w:t>
            </w:r>
          </w:p>
        </w:tc>
        <w:tc>
          <w:tcPr>
            <w:tcW w:type="dxa" w:w="917"/>
          </w:tcPr>
          <w:p>
            <w:pPr>
              <w:spacing w:after="0"/>
              <w:jc w:val="right"/>
            </w:pPr>
            <w:r>
              <w:rPr>
                <w:sz w:val="16"/>
              </w:rPr>
              <w:t>0, 0</w:t>
            </w:r>
          </w:p>
        </w:tc>
        <w:tc>
          <w:tcPr>
            <w:tcW w:type="dxa" w:w="2242"/>
          </w:tcPr>
          <w:p>
            <w:pPr>
              <w:spacing w:after="0"/>
              <w:jc w:val="left"/>
            </w:pPr>
            <w:r>
              <w:rPr>
                <w:sz w:val="16"/>
              </w:rPr>
              <w:t>WILLOW CHUTE</w:t>
            </w:r>
          </w:p>
        </w:tc>
        <w:tc>
          <w:tcPr>
            <w:tcW w:type="dxa" w:w="975"/>
          </w:tcPr>
          <w:p>
            <w:pPr>
              <w:spacing w:after="0"/>
              <w:jc w:val="left"/>
            </w:pPr>
          </w:p>
        </w:tc>
        <w:tc>
          <w:tcPr>
            <w:tcW w:type="dxa" w:w="2470"/>
          </w:tcPr>
          <w:p>
            <w:pPr>
              <w:spacing w:after="0"/>
              <w:jc w:val="left"/>
            </w:pPr>
            <w:r>
              <w:rPr>
                <w:sz w:val="16"/>
              </w:rPr>
              <w:t>B1-c worst recorded: Thunderstorm Wind</w:t>
            </w:r>
          </w:p>
        </w:tc>
      </w:tr>
      <w:tr>
        <w:trPr>
          <w:cantSplit/>
        </w:trPr>
        <w:tc>
          <w:tcPr>
            <w:tcW w:type="dxa" w:w="1037"/>
          </w:tcPr>
          <w:p>
            <w:pPr>
              <w:spacing w:after="0"/>
              <w:jc w:val="left"/>
            </w:pPr>
            <w:r>
              <w:rPr>
                <w:sz w:val="16"/>
              </w:rPr>
              <w:t>2015-06-01</w:t>
            </w:r>
          </w:p>
        </w:tc>
        <w:tc>
          <w:tcPr>
            <w:tcW w:type="dxa" w:w="1289"/>
          </w:tcPr>
          <w:p>
            <w:pPr>
              <w:spacing w:after="0"/>
              <w:jc w:val="left"/>
            </w:pPr>
            <w:r>
              <w:rPr>
                <w:sz w:val="16"/>
              </w:rPr>
              <w:t>Flood</w:t>
            </w:r>
          </w:p>
        </w:tc>
        <w:tc>
          <w:tcPr>
            <w:tcW w:type="dxa" w:w="2380"/>
          </w:tcPr>
          <w:p>
            <w:pPr>
              <w:spacing w:after="0"/>
              <w:jc w:val="left"/>
            </w:pPr>
          </w:p>
        </w:tc>
        <w:tc>
          <w:tcPr>
            <w:tcW w:type="dxa" w:w="2802"/>
          </w:tcPr>
          <w:p>
            <w:pPr>
              <w:spacing w:after="0"/>
              <w:jc w:val="left"/>
            </w:pPr>
            <w:r>
              <w:rPr>
                <w:sz w:val="16"/>
              </w:rPr>
              <w:t>$5,600,000 property; $0 crops (2015 dollars)</w:t>
            </w:r>
          </w:p>
        </w:tc>
        <w:tc>
          <w:tcPr>
            <w:tcW w:type="dxa" w:w="917"/>
          </w:tcPr>
          <w:p>
            <w:pPr>
              <w:spacing w:after="0"/>
              <w:jc w:val="right"/>
            </w:pPr>
            <w:r>
              <w:rPr>
                <w:sz w:val="16"/>
              </w:rPr>
              <w:t>0, 0</w:t>
            </w:r>
          </w:p>
        </w:tc>
        <w:tc>
          <w:tcPr>
            <w:tcW w:type="dxa" w:w="2242"/>
          </w:tcPr>
          <w:p>
            <w:pPr>
              <w:spacing w:after="0"/>
              <w:jc w:val="left"/>
            </w:pPr>
            <w:r>
              <w:rPr>
                <w:sz w:val="16"/>
              </w:rPr>
              <w:t>FERRY</w:t>
            </w:r>
          </w:p>
        </w:tc>
        <w:tc>
          <w:tcPr>
            <w:tcW w:type="dxa" w:w="975"/>
          </w:tcPr>
          <w:p>
            <w:pPr>
              <w:spacing w:after="0"/>
              <w:jc w:val="left"/>
            </w:pPr>
          </w:p>
        </w:tc>
        <w:tc>
          <w:tcPr>
            <w:tcW w:type="dxa" w:w="24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2011-06-01</w:t>
            </w:r>
          </w:p>
        </w:tc>
        <w:tc>
          <w:tcPr>
            <w:tcW w:type="dxa" w:w="1289"/>
          </w:tcPr>
          <w:p>
            <w:pPr>
              <w:spacing w:after="0"/>
              <w:jc w:val="left"/>
            </w:pPr>
            <w:r>
              <w:rPr>
                <w:sz w:val="16"/>
              </w:rPr>
              <w:t>Excessive Heat</w:t>
            </w:r>
          </w:p>
        </w:tc>
        <w:tc>
          <w:tcPr>
            <w:tcW w:type="dxa" w:w="2380"/>
          </w:tcPr>
          <w:p>
            <w:pPr>
              <w:spacing w:after="0"/>
              <w:jc w:val="left"/>
            </w:pPr>
          </w:p>
        </w:tc>
        <w:tc>
          <w:tcPr>
            <w:tcW w:type="dxa" w:w="2802"/>
          </w:tcPr>
          <w:p>
            <w:pPr>
              <w:spacing w:after="0"/>
              <w:jc w:val="left"/>
            </w:pPr>
            <w:r>
              <w:rPr>
                <w:sz w:val="16"/>
              </w:rPr>
              <w:t>$0 property; $0 crops (zone total, 2011 dollars)</w:t>
            </w:r>
          </w:p>
        </w:tc>
        <w:tc>
          <w:tcPr>
            <w:tcW w:type="dxa" w:w="917"/>
          </w:tcPr>
          <w:p>
            <w:pPr>
              <w:spacing w:after="0"/>
              <w:jc w:val="right"/>
            </w:pPr>
            <w:r>
              <w:rPr>
                <w:sz w:val="16"/>
              </w:rPr>
              <w:t>0, 0</w:t>
            </w:r>
          </w:p>
        </w:tc>
        <w:tc>
          <w:tcPr>
            <w:tcW w:type="dxa" w:w="2242"/>
          </w:tcPr>
          <w:p>
            <w:pPr>
              <w:spacing w:after="0"/>
              <w:jc w:val="left"/>
            </w:pPr>
            <w:r>
              <w:rPr>
                <w:sz w:val="16"/>
              </w:rPr>
              <w:t>NWS zone LAZ002 (BOSSIER), zone-level</w:t>
            </w:r>
          </w:p>
        </w:tc>
        <w:tc>
          <w:tcPr>
            <w:tcW w:type="dxa" w:w="975"/>
          </w:tcPr>
          <w:p>
            <w:pPr>
              <w:spacing w:after="0"/>
              <w:jc w:val="left"/>
            </w:pPr>
          </w:p>
        </w:tc>
        <w:tc>
          <w:tcPr>
            <w:tcW w:type="dxa" w:w="2470"/>
          </w:tcPr>
          <w:p>
            <w:pPr>
              <w:spacing w:after="0"/>
              <w:jc w:val="left"/>
            </w:pPr>
            <w:r>
              <w:rPr>
                <w:sz w:val="16"/>
              </w:rPr>
              <w:t>B1-c worst recorded: Excessive Heat, Heat</w:t>
            </w:r>
          </w:p>
        </w:tc>
      </w:tr>
      <w:tr>
        <w:trPr>
          <w:cantSplit/>
        </w:trPr>
        <w:tc>
          <w:tcPr>
            <w:tcW w:type="dxa" w:w="1037"/>
          </w:tcPr>
          <w:p>
            <w:pPr>
              <w:spacing w:after="0"/>
              <w:jc w:val="left"/>
            </w:pPr>
            <w:r>
              <w:rPr>
                <w:sz w:val="16"/>
              </w:rPr>
              <w:t>2008-09-13</w:t>
            </w:r>
          </w:p>
        </w:tc>
        <w:tc>
          <w:tcPr>
            <w:tcW w:type="dxa" w:w="1289"/>
          </w:tcPr>
          <w:p>
            <w:pPr>
              <w:spacing w:after="0"/>
              <w:jc w:val="left"/>
            </w:pPr>
            <w:r>
              <w:rPr>
                <w:sz w:val="16"/>
              </w:rPr>
              <w:t>Tropical Storm</w:t>
            </w:r>
          </w:p>
        </w:tc>
        <w:tc>
          <w:tcPr>
            <w:tcW w:type="dxa" w:w="2380"/>
          </w:tcPr>
          <w:p>
            <w:pPr>
              <w:spacing w:after="0"/>
              <w:jc w:val="left"/>
            </w:pPr>
          </w:p>
        </w:tc>
        <w:tc>
          <w:tcPr>
            <w:tcW w:type="dxa" w:w="2802"/>
          </w:tcPr>
          <w:p>
            <w:pPr>
              <w:spacing w:after="0"/>
              <w:jc w:val="left"/>
            </w:pPr>
            <w:r>
              <w:rPr>
                <w:sz w:val="16"/>
              </w:rPr>
              <w:t>$500,000 property; $0 crops (zone total, 2008 dollars)</w:t>
            </w:r>
          </w:p>
        </w:tc>
        <w:tc>
          <w:tcPr>
            <w:tcW w:type="dxa" w:w="917"/>
          </w:tcPr>
          <w:p>
            <w:pPr>
              <w:spacing w:after="0"/>
              <w:jc w:val="right"/>
            </w:pPr>
            <w:r>
              <w:rPr>
                <w:sz w:val="16"/>
              </w:rPr>
              <w:t>0, 0</w:t>
            </w:r>
          </w:p>
        </w:tc>
        <w:tc>
          <w:tcPr>
            <w:tcW w:type="dxa" w:w="2242"/>
          </w:tcPr>
          <w:p>
            <w:pPr>
              <w:spacing w:after="0"/>
              <w:jc w:val="left"/>
            </w:pPr>
            <w:r>
              <w:rPr>
                <w:sz w:val="16"/>
              </w:rPr>
              <w:t>NWS zone LAZ002 (BOSSIER), zone-level</w:t>
            </w:r>
          </w:p>
        </w:tc>
        <w:tc>
          <w:tcPr>
            <w:tcW w:type="dxa" w:w="975"/>
          </w:tcPr>
          <w:p>
            <w:pPr>
              <w:spacing w:after="0"/>
              <w:jc w:val="left"/>
            </w:pPr>
          </w:p>
        </w:tc>
        <w:tc>
          <w:tcPr>
            <w:tcW w:type="dxa" w:w="247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2002-03-12</w:t>
            </w:r>
          </w:p>
        </w:tc>
        <w:tc>
          <w:tcPr>
            <w:tcW w:type="dxa" w:w="1289"/>
          </w:tcPr>
          <w:p>
            <w:pPr>
              <w:spacing w:after="0"/>
              <w:jc w:val="left"/>
            </w:pPr>
            <w:r>
              <w:rPr>
                <w:sz w:val="16"/>
              </w:rPr>
              <w:t>Lightning</w:t>
            </w:r>
          </w:p>
        </w:tc>
        <w:tc>
          <w:tcPr>
            <w:tcW w:type="dxa" w:w="2380"/>
          </w:tcPr>
          <w:p>
            <w:pPr>
              <w:spacing w:after="0"/>
              <w:jc w:val="left"/>
            </w:pPr>
          </w:p>
        </w:tc>
        <w:tc>
          <w:tcPr>
            <w:tcW w:type="dxa" w:w="2802"/>
          </w:tcPr>
          <w:p>
            <w:pPr>
              <w:spacing w:after="0"/>
              <w:jc w:val="left"/>
            </w:pPr>
            <w:r>
              <w:rPr>
                <w:sz w:val="16"/>
              </w:rPr>
              <w:t>$10,000,000 property; crops not reported (2002 dollars)</w:t>
            </w:r>
          </w:p>
        </w:tc>
        <w:tc>
          <w:tcPr>
            <w:tcW w:type="dxa" w:w="917"/>
          </w:tcPr>
          <w:p>
            <w:pPr>
              <w:spacing w:after="0"/>
              <w:jc w:val="right"/>
            </w:pPr>
            <w:r>
              <w:rPr>
                <w:sz w:val="16"/>
              </w:rPr>
              <w:t>0, 0</w:t>
            </w:r>
          </w:p>
        </w:tc>
        <w:tc>
          <w:tcPr>
            <w:tcW w:type="dxa" w:w="2242"/>
          </w:tcPr>
          <w:p>
            <w:pPr>
              <w:spacing w:after="0"/>
              <w:jc w:val="left"/>
            </w:pPr>
            <w:r>
              <w:rPr>
                <w:sz w:val="16"/>
              </w:rPr>
              <w:t>(BAD)BARKSDALE AFB</w:t>
            </w:r>
          </w:p>
        </w:tc>
        <w:tc>
          <w:tcPr>
            <w:tcW w:type="dxa" w:w="975"/>
          </w:tcPr>
          <w:p>
            <w:pPr>
              <w:spacing w:after="0"/>
              <w:jc w:val="left"/>
            </w:pPr>
          </w:p>
        </w:tc>
        <w:tc>
          <w:tcPr>
            <w:tcW w:type="dxa" w:w="2470"/>
          </w:tcPr>
          <w:p>
            <w:pPr>
              <w:spacing w:after="0"/>
              <w:jc w:val="left"/>
            </w:pPr>
            <w:r>
              <w:rPr>
                <w:sz w:val="16"/>
              </w:rPr>
              <w:t>B1-c worst recorded: Lightning</w:t>
            </w:r>
          </w:p>
        </w:tc>
      </w:tr>
      <w:tr>
        <w:trPr>
          <w:cantSplit/>
        </w:trPr>
        <w:tc>
          <w:tcPr>
            <w:tcW w:type="dxa" w:w="1037"/>
          </w:tcPr>
          <w:p>
            <w:pPr>
              <w:spacing w:after="0"/>
              <w:jc w:val="left"/>
            </w:pPr>
            <w:r>
              <w:rPr>
                <w:sz w:val="16"/>
              </w:rPr>
              <w:t>1999-04-03</w:t>
            </w:r>
          </w:p>
        </w:tc>
        <w:tc>
          <w:tcPr>
            <w:tcW w:type="dxa" w:w="1289"/>
          </w:tcPr>
          <w:p>
            <w:pPr>
              <w:spacing w:after="0"/>
              <w:jc w:val="left"/>
            </w:pPr>
            <w:r>
              <w:rPr>
                <w:sz w:val="16"/>
              </w:rPr>
              <w:t>Tornado</w:t>
            </w:r>
          </w:p>
        </w:tc>
        <w:tc>
          <w:tcPr>
            <w:tcW w:type="dxa" w:w="2380"/>
          </w:tcPr>
          <w:p>
            <w:pPr>
              <w:spacing w:after="0"/>
              <w:jc w:val="left"/>
            </w:pPr>
            <w:r>
              <w:rPr>
                <w:sz w:val="16"/>
              </w:rPr>
              <w:t>F4, 12.6 mi within this county, 200 yd wide</w:t>
            </w:r>
          </w:p>
        </w:tc>
        <w:tc>
          <w:tcPr>
            <w:tcW w:type="dxa" w:w="2802"/>
          </w:tcPr>
          <w:p>
            <w:pPr>
              <w:spacing w:after="0"/>
              <w:jc w:val="left"/>
            </w:pPr>
            <w:r>
              <w:rPr>
                <w:sz w:val="16"/>
              </w:rPr>
              <w:t>$6,680,000 property; crops not reported (1999 dollars)</w:t>
            </w:r>
          </w:p>
        </w:tc>
        <w:tc>
          <w:tcPr>
            <w:tcW w:type="dxa" w:w="917"/>
          </w:tcPr>
          <w:p>
            <w:pPr>
              <w:spacing w:after="0"/>
              <w:jc w:val="right"/>
            </w:pPr>
            <w:r>
              <w:rPr>
                <w:sz w:val="16"/>
              </w:rPr>
              <w:t>7, 90</w:t>
            </w:r>
          </w:p>
        </w:tc>
        <w:tc>
          <w:tcPr>
            <w:tcW w:type="dxa" w:w="2242"/>
          </w:tcPr>
          <w:p>
            <w:pPr>
              <w:spacing w:after="0"/>
              <w:jc w:val="left"/>
            </w:pPr>
            <w:r>
              <w:rPr>
                <w:sz w:val="16"/>
              </w:rPr>
              <w:t>BOSSIER CITY to BENTON</w:t>
            </w:r>
          </w:p>
        </w:tc>
        <w:tc>
          <w:tcPr>
            <w:tcW w:type="dxa" w:w="975"/>
          </w:tcPr>
          <w:p>
            <w:pPr>
              <w:spacing w:after="0"/>
              <w:jc w:val="left"/>
            </w:pPr>
          </w:p>
        </w:tc>
        <w:tc>
          <w:tcPr>
            <w:tcW w:type="dxa" w:w="2470"/>
          </w:tcPr>
          <w:p>
            <w:pPr>
              <w:spacing w:after="0"/>
              <w:jc w:val="left"/>
            </w:pPr>
            <w:r>
              <w:rPr>
                <w:sz w:val="16"/>
              </w:rPr>
              <w:t>deaths or injuries recorded</w:t>
            </w:r>
          </w:p>
        </w:tc>
      </w:tr>
      <w:tr>
        <w:trPr>
          <w:cantSplit/>
        </w:trPr>
        <w:tc>
          <w:tcPr>
            <w:tcW w:type="dxa" w:w="1037"/>
          </w:tcPr>
          <w:p>
            <w:pPr>
              <w:spacing w:after="0"/>
              <w:jc w:val="left"/>
            </w:pPr>
            <w:r>
              <w:rPr>
                <w:sz w:val="16"/>
              </w:rPr>
              <w:t>1998-02-10</w:t>
            </w:r>
          </w:p>
        </w:tc>
        <w:tc>
          <w:tcPr>
            <w:tcW w:type="dxa" w:w="1289"/>
          </w:tcPr>
          <w:p>
            <w:pPr>
              <w:spacing w:after="0"/>
              <w:jc w:val="left"/>
            </w:pPr>
            <w:r>
              <w:rPr>
                <w:sz w:val="16"/>
              </w:rPr>
              <w:t>High Wind</w:t>
            </w:r>
          </w:p>
        </w:tc>
        <w:tc>
          <w:tcPr>
            <w:tcW w:type="dxa" w:w="2380"/>
          </w:tcPr>
          <w:p>
            <w:pPr>
              <w:spacing w:after="0"/>
              <w:jc w:val="left"/>
            </w:pPr>
            <w:r>
              <w:rPr>
                <w:sz w:val="16"/>
              </w:rPr>
              <w:t>55 kt (63 mph), measurement type not recorded</w:t>
            </w:r>
          </w:p>
        </w:tc>
        <w:tc>
          <w:tcPr>
            <w:tcW w:type="dxa" w:w="2802"/>
          </w:tcPr>
          <w:p>
            <w:pPr>
              <w:spacing w:after="0"/>
              <w:jc w:val="left"/>
            </w:pPr>
            <w:r>
              <w:rPr>
                <w:sz w:val="16"/>
              </w:rPr>
              <w:t>$20,000 property; crops not reported (zone total, 1998 dollars)</w:t>
            </w:r>
          </w:p>
        </w:tc>
        <w:tc>
          <w:tcPr>
            <w:tcW w:type="dxa" w:w="917"/>
          </w:tcPr>
          <w:p>
            <w:pPr>
              <w:spacing w:after="0"/>
              <w:jc w:val="right"/>
            </w:pPr>
            <w:r>
              <w:rPr>
                <w:sz w:val="16"/>
              </w:rPr>
              <w:t>0, 0</w:t>
            </w:r>
          </w:p>
        </w:tc>
        <w:tc>
          <w:tcPr>
            <w:tcW w:type="dxa" w:w="2242"/>
          </w:tcPr>
          <w:p>
            <w:pPr>
              <w:spacing w:after="0"/>
              <w:jc w:val="left"/>
            </w:pPr>
            <w:r>
              <w:rPr>
                <w:sz w:val="16"/>
              </w:rPr>
              <w:t>NWS zone LAZ002 (BOSSIER), zone-level</w:t>
            </w:r>
          </w:p>
        </w:tc>
        <w:tc>
          <w:tcPr>
            <w:tcW w:type="dxa" w:w="975"/>
          </w:tcPr>
          <w:p>
            <w:pPr>
              <w:spacing w:after="0"/>
              <w:jc w:val="left"/>
            </w:pPr>
          </w:p>
        </w:tc>
        <w:tc>
          <w:tcPr>
            <w:tcW w:type="dxa" w:w="2470"/>
          </w:tcPr>
          <w:p>
            <w:pPr>
              <w:spacing w:after="0"/>
              <w:jc w:val="left"/>
            </w:pPr>
            <w:r>
              <w:rPr>
                <w:sz w:val="16"/>
              </w:rPr>
              <w:t>B1-c worst recorded: High Wind and Strong Wind</w:t>
            </w:r>
          </w:p>
        </w:tc>
      </w:tr>
      <w:tr>
        <w:trPr>
          <w:cantSplit/>
        </w:trPr>
        <w:tc>
          <w:tcPr>
            <w:tcW w:type="dxa" w:w="1037"/>
          </w:tcPr>
          <w:p>
            <w:pPr>
              <w:spacing w:after="0"/>
              <w:jc w:val="left"/>
            </w:pPr>
            <w:r>
              <w:rPr>
                <w:sz w:val="16"/>
              </w:rPr>
              <w:t>1995-04-22</w:t>
            </w:r>
          </w:p>
        </w:tc>
        <w:tc>
          <w:tcPr>
            <w:tcW w:type="dxa" w:w="1289"/>
          </w:tcPr>
          <w:p>
            <w:pPr>
              <w:spacing w:after="0"/>
              <w:jc w:val="left"/>
            </w:pPr>
            <w:r>
              <w:rPr>
                <w:sz w:val="16"/>
              </w:rPr>
              <w:t>Hail</w:t>
            </w:r>
          </w:p>
        </w:tc>
        <w:tc>
          <w:tcPr>
            <w:tcW w:type="dxa" w:w="2380"/>
          </w:tcPr>
          <w:p>
            <w:pPr>
              <w:spacing w:after="0"/>
              <w:jc w:val="left"/>
            </w:pPr>
            <w:r>
              <w:rPr>
                <w:sz w:val="16"/>
              </w:rPr>
              <w:t>4.5 in</w:t>
            </w:r>
          </w:p>
        </w:tc>
        <w:tc>
          <w:tcPr>
            <w:tcW w:type="dxa" w:w="2802"/>
          </w:tcPr>
          <w:p>
            <w:pPr>
              <w:spacing w:after="0"/>
              <w:jc w:val="left"/>
            </w:pPr>
            <w:r>
              <w:rPr>
                <w:sz w:val="16"/>
              </w:rPr>
              <w:t>$50,000,000 property; crops not recorded (1995 dollars)</w:t>
            </w:r>
          </w:p>
        </w:tc>
        <w:tc>
          <w:tcPr>
            <w:tcW w:type="dxa" w:w="917"/>
          </w:tcPr>
          <w:p>
            <w:pPr>
              <w:spacing w:after="0"/>
              <w:jc w:val="right"/>
            </w:pPr>
            <w:r>
              <w:rPr>
                <w:sz w:val="16"/>
              </w:rPr>
              <w:t>0, 0</w:t>
            </w:r>
          </w:p>
        </w:tc>
        <w:tc>
          <w:tcPr>
            <w:tcW w:type="dxa" w:w="2242"/>
          </w:tcPr>
          <w:p>
            <w:pPr>
              <w:spacing w:after="0"/>
              <w:jc w:val="left"/>
            </w:pPr>
            <w:r>
              <w:rPr>
                <w:sz w:val="16"/>
              </w:rPr>
              <w:t>Bossier City</w:t>
            </w:r>
          </w:p>
        </w:tc>
        <w:tc>
          <w:tcPr>
            <w:tcW w:type="dxa" w:w="975"/>
          </w:tcPr>
          <w:p>
            <w:pPr>
              <w:spacing w:after="0"/>
              <w:jc w:val="left"/>
            </w:pPr>
          </w:p>
        </w:tc>
        <w:tc>
          <w:tcPr>
            <w:tcW w:type="dxa" w:w="2470"/>
          </w:tcPr>
          <w:p>
            <w:pPr>
              <w:spacing w:after="0"/>
              <w:jc w:val="left"/>
            </w:pPr>
            <w:r>
              <w:rPr>
                <w:sz w:val="16"/>
              </w:rPr>
              <w:t>B1-c worst recorded: Hail</w:t>
            </w:r>
          </w:p>
        </w:tc>
      </w:tr>
      <w:tr>
        <w:trPr>
          <w:cantSplit/>
        </w:trPr>
        <w:tc>
          <w:tcPr>
            <w:tcW w:type="dxa" w:w="1037"/>
          </w:tcPr>
          <w:p>
            <w:pPr>
              <w:spacing w:after="0"/>
              <w:jc w:val="left"/>
            </w:pPr>
            <w:r>
              <w:rPr>
                <w:sz w:val="16"/>
              </w:rPr>
              <w:t>1978-12-03</w:t>
            </w:r>
          </w:p>
        </w:tc>
        <w:tc>
          <w:tcPr>
            <w:tcW w:type="dxa" w:w="1289"/>
          </w:tcPr>
          <w:p>
            <w:pPr>
              <w:spacing w:after="0"/>
              <w:jc w:val="left"/>
            </w:pPr>
            <w:r>
              <w:rPr>
                <w:sz w:val="16"/>
              </w:rPr>
              <w:t>Tornado</w:t>
            </w:r>
          </w:p>
        </w:tc>
        <w:tc>
          <w:tcPr>
            <w:tcW w:type="dxa" w:w="2380"/>
          </w:tcPr>
          <w:p>
            <w:pPr>
              <w:spacing w:after="0"/>
              <w:jc w:val="left"/>
            </w:pPr>
            <w:r>
              <w:rPr>
                <w:sz w:val="16"/>
              </w:rPr>
              <w:t>F4, 6.2 mi path length (whole path, pre-1996), 400 yd wide</w:t>
            </w:r>
          </w:p>
        </w:tc>
        <w:tc>
          <w:tcPr>
            <w:tcW w:type="dxa" w:w="2802"/>
          </w:tcPr>
          <w:p>
            <w:pPr>
              <w:spacing w:after="0"/>
              <w:jc w:val="left"/>
            </w:pPr>
            <w:r>
              <w:rPr>
                <w:sz w:val="16"/>
              </w:rPr>
              <w:t>$250,000,000 property; crops not recorded (1978 dollars)</w:t>
            </w:r>
          </w:p>
        </w:tc>
        <w:tc>
          <w:tcPr>
            <w:tcW w:type="dxa" w:w="917"/>
          </w:tcPr>
          <w:p>
            <w:pPr>
              <w:spacing w:after="0"/>
              <w:jc w:val="right"/>
            </w:pPr>
            <w:r>
              <w:rPr>
                <w:sz w:val="16"/>
              </w:rPr>
              <w:t>2, 266</w:t>
            </w:r>
          </w:p>
        </w:tc>
        <w:tc>
          <w:tcPr>
            <w:tcW w:type="dxa" w:w="2242"/>
          </w:tcPr>
          <w:p>
            <w:pPr>
              <w:spacing w:after="0"/>
              <w:jc w:val="left"/>
            </w:pPr>
            <w:r>
              <w:rPr>
                <w:sz w:val="16"/>
              </w:rPr>
              <w:t>location not recorded</w:t>
            </w:r>
          </w:p>
        </w:tc>
        <w:tc>
          <w:tcPr>
            <w:tcW w:type="dxa" w:w="975"/>
          </w:tcPr>
          <w:p>
            <w:pPr>
              <w:spacing w:after="0"/>
              <w:jc w:val="left"/>
            </w:pPr>
          </w:p>
        </w:tc>
        <w:tc>
          <w:tcPr>
            <w:tcW w:type="dxa" w:w="2470"/>
          </w:tcPr>
          <w:p>
            <w:pPr>
              <w:spacing w:after="0"/>
              <w:jc w:val="left"/>
            </w:pPr>
            <w:r>
              <w:rPr>
                <w:sz w:val="16"/>
              </w:rPr>
              <w:t>B1-c worst recorded: Tornado</w:t>
            </w:r>
          </w:p>
        </w:tc>
      </w:tr>
      <w:tr>
        <w:trPr>
          <w:cantSplit/>
        </w:trPr>
        <w:tc>
          <w:tcPr>
            <w:tcW w:type="dxa" w:w="1037"/>
          </w:tcPr>
          <w:p>
            <w:pPr>
              <w:spacing w:after="0"/>
              <w:jc w:val="left"/>
            </w:pPr>
            <w:r>
              <w:rPr>
                <w:sz w:val="16"/>
              </w:rPr>
              <w:t>1957-01-22</w:t>
            </w:r>
          </w:p>
        </w:tc>
        <w:tc>
          <w:tcPr>
            <w:tcW w:type="dxa" w:w="1289"/>
          </w:tcPr>
          <w:p>
            <w:pPr>
              <w:spacing w:after="0"/>
              <w:jc w:val="left"/>
            </w:pPr>
            <w:r>
              <w:rPr>
                <w:sz w:val="16"/>
              </w:rPr>
              <w:t>Tornado</w:t>
            </w:r>
          </w:p>
        </w:tc>
        <w:tc>
          <w:tcPr>
            <w:tcW w:type="dxa" w:w="2380"/>
          </w:tcPr>
          <w:p>
            <w:pPr>
              <w:spacing w:after="0"/>
              <w:jc w:val="left"/>
            </w:pPr>
            <w:r>
              <w:rPr>
                <w:sz w:val="16"/>
              </w:rPr>
              <w:t>F3, 1.7 mi path length (whole path, pre-1996), 167 yd wide</w:t>
            </w:r>
          </w:p>
        </w:tc>
        <w:tc>
          <w:tcPr>
            <w:tcW w:type="dxa" w:w="2802"/>
          </w:tcPr>
          <w:p>
            <w:pPr>
              <w:spacing w:after="0"/>
              <w:jc w:val="left"/>
            </w:pPr>
            <w:r>
              <w:rPr>
                <w:sz w:val="16"/>
              </w:rPr>
              <w:t>$250,000 property; crops not recorded (1957 dollars)</w:t>
            </w:r>
          </w:p>
        </w:tc>
        <w:tc>
          <w:tcPr>
            <w:tcW w:type="dxa" w:w="917"/>
          </w:tcPr>
          <w:p>
            <w:pPr>
              <w:spacing w:after="0"/>
              <w:jc w:val="right"/>
            </w:pPr>
            <w:r>
              <w:rPr>
                <w:sz w:val="16"/>
              </w:rPr>
              <w:t>3, 9</w:t>
            </w:r>
          </w:p>
        </w:tc>
        <w:tc>
          <w:tcPr>
            <w:tcW w:type="dxa" w:w="2242"/>
          </w:tcPr>
          <w:p>
            <w:pPr>
              <w:spacing w:after="0"/>
              <w:jc w:val="left"/>
            </w:pPr>
            <w:r>
              <w:rPr>
                <w:sz w:val="16"/>
              </w:rPr>
              <w:t>location not recorded</w:t>
            </w:r>
          </w:p>
        </w:tc>
        <w:tc>
          <w:tcPr>
            <w:tcW w:type="dxa" w:w="975"/>
          </w:tcPr>
          <w:p>
            <w:pPr>
              <w:spacing w:after="0"/>
              <w:jc w:val="left"/>
            </w:pPr>
          </w:p>
        </w:tc>
        <w:tc>
          <w:tcPr>
            <w:tcW w:type="dxa" w:w="2470"/>
          </w:tcPr>
          <w:p>
            <w:pPr>
              <w:spacing w:after="0"/>
              <w:jc w:val="left"/>
            </w:pPr>
            <w:r>
              <w:rPr>
                <w:sz w:val="16"/>
              </w:rPr>
              <w:t>deaths or injuries recorded</w:t>
            </w:r>
          </w:p>
        </w:tc>
      </w:tr>
      <w:tr>
        <w:trPr>
          <w:cantSplit/>
        </w:trPr>
        <w:tc>
          <w:tcPr>
            <w:tcW w:type="dxa" w:w="1037"/>
          </w:tcPr>
          <w:p>
            <w:pPr>
              <w:spacing w:after="0"/>
              <w:jc w:val="left"/>
            </w:pPr>
            <w:r>
              <w:rPr>
                <w:sz w:val="16"/>
              </w:rPr>
              <w:t>1950-02-12</w:t>
            </w:r>
          </w:p>
        </w:tc>
        <w:tc>
          <w:tcPr>
            <w:tcW w:type="dxa" w:w="1289"/>
          </w:tcPr>
          <w:p>
            <w:pPr>
              <w:spacing w:after="0"/>
              <w:jc w:val="left"/>
            </w:pPr>
            <w:r>
              <w:rPr>
                <w:sz w:val="16"/>
              </w:rPr>
              <w:t>Tornado</w:t>
            </w:r>
          </w:p>
        </w:tc>
        <w:tc>
          <w:tcPr>
            <w:tcW w:type="dxa" w:w="2380"/>
          </w:tcPr>
          <w:p>
            <w:pPr>
              <w:spacing w:after="0"/>
              <w:jc w:val="left"/>
            </w:pPr>
            <w:r>
              <w:rPr>
                <w:sz w:val="16"/>
              </w:rPr>
              <w:t>F4, 30.7 mi path length (whole path, pre-1996), 100 yd wide</w:t>
            </w:r>
          </w:p>
        </w:tc>
        <w:tc>
          <w:tcPr>
            <w:tcW w:type="dxa" w:w="2802"/>
          </w:tcPr>
          <w:p>
            <w:pPr>
              <w:spacing w:after="0"/>
              <w:jc w:val="left"/>
            </w:pPr>
            <w:r>
              <w:rPr>
                <w:sz w:val="16"/>
              </w:rPr>
              <w:t>$250,000 property; crops not recorded (1950 dollars)</w:t>
            </w:r>
          </w:p>
        </w:tc>
        <w:tc>
          <w:tcPr>
            <w:tcW w:type="dxa" w:w="917"/>
          </w:tcPr>
          <w:p>
            <w:pPr>
              <w:spacing w:after="0"/>
              <w:jc w:val="right"/>
            </w:pPr>
            <w:r>
              <w:rPr>
                <w:sz w:val="16"/>
              </w:rPr>
              <w:t>9, 37</w:t>
            </w:r>
          </w:p>
        </w:tc>
        <w:tc>
          <w:tcPr>
            <w:tcW w:type="dxa" w:w="2242"/>
          </w:tcPr>
          <w:p>
            <w:pPr>
              <w:spacing w:after="0"/>
              <w:jc w:val="left"/>
            </w:pPr>
            <w:r>
              <w:rPr>
                <w:sz w:val="16"/>
              </w:rPr>
              <w:t>location not recorded</w:t>
            </w:r>
          </w:p>
        </w:tc>
        <w:tc>
          <w:tcPr>
            <w:tcW w:type="dxa" w:w="975"/>
          </w:tcPr>
          <w:p>
            <w:pPr>
              <w:spacing w:after="0"/>
              <w:jc w:val="left"/>
            </w:pPr>
          </w:p>
        </w:tc>
        <w:tc>
          <w:tcPr>
            <w:tcW w:type="dxa" w:w="247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(1,329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0.684</w:t>
            </w:r>
          </w:p>
        </w:tc>
        <w:tc>
          <w:tcPr>
            <w:tcW w:type="dxa" w:w="1335"/>
          </w:tcPr>
          <w:p>
            <w:pPr>
              <w:spacing w:after="0"/>
              <w:jc w:val="left"/>
            </w:pPr>
            <w:r>
              <w:rPr>
                <w:sz w:val="16"/>
              </w:rPr>
              <w:t>event-days per year</w:t>
            </w:r>
          </w:p>
        </w:tc>
        <w:tc>
          <w:tcPr>
            <w:tcW w:type="dxa" w:w="1717"/>
          </w:tcPr>
          <w:p>
            <w:pPr>
              <w:spacing w:after="0"/>
              <w:jc w:val="left"/>
            </w:pPr>
            <w:r>
              <w:rPr>
                <w:sz w:val="16"/>
              </w:rPr>
              <w:t>about 0.684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25.1</w:t>
            </w:r>
          </w:p>
        </w:tc>
        <w:tc>
          <w:tcPr>
            <w:tcW w:type="dxa" w:w="1335"/>
          </w:tcPr>
          <w:p>
            <w:pPr>
              <w:spacing w:after="0"/>
              <w:jc w:val="left"/>
            </w:pPr>
            <w:r>
              <w:rPr>
                <w:sz w:val="16"/>
              </w:rPr>
              <w:t>event-days per year</w:t>
            </w:r>
          </w:p>
        </w:tc>
        <w:tc>
          <w:tcPr>
            <w:tcW w:type="dxa" w:w="1717"/>
          </w:tcPr>
          <w:p>
            <w:pPr>
              <w:spacing w:after="0"/>
              <w:jc w:val="left"/>
            </w:pPr>
            <w:r>
              <w:rPr>
                <w:sz w:val="16"/>
              </w:rPr>
              <w:t>about 25.1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952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0.00159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0.159%</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5.31</w:t>
            </w:r>
          </w:p>
        </w:tc>
        <w:tc>
          <w:tcPr>
            <w:tcW w:type="dxa" w:w="1335"/>
          </w:tcPr>
          <w:p>
            <w:pPr>
              <w:spacing w:after="0"/>
              <w:jc w:val="left"/>
            </w:pPr>
            <w:r>
              <w:rPr>
                <w:sz w:val="16"/>
              </w:rPr>
              <w:t>events per year</w:t>
            </w:r>
          </w:p>
        </w:tc>
        <w:tc>
          <w:tcPr>
            <w:tcW w:type="dxa" w:w="1717"/>
          </w:tcPr>
          <w:p>
            <w:pPr>
              <w:spacing w:after="0"/>
              <w:jc w:val="left"/>
            </w:pPr>
            <w:r>
              <w:rPr>
                <w:sz w:val="16"/>
              </w:rPr>
              <w:t>about 5.31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201.6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20.7</w:t>
            </w:r>
          </w:p>
        </w:tc>
        <w:tc>
          <w:tcPr>
            <w:tcW w:type="dxa" w:w="1335"/>
          </w:tcPr>
          <w:p>
            <w:pPr>
              <w:spacing w:after="0"/>
              <w:jc w:val="left"/>
            </w:pPr>
            <w:r>
              <w:rPr>
                <w:sz w:val="16"/>
              </w:rPr>
              <w:t>event-days per year</w:t>
            </w:r>
          </w:p>
        </w:tc>
        <w:tc>
          <w:tcPr>
            <w:tcW w:type="dxa" w:w="1717"/>
          </w:tcPr>
          <w:p>
            <w:pPr>
              <w:spacing w:after="0"/>
              <w:jc w:val="left"/>
            </w:pPr>
            <w:r>
              <w:rPr>
                <w:sz w:val="16"/>
              </w:rPr>
              <w:t>about 20.7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17 of 30 years, 1996 to 2025 (56.7%)</w:t>
            </w:r>
          </w:p>
        </w:tc>
        <w:tc>
          <w:tcPr>
            <w:tcW w:type="dxa" w:w="1572"/>
          </w:tcPr>
          <w:p>
            <w:pPr>
              <w:spacing w:after="0"/>
              <w:jc w:val="right"/>
            </w:pPr>
            <w:r>
              <w:rPr>
                <w:sz w:val="16"/>
              </w:rPr>
              <w:t>338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0.0612</w:t>
            </w:r>
          </w:p>
        </w:tc>
        <w:tc>
          <w:tcPr>
            <w:tcW w:type="dxa" w:w="1335"/>
          </w:tcPr>
          <w:p>
            <w:pPr>
              <w:spacing w:after="0"/>
              <w:jc w:val="left"/>
            </w:pPr>
            <w:r>
              <w:rPr>
                <w:sz w:val="16"/>
              </w:rPr>
              <w:t>events per year</w:t>
            </w:r>
          </w:p>
        </w:tc>
        <w:tc>
          <w:tcPr>
            <w:tcW w:type="dxa" w:w="1717"/>
          </w:tcPr>
          <w:p>
            <w:pPr>
              <w:spacing w:after="0"/>
              <w:jc w:val="left"/>
            </w:pPr>
            <w:r>
              <w:rPr>
                <w:sz w:val="16"/>
              </w:rPr>
              <w:t>about 1 in 16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22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1.53</w:t>
            </w:r>
          </w:p>
        </w:tc>
        <w:tc>
          <w:tcPr>
            <w:tcW w:type="dxa" w:w="1335"/>
          </w:tcPr>
          <w:p>
            <w:pPr>
              <w:spacing w:after="0"/>
              <w:jc w:val="left"/>
            </w:pPr>
            <w:r>
              <w:rPr>
                <w:sz w:val="16"/>
              </w:rPr>
              <w:t>event-days per year</w:t>
            </w:r>
          </w:p>
        </w:tc>
        <w:tc>
          <w:tcPr>
            <w:tcW w:type="dxa" w:w="1717"/>
          </w:tcPr>
          <w:p>
            <w:pPr>
              <w:spacing w:after="0"/>
              <w:jc w:val="left"/>
            </w:pPr>
            <w:r>
              <w:rPr>
                <w:sz w:val="16"/>
              </w:rPr>
              <w:t>about 1.53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103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2.43</w:t>
            </w:r>
          </w:p>
        </w:tc>
        <w:tc>
          <w:tcPr>
            <w:tcW w:type="dxa" w:w="1335"/>
          </w:tcPr>
          <w:p>
            <w:pPr>
              <w:spacing w:after="0"/>
              <w:jc w:val="left"/>
            </w:pPr>
            <w:r>
              <w:rPr>
                <w:sz w:val="16"/>
              </w:rPr>
              <w:t>event-days per year</w:t>
            </w:r>
          </w:p>
        </w:tc>
        <w:tc>
          <w:tcPr>
            <w:tcW w:type="dxa" w:w="1717"/>
          </w:tcPr>
          <w:p>
            <w:pPr>
              <w:spacing w:after="0"/>
              <w:jc w:val="left"/>
            </w:pPr>
            <w:r>
              <w:rPr>
                <w:sz w:val="16"/>
              </w:rPr>
              <w:t>about 2.43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22 of 30 years, 1996 to 2025 (73.3%)</w:t>
            </w:r>
          </w:p>
        </w:tc>
        <w:tc>
          <w:tcPr>
            <w:tcW w:type="dxa" w:w="1572"/>
          </w:tcPr>
          <w:p>
            <w:pPr>
              <w:spacing w:after="0"/>
              <w:jc w:val="right"/>
            </w:pPr>
            <w:r>
              <w:rPr>
                <w:sz w:val="16"/>
              </w:rPr>
              <w:t>68</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0.186</w:t>
            </w:r>
          </w:p>
        </w:tc>
        <w:tc>
          <w:tcPr>
            <w:tcW w:type="dxa" w:w="1335"/>
          </w:tcPr>
          <w:p>
            <w:pPr>
              <w:spacing w:after="0"/>
              <w:jc w:val="left"/>
            </w:pPr>
            <w:r>
              <w:rPr>
                <w:sz w:val="16"/>
              </w:rPr>
              <w:t>events per year (modeled)</w:t>
            </w:r>
          </w:p>
        </w:tc>
        <w:tc>
          <w:tcPr>
            <w:tcW w:type="dxa" w:w="1717"/>
          </w:tcPr>
          <w:p>
            <w:pPr>
              <w:spacing w:after="0"/>
              <w:jc w:val="left"/>
            </w:pPr>
            <w:r>
              <w:rPr>
                <w:sz w:val="16"/>
              </w:rPr>
              <w:t>about 1 in 5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64.4</w:t>
            </w:r>
          </w:p>
        </w:tc>
        <w:tc>
          <w:tcPr>
            <w:tcW w:type="dxa" w:w="1335"/>
          </w:tcPr>
          <w:p>
            <w:pPr>
              <w:spacing w:after="0"/>
              <w:jc w:val="left"/>
            </w:pPr>
            <w:r>
              <w:rPr>
                <w:sz w:val="16"/>
              </w:rPr>
              <w:t>days per year with a strike</w:t>
            </w:r>
          </w:p>
        </w:tc>
        <w:tc>
          <w:tcPr>
            <w:tcW w:type="dxa" w:w="1717"/>
          </w:tcPr>
          <w:p>
            <w:pPr>
              <w:spacing w:after="0"/>
              <w:jc w:val="left"/>
            </w:pPr>
            <w:r>
              <w:rPr>
                <w:sz w:val="16"/>
              </w:rPr>
              <w:t>about 64.4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6.03</w:t>
            </w:r>
          </w:p>
        </w:tc>
        <w:tc>
          <w:tcPr>
            <w:tcW w:type="dxa" w:w="1335"/>
          </w:tcPr>
          <w:p>
            <w:pPr>
              <w:spacing w:after="0"/>
              <w:jc w:val="left"/>
            </w:pPr>
            <w:r>
              <w:rPr>
                <w:sz w:val="16"/>
              </w:rPr>
              <w:t>events per year</w:t>
            </w:r>
          </w:p>
        </w:tc>
        <w:tc>
          <w:tcPr>
            <w:tcW w:type="dxa" w:w="1717"/>
          </w:tcPr>
          <w:p>
            <w:pPr>
              <w:spacing w:after="0"/>
              <w:jc w:val="left"/>
            </w:pPr>
            <w:r>
              <w:rPr>
                <w:sz w:val="16"/>
              </w:rPr>
              <w:t>about 6.03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229</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0.798</w:t>
            </w:r>
          </w:p>
        </w:tc>
        <w:tc>
          <w:tcPr>
            <w:tcW w:type="dxa" w:w="1335"/>
          </w:tcPr>
          <w:p>
            <w:pPr>
              <w:spacing w:after="0"/>
              <w:jc w:val="left"/>
            </w:pPr>
            <w:r>
              <w:rPr>
                <w:sz w:val="16"/>
              </w:rPr>
              <w:t>events per year</w:t>
            </w:r>
          </w:p>
        </w:tc>
        <w:tc>
          <w:tcPr>
            <w:tcW w:type="dxa" w:w="1717"/>
          </w:tcPr>
          <w:p>
            <w:pPr>
              <w:spacing w:after="0"/>
              <w:jc w:val="left"/>
            </w:pPr>
            <w:r>
              <w:rPr>
                <w:sz w:val="16"/>
              </w:rPr>
              <w:t>about 0.8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0.00032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0.032%</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2.84</w:t>
            </w:r>
          </w:p>
        </w:tc>
        <w:tc>
          <w:tcPr>
            <w:tcW w:type="dxa" w:w="1335"/>
          </w:tcPr>
          <w:p>
            <w:pPr>
              <w:spacing w:after="0"/>
              <w:jc w:val="left"/>
            </w:pPr>
            <w:r>
              <w:rPr>
                <w:sz w:val="16"/>
              </w:rPr>
              <w:t>event-days per year</w:t>
            </w:r>
          </w:p>
        </w:tc>
        <w:tc>
          <w:tcPr>
            <w:tcW w:type="dxa" w:w="1717"/>
          </w:tcPr>
          <w:p>
            <w:pPr>
              <w:spacing w:after="0"/>
              <w:jc w:val="left"/>
            </w:pPr>
            <w:r>
              <w:rPr>
                <w:sz w:val="16"/>
              </w:rPr>
              <w:t>about 2.84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54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119</w:t>
            </w:r>
          </w:p>
        </w:tc>
        <w:tc>
          <w:tcPr>
            <w:tcW w:type="dxa" w:w="1381"/>
          </w:tcPr>
          <w:p>
            <w:pPr>
              <w:spacing w:after="0"/>
              <w:jc w:val="right"/>
            </w:pPr>
            <w:r>
              <w:rPr>
                <w:sz w:val="16"/>
              </w:rPr>
              <w:t>30</w:t>
            </w:r>
          </w:p>
        </w:tc>
        <w:tc>
          <w:tcPr>
            <w:tcW w:type="dxa" w:w="1381"/>
          </w:tcPr>
          <w:p>
            <w:pPr>
              <w:spacing w:after="0"/>
              <w:jc w:val="right"/>
            </w:pPr>
            <w:r>
              <w:rPr>
                <w:sz w:val="16"/>
              </w:rPr>
              <w:t>3.97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269</w:t>
            </w:r>
          </w:p>
        </w:tc>
        <w:tc>
          <w:tcPr>
            <w:tcW w:type="dxa" w:w="1381"/>
          </w:tcPr>
          <w:p>
            <w:pPr>
              <w:spacing w:after="0"/>
              <w:jc w:val="right"/>
            </w:pPr>
            <w:r>
              <w:rPr>
                <w:sz w:val="16"/>
              </w:rPr>
              <w:t>30</w:t>
            </w:r>
          </w:p>
        </w:tc>
        <w:tc>
          <w:tcPr>
            <w:tcW w:type="dxa" w:w="1381"/>
          </w:tcPr>
          <w:p>
            <w:pPr>
              <w:spacing w:after="0"/>
              <w:jc w:val="right"/>
            </w:pPr>
            <w:r>
              <w:rPr>
                <w:sz w:val="16"/>
              </w:rPr>
              <w:t>8.97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Cold Wave</w:t>
            </w:r>
          </w:p>
        </w:tc>
        <w:tc>
          <w:tcPr>
            <w:tcW w:type="dxa" w:w="1560"/>
          </w:tcPr>
          <w:p>
            <w:pPr>
              <w:spacing w:after="0"/>
              <w:jc w:val="right"/>
            </w:pPr>
            <w:r>
              <w:rPr>
                <w:sz w:val="16"/>
              </w:rPr>
              <w:t>33 of 33</w:t>
            </w:r>
          </w:p>
        </w:tc>
        <w:tc>
          <w:tcPr>
            <w:tcW w:type="dxa" w:w="1178"/>
          </w:tcPr>
          <w:p>
            <w:pPr>
              <w:spacing w:after="0"/>
              <w:jc w:val="right"/>
            </w:pPr>
            <w:r>
              <w:rPr>
                <w:sz w:val="16"/>
              </w:rPr>
              <w:t>30.6</w:t>
            </w:r>
          </w:p>
        </w:tc>
        <w:tc>
          <w:tcPr>
            <w:tcW w:type="dxa" w:w="1235"/>
          </w:tcPr>
          <w:p>
            <w:pPr>
              <w:spacing w:after="0"/>
              <w:jc w:val="right"/>
            </w:pPr>
            <w:r>
              <w:rPr>
                <w:sz w:val="16"/>
              </w:rPr>
              <w:t>48.9</w:t>
            </w:r>
          </w:p>
        </w:tc>
        <w:tc>
          <w:tcPr>
            <w:tcW w:type="dxa" w:w="1178"/>
          </w:tcPr>
          <w:p>
            <w:pPr>
              <w:spacing w:after="0"/>
              <w:jc w:val="right"/>
            </w:pPr>
            <w:r>
              <w:rPr>
                <w:sz w:val="16"/>
              </w:rPr>
              <w:t>67.5</w:t>
            </w:r>
          </w:p>
        </w:tc>
        <w:tc>
          <w:tcPr>
            <w:tcW w:type="dxa" w:w="7077"/>
          </w:tcPr>
          <w:p>
            <w:pPr>
              <w:spacing w:after="0"/>
              <w:jc w:val="left"/>
            </w:pPr>
            <w:r>
              <w:rPr>
                <w:sz w:val="16"/>
              </w:rPr>
              <w:t>Relatively Moderate 20, Relatively Low 13</w:t>
            </w:r>
          </w:p>
        </w:tc>
      </w:tr>
      <w:tr>
        <w:trPr>
          <w:cantSplit/>
        </w:trPr>
        <w:tc>
          <w:tcPr>
            <w:tcW w:type="dxa" w:w="1884"/>
          </w:tcPr>
          <w:p>
            <w:pPr>
              <w:spacing w:after="0"/>
              <w:jc w:val="left"/>
            </w:pPr>
            <w:r>
              <w:rPr>
                <w:sz w:val="16"/>
              </w:rPr>
              <w:t>Drought</w:t>
            </w:r>
          </w:p>
        </w:tc>
        <w:tc>
          <w:tcPr>
            <w:tcW w:type="dxa" w:w="1560"/>
          </w:tcPr>
          <w:p>
            <w:pPr>
              <w:spacing w:after="0"/>
              <w:jc w:val="right"/>
            </w:pPr>
            <w:r>
              <w:rPr>
                <w:sz w:val="16"/>
              </w:rPr>
              <w:t>11 of 33</w:t>
            </w:r>
          </w:p>
        </w:tc>
        <w:tc>
          <w:tcPr>
            <w:tcW w:type="dxa" w:w="1178"/>
          </w:tcPr>
          <w:p>
            <w:pPr>
              <w:spacing w:after="0"/>
              <w:jc w:val="right"/>
            </w:pPr>
            <w:r>
              <w:rPr>
                <w:sz w:val="16"/>
              </w:rPr>
              <w:t>73.9</w:t>
            </w:r>
          </w:p>
        </w:tc>
        <w:tc>
          <w:tcPr>
            <w:tcW w:type="dxa" w:w="1235"/>
          </w:tcPr>
          <w:p>
            <w:pPr>
              <w:spacing w:after="0"/>
              <w:jc w:val="right"/>
            </w:pPr>
            <w:r>
              <w:rPr>
                <w:sz w:val="16"/>
              </w:rPr>
              <w:t>87.9</w:t>
            </w:r>
          </w:p>
        </w:tc>
        <w:tc>
          <w:tcPr>
            <w:tcW w:type="dxa" w:w="1178"/>
          </w:tcPr>
          <w:p>
            <w:pPr>
              <w:spacing w:after="0"/>
              <w:jc w:val="right"/>
            </w:pPr>
            <w:r>
              <w:rPr>
                <w:sz w:val="16"/>
              </w:rPr>
              <w:t>96.7</w:t>
            </w:r>
          </w:p>
        </w:tc>
        <w:tc>
          <w:tcPr>
            <w:tcW w:type="dxa" w:w="7077"/>
          </w:tcPr>
          <w:p>
            <w:pPr>
              <w:spacing w:after="0"/>
              <w:jc w:val="left"/>
            </w:pPr>
            <w:r>
              <w:rPr>
                <w:sz w:val="16"/>
              </w:rPr>
              <w:t>Relatively Moderate 2, Relatively Low 8, Very Low 1, No Rating 22</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33 of 33</w:t>
            </w:r>
          </w:p>
        </w:tc>
        <w:tc>
          <w:tcPr>
            <w:tcW w:type="dxa" w:w="1178"/>
          </w:tcPr>
          <w:p>
            <w:pPr>
              <w:spacing w:after="0"/>
              <w:jc w:val="right"/>
            </w:pPr>
            <w:r>
              <w:rPr>
                <w:sz w:val="16"/>
              </w:rPr>
              <w:t>20.4</w:t>
            </w:r>
          </w:p>
        </w:tc>
        <w:tc>
          <w:tcPr>
            <w:tcW w:type="dxa" w:w="1235"/>
          </w:tcPr>
          <w:p>
            <w:pPr>
              <w:spacing w:after="0"/>
              <w:jc w:val="right"/>
            </w:pPr>
            <w:r>
              <w:rPr>
                <w:sz w:val="16"/>
              </w:rPr>
              <w:t>44.9</w:t>
            </w:r>
          </w:p>
        </w:tc>
        <w:tc>
          <w:tcPr>
            <w:tcW w:type="dxa" w:w="1178"/>
          </w:tcPr>
          <w:p>
            <w:pPr>
              <w:spacing w:after="0"/>
              <w:jc w:val="right"/>
            </w:pPr>
            <w:r>
              <w:rPr>
                <w:sz w:val="16"/>
              </w:rPr>
              <w:t>72.4</w:t>
            </w:r>
          </w:p>
        </w:tc>
        <w:tc>
          <w:tcPr>
            <w:tcW w:type="dxa" w:w="7077"/>
          </w:tcPr>
          <w:p>
            <w:pPr>
              <w:spacing w:after="0"/>
              <w:jc w:val="left"/>
            </w:pPr>
            <w:r>
              <w:rPr>
                <w:sz w:val="16"/>
              </w:rPr>
              <w:t>Relatively Low 22, Very Low 11</w:t>
            </w:r>
          </w:p>
        </w:tc>
      </w:tr>
      <w:tr>
        <w:trPr>
          <w:cantSplit/>
        </w:trPr>
        <w:tc>
          <w:tcPr>
            <w:tcW w:type="dxa" w:w="1884"/>
          </w:tcPr>
          <w:p>
            <w:pPr>
              <w:spacing w:after="0"/>
              <w:jc w:val="left"/>
            </w:pPr>
            <w:r>
              <w:rPr>
                <w:sz w:val="16"/>
              </w:rPr>
              <w:t>Hail</w:t>
            </w:r>
          </w:p>
        </w:tc>
        <w:tc>
          <w:tcPr>
            <w:tcW w:type="dxa" w:w="1560"/>
          </w:tcPr>
          <w:p>
            <w:pPr>
              <w:spacing w:after="0"/>
              <w:jc w:val="right"/>
            </w:pPr>
            <w:r>
              <w:rPr>
                <w:sz w:val="16"/>
              </w:rPr>
              <w:t>33 of 33</w:t>
            </w:r>
          </w:p>
        </w:tc>
        <w:tc>
          <w:tcPr>
            <w:tcW w:type="dxa" w:w="1178"/>
          </w:tcPr>
          <w:p>
            <w:pPr>
              <w:spacing w:after="0"/>
              <w:jc w:val="right"/>
            </w:pPr>
            <w:r>
              <w:rPr>
                <w:sz w:val="16"/>
              </w:rPr>
              <w:t>73.1</w:t>
            </w:r>
          </w:p>
        </w:tc>
        <w:tc>
          <w:tcPr>
            <w:tcW w:type="dxa" w:w="1235"/>
          </w:tcPr>
          <w:p>
            <w:pPr>
              <w:spacing w:after="0"/>
              <w:jc w:val="right"/>
            </w:pPr>
            <w:r>
              <w:rPr>
                <w:sz w:val="16"/>
              </w:rPr>
              <w:t>84.1</w:t>
            </w:r>
          </w:p>
        </w:tc>
        <w:tc>
          <w:tcPr>
            <w:tcW w:type="dxa" w:w="1178"/>
          </w:tcPr>
          <w:p>
            <w:pPr>
              <w:spacing w:after="0"/>
              <w:jc w:val="right"/>
            </w:pPr>
            <w:r>
              <w:rPr>
                <w:sz w:val="16"/>
              </w:rPr>
              <w:t>93.3</w:t>
            </w:r>
          </w:p>
        </w:tc>
        <w:tc>
          <w:tcPr>
            <w:tcW w:type="dxa" w:w="7077"/>
          </w:tcPr>
          <w:p>
            <w:pPr>
              <w:spacing w:after="0"/>
              <w:jc w:val="left"/>
            </w:pPr>
            <w:r>
              <w:rPr>
                <w:sz w:val="16"/>
              </w:rPr>
              <w:t>Relatively High 11, Relatively Moderate 22</w:t>
            </w:r>
          </w:p>
        </w:tc>
      </w:tr>
      <w:tr>
        <w:trPr>
          <w:cantSplit/>
        </w:trPr>
        <w:tc>
          <w:tcPr>
            <w:tcW w:type="dxa" w:w="1884"/>
          </w:tcPr>
          <w:p>
            <w:pPr>
              <w:spacing w:after="0"/>
              <w:jc w:val="left"/>
            </w:pPr>
            <w:r>
              <w:rPr>
                <w:sz w:val="16"/>
              </w:rPr>
              <w:t>Heat Wave</w:t>
            </w:r>
          </w:p>
        </w:tc>
        <w:tc>
          <w:tcPr>
            <w:tcW w:type="dxa" w:w="1560"/>
          </w:tcPr>
          <w:p>
            <w:pPr>
              <w:spacing w:after="0"/>
              <w:jc w:val="right"/>
            </w:pPr>
            <w:r>
              <w:rPr>
                <w:sz w:val="16"/>
              </w:rPr>
              <w:t>33 of 33</w:t>
            </w:r>
          </w:p>
        </w:tc>
        <w:tc>
          <w:tcPr>
            <w:tcW w:type="dxa" w:w="1178"/>
          </w:tcPr>
          <w:p>
            <w:pPr>
              <w:spacing w:after="0"/>
              <w:jc w:val="right"/>
            </w:pPr>
            <w:r>
              <w:rPr>
                <w:sz w:val="16"/>
              </w:rPr>
              <w:t>87.8</w:t>
            </w:r>
          </w:p>
        </w:tc>
        <w:tc>
          <w:tcPr>
            <w:tcW w:type="dxa" w:w="1235"/>
          </w:tcPr>
          <w:p>
            <w:pPr>
              <w:spacing w:after="0"/>
              <w:jc w:val="right"/>
            </w:pPr>
            <w:r>
              <w:rPr>
                <w:sz w:val="16"/>
              </w:rPr>
              <w:t>96.1</w:t>
            </w:r>
          </w:p>
        </w:tc>
        <w:tc>
          <w:tcPr>
            <w:tcW w:type="dxa" w:w="1178"/>
          </w:tcPr>
          <w:p>
            <w:pPr>
              <w:spacing w:after="0"/>
              <w:jc w:val="right"/>
            </w:pPr>
            <w:r>
              <w:rPr>
                <w:sz w:val="16"/>
              </w:rPr>
              <w:t>98.4</w:t>
            </w:r>
          </w:p>
        </w:tc>
        <w:tc>
          <w:tcPr>
            <w:tcW w:type="dxa" w:w="7077"/>
          </w:tcPr>
          <w:p>
            <w:pPr>
              <w:spacing w:after="0"/>
              <w:jc w:val="left"/>
            </w:pPr>
            <w:r>
              <w:rPr>
                <w:sz w:val="16"/>
              </w:rPr>
              <w:t>Very High 14, Relatively High 19</w:t>
            </w:r>
          </w:p>
        </w:tc>
      </w:tr>
      <w:tr>
        <w:trPr>
          <w:cantSplit/>
        </w:trPr>
        <w:tc>
          <w:tcPr>
            <w:tcW w:type="dxa" w:w="1884"/>
          </w:tcPr>
          <w:p>
            <w:pPr>
              <w:spacing w:after="0"/>
              <w:jc w:val="left"/>
            </w:pPr>
            <w:r>
              <w:rPr>
                <w:sz w:val="16"/>
              </w:rPr>
              <w:t>Hurricane</w:t>
            </w:r>
          </w:p>
        </w:tc>
        <w:tc>
          <w:tcPr>
            <w:tcW w:type="dxa" w:w="1560"/>
          </w:tcPr>
          <w:p>
            <w:pPr>
              <w:spacing w:after="0"/>
              <w:jc w:val="right"/>
            </w:pPr>
            <w:r>
              <w:rPr>
                <w:sz w:val="16"/>
              </w:rPr>
              <w:t>33 of 33</w:t>
            </w:r>
          </w:p>
        </w:tc>
        <w:tc>
          <w:tcPr>
            <w:tcW w:type="dxa" w:w="1178"/>
          </w:tcPr>
          <w:p>
            <w:pPr>
              <w:spacing w:after="0"/>
              <w:jc w:val="right"/>
            </w:pPr>
            <w:r>
              <w:rPr>
                <w:sz w:val="16"/>
              </w:rPr>
              <w:t>53.1</w:t>
            </w:r>
          </w:p>
        </w:tc>
        <w:tc>
          <w:tcPr>
            <w:tcW w:type="dxa" w:w="1235"/>
          </w:tcPr>
          <w:p>
            <w:pPr>
              <w:spacing w:after="0"/>
              <w:jc w:val="right"/>
            </w:pPr>
            <w:r>
              <w:rPr>
                <w:sz w:val="16"/>
              </w:rPr>
              <w:t>59.1</w:t>
            </w:r>
          </w:p>
        </w:tc>
        <w:tc>
          <w:tcPr>
            <w:tcW w:type="dxa" w:w="1178"/>
          </w:tcPr>
          <w:p>
            <w:pPr>
              <w:spacing w:after="0"/>
              <w:jc w:val="right"/>
            </w:pPr>
            <w:r>
              <w:rPr>
                <w:sz w:val="16"/>
              </w:rPr>
              <w:t>71.2</w:t>
            </w:r>
          </w:p>
        </w:tc>
        <w:tc>
          <w:tcPr>
            <w:tcW w:type="dxa" w:w="7077"/>
          </w:tcPr>
          <w:p>
            <w:pPr>
              <w:spacing w:after="0"/>
              <w:jc w:val="left"/>
            </w:pPr>
            <w:r>
              <w:rPr>
                <w:sz w:val="16"/>
              </w:rPr>
              <w:t>Relatively Low 33</w:t>
            </w:r>
          </w:p>
        </w:tc>
      </w:tr>
      <w:tr>
        <w:trPr>
          <w:cantSplit/>
        </w:trPr>
        <w:tc>
          <w:tcPr>
            <w:tcW w:type="dxa" w:w="1884"/>
          </w:tcPr>
          <w:p>
            <w:pPr>
              <w:spacing w:after="0"/>
              <w:jc w:val="left"/>
            </w:pPr>
            <w:r>
              <w:rPr>
                <w:sz w:val="16"/>
              </w:rPr>
              <w:t>Ice Storm</w:t>
            </w:r>
          </w:p>
        </w:tc>
        <w:tc>
          <w:tcPr>
            <w:tcW w:type="dxa" w:w="1560"/>
          </w:tcPr>
          <w:p>
            <w:pPr>
              <w:spacing w:after="0"/>
              <w:jc w:val="right"/>
            </w:pPr>
            <w:r>
              <w:rPr>
                <w:sz w:val="16"/>
              </w:rPr>
              <w:t>33 of 33</w:t>
            </w:r>
          </w:p>
        </w:tc>
        <w:tc>
          <w:tcPr>
            <w:tcW w:type="dxa" w:w="1178"/>
          </w:tcPr>
          <w:p>
            <w:pPr>
              <w:spacing w:after="0"/>
              <w:jc w:val="right"/>
            </w:pPr>
            <w:r>
              <w:rPr>
                <w:sz w:val="16"/>
              </w:rPr>
              <w:t>93.7</w:t>
            </w:r>
          </w:p>
        </w:tc>
        <w:tc>
          <w:tcPr>
            <w:tcW w:type="dxa" w:w="1235"/>
          </w:tcPr>
          <w:p>
            <w:pPr>
              <w:spacing w:after="0"/>
              <w:jc w:val="right"/>
            </w:pPr>
            <w:r>
              <w:rPr>
                <w:sz w:val="16"/>
              </w:rPr>
              <w:t>97.6</w:t>
            </w:r>
          </w:p>
        </w:tc>
        <w:tc>
          <w:tcPr>
            <w:tcW w:type="dxa" w:w="1178"/>
          </w:tcPr>
          <w:p>
            <w:pPr>
              <w:spacing w:after="0"/>
              <w:jc w:val="right"/>
            </w:pPr>
            <w:r>
              <w:rPr>
                <w:sz w:val="16"/>
              </w:rPr>
              <w:t>99.6</w:t>
            </w:r>
          </w:p>
        </w:tc>
        <w:tc>
          <w:tcPr>
            <w:tcW w:type="dxa" w:w="7077"/>
          </w:tcPr>
          <w:p>
            <w:pPr>
              <w:spacing w:after="0"/>
              <w:jc w:val="left"/>
            </w:pPr>
            <w:r>
              <w:rPr>
                <w:sz w:val="16"/>
              </w:rPr>
              <w:t>Very High 16, Relatively High 17</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33 of 33</w:t>
            </w:r>
          </w:p>
        </w:tc>
        <w:tc>
          <w:tcPr>
            <w:tcW w:type="dxa" w:w="1178"/>
          </w:tcPr>
          <w:p>
            <w:pPr>
              <w:spacing w:after="0"/>
              <w:jc w:val="right"/>
            </w:pPr>
            <w:r>
              <w:rPr>
                <w:sz w:val="16"/>
              </w:rPr>
              <w:t>3.1</w:t>
            </w:r>
          </w:p>
        </w:tc>
        <w:tc>
          <w:tcPr>
            <w:tcW w:type="dxa" w:w="1235"/>
          </w:tcPr>
          <w:p>
            <w:pPr>
              <w:spacing w:after="0"/>
              <w:jc w:val="right"/>
            </w:pPr>
            <w:r>
              <w:rPr>
                <w:sz w:val="16"/>
              </w:rPr>
              <w:t>31.4</w:t>
            </w:r>
          </w:p>
        </w:tc>
        <w:tc>
          <w:tcPr>
            <w:tcW w:type="dxa" w:w="1178"/>
          </w:tcPr>
          <w:p>
            <w:pPr>
              <w:spacing w:after="0"/>
              <w:jc w:val="right"/>
            </w:pPr>
            <w:r>
              <w:rPr>
                <w:sz w:val="16"/>
              </w:rPr>
              <w:t>79.2</w:t>
            </w:r>
          </w:p>
        </w:tc>
        <w:tc>
          <w:tcPr>
            <w:tcW w:type="dxa" w:w="7077"/>
          </w:tcPr>
          <w:p>
            <w:pPr>
              <w:spacing w:after="0"/>
              <w:jc w:val="left"/>
            </w:pPr>
            <w:r>
              <w:rPr>
                <w:sz w:val="16"/>
              </w:rPr>
              <w:t>Relatively High 1, Relatively Moderate 9, Relatively Low 17, Very Low 6</w:t>
            </w:r>
          </w:p>
        </w:tc>
      </w:tr>
      <w:tr>
        <w:trPr>
          <w:cantSplit/>
        </w:trPr>
        <w:tc>
          <w:tcPr>
            <w:tcW w:type="dxa" w:w="1884"/>
          </w:tcPr>
          <w:p>
            <w:pPr>
              <w:spacing w:after="0"/>
              <w:jc w:val="left"/>
            </w:pPr>
            <w:r>
              <w:rPr>
                <w:sz w:val="16"/>
              </w:rPr>
              <w:t>Landslide</w:t>
            </w:r>
          </w:p>
        </w:tc>
        <w:tc>
          <w:tcPr>
            <w:tcW w:type="dxa" w:w="1560"/>
          </w:tcPr>
          <w:p>
            <w:pPr>
              <w:spacing w:after="0"/>
              <w:jc w:val="right"/>
            </w:pPr>
            <w:r>
              <w:rPr>
                <w:sz w:val="16"/>
              </w:rPr>
              <w:t>33 of 33</w:t>
            </w:r>
          </w:p>
        </w:tc>
        <w:tc>
          <w:tcPr>
            <w:tcW w:type="dxa" w:w="1178"/>
          </w:tcPr>
          <w:p>
            <w:pPr>
              <w:spacing w:after="0"/>
              <w:jc w:val="right"/>
            </w:pPr>
            <w:r>
              <w:rPr>
                <w:sz w:val="16"/>
              </w:rPr>
              <w:t>24.3</w:t>
            </w:r>
          </w:p>
        </w:tc>
        <w:tc>
          <w:tcPr>
            <w:tcW w:type="dxa" w:w="1235"/>
          </w:tcPr>
          <w:p>
            <w:pPr>
              <w:spacing w:after="0"/>
              <w:jc w:val="right"/>
            </w:pPr>
            <w:r>
              <w:rPr>
                <w:sz w:val="16"/>
              </w:rPr>
              <w:t>56.2</w:t>
            </w:r>
          </w:p>
        </w:tc>
        <w:tc>
          <w:tcPr>
            <w:tcW w:type="dxa" w:w="1178"/>
          </w:tcPr>
          <w:p>
            <w:pPr>
              <w:spacing w:after="0"/>
              <w:jc w:val="right"/>
            </w:pPr>
            <w:r>
              <w:rPr>
                <w:sz w:val="16"/>
              </w:rPr>
              <w:t>90.0</w:t>
            </w:r>
          </w:p>
        </w:tc>
        <w:tc>
          <w:tcPr>
            <w:tcW w:type="dxa" w:w="7077"/>
          </w:tcPr>
          <w:p>
            <w:pPr>
              <w:spacing w:after="0"/>
              <w:jc w:val="left"/>
            </w:pPr>
            <w:r>
              <w:rPr>
                <w:sz w:val="16"/>
              </w:rPr>
              <w:t>Relatively Low 3, Very Low 30</w:t>
            </w:r>
          </w:p>
        </w:tc>
      </w:tr>
      <w:tr>
        <w:trPr>
          <w:cantSplit/>
        </w:trPr>
        <w:tc>
          <w:tcPr>
            <w:tcW w:type="dxa" w:w="1884"/>
          </w:tcPr>
          <w:p>
            <w:pPr>
              <w:spacing w:after="0"/>
              <w:jc w:val="left"/>
            </w:pPr>
            <w:r>
              <w:rPr>
                <w:sz w:val="16"/>
              </w:rPr>
              <w:t>Lightning</w:t>
            </w:r>
          </w:p>
        </w:tc>
        <w:tc>
          <w:tcPr>
            <w:tcW w:type="dxa" w:w="1560"/>
          </w:tcPr>
          <w:p>
            <w:pPr>
              <w:spacing w:after="0"/>
              <w:jc w:val="right"/>
            </w:pPr>
            <w:r>
              <w:rPr>
                <w:sz w:val="16"/>
              </w:rPr>
              <w:t>33 of 33</w:t>
            </w:r>
          </w:p>
        </w:tc>
        <w:tc>
          <w:tcPr>
            <w:tcW w:type="dxa" w:w="1178"/>
          </w:tcPr>
          <w:p>
            <w:pPr>
              <w:spacing w:after="0"/>
              <w:jc w:val="right"/>
            </w:pPr>
            <w:r>
              <w:rPr>
                <w:sz w:val="16"/>
              </w:rPr>
              <w:t>65.9</w:t>
            </w:r>
          </w:p>
        </w:tc>
        <w:tc>
          <w:tcPr>
            <w:tcW w:type="dxa" w:w="1235"/>
          </w:tcPr>
          <w:p>
            <w:pPr>
              <w:spacing w:after="0"/>
              <w:jc w:val="right"/>
            </w:pPr>
            <w:r>
              <w:rPr>
                <w:sz w:val="16"/>
              </w:rPr>
              <w:t>89.6</w:t>
            </w:r>
          </w:p>
        </w:tc>
        <w:tc>
          <w:tcPr>
            <w:tcW w:type="dxa" w:w="1178"/>
          </w:tcPr>
          <w:p>
            <w:pPr>
              <w:spacing w:after="0"/>
              <w:jc w:val="right"/>
            </w:pPr>
            <w:r>
              <w:rPr>
                <w:sz w:val="16"/>
              </w:rPr>
              <w:t>97.3</w:t>
            </w:r>
          </w:p>
        </w:tc>
        <w:tc>
          <w:tcPr>
            <w:tcW w:type="dxa" w:w="7077"/>
          </w:tcPr>
          <w:p>
            <w:pPr>
              <w:spacing w:after="0"/>
              <w:jc w:val="left"/>
            </w:pPr>
            <w:r>
              <w:rPr>
                <w:sz w:val="16"/>
              </w:rPr>
              <w:t>Very High 3, Relatively High 25, Relatively Moderate 5</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33 of 33</w:t>
            </w:r>
          </w:p>
        </w:tc>
        <w:tc>
          <w:tcPr>
            <w:tcW w:type="dxa" w:w="1178"/>
          </w:tcPr>
          <w:p>
            <w:pPr>
              <w:spacing w:after="0"/>
              <w:jc w:val="right"/>
            </w:pPr>
            <w:r>
              <w:rPr>
                <w:sz w:val="16"/>
              </w:rPr>
              <w:t>57.1</w:t>
            </w:r>
          </w:p>
        </w:tc>
        <w:tc>
          <w:tcPr>
            <w:tcW w:type="dxa" w:w="1235"/>
          </w:tcPr>
          <w:p>
            <w:pPr>
              <w:spacing w:after="0"/>
              <w:jc w:val="right"/>
            </w:pPr>
            <w:r>
              <w:rPr>
                <w:sz w:val="16"/>
              </w:rPr>
              <w:t>80.6</w:t>
            </w:r>
          </w:p>
        </w:tc>
        <w:tc>
          <w:tcPr>
            <w:tcW w:type="dxa" w:w="1178"/>
          </w:tcPr>
          <w:p>
            <w:pPr>
              <w:spacing w:after="0"/>
              <w:jc w:val="right"/>
            </w:pPr>
            <w:r>
              <w:rPr>
                <w:sz w:val="16"/>
              </w:rPr>
              <w:t>92.2</w:t>
            </w:r>
          </w:p>
        </w:tc>
        <w:tc>
          <w:tcPr>
            <w:tcW w:type="dxa" w:w="7077"/>
          </w:tcPr>
          <w:p>
            <w:pPr>
              <w:spacing w:after="0"/>
              <w:jc w:val="left"/>
            </w:pPr>
            <w:r>
              <w:rPr>
                <w:sz w:val="16"/>
              </w:rPr>
              <w:t>Relatively High 15, Relatively Moderate 18</w:t>
            </w:r>
          </w:p>
        </w:tc>
      </w:tr>
      <w:tr>
        <w:trPr>
          <w:cantSplit/>
        </w:trPr>
        <w:tc>
          <w:tcPr>
            <w:tcW w:type="dxa" w:w="1884"/>
          </w:tcPr>
          <w:p>
            <w:pPr>
              <w:spacing w:after="0"/>
              <w:jc w:val="left"/>
            </w:pPr>
            <w:r>
              <w:rPr>
                <w:sz w:val="16"/>
              </w:rPr>
              <w:t>Tornado</w:t>
            </w:r>
          </w:p>
        </w:tc>
        <w:tc>
          <w:tcPr>
            <w:tcW w:type="dxa" w:w="1560"/>
          </w:tcPr>
          <w:p>
            <w:pPr>
              <w:spacing w:after="0"/>
              <w:jc w:val="right"/>
            </w:pPr>
            <w:r>
              <w:rPr>
                <w:sz w:val="16"/>
              </w:rPr>
              <w:t>33 of 33</w:t>
            </w:r>
          </w:p>
        </w:tc>
        <w:tc>
          <w:tcPr>
            <w:tcW w:type="dxa" w:w="1178"/>
          </w:tcPr>
          <w:p>
            <w:pPr>
              <w:spacing w:after="0"/>
              <w:jc w:val="right"/>
            </w:pPr>
            <w:r>
              <w:rPr>
                <w:sz w:val="16"/>
              </w:rPr>
              <w:t>52.8</w:t>
            </w:r>
          </w:p>
        </w:tc>
        <w:tc>
          <w:tcPr>
            <w:tcW w:type="dxa" w:w="1235"/>
          </w:tcPr>
          <w:p>
            <w:pPr>
              <w:spacing w:after="0"/>
              <w:jc w:val="right"/>
            </w:pPr>
            <w:r>
              <w:rPr>
                <w:sz w:val="16"/>
              </w:rPr>
              <w:t>68.7</w:t>
            </w:r>
          </w:p>
        </w:tc>
        <w:tc>
          <w:tcPr>
            <w:tcW w:type="dxa" w:w="1178"/>
          </w:tcPr>
          <w:p>
            <w:pPr>
              <w:spacing w:after="0"/>
              <w:jc w:val="right"/>
            </w:pPr>
            <w:r>
              <w:rPr>
                <w:sz w:val="16"/>
              </w:rPr>
              <w:t>86.8</w:t>
            </w:r>
          </w:p>
        </w:tc>
        <w:tc>
          <w:tcPr>
            <w:tcW w:type="dxa" w:w="7077"/>
          </w:tcPr>
          <w:p>
            <w:pPr>
              <w:spacing w:after="0"/>
              <w:jc w:val="left"/>
            </w:pPr>
            <w:r>
              <w:rPr>
                <w:sz w:val="16"/>
              </w:rPr>
              <w:t>Relatively High 11, Relatively Moderate 20, Relatively Low 2</w:t>
            </w:r>
          </w:p>
        </w:tc>
      </w:tr>
      <w:tr>
        <w:trPr>
          <w:cantSplit/>
        </w:trPr>
        <w:tc>
          <w:tcPr>
            <w:tcW w:type="dxa" w:w="1884"/>
          </w:tcPr>
          <w:p>
            <w:pPr>
              <w:spacing w:after="0"/>
              <w:jc w:val="left"/>
            </w:pPr>
            <w:r>
              <w:rPr>
                <w:sz w:val="16"/>
              </w:rPr>
              <w:t>Wildfire</w:t>
            </w:r>
          </w:p>
        </w:tc>
        <w:tc>
          <w:tcPr>
            <w:tcW w:type="dxa" w:w="1560"/>
          </w:tcPr>
          <w:p>
            <w:pPr>
              <w:spacing w:after="0"/>
              <w:jc w:val="right"/>
            </w:pPr>
            <w:r>
              <w:rPr>
                <w:sz w:val="16"/>
              </w:rPr>
              <w:t>31 of 33</w:t>
            </w:r>
          </w:p>
        </w:tc>
        <w:tc>
          <w:tcPr>
            <w:tcW w:type="dxa" w:w="1178"/>
          </w:tcPr>
          <w:p>
            <w:pPr>
              <w:spacing w:after="0"/>
              <w:jc w:val="right"/>
            </w:pPr>
            <w:r>
              <w:rPr>
                <w:sz w:val="16"/>
              </w:rPr>
              <w:t>25.1</w:t>
            </w:r>
          </w:p>
        </w:tc>
        <w:tc>
          <w:tcPr>
            <w:tcW w:type="dxa" w:w="1235"/>
          </w:tcPr>
          <w:p>
            <w:pPr>
              <w:spacing w:after="0"/>
              <w:jc w:val="right"/>
            </w:pPr>
            <w:r>
              <w:rPr>
                <w:sz w:val="16"/>
              </w:rPr>
              <w:t>48.3</w:t>
            </w:r>
          </w:p>
        </w:tc>
        <w:tc>
          <w:tcPr>
            <w:tcW w:type="dxa" w:w="1178"/>
          </w:tcPr>
          <w:p>
            <w:pPr>
              <w:spacing w:after="0"/>
              <w:jc w:val="right"/>
            </w:pPr>
            <w:r>
              <w:rPr>
                <w:sz w:val="16"/>
              </w:rPr>
              <w:t>81.0</w:t>
            </w:r>
          </w:p>
        </w:tc>
        <w:tc>
          <w:tcPr>
            <w:tcW w:type="dxa" w:w="7077"/>
          </w:tcPr>
          <w:p>
            <w:pPr>
              <w:spacing w:after="0"/>
              <w:jc w:val="left"/>
            </w:pPr>
            <w:r>
              <w:rPr>
                <w:sz w:val="16"/>
              </w:rPr>
              <w:t>Relatively Low 6, Very Low 25, No Rating 2</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33 of 33</w:t>
            </w:r>
          </w:p>
        </w:tc>
        <w:tc>
          <w:tcPr>
            <w:tcW w:type="dxa" w:w="1178"/>
          </w:tcPr>
          <w:p>
            <w:pPr>
              <w:spacing w:after="0"/>
              <w:jc w:val="right"/>
            </w:pPr>
            <w:r>
              <w:rPr>
                <w:sz w:val="16"/>
              </w:rPr>
              <w:t>29.9</w:t>
            </w:r>
          </w:p>
        </w:tc>
        <w:tc>
          <w:tcPr>
            <w:tcW w:type="dxa" w:w="1235"/>
          </w:tcPr>
          <w:p>
            <w:pPr>
              <w:spacing w:after="0"/>
              <w:jc w:val="right"/>
            </w:pPr>
            <w:r>
              <w:rPr>
                <w:sz w:val="16"/>
              </w:rPr>
              <w:t>44.0</w:t>
            </w:r>
          </w:p>
        </w:tc>
        <w:tc>
          <w:tcPr>
            <w:tcW w:type="dxa" w:w="1178"/>
          </w:tcPr>
          <w:p>
            <w:pPr>
              <w:spacing w:after="0"/>
              <w:jc w:val="right"/>
            </w:pPr>
            <w:r>
              <w:rPr>
                <w:sz w:val="16"/>
              </w:rPr>
              <w:t>58.8</w:t>
            </w:r>
          </w:p>
        </w:tc>
        <w:tc>
          <w:tcPr>
            <w:tcW w:type="dxa" w:w="7077"/>
          </w:tcPr>
          <w:p>
            <w:pPr>
              <w:spacing w:after="0"/>
              <w:jc w:val="left"/>
            </w:pPr>
            <w:r>
              <w:rPr>
                <w:sz w:val="16"/>
              </w:rPr>
              <w:t>Relatively Moderate 10, Relatively Low 23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5"/>
        <w:gridCol w:w="680"/>
        <w:gridCol w:w="2547"/>
        <w:gridCol w:w="2137"/>
        <w:gridCol w:w="2132"/>
        <w:gridCol w:w="2447"/>
        <w:gridCol w:w="2535"/>
      </w:tblGrid>
      <w:tr>
        <w:trPr>
          <w:cantSplit/>
          <w:tblHeader/>
        </w:trPr>
        <w:tc>
          <w:tcPr>
            <w:tcW w:type="dxa" w:w="163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47"/>
            <w:shd w:val="clear" w:color="auto" w:fill="E8E8E8"/>
          </w:tcPr>
          <w:p>
            <w:pPr>
              <w:spacing w:after="0"/>
              <w:jc w:val="left"/>
            </w:pPr>
            <w:r>
              <w:rPr>
                <w:b/>
                <w:sz w:val="16"/>
              </w:rPr>
              <w:t>Plan status</w:t>
            </w:r>
          </w:p>
        </w:tc>
        <w:tc>
          <w:tcPr>
            <w:tcW w:type="dxa" w:w="21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35"/>
            <w:shd w:val="clear" w:color="auto" w:fill="E8E8E8"/>
          </w:tcPr>
          <w:p>
            <w:pPr>
              <w:spacing w:after="0"/>
              <w:jc w:val="left"/>
            </w:pPr>
            <w:r>
              <w:rPr>
                <w:b/>
                <w:sz w:val="16"/>
              </w:rPr>
              <w:t>Notes</w:t>
            </w:r>
          </w:p>
        </w:tc>
      </w:tr>
      <w:tr>
        <w:trPr>
          <w:cantSplit/>
        </w:trPr>
        <w:tc>
          <w:tcPr>
            <w:tcW w:type="dxa" w:w="1635"/>
          </w:tcPr>
          <w:p>
            <w:pPr>
              <w:spacing w:after="0"/>
              <w:jc w:val="left"/>
            </w:pPr>
            <w:r>
              <w:rPr>
                <w:sz w:val="16"/>
              </w:rPr>
              <w:t>Bossier Parish</w:t>
            </w:r>
          </w:p>
        </w:tc>
        <w:tc>
          <w:tcPr>
            <w:tcW w:type="dxa" w:w="680"/>
          </w:tcPr>
          <w:p>
            <w:pPr>
              <w:spacing w:after="0"/>
              <w:jc w:val="left"/>
            </w:pPr>
            <w:r>
              <w:rPr>
                <w:sz w:val="16"/>
              </w:rPr>
              <w:t>County</w:t>
            </w:r>
          </w:p>
        </w:tc>
        <w:tc>
          <w:tcPr>
            <w:tcW w:type="dxa" w:w="2547"/>
          </w:tcPr>
          <w:p>
            <w:pPr>
              <w:spacing w:after="0"/>
              <w:jc w:val="left"/>
            </w:pPr>
            <w:r>
              <w:rPr>
                <w:sz w:val="16"/>
              </w:rPr>
              <w:t>Approved, expires 2029-01-02</w:t>
            </w:r>
          </w:p>
        </w:tc>
        <w:tc>
          <w:tcPr>
            <w:tcW w:type="dxa" w:w="2137"/>
          </w:tcPr>
          <w:p>
            <w:pPr>
              <w:spacing w:after="0"/>
              <w:jc w:val="right"/>
            </w:pPr>
            <w:r>
              <w:rPr>
                <w:sz w:val="16"/>
              </w:rPr>
              <w:t>FMA RL 21, SRL 17; any 51</w:t>
            </w:r>
          </w:p>
        </w:tc>
        <w:tc>
          <w:tcPr>
            <w:tcW w:type="dxa" w:w="2132"/>
          </w:tcPr>
          <w:p>
            <w:pPr>
              <w:spacing w:after="0"/>
              <w:jc w:val="right"/>
            </w:pPr>
            <w:r>
              <w:rPr>
                <w:sz w:val="16"/>
              </w:rPr>
              <w:t>$25,680,943.62</w:t>
            </w:r>
          </w:p>
        </w:tc>
        <w:tc>
          <w:tcPr>
            <w:tcW w:type="dxa" w:w="2447"/>
          </w:tcPr>
          <w:p>
            <w:pPr>
              <w:spacing w:after="0"/>
              <w:jc w:val="right"/>
            </w:pPr>
            <w:r>
              <w:rPr>
                <w:sz w:val="16"/>
              </w:rPr>
              <w:t>0 total; 0 since its plan</w:t>
            </w:r>
          </w:p>
        </w:tc>
        <w:tc>
          <w:tcPr>
            <w:tcW w:type="dxa" w:w="2535"/>
          </w:tcPr>
          <w:p>
            <w:pPr>
              <w:spacing w:after="0"/>
              <w:jc w:val="left"/>
            </w:pPr>
            <w:r>
              <w:rPr>
                <w:sz w:val="16"/>
              </w:rPr>
              <w:t>Includes $118,403.25 for declarations not counted as hazard incidents (DR-4484-LA).</w:t>
            </w:r>
          </w:p>
        </w:tc>
      </w:tr>
      <w:tr>
        <w:trPr>
          <w:cantSplit/>
        </w:trPr>
        <w:tc>
          <w:tcPr>
            <w:tcW w:type="dxa" w:w="1635"/>
          </w:tcPr>
          <w:p>
            <w:pPr>
              <w:spacing w:after="0"/>
              <w:jc w:val="left"/>
            </w:pPr>
            <w:r>
              <w:rPr>
                <w:sz w:val="16"/>
              </w:rPr>
              <w:t>Benton town</w:t>
            </w:r>
          </w:p>
        </w:tc>
        <w:tc>
          <w:tcPr>
            <w:tcW w:type="dxa" w:w="680"/>
          </w:tcPr>
          <w:p>
            <w:pPr>
              <w:spacing w:after="0"/>
              <w:jc w:val="left"/>
            </w:pPr>
            <w:r>
              <w:rPr>
                <w:sz w:val="16"/>
              </w:rPr>
              <w:t>Town</w:t>
            </w:r>
          </w:p>
        </w:tc>
        <w:tc>
          <w:tcPr>
            <w:tcW w:type="dxa" w:w="2547"/>
          </w:tcPr>
          <w:p>
            <w:pPr>
              <w:spacing w:after="0"/>
              <w:jc w:val="left"/>
            </w:pPr>
            <w:r>
              <w:rPr>
                <w:sz w:val="16"/>
              </w:rPr>
              <w:t>Approved, expires 2029-01-02</w:t>
            </w:r>
          </w:p>
        </w:tc>
        <w:tc>
          <w:tcPr>
            <w:tcW w:type="dxa" w:w="2137"/>
          </w:tcPr>
          <w:p>
            <w:pPr>
              <w:spacing w:after="0"/>
              <w:jc w:val="right"/>
            </w:pPr>
            <w:r>
              <w:rPr>
                <w:sz w:val="16"/>
              </w:rPr>
              <w:t>FMA RL 0, SRL 0; any 0</w:t>
            </w:r>
          </w:p>
        </w:tc>
        <w:tc>
          <w:tcPr>
            <w:tcW w:type="dxa" w:w="2132"/>
          </w:tcPr>
          <w:p>
            <w:pPr>
              <w:spacing w:after="0"/>
              <w:jc w:val="right"/>
            </w:pPr>
            <w:r>
              <w:rPr>
                <w:sz w:val="16"/>
              </w:rPr>
              <w:t>$141,965.46</w:t>
            </w:r>
          </w:p>
        </w:tc>
        <w:tc>
          <w:tcPr>
            <w:tcW w:type="dxa" w:w="2447"/>
          </w:tcPr>
          <w:p>
            <w:pPr>
              <w:spacing w:after="0"/>
              <w:jc w:val="right"/>
            </w:pPr>
            <w:r>
              <w:rPr>
                <w:sz w:val="16"/>
              </w:rPr>
              <w:t>105 total; 5 since its plan</w:t>
            </w:r>
          </w:p>
        </w:tc>
        <w:tc>
          <w:tcPr>
            <w:tcW w:type="dxa" w:w="2535"/>
          </w:tcPr>
          <w:p>
            <w:pPr>
              <w:spacing w:after="0"/>
              <w:jc w:val="left"/>
            </w:pPr>
          </w:p>
        </w:tc>
      </w:tr>
      <w:tr>
        <w:trPr>
          <w:cantSplit/>
        </w:trPr>
        <w:tc>
          <w:tcPr>
            <w:tcW w:type="dxa" w:w="1635"/>
          </w:tcPr>
          <w:p>
            <w:pPr>
              <w:spacing w:after="0"/>
              <w:jc w:val="left"/>
            </w:pPr>
            <w:r>
              <w:rPr>
                <w:sz w:val="16"/>
              </w:rPr>
              <w:t>Bossier City city</w:t>
            </w:r>
          </w:p>
        </w:tc>
        <w:tc>
          <w:tcPr>
            <w:tcW w:type="dxa" w:w="680"/>
          </w:tcPr>
          <w:p>
            <w:pPr>
              <w:spacing w:after="0"/>
              <w:jc w:val="left"/>
            </w:pPr>
            <w:r>
              <w:rPr>
                <w:sz w:val="16"/>
              </w:rPr>
              <w:t>City</w:t>
            </w:r>
          </w:p>
        </w:tc>
        <w:tc>
          <w:tcPr>
            <w:tcW w:type="dxa" w:w="2547"/>
          </w:tcPr>
          <w:p>
            <w:pPr>
              <w:spacing w:after="0"/>
              <w:jc w:val="left"/>
            </w:pPr>
            <w:r>
              <w:rPr>
                <w:sz w:val="16"/>
              </w:rPr>
              <w:t>Approved, expires 2029-01-02</w:t>
            </w:r>
          </w:p>
        </w:tc>
        <w:tc>
          <w:tcPr>
            <w:tcW w:type="dxa" w:w="2137"/>
          </w:tcPr>
          <w:p>
            <w:pPr>
              <w:spacing w:after="0"/>
              <w:jc w:val="right"/>
            </w:pPr>
            <w:r>
              <w:rPr>
                <w:sz w:val="16"/>
              </w:rPr>
              <w:t>FMA RL 3, SRL 7; any 39</w:t>
            </w:r>
          </w:p>
        </w:tc>
        <w:tc>
          <w:tcPr>
            <w:tcW w:type="dxa" w:w="2132"/>
          </w:tcPr>
          <w:p>
            <w:pPr>
              <w:spacing w:after="0"/>
              <w:jc w:val="right"/>
            </w:pPr>
            <w:r>
              <w:rPr>
                <w:sz w:val="16"/>
              </w:rPr>
              <w:t>$4,412,816.97</w:t>
            </w:r>
          </w:p>
        </w:tc>
        <w:tc>
          <w:tcPr>
            <w:tcW w:type="dxa" w:w="2447"/>
          </w:tcPr>
          <w:p>
            <w:pPr>
              <w:spacing w:after="0"/>
              <w:jc w:val="right"/>
            </w:pPr>
            <w:r>
              <w:rPr>
                <w:sz w:val="16"/>
              </w:rPr>
              <w:t>140 total; 12 since its plan</w:t>
            </w:r>
          </w:p>
        </w:tc>
        <w:tc>
          <w:tcPr>
            <w:tcW w:type="dxa" w:w="2535"/>
          </w:tcPr>
          <w:p>
            <w:pPr>
              <w:spacing w:after="0"/>
              <w:jc w:val="left"/>
            </w:pPr>
            <w:r>
              <w:rPr>
                <w:sz w:val="16"/>
              </w:rPr>
              <w:t>Includes $368,691.23 for declarations not counted as hazard incidents (DR-4484-LA).</w:t>
            </w:r>
          </w:p>
        </w:tc>
      </w:tr>
      <w:tr>
        <w:trPr>
          <w:cantSplit/>
        </w:trPr>
        <w:tc>
          <w:tcPr>
            <w:tcW w:type="dxa" w:w="1635"/>
          </w:tcPr>
          <w:p>
            <w:pPr>
              <w:spacing w:after="0"/>
              <w:jc w:val="left"/>
            </w:pPr>
            <w:r>
              <w:rPr>
                <w:sz w:val="16"/>
              </w:rPr>
              <w:t>Haughton town</w:t>
            </w:r>
          </w:p>
        </w:tc>
        <w:tc>
          <w:tcPr>
            <w:tcW w:type="dxa" w:w="680"/>
          </w:tcPr>
          <w:p>
            <w:pPr>
              <w:spacing w:after="0"/>
              <w:jc w:val="left"/>
            </w:pPr>
            <w:r>
              <w:rPr>
                <w:sz w:val="16"/>
              </w:rPr>
              <w:t>Town</w:t>
            </w:r>
          </w:p>
        </w:tc>
        <w:tc>
          <w:tcPr>
            <w:tcW w:type="dxa" w:w="2547"/>
          </w:tcPr>
          <w:p>
            <w:pPr>
              <w:spacing w:after="0"/>
              <w:jc w:val="left"/>
            </w:pPr>
            <w:r>
              <w:rPr>
                <w:sz w:val="16"/>
              </w:rPr>
              <w:t>Approved, expires 2029-01-02</w:t>
            </w:r>
          </w:p>
        </w:tc>
        <w:tc>
          <w:tcPr>
            <w:tcW w:type="dxa" w:w="2137"/>
          </w:tcPr>
          <w:p>
            <w:pPr>
              <w:spacing w:after="0"/>
              <w:jc w:val="right"/>
            </w:pPr>
            <w:r>
              <w:rPr>
                <w:sz w:val="16"/>
              </w:rPr>
              <w:t>FMA RL 3, SRL 1; any 11</w:t>
            </w:r>
          </w:p>
        </w:tc>
        <w:tc>
          <w:tcPr>
            <w:tcW w:type="dxa" w:w="2132"/>
          </w:tcPr>
          <w:p>
            <w:pPr>
              <w:spacing w:after="0"/>
              <w:jc w:val="right"/>
            </w:pPr>
            <w:r>
              <w:rPr>
                <w:sz w:val="16"/>
              </w:rPr>
              <w:t>$97,352.11</w:t>
            </w:r>
          </w:p>
        </w:tc>
        <w:tc>
          <w:tcPr>
            <w:tcW w:type="dxa" w:w="2447"/>
          </w:tcPr>
          <w:p>
            <w:pPr>
              <w:spacing w:after="0"/>
              <w:jc w:val="right"/>
            </w:pPr>
            <w:r>
              <w:rPr>
                <w:sz w:val="16"/>
              </w:rPr>
              <w:t>74 total; 5 since its plan</w:t>
            </w:r>
          </w:p>
        </w:tc>
        <w:tc>
          <w:tcPr>
            <w:tcW w:type="dxa" w:w="2535"/>
          </w:tcPr>
          <w:p>
            <w:pPr>
              <w:spacing w:after="0"/>
              <w:jc w:val="left"/>
            </w:pPr>
          </w:p>
        </w:tc>
      </w:tr>
      <w:tr>
        <w:trPr>
          <w:cantSplit/>
        </w:trPr>
        <w:tc>
          <w:tcPr>
            <w:tcW w:type="dxa" w:w="1635"/>
          </w:tcPr>
          <w:p>
            <w:pPr>
              <w:spacing w:after="0"/>
              <w:jc w:val="left"/>
            </w:pPr>
            <w:r>
              <w:rPr>
                <w:sz w:val="16"/>
              </w:rPr>
              <w:t>Plain Dealing town</w:t>
            </w:r>
          </w:p>
        </w:tc>
        <w:tc>
          <w:tcPr>
            <w:tcW w:type="dxa" w:w="680"/>
          </w:tcPr>
          <w:p>
            <w:pPr>
              <w:spacing w:after="0"/>
              <w:jc w:val="left"/>
            </w:pPr>
            <w:r>
              <w:rPr>
                <w:sz w:val="16"/>
              </w:rPr>
              <w:t>Town</w:t>
            </w:r>
          </w:p>
        </w:tc>
        <w:tc>
          <w:tcPr>
            <w:tcW w:type="dxa" w:w="2547"/>
          </w:tcPr>
          <w:p>
            <w:pPr>
              <w:spacing w:after="0"/>
              <w:jc w:val="left"/>
            </w:pPr>
            <w:r>
              <w:rPr>
                <w:sz w:val="16"/>
              </w:rPr>
              <w:t>Approved, expires 2029-01-02</w:t>
            </w:r>
          </w:p>
        </w:tc>
        <w:tc>
          <w:tcPr>
            <w:tcW w:type="dxa" w:w="2137"/>
          </w:tcPr>
          <w:p>
            <w:pPr>
              <w:spacing w:after="0"/>
              <w:jc w:val="right"/>
            </w:pPr>
            <w:r>
              <w:rPr>
                <w:sz w:val="16"/>
              </w:rPr>
              <w:t>FMA RL 1, SRL 0; any 2</w:t>
            </w:r>
          </w:p>
        </w:tc>
        <w:tc>
          <w:tcPr>
            <w:tcW w:type="dxa" w:w="2132"/>
          </w:tcPr>
          <w:p>
            <w:pPr>
              <w:spacing w:after="0"/>
              <w:jc w:val="right"/>
            </w:pPr>
            <w:r>
              <w:rPr>
                <w:sz w:val="16"/>
              </w:rPr>
              <w:t>no Public Assistance recorded</w:t>
            </w:r>
          </w:p>
        </w:tc>
        <w:tc>
          <w:tcPr>
            <w:tcW w:type="dxa" w:w="2447"/>
          </w:tcPr>
          <w:p>
            <w:pPr>
              <w:spacing w:after="0"/>
              <w:jc w:val="right"/>
            </w:pPr>
            <w:r>
              <w:rPr>
                <w:sz w:val="16"/>
              </w:rPr>
              <w:t>91 total; 5 since its plan</w:t>
            </w:r>
          </w:p>
        </w:tc>
        <w:tc>
          <w:tcPr>
            <w:tcW w:type="dxa" w:w="25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11"/>
        <w:gridCol w:w="1023"/>
        <w:gridCol w:w="1111"/>
        <w:gridCol w:w="1111"/>
        <w:gridCol w:w="1111"/>
        <w:gridCol w:w="1288"/>
        <w:gridCol w:w="1094"/>
        <w:gridCol w:w="1023"/>
        <w:gridCol w:w="1199"/>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2024-01-03</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Cold Wave</w:t>
            </w:r>
          </w:p>
        </w:tc>
        <w:tc>
          <w:tcPr>
            <w:tcW w:type="dxa" w:w="1464"/>
          </w:tcPr>
          <w:p>
            <w:pPr>
              <w:spacing w:after="0"/>
              <w:jc w:val="right"/>
            </w:pPr>
            <w:r>
              <w:rPr>
                <w:sz w:val="16"/>
              </w:rPr>
              <w:t>$20,907,296,495</w:t>
            </w:r>
          </w:p>
        </w:tc>
        <w:tc>
          <w:tcPr>
            <w:tcW w:type="dxa" w:w="1111"/>
          </w:tcPr>
          <w:p>
            <w:pPr>
              <w:spacing w:after="0"/>
              <w:jc w:val="right"/>
            </w:pPr>
            <w:r>
              <w:rPr>
                <w:sz w:val="16"/>
              </w:rPr>
              <w:t>$18,579,595</w:t>
            </w:r>
          </w:p>
        </w:tc>
        <w:tc>
          <w:tcPr>
            <w:tcW w:type="dxa" w:w="1023"/>
          </w:tcPr>
          <w:p>
            <w:pPr>
              <w:spacing w:after="0"/>
              <w:jc w:val="right"/>
            </w:pPr>
            <w:r>
              <w:rPr>
                <w:sz w:val="16"/>
              </w:rPr>
              <w:t>128,536</w:t>
            </w:r>
          </w:p>
        </w:tc>
        <w:tc>
          <w:tcPr>
            <w:tcW w:type="dxa" w:w="1111"/>
          </w:tcPr>
          <w:p>
            <w:pPr>
              <w:spacing w:after="0"/>
              <w:jc w:val="right"/>
            </w:pPr>
            <w:r>
              <w:rPr>
                <w:sz w:val="16"/>
              </w:rPr>
              <w:t>$19,012</w:t>
            </w:r>
          </w:p>
        </w:tc>
        <w:tc>
          <w:tcPr>
            <w:tcW w:type="dxa" w:w="1111"/>
          </w:tcPr>
          <w:p>
            <w:pPr>
              <w:spacing w:after="0"/>
              <w:jc w:val="right"/>
            </w:pPr>
            <w:r>
              <w:rPr>
                <w:sz w:val="16"/>
              </w:rPr>
              <w:t>$10</w:t>
            </w:r>
          </w:p>
        </w:tc>
        <w:tc>
          <w:tcPr>
            <w:tcW w:type="dxa" w:w="1111"/>
          </w:tcPr>
          <w:p>
            <w:pPr>
              <w:spacing w:after="0"/>
              <w:jc w:val="right"/>
            </w:pPr>
            <w:r>
              <w:rPr>
                <w:sz w:val="16"/>
              </w:rPr>
              <w:t>$1,663,688</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11"/>
          </w:tcPr>
          <w:p>
            <w:pPr>
              <w:spacing w:after="0"/>
              <w:jc w:val="right"/>
            </w:pPr>
            <w:r>
              <w:rPr>
                <w:sz w:val="16"/>
              </w:rPr>
              <w:t>$9,421,050</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$330,307</w:t>
            </w:r>
          </w:p>
        </w:tc>
        <w:tc>
          <w:tcPr>
            <w:tcW w:type="dxa" w:w="1111"/>
          </w:tcPr>
          <w:p>
            <w:pPr>
              <w:spacing w:after="0"/>
              <w:jc w:val="right"/>
            </w:pPr>
            <w:r>
              <w:rPr>
                <w:sz w:val="16"/>
              </w:rPr>
              <w:t>n/a</w:t>
            </w:r>
          </w:p>
        </w:tc>
        <w:tc>
          <w:tcPr>
            <w:tcW w:type="dxa" w:w="1288"/>
          </w:tcPr>
          <w:p>
            <w:pPr>
              <w:spacing w:after="0"/>
              <w:jc w:val="right"/>
            </w:pPr>
            <w:r>
              <w:rPr>
                <w:sz w:val="16"/>
              </w:rPr>
              <w:t>3.51% (agriculture)</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$36,105,234,227</w:t>
            </w:r>
          </w:p>
        </w:tc>
        <w:tc>
          <w:tcPr>
            <w:tcW w:type="dxa" w:w="1111"/>
          </w:tcPr>
          <w:p>
            <w:pPr>
              <w:spacing w:after="0"/>
              <w:jc w:val="right"/>
            </w:pPr>
            <w:r>
              <w:rPr>
                <w:sz w:val="16"/>
              </w:rPr>
              <w:t>n/a</w:t>
            </w:r>
          </w:p>
        </w:tc>
        <w:tc>
          <w:tcPr>
            <w:tcW w:type="dxa" w:w="1023"/>
          </w:tcPr>
          <w:p>
            <w:pPr>
              <w:spacing w:after="0"/>
              <w:jc w:val="right"/>
            </w:pPr>
            <w:r>
              <w:rPr>
                <w:sz w:val="16"/>
              </w:rPr>
              <w:t>128,746</w:t>
            </w:r>
          </w:p>
        </w:tc>
        <w:tc>
          <w:tcPr>
            <w:tcW w:type="dxa" w:w="1111"/>
          </w:tcPr>
          <w:p>
            <w:pPr>
              <w:spacing w:after="0"/>
              <w:jc w:val="right"/>
            </w:pPr>
            <w:r>
              <w:rPr>
                <w:sz w:val="16"/>
              </w:rPr>
              <w:t>$659,649</w:t>
            </w:r>
          </w:p>
        </w:tc>
        <w:tc>
          <w:tcPr>
            <w:tcW w:type="dxa" w:w="1111"/>
          </w:tcPr>
          <w:p>
            <w:pPr>
              <w:spacing w:after="0"/>
              <w:jc w:val="right"/>
            </w:pPr>
            <w:r>
              <w:rPr>
                <w:sz w:val="16"/>
              </w:rPr>
              <w:t>n/a</w:t>
            </w:r>
          </w:p>
        </w:tc>
        <w:tc>
          <w:tcPr>
            <w:tcW w:type="dxa" w:w="1111"/>
          </w:tcPr>
          <w:p>
            <w:pPr>
              <w:spacing w:after="0"/>
              <w:jc w:val="right"/>
            </w:pPr>
            <w:r>
              <w:rPr>
                <w:sz w:val="16"/>
              </w:rPr>
              <w:t>$226,849</w:t>
            </w:r>
          </w:p>
        </w:tc>
        <w:tc>
          <w:tcPr>
            <w:tcW w:type="dxa" w:w="1288"/>
          </w:tcPr>
          <w:p>
            <w:pPr>
              <w:spacing w:after="0"/>
              <w:jc w:val="right"/>
            </w:pPr>
            <w:r>
              <w:rPr>
                <w:sz w:val="16"/>
              </w:rPr>
              <w:t>0.00183%</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$20,907,296,495</w:t>
            </w:r>
          </w:p>
        </w:tc>
        <w:tc>
          <w:tcPr>
            <w:tcW w:type="dxa" w:w="1111"/>
          </w:tcPr>
          <w:p>
            <w:pPr>
              <w:spacing w:after="0"/>
              <w:jc w:val="right"/>
            </w:pPr>
            <w:r>
              <w:rPr>
                <w:sz w:val="16"/>
              </w:rPr>
              <w:t>$18,579,595</w:t>
            </w:r>
          </w:p>
        </w:tc>
        <w:tc>
          <w:tcPr>
            <w:tcW w:type="dxa" w:w="1023"/>
          </w:tcPr>
          <w:p>
            <w:pPr>
              <w:spacing w:after="0"/>
              <w:jc w:val="right"/>
            </w:pPr>
            <w:r>
              <w:rPr>
                <w:sz w:val="16"/>
              </w:rPr>
              <w:t>128,536</w:t>
            </w:r>
          </w:p>
        </w:tc>
        <w:tc>
          <w:tcPr>
            <w:tcW w:type="dxa" w:w="1111"/>
          </w:tcPr>
          <w:p>
            <w:pPr>
              <w:spacing w:after="0"/>
              <w:jc w:val="right"/>
            </w:pPr>
            <w:r>
              <w:rPr>
                <w:sz w:val="16"/>
              </w:rPr>
              <w:t>$1,902,507</w:t>
            </w:r>
          </w:p>
        </w:tc>
        <w:tc>
          <w:tcPr>
            <w:tcW w:type="dxa" w:w="1111"/>
          </w:tcPr>
          <w:p>
            <w:pPr>
              <w:spacing w:after="0"/>
              <w:jc w:val="right"/>
            </w:pPr>
            <w:r>
              <w:rPr>
                <w:sz w:val="16"/>
              </w:rPr>
              <w:t>$2,083</w:t>
            </w:r>
          </w:p>
        </w:tc>
        <w:tc>
          <w:tcPr>
            <w:tcW w:type="dxa" w:w="1111"/>
          </w:tcPr>
          <w:p>
            <w:pPr>
              <w:spacing w:after="0"/>
              <w:jc w:val="right"/>
            </w:pPr>
            <w:r>
              <w:rPr>
                <w:sz w:val="16"/>
              </w:rPr>
              <w:t>$147,022</w:t>
            </w:r>
          </w:p>
        </w:tc>
        <w:tc>
          <w:tcPr>
            <w:tcW w:type="dxa" w:w="1288"/>
          </w:tcPr>
          <w:p>
            <w:pPr>
              <w:spacing w:after="0"/>
              <w:jc w:val="right"/>
            </w:pPr>
            <w:r>
              <w:rPr>
                <w:sz w:val="16"/>
              </w:rPr>
              <w:t>0.0091%</w:t>
            </w:r>
          </w:p>
        </w:tc>
        <w:tc>
          <w:tcPr>
            <w:tcW w:type="dxa" w:w="1094"/>
          </w:tcPr>
          <w:p>
            <w:pPr>
              <w:spacing w:after="0"/>
              <w:jc w:val="right"/>
            </w:pPr>
            <w:r>
              <w:rPr>
                <w:sz w:val="16"/>
              </w:rPr>
              <w:t>$0</w:t>
            </w: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$20,907,296,495</w:t>
            </w:r>
          </w:p>
        </w:tc>
        <w:tc>
          <w:tcPr>
            <w:tcW w:type="dxa" w:w="1111"/>
          </w:tcPr>
          <w:p>
            <w:pPr>
              <w:spacing w:after="0"/>
              <w:jc w:val="right"/>
            </w:pPr>
            <w:r>
              <w:rPr>
                <w:sz w:val="16"/>
              </w:rPr>
              <w:t>$18,579,595</w:t>
            </w:r>
          </w:p>
        </w:tc>
        <w:tc>
          <w:tcPr>
            <w:tcW w:type="dxa" w:w="1023"/>
          </w:tcPr>
          <w:p>
            <w:pPr>
              <w:spacing w:after="0"/>
              <w:jc w:val="right"/>
            </w:pPr>
            <w:r>
              <w:rPr>
                <w:sz w:val="16"/>
              </w:rPr>
              <w:t>128,536</w:t>
            </w:r>
          </w:p>
        </w:tc>
        <w:tc>
          <w:tcPr>
            <w:tcW w:type="dxa" w:w="1111"/>
          </w:tcPr>
          <w:p>
            <w:pPr>
              <w:spacing w:after="0"/>
              <w:jc w:val="right"/>
            </w:pPr>
            <w:r>
              <w:rPr>
                <w:sz w:val="16"/>
              </w:rPr>
              <w:t>$443</w:t>
            </w:r>
          </w:p>
        </w:tc>
        <w:tc>
          <w:tcPr>
            <w:tcW w:type="dxa" w:w="1111"/>
          </w:tcPr>
          <w:p>
            <w:pPr>
              <w:spacing w:after="0"/>
              <w:jc w:val="right"/>
            </w:pPr>
            <w:r>
              <w:rPr>
                <w:sz w:val="16"/>
              </w:rPr>
              <w:t>$105</w:t>
            </w:r>
          </w:p>
        </w:tc>
        <w:tc>
          <w:tcPr>
            <w:tcW w:type="dxa" w:w="1111"/>
          </w:tcPr>
          <w:p>
            <w:pPr>
              <w:spacing w:after="0"/>
              <w:jc w:val="right"/>
            </w:pPr>
            <w:r>
              <w:rPr>
                <w:sz w:val="16"/>
              </w:rPr>
              <w:t>$13,784,569</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r>
              <w:rPr>
                <w:sz w:val="16"/>
              </w:rPr>
              <w:t>$20,906,499,346</w:t>
            </w:r>
          </w:p>
        </w:tc>
        <w:tc>
          <w:tcPr>
            <w:tcW w:type="dxa" w:w="1111"/>
          </w:tcPr>
          <w:p>
            <w:pPr>
              <w:spacing w:after="0"/>
              <w:jc w:val="right"/>
            </w:pPr>
            <w:r>
              <w:rPr>
                <w:sz w:val="16"/>
              </w:rPr>
              <w:t>$18,548,947</w:t>
            </w:r>
          </w:p>
        </w:tc>
        <w:tc>
          <w:tcPr>
            <w:tcW w:type="dxa" w:w="1023"/>
          </w:tcPr>
          <w:p>
            <w:pPr>
              <w:spacing w:after="0"/>
              <w:jc w:val="right"/>
            </w:pPr>
            <w:r>
              <w:rPr>
                <w:sz w:val="16"/>
              </w:rPr>
              <w:t>128,528</w:t>
            </w:r>
          </w:p>
        </w:tc>
        <w:tc>
          <w:tcPr>
            <w:tcW w:type="dxa" w:w="1111"/>
          </w:tcPr>
          <w:p>
            <w:pPr>
              <w:spacing w:after="0"/>
              <w:jc w:val="right"/>
            </w:pPr>
            <w:r>
              <w:rPr>
                <w:sz w:val="16"/>
              </w:rPr>
              <w:t>$853,487</w:t>
            </w:r>
          </w:p>
        </w:tc>
        <w:tc>
          <w:tcPr>
            <w:tcW w:type="dxa" w:w="1111"/>
          </w:tcPr>
          <w:p>
            <w:pPr>
              <w:spacing w:after="0"/>
              <w:jc w:val="right"/>
            </w:pPr>
            <w:r>
              <w:rPr>
                <w:sz w:val="16"/>
              </w:rPr>
              <w:t>$23,115</w:t>
            </w:r>
          </w:p>
        </w:tc>
        <w:tc>
          <w:tcPr>
            <w:tcW w:type="dxa" w:w="1111"/>
          </w:tcPr>
          <w:p>
            <w:pPr>
              <w:spacing w:after="0"/>
              <w:jc w:val="right"/>
            </w:pPr>
            <w:r>
              <w:rPr>
                <w:sz w:val="16"/>
              </w:rPr>
              <w:t>$58,716</w:t>
            </w:r>
          </w:p>
        </w:tc>
        <w:tc>
          <w:tcPr>
            <w:tcW w:type="dxa" w:w="1288"/>
          </w:tcPr>
          <w:p>
            <w:pPr>
              <w:spacing w:after="0"/>
              <w:jc w:val="right"/>
            </w:pPr>
            <w:r>
              <w:rPr>
                <w:sz w:val="16"/>
              </w:rPr>
              <w:t>0.00408%</w:t>
            </w:r>
          </w:p>
        </w:tc>
        <w:tc>
          <w:tcPr>
            <w:tcW w:type="dxa" w:w="1094"/>
          </w:tcPr>
          <w:p>
            <w:pPr>
              <w:spacing w:after="0"/>
              <w:jc w:val="right"/>
            </w:pPr>
          </w:p>
        </w:tc>
        <w:tc>
          <w:tcPr>
            <w:tcW w:type="dxa" w:w="1023"/>
          </w:tcPr>
          <w:p>
            <w:pPr>
              <w:spacing w:after="0"/>
              <w:jc w:val="right"/>
            </w:pPr>
          </w:p>
        </w:tc>
        <w:tc>
          <w:tcPr>
            <w:tcW w:type="dxa" w:w="1199"/>
          </w:tcPr>
          <w:p>
            <w:pPr>
              <w:spacing w:after="0"/>
              <w:jc w:val="right"/>
            </w:pPr>
            <w:r>
              <w:rPr>
                <w:sz w:val="16"/>
              </w:rPr>
              <w:t>no Public Assistance recorded (1 declaration)</w:t>
            </w: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464"/>
          </w:tcPr>
          <w:p>
            <w:pPr>
              <w:spacing w:after="0"/>
              <w:jc w:val="right"/>
            </w:pPr>
            <w:r>
              <w:rPr>
                <w:sz w:val="16"/>
              </w:rPr>
              <w:t>$20,907,296,495</w:t>
            </w:r>
          </w:p>
        </w:tc>
        <w:tc>
          <w:tcPr>
            <w:tcW w:type="dxa" w:w="1111"/>
          </w:tcPr>
          <w:p>
            <w:pPr>
              <w:spacing w:after="0"/>
              <w:jc w:val="right"/>
            </w:pPr>
            <w:r>
              <w:rPr>
                <w:sz w:val="16"/>
              </w:rPr>
              <w:t>n/a</w:t>
            </w:r>
          </w:p>
        </w:tc>
        <w:tc>
          <w:tcPr>
            <w:tcW w:type="dxa" w:w="1023"/>
          </w:tcPr>
          <w:p>
            <w:pPr>
              <w:spacing w:after="0"/>
              <w:jc w:val="right"/>
            </w:pPr>
            <w:r>
              <w:rPr>
                <w:sz w:val="16"/>
              </w:rPr>
              <w:t>128,536</w:t>
            </w:r>
          </w:p>
        </w:tc>
        <w:tc>
          <w:tcPr>
            <w:tcW w:type="dxa" w:w="1111"/>
          </w:tcPr>
          <w:p>
            <w:pPr>
              <w:spacing w:after="0"/>
              <w:jc w:val="right"/>
            </w:pPr>
            <w:r>
              <w:rPr>
                <w:sz w:val="16"/>
              </w:rPr>
              <w:t>$3,627,793</w:t>
            </w:r>
          </w:p>
        </w:tc>
        <w:tc>
          <w:tcPr>
            <w:tcW w:type="dxa" w:w="1111"/>
          </w:tcPr>
          <w:p>
            <w:pPr>
              <w:spacing w:after="0"/>
              <w:jc w:val="right"/>
            </w:pPr>
            <w:r>
              <w:rPr>
                <w:sz w:val="16"/>
              </w:rPr>
              <w:t>n/a</w:t>
            </w:r>
          </w:p>
        </w:tc>
        <w:tc>
          <w:tcPr>
            <w:tcW w:type="dxa" w:w="1111"/>
          </w:tcPr>
          <w:p>
            <w:pPr>
              <w:spacing w:after="0"/>
              <w:jc w:val="right"/>
            </w:pPr>
            <w:r>
              <w:rPr>
                <w:sz w:val="16"/>
              </w:rPr>
              <w:t>$464,589</w:t>
            </w:r>
          </w:p>
        </w:tc>
        <w:tc>
          <w:tcPr>
            <w:tcW w:type="dxa" w:w="1288"/>
          </w:tcPr>
          <w:p>
            <w:pPr>
              <w:spacing w:after="0"/>
              <w:jc w:val="right"/>
            </w:pPr>
            <w:r>
              <w:rPr>
                <w:sz w:val="16"/>
              </w:rPr>
              <w:t>0.0174%</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$20,882,210,689</w:t>
            </w:r>
          </w:p>
        </w:tc>
        <w:tc>
          <w:tcPr>
            <w:tcW w:type="dxa" w:w="1111"/>
          </w:tcPr>
          <w:p>
            <w:pPr>
              <w:spacing w:after="0"/>
              <w:jc w:val="right"/>
            </w:pPr>
            <w:r>
              <w:rPr>
                <w:sz w:val="16"/>
              </w:rPr>
              <w:t>$12,642,168</w:t>
            </w:r>
          </w:p>
        </w:tc>
        <w:tc>
          <w:tcPr>
            <w:tcW w:type="dxa" w:w="1023"/>
          </w:tcPr>
          <w:p>
            <w:pPr>
              <w:spacing w:after="0"/>
              <w:jc w:val="right"/>
            </w:pPr>
            <w:r>
              <w:rPr>
                <w:sz w:val="16"/>
              </w:rPr>
              <w:t>23,039</w:t>
            </w:r>
          </w:p>
        </w:tc>
        <w:tc>
          <w:tcPr>
            <w:tcW w:type="dxa" w:w="1111"/>
          </w:tcPr>
          <w:p>
            <w:pPr>
              <w:spacing w:after="0"/>
              <w:jc w:val="right"/>
            </w:pPr>
            <w:r>
              <w:rPr>
                <w:sz w:val="16"/>
              </w:rPr>
              <w:t>$11,332,190</w:t>
            </w:r>
          </w:p>
        </w:tc>
        <w:tc>
          <w:tcPr>
            <w:tcW w:type="dxa" w:w="1111"/>
          </w:tcPr>
          <w:p>
            <w:pPr>
              <w:spacing w:after="0"/>
              <w:jc w:val="right"/>
            </w:pPr>
            <w:r>
              <w:rPr>
                <w:sz w:val="16"/>
              </w:rPr>
              <w:t>$446,348</w:t>
            </w:r>
          </w:p>
        </w:tc>
        <w:tc>
          <w:tcPr>
            <w:tcW w:type="dxa" w:w="1111"/>
          </w:tcPr>
          <w:p>
            <w:pPr>
              <w:spacing w:after="0"/>
              <w:jc w:val="right"/>
            </w:pPr>
            <w:r>
              <w:rPr>
                <w:sz w:val="16"/>
              </w:rPr>
              <w:t>$3,293,540</w:t>
            </w:r>
          </w:p>
        </w:tc>
        <w:tc>
          <w:tcPr>
            <w:tcW w:type="dxa" w:w="1288"/>
          </w:tcPr>
          <w:p>
            <w:pPr>
              <w:spacing w:after="0"/>
              <w:jc w:val="right"/>
            </w:pPr>
            <w:r>
              <w:rPr>
                <w:sz w:val="16"/>
              </w:rPr>
              <w:t>n/a (see note)</w:t>
            </w:r>
          </w:p>
        </w:tc>
        <w:tc>
          <w:tcPr>
            <w:tcW w:type="dxa" w:w="1094"/>
          </w:tcPr>
          <w:p>
            <w:pPr>
              <w:spacing w:after="0"/>
              <w:jc w:val="right"/>
            </w:pPr>
            <w:r>
              <w:rPr>
                <w:sz w:val="16"/>
              </w:rPr>
              <w:t>$0</w:t>
            </w: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$82,434,279</w:t>
            </w:r>
          </w:p>
        </w:tc>
        <w:tc>
          <w:tcPr>
            <w:tcW w:type="dxa" w:w="1111"/>
          </w:tcPr>
          <w:p>
            <w:pPr>
              <w:spacing w:after="0"/>
              <w:jc w:val="right"/>
            </w:pPr>
            <w:r>
              <w:rPr>
                <w:sz w:val="16"/>
              </w:rPr>
              <w:t>n/a</w:t>
            </w:r>
          </w:p>
        </w:tc>
        <w:tc>
          <w:tcPr>
            <w:tcW w:type="dxa" w:w="1023"/>
          </w:tcPr>
          <w:p>
            <w:pPr>
              <w:spacing w:after="0"/>
              <w:jc w:val="right"/>
            </w:pPr>
            <w:r>
              <w:rPr>
                <w:sz w:val="16"/>
              </w:rPr>
              <w:t>484</w:t>
            </w:r>
          </w:p>
        </w:tc>
        <w:tc>
          <w:tcPr>
            <w:tcW w:type="dxa" w:w="1111"/>
          </w:tcPr>
          <w:p>
            <w:pPr>
              <w:spacing w:after="0"/>
              <w:jc w:val="right"/>
            </w:pPr>
            <w:r>
              <w:rPr>
                <w:sz w:val="16"/>
              </w:rPr>
              <w:t>$836</w:t>
            </w:r>
          </w:p>
        </w:tc>
        <w:tc>
          <w:tcPr>
            <w:tcW w:type="dxa" w:w="1111"/>
          </w:tcPr>
          <w:p>
            <w:pPr>
              <w:spacing w:after="0"/>
              <w:jc w:val="right"/>
            </w:pPr>
            <w:r>
              <w:rPr>
                <w:sz w:val="16"/>
              </w:rPr>
              <w:t>n/a</w:t>
            </w:r>
          </w:p>
        </w:tc>
        <w:tc>
          <w:tcPr>
            <w:tcW w:type="dxa" w:w="1111"/>
          </w:tcPr>
          <w:p>
            <w:pPr>
              <w:spacing w:after="0"/>
              <w:jc w:val="right"/>
            </w:pPr>
            <w:r>
              <w:rPr>
                <w:sz w:val="16"/>
              </w:rPr>
              <w:t>$14</w:t>
            </w:r>
          </w:p>
        </w:tc>
        <w:tc>
          <w:tcPr>
            <w:tcW w:type="dxa" w:w="1288"/>
          </w:tcPr>
          <w:p>
            <w:pPr>
              <w:spacing w:after="0"/>
              <w:jc w:val="right"/>
            </w:pPr>
            <w:r>
              <w:rPr>
                <w:sz w:val="16"/>
              </w:rPr>
              <w:t>0.00101%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$20,907,296,495</w:t>
            </w:r>
          </w:p>
        </w:tc>
        <w:tc>
          <w:tcPr>
            <w:tcW w:type="dxa" w:w="1111"/>
          </w:tcPr>
          <w:p>
            <w:pPr>
              <w:spacing w:after="0"/>
              <w:jc w:val="right"/>
            </w:pPr>
            <w:r>
              <w:rPr>
                <w:sz w:val="16"/>
              </w:rPr>
              <w:t>n/a</w:t>
            </w:r>
          </w:p>
        </w:tc>
        <w:tc>
          <w:tcPr>
            <w:tcW w:type="dxa" w:w="1023"/>
          </w:tcPr>
          <w:p>
            <w:pPr>
              <w:spacing w:after="0"/>
              <w:jc w:val="right"/>
            </w:pPr>
            <w:r>
              <w:rPr>
                <w:sz w:val="16"/>
              </w:rPr>
              <w:t>128,536</w:t>
            </w:r>
          </w:p>
        </w:tc>
        <w:tc>
          <w:tcPr>
            <w:tcW w:type="dxa" w:w="1111"/>
          </w:tcPr>
          <w:p>
            <w:pPr>
              <w:spacing w:after="0"/>
              <w:jc w:val="right"/>
            </w:pPr>
            <w:r>
              <w:rPr>
                <w:sz w:val="16"/>
              </w:rPr>
              <w:t>$695,949</w:t>
            </w:r>
          </w:p>
        </w:tc>
        <w:tc>
          <w:tcPr>
            <w:tcW w:type="dxa" w:w="1111"/>
          </w:tcPr>
          <w:p>
            <w:pPr>
              <w:spacing w:after="0"/>
              <w:jc w:val="right"/>
            </w:pPr>
            <w:r>
              <w:rPr>
                <w:sz w:val="16"/>
              </w:rPr>
              <w:t>n/a</w:t>
            </w:r>
          </w:p>
        </w:tc>
        <w:tc>
          <w:tcPr>
            <w:tcW w:type="dxa" w:w="1111"/>
          </w:tcPr>
          <w:p>
            <w:pPr>
              <w:spacing w:after="0"/>
              <w:jc w:val="right"/>
            </w:pPr>
            <w:r>
              <w:rPr>
                <w:sz w:val="16"/>
              </w:rPr>
              <w:t>$725,592</w:t>
            </w:r>
          </w:p>
        </w:tc>
        <w:tc>
          <w:tcPr>
            <w:tcW w:type="dxa" w:w="1288"/>
          </w:tcPr>
          <w:p>
            <w:pPr>
              <w:spacing w:after="0"/>
              <w:jc w:val="right"/>
            </w:pPr>
            <w:r>
              <w:rPr>
                <w:sz w:val="16"/>
              </w:rPr>
              <w:t>0.00333%</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$20,907,296,495</w:t>
            </w:r>
          </w:p>
        </w:tc>
        <w:tc>
          <w:tcPr>
            <w:tcW w:type="dxa" w:w="1111"/>
          </w:tcPr>
          <w:p>
            <w:pPr>
              <w:spacing w:after="0"/>
              <w:jc w:val="right"/>
            </w:pPr>
            <w:r>
              <w:rPr>
                <w:sz w:val="16"/>
              </w:rPr>
              <w:t>$18,579,595</w:t>
            </w:r>
          </w:p>
        </w:tc>
        <w:tc>
          <w:tcPr>
            <w:tcW w:type="dxa" w:w="1023"/>
          </w:tcPr>
          <w:p>
            <w:pPr>
              <w:spacing w:after="0"/>
              <w:jc w:val="right"/>
            </w:pPr>
            <w:r>
              <w:rPr>
                <w:sz w:val="16"/>
              </w:rPr>
              <w:t>128,536</w:t>
            </w:r>
          </w:p>
        </w:tc>
        <w:tc>
          <w:tcPr>
            <w:tcW w:type="dxa" w:w="1111"/>
          </w:tcPr>
          <w:p>
            <w:pPr>
              <w:spacing w:after="0"/>
              <w:jc w:val="right"/>
            </w:pPr>
            <w:r>
              <w:rPr>
                <w:sz w:val="16"/>
              </w:rPr>
              <w:t>$221,763</w:t>
            </w:r>
          </w:p>
        </w:tc>
        <w:tc>
          <w:tcPr>
            <w:tcW w:type="dxa" w:w="1111"/>
          </w:tcPr>
          <w:p>
            <w:pPr>
              <w:spacing w:after="0"/>
              <w:jc w:val="right"/>
            </w:pPr>
            <w:r>
              <w:rPr>
                <w:sz w:val="16"/>
              </w:rPr>
              <w:t>$20,588</w:t>
            </w:r>
          </w:p>
        </w:tc>
        <w:tc>
          <w:tcPr>
            <w:tcW w:type="dxa" w:w="1111"/>
          </w:tcPr>
          <w:p>
            <w:pPr>
              <w:spacing w:after="0"/>
              <w:jc w:val="right"/>
            </w:pPr>
            <w:r>
              <w:rPr>
                <w:sz w:val="16"/>
              </w:rPr>
              <w:t>$1,595,386</w:t>
            </w:r>
          </w:p>
        </w:tc>
        <w:tc>
          <w:tcPr>
            <w:tcW w:type="dxa" w:w="1288"/>
          </w:tcPr>
          <w:p>
            <w:pPr>
              <w:spacing w:after="0"/>
              <w:jc w:val="right"/>
            </w:pPr>
            <w:r>
              <w:rPr>
                <w:sz w:val="16"/>
              </w:rPr>
              <w:t>0.00106%</w:t>
            </w:r>
          </w:p>
        </w:tc>
        <w:tc>
          <w:tcPr>
            <w:tcW w:type="dxa" w:w="1094"/>
          </w:tcPr>
          <w:p>
            <w:pPr>
              <w:spacing w:after="0"/>
              <w:jc w:val="right"/>
            </w:pPr>
            <w:r>
              <w:rPr>
                <w:sz w:val="16"/>
              </w:rPr>
              <w:t>$0</w:t>
            </w:r>
          </w:p>
        </w:tc>
        <w:tc>
          <w:tcPr>
            <w:tcW w:type="dxa" w:w="1023"/>
          </w:tcPr>
          <w:p>
            <w:pPr>
              <w:spacing w:after="0"/>
              <w:jc w:val="right"/>
            </w:pPr>
            <w:r>
              <w:rPr>
                <w:sz w:val="16"/>
              </w:rPr>
              <w:t>$300</w:t>
            </w:r>
          </w:p>
        </w:tc>
        <w:tc>
          <w:tcPr>
            <w:tcW w:type="dxa" w:w="1199"/>
          </w:tcPr>
          <w:p>
            <w:pPr>
              <w:spacing w:after="0"/>
              <w:jc w:val="right"/>
            </w:pPr>
          </w:p>
        </w:tc>
        <w:tc>
          <w:tcPr>
            <w:tcW w:type="dxa" w:w="1552"/>
          </w:tcPr>
          <w:p>
            <w:pPr>
              <w:spacing w:after="0"/>
              <w:jc w:val="left"/>
            </w:pPr>
            <w:r>
              <w:rPr>
                <w:sz w:val="16"/>
              </w:rPr>
              <w:t>Storm Events damage since the plan includes 1 zone-level Strong Wind record ($300):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$20,907,296,495</w:t>
            </w:r>
          </w:p>
        </w:tc>
        <w:tc>
          <w:tcPr>
            <w:tcW w:type="dxa" w:w="1111"/>
          </w:tcPr>
          <w:p>
            <w:pPr>
              <w:spacing w:after="0"/>
              <w:jc w:val="right"/>
            </w:pPr>
            <w:r>
              <w:rPr>
                <w:sz w:val="16"/>
              </w:rPr>
              <w:t>$18,579,595</w:t>
            </w:r>
          </w:p>
        </w:tc>
        <w:tc>
          <w:tcPr>
            <w:tcW w:type="dxa" w:w="1023"/>
          </w:tcPr>
          <w:p>
            <w:pPr>
              <w:spacing w:after="0"/>
              <w:jc w:val="right"/>
            </w:pPr>
            <w:r>
              <w:rPr>
                <w:sz w:val="16"/>
              </w:rPr>
              <w:t>128,536</w:t>
            </w:r>
          </w:p>
        </w:tc>
        <w:tc>
          <w:tcPr>
            <w:tcW w:type="dxa" w:w="1111"/>
          </w:tcPr>
          <w:p>
            <w:pPr>
              <w:spacing w:after="0"/>
              <w:jc w:val="right"/>
            </w:pPr>
            <w:r>
              <w:rPr>
                <w:sz w:val="16"/>
              </w:rPr>
              <w:t>$3,603,752</w:t>
            </w:r>
          </w:p>
        </w:tc>
        <w:tc>
          <w:tcPr>
            <w:tcW w:type="dxa" w:w="1111"/>
          </w:tcPr>
          <w:p>
            <w:pPr>
              <w:spacing w:after="0"/>
              <w:jc w:val="right"/>
            </w:pPr>
            <w:r>
              <w:rPr>
                <w:sz w:val="16"/>
              </w:rPr>
              <w:t>$722</w:t>
            </w:r>
          </w:p>
        </w:tc>
        <w:tc>
          <w:tcPr>
            <w:tcW w:type="dxa" w:w="1111"/>
          </w:tcPr>
          <w:p>
            <w:pPr>
              <w:spacing w:after="0"/>
              <w:jc w:val="right"/>
            </w:pPr>
            <w:r>
              <w:rPr>
                <w:sz w:val="16"/>
              </w:rPr>
              <w:t>$1,731,730</w:t>
            </w:r>
          </w:p>
        </w:tc>
        <w:tc>
          <w:tcPr>
            <w:tcW w:type="dxa" w:w="1288"/>
          </w:tcPr>
          <w:p>
            <w:pPr>
              <w:spacing w:after="0"/>
              <w:jc w:val="right"/>
            </w:pPr>
            <w:r>
              <w:rPr>
                <w:sz w:val="16"/>
              </w:rPr>
              <w:t>0.0172%</w:t>
            </w:r>
          </w:p>
        </w:tc>
        <w:tc>
          <w:tcPr>
            <w:tcW w:type="dxa" w:w="1094"/>
          </w:tcPr>
          <w:p>
            <w:pPr>
              <w:spacing w:after="0"/>
              <w:jc w:val="right"/>
            </w:pPr>
            <w:r>
              <w:rPr>
                <w:sz w:val="16"/>
              </w:rPr>
              <w:t>$776,000</w:t>
            </w:r>
          </w:p>
        </w:tc>
        <w:tc>
          <w:tcPr>
            <w:tcW w:type="dxa" w:w="1023"/>
          </w:tcPr>
          <w:p>
            <w:pPr>
              <w:spacing w:after="0"/>
              <w:jc w:val="right"/>
            </w:pPr>
          </w:p>
        </w:tc>
        <w:tc>
          <w:tcPr>
            <w:tcW w:type="dxa" w:w="1199"/>
          </w:tcPr>
          <w:p>
            <w:pPr>
              <w:spacing w:after="0"/>
              <w:jc w:val="right"/>
            </w:pPr>
            <w:r>
              <w:rPr>
                <w:sz w:val="16"/>
              </w:rPr>
              <w:t>no Public Assistance recorded (1 declaration)</w:t>
            </w: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$2,032,824,008</w:t>
            </w:r>
          </w:p>
        </w:tc>
        <w:tc>
          <w:tcPr>
            <w:tcW w:type="dxa" w:w="1111"/>
          </w:tcPr>
          <w:p>
            <w:pPr>
              <w:spacing w:after="0"/>
              <w:jc w:val="right"/>
            </w:pPr>
            <w:r>
              <w:rPr>
                <w:sz w:val="16"/>
              </w:rPr>
              <w:t>$3,381,499</w:t>
            </w:r>
          </w:p>
        </w:tc>
        <w:tc>
          <w:tcPr>
            <w:tcW w:type="dxa" w:w="1023"/>
          </w:tcPr>
          <w:p>
            <w:pPr>
              <w:spacing w:after="0"/>
              <w:jc w:val="right"/>
            </w:pPr>
            <w:r>
              <w:rPr>
                <w:sz w:val="16"/>
              </w:rPr>
              <w:t>15,297</w:t>
            </w:r>
          </w:p>
        </w:tc>
        <w:tc>
          <w:tcPr>
            <w:tcW w:type="dxa" w:w="1111"/>
          </w:tcPr>
          <w:p>
            <w:pPr>
              <w:spacing w:after="0"/>
              <w:jc w:val="right"/>
            </w:pPr>
            <w:r>
              <w:rPr>
                <w:sz w:val="16"/>
              </w:rPr>
              <w:t>$18,577</w:t>
            </w:r>
          </w:p>
        </w:tc>
        <w:tc>
          <w:tcPr>
            <w:tcW w:type="dxa" w:w="1111"/>
          </w:tcPr>
          <w:p>
            <w:pPr>
              <w:spacing w:after="0"/>
              <w:jc w:val="right"/>
            </w:pPr>
            <w:r>
              <w:rPr>
                <w:sz w:val="16"/>
              </w:rPr>
              <w:t>$9</w:t>
            </w:r>
          </w:p>
        </w:tc>
        <w:tc>
          <w:tcPr>
            <w:tcW w:type="dxa" w:w="1111"/>
          </w:tcPr>
          <w:p>
            <w:pPr>
              <w:spacing w:after="0"/>
              <w:jc w:val="right"/>
            </w:pPr>
            <w:r>
              <w:rPr>
                <w:sz w:val="16"/>
              </w:rPr>
              <w:t>$4,531</w:t>
            </w:r>
          </w:p>
        </w:tc>
        <w:tc>
          <w:tcPr>
            <w:tcW w:type="dxa" w:w="1288"/>
          </w:tcPr>
          <w:p>
            <w:pPr>
              <w:spacing w:after="0"/>
              <w:jc w:val="right"/>
            </w:pPr>
            <w:r>
              <w:rPr>
                <w:sz w:val="16"/>
              </w:rPr>
              <w:t>0.000914%</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$20,907,296,495</w:t>
            </w:r>
          </w:p>
        </w:tc>
        <w:tc>
          <w:tcPr>
            <w:tcW w:type="dxa" w:w="1111"/>
          </w:tcPr>
          <w:p>
            <w:pPr>
              <w:spacing w:after="0"/>
              <w:jc w:val="right"/>
            </w:pPr>
            <w:r>
              <w:rPr>
                <w:sz w:val="16"/>
              </w:rPr>
              <w:t>$18,579,595</w:t>
            </w:r>
          </w:p>
        </w:tc>
        <w:tc>
          <w:tcPr>
            <w:tcW w:type="dxa" w:w="1023"/>
          </w:tcPr>
          <w:p>
            <w:pPr>
              <w:spacing w:after="0"/>
              <w:jc w:val="right"/>
            </w:pPr>
            <w:r>
              <w:rPr>
                <w:sz w:val="16"/>
              </w:rPr>
              <w:t>128,536</w:t>
            </w:r>
          </w:p>
        </w:tc>
        <w:tc>
          <w:tcPr>
            <w:tcW w:type="dxa" w:w="1111"/>
          </w:tcPr>
          <w:p>
            <w:pPr>
              <w:spacing w:after="0"/>
              <w:jc w:val="right"/>
            </w:pPr>
            <w:r>
              <w:rPr>
                <w:sz w:val="16"/>
              </w:rPr>
              <w:t>$30,134</w:t>
            </w:r>
          </w:p>
        </w:tc>
        <w:tc>
          <w:tcPr>
            <w:tcW w:type="dxa" w:w="1111"/>
          </w:tcPr>
          <w:p>
            <w:pPr>
              <w:spacing w:after="0"/>
              <w:jc w:val="right"/>
            </w:pPr>
            <w:r>
              <w:rPr>
                <w:sz w:val="16"/>
              </w:rPr>
              <w:t>$63</w:t>
            </w:r>
          </w:p>
        </w:tc>
        <w:tc>
          <w:tcPr>
            <w:tcW w:type="dxa" w:w="1111"/>
          </w:tcPr>
          <w:p>
            <w:pPr>
              <w:spacing w:after="0"/>
              <w:jc w:val="right"/>
            </w:pPr>
            <w:r>
              <w:rPr>
                <w:sz w:val="16"/>
              </w:rPr>
              <w:t>$34,989</w:t>
            </w:r>
          </w:p>
        </w:tc>
        <w:tc>
          <w:tcPr>
            <w:tcW w:type="dxa" w:w="1288"/>
          </w:tcPr>
          <w:p>
            <w:pPr>
              <w:spacing w:after="0"/>
              <w:jc w:val="right"/>
            </w:pPr>
            <w:r>
              <w:rPr>
                <w:sz w:val="16"/>
              </w:rPr>
              <w:t>0.000144%</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r>
              <w:rPr>
                <w:sz w:val="16"/>
              </w:rPr>
              <w:t>$59,730.83</w:t>
            </w: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2024-01-03 (Storm Events through 2026-06-30): 96 county-coded records, 96 with a damage value recorded (including $0), $776,000; 36 zone-level records, 36 with a damage value recorded (including $0), $300 reported for the zone; Public Assistance: $59,730.83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128,536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$20,907,296,495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$18,579,595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$23,789,440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$23,731,215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28</w:t>
            </w:r>
          </w:p>
        </w:tc>
        <w:tc>
          <w:tcPr>
            <w:tcW w:type="dxa" w:w="1425"/>
          </w:tcPr>
          <w:p>
            <w:pPr>
              <w:spacing w:after="0"/>
              <w:jc w:val="right"/>
            </w:pPr>
            <w:r>
              <w:rPr>
                <w:sz w:val="16"/>
              </w:rPr>
              <w:t>25</w:t>
            </w:r>
          </w:p>
        </w:tc>
        <w:tc>
          <w:tcPr>
            <w:tcW w:type="dxa" w:w="1425"/>
          </w:tcPr>
          <w:p>
            <w:pPr>
              <w:spacing w:after="0"/>
              <w:jc w:val="right"/>
            </w:pPr>
            <w:r>
              <w:rPr>
                <w:sz w:val="16"/>
              </w:rPr>
              <w:t>81</w:t>
            </w:r>
          </w:p>
        </w:tc>
        <w:tc>
          <w:tcPr>
            <w:tcW w:type="dxa" w:w="1425"/>
          </w:tcPr>
          <w:p>
            <w:pPr>
              <w:spacing w:after="0"/>
              <w:jc w:val="right"/>
            </w:pPr>
            <w:r>
              <w:rPr>
                <w:sz w:val="16"/>
              </w:rPr>
              <w:t>13</w:t>
            </w:r>
          </w:p>
        </w:tc>
        <w:tc>
          <w:tcPr>
            <w:tcW w:type="dxa" w:w="1425"/>
          </w:tcPr>
          <w:p>
            <w:pPr>
              <w:spacing w:after="0"/>
              <w:jc w:val="right"/>
            </w:pPr>
            <w:r>
              <w:rPr>
                <w:sz w:val="16"/>
              </w:rPr>
              <w:t>103</w:t>
            </w:r>
          </w:p>
        </w:tc>
        <w:tc>
          <w:tcPr>
            <w:tcW w:type="dxa" w:w="1425"/>
          </w:tcPr>
          <w:p>
            <w:pPr>
              <w:spacing w:after="0"/>
              <w:jc w:val="right"/>
            </w:pPr>
            <w:r>
              <w:rPr>
                <w:sz w:val="16"/>
              </w:rPr>
              <w:t>20</w:t>
            </w:r>
          </w:p>
        </w:tc>
        <w:tc>
          <w:tcPr>
            <w:tcW w:type="dxa" w:w="1586"/>
          </w:tcPr>
          <w:p>
            <w:pPr>
              <w:spacing w:after="0"/>
              <w:jc w:val="right"/>
            </w:pPr>
            <w:r>
              <w:rPr>
                <w:sz w:val="16"/>
              </w:rPr>
              <w:t>43</w:t>
            </w:r>
          </w:p>
        </w:tc>
      </w:tr>
      <w:tr>
        <w:trPr>
          <w:cantSplit/>
        </w:trPr>
        <w:tc>
          <w:tcPr>
            <w:tcW w:type="dxa" w:w="3976"/>
          </w:tcPr>
          <w:p>
            <w:pPr>
              <w:spacing w:after="0"/>
              <w:jc w:val="left"/>
            </w:pPr>
            <w:r>
              <w:rPr>
                <w:sz w:val="16"/>
              </w:rPr>
              <w:t>of which: Bossier Parish (unincorporated area)</w:t>
            </w:r>
          </w:p>
        </w:tc>
        <w:tc>
          <w:tcPr>
            <w:tcW w:type="dxa" w:w="1425"/>
          </w:tcPr>
          <w:p>
            <w:pPr>
              <w:spacing w:after="0"/>
              <w:jc w:val="right"/>
            </w:pPr>
            <w:r>
              <w:rPr>
                <w:sz w:val="16"/>
              </w:rPr>
              <w:t>21</w:t>
            </w:r>
          </w:p>
        </w:tc>
        <w:tc>
          <w:tcPr>
            <w:tcW w:type="dxa" w:w="1425"/>
          </w:tcPr>
          <w:p>
            <w:pPr>
              <w:spacing w:after="0"/>
              <w:jc w:val="right"/>
            </w:pPr>
            <w:r>
              <w:rPr>
                <w:sz w:val="16"/>
              </w:rPr>
              <w:t>17</w:t>
            </w:r>
          </w:p>
        </w:tc>
        <w:tc>
          <w:tcPr>
            <w:tcW w:type="dxa" w:w="1425"/>
          </w:tcPr>
          <w:p>
            <w:pPr>
              <w:spacing w:after="0"/>
              <w:jc w:val="right"/>
            </w:pPr>
            <w:r>
              <w:rPr>
                <w:sz w:val="16"/>
              </w:rPr>
              <w:t>32</w:t>
            </w:r>
          </w:p>
        </w:tc>
        <w:tc>
          <w:tcPr>
            <w:tcW w:type="dxa" w:w="1425"/>
          </w:tcPr>
          <w:p>
            <w:pPr>
              <w:spacing w:after="0"/>
              <w:jc w:val="right"/>
            </w:pPr>
            <w:r>
              <w:rPr>
                <w:sz w:val="16"/>
              </w:rPr>
              <w:t>6</w:t>
            </w:r>
          </w:p>
        </w:tc>
        <w:tc>
          <w:tcPr>
            <w:tcW w:type="dxa" w:w="1425"/>
          </w:tcPr>
          <w:p>
            <w:pPr>
              <w:spacing w:after="0"/>
              <w:jc w:val="right"/>
            </w:pPr>
            <w:r>
              <w:rPr>
                <w:sz w:val="16"/>
              </w:rPr>
              <w:t>51</w:t>
            </w:r>
          </w:p>
        </w:tc>
        <w:tc>
          <w:tcPr>
            <w:tcW w:type="dxa" w:w="1425"/>
          </w:tcPr>
          <w:p>
            <w:pPr>
              <w:spacing w:after="0"/>
              <w:jc w:val="right"/>
            </w:pPr>
            <w:r>
              <w:rPr>
                <w:sz w:val="16"/>
              </w:rPr>
              <w:t>18</w:t>
            </w:r>
          </w:p>
        </w:tc>
        <w:tc>
          <w:tcPr>
            <w:tcW w:type="dxa" w:w="1586"/>
          </w:tcPr>
          <w:p>
            <w:pPr>
              <w:spacing w:after="0"/>
              <w:jc w:val="right"/>
            </w:pPr>
            <w:r>
              <w:rPr>
                <w:sz w:val="16"/>
              </w:rPr>
              <w:t>12</w:t>
            </w:r>
          </w:p>
        </w:tc>
      </w:tr>
      <w:tr>
        <w:trPr>
          <w:cantSplit/>
        </w:trPr>
        <w:tc>
          <w:tcPr>
            <w:tcW w:type="dxa" w:w="3976"/>
          </w:tcPr>
          <w:p>
            <w:pPr>
              <w:spacing w:after="0"/>
              <w:jc w:val="left"/>
            </w:pPr>
            <w:r>
              <w:rPr>
                <w:sz w:val="16"/>
              </w:rPr>
              <w:t>of which: Bossier City city</w:t>
            </w:r>
          </w:p>
        </w:tc>
        <w:tc>
          <w:tcPr>
            <w:tcW w:type="dxa" w:w="1425"/>
          </w:tcPr>
          <w:p>
            <w:pPr>
              <w:spacing w:after="0"/>
              <w:jc w:val="right"/>
            </w:pPr>
            <w:r>
              <w:rPr>
                <w:sz w:val="16"/>
              </w:rPr>
              <w:t>3</w:t>
            </w:r>
          </w:p>
        </w:tc>
        <w:tc>
          <w:tcPr>
            <w:tcW w:type="dxa" w:w="1425"/>
          </w:tcPr>
          <w:p>
            <w:pPr>
              <w:spacing w:after="0"/>
              <w:jc w:val="right"/>
            </w:pPr>
            <w:r>
              <w:rPr>
                <w:sz w:val="16"/>
              </w:rPr>
              <w:t>7</w:t>
            </w:r>
          </w:p>
        </w:tc>
        <w:tc>
          <w:tcPr>
            <w:tcW w:type="dxa" w:w="1425"/>
          </w:tcPr>
          <w:p>
            <w:pPr>
              <w:spacing w:after="0"/>
              <w:jc w:val="right"/>
            </w:pPr>
            <w:r>
              <w:rPr>
                <w:sz w:val="16"/>
              </w:rPr>
              <w:t>37</w:t>
            </w:r>
          </w:p>
        </w:tc>
        <w:tc>
          <w:tcPr>
            <w:tcW w:type="dxa" w:w="1425"/>
          </w:tcPr>
          <w:p>
            <w:pPr>
              <w:spacing w:after="0"/>
              <w:jc w:val="right"/>
            </w:pPr>
            <w:r>
              <w:rPr>
                <w:sz w:val="16"/>
              </w:rPr>
              <w:t>6</w:t>
            </w:r>
          </w:p>
        </w:tc>
        <w:tc>
          <w:tcPr>
            <w:tcW w:type="dxa" w:w="1425"/>
          </w:tcPr>
          <w:p>
            <w:pPr>
              <w:spacing w:after="0"/>
              <w:jc w:val="right"/>
            </w:pPr>
            <w:r>
              <w:rPr>
                <w:sz w:val="16"/>
              </w:rPr>
              <w:t>39</w:t>
            </w:r>
          </w:p>
        </w:tc>
        <w:tc>
          <w:tcPr>
            <w:tcW w:type="dxa" w:w="1425"/>
          </w:tcPr>
          <w:p>
            <w:pPr>
              <w:spacing w:after="0"/>
              <w:jc w:val="right"/>
            </w:pPr>
            <w:r>
              <w:rPr>
                <w:sz w:val="16"/>
              </w:rPr>
              <w:t>1</w:t>
            </w:r>
          </w:p>
        </w:tc>
        <w:tc>
          <w:tcPr>
            <w:tcW w:type="dxa" w:w="1586"/>
          </w:tcPr>
          <w:p>
            <w:pPr>
              <w:spacing w:after="0"/>
              <w:jc w:val="right"/>
            </w:pPr>
            <w:r>
              <w:rPr>
                <w:sz w:val="16"/>
              </w:rPr>
              <w:t>25</w:t>
            </w:r>
          </w:p>
        </w:tc>
      </w:tr>
      <w:tr>
        <w:trPr>
          <w:cantSplit/>
        </w:trPr>
        <w:tc>
          <w:tcPr>
            <w:tcW w:type="dxa" w:w="3976"/>
          </w:tcPr>
          <w:p>
            <w:pPr>
              <w:spacing w:after="0"/>
              <w:jc w:val="left"/>
            </w:pPr>
            <w:r>
              <w:rPr>
                <w:sz w:val="16"/>
              </w:rPr>
              <w:t>of which: Haughton town</w:t>
            </w:r>
          </w:p>
        </w:tc>
        <w:tc>
          <w:tcPr>
            <w:tcW w:type="dxa" w:w="1425"/>
          </w:tcPr>
          <w:p>
            <w:pPr>
              <w:spacing w:after="0"/>
              <w:jc w:val="right"/>
            </w:pPr>
            <w:r>
              <w:rPr>
                <w:sz w:val="16"/>
              </w:rPr>
              <w:t>3</w:t>
            </w:r>
          </w:p>
        </w:tc>
        <w:tc>
          <w:tcPr>
            <w:tcW w:type="dxa" w:w="1425"/>
          </w:tcPr>
          <w:p>
            <w:pPr>
              <w:spacing w:after="0"/>
              <w:jc w:val="right"/>
            </w:pPr>
            <w:r>
              <w:rPr>
                <w:sz w:val="16"/>
              </w:rPr>
              <w:t>1</w:t>
            </w:r>
          </w:p>
        </w:tc>
        <w:tc>
          <w:tcPr>
            <w:tcW w:type="dxa" w:w="1425"/>
          </w:tcPr>
          <w:p>
            <w:pPr>
              <w:spacing w:after="0"/>
              <w:jc w:val="right"/>
            </w:pPr>
            <w:r>
              <w:rPr>
                <w:sz w:val="16"/>
              </w:rPr>
              <w:t>10</w:t>
            </w:r>
          </w:p>
        </w:tc>
        <w:tc>
          <w:tcPr>
            <w:tcW w:type="dxa" w:w="1425"/>
          </w:tcPr>
          <w:p>
            <w:pPr>
              <w:spacing w:after="0"/>
              <w:jc w:val="right"/>
            </w:pPr>
            <w:r>
              <w:rPr>
                <w:sz w:val="16"/>
              </w:rPr>
              <w:t>1</w:t>
            </w:r>
          </w:p>
        </w:tc>
        <w:tc>
          <w:tcPr>
            <w:tcW w:type="dxa" w:w="1425"/>
          </w:tcPr>
          <w:p>
            <w:pPr>
              <w:spacing w:after="0"/>
              <w:jc w:val="right"/>
            </w:pPr>
            <w:r>
              <w:rPr>
                <w:sz w:val="16"/>
              </w:rPr>
              <w:t>11</w:t>
            </w:r>
          </w:p>
        </w:tc>
        <w:tc>
          <w:tcPr>
            <w:tcW w:type="dxa" w:w="1425"/>
          </w:tcPr>
          <w:p>
            <w:pPr>
              <w:spacing w:after="0"/>
              <w:jc w:val="right"/>
            </w:pPr>
            <w:r>
              <w:rPr>
                <w:sz w:val="16"/>
              </w:rPr>
              <w:t>1</w:t>
            </w:r>
          </w:p>
        </w:tc>
        <w:tc>
          <w:tcPr>
            <w:tcW w:type="dxa" w:w="1586"/>
          </w:tcPr>
          <w:p>
            <w:pPr>
              <w:spacing w:after="0"/>
              <w:jc w:val="right"/>
            </w:pPr>
            <w:r>
              <w:rPr>
                <w:sz w:val="16"/>
              </w:rPr>
              <w:t>6</w:t>
            </w:r>
          </w:p>
        </w:tc>
      </w:tr>
      <w:tr>
        <w:trPr>
          <w:cantSplit/>
        </w:trPr>
        <w:tc>
          <w:tcPr>
            <w:tcW w:type="dxa" w:w="3976"/>
          </w:tcPr>
          <w:p>
            <w:pPr>
              <w:spacing w:after="0"/>
              <w:jc w:val="left"/>
            </w:pPr>
            <w:r>
              <w:rPr>
                <w:sz w:val="16"/>
              </w:rPr>
              <w:t>of which: Plain Dealing town</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Bossier Parish</w:t>
            </w:r>
          </w:p>
        </w:tc>
        <w:tc>
          <w:tcPr>
            <w:tcW w:type="dxa" w:w="1574"/>
          </w:tcPr>
          <w:p>
            <w:pPr>
              <w:spacing w:after="0"/>
              <w:jc w:val="left"/>
            </w:pPr>
            <w:r>
              <w:rPr>
                <w:sz w:val="16"/>
              </w:rPr>
              <w:t>220031</w:t>
            </w:r>
          </w:p>
        </w:tc>
        <w:tc>
          <w:tcPr>
            <w:tcW w:type="dxa" w:w="1414"/>
          </w:tcPr>
          <w:p>
            <w:pPr>
              <w:spacing w:after="0"/>
              <w:jc w:val="right"/>
            </w:pPr>
            <w:r>
              <w:rPr>
                <w:sz w:val="16"/>
              </w:rPr>
              <w:t>21</w:t>
            </w:r>
          </w:p>
        </w:tc>
        <w:tc>
          <w:tcPr>
            <w:tcW w:type="dxa" w:w="1414"/>
          </w:tcPr>
          <w:p>
            <w:pPr>
              <w:spacing w:after="0"/>
              <w:jc w:val="right"/>
            </w:pPr>
            <w:r>
              <w:rPr>
                <w:sz w:val="16"/>
              </w:rPr>
              <w:t>17</w:t>
            </w:r>
          </w:p>
        </w:tc>
        <w:tc>
          <w:tcPr>
            <w:tcW w:type="dxa" w:w="1414"/>
          </w:tcPr>
          <w:p>
            <w:pPr>
              <w:spacing w:after="0"/>
              <w:jc w:val="right"/>
            </w:pPr>
            <w:r>
              <w:rPr>
                <w:sz w:val="16"/>
              </w:rPr>
              <w:t>32</w:t>
            </w:r>
          </w:p>
        </w:tc>
        <w:tc>
          <w:tcPr>
            <w:tcW w:type="dxa" w:w="1414"/>
          </w:tcPr>
          <w:p>
            <w:pPr>
              <w:spacing w:after="0"/>
              <w:jc w:val="right"/>
            </w:pPr>
            <w:r>
              <w:rPr>
                <w:sz w:val="16"/>
              </w:rPr>
              <w:t>6</w:t>
            </w:r>
          </w:p>
        </w:tc>
        <w:tc>
          <w:tcPr>
            <w:tcW w:type="dxa" w:w="1414"/>
          </w:tcPr>
          <w:p>
            <w:pPr>
              <w:spacing w:after="0"/>
              <w:jc w:val="right"/>
            </w:pPr>
            <w:r>
              <w:rPr>
                <w:sz w:val="16"/>
              </w:rPr>
              <w:t>51</w:t>
            </w:r>
          </w:p>
        </w:tc>
        <w:tc>
          <w:tcPr>
            <w:tcW w:type="dxa" w:w="1414"/>
          </w:tcPr>
          <w:p>
            <w:pPr>
              <w:spacing w:after="0"/>
              <w:jc w:val="right"/>
            </w:pPr>
            <w:r>
              <w:rPr>
                <w:sz w:val="16"/>
              </w:rPr>
              <w:t>18</w:t>
            </w:r>
          </w:p>
        </w:tc>
        <w:tc>
          <w:tcPr>
            <w:tcW w:type="dxa" w:w="1574"/>
          </w:tcPr>
          <w:p>
            <w:pPr>
              <w:spacing w:after="0"/>
              <w:jc w:val="right"/>
            </w:pPr>
            <w:r>
              <w:rPr>
                <w:sz w:val="16"/>
              </w:rPr>
              <w:t>12</w:t>
            </w:r>
          </w:p>
        </w:tc>
      </w:tr>
      <w:tr>
        <w:trPr>
          <w:cantSplit/>
        </w:trPr>
        <w:tc>
          <w:tcPr>
            <w:tcW w:type="dxa" w:w="2480"/>
          </w:tcPr>
          <w:p>
            <w:pPr>
              <w:spacing w:after="0"/>
              <w:jc w:val="left"/>
            </w:pPr>
            <w:r>
              <w:rPr>
                <w:sz w:val="16"/>
              </w:rPr>
              <w:t>Benton town</w:t>
            </w:r>
          </w:p>
        </w:tc>
        <w:tc>
          <w:tcPr>
            <w:tcW w:type="dxa" w:w="1574"/>
          </w:tcPr>
          <w:p>
            <w:pPr>
              <w:spacing w:after="0"/>
              <w:jc w:val="left"/>
            </w:pPr>
            <w:r>
              <w:rPr>
                <w:sz w:val="16"/>
              </w:rPr>
              <w:t>220032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Bossier City city</w:t>
            </w:r>
          </w:p>
        </w:tc>
        <w:tc>
          <w:tcPr>
            <w:tcW w:type="dxa" w:w="1574"/>
          </w:tcPr>
          <w:p>
            <w:pPr>
              <w:spacing w:after="0"/>
              <w:jc w:val="left"/>
            </w:pPr>
            <w:r>
              <w:rPr>
                <w:sz w:val="16"/>
              </w:rPr>
              <w:t>220033</w:t>
            </w:r>
          </w:p>
        </w:tc>
        <w:tc>
          <w:tcPr>
            <w:tcW w:type="dxa" w:w="1414"/>
          </w:tcPr>
          <w:p>
            <w:pPr>
              <w:spacing w:after="0"/>
              <w:jc w:val="right"/>
            </w:pPr>
            <w:r>
              <w:rPr>
                <w:sz w:val="16"/>
              </w:rPr>
              <w:t>3</w:t>
            </w:r>
          </w:p>
        </w:tc>
        <w:tc>
          <w:tcPr>
            <w:tcW w:type="dxa" w:w="1414"/>
          </w:tcPr>
          <w:p>
            <w:pPr>
              <w:spacing w:after="0"/>
              <w:jc w:val="right"/>
            </w:pPr>
            <w:r>
              <w:rPr>
                <w:sz w:val="16"/>
              </w:rPr>
              <w:t>7</w:t>
            </w:r>
          </w:p>
        </w:tc>
        <w:tc>
          <w:tcPr>
            <w:tcW w:type="dxa" w:w="1414"/>
          </w:tcPr>
          <w:p>
            <w:pPr>
              <w:spacing w:after="0"/>
              <w:jc w:val="right"/>
            </w:pPr>
            <w:r>
              <w:rPr>
                <w:sz w:val="16"/>
              </w:rPr>
              <w:t>37</w:t>
            </w:r>
          </w:p>
        </w:tc>
        <w:tc>
          <w:tcPr>
            <w:tcW w:type="dxa" w:w="1414"/>
          </w:tcPr>
          <w:p>
            <w:pPr>
              <w:spacing w:after="0"/>
              <w:jc w:val="right"/>
            </w:pPr>
            <w:r>
              <w:rPr>
                <w:sz w:val="16"/>
              </w:rPr>
              <w:t>6</w:t>
            </w:r>
          </w:p>
        </w:tc>
        <w:tc>
          <w:tcPr>
            <w:tcW w:type="dxa" w:w="1414"/>
          </w:tcPr>
          <w:p>
            <w:pPr>
              <w:spacing w:after="0"/>
              <w:jc w:val="right"/>
            </w:pPr>
            <w:r>
              <w:rPr>
                <w:sz w:val="16"/>
              </w:rPr>
              <w:t>39</w:t>
            </w:r>
          </w:p>
        </w:tc>
        <w:tc>
          <w:tcPr>
            <w:tcW w:type="dxa" w:w="1414"/>
          </w:tcPr>
          <w:p>
            <w:pPr>
              <w:spacing w:after="0"/>
              <w:jc w:val="right"/>
            </w:pPr>
            <w:r>
              <w:rPr>
                <w:sz w:val="16"/>
              </w:rPr>
              <w:t>1</w:t>
            </w:r>
          </w:p>
        </w:tc>
        <w:tc>
          <w:tcPr>
            <w:tcW w:type="dxa" w:w="1574"/>
          </w:tcPr>
          <w:p>
            <w:pPr>
              <w:spacing w:after="0"/>
              <w:jc w:val="right"/>
            </w:pPr>
            <w:r>
              <w:rPr>
                <w:sz w:val="16"/>
              </w:rPr>
              <w:t>25</w:t>
            </w:r>
          </w:p>
        </w:tc>
      </w:tr>
      <w:tr>
        <w:trPr>
          <w:cantSplit/>
        </w:trPr>
        <w:tc>
          <w:tcPr>
            <w:tcW w:type="dxa" w:w="2480"/>
          </w:tcPr>
          <w:p>
            <w:pPr>
              <w:spacing w:after="0"/>
              <w:jc w:val="left"/>
            </w:pPr>
            <w:r>
              <w:rPr>
                <w:sz w:val="16"/>
              </w:rPr>
              <w:t>Haughton town</w:t>
            </w:r>
          </w:p>
        </w:tc>
        <w:tc>
          <w:tcPr>
            <w:tcW w:type="dxa" w:w="1574"/>
          </w:tcPr>
          <w:p>
            <w:pPr>
              <w:spacing w:after="0"/>
              <w:jc w:val="left"/>
            </w:pPr>
            <w:r>
              <w:rPr>
                <w:sz w:val="16"/>
              </w:rPr>
              <w:t>220034</w:t>
            </w:r>
          </w:p>
        </w:tc>
        <w:tc>
          <w:tcPr>
            <w:tcW w:type="dxa" w:w="1414"/>
          </w:tcPr>
          <w:p>
            <w:pPr>
              <w:spacing w:after="0"/>
              <w:jc w:val="right"/>
            </w:pPr>
            <w:r>
              <w:rPr>
                <w:sz w:val="16"/>
              </w:rPr>
              <w:t>3</w:t>
            </w:r>
          </w:p>
        </w:tc>
        <w:tc>
          <w:tcPr>
            <w:tcW w:type="dxa" w:w="1414"/>
          </w:tcPr>
          <w:p>
            <w:pPr>
              <w:spacing w:after="0"/>
              <w:jc w:val="right"/>
            </w:pPr>
            <w:r>
              <w:rPr>
                <w:sz w:val="16"/>
              </w:rPr>
              <w:t>1</w:t>
            </w:r>
          </w:p>
        </w:tc>
        <w:tc>
          <w:tcPr>
            <w:tcW w:type="dxa" w:w="1414"/>
          </w:tcPr>
          <w:p>
            <w:pPr>
              <w:spacing w:after="0"/>
              <w:jc w:val="right"/>
            </w:pPr>
            <w:r>
              <w:rPr>
                <w:sz w:val="16"/>
              </w:rPr>
              <w:t>10</w:t>
            </w:r>
          </w:p>
        </w:tc>
        <w:tc>
          <w:tcPr>
            <w:tcW w:type="dxa" w:w="1414"/>
          </w:tcPr>
          <w:p>
            <w:pPr>
              <w:spacing w:after="0"/>
              <w:jc w:val="right"/>
            </w:pPr>
            <w:r>
              <w:rPr>
                <w:sz w:val="16"/>
              </w:rPr>
              <w:t>1</w:t>
            </w:r>
          </w:p>
        </w:tc>
        <w:tc>
          <w:tcPr>
            <w:tcW w:type="dxa" w:w="1414"/>
          </w:tcPr>
          <w:p>
            <w:pPr>
              <w:spacing w:after="0"/>
              <w:jc w:val="right"/>
            </w:pPr>
            <w:r>
              <w:rPr>
                <w:sz w:val="16"/>
              </w:rPr>
              <w:t>11</w:t>
            </w:r>
          </w:p>
        </w:tc>
        <w:tc>
          <w:tcPr>
            <w:tcW w:type="dxa" w:w="1414"/>
          </w:tcPr>
          <w:p>
            <w:pPr>
              <w:spacing w:after="0"/>
              <w:jc w:val="right"/>
            </w:pPr>
            <w:r>
              <w:rPr>
                <w:sz w:val="16"/>
              </w:rPr>
              <w:t>1</w:t>
            </w:r>
          </w:p>
        </w:tc>
        <w:tc>
          <w:tcPr>
            <w:tcW w:type="dxa" w:w="1574"/>
          </w:tcPr>
          <w:p>
            <w:pPr>
              <w:spacing w:after="0"/>
              <w:jc w:val="right"/>
            </w:pPr>
            <w:r>
              <w:rPr>
                <w:sz w:val="16"/>
              </w:rPr>
              <w:t>6</w:t>
            </w:r>
          </w:p>
        </w:tc>
      </w:tr>
      <w:tr>
        <w:trPr>
          <w:cantSplit/>
        </w:trPr>
        <w:tc>
          <w:tcPr>
            <w:tcW w:type="dxa" w:w="2480"/>
          </w:tcPr>
          <w:p>
            <w:pPr>
              <w:spacing w:after="0"/>
              <w:jc w:val="left"/>
            </w:pPr>
            <w:r>
              <w:rPr>
                <w:sz w:val="16"/>
              </w:rPr>
              <w:t>Plain Dealing town</w:t>
            </w:r>
          </w:p>
        </w:tc>
        <w:tc>
          <w:tcPr>
            <w:tcW w:type="dxa" w:w="1574"/>
          </w:tcPr>
          <w:p>
            <w:pPr>
              <w:spacing w:after="0"/>
              <w:jc w:val="left"/>
            </w:pPr>
            <w:r>
              <w:rPr>
                <w:sz w:val="16"/>
              </w:rPr>
              <w:t>220035</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28</w:t>
            </w:r>
          </w:p>
        </w:tc>
        <w:tc>
          <w:tcPr>
            <w:tcW w:type="dxa" w:w="1496"/>
          </w:tcPr>
          <w:p>
            <w:pPr>
              <w:spacing w:after="0"/>
              <w:jc w:val="right"/>
            </w:pPr>
            <w:r>
              <w:rPr>
                <w:sz w:val="16"/>
              </w:rPr>
              <w:t>23</w:t>
            </w:r>
          </w:p>
        </w:tc>
        <w:tc>
          <w:tcPr>
            <w:tcW w:type="dxa" w:w="1496"/>
          </w:tcPr>
          <w:p>
            <w:pPr>
              <w:spacing w:after="0"/>
              <w:jc w:val="right"/>
            </w:pPr>
            <w:r>
              <w:rPr>
                <w:sz w:val="16"/>
              </w:rPr>
              <w:t>75</w:t>
            </w:r>
          </w:p>
        </w:tc>
        <w:tc>
          <w:tcPr>
            <w:tcW w:type="dxa" w:w="1496"/>
          </w:tcPr>
          <w:p>
            <w:pPr>
              <w:spacing w:after="0"/>
              <w:jc w:val="right"/>
            </w:pPr>
            <w:r>
              <w:rPr>
                <w:sz w:val="16"/>
              </w:rPr>
              <w:t>11</w:t>
            </w:r>
          </w:p>
        </w:tc>
        <w:tc>
          <w:tcPr>
            <w:tcW w:type="dxa" w:w="1496"/>
          </w:tcPr>
          <w:p>
            <w:pPr>
              <w:spacing w:after="0"/>
              <w:jc w:val="right"/>
            </w:pPr>
            <w:r>
              <w:rPr>
                <w:sz w:val="16"/>
              </w:rPr>
              <w:t>97</w:t>
            </w:r>
          </w:p>
        </w:tc>
        <w:tc>
          <w:tcPr>
            <w:tcW w:type="dxa" w:w="1496"/>
          </w:tcPr>
          <w:p>
            <w:pPr>
              <w:spacing w:after="0"/>
              <w:jc w:val="right"/>
            </w:pPr>
            <w:r>
              <w:rPr>
                <w:sz w:val="16"/>
              </w:rPr>
              <w:t>20</w:t>
            </w:r>
          </w:p>
        </w:tc>
        <w:tc>
          <w:tcPr>
            <w:tcW w:type="dxa" w:w="1665"/>
          </w:tcPr>
          <w:p>
            <w:pPr>
              <w:spacing w:after="0"/>
              <w:jc w:val="right"/>
            </w:pPr>
            <w:r>
              <w:rPr>
                <w:sz w:val="16"/>
              </w:rPr>
              <w:t>40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16 properties are FMA repetitive loss but not NFIP repetitive loss, and 69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Bossier Parish, LA: risk-assessment baseline packet, release 2026-10 (data as of 2026-09-30; County FIPS 22015). Automated baseline. </w:t>
      </w:r>
      <w:hyperlink r:id="rId15">
        <w:r>
          <w:rPr>
            <w:color w:val="1F4E99"/>
            <w:sz w:val="17"/>
            <w:u w:val="single"/>
          </w:rPr>
          <w:t>https://hazardplain.org/la/22015/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Bossier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Bossier Parish, LA: Risk-assessment baseline packet</dc:title>
  <dc:subject>Hazard Plain release 2026-10, as of 2026-09-30. Automated baseline</dc:subject>
  <dc:creator>Hazard Plain</dc:creator>
  <cp:keywords>Hazard Plain; hazard mitigation; risk assessment; 22015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