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Avoyelles Parish, LA</w:t>
      </w:r>
    </w:p>
    <w:p>
      <w:pPr>
        <w:spacing w:after="120" w:before="0"/>
      </w:pPr>
      <w:r>
        <w:rPr>
          <w:color w:val="555555"/>
          <w:sz w:val="24"/>
        </w:rPr>
        <w:t>Risk-assessment baseline packet</w:t>
      </w:r>
    </w:p>
    <w:p>
      <w:pPr>
        <w:spacing w:after="120" w:before="0"/>
      </w:pPr>
      <w:r>
        <w:rPr>
          <w:b/>
          <w:sz w:val="18"/>
        </w:rPr>
        <w:t xml:space="preserve">County FIPS: </w:t>
      </w:r>
      <w:r>
        <w:rPr>
          <w:sz w:val="18"/>
        </w:rPr>
        <w:t>22009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($4,775,662 a year), Inland Flooding ($3,539,155) and Tornado ($3,153,868).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7"/>
        <w:gridCol w:w="769"/>
        <w:gridCol w:w="1953"/>
        <w:gridCol w:w="648"/>
        <w:gridCol w:w="858"/>
        <w:gridCol w:w="769"/>
        <w:gridCol w:w="864"/>
        <w:gridCol w:w="3786"/>
        <w:gridCol w:w="3058"/>
      </w:tblGrid>
      <w:tr>
        <w:trPr>
          <w:cantSplit/>
          <w:tblHeader/>
        </w:trPr>
        <w:tc>
          <w:tcPr>
            <w:tcW w:type="dxa" w:w="140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53"/>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86"/>
            <w:shd w:val="clear" w:color="auto" w:fill="E8E8E8"/>
          </w:tcPr>
          <w:p>
            <w:pPr>
              <w:spacing w:after="0"/>
              <w:jc w:val="left"/>
            </w:pPr>
            <w:r>
              <w:rPr>
                <w:b/>
                <w:sz w:val="16"/>
              </w:rPr>
              <w:t>Update underway</w:t>
            </w:r>
          </w:p>
        </w:tc>
        <w:tc>
          <w:tcPr>
            <w:tcW w:type="dxa" w:w="3058"/>
            <w:shd w:val="clear" w:color="auto" w:fill="E8E8E8"/>
          </w:tcPr>
          <w:p>
            <w:pPr>
              <w:spacing w:after="0"/>
              <w:jc w:val="left"/>
            </w:pPr>
            <w:r>
              <w:rPr>
                <w:b/>
                <w:sz w:val="16"/>
              </w:rPr>
              <w:t>Notes</w:t>
            </w:r>
          </w:p>
        </w:tc>
      </w:tr>
      <w:tr>
        <w:trPr>
          <w:cantSplit/>
        </w:trPr>
        <w:tc>
          <w:tcPr>
            <w:tcW w:type="dxa" w:w="1407"/>
          </w:tcPr>
          <w:p>
            <w:pPr>
              <w:spacing w:after="0"/>
              <w:jc w:val="left"/>
            </w:pPr>
            <w:r>
              <w:rPr>
                <w:sz w:val="16"/>
              </w:rPr>
              <w:t>Avoyelles Parish</w:t>
            </w:r>
          </w:p>
        </w:tc>
        <w:tc>
          <w:tcPr>
            <w:tcW w:type="dxa" w:w="769"/>
          </w:tcPr>
          <w:p>
            <w:pPr>
              <w:spacing w:after="0"/>
              <w:jc w:val="left"/>
            </w:pPr>
            <w:r>
              <w:rPr>
                <w:sz w:val="16"/>
              </w:rPr>
              <w:t>County</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Bunkie city</w:t>
            </w:r>
          </w:p>
        </w:tc>
        <w:tc>
          <w:tcPr>
            <w:tcW w:type="dxa" w:w="769"/>
          </w:tcPr>
          <w:p>
            <w:pPr>
              <w:spacing w:after="0"/>
              <w:jc w:val="left"/>
            </w:pPr>
            <w:r>
              <w:rPr>
                <w:sz w:val="16"/>
              </w:rPr>
              <w:t>City</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Cottonport town</w:t>
            </w:r>
          </w:p>
        </w:tc>
        <w:tc>
          <w:tcPr>
            <w:tcW w:type="dxa" w:w="769"/>
          </w:tcPr>
          <w:p>
            <w:pPr>
              <w:spacing w:after="0"/>
              <w:jc w:val="left"/>
            </w:pPr>
            <w:r>
              <w:rPr>
                <w:sz w:val="16"/>
              </w:rPr>
              <w:t>Town</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Evergreen town</w:t>
            </w:r>
          </w:p>
        </w:tc>
        <w:tc>
          <w:tcPr>
            <w:tcW w:type="dxa" w:w="769"/>
          </w:tcPr>
          <w:p>
            <w:pPr>
              <w:spacing w:after="0"/>
              <w:jc w:val="left"/>
            </w:pPr>
            <w:r>
              <w:rPr>
                <w:sz w:val="16"/>
              </w:rPr>
              <w:t>Town</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Hessmer village</w:t>
            </w:r>
          </w:p>
        </w:tc>
        <w:tc>
          <w:tcPr>
            <w:tcW w:type="dxa" w:w="769"/>
          </w:tcPr>
          <w:p>
            <w:pPr>
              <w:spacing w:after="0"/>
              <w:jc w:val="left"/>
            </w:pPr>
            <w:r>
              <w:rPr>
                <w:sz w:val="16"/>
              </w:rPr>
              <w:t>Village</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Mansura town</w:t>
            </w:r>
          </w:p>
        </w:tc>
        <w:tc>
          <w:tcPr>
            <w:tcW w:type="dxa" w:w="769"/>
          </w:tcPr>
          <w:p>
            <w:pPr>
              <w:spacing w:after="0"/>
              <w:jc w:val="left"/>
            </w:pPr>
            <w:r>
              <w:rPr>
                <w:sz w:val="16"/>
              </w:rPr>
              <w:t>Town</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Marksville city</w:t>
            </w:r>
          </w:p>
        </w:tc>
        <w:tc>
          <w:tcPr>
            <w:tcW w:type="dxa" w:w="769"/>
          </w:tcPr>
          <w:p>
            <w:pPr>
              <w:spacing w:after="0"/>
              <w:jc w:val="left"/>
            </w:pPr>
            <w:r>
              <w:rPr>
                <w:sz w:val="16"/>
              </w:rPr>
              <w:t>City</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Moreauville village</w:t>
            </w:r>
          </w:p>
        </w:tc>
        <w:tc>
          <w:tcPr>
            <w:tcW w:type="dxa" w:w="769"/>
          </w:tcPr>
          <w:p>
            <w:pPr>
              <w:spacing w:after="0"/>
              <w:jc w:val="left"/>
            </w:pPr>
            <w:r>
              <w:rPr>
                <w:sz w:val="16"/>
              </w:rPr>
              <w:t>Village</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Plaucheville village</w:t>
            </w:r>
          </w:p>
        </w:tc>
        <w:tc>
          <w:tcPr>
            <w:tcW w:type="dxa" w:w="769"/>
          </w:tcPr>
          <w:p>
            <w:pPr>
              <w:spacing w:after="0"/>
              <w:jc w:val="left"/>
            </w:pPr>
            <w:r>
              <w:rPr>
                <w:sz w:val="16"/>
              </w:rPr>
              <w:t>Village</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r>
        <w:trPr>
          <w:cantSplit/>
        </w:trPr>
        <w:tc>
          <w:tcPr>
            <w:tcW w:type="dxa" w:w="1407"/>
          </w:tcPr>
          <w:p>
            <w:pPr>
              <w:spacing w:after="0"/>
              <w:jc w:val="left"/>
            </w:pPr>
            <w:r>
              <w:rPr>
                <w:sz w:val="16"/>
              </w:rPr>
              <w:t>Simmesport town</w:t>
            </w:r>
          </w:p>
        </w:tc>
        <w:tc>
          <w:tcPr>
            <w:tcW w:type="dxa" w:w="769"/>
          </w:tcPr>
          <w:p>
            <w:pPr>
              <w:spacing w:after="0"/>
              <w:jc w:val="left"/>
            </w:pPr>
            <w:r>
              <w:rPr>
                <w:sz w:val="16"/>
              </w:rPr>
              <w:t>Town</w:t>
            </w:r>
          </w:p>
        </w:tc>
        <w:tc>
          <w:tcPr>
            <w:tcW w:type="dxa" w:w="195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4"/>
          </w:tcPr>
          <w:p>
            <w:pPr>
              <w:spacing w:after="0"/>
              <w:jc w:val="right"/>
            </w:pPr>
          </w:p>
        </w:tc>
        <w:tc>
          <w:tcPr>
            <w:tcW w:type="dxa" w:w="3786"/>
          </w:tcPr>
          <w:p>
            <w:pPr>
              <w:spacing w:after="0"/>
              <w:jc w:val="left"/>
            </w:pPr>
            <w:r>
              <w:rPr>
                <w:sz w:val="16"/>
              </w:rPr>
              <w:t>FEMA tracker shows a plan approvable pending adoption</w:t>
            </w:r>
          </w:p>
        </w:tc>
        <w:tc>
          <w:tcPr>
            <w:tcW w:type="dxa" w:w="30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497"/>
        <w:gridCol w:w="1037"/>
        <w:gridCol w:w="1126"/>
        <w:gridCol w:w="1630"/>
        <w:gridCol w:w="1139"/>
        <w:gridCol w:w="1753"/>
        <w:gridCol w:w="29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4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Hurricane</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$4,169,828</w:t>
            </w:r>
          </w:p>
        </w:tc>
        <w:tc>
          <w:tcPr>
            <w:tcW w:type="dxa" w:w="1126"/>
          </w:tcPr>
          <w:p>
            <w:pPr>
              <w:spacing w:after="0"/>
              <w:jc w:val="right"/>
            </w:pPr>
            <w:r>
              <w:rPr>
                <w:sz w:val="16"/>
              </w:rPr>
              <w:t>$449,889</w:t>
            </w:r>
          </w:p>
        </w:tc>
        <w:tc>
          <w:tcPr>
            <w:tcW w:type="dxa" w:w="1630"/>
          </w:tcPr>
          <w:p>
            <w:pPr>
              <w:spacing w:after="0"/>
              <w:jc w:val="right"/>
            </w:pPr>
            <w:r>
              <w:rPr>
                <w:sz w:val="16"/>
              </w:rPr>
              <w:t>$155,946</w:t>
            </w:r>
          </w:p>
        </w:tc>
        <w:tc>
          <w:tcPr>
            <w:tcW w:type="dxa" w:w="1139"/>
          </w:tcPr>
          <w:p>
            <w:pPr>
              <w:spacing w:after="0"/>
              <w:jc w:val="right"/>
            </w:pPr>
            <w:r>
              <w:rPr>
                <w:sz w:val="16"/>
              </w:rPr>
              <w:t>$4,775,662</w:t>
            </w:r>
          </w:p>
        </w:tc>
        <w:tc>
          <w:tcPr>
            <w:tcW w:type="dxa" w:w="1753"/>
          </w:tcPr>
          <w:p>
            <w:pPr>
              <w:spacing w:after="0"/>
              <w:jc w:val="right"/>
            </w:pPr>
            <w:r>
              <w:rPr>
                <w:sz w:val="16"/>
              </w:rPr>
              <w:t>8</w:t>
            </w:r>
          </w:p>
        </w:tc>
        <w:tc>
          <w:tcPr>
            <w:tcW w:type="dxa" w:w="29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293"/>
          </w:tcPr>
          <w:p>
            <w:pPr>
              <w:spacing w:after="0"/>
              <w:jc w:val="left"/>
            </w:pPr>
            <w:r>
              <w:rPr>
                <w:sz w:val="16"/>
              </w:rPr>
              <w:t>Relatively Low</w:t>
            </w:r>
          </w:p>
        </w:tc>
        <w:tc>
          <w:tcPr>
            <w:tcW w:type="dxa" w:w="1497"/>
          </w:tcPr>
          <w:p>
            <w:pPr>
              <w:spacing w:after="0"/>
              <w:jc w:val="left"/>
            </w:pPr>
            <w:r>
              <w:rPr>
                <w:sz w:val="16"/>
              </w:rPr>
              <w:t>Very Low</w:t>
            </w:r>
          </w:p>
        </w:tc>
        <w:tc>
          <w:tcPr>
            <w:tcW w:type="dxa" w:w="1037"/>
          </w:tcPr>
          <w:p>
            <w:pPr>
              <w:spacing w:after="0"/>
              <w:jc w:val="right"/>
            </w:pPr>
            <w:r>
              <w:rPr>
                <w:sz w:val="16"/>
              </w:rPr>
              <w:t>$3,013,290</w:t>
            </w:r>
          </w:p>
        </w:tc>
        <w:tc>
          <w:tcPr>
            <w:tcW w:type="dxa" w:w="1126"/>
          </w:tcPr>
          <w:p>
            <w:pPr>
              <w:spacing w:after="0"/>
              <w:jc w:val="right"/>
            </w:pPr>
            <w:r>
              <w:rPr>
                <w:sz w:val="16"/>
              </w:rPr>
              <w:t>$484,399</w:t>
            </w:r>
          </w:p>
        </w:tc>
        <w:tc>
          <w:tcPr>
            <w:tcW w:type="dxa" w:w="1630"/>
          </w:tcPr>
          <w:p>
            <w:pPr>
              <w:spacing w:after="0"/>
              <w:jc w:val="right"/>
            </w:pPr>
            <w:r>
              <w:rPr>
                <w:sz w:val="16"/>
              </w:rPr>
              <w:t>$41,466</w:t>
            </w:r>
          </w:p>
        </w:tc>
        <w:tc>
          <w:tcPr>
            <w:tcW w:type="dxa" w:w="1139"/>
          </w:tcPr>
          <w:p>
            <w:pPr>
              <w:spacing w:after="0"/>
              <w:jc w:val="right"/>
            </w:pPr>
            <w:r>
              <w:rPr>
                <w:sz w:val="16"/>
              </w:rPr>
              <w:t>$3,539,155</w:t>
            </w:r>
          </w:p>
        </w:tc>
        <w:tc>
          <w:tcPr>
            <w:tcW w:type="dxa" w:w="1753"/>
          </w:tcPr>
          <w:p>
            <w:pPr>
              <w:spacing w:after="0"/>
              <w:jc w:val="right"/>
            </w:pPr>
            <w:r>
              <w:rPr>
                <w:sz w:val="16"/>
              </w:rPr>
              <w:t>29</w:t>
            </w:r>
          </w:p>
        </w:tc>
        <w:tc>
          <w:tcPr>
            <w:tcW w:type="dxa" w:w="29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$817,351</w:t>
            </w:r>
          </w:p>
        </w:tc>
        <w:tc>
          <w:tcPr>
            <w:tcW w:type="dxa" w:w="1126"/>
          </w:tcPr>
          <w:p>
            <w:pPr>
              <w:spacing w:after="0"/>
              <w:jc w:val="right"/>
            </w:pPr>
            <w:r>
              <w:rPr>
                <w:sz w:val="16"/>
              </w:rPr>
              <w:t>$4,197</w:t>
            </w:r>
          </w:p>
        </w:tc>
        <w:tc>
          <w:tcPr>
            <w:tcW w:type="dxa" w:w="1630"/>
          </w:tcPr>
          <w:p>
            <w:pPr>
              <w:spacing w:after="0"/>
              <w:jc w:val="right"/>
            </w:pPr>
            <w:r>
              <w:rPr>
                <w:sz w:val="16"/>
              </w:rPr>
              <w:t>$2,332,320</w:t>
            </w:r>
          </w:p>
        </w:tc>
        <w:tc>
          <w:tcPr>
            <w:tcW w:type="dxa" w:w="1139"/>
          </w:tcPr>
          <w:p>
            <w:pPr>
              <w:spacing w:after="0"/>
              <w:jc w:val="right"/>
            </w:pPr>
            <w:r>
              <w:rPr>
                <w:sz w:val="16"/>
              </w:rPr>
              <w:t>$3,153,868</w:t>
            </w:r>
          </w:p>
        </w:tc>
        <w:tc>
          <w:tcPr>
            <w:tcW w:type="dxa" w:w="1753"/>
          </w:tcPr>
          <w:p>
            <w:pPr>
              <w:spacing w:after="0"/>
              <w:jc w:val="right"/>
            </w:pPr>
            <w:r>
              <w:rPr>
                <w:sz w:val="16"/>
              </w:rPr>
              <w:t>33</w:t>
            </w:r>
          </w:p>
        </w:tc>
        <w:tc>
          <w:tcPr>
            <w:tcW w:type="dxa" w:w="29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293"/>
          </w:tcPr>
          <w:p>
            <w:pPr>
              <w:spacing w:after="0"/>
              <w:jc w:val="left"/>
            </w:pPr>
            <w:r>
              <w:rPr>
                <w:sz w:val="16"/>
              </w:rPr>
              <w:t>Relatively Moderate</w:t>
            </w:r>
          </w:p>
        </w:tc>
        <w:tc>
          <w:tcPr>
            <w:tcW w:type="dxa" w:w="1497"/>
          </w:tcPr>
          <w:p>
            <w:pPr>
              <w:spacing w:after="0"/>
              <w:jc w:val="left"/>
            </w:pPr>
            <w:r>
              <w:rPr>
                <w:sz w:val="16"/>
              </w:rPr>
              <w:t>Relatively Moderate</w:t>
            </w:r>
          </w:p>
        </w:tc>
        <w:tc>
          <w:tcPr>
            <w:tcW w:type="dxa" w:w="1037"/>
          </w:tcPr>
          <w:p>
            <w:pPr>
              <w:spacing w:after="0"/>
              <w:jc w:val="right"/>
            </w:pPr>
            <w:r>
              <w:rPr>
                <w:sz w:val="16"/>
              </w:rPr>
              <w:t>$22,511</w:t>
            </w:r>
          </w:p>
        </w:tc>
        <w:tc>
          <w:tcPr>
            <w:tcW w:type="dxa" w:w="1126"/>
          </w:tcPr>
          <w:p>
            <w:pPr>
              <w:spacing w:after="0"/>
              <w:jc w:val="right"/>
            </w:pPr>
            <w:r>
              <w:rPr>
                <w:sz w:val="16"/>
              </w:rPr>
              <w:t>$901</w:t>
            </w:r>
          </w:p>
        </w:tc>
        <w:tc>
          <w:tcPr>
            <w:tcW w:type="dxa" w:w="1630"/>
          </w:tcPr>
          <w:p>
            <w:pPr>
              <w:spacing w:after="0"/>
              <w:jc w:val="right"/>
            </w:pPr>
            <w:r>
              <w:rPr>
                <w:sz w:val="16"/>
              </w:rPr>
              <w:t>$3,026,914</w:t>
            </w:r>
          </w:p>
        </w:tc>
        <w:tc>
          <w:tcPr>
            <w:tcW w:type="dxa" w:w="1139"/>
          </w:tcPr>
          <w:p>
            <w:pPr>
              <w:spacing w:after="0"/>
              <w:jc w:val="right"/>
            </w:pPr>
            <w:r>
              <w:rPr>
                <w:sz w:val="16"/>
              </w:rPr>
              <w:t>$3,050,326</w:t>
            </w:r>
          </w:p>
        </w:tc>
        <w:tc>
          <w:tcPr>
            <w:tcW w:type="dxa" w:w="1753"/>
          </w:tcPr>
          <w:p>
            <w:pPr>
              <w:spacing w:after="0"/>
              <w:jc w:val="right"/>
            </w:pPr>
            <w:r>
              <w:rPr>
                <w:sz w:val="16"/>
              </w:rPr>
              <w:t>1</w:t>
            </w:r>
          </w:p>
        </w:tc>
        <w:tc>
          <w:tcPr>
            <w:tcW w:type="dxa" w:w="29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Drought</w:t>
            </w:r>
          </w:p>
        </w:tc>
        <w:tc>
          <w:tcPr>
            <w:tcW w:type="dxa" w:w="1293"/>
          </w:tcPr>
          <w:p>
            <w:pPr>
              <w:spacing w:after="0"/>
              <w:jc w:val="left"/>
            </w:pPr>
            <w:r>
              <w:rPr>
                <w:sz w:val="16"/>
              </w:rPr>
              <w:t>Relatively High</w:t>
            </w:r>
          </w:p>
        </w:tc>
        <w:tc>
          <w:tcPr>
            <w:tcW w:type="dxa" w:w="149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$2,488,335</w:t>
            </w:r>
          </w:p>
        </w:tc>
        <w:tc>
          <w:tcPr>
            <w:tcW w:type="dxa" w:w="1630"/>
          </w:tcPr>
          <w:p>
            <w:pPr>
              <w:spacing w:after="0"/>
              <w:jc w:val="right"/>
            </w:pPr>
            <w:r>
              <w:rPr>
                <w:sz w:val="16"/>
              </w:rPr>
              <w:t>n/a</w:t>
            </w:r>
          </w:p>
        </w:tc>
        <w:tc>
          <w:tcPr>
            <w:tcW w:type="dxa" w:w="1139"/>
          </w:tcPr>
          <w:p>
            <w:pPr>
              <w:spacing w:after="0"/>
              <w:jc w:val="right"/>
            </w:pPr>
            <w:r>
              <w:rPr>
                <w:sz w:val="16"/>
              </w:rPr>
              <w:t>$2,488,335</w:t>
            </w:r>
          </w:p>
        </w:tc>
        <w:tc>
          <w:tcPr>
            <w:tcW w:type="dxa" w:w="1753"/>
          </w:tcPr>
          <w:p>
            <w:pPr>
              <w:spacing w:after="0"/>
              <w:jc w:val="right"/>
            </w:pPr>
            <w:r>
              <w:rPr>
                <w:sz w:val="16"/>
              </w:rPr>
              <w:t>5</w:t>
            </w:r>
          </w:p>
        </w:tc>
        <w:tc>
          <w:tcPr>
            <w:tcW w:type="dxa" w:w="290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$169</w:t>
            </w:r>
          </w:p>
        </w:tc>
        <w:tc>
          <w:tcPr>
            <w:tcW w:type="dxa" w:w="1126"/>
          </w:tcPr>
          <w:p>
            <w:pPr>
              <w:spacing w:after="0"/>
              <w:jc w:val="right"/>
            </w:pPr>
            <w:r>
              <w:rPr>
                <w:sz w:val="16"/>
              </w:rPr>
              <w:t>$421</w:t>
            </w:r>
          </w:p>
        </w:tc>
        <w:tc>
          <w:tcPr>
            <w:tcW w:type="dxa" w:w="1630"/>
          </w:tcPr>
          <w:p>
            <w:pPr>
              <w:spacing w:after="0"/>
              <w:jc w:val="right"/>
            </w:pPr>
            <w:r>
              <w:rPr>
                <w:sz w:val="16"/>
              </w:rPr>
              <w:t>$877,994</w:t>
            </w:r>
          </w:p>
        </w:tc>
        <w:tc>
          <w:tcPr>
            <w:tcW w:type="dxa" w:w="1139"/>
          </w:tcPr>
          <w:p>
            <w:pPr>
              <w:spacing w:after="0"/>
              <w:jc w:val="right"/>
            </w:pPr>
            <w:r>
              <w:rPr>
                <w:sz w:val="16"/>
              </w:rPr>
              <w:t>$878,583</w:t>
            </w:r>
          </w:p>
        </w:tc>
        <w:tc>
          <w:tcPr>
            <w:tcW w:type="dxa" w:w="1753"/>
          </w:tcPr>
          <w:p>
            <w:pPr>
              <w:spacing w:after="0"/>
              <w:jc w:val="right"/>
            </w:pPr>
            <w:r>
              <w:rPr>
                <w:sz w:val="16"/>
              </w:rPr>
              <w:t>3</w:t>
            </w:r>
          </w:p>
        </w:tc>
        <w:tc>
          <w:tcPr>
            <w:tcW w:type="dxa" w:w="29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Ice Storm</w:t>
            </w:r>
          </w:p>
        </w:tc>
        <w:tc>
          <w:tcPr>
            <w:tcW w:type="dxa" w:w="1293"/>
          </w:tcPr>
          <w:p>
            <w:pPr>
              <w:spacing w:after="0"/>
              <w:jc w:val="left"/>
            </w:pPr>
            <w:r>
              <w:rPr>
                <w:sz w:val="16"/>
              </w:rPr>
              <w:t>Relatively High</w:t>
            </w:r>
          </w:p>
        </w:tc>
        <w:tc>
          <w:tcPr>
            <w:tcW w:type="dxa" w:w="1497"/>
          </w:tcPr>
          <w:p>
            <w:pPr>
              <w:spacing w:after="0"/>
              <w:jc w:val="left"/>
            </w:pPr>
            <w:r>
              <w:rPr>
                <w:sz w:val="16"/>
              </w:rPr>
              <w:t>Relatively High</w:t>
            </w:r>
          </w:p>
        </w:tc>
        <w:tc>
          <w:tcPr>
            <w:tcW w:type="dxa" w:w="1037"/>
          </w:tcPr>
          <w:p>
            <w:pPr>
              <w:spacing w:after="0"/>
              <w:jc w:val="right"/>
            </w:pPr>
            <w:r>
              <w:rPr>
                <w:sz w:val="16"/>
              </w:rPr>
              <w:t>$100,815</w:t>
            </w:r>
          </w:p>
        </w:tc>
        <w:tc>
          <w:tcPr>
            <w:tcW w:type="dxa" w:w="1126"/>
          </w:tcPr>
          <w:p>
            <w:pPr>
              <w:spacing w:after="0"/>
              <w:jc w:val="right"/>
            </w:pPr>
            <w:r>
              <w:rPr>
                <w:sz w:val="16"/>
              </w:rPr>
              <w:t>n/a</w:t>
            </w:r>
          </w:p>
        </w:tc>
        <w:tc>
          <w:tcPr>
            <w:tcW w:type="dxa" w:w="1630"/>
          </w:tcPr>
          <w:p>
            <w:pPr>
              <w:spacing w:after="0"/>
              <w:jc w:val="right"/>
            </w:pPr>
            <w:r>
              <w:rPr>
                <w:sz w:val="16"/>
              </w:rPr>
              <w:t>$625,114</w:t>
            </w:r>
          </w:p>
        </w:tc>
        <w:tc>
          <w:tcPr>
            <w:tcW w:type="dxa" w:w="1139"/>
          </w:tcPr>
          <w:p>
            <w:pPr>
              <w:spacing w:after="0"/>
              <w:jc w:val="right"/>
            </w:pPr>
            <w:r>
              <w:rPr>
                <w:sz w:val="16"/>
              </w:rPr>
              <w:t>$725,929</w:t>
            </w:r>
          </w:p>
        </w:tc>
        <w:tc>
          <w:tcPr>
            <w:tcW w:type="dxa" w:w="1753"/>
          </w:tcPr>
          <w:p>
            <w:pPr>
              <w:spacing w:after="0"/>
              <w:jc w:val="right"/>
            </w:pPr>
            <w:r>
              <w:rPr>
                <w:sz w:val="16"/>
              </w:rPr>
              <w:t>5</w:t>
            </w:r>
          </w:p>
        </w:tc>
        <w:tc>
          <w:tcPr>
            <w:tcW w:type="dxa" w:w="29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93"/>
          </w:tcPr>
          <w:p>
            <w:pPr>
              <w:spacing w:after="0"/>
              <w:jc w:val="left"/>
            </w:pPr>
            <w:r>
              <w:rPr>
                <w:sz w:val="16"/>
              </w:rPr>
              <w:t>Relatively High</w:t>
            </w:r>
          </w:p>
        </w:tc>
        <w:tc>
          <w:tcPr>
            <w:tcW w:type="dxa" w:w="1497"/>
          </w:tcPr>
          <w:p>
            <w:pPr>
              <w:spacing w:after="0"/>
              <w:jc w:val="left"/>
            </w:pPr>
            <w:r>
              <w:rPr>
                <w:sz w:val="16"/>
              </w:rPr>
              <w:t>Relatively Moderate</w:t>
            </w:r>
          </w:p>
        </w:tc>
        <w:tc>
          <w:tcPr>
            <w:tcW w:type="dxa" w:w="1037"/>
          </w:tcPr>
          <w:p>
            <w:pPr>
              <w:spacing w:after="0"/>
              <w:jc w:val="right"/>
            </w:pPr>
            <w:r>
              <w:rPr>
                <w:sz w:val="16"/>
              </w:rPr>
              <w:t>$15,039</w:t>
            </w:r>
          </w:p>
        </w:tc>
        <w:tc>
          <w:tcPr>
            <w:tcW w:type="dxa" w:w="1126"/>
          </w:tcPr>
          <w:p>
            <w:pPr>
              <w:spacing w:after="0"/>
              <w:jc w:val="right"/>
            </w:pPr>
            <w:r>
              <w:rPr>
                <w:sz w:val="16"/>
              </w:rPr>
              <w:t>n/a</w:t>
            </w:r>
          </w:p>
        </w:tc>
        <w:tc>
          <w:tcPr>
            <w:tcW w:type="dxa" w:w="1630"/>
          </w:tcPr>
          <w:p>
            <w:pPr>
              <w:spacing w:after="0"/>
              <w:jc w:val="right"/>
            </w:pPr>
            <w:r>
              <w:rPr>
                <w:sz w:val="16"/>
              </w:rPr>
              <w:t>$503,452</w:t>
            </w:r>
          </w:p>
        </w:tc>
        <w:tc>
          <w:tcPr>
            <w:tcW w:type="dxa" w:w="1139"/>
          </w:tcPr>
          <w:p>
            <w:pPr>
              <w:spacing w:after="0"/>
              <w:jc w:val="right"/>
            </w:pPr>
            <w:r>
              <w:rPr>
                <w:sz w:val="16"/>
              </w:rPr>
              <w:t>$518,491</w:t>
            </w:r>
          </w:p>
        </w:tc>
        <w:tc>
          <w:tcPr>
            <w:tcW w:type="dxa" w:w="1753"/>
          </w:tcPr>
          <w:p>
            <w:pPr>
              <w:spacing w:after="0"/>
              <w:jc w:val="right"/>
            </w:pPr>
            <w:r>
              <w:rPr>
                <w:sz w:val="16"/>
              </w:rPr>
              <w:t>4</w:t>
            </w:r>
          </w:p>
        </w:tc>
        <w:tc>
          <w:tcPr>
            <w:tcW w:type="dxa" w:w="290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Strong Wind</w:t>
            </w:r>
          </w:p>
        </w:tc>
        <w:tc>
          <w:tcPr>
            <w:tcW w:type="dxa" w:w="1293"/>
          </w:tcPr>
          <w:p>
            <w:pPr>
              <w:spacing w:after="0"/>
              <w:jc w:val="left"/>
            </w:pPr>
            <w:r>
              <w:rPr>
                <w:sz w:val="16"/>
              </w:rPr>
              <w:t>Relatively Moderate</w:t>
            </w:r>
          </w:p>
        </w:tc>
        <w:tc>
          <w:tcPr>
            <w:tcW w:type="dxa" w:w="1497"/>
          </w:tcPr>
          <w:p>
            <w:pPr>
              <w:spacing w:after="0"/>
              <w:jc w:val="left"/>
            </w:pPr>
            <w:r>
              <w:rPr>
                <w:sz w:val="16"/>
              </w:rPr>
              <w:t>Relatively Low</w:t>
            </w:r>
          </w:p>
        </w:tc>
        <w:tc>
          <w:tcPr>
            <w:tcW w:type="dxa" w:w="1037"/>
          </w:tcPr>
          <w:p>
            <w:pPr>
              <w:spacing w:after="0"/>
              <w:jc w:val="right"/>
            </w:pPr>
            <w:r>
              <w:rPr>
                <w:sz w:val="16"/>
              </w:rPr>
              <w:t>$151,823</w:t>
            </w:r>
          </w:p>
        </w:tc>
        <w:tc>
          <w:tcPr>
            <w:tcW w:type="dxa" w:w="1126"/>
          </w:tcPr>
          <w:p>
            <w:pPr>
              <w:spacing w:after="0"/>
              <w:jc w:val="right"/>
            </w:pPr>
            <w:r>
              <w:rPr>
                <w:sz w:val="16"/>
              </w:rPr>
              <w:t>$67,009</w:t>
            </w:r>
          </w:p>
        </w:tc>
        <w:tc>
          <w:tcPr>
            <w:tcW w:type="dxa" w:w="1630"/>
          </w:tcPr>
          <w:p>
            <w:pPr>
              <w:spacing w:after="0"/>
              <w:jc w:val="right"/>
            </w:pPr>
            <w:r>
              <w:rPr>
                <w:sz w:val="16"/>
              </w:rPr>
              <w:t>$187,127</w:t>
            </w:r>
          </w:p>
        </w:tc>
        <w:tc>
          <w:tcPr>
            <w:tcW w:type="dxa" w:w="1139"/>
          </w:tcPr>
          <w:p>
            <w:pPr>
              <w:spacing w:after="0"/>
              <w:jc w:val="right"/>
            </w:pPr>
            <w:r>
              <w:rPr>
                <w:sz w:val="16"/>
              </w:rPr>
              <w:t>$405,958</w:t>
            </w:r>
          </w:p>
        </w:tc>
        <w:tc>
          <w:tcPr>
            <w:tcW w:type="dxa" w:w="1753"/>
          </w:tcPr>
          <w:p>
            <w:pPr>
              <w:spacing w:after="0"/>
              <w:jc w:val="right"/>
            </w:pPr>
            <w:r>
              <w:rPr>
                <w:sz w:val="16"/>
              </w:rPr>
              <w:t>114</w:t>
            </w:r>
          </w:p>
        </w:tc>
        <w:tc>
          <w:tcPr>
            <w:tcW w:type="dxa" w:w="2903"/>
          </w:tcPr>
          <w:p>
            <w:pPr>
              <w:spacing w:after="0"/>
              <w:jc w:val="left"/>
            </w:pPr>
            <w:r>
              <w:rPr>
                <w:sz w:val="16"/>
              </w:rPr>
              <w:t>Includes 1 High Wind and 1 Strong Wind records (NOAA non-thunderstorm wind types, outside NRI's Strong Wind definition).</w:t>
            </w: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$139,273</w:t>
            </w:r>
          </w:p>
        </w:tc>
        <w:tc>
          <w:tcPr>
            <w:tcW w:type="dxa" w:w="1126"/>
          </w:tcPr>
          <w:p>
            <w:pPr>
              <w:spacing w:after="0"/>
              <w:jc w:val="right"/>
            </w:pPr>
            <w:r>
              <w:rPr>
                <w:sz w:val="16"/>
              </w:rPr>
              <w:t>n/a</w:t>
            </w:r>
          </w:p>
        </w:tc>
        <w:tc>
          <w:tcPr>
            <w:tcW w:type="dxa" w:w="1630"/>
          </w:tcPr>
          <w:p>
            <w:pPr>
              <w:spacing w:after="0"/>
              <w:jc w:val="right"/>
            </w:pPr>
            <w:r>
              <w:rPr>
                <w:sz w:val="16"/>
              </w:rPr>
              <w:t>$53,140</w:t>
            </w:r>
          </w:p>
        </w:tc>
        <w:tc>
          <w:tcPr>
            <w:tcW w:type="dxa" w:w="1139"/>
          </w:tcPr>
          <w:p>
            <w:pPr>
              <w:spacing w:after="0"/>
              <w:jc w:val="right"/>
            </w:pPr>
            <w:r>
              <w:rPr>
                <w:sz w:val="16"/>
              </w:rPr>
              <w:t>$192,412</w:t>
            </w:r>
          </w:p>
        </w:tc>
        <w:tc>
          <w:tcPr>
            <w:tcW w:type="dxa" w:w="1753"/>
          </w:tcPr>
          <w:p>
            <w:pPr>
              <w:spacing w:after="0"/>
              <w:jc w:val="right"/>
            </w:pPr>
          </w:p>
        </w:tc>
        <w:tc>
          <w:tcPr>
            <w:tcW w:type="dxa" w:w="2903"/>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$100,095</w:t>
            </w:r>
          </w:p>
        </w:tc>
        <w:tc>
          <w:tcPr>
            <w:tcW w:type="dxa" w:w="1126"/>
          </w:tcPr>
          <w:p>
            <w:pPr>
              <w:spacing w:after="0"/>
              <w:jc w:val="right"/>
            </w:pPr>
            <w:r>
              <w:rPr>
                <w:sz w:val="16"/>
              </w:rPr>
              <w:t>$17,118</w:t>
            </w:r>
          </w:p>
        </w:tc>
        <w:tc>
          <w:tcPr>
            <w:tcW w:type="dxa" w:w="1630"/>
          </w:tcPr>
          <w:p>
            <w:pPr>
              <w:spacing w:after="0"/>
              <w:jc w:val="right"/>
            </w:pPr>
            <w:r>
              <w:rPr>
                <w:sz w:val="16"/>
              </w:rPr>
              <w:t>$6,262</w:t>
            </w:r>
          </w:p>
        </w:tc>
        <w:tc>
          <w:tcPr>
            <w:tcW w:type="dxa" w:w="1139"/>
          </w:tcPr>
          <w:p>
            <w:pPr>
              <w:spacing w:after="0"/>
              <w:jc w:val="right"/>
            </w:pPr>
            <w:r>
              <w:rPr>
                <w:sz w:val="16"/>
              </w:rPr>
              <w:t>$123,475</w:t>
            </w:r>
          </w:p>
        </w:tc>
        <w:tc>
          <w:tcPr>
            <w:tcW w:type="dxa" w:w="1753"/>
          </w:tcPr>
          <w:p>
            <w:pPr>
              <w:spacing w:after="0"/>
              <w:jc w:val="right"/>
            </w:pPr>
            <w:r>
              <w:rPr>
                <w:sz w:val="16"/>
              </w:rPr>
              <w:t>56</w:t>
            </w:r>
          </w:p>
        </w:tc>
        <w:tc>
          <w:tcPr>
            <w:tcW w:type="dxa" w:w="29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$23,643</w:t>
            </w:r>
          </w:p>
        </w:tc>
        <w:tc>
          <w:tcPr>
            <w:tcW w:type="dxa" w:w="1126"/>
          </w:tcPr>
          <w:p>
            <w:pPr>
              <w:spacing w:after="0"/>
              <w:jc w:val="right"/>
            </w:pPr>
            <w:r>
              <w:rPr>
                <w:sz w:val="16"/>
              </w:rPr>
              <w:t>$42</w:t>
            </w:r>
          </w:p>
        </w:tc>
        <w:tc>
          <w:tcPr>
            <w:tcW w:type="dxa" w:w="1630"/>
          </w:tcPr>
          <w:p>
            <w:pPr>
              <w:spacing w:after="0"/>
              <w:jc w:val="right"/>
            </w:pPr>
            <w:r>
              <w:rPr>
                <w:sz w:val="16"/>
              </w:rPr>
              <w:t>$4,808</w:t>
            </w:r>
          </w:p>
        </w:tc>
        <w:tc>
          <w:tcPr>
            <w:tcW w:type="dxa" w:w="1139"/>
          </w:tcPr>
          <w:p>
            <w:pPr>
              <w:spacing w:after="0"/>
              <w:jc w:val="right"/>
            </w:pPr>
            <w:r>
              <w:rPr>
                <w:sz w:val="16"/>
              </w:rPr>
              <w:t>$28,493</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293"/>
          </w:tcPr>
          <w:p>
            <w:pPr>
              <w:spacing w:after="0"/>
              <w:jc w:val="left"/>
            </w:pPr>
            <w:r>
              <w:rPr>
                <w:sz w:val="16"/>
              </w:rPr>
              <w:t>Relatively Low</w:t>
            </w:r>
          </w:p>
        </w:tc>
        <w:tc>
          <w:tcPr>
            <w:tcW w:type="dxa" w:w="1497"/>
          </w:tcPr>
          <w:p>
            <w:pPr>
              <w:spacing w:after="0"/>
              <w:jc w:val="left"/>
            </w:pPr>
            <w:r>
              <w:rPr>
                <w:sz w:val="16"/>
              </w:rPr>
              <w:t>Relatively Low</w:t>
            </w:r>
          </w:p>
        </w:tc>
        <w:tc>
          <w:tcPr>
            <w:tcW w:type="dxa" w:w="1037"/>
          </w:tcPr>
          <w:p>
            <w:pPr>
              <w:spacing w:after="0"/>
              <w:jc w:val="right"/>
            </w:pPr>
            <w:r>
              <w:rPr>
                <w:sz w:val="16"/>
              </w:rPr>
              <w:t>$13,914</w:t>
            </w:r>
          </w:p>
        </w:tc>
        <w:tc>
          <w:tcPr>
            <w:tcW w:type="dxa" w:w="1126"/>
          </w:tcPr>
          <w:p>
            <w:pPr>
              <w:spacing w:after="0"/>
              <w:jc w:val="right"/>
            </w:pPr>
            <w:r>
              <w:rPr>
                <w:sz w:val="16"/>
              </w:rPr>
              <w:t>$312</w:t>
            </w:r>
          </w:p>
        </w:tc>
        <w:tc>
          <w:tcPr>
            <w:tcW w:type="dxa" w:w="1630"/>
          </w:tcPr>
          <w:p>
            <w:pPr>
              <w:spacing w:after="0"/>
              <w:jc w:val="right"/>
            </w:pPr>
            <w:r>
              <w:rPr>
                <w:sz w:val="16"/>
              </w:rPr>
              <w:t>$3,277</w:t>
            </w:r>
          </w:p>
        </w:tc>
        <w:tc>
          <w:tcPr>
            <w:tcW w:type="dxa" w:w="1139"/>
          </w:tcPr>
          <w:p>
            <w:pPr>
              <w:spacing w:after="0"/>
              <w:jc w:val="right"/>
            </w:pPr>
            <w:r>
              <w:rPr>
                <w:sz w:val="16"/>
              </w:rPr>
              <w:t>$17,503</w:t>
            </w:r>
          </w:p>
        </w:tc>
        <w:tc>
          <w:tcPr>
            <w:tcW w:type="dxa" w:w="1753"/>
          </w:tcPr>
          <w:p>
            <w:pPr>
              <w:spacing w:after="0"/>
              <w:jc w:val="right"/>
            </w:pPr>
            <w:r>
              <w:rPr>
                <w:sz w:val="16"/>
              </w:rPr>
              <w:t>17</w:t>
            </w:r>
          </w:p>
        </w:tc>
        <w:tc>
          <w:tcPr>
            <w:tcW w:type="dxa" w:w="290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3"/>
          </w:tcPr>
          <w:p>
            <w:pPr>
              <w:spacing w:after="0"/>
              <w:jc w:val="left"/>
            </w:pPr>
            <w:r>
              <w:rPr>
                <w:sz w:val="16"/>
              </w:rPr>
              <w:t>Very Low</w:t>
            </w:r>
          </w:p>
        </w:tc>
        <w:tc>
          <w:tcPr>
            <w:tcW w:type="dxa" w:w="1497"/>
          </w:tcPr>
          <w:p>
            <w:pPr>
              <w:spacing w:after="0"/>
              <w:jc w:val="left"/>
            </w:pPr>
            <w:r>
              <w:rPr>
                <w:sz w:val="16"/>
              </w:rPr>
              <w:t>Very Low</w:t>
            </w:r>
          </w:p>
        </w:tc>
        <w:tc>
          <w:tcPr>
            <w:tcW w:type="dxa" w:w="1037"/>
          </w:tcPr>
          <w:p>
            <w:pPr>
              <w:spacing w:after="0"/>
              <w:jc w:val="right"/>
            </w:pPr>
            <w:r>
              <w:rPr>
                <w:sz w:val="16"/>
              </w:rPr>
              <w:t>$182</w:t>
            </w:r>
          </w:p>
        </w:tc>
        <w:tc>
          <w:tcPr>
            <w:tcW w:type="dxa" w:w="1126"/>
          </w:tcPr>
          <w:p>
            <w:pPr>
              <w:spacing w:after="0"/>
              <w:jc w:val="right"/>
            </w:pPr>
            <w:r>
              <w:rPr>
                <w:sz w:val="16"/>
              </w:rPr>
              <w:t>n/a</w:t>
            </w:r>
          </w:p>
        </w:tc>
        <w:tc>
          <w:tcPr>
            <w:tcW w:type="dxa" w:w="1630"/>
          </w:tcPr>
          <w:p>
            <w:pPr>
              <w:spacing w:after="0"/>
              <w:jc w:val="right"/>
            </w:pPr>
            <w:r>
              <w:rPr>
                <w:sz w:val="16"/>
              </w:rPr>
              <w:t>$8</w:t>
            </w:r>
          </w:p>
        </w:tc>
        <w:tc>
          <w:tcPr>
            <w:tcW w:type="dxa" w:w="1139"/>
          </w:tcPr>
          <w:p>
            <w:pPr>
              <w:spacing w:after="0"/>
              <w:jc w:val="right"/>
            </w:pPr>
            <w:r>
              <w:rPr>
                <w:sz w:val="16"/>
              </w:rPr>
              <w:t>$189</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15</w:t>
            </w:r>
          </w:p>
        </w:tc>
        <w:tc>
          <w:tcPr>
            <w:tcW w:type="dxa" w:w="1037"/>
          </w:tcPr>
          <w:p>
            <w:pPr>
              <w:spacing w:after="0"/>
              <w:jc w:val="left"/>
            </w:pPr>
            <w:r>
              <w:rPr>
                <w:sz w:val="16"/>
              </w:rPr>
              <w:t>Coastal Flooding</w:t>
            </w:r>
          </w:p>
        </w:tc>
        <w:tc>
          <w:tcPr>
            <w:tcW w:type="dxa" w:w="1293"/>
          </w:tcPr>
          <w:p>
            <w:pPr>
              <w:spacing w:after="0"/>
              <w:jc w:val="left"/>
            </w:pPr>
            <w:r>
              <w:rPr>
                <w:sz w:val="16"/>
              </w:rPr>
              <w:t>No Rating</w:t>
            </w:r>
          </w:p>
        </w:tc>
        <w:tc>
          <w:tcPr>
            <w:tcW w:type="dxa" w:w="14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30"/>
          </w:tcPr>
          <w:p>
            <w:pPr>
              <w:spacing w:after="0"/>
              <w:jc w:val="right"/>
            </w:pPr>
            <w:r>
              <w:rPr>
                <w:sz w:val="16"/>
              </w:rPr>
              <w:t>$0</w:t>
            </w:r>
          </w:p>
        </w:tc>
        <w:tc>
          <w:tcPr>
            <w:tcW w:type="dxa" w:w="1139"/>
          </w:tcPr>
          <w:p>
            <w:pPr>
              <w:spacing w:after="0"/>
              <w:jc w:val="right"/>
            </w:pPr>
            <w:r>
              <w:rPr>
                <w:sz w:val="16"/>
              </w:rPr>
              <w:t>$0</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304.02 (Relatively Low, 63.5); tract 306 (Relatively Low, 55.5); tract 305.02 (Relatively Low, 51.5)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306 (Relatively High, 94.9); tract 305.02 (Relatively High, 92.8); tract 304.02 (Relatively High, 92.6)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301 (Relatively Low, 83.5); tract 309 (Very Low, 74.0); tract 307.02 (Very Low, 66.7)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306 (Very High, 96.7); tract 307.01 (Very High, 93.3); tract 305.02 (Relatively High, 93.2)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305.01 (Relatively Low, 81.8); tract 302 (Relatively Low, 81.3); tract 303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304.02 is Census Tract 304.02).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3"/>
        <w:gridCol w:w="1767"/>
        <w:gridCol w:w="1975"/>
        <w:gridCol w:w="1492"/>
        <w:gridCol w:w="1645"/>
        <w:gridCol w:w="1863"/>
        <w:gridCol w:w="1595"/>
      </w:tblGrid>
      <w:tr>
        <w:trPr>
          <w:cantSplit/>
          <w:tblHeader/>
        </w:trPr>
        <w:tc>
          <w:tcPr>
            <w:tcW w:type="dxa" w:w="1880"/>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863"/>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Coastal Flood, Storm Surge/Tide</w:t>
            </w:r>
          </w:p>
        </w:tc>
        <w:tc>
          <w:tcPr>
            <w:tcW w:type="dxa" w:w="1893"/>
          </w:tcPr>
          <w:p>
            <w:pPr>
              <w:spacing w:after="0"/>
              <w:jc w:val="left"/>
            </w:pPr>
            <w:r>
              <w:rPr>
                <w:sz w:val="16"/>
              </w:rPr>
              <w:t>none in data (flood depth: FIRM)</w:t>
            </w:r>
          </w:p>
        </w:tc>
        <w:tc>
          <w:tcPr>
            <w:tcW w:type="dxa" w:w="1767"/>
          </w:tcPr>
          <w:p>
            <w:pPr>
              <w:spacing w:after="0"/>
              <w:jc w:val="right"/>
            </w:pPr>
            <w:r>
              <w:rPr>
                <w:sz w:val="16"/>
              </w:rPr>
              <w:t>0</w:t>
            </w:r>
          </w:p>
        </w:tc>
        <w:tc>
          <w:tcPr>
            <w:tcW w:type="dxa" w:w="1975"/>
          </w:tcPr>
          <w:p>
            <w:pPr>
              <w:spacing w:after="0"/>
              <w:jc w:val="left"/>
            </w:pPr>
          </w:p>
        </w:tc>
        <w:tc>
          <w:tcPr>
            <w:tcW w:type="dxa" w:w="1492"/>
          </w:tcPr>
          <w:p>
            <w:pPr>
              <w:spacing w:after="0"/>
              <w:jc w:val="left"/>
            </w:pPr>
          </w:p>
        </w:tc>
        <w:tc>
          <w:tcPr>
            <w:tcW w:type="dxa" w:w="1645"/>
          </w:tcPr>
          <w:p>
            <w:pPr>
              <w:spacing w:after="0"/>
              <w:jc w:val="left"/>
            </w:pPr>
          </w:p>
        </w:tc>
        <w:tc>
          <w:tcPr>
            <w:tcW w:type="dxa" w:w="1863"/>
          </w:tcPr>
          <w:p>
            <w:pPr>
              <w:spacing w:after="0"/>
              <w:jc w:val="left"/>
            </w:pPr>
          </w:p>
        </w:tc>
        <w:tc>
          <w:tcPr>
            <w:tcW w:type="dxa" w:w="1595"/>
          </w:tcPr>
          <w:p>
            <w:pPr>
              <w:spacing w:after="0"/>
              <w:jc w:val="left"/>
            </w:pPr>
            <w:r>
              <w:rPr>
                <w:sz w:val="16"/>
              </w:rPr>
              <w:t>Flood depth: see the FEMA Flood Insurance Rate Map.</w:t>
            </w:r>
          </w:p>
        </w:tc>
      </w:tr>
      <w:tr>
        <w:trPr>
          <w:cantSplit/>
        </w:trPr>
        <w:tc>
          <w:tcPr>
            <w:tcW w:type="dxa" w:w="1880"/>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7"/>
          </w:tcPr>
          <w:p>
            <w:pPr>
              <w:spacing w:after="0"/>
              <w:jc w:val="right"/>
            </w:pPr>
            <w:r>
              <w:rPr>
                <w:sz w:val="16"/>
              </w:rPr>
              <w:t>1 record, 2010 (1 zone-level)</w:t>
            </w:r>
          </w:p>
        </w:tc>
        <w:tc>
          <w:tcPr>
            <w:tcW w:type="dxa" w:w="1975"/>
          </w:tcPr>
          <w:p>
            <w:pPr>
              <w:spacing w:after="0"/>
              <w:jc w:val="left"/>
            </w:pPr>
            <w:r>
              <w:rPr>
                <w:sz w:val="16"/>
              </w:rPr>
              <w:t>4 days; 1 with a recorded value</w:t>
            </w:r>
          </w:p>
        </w:tc>
        <w:tc>
          <w:tcPr>
            <w:tcW w:type="dxa" w:w="1492"/>
          </w:tcPr>
          <w:p>
            <w:pPr>
              <w:spacing w:after="0"/>
              <w:jc w:val="left"/>
            </w:pPr>
            <w:r>
              <w:rPr>
                <w:sz w:val="16"/>
              </w:rPr>
              <w:t>4 consecutive days, 2010-01-08 to 2010-01-11, zone-level</w:t>
            </w:r>
          </w:p>
        </w:tc>
        <w:tc>
          <w:tcPr>
            <w:tcW w:type="dxa" w:w="1645"/>
          </w:tcPr>
          <w:p>
            <w:pPr>
              <w:spacing w:after="0"/>
              <w:jc w:val="left"/>
            </w:pPr>
          </w:p>
        </w:tc>
        <w:tc>
          <w:tcPr>
            <w:tcW w:type="dxa" w:w="1863"/>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7"/>
          </w:tcPr>
          <w:p>
            <w:pPr>
              <w:spacing w:after="0"/>
              <w:jc w:val="right"/>
            </w:pPr>
            <w:r>
              <w:rPr>
                <w:sz w:val="16"/>
              </w:rPr>
              <w:t>0</w:t>
            </w:r>
          </w:p>
        </w:tc>
        <w:tc>
          <w:tcPr>
            <w:tcW w:type="dxa" w:w="1975"/>
          </w:tcPr>
          <w:p>
            <w:pPr>
              <w:spacing w:after="0"/>
              <w:jc w:val="left"/>
            </w:pPr>
          </w:p>
        </w:tc>
        <w:tc>
          <w:tcPr>
            <w:tcW w:type="dxa" w:w="1492"/>
          </w:tcPr>
          <w:p>
            <w:pPr>
              <w:spacing w:after="0"/>
              <w:jc w:val="left"/>
            </w:pPr>
          </w:p>
        </w:tc>
        <w:tc>
          <w:tcPr>
            <w:tcW w:type="dxa" w:w="1645"/>
          </w:tcPr>
          <w:p>
            <w:pPr>
              <w:spacing w:after="0"/>
              <w:jc w:val="left"/>
            </w:pPr>
          </w:p>
        </w:tc>
        <w:tc>
          <w:tcPr>
            <w:tcW w:type="dxa" w:w="1863"/>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3"/>
          </w:tcPr>
          <w:p>
            <w:pPr>
              <w:spacing w:after="0"/>
              <w:jc w:val="left"/>
            </w:pPr>
            <w:r>
              <w:rPr>
                <w:sz w:val="16"/>
              </w:rPr>
              <w:t>U.S. Drought Monitor scale (D0 to D4)</w:t>
            </w:r>
          </w:p>
        </w:tc>
        <w:tc>
          <w:tcPr>
            <w:tcW w:type="dxa" w:w="1767"/>
          </w:tcPr>
          <w:p>
            <w:pPr>
              <w:spacing w:after="0"/>
              <w:jc w:val="right"/>
            </w:pPr>
            <w:r>
              <w:rPr>
                <w:sz w:val="16"/>
              </w:rPr>
              <w:t>5 records, 1996 to 2023 (5 zone-level)</w:t>
            </w:r>
          </w:p>
        </w:tc>
        <w:tc>
          <w:tcPr>
            <w:tcW w:type="dxa" w:w="1975"/>
          </w:tcPr>
          <w:p>
            <w:pPr>
              <w:spacing w:after="0"/>
              <w:jc w:val="left"/>
            </w:pPr>
            <w:r>
              <w:rPr>
                <w:sz w:val="16"/>
              </w:rPr>
              <w:t>10 days to 31 days (median 31 days); 5 with a recorded value</w:t>
            </w:r>
          </w:p>
        </w:tc>
        <w:tc>
          <w:tcPr>
            <w:tcW w:type="dxa" w:w="1492"/>
          </w:tcPr>
          <w:p>
            <w:pPr>
              <w:spacing w:after="0"/>
              <w:jc w:val="left"/>
            </w:pPr>
            <w:r>
              <w:rPr>
                <w:sz w:val="16"/>
              </w:rPr>
              <w:t>31 days (1 month), 2000-12-01 to 2000-12-31, zone-level</w:t>
            </w:r>
          </w:p>
        </w:tc>
        <w:tc>
          <w:tcPr>
            <w:tcW w:type="dxa" w:w="1645"/>
          </w:tcPr>
          <w:p>
            <w:pPr>
              <w:spacing w:after="0"/>
              <w:jc w:val="left"/>
            </w:pPr>
          </w:p>
        </w:tc>
        <w:tc>
          <w:tcPr>
            <w:tcW w:type="dxa" w:w="1863"/>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3"/>
          </w:tcPr>
          <w:p>
            <w:pPr>
              <w:spacing w:after="0"/>
              <w:jc w:val="left"/>
            </w:pPr>
            <w:r>
              <w:rPr>
                <w:sz w:val="16"/>
              </w:rPr>
              <w:t>Modified Mercalli (local data)</w:t>
            </w:r>
          </w:p>
        </w:tc>
        <w:tc>
          <w:tcPr>
            <w:tcW w:type="dxa" w:w="1767"/>
          </w:tcPr>
          <w:p>
            <w:pPr>
              <w:spacing w:after="0"/>
              <w:jc w:val="right"/>
            </w:pPr>
            <w:r>
              <w:rPr>
                <w:sz w:val="16"/>
              </w:rPr>
              <w:t>0</w:t>
            </w:r>
          </w:p>
        </w:tc>
        <w:tc>
          <w:tcPr>
            <w:tcW w:type="dxa" w:w="1975"/>
          </w:tcPr>
          <w:p>
            <w:pPr>
              <w:spacing w:after="0"/>
              <w:jc w:val="left"/>
            </w:pPr>
          </w:p>
        </w:tc>
        <w:tc>
          <w:tcPr>
            <w:tcW w:type="dxa" w:w="1492"/>
          </w:tcPr>
          <w:p>
            <w:pPr>
              <w:spacing w:after="0"/>
              <w:jc w:val="left"/>
            </w:pPr>
          </w:p>
        </w:tc>
        <w:tc>
          <w:tcPr>
            <w:tcW w:type="dxa" w:w="1645"/>
          </w:tcPr>
          <w:p>
            <w:pPr>
              <w:spacing w:after="0"/>
              <w:jc w:val="left"/>
            </w:pPr>
          </w:p>
        </w:tc>
        <w:tc>
          <w:tcPr>
            <w:tcW w:type="dxa" w:w="1863"/>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3"/>
          </w:tcPr>
          <w:p>
            <w:pPr>
              <w:spacing w:after="0"/>
              <w:jc w:val="left"/>
            </w:pPr>
            <w:r>
              <w:rPr>
                <w:sz w:val="16"/>
              </w:rPr>
              <w:t>hail size (inches)</w:t>
            </w:r>
          </w:p>
        </w:tc>
        <w:tc>
          <w:tcPr>
            <w:tcW w:type="dxa" w:w="1767"/>
          </w:tcPr>
          <w:p>
            <w:pPr>
              <w:spacing w:after="0"/>
              <w:jc w:val="right"/>
            </w:pPr>
            <w:r>
              <w:rPr>
                <w:sz w:val="16"/>
              </w:rPr>
              <w:t>68 records, 1965 to 2026</w:t>
            </w:r>
          </w:p>
        </w:tc>
        <w:tc>
          <w:tcPr>
            <w:tcW w:type="dxa" w:w="1975"/>
          </w:tcPr>
          <w:p>
            <w:pPr>
              <w:spacing w:after="0"/>
              <w:jc w:val="left"/>
            </w:pPr>
            <w:r>
              <w:rPr>
                <w:sz w:val="16"/>
              </w:rPr>
              <w:t>0.75 in to 2.75 in (median 1 in); 68 with a recorded value</w:t>
            </w:r>
          </w:p>
        </w:tc>
        <w:tc>
          <w:tcPr>
            <w:tcW w:type="dxa" w:w="1492"/>
          </w:tcPr>
          <w:p>
            <w:pPr>
              <w:spacing w:after="0"/>
              <w:jc w:val="left"/>
            </w:pPr>
            <w:r>
              <w:rPr>
                <w:sz w:val="16"/>
              </w:rPr>
              <w:t>2.75 in hail, 2012-04-05</w:t>
            </w:r>
          </w:p>
        </w:tc>
        <w:tc>
          <w:tcPr>
            <w:tcW w:type="dxa" w:w="1645"/>
          </w:tcPr>
          <w:p>
            <w:pPr>
              <w:spacing w:after="0"/>
              <w:jc w:val="left"/>
            </w:pPr>
          </w:p>
        </w:tc>
        <w:tc>
          <w:tcPr>
            <w:tcW w:type="dxa" w:w="1863"/>
          </w:tcPr>
          <w:p>
            <w:pPr>
              <w:spacing w:after="0"/>
              <w:jc w:val="left"/>
            </w:pPr>
            <w:r>
              <w:rPr>
                <w:sz w:val="16"/>
              </w:rPr>
              <w:t>Event records naming jurisdictions in the plan: Bunkie city (12 records), Marksville city (7 records), Simmesport town (7 records), Moreauville village (5 records), Cottonport town (4 records), Mansura town (4 records), Evergreen town (1 record), Plaucheville village (1 record).</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7"/>
          </w:tcPr>
          <w:p>
            <w:pPr>
              <w:spacing w:after="0"/>
              <w:jc w:val="right"/>
            </w:pPr>
            <w:r>
              <w:rPr>
                <w:sz w:val="16"/>
              </w:rPr>
              <w:t>3 records, 2000 to 2023 (3 zone-level)</w:t>
            </w:r>
          </w:p>
        </w:tc>
        <w:tc>
          <w:tcPr>
            <w:tcW w:type="dxa" w:w="1975"/>
          </w:tcPr>
          <w:p>
            <w:pPr>
              <w:spacing w:after="0"/>
              <w:jc w:val="left"/>
            </w:pPr>
            <w:r>
              <w:rPr>
                <w:sz w:val="16"/>
              </w:rPr>
              <w:t>8 days to 31 days (median 19.5 days); 2 with a recorded value</w:t>
            </w:r>
          </w:p>
        </w:tc>
        <w:tc>
          <w:tcPr>
            <w:tcW w:type="dxa" w:w="1492"/>
          </w:tcPr>
          <w:p>
            <w:pPr>
              <w:spacing w:after="0"/>
              <w:jc w:val="left"/>
            </w:pPr>
            <w:r>
              <w:rPr>
                <w:sz w:val="16"/>
              </w:rPr>
              <w:t>August 2023 (1 monthly summary record), zone-level</w:t>
            </w:r>
          </w:p>
        </w:tc>
        <w:tc>
          <w:tcPr>
            <w:tcW w:type="dxa" w:w="1645"/>
          </w:tcPr>
          <w:p>
            <w:pPr>
              <w:spacing w:after="0"/>
              <w:jc w:val="left"/>
            </w:pPr>
          </w:p>
        </w:tc>
        <w:tc>
          <w:tcPr>
            <w:tcW w:type="dxa" w:w="1863"/>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7"/>
          </w:tcPr>
          <w:p>
            <w:pPr>
              <w:spacing w:after="0"/>
              <w:jc w:val="right"/>
            </w:pPr>
            <w:r>
              <w:rPr>
                <w:sz w:val="16"/>
              </w:rPr>
              <w:t>8 records, 2002 to 2020 (8 zone-level)</w:t>
            </w:r>
          </w:p>
        </w:tc>
        <w:tc>
          <w:tcPr>
            <w:tcW w:type="dxa" w:w="1975"/>
          </w:tcPr>
          <w:p>
            <w:pPr>
              <w:spacing w:after="0"/>
              <w:jc w:val="left"/>
            </w:pPr>
          </w:p>
        </w:tc>
        <w:tc>
          <w:tcPr>
            <w:tcW w:type="dxa" w:w="1492"/>
          </w:tcPr>
          <w:p>
            <w:pPr>
              <w:spacing w:after="0"/>
              <w:jc w:val="left"/>
            </w:pPr>
            <w:r>
              <w:rPr>
                <w:sz w:val="16"/>
              </w:rPr>
              <w:t>Strongest recorded: Hurricane record (NOAA event type 'Hurricane (Typhoon)'), 2008-09-01, category 1, $20,000,000 property; $25,000,000 crops (2008 dollars); NWS zone LAZ029</w:t>
            </w:r>
          </w:p>
        </w:tc>
        <w:tc>
          <w:tcPr>
            <w:tcW w:type="dxa" w:w="1645"/>
          </w:tcPr>
          <w:p>
            <w:pPr>
              <w:spacing w:after="0"/>
              <w:jc w:val="left"/>
            </w:pPr>
          </w:p>
        </w:tc>
        <w:tc>
          <w:tcPr>
            <w:tcW w:type="dxa" w:w="1863"/>
          </w:tcPr>
          <w:p>
            <w:pPr>
              <w:spacing w:after="0"/>
              <w:jc w:val="left"/>
            </w:pPr>
            <w:r>
              <w:rPr>
                <w:sz w:val="16"/>
              </w:rPr>
              <w:t>Countywide (zone-level records).</w:t>
            </w: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3"/>
          </w:tcPr>
          <w:p>
            <w:pPr>
              <w:spacing w:after="0"/>
              <w:jc w:val="left"/>
            </w:pPr>
            <w:r>
              <w:rPr>
                <w:sz w:val="16"/>
              </w:rPr>
              <w:t>Sperry-Piltz ice scale (local data)</w:t>
            </w:r>
          </w:p>
        </w:tc>
        <w:tc>
          <w:tcPr>
            <w:tcW w:type="dxa" w:w="1767"/>
          </w:tcPr>
          <w:p>
            <w:pPr>
              <w:spacing w:after="0"/>
              <w:jc w:val="right"/>
            </w:pPr>
            <w:r>
              <w:rPr>
                <w:sz w:val="16"/>
              </w:rPr>
              <w:t>5 records, 1996 to 2021 (5 zone-level)</w:t>
            </w:r>
          </w:p>
        </w:tc>
        <w:tc>
          <w:tcPr>
            <w:tcW w:type="dxa" w:w="1975"/>
          </w:tcPr>
          <w:p>
            <w:pPr>
              <w:spacing w:after="0"/>
              <w:jc w:val="left"/>
            </w:pPr>
          </w:p>
        </w:tc>
        <w:tc>
          <w:tcPr>
            <w:tcW w:type="dxa" w:w="1492"/>
          </w:tcPr>
          <w:p>
            <w:pPr>
              <w:spacing w:after="0"/>
              <w:jc w:val="left"/>
            </w:pPr>
            <w:r>
              <w:rPr>
                <w:sz w:val="16"/>
              </w:rPr>
              <w:t>Ice Storm, 1996-02-01, $200,000 property; crops not reported (1996 dollars); NWS zone LAZ029</w:t>
            </w:r>
          </w:p>
        </w:tc>
        <w:tc>
          <w:tcPr>
            <w:tcW w:type="dxa" w:w="1645"/>
          </w:tcPr>
          <w:p>
            <w:pPr>
              <w:spacing w:after="0"/>
              <w:jc w:val="left"/>
            </w:pPr>
          </w:p>
        </w:tc>
        <w:tc>
          <w:tcPr>
            <w:tcW w:type="dxa" w:w="1863"/>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7"/>
          </w:tcPr>
          <w:p>
            <w:pPr>
              <w:spacing w:after="0"/>
              <w:jc w:val="right"/>
            </w:pPr>
            <w:r>
              <w:rPr>
                <w:sz w:val="16"/>
              </w:rPr>
              <w:t>29 records, 1998 to 2026</w:t>
            </w:r>
          </w:p>
        </w:tc>
        <w:tc>
          <w:tcPr>
            <w:tcW w:type="dxa" w:w="1975"/>
          </w:tcPr>
          <w:p>
            <w:pPr>
              <w:spacing w:after="0"/>
              <w:jc w:val="left"/>
            </w:pPr>
          </w:p>
        </w:tc>
        <w:tc>
          <w:tcPr>
            <w:tcW w:type="dxa" w:w="1492"/>
          </w:tcPr>
          <w:p>
            <w:pPr>
              <w:spacing w:after="0"/>
              <w:jc w:val="left"/>
            </w:pPr>
            <w:r>
              <w:rPr>
                <w:sz w:val="16"/>
              </w:rPr>
              <w:t>Flood, 2013-01-10, $18,990,000 property; $0 crops (2013 dollars)</w:t>
            </w:r>
          </w:p>
        </w:tc>
        <w:tc>
          <w:tcPr>
            <w:tcW w:type="dxa" w:w="1645"/>
          </w:tcPr>
          <w:p>
            <w:pPr>
              <w:spacing w:after="0"/>
              <w:jc w:val="left"/>
            </w:pPr>
          </w:p>
        </w:tc>
        <w:tc>
          <w:tcPr>
            <w:tcW w:type="dxa" w:w="1863"/>
          </w:tcPr>
          <w:p>
            <w:pPr>
              <w:spacing w:after="0"/>
              <w:jc w:val="left"/>
            </w:pPr>
            <w:r>
              <w:rPr>
                <w:sz w:val="16"/>
              </w:rPr>
              <w:t>Event records naming jurisdictions in the plan: Bunkie city (8 records), Mansura town (5 records), Marksville city (3 records), Evergreen town (1 record), Hessmer village (1 record).</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3"/>
          </w:tcPr>
          <w:p>
            <w:pPr>
              <w:spacing w:after="0"/>
              <w:jc w:val="left"/>
            </w:pPr>
            <w:r>
              <w:rPr>
                <w:sz w:val="16"/>
              </w:rPr>
              <w:t>none (count and damage only)</w:t>
            </w:r>
          </w:p>
        </w:tc>
        <w:tc>
          <w:tcPr>
            <w:tcW w:type="dxa" w:w="1767"/>
          </w:tcPr>
          <w:p>
            <w:pPr>
              <w:spacing w:after="0"/>
              <w:jc w:val="right"/>
            </w:pPr>
            <w:r>
              <w:rPr>
                <w:sz w:val="16"/>
              </w:rPr>
              <w:t>0</w:t>
            </w:r>
          </w:p>
        </w:tc>
        <w:tc>
          <w:tcPr>
            <w:tcW w:type="dxa" w:w="1975"/>
          </w:tcPr>
          <w:p>
            <w:pPr>
              <w:spacing w:after="0"/>
              <w:jc w:val="left"/>
            </w:pPr>
          </w:p>
        </w:tc>
        <w:tc>
          <w:tcPr>
            <w:tcW w:type="dxa" w:w="1492"/>
          </w:tcPr>
          <w:p>
            <w:pPr>
              <w:spacing w:after="0"/>
              <w:jc w:val="left"/>
            </w:pPr>
          </w:p>
        </w:tc>
        <w:tc>
          <w:tcPr>
            <w:tcW w:type="dxa" w:w="1645"/>
          </w:tcPr>
          <w:p>
            <w:pPr>
              <w:spacing w:after="0"/>
              <w:jc w:val="left"/>
            </w:pPr>
          </w:p>
        </w:tc>
        <w:tc>
          <w:tcPr>
            <w:tcW w:type="dxa" w:w="1863"/>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7"/>
          </w:tcPr>
          <w:p>
            <w:pPr>
              <w:spacing w:after="0"/>
              <w:jc w:val="right"/>
            </w:pPr>
            <w:r>
              <w:rPr>
                <w:sz w:val="16"/>
              </w:rPr>
              <w:t>4 records, 2000 to 2021</w:t>
            </w:r>
          </w:p>
        </w:tc>
        <w:tc>
          <w:tcPr>
            <w:tcW w:type="dxa" w:w="1975"/>
          </w:tcPr>
          <w:p>
            <w:pPr>
              <w:spacing w:after="0"/>
              <w:jc w:val="left"/>
            </w:pPr>
          </w:p>
        </w:tc>
        <w:tc>
          <w:tcPr>
            <w:tcW w:type="dxa" w:w="1492"/>
          </w:tcPr>
          <w:p>
            <w:pPr>
              <w:spacing w:after="0"/>
              <w:jc w:val="left"/>
            </w:pPr>
            <w:r>
              <w:rPr>
                <w:sz w:val="16"/>
              </w:rPr>
              <w:t>Lightning, 2010-08-19, $150,000 property; $0 crops (2010 dollars)</w:t>
            </w:r>
          </w:p>
        </w:tc>
        <w:tc>
          <w:tcPr>
            <w:tcW w:type="dxa" w:w="1645"/>
          </w:tcPr>
          <w:p>
            <w:pPr>
              <w:spacing w:after="0"/>
              <w:jc w:val="left"/>
            </w:pPr>
          </w:p>
        </w:tc>
        <w:tc>
          <w:tcPr>
            <w:tcW w:type="dxa" w:w="1863"/>
          </w:tcPr>
          <w:p>
            <w:pPr>
              <w:spacing w:after="0"/>
              <w:jc w:val="left"/>
            </w:pPr>
            <w:r>
              <w:rPr>
                <w:sz w:val="16"/>
              </w:rPr>
              <w:t>Event records naming jurisdictions in the plan: Mansura town (1 record), Marksville city (1 record).</w:t>
            </w: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7"/>
          </w:tcPr>
          <w:p>
            <w:pPr>
              <w:spacing w:after="0"/>
              <w:jc w:val="right"/>
            </w:pPr>
            <w:r>
              <w:rPr>
                <w:sz w:val="16"/>
              </w:rPr>
              <w:t>2 records, 2000 to 2008 (2 zone-level)</w:t>
            </w:r>
          </w:p>
        </w:tc>
        <w:tc>
          <w:tcPr>
            <w:tcW w:type="dxa" w:w="1975"/>
          </w:tcPr>
          <w:p>
            <w:pPr>
              <w:spacing w:after="0"/>
              <w:jc w:val="left"/>
            </w:pPr>
            <w:r>
              <w:rPr>
                <w:sz w:val="16"/>
              </w:rPr>
              <w:t>43 kt (49 mph); 1 with a recorded value</w:t>
            </w:r>
          </w:p>
        </w:tc>
        <w:tc>
          <w:tcPr>
            <w:tcW w:type="dxa" w:w="1492"/>
          </w:tcPr>
          <w:p>
            <w:pPr>
              <w:spacing w:after="0"/>
              <w:jc w:val="left"/>
            </w:pPr>
            <w:r>
              <w:rPr>
                <w:sz w:val="16"/>
              </w:rPr>
              <w:t>43 kt (49 mph) estimated gust, Strong Wind, 2008-03-18; NWS zone LAZ029</w:t>
            </w:r>
          </w:p>
        </w:tc>
        <w:tc>
          <w:tcPr>
            <w:tcW w:type="dxa" w:w="1645"/>
          </w:tcPr>
          <w:p>
            <w:pPr>
              <w:spacing w:after="0"/>
              <w:jc w:val="left"/>
            </w:pPr>
            <w:r>
              <w:rPr>
                <w:sz w:val="16"/>
              </w:rPr>
              <w:t>High Wind, 2000-12-16, $50,000 property; crops not reported (zone total, 2000 dollars)</w:t>
            </w:r>
          </w:p>
        </w:tc>
        <w:tc>
          <w:tcPr>
            <w:tcW w:type="dxa" w:w="1863"/>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3"/>
          </w:tcPr>
          <w:p>
            <w:pPr>
              <w:spacing w:after="0"/>
              <w:jc w:val="left"/>
            </w:pPr>
            <w:r>
              <w:rPr>
                <w:sz w:val="16"/>
              </w:rPr>
              <w:t>wind speed (kt and mph)</w:t>
            </w:r>
          </w:p>
        </w:tc>
        <w:tc>
          <w:tcPr>
            <w:tcW w:type="dxa" w:w="1767"/>
          </w:tcPr>
          <w:p>
            <w:pPr>
              <w:spacing w:after="0"/>
              <w:jc w:val="right"/>
            </w:pPr>
            <w:r>
              <w:rPr>
                <w:sz w:val="16"/>
              </w:rPr>
              <w:t>165 records, 1962 to 2026</w:t>
            </w:r>
          </w:p>
        </w:tc>
        <w:tc>
          <w:tcPr>
            <w:tcW w:type="dxa" w:w="1975"/>
          </w:tcPr>
          <w:p>
            <w:pPr>
              <w:spacing w:after="0"/>
              <w:jc w:val="left"/>
            </w:pPr>
            <w:r>
              <w:rPr>
                <w:sz w:val="16"/>
              </w:rPr>
              <w:t>50 kt (58 mph) to 78 kt (90 mph) (median 50 kt (58 mph)); 85 with a recorded value</w:t>
            </w:r>
          </w:p>
        </w:tc>
        <w:tc>
          <w:tcPr>
            <w:tcW w:type="dxa" w:w="1492"/>
          </w:tcPr>
          <w:p>
            <w:pPr>
              <w:spacing w:after="0"/>
              <w:jc w:val="left"/>
            </w:pPr>
            <w:r>
              <w:rPr>
                <w:sz w:val="16"/>
              </w:rPr>
              <w:t>78 kt (90 mph) estimated gust, Thunderstorm Wind, 2026-05-08; same speed and measurement basis also recorded on 2023-03-26</w:t>
            </w:r>
          </w:p>
        </w:tc>
        <w:tc>
          <w:tcPr>
            <w:tcW w:type="dxa" w:w="1645"/>
          </w:tcPr>
          <w:p>
            <w:pPr>
              <w:spacing w:after="0"/>
              <w:jc w:val="left"/>
            </w:pPr>
            <w:r>
              <w:rPr>
                <w:sz w:val="16"/>
              </w:rPr>
              <w:t>Thunderstorm Wind, 2005-04-22, $800,000 property; crops not reported (2005 dollars)</w:t>
            </w:r>
          </w:p>
        </w:tc>
        <w:tc>
          <w:tcPr>
            <w:tcW w:type="dxa" w:w="1863"/>
          </w:tcPr>
          <w:p>
            <w:pPr>
              <w:spacing w:after="0"/>
              <w:jc w:val="left"/>
            </w:pPr>
            <w:r>
              <w:rPr>
                <w:sz w:val="16"/>
              </w:rPr>
              <w:t>Event records naming jurisdictions in the plan: Marksville city (37 records), Bunkie city (15 records), Cottonport town (11 records), Moreauville village (10 records), Mansura town (9 records), Plaucheville village (7 records), Evergreen town (6 records), Simmesport town (6 records), Hessmer village (3 records).</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7"/>
          </w:tcPr>
          <w:p>
            <w:pPr>
              <w:spacing w:after="0"/>
              <w:jc w:val="right"/>
            </w:pPr>
            <w:r>
              <w:rPr>
                <w:sz w:val="16"/>
              </w:rPr>
              <w:t>55 records, 1950 to 2026</w:t>
            </w:r>
          </w:p>
        </w:tc>
        <w:tc>
          <w:tcPr>
            <w:tcW w:type="dxa" w:w="1975"/>
          </w:tcPr>
          <w:p>
            <w:pPr>
              <w:spacing w:after="0"/>
              <w:jc w:val="left"/>
            </w:pPr>
            <w:r>
              <w:rPr>
                <w:sz w:val="16"/>
              </w:rPr>
              <w:t>F/EF0 to F/EF3 (median F/EF1); 55 with a recorded value</w:t>
            </w:r>
          </w:p>
        </w:tc>
        <w:tc>
          <w:tcPr>
            <w:tcW w:type="dxa" w:w="1492"/>
          </w:tcPr>
          <w:p>
            <w:pPr>
              <w:spacing w:after="0"/>
              <w:jc w:val="left"/>
            </w:pPr>
            <w:r>
              <w:rPr>
                <w:sz w:val="16"/>
              </w:rPr>
              <w:t>F3 tornado, 1983-01-31, 5 mi path length (whole path, pre-1996), 100 yd wide, $250,000 property; crops not recorded (1983 dollars), 1 direct death, 2 direct injuries</w:t>
            </w:r>
          </w:p>
        </w:tc>
        <w:tc>
          <w:tcPr>
            <w:tcW w:type="dxa" w:w="1645"/>
          </w:tcPr>
          <w:p>
            <w:pPr>
              <w:spacing w:after="0"/>
              <w:jc w:val="left"/>
            </w:pPr>
            <w:r>
              <w:rPr>
                <w:sz w:val="16"/>
              </w:rPr>
              <w:t>Tornado, 2017-01-02, $2,500,000 property; $0 crops (2017 dollars)</w:t>
            </w:r>
          </w:p>
        </w:tc>
        <w:tc>
          <w:tcPr>
            <w:tcW w:type="dxa" w:w="1863"/>
          </w:tcPr>
          <w:p>
            <w:pPr>
              <w:spacing w:after="0"/>
              <w:jc w:val="left"/>
            </w:pPr>
            <w:r>
              <w:rPr>
                <w:sz w:val="16"/>
              </w:rPr>
              <w:t>Event records naming jurisdictions in the plan: Bunkie city (5 records), Cottonport town (4 records), Mansura town (4 records), Evergreen town (2 records), Marksville city (2 records), Simmesport town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3"/>
          </w:tcPr>
          <w:p>
            <w:pPr>
              <w:spacing w:after="0"/>
              <w:jc w:val="left"/>
            </w:pPr>
            <w:r>
              <w:rPr>
                <w:sz w:val="16"/>
              </w:rPr>
              <w:t>acres burned (local data)</w:t>
            </w:r>
          </w:p>
        </w:tc>
        <w:tc>
          <w:tcPr>
            <w:tcW w:type="dxa" w:w="1767"/>
          </w:tcPr>
          <w:p>
            <w:pPr>
              <w:spacing w:after="0"/>
              <w:jc w:val="right"/>
            </w:pPr>
            <w:r>
              <w:rPr>
                <w:sz w:val="16"/>
              </w:rPr>
              <w:t>0</w:t>
            </w:r>
          </w:p>
        </w:tc>
        <w:tc>
          <w:tcPr>
            <w:tcW w:type="dxa" w:w="1975"/>
          </w:tcPr>
          <w:p>
            <w:pPr>
              <w:spacing w:after="0"/>
              <w:jc w:val="left"/>
            </w:pPr>
          </w:p>
        </w:tc>
        <w:tc>
          <w:tcPr>
            <w:tcW w:type="dxa" w:w="1492"/>
          </w:tcPr>
          <w:p>
            <w:pPr>
              <w:spacing w:after="0"/>
              <w:jc w:val="left"/>
            </w:pPr>
          </w:p>
        </w:tc>
        <w:tc>
          <w:tcPr>
            <w:tcW w:type="dxa" w:w="1645"/>
          </w:tcPr>
          <w:p>
            <w:pPr>
              <w:spacing w:after="0"/>
              <w:jc w:val="left"/>
            </w:pPr>
          </w:p>
        </w:tc>
        <w:tc>
          <w:tcPr>
            <w:tcW w:type="dxa" w:w="1863"/>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7"/>
          </w:tcPr>
          <w:p>
            <w:pPr>
              <w:spacing w:after="0"/>
              <w:jc w:val="right"/>
            </w:pPr>
            <w:r>
              <w:rPr>
                <w:sz w:val="16"/>
              </w:rPr>
              <w:t>17 records, 2007 to 2025 (17 zone-level)</w:t>
            </w:r>
          </w:p>
        </w:tc>
        <w:tc>
          <w:tcPr>
            <w:tcW w:type="dxa" w:w="1975"/>
          </w:tcPr>
          <w:p>
            <w:pPr>
              <w:spacing w:after="0"/>
              <w:jc w:val="left"/>
            </w:pPr>
          </w:p>
        </w:tc>
        <w:tc>
          <w:tcPr>
            <w:tcW w:type="dxa" w:w="1492"/>
          </w:tcPr>
          <w:p>
            <w:pPr>
              <w:spacing w:after="0"/>
              <w:jc w:val="left"/>
            </w:pPr>
            <w:r>
              <w:rPr>
                <w:sz w:val="16"/>
              </w:rPr>
              <w:t>No damage reported in 17 records.</w:t>
            </w:r>
          </w:p>
        </w:tc>
        <w:tc>
          <w:tcPr>
            <w:tcW w:type="dxa" w:w="1645"/>
          </w:tcPr>
          <w:p>
            <w:pPr>
              <w:spacing w:after="0"/>
              <w:jc w:val="left"/>
            </w:pPr>
          </w:p>
        </w:tc>
        <w:tc>
          <w:tcPr>
            <w:tcW w:type="dxa" w:w="1863"/>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5"/>
        <w:gridCol w:w="1145"/>
        <w:gridCol w:w="1145"/>
        <w:gridCol w:w="1540"/>
        <w:gridCol w:w="2328"/>
        <w:gridCol w:w="1988"/>
        <w:gridCol w:w="3019"/>
        <w:gridCol w:w="815"/>
        <w:gridCol w:w="987"/>
      </w:tblGrid>
      <w:tr>
        <w:trPr>
          <w:cantSplit/>
          <w:tblHeader/>
        </w:trPr>
        <w:tc>
          <w:tcPr>
            <w:tcW w:type="dxa" w:w="1145"/>
            <w:shd w:val="clear" w:color="auto" w:fill="E8E8E8"/>
          </w:tcPr>
          <w:p>
            <w:pPr>
              <w:spacing w:after="0"/>
              <w:jc w:val="left"/>
            </w:pPr>
            <w:r>
              <w:rPr>
                <w:b/>
                <w:sz w:val="16"/>
              </w:rPr>
              <w:t>Declared</w:t>
            </w:r>
          </w:p>
        </w:tc>
        <w:tc>
          <w:tcPr>
            <w:tcW w:type="dxa" w:w="1145"/>
            <w:shd w:val="clear" w:color="auto" w:fill="E8E8E8"/>
          </w:tcPr>
          <w:p>
            <w:pPr>
              <w:spacing w:after="0"/>
              <w:jc w:val="left"/>
            </w:pPr>
            <w:r>
              <w:rPr>
                <w:b/>
                <w:sz w:val="16"/>
              </w:rPr>
              <w:t>Incident began</w:t>
            </w:r>
          </w:p>
        </w:tc>
        <w:tc>
          <w:tcPr>
            <w:tcW w:type="dxa" w:w="1145"/>
            <w:shd w:val="clear" w:color="auto" w:fill="E8E8E8"/>
          </w:tcPr>
          <w:p>
            <w:pPr>
              <w:spacing w:after="0"/>
              <w:jc w:val="left"/>
            </w:pPr>
            <w:r>
              <w:rPr>
                <w:b/>
                <w:sz w:val="16"/>
              </w:rPr>
              <w:t>FEMA number</w:t>
            </w:r>
          </w:p>
        </w:tc>
        <w:tc>
          <w:tcPr>
            <w:tcW w:type="dxa" w:w="1540"/>
            <w:shd w:val="clear" w:color="auto" w:fill="E8E8E8"/>
          </w:tcPr>
          <w:p>
            <w:pPr>
              <w:spacing w:after="0"/>
              <w:jc w:val="left"/>
            </w:pPr>
            <w:r>
              <w:rPr>
                <w:b/>
                <w:sz w:val="16"/>
              </w:rPr>
              <w:t>Type</w:t>
            </w:r>
          </w:p>
        </w:tc>
        <w:tc>
          <w:tcPr>
            <w:tcW w:type="dxa" w:w="2328"/>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30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15"/>
            <w:shd w:val="clear" w:color="auto" w:fill="E8E8E8"/>
          </w:tcPr>
          <w:p>
            <w:pPr>
              <w:spacing w:after="0"/>
              <w:jc w:val="left"/>
            </w:pPr>
            <w:r>
              <w:rPr>
                <w:b/>
                <w:sz w:val="16"/>
              </w:rPr>
              <w:t>Flags</w:t>
            </w:r>
          </w:p>
        </w:tc>
        <w:tc>
          <w:tcPr>
            <w:tcW w:type="dxa" w:w="987"/>
            <w:shd w:val="clear" w:color="auto" w:fill="E8E8E8"/>
          </w:tcPr>
          <w:p>
            <w:pPr>
              <w:spacing w:after="0"/>
              <w:jc w:val="left"/>
            </w:pPr>
            <w:r>
              <w:rPr>
                <w:b/>
                <w:sz w:val="16"/>
              </w:rPr>
              <w:t>Notes</w:t>
            </w:r>
          </w:p>
        </w:tc>
      </w:tr>
      <w:tr>
        <w:trPr>
          <w:cantSplit/>
        </w:trPr>
        <w:tc>
          <w:tcPr>
            <w:tcW w:type="dxa" w:w="1145"/>
          </w:tcPr>
          <w:p>
            <w:pPr>
              <w:spacing w:after="0"/>
              <w:jc w:val="left"/>
            </w:pPr>
            <w:r>
              <w:rPr>
                <w:sz w:val="16"/>
              </w:rPr>
              <w:t>2026-06-30</w:t>
            </w:r>
          </w:p>
        </w:tc>
        <w:tc>
          <w:tcPr>
            <w:tcW w:type="dxa" w:w="1145"/>
          </w:tcPr>
          <w:p>
            <w:pPr>
              <w:spacing w:after="0"/>
              <w:jc w:val="left"/>
            </w:pPr>
            <w:r>
              <w:rPr>
                <w:sz w:val="16"/>
              </w:rPr>
              <w:t>2026-06-17</w:t>
            </w:r>
          </w:p>
        </w:tc>
        <w:tc>
          <w:tcPr>
            <w:tcW w:type="dxa" w:w="1145"/>
          </w:tcPr>
          <w:p>
            <w:pPr>
              <w:spacing w:after="0"/>
              <w:jc w:val="left"/>
            </w:pPr>
            <w:r>
              <w:rPr>
                <w:sz w:val="16"/>
              </w:rPr>
              <w:t>DR-4927-LA</w:t>
            </w:r>
          </w:p>
        </w:tc>
        <w:tc>
          <w:tcPr>
            <w:tcW w:type="dxa" w:w="1540"/>
          </w:tcPr>
          <w:p>
            <w:pPr>
              <w:spacing w:after="0"/>
              <w:jc w:val="left"/>
            </w:pPr>
            <w:r>
              <w:rPr>
                <w:sz w:val="16"/>
              </w:rPr>
              <w:t>Major disaster</w:t>
            </w:r>
          </w:p>
        </w:tc>
        <w:tc>
          <w:tcPr>
            <w:tcW w:type="dxa" w:w="2328"/>
          </w:tcPr>
          <w:p>
            <w:pPr>
              <w:spacing w:after="0"/>
              <w:jc w:val="left"/>
            </w:pPr>
            <w:r>
              <w:rPr>
                <w:sz w:val="16"/>
              </w:rPr>
              <w:t>Tropical Storm Arthur</w:t>
            </w:r>
          </w:p>
        </w:tc>
        <w:tc>
          <w:tcPr>
            <w:tcW w:type="dxa" w:w="1988"/>
          </w:tcPr>
          <w:p>
            <w:pPr>
              <w:spacing w:after="0"/>
              <w:jc w:val="left"/>
            </w:pPr>
            <w:r>
              <w:rPr>
                <w:sz w:val="16"/>
              </w:rPr>
              <w:t>Hurricane</w:t>
            </w:r>
          </w:p>
        </w:tc>
        <w:tc>
          <w:tcPr>
            <w:tcW w:type="dxa" w:w="3019"/>
          </w:tcPr>
          <w:p>
            <w:pPr>
              <w:spacing w:after="0"/>
              <w:jc w:val="right"/>
            </w:pPr>
            <w:r>
              <w:rPr>
                <w:sz w:val="16"/>
              </w:rPr>
              <w:t>$4,837.85</w:t>
            </w:r>
          </w:p>
        </w:tc>
        <w:tc>
          <w:tcPr>
            <w:tcW w:type="dxa" w:w="815"/>
          </w:tcPr>
          <w:p>
            <w:pPr>
              <w:spacing w:after="0"/>
              <w:jc w:val="left"/>
            </w:pPr>
            <w:r>
              <w:rPr>
                <w:sz w:val="16"/>
              </w:rPr>
              <w:t>within last 5 years</w:t>
            </w:r>
          </w:p>
        </w:tc>
        <w:tc>
          <w:tcPr>
            <w:tcW w:type="dxa" w:w="987"/>
          </w:tcPr>
          <w:p>
            <w:pPr>
              <w:spacing w:after="0"/>
              <w:jc w:val="left"/>
            </w:pPr>
          </w:p>
        </w:tc>
      </w:tr>
      <w:tr>
        <w:trPr>
          <w:cantSplit/>
        </w:trPr>
        <w:tc>
          <w:tcPr>
            <w:tcW w:type="dxa" w:w="1145"/>
          </w:tcPr>
          <w:p>
            <w:pPr>
              <w:spacing w:after="0"/>
              <w:jc w:val="left"/>
            </w:pPr>
            <w:r>
              <w:rPr>
                <w:sz w:val="16"/>
              </w:rPr>
              <w:t>2026-01-24</w:t>
            </w:r>
          </w:p>
        </w:tc>
        <w:tc>
          <w:tcPr>
            <w:tcW w:type="dxa" w:w="1145"/>
          </w:tcPr>
          <w:p>
            <w:pPr>
              <w:spacing w:after="0"/>
              <w:jc w:val="left"/>
            </w:pPr>
            <w:r>
              <w:rPr>
                <w:sz w:val="16"/>
              </w:rPr>
              <w:t>2026-01-23</w:t>
            </w:r>
          </w:p>
        </w:tc>
        <w:tc>
          <w:tcPr>
            <w:tcW w:type="dxa" w:w="1145"/>
          </w:tcPr>
          <w:p>
            <w:pPr>
              <w:spacing w:after="0"/>
              <w:jc w:val="left"/>
            </w:pPr>
            <w:r>
              <w:rPr>
                <w:sz w:val="16"/>
              </w:rPr>
              <w:t>EM-3638-LA</w:t>
            </w:r>
          </w:p>
        </w:tc>
        <w:tc>
          <w:tcPr>
            <w:tcW w:type="dxa" w:w="1540"/>
          </w:tcPr>
          <w:p>
            <w:pPr>
              <w:spacing w:after="0"/>
              <w:jc w:val="left"/>
            </w:pPr>
            <w:r>
              <w:rPr>
                <w:sz w:val="16"/>
              </w:rPr>
              <w:t>Emergency</w:t>
            </w:r>
          </w:p>
        </w:tc>
        <w:tc>
          <w:tcPr>
            <w:tcW w:type="dxa" w:w="2328"/>
          </w:tcPr>
          <w:p>
            <w:pPr>
              <w:spacing w:after="0"/>
              <w:jc w:val="left"/>
            </w:pPr>
            <w:r>
              <w:rPr>
                <w:sz w:val="16"/>
              </w:rPr>
              <w:t>Severe Winter Storm</w:t>
            </w:r>
          </w:p>
        </w:tc>
        <w:tc>
          <w:tcPr>
            <w:tcW w:type="dxa" w:w="1988"/>
          </w:tcPr>
          <w:p>
            <w:pPr>
              <w:spacing w:after="0"/>
              <w:jc w:val="left"/>
            </w:pPr>
            <w:r>
              <w:rPr>
                <w:sz w:val="16"/>
              </w:rPr>
              <w:t>Winter Weather</w:t>
            </w:r>
          </w:p>
        </w:tc>
        <w:tc>
          <w:tcPr>
            <w:tcW w:type="dxa" w:w="3019"/>
          </w:tcPr>
          <w:p>
            <w:pPr>
              <w:spacing w:after="0"/>
              <w:jc w:val="right"/>
            </w:pPr>
            <w:r>
              <w:rPr>
                <w:sz w:val="16"/>
              </w:rPr>
              <w:t>no Public Assistance recorded</w:t>
            </w:r>
          </w:p>
        </w:tc>
        <w:tc>
          <w:tcPr>
            <w:tcW w:type="dxa" w:w="815"/>
          </w:tcPr>
          <w:p>
            <w:pPr>
              <w:spacing w:after="0"/>
              <w:jc w:val="left"/>
            </w:pPr>
            <w:r>
              <w:rPr>
                <w:sz w:val="16"/>
              </w:rPr>
              <w:t>within last 5 years</w:t>
            </w:r>
          </w:p>
        </w:tc>
        <w:tc>
          <w:tcPr>
            <w:tcW w:type="dxa" w:w="987"/>
          </w:tcPr>
          <w:p>
            <w:pPr>
              <w:spacing w:after="0"/>
              <w:jc w:val="left"/>
            </w:pPr>
          </w:p>
        </w:tc>
      </w:tr>
      <w:tr>
        <w:trPr>
          <w:cantSplit/>
        </w:trPr>
        <w:tc>
          <w:tcPr>
            <w:tcW w:type="dxa" w:w="1145"/>
          </w:tcPr>
          <w:p>
            <w:pPr>
              <w:spacing w:after="0"/>
              <w:jc w:val="left"/>
            </w:pPr>
            <w:r>
              <w:rPr>
                <w:sz w:val="16"/>
              </w:rPr>
              <w:t>2024-09-10</w:t>
            </w:r>
          </w:p>
        </w:tc>
        <w:tc>
          <w:tcPr>
            <w:tcW w:type="dxa" w:w="1145"/>
          </w:tcPr>
          <w:p>
            <w:pPr>
              <w:spacing w:after="0"/>
              <w:jc w:val="left"/>
            </w:pPr>
            <w:r>
              <w:rPr>
                <w:sz w:val="16"/>
              </w:rPr>
              <w:t>2024-09-10</w:t>
            </w:r>
          </w:p>
        </w:tc>
        <w:tc>
          <w:tcPr>
            <w:tcW w:type="dxa" w:w="1145"/>
          </w:tcPr>
          <w:p>
            <w:pPr>
              <w:spacing w:after="0"/>
              <w:jc w:val="left"/>
            </w:pPr>
            <w:r>
              <w:rPr>
                <w:sz w:val="16"/>
              </w:rPr>
              <w:t>EM-3614-LA</w:t>
            </w:r>
          </w:p>
        </w:tc>
        <w:tc>
          <w:tcPr>
            <w:tcW w:type="dxa" w:w="1540"/>
          </w:tcPr>
          <w:p>
            <w:pPr>
              <w:spacing w:after="0"/>
              <w:jc w:val="left"/>
            </w:pPr>
            <w:r>
              <w:rPr>
                <w:sz w:val="16"/>
              </w:rPr>
              <w:t>Emergency</w:t>
            </w:r>
          </w:p>
        </w:tc>
        <w:tc>
          <w:tcPr>
            <w:tcW w:type="dxa" w:w="2328"/>
          </w:tcPr>
          <w:p>
            <w:pPr>
              <w:spacing w:after="0"/>
              <w:jc w:val="left"/>
            </w:pPr>
            <w:r>
              <w:rPr>
                <w:sz w:val="16"/>
              </w:rPr>
              <w:t>Tropical Storm Francine</w:t>
            </w:r>
          </w:p>
        </w:tc>
        <w:tc>
          <w:tcPr>
            <w:tcW w:type="dxa" w:w="1988"/>
          </w:tcPr>
          <w:p>
            <w:pPr>
              <w:spacing w:after="0"/>
              <w:jc w:val="left"/>
            </w:pPr>
            <w:r>
              <w:rPr>
                <w:sz w:val="16"/>
              </w:rPr>
              <w:t>Hurricane (primary); also designated: Tornado</w:t>
            </w:r>
          </w:p>
        </w:tc>
        <w:tc>
          <w:tcPr>
            <w:tcW w:type="dxa" w:w="3019"/>
          </w:tcPr>
          <w:p>
            <w:pPr>
              <w:spacing w:after="0"/>
              <w:jc w:val="right"/>
            </w:pPr>
            <w:r>
              <w:rPr>
                <w:sz w:val="16"/>
              </w:rPr>
              <w:t>no Public Assistance recorded</w:t>
            </w:r>
          </w:p>
        </w:tc>
        <w:tc>
          <w:tcPr>
            <w:tcW w:type="dxa" w:w="815"/>
          </w:tcPr>
          <w:p>
            <w:pPr>
              <w:spacing w:after="0"/>
              <w:jc w:val="left"/>
            </w:pPr>
            <w:r>
              <w:rPr>
                <w:sz w:val="16"/>
              </w:rPr>
              <w:t>within last 5 years</w:t>
            </w:r>
          </w:p>
        </w:tc>
        <w:tc>
          <w:tcPr>
            <w:tcW w:type="dxa" w:w="987"/>
          </w:tcPr>
          <w:p>
            <w:pPr>
              <w:spacing w:after="0"/>
              <w:jc w:val="left"/>
            </w:pPr>
          </w:p>
        </w:tc>
      </w:tr>
      <w:tr>
        <w:trPr>
          <w:cantSplit/>
        </w:trPr>
        <w:tc>
          <w:tcPr>
            <w:tcW w:type="dxa" w:w="1145"/>
          </w:tcPr>
          <w:p>
            <w:pPr>
              <w:spacing w:after="0"/>
              <w:jc w:val="left"/>
            </w:pPr>
            <w:r>
              <w:rPr>
                <w:sz w:val="16"/>
              </w:rPr>
              <w:t>2021-09-13</w:t>
            </w:r>
          </w:p>
        </w:tc>
        <w:tc>
          <w:tcPr>
            <w:tcW w:type="dxa" w:w="1145"/>
          </w:tcPr>
          <w:p>
            <w:pPr>
              <w:spacing w:after="0"/>
              <w:jc w:val="left"/>
            </w:pPr>
            <w:r>
              <w:rPr>
                <w:sz w:val="16"/>
              </w:rPr>
              <w:t>2021-09-12</w:t>
            </w:r>
          </w:p>
        </w:tc>
        <w:tc>
          <w:tcPr>
            <w:tcW w:type="dxa" w:w="1145"/>
          </w:tcPr>
          <w:p>
            <w:pPr>
              <w:spacing w:after="0"/>
              <w:jc w:val="left"/>
            </w:pPr>
            <w:r>
              <w:rPr>
                <w:sz w:val="16"/>
              </w:rPr>
              <w:t>EM-3574-LA</w:t>
            </w:r>
          </w:p>
        </w:tc>
        <w:tc>
          <w:tcPr>
            <w:tcW w:type="dxa" w:w="1540"/>
          </w:tcPr>
          <w:p>
            <w:pPr>
              <w:spacing w:after="0"/>
              <w:jc w:val="left"/>
            </w:pPr>
            <w:r>
              <w:rPr>
                <w:sz w:val="16"/>
              </w:rPr>
              <w:t>Emergency</w:t>
            </w:r>
          </w:p>
        </w:tc>
        <w:tc>
          <w:tcPr>
            <w:tcW w:type="dxa" w:w="2328"/>
          </w:tcPr>
          <w:p>
            <w:pPr>
              <w:spacing w:after="0"/>
              <w:jc w:val="left"/>
            </w:pPr>
            <w:r>
              <w:rPr>
                <w:sz w:val="16"/>
              </w:rPr>
              <w:t>Tropical Storm Nicholas</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2021-08-29</w:t>
            </w:r>
          </w:p>
        </w:tc>
        <w:tc>
          <w:tcPr>
            <w:tcW w:type="dxa" w:w="1145"/>
          </w:tcPr>
          <w:p>
            <w:pPr>
              <w:spacing w:after="0"/>
              <w:jc w:val="left"/>
            </w:pPr>
            <w:r>
              <w:rPr>
                <w:sz w:val="16"/>
              </w:rPr>
              <w:t>2021-08-26</w:t>
            </w:r>
          </w:p>
        </w:tc>
        <w:tc>
          <w:tcPr>
            <w:tcW w:type="dxa" w:w="1145"/>
          </w:tcPr>
          <w:p>
            <w:pPr>
              <w:spacing w:after="0"/>
              <w:jc w:val="left"/>
            </w:pPr>
            <w:r>
              <w:rPr>
                <w:sz w:val="16"/>
              </w:rPr>
              <w:t>DR-4611-LA</w:t>
            </w:r>
          </w:p>
        </w:tc>
        <w:tc>
          <w:tcPr>
            <w:tcW w:type="dxa" w:w="1540"/>
          </w:tcPr>
          <w:p>
            <w:pPr>
              <w:spacing w:after="0"/>
              <w:jc w:val="left"/>
            </w:pPr>
            <w:r>
              <w:rPr>
                <w:sz w:val="16"/>
              </w:rPr>
              <w:t>Major disaster</w:t>
            </w:r>
          </w:p>
        </w:tc>
        <w:tc>
          <w:tcPr>
            <w:tcW w:type="dxa" w:w="2328"/>
          </w:tcPr>
          <w:p>
            <w:pPr>
              <w:spacing w:after="0"/>
              <w:jc w:val="left"/>
            </w:pPr>
            <w:r>
              <w:rPr>
                <w:sz w:val="16"/>
              </w:rPr>
              <w:t>Hurricane Ida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2021-08-27</w:t>
            </w:r>
          </w:p>
        </w:tc>
        <w:tc>
          <w:tcPr>
            <w:tcW w:type="dxa" w:w="1145"/>
          </w:tcPr>
          <w:p>
            <w:pPr>
              <w:spacing w:after="0"/>
              <w:jc w:val="left"/>
            </w:pPr>
            <w:r>
              <w:rPr>
                <w:sz w:val="16"/>
              </w:rPr>
              <w:t>2021-08-26</w:t>
            </w:r>
          </w:p>
        </w:tc>
        <w:tc>
          <w:tcPr>
            <w:tcW w:type="dxa" w:w="1145"/>
          </w:tcPr>
          <w:p>
            <w:pPr>
              <w:spacing w:after="0"/>
              <w:jc w:val="left"/>
            </w:pPr>
            <w:r>
              <w:rPr>
                <w:sz w:val="16"/>
              </w:rPr>
              <w:t>EM-3568-LA</w:t>
            </w:r>
          </w:p>
        </w:tc>
        <w:tc>
          <w:tcPr>
            <w:tcW w:type="dxa" w:w="1540"/>
          </w:tcPr>
          <w:p>
            <w:pPr>
              <w:spacing w:after="0"/>
              <w:jc w:val="left"/>
            </w:pPr>
            <w:r>
              <w:rPr>
                <w:sz w:val="16"/>
              </w:rPr>
              <w:t>Emergency</w:t>
            </w:r>
          </w:p>
        </w:tc>
        <w:tc>
          <w:tcPr>
            <w:tcW w:type="dxa" w:w="2328"/>
          </w:tcPr>
          <w:p>
            <w:pPr>
              <w:spacing w:after="0"/>
              <w:jc w:val="left"/>
            </w:pPr>
            <w:r>
              <w:rPr>
                <w:sz w:val="16"/>
              </w:rPr>
              <w:t>Tropical Storm Ida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DR-4611</w:t>
            </w:r>
          </w:p>
        </w:tc>
      </w:tr>
      <w:tr>
        <w:trPr>
          <w:cantSplit/>
        </w:trPr>
        <w:tc>
          <w:tcPr>
            <w:tcW w:type="dxa" w:w="1145"/>
          </w:tcPr>
          <w:p>
            <w:pPr>
              <w:spacing w:after="0"/>
              <w:jc w:val="left"/>
            </w:pPr>
            <w:r>
              <w:rPr>
                <w:sz w:val="16"/>
              </w:rPr>
              <w:t>2021-03-09</w:t>
            </w:r>
          </w:p>
        </w:tc>
        <w:tc>
          <w:tcPr>
            <w:tcW w:type="dxa" w:w="1145"/>
          </w:tcPr>
          <w:p>
            <w:pPr>
              <w:spacing w:after="0"/>
              <w:jc w:val="left"/>
            </w:pPr>
            <w:r>
              <w:rPr>
                <w:sz w:val="16"/>
              </w:rPr>
              <w:t>2021-02-11</w:t>
            </w:r>
          </w:p>
        </w:tc>
        <w:tc>
          <w:tcPr>
            <w:tcW w:type="dxa" w:w="1145"/>
          </w:tcPr>
          <w:p>
            <w:pPr>
              <w:spacing w:after="0"/>
              <w:jc w:val="left"/>
            </w:pPr>
            <w:r>
              <w:rPr>
                <w:sz w:val="16"/>
              </w:rPr>
              <w:t>DR-4590-LA</w:t>
            </w:r>
          </w:p>
        </w:tc>
        <w:tc>
          <w:tcPr>
            <w:tcW w:type="dxa" w:w="1540"/>
          </w:tcPr>
          <w:p>
            <w:pPr>
              <w:spacing w:after="0"/>
              <w:jc w:val="left"/>
            </w:pPr>
            <w:r>
              <w:rPr>
                <w:sz w:val="16"/>
              </w:rPr>
              <w:t>Major disaster</w:t>
            </w:r>
          </w:p>
        </w:tc>
        <w:tc>
          <w:tcPr>
            <w:tcW w:type="dxa" w:w="2328"/>
          </w:tcPr>
          <w:p>
            <w:pPr>
              <w:spacing w:after="0"/>
              <w:jc w:val="left"/>
            </w:pPr>
            <w:r>
              <w:rPr>
                <w:sz w:val="16"/>
              </w:rPr>
              <w:t>Severe Winter Storms</w:t>
            </w:r>
          </w:p>
        </w:tc>
        <w:tc>
          <w:tcPr>
            <w:tcW w:type="dxa" w:w="1988"/>
          </w:tcPr>
          <w:p>
            <w:pPr>
              <w:spacing w:after="0"/>
              <w:jc w:val="left"/>
            </w:pPr>
            <w:r>
              <w:rPr>
                <w:sz w:val="16"/>
              </w:rPr>
              <w:t>Ice Storm</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2021-02-18</w:t>
            </w:r>
          </w:p>
        </w:tc>
        <w:tc>
          <w:tcPr>
            <w:tcW w:type="dxa" w:w="1145"/>
          </w:tcPr>
          <w:p>
            <w:pPr>
              <w:spacing w:after="0"/>
              <w:jc w:val="left"/>
            </w:pPr>
            <w:r>
              <w:rPr>
                <w:sz w:val="16"/>
              </w:rPr>
              <w:t>2021-02-11</w:t>
            </w:r>
          </w:p>
        </w:tc>
        <w:tc>
          <w:tcPr>
            <w:tcW w:type="dxa" w:w="1145"/>
          </w:tcPr>
          <w:p>
            <w:pPr>
              <w:spacing w:after="0"/>
              <w:jc w:val="left"/>
            </w:pPr>
            <w:r>
              <w:rPr>
                <w:sz w:val="16"/>
              </w:rPr>
              <w:t>EM-3556-LA</w:t>
            </w:r>
          </w:p>
        </w:tc>
        <w:tc>
          <w:tcPr>
            <w:tcW w:type="dxa" w:w="1540"/>
          </w:tcPr>
          <w:p>
            <w:pPr>
              <w:spacing w:after="0"/>
              <w:jc w:val="left"/>
            </w:pPr>
            <w:r>
              <w:rPr>
                <w:sz w:val="16"/>
              </w:rPr>
              <w:t>Emergency</w:t>
            </w:r>
          </w:p>
        </w:tc>
        <w:tc>
          <w:tcPr>
            <w:tcW w:type="dxa" w:w="2328"/>
          </w:tcPr>
          <w:p>
            <w:pPr>
              <w:spacing w:after="0"/>
              <w:jc w:val="left"/>
            </w:pPr>
            <w:r>
              <w:rPr>
                <w:sz w:val="16"/>
              </w:rPr>
              <w:t>Severe Winter Storm</w:t>
            </w:r>
          </w:p>
        </w:tc>
        <w:tc>
          <w:tcPr>
            <w:tcW w:type="dxa" w:w="1988"/>
          </w:tcPr>
          <w:p>
            <w:pPr>
              <w:spacing w:after="0"/>
              <w:jc w:val="left"/>
            </w:pPr>
            <w:r>
              <w:rPr>
                <w:sz w:val="16"/>
              </w:rPr>
              <w:t>Ice Storm</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DR-4590</w:t>
            </w:r>
          </w:p>
        </w:tc>
      </w:tr>
      <w:tr>
        <w:trPr>
          <w:cantSplit/>
        </w:trPr>
        <w:tc>
          <w:tcPr>
            <w:tcW w:type="dxa" w:w="1145"/>
          </w:tcPr>
          <w:p>
            <w:pPr>
              <w:spacing w:after="0"/>
              <w:jc w:val="left"/>
            </w:pPr>
            <w:r>
              <w:rPr>
                <w:sz w:val="16"/>
              </w:rPr>
              <w:t>2020-10-27</w:t>
            </w:r>
          </w:p>
        </w:tc>
        <w:tc>
          <w:tcPr>
            <w:tcW w:type="dxa" w:w="1145"/>
          </w:tcPr>
          <w:p>
            <w:pPr>
              <w:spacing w:after="0"/>
              <w:jc w:val="left"/>
            </w:pPr>
            <w:r>
              <w:rPr>
                <w:sz w:val="16"/>
              </w:rPr>
              <w:t>2020-10-26</w:t>
            </w:r>
          </w:p>
        </w:tc>
        <w:tc>
          <w:tcPr>
            <w:tcW w:type="dxa" w:w="1145"/>
          </w:tcPr>
          <w:p>
            <w:pPr>
              <w:spacing w:after="0"/>
              <w:jc w:val="left"/>
            </w:pPr>
            <w:r>
              <w:rPr>
                <w:sz w:val="16"/>
              </w:rPr>
              <w:t>EM-3549-LA</w:t>
            </w:r>
          </w:p>
        </w:tc>
        <w:tc>
          <w:tcPr>
            <w:tcW w:type="dxa" w:w="1540"/>
          </w:tcPr>
          <w:p>
            <w:pPr>
              <w:spacing w:after="0"/>
              <w:jc w:val="left"/>
            </w:pPr>
            <w:r>
              <w:rPr>
                <w:sz w:val="16"/>
              </w:rPr>
              <w:t>Emergency</w:t>
            </w:r>
          </w:p>
        </w:tc>
        <w:tc>
          <w:tcPr>
            <w:tcW w:type="dxa" w:w="2328"/>
          </w:tcPr>
          <w:p>
            <w:pPr>
              <w:spacing w:after="0"/>
              <w:jc w:val="left"/>
            </w:pPr>
            <w:r>
              <w:rPr>
                <w:sz w:val="16"/>
              </w:rPr>
              <w:t>Tropical Storm Zeta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2020-10-16</w:t>
            </w:r>
          </w:p>
        </w:tc>
        <w:tc>
          <w:tcPr>
            <w:tcW w:type="dxa" w:w="1145"/>
          </w:tcPr>
          <w:p>
            <w:pPr>
              <w:spacing w:after="0"/>
              <w:jc w:val="left"/>
            </w:pPr>
            <w:r>
              <w:rPr>
                <w:sz w:val="16"/>
              </w:rPr>
              <w:t>2020-10-06</w:t>
            </w:r>
          </w:p>
        </w:tc>
        <w:tc>
          <w:tcPr>
            <w:tcW w:type="dxa" w:w="1145"/>
          </w:tcPr>
          <w:p>
            <w:pPr>
              <w:spacing w:after="0"/>
              <w:jc w:val="left"/>
            </w:pPr>
            <w:r>
              <w:rPr>
                <w:sz w:val="16"/>
              </w:rPr>
              <w:t>DR-4570-LA</w:t>
            </w:r>
          </w:p>
        </w:tc>
        <w:tc>
          <w:tcPr>
            <w:tcW w:type="dxa" w:w="1540"/>
          </w:tcPr>
          <w:p>
            <w:pPr>
              <w:spacing w:after="0"/>
              <w:jc w:val="left"/>
            </w:pPr>
            <w:r>
              <w:rPr>
                <w:sz w:val="16"/>
              </w:rPr>
              <w:t>Major disaster</w:t>
            </w:r>
          </w:p>
        </w:tc>
        <w:tc>
          <w:tcPr>
            <w:tcW w:type="dxa" w:w="2328"/>
          </w:tcPr>
          <w:p>
            <w:pPr>
              <w:spacing w:after="0"/>
              <w:jc w:val="left"/>
            </w:pPr>
            <w:r>
              <w:rPr>
                <w:sz w:val="16"/>
              </w:rPr>
              <w:t>Hurricane Delta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2020-10-07</w:t>
            </w:r>
          </w:p>
        </w:tc>
        <w:tc>
          <w:tcPr>
            <w:tcW w:type="dxa" w:w="1145"/>
          </w:tcPr>
          <w:p>
            <w:pPr>
              <w:spacing w:after="0"/>
              <w:jc w:val="left"/>
            </w:pPr>
            <w:r>
              <w:rPr>
                <w:sz w:val="16"/>
              </w:rPr>
              <w:t>2020-10-06</w:t>
            </w:r>
          </w:p>
        </w:tc>
        <w:tc>
          <w:tcPr>
            <w:tcW w:type="dxa" w:w="1145"/>
          </w:tcPr>
          <w:p>
            <w:pPr>
              <w:spacing w:after="0"/>
              <w:jc w:val="left"/>
            </w:pPr>
            <w:r>
              <w:rPr>
                <w:sz w:val="16"/>
              </w:rPr>
              <w:t>EM-3547-LA</w:t>
            </w:r>
          </w:p>
        </w:tc>
        <w:tc>
          <w:tcPr>
            <w:tcW w:type="dxa" w:w="1540"/>
          </w:tcPr>
          <w:p>
            <w:pPr>
              <w:spacing w:after="0"/>
              <w:jc w:val="left"/>
            </w:pPr>
            <w:r>
              <w:rPr>
                <w:sz w:val="16"/>
              </w:rPr>
              <w:t>Emergency</w:t>
            </w:r>
          </w:p>
        </w:tc>
        <w:tc>
          <w:tcPr>
            <w:tcW w:type="dxa" w:w="2328"/>
          </w:tcPr>
          <w:p>
            <w:pPr>
              <w:spacing w:after="0"/>
              <w:jc w:val="left"/>
            </w:pPr>
            <w:r>
              <w:rPr>
                <w:sz w:val="16"/>
              </w:rPr>
              <w:t>Hurricane Delta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DR-4570</w:t>
            </w:r>
          </w:p>
        </w:tc>
      </w:tr>
      <w:tr>
        <w:trPr>
          <w:cantSplit/>
        </w:trPr>
        <w:tc>
          <w:tcPr>
            <w:tcW w:type="dxa" w:w="1145"/>
          </w:tcPr>
          <w:p>
            <w:pPr>
              <w:spacing w:after="0"/>
              <w:jc w:val="left"/>
            </w:pPr>
            <w:r>
              <w:rPr>
                <w:sz w:val="16"/>
              </w:rPr>
              <w:t>2020-09-14</w:t>
            </w:r>
          </w:p>
        </w:tc>
        <w:tc>
          <w:tcPr>
            <w:tcW w:type="dxa" w:w="1145"/>
          </w:tcPr>
          <w:p>
            <w:pPr>
              <w:spacing w:after="0"/>
              <w:jc w:val="left"/>
            </w:pPr>
            <w:r>
              <w:rPr>
                <w:sz w:val="16"/>
              </w:rPr>
              <w:t>2020-09-13</w:t>
            </w:r>
          </w:p>
        </w:tc>
        <w:tc>
          <w:tcPr>
            <w:tcW w:type="dxa" w:w="1145"/>
          </w:tcPr>
          <w:p>
            <w:pPr>
              <w:spacing w:after="0"/>
              <w:jc w:val="left"/>
            </w:pPr>
            <w:r>
              <w:rPr>
                <w:sz w:val="16"/>
              </w:rPr>
              <w:t>EM-3543-LA</w:t>
            </w:r>
          </w:p>
        </w:tc>
        <w:tc>
          <w:tcPr>
            <w:tcW w:type="dxa" w:w="1540"/>
          </w:tcPr>
          <w:p>
            <w:pPr>
              <w:spacing w:after="0"/>
              <w:jc w:val="left"/>
            </w:pPr>
            <w:r>
              <w:rPr>
                <w:sz w:val="16"/>
              </w:rPr>
              <w:t>Emergency</w:t>
            </w:r>
          </w:p>
        </w:tc>
        <w:tc>
          <w:tcPr>
            <w:tcW w:type="dxa" w:w="2328"/>
          </w:tcPr>
          <w:p>
            <w:pPr>
              <w:spacing w:after="0"/>
              <w:jc w:val="left"/>
            </w:pPr>
            <w:r>
              <w:rPr>
                <w:sz w:val="16"/>
              </w:rPr>
              <w:t>Hurricane Sally</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2020-08-28</w:t>
            </w:r>
          </w:p>
        </w:tc>
        <w:tc>
          <w:tcPr>
            <w:tcW w:type="dxa" w:w="1145"/>
          </w:tcPr>
          <w:p>
            <w:pPr>
              <w:spacing w:after="0"/>
              <w:jc w:val="left"/>
            </w:pPr>
            <w:r>
              <w:rPr>
                <w:sz w:val="16"/>
              </w:rPr>
              <w:t>2020-08-22</w:t>
            </w:r>
          </w:p>
        </w:tc>
        <w:tc>
          <w:tcPr>
            <w:tcW w:type="dxa" w:w="1145"/>
          </w:tcPr>
          <w:p>
            <w:pPr>
              <w:spacing w:after="0"/>
              <w:jc w:val="left"/>
            </w:pPr>
            <w:r>
              <w:rPr>
                <w:sz w:val="16"/>
              </w:rPr>
              <w:t>DR-4559-LA</w:t>
            </w:r>
          </w:p>
        </w:tc>
        <w:tc>
          <w:tcPr>
            <w:tcW w:type="dxa" w:w="1540"/>
          </w:tcPr>
          <w:p>
            <w:pPr>
              <w:spacing w:after="0"/>
              <w:jc w:val="left"/>
            </w:pPr>
            <w:r>
              <w:rPr>
                <w:sz w:val="16"/>
              </w:rPr>
              <w:t>Major disaster</w:t>
            </w:r>
          </w:p>
        </w:tc>
        <w:tc>
          <w:tcPr>
            <w:tcW w:type="dxa" w:w="2328"/>
          </w:tcPr>
          <w:p>
            <w:pPr>
              <w:spacing w:after="0"/>
              <w:jc w:val="left"/>
            </w:pPr>
            <w:r>
              <w:rPr>
                <w:sz w:val="16"/>
              </w:rPr>
              <w:t>Hurricane Laura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2020-08-23</w:t>
            </w:r>
          </w:p>
        </w:tc>
        <w:tc>
          <w:tcPr>
            <w:tcW w:type="dxa" w:w="1145"/>
          </w:tcPr>
          <w:p>
            <w:pPr>
              <w:spacing w:after="0"/>
              <w:jc w:val="left"/>
            </w:pPr>
            <w:r>
              <w:rPr>
                <w:sz w:val="16"/>
              </w:rPr>
              <w:t>2020-08-22</w:t>
            </w:r>
          </w:p>
        </w:tc>
        <w:tc>
          <w:tcPr>
            <w:tcW w:type="dxa" w:w="1145"/>
          </w:tcPr>
          <w:p>
            <w:pPr>
              <w:spacing w:after="0"/>
              <w:jc w:val="left"/>
            </w:pPr>
            <w:r>
              <w:rPr>
                <w:sz w:val="16"/>
              </w:rPr>
              <w:t>EM-3538-LA</w:t>
            </w:r>
          </w:p>
        </w:tc>
        <w:tc>
          <w:tcPr>
            <w:tcW w:type="dxa" w:w="1540"/>
          </w:tcPr>
          <w:p>
            <w:pPr>
              <w:spacing w:after="0"/>
              <w:jc w:val="left"/>
            </w:pPr>
            <w:r>
              <w:rPr>
                <w:sz w:val="16"/>
              </w:rPr>
              <w:t>Emergency</w:t>
            </w:r>
          </w:p>
        </w:tc>
        <w:tc>
          <w:tcPr>
            <w:tcW w:type="dxa" w:w="2328"/>
          </w:tcPr>
          <w:p>
            <w:pPr>
              <w:spacing w:after="0"/>
              <w:jc w:val="left"/>
            </w:pPr>
            <w:r>
              <w:rPr>
                <w:sz w:val="16"/>
              </w:rPr>
              <w:t>Tropical Storms Laura  and Marco</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DR-4559</w:t>
            </w:r>
          </w:p>
        </w:tc>
      </w:tr>
      <w:tr>
        <w:trPr>
          <w:cantSplit/>
        </w:trPr>
        <w:tc>
          <w:tcPr>
            <w:tcW w:type="dxa" w:w="1145"/>
          </w:tcPr>
          <w:p>
            <w:pPr>
              <w:spacing w:after="0"/>
              <w:jc w:val="left"/>
            </w:pPr>
            <w:r>
              <w:rPr>
                <w:sz w:val="16"/>
              </w:rPr>
              <w:t>2020-06-07</w:t>
            </w:r>
          </w:p>
        </w:tc>
        <w:tc>
          <w:tcPr>
            <w:tcW w:type="dxa" w:w="1145"/>
          </w:tcPr>
          <w:p>
            <w:pPr>
              <w:spacing w:after="0"/>
              <w:jc w:val="left"/>
            </w:pPr>
            <w:r>
              <w:rPr>
                <w:sz w:val="16"/>
              </w:rPr>
              <w:t>2020-06-05</w:t>
            </w:r>
          </w:p>
        </w:tc>
        <w:tc>
          <w:tcPr>
            <w:tcW w:type="dxa" w:w="1145"/>
          </w:tcPr>
          <w:p>
            <w:pPr>
              <w:spacing w:after="0"/>
              <w:jc w:val="left"/>
            </w:pPr>
            <w:r>
              <w:rPr>
                <w:sz w:val="16"/>
              </w:rPr>
              <w:t>EM-3527-LA</w:t>
            </w:r>
          </w:p>
        </w:tc>
        <w:tc>
          <w:tcPr>
            <w:tcW w:type="dxa" w:w="1540"/>
          </w:tcPr>
          <w:p>
            <w:pPr>
              <w:spacing w:after="0"/>
              <w:jc w:val="left"/>
            </w:pPr>
            <w:r>
              <w:rPr>
                <w:sz w:val="16"/>
              </w:rPr>
              <w:t>Emergency</w:t>
            </w:r>
          </w:p>
        </w:tc>
        <w:tc>
          <w:tcPr>
            <w:tcW w:type="dxa" w:w="2328"/>
          </w:tcPr>
          <w:p>
            <w:pPr>
              <w:spacing w:after="0"/>
              <w:jc w:val="left"/>
            </w:pPr>
            <w:r>
              <w:rPr>
                <w:sz w:val="16"/>
              </w:rPr>
              <w:t>Tropical Storm Cristobal</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2020-03-24</w:t>
            </w:r>
          </w:p>
        </w:tc>
        <w:tc>
          <w:tcPr>
            <w:tcW w:type="dxa" w:w="1145"/>
          </w:tcPr>
          <w:p>
            <w:pPr>
              <w:spacing w:after="0"/>
              <w:jc w:val="left"/>
            </w:pPr>
            <w:r>
              <w:rPr>
                <w:sz w:val="16"/>
              </w:rPr>
              <w:t>2020-01-20</w:t>
            </w:r>
          </w:p>
        </w:tc>
        <w:tc>
          <w:tcPr>
            <w:tcW w:type="dxa" w:w="1145"/>
          </w:tcPr>
          <w:p>
            <w:pPr>
              <w:spacing w:after="0"/>
              <w:jc w:val="left"/>
            </w:pPr>
            <w:r>
              <w:rPr>
                <w:sz w:val="16"/>
              </w:rPr>
              <w:t>DR-4484-LA</w:t>
            </w:r>
          </w:p>
        </w:tc>
        <w:tc>
          <w:tcPr>
            <w:tcW w:type="dxa" w:w="1540"/>
          </w:tcPr>
          <w:p>
            <w:pPr>
              <w:spacing w:after="0"/>
              <w:jc w:val="left"/>
            </w:pPr>
            <w:r>
              <w:rPr>
                <w:sz w:val="16"/>
              </w:rPr>
              <w:t>Major disaster</w:t>
            </w:r>
          </w:p>
        </w:tc>
        <w:tc>
          <w:tcPr>
            <w:tcW w:type="dxa" w:w="2328"/>
          </w:tcPr>
          <w:p>
            <w:pPr>
              <w:spacing w:after="0"/>
              <w:jc w:val="left"/>
            </w:pPr>
            <w:r>
              <w:rPr>
                <w:sz w:val="16"/>
              </w:rPr>
              <w:t>COVID-19 Pandemic</w:t>
            </w:r>
          </w:p>
        </w:tc>
        <w:tc>
          <w:tcPr>
            <w:tcW w:type="dxa" w:w="1988"/>
          </w:tcPr>
          <w:p>
            <w:pPr>
              <w:spacing w:after="0"/>
              <w:jc w:val="left"/>
            </w:pPr>
            <w:r>
              <w:rPr>
                <w:sz w:val="16"/>
              </w:rPr>
              <w:t>Non-natural, not counted</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2020-03-13</w:t>
            </w:r>
          </w:p>
        </w:tc>
        <w:tc>
          <w:tcPr>
            <w:tcW w:type="dxa" w:w="1145"/>
          </w:tcPr>
          <w:p>
            <w:pPr>
              <w:spacing w:after="0"/>
              <w:jc w:val="left"/>
            </w:pPr>
            <w:r>
              <w:rPr>
                <w:sz w:val="16"/>
              </w:rPr>
              <w:t>2020-01-20</w:t>
            </w:r>
          </w:p>
        </w:tc>
        <w:tc>
          <w:tcPr>
            <w:tcW w:type="dxa" w:w="1145"/>
          </w:tcPr>
          <w:p>
            <w:pPr>
              <w:spacing w:after="0"/>
              <w:jc w:val="left"/>
            </w:pPr>
            <w:r>
              <w:rPr>
                <w:sz w:val="16"/>
              </w:rPr>
              <w:t>EM-3459-LA</w:t>
            </w:r>
          </w:p>
        </w:tc>
        <w:tc>
          <w:tcPr>
            <w:tcW w:type="dxa" w:w="1540"/>
          </w:tcPr>
          <w:p>
            <w:pPr>
              <w:spacing w:after="0"/>
              <w:jc w:val="left"/>
            </w:pPr>
            <w:r>
              <w:rPr>
                <w:sz w:val="16"/>
              </w:rPr>
              <w:t>Emergency</w:t>
            </w:r>
          </w:p>
        </w:tc>
        <w:tc>
          <w:tcPr>
            <w:tcW w:type="dxa" w:w="2328"/>
          </w:tcPr>
          <w:p>
            <w:pPr>
              <w:spacing w:after="0"/>
              <w:jc w:val="left"/>
            </w:pPr>
            <w:r>
              <w:rPr>
                <w:sz w:val="16"/>
              </w:rPr>
              <w:t>COVID-19</w:t>
            </w:r>
          </w:p>
        </w:tc>
        <w:tc>
          <w:tcPr>
            <w:tcW w:type="dxa" w:w="1988"/>
          </w:tcPr>
          <w:p>
            <w:pPr>
              <w:spacing w:after="0"/>
              <w:jc w:val="left"/>
            </w:pPr>
            <w:r>
              <w:rPr>
                <w:sz w:val="16"/>
              </w:rPr>
              <w:t>Non-natural, not counted</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DR-4484</w:t>
            </w:r>
          </w:p>
        </w:tc>
      </w:tr>
      <w:tr>
        <w:trPr>
          <w:cantSplit/>
        </w:trPr>
        <w:tc>
          <w:tcPr>
            <w:tcW w:type="dxa" w:w="1145"/>
          </w:tcPr>
          <w:p>
            <w:pPr>
              <w:spacing w:after="0"/>
              <w:jc w:val="left"/>
            </w:pPr>
            <w:r>
              <w:rPr>
                <w:sz w:val="16"/>
              </w:rPr>
              <w:t>2019-07-11</w:t>
            </w:r>
          </w:p>
        </w:tc>
        <w:tc>
          <w:tcPr>
            <w:tcW w:type="dxa" w:w="1145"/>
          </w:tcPr>
          <w:p>
            <w:pPr>
              <w:spacing w:after="0"/>
              <w:jc w:val="left"/>
            </w:pPr>
            <w:r>
              <w:rPr>
                <w:sz w:val="16"/>
              </w:rPr>
              <w:t>2019-07-10</w:t>
            </w:r>
          </w:p>
        </w:tc>
        <w:tc>
          <w:tcPr>
            <w:tcW w:type="dxa" w:w="1145"/>
          </w:tcPr>
          <w:p>
            <w:pPr>
              <w:spacing w:after="0"/>
              <w:jc w:val="left"/>
            </w:pPr>
            <w:r>
              <w:rPr>
                <w:sz w:val="16"/>
              </w:rPr>
              <w:t>EM-3416-LA</w:t>
            </w:r>
          </w:p>
        </w:tc>
        <w:tc>
          <w:tcPr>
            <w:tcW w:type="dxa" w:w="1540"/>
          </w:tcPr>
          <w:p>
            <w:pPr>
              <w:spacing w:after="0"/>
              <w:jc w:val="left"/>
            </w:pPr>
            <w:r>
              <w:rPr>
                <w:sz w:val="16"/>
              </w:rPr>
              <w:t>Emergency</w:t>
            </w:r>
          </w:p>
        </w:tc>
        <w:tc>
          <w:tcPr>
            <w:tcW w:type="dxa" w:w="2328"/>
          </w:tcPr>
          <w:p>
            <w:pPr>
              <w:spacing w:after="0"/>
              <w:jc w:val="left"/>
            </w:pPr>
            <w:r>
              <w:rPr>
                <w:sz w:val="16"/>
              </w:rPr>
              <w:t>Tropical Storm Barry</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2016-08-14</w:t>
            </w:r>
          </w:p>
        </w:tc>
        <w:tc>
          <w:tcPr>
            <w:tcW w:type="dxa" w:w="1145"/>
          </w:tcPr>
          <w:p>
            <w:pPr>
              <w:spacing w:after="0"/>
              <w:jc w:val="left"/>
            </w:pPr>
            <w:r>
              <w:rPr>
                <w:sz w:val="16"/>
              </w:rPr>
              <w:t>2016-08-11</w:t>
            </w:r>
          </w:p>
        </w:tc>
        <w:tc>
          <w:tcPr>
            <w:tcW w:type="dxa" w:w="1145"/>
          </w:tcPr>
          <w:p>
            <w:pPr>
              <w:spacing w:after="0"/>
              <w:jc w:val="left"/>
            </w:pPr>
            <w:r>
              <w:rPr>
                <w:sz w:val="16"/>
              </w:rPr>
              <w:t>DR-4277-LA</w:t>
            </w:r>
          </w:p>
        </w:tc>
        <w:tc>
          <w:tcPr>
            <w:tcW w:type="dxa" w:w="1540"/>
          </w:tcPr>
          <w:p>
            <w:pPr>
              <w:spacing w:after="0"/>
              <w:jc w:val="left"/>
            </w:pPr>
            <w:r>
              <w:rPr>
                <w:sz w:val="16"/>
              </w:rPr>
              <w:t>Major disaster</w:t>
            </w:r>
          </w:p>
        </w:tc>
        <w:tc>
          <w:tcPr>
            <w:tcW w:type="dxa" w:w="2328"/>
          </w:tcPr>
          <w:p>
            <w:pPr>
              <w:spacing w:after="0"/>
              <w:jc w:val="left"/>
            </w:pPr>
            <w:r>
              <w:rPr>
                <w:sz w:val="16"/>
              </w:rPr>
              <w:t>Severe Storms and Flooding</w:t>
            </w:r>
          </w:p>
        </w:tc>
        <w:tc>
          <w:tcPr>
            <w:tcW w:type="dxa" w:w="1988"/>
          </w:tcPr>
          <w:p>
            <w:pPr>
              <w:spacing w:after="0"/>
              <w:jc w:val="left"/>
            </w:pPr>
            <w:r>
              <w:rPr>
                <w:sz w:val="16"/>
              </w:rPr>
              <w:t>Inland Flooding</w:t>
            </w:r>
          </w:p>
        </w:tc>
        <w:tc>
          <w:tcPr>
            <w:tcW w:type="dxa" w:w="3019"/>
          </w:tcPr>
          <w:p>
            <w:pPr>
              <w:spacing w:after="0"/>
              <w:jc w:val="right"/>
            </w:pPr>
            <w:r>
              <w:rPr>
                <w:sz w:val="16"/>
              </w:rPr>
              <w:t>$104,359.32</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2016-03-13</w:t>
            </w:r>
          </w:p>
        </w:tc>
        <w:tc>
          <w:tcPr>
            <w:tcW w:type="dxa" w:w="1145"/>
          </w:tcPr>
          <w:p>
            <w:pPr>
              <w:spacing w:after="0"/>
              <w:jc w:val="left"/>
            </w:pPr>
            <w:r>
              <w:rPr>
                <w:sz w:val="16"/>
              </w:rPr>
              <w:t>2016-03-08</w:t>
            </w:r>
          </w:p>
        </w:tc>
        <w:tc>
          <w:tcPr>
            <w:tcW w:type="dxa" w:w="1145"/>
          </w:tcPr>
          <w:p>
            <w:pPr>
              <w:spacing w:after="0"/>
              <w:jc w:val="left"/>
            </w:pPr>
            <w:r>
              <w:rPr>
                <w:sz w:val="16"/>
              </w:rPr>
              <w:t>DR-4263-LA</w:t>
            </w:r>
          </w:p>
        </w:tc>
        <w:tc>
          <w:tcPr>
            <w:tcW w:type="dxa" w:w="1540"/>
          </w:tcPr>
          <w:p>
            <w:pPr>
              <w:spacing w:after="0"/>
              <w:jc w:val="left"/>
            </w:pPr>
            <w:r>
              <w:rPr>
                <w:sz w:val="16"/>
              </w:rPr>
              <w:t>Major disaster</w:t>
            </w:r>
          </w:p>
        </w:tc>
        <w:tc>
          <w:tcPr>
            <w:tcW w:type="dxa" w:w="2328"/>
          </w:tcPr>
          <w:p>
            <w:pPr>
              <w:spacing w:after="0"/>
              <w:jc w:val="left"/>
            </w:pPr>
            <w:r>
              <w:rPr>
                <w:sz w:val="16"/>
              </w:rPr>
              <w:t>Severe Storms and Flooding</w:t>
            </w:r>
          </w:p>
        </w:tc>
        <w:tc>
          <w:tcPr>
            <w:tcW w:type="dxa" w:w="1988"/>
          </w:tcPr>
          <w:p>
            <w:pPr>
              <w:spacing w:after="0"/>
              <w:jc w:val="left"/>
            </w:pPr>
            <w:r>
              <w:rPr>
                <w:sz w:val="16"/>
              </w:rPr>
              <w:t>Inland Flooding</w:t>
            </w:r>
          </w:p>
        </w:tc>
        <w:tc>
          <w:tcPr>
            <w:tcW w:type="dxa" w:w="3019"/>
          </w:tcPr>
          <w:p>
            <w:pPr>
              <w:spacing w:after="0"/>
              <w:jc w:val="right"/>
            </w:pPr>
            <w:r>
              <w:rPr>
                <w:sz w:val="16"/>
              </w:rPr>
              <w:t>$44,868.09</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2012-08-29</w:t>
            </w:r>
          </w:p>
        </w:tc>
        <w:tc>
          <w:tcPr>
            <w:tcW w:type="dxa" w:w="1145"/>
          </w:tcPr>
          <w:p>
            <w:pPr>
              <w:spacing w:after="0"/>
              <w:jc w:val="left"/>
            </w:pPr>
            <w:r>
              <w:rPr>
                <w:sz w:val="16"/>
              </w:rPr>
              <w:t>2012-08-26</w:t>
            </w:r>
          </w:p>
        </w:tc>
        <w:tc>
          <w:tcPr>
            <w:tcW w:type="dxa" w:w="1145"/>
          </w:tcPr>
          <w:p>
            <w:pPr>
              <w:spacing w:after="0"/>
              <w:jc w:val="left"/>
            </w:pPr>
            <w:r>
              <w:rPr>
                <w:sz w:val="16"/>
              </w:rPr>
              <w:t>DR-4080-LA</w:t>
            </w:r>
          </w:p>
        </w:tc>
        <w:tc>
          <w:tcPr>
            <w:tcW w:type="dxa" w:w="1540"/>
          </w:tcPr>
          <w:p>
            <w:pPr>
              <w:spacing w:after="0"/>
              <w:jc w:val="left"/>
            </w:pPr>
            <w:r>
              <w:rPr>
                <w:sz w:val="16"/>
              </w:rPr>
              <w:t>Major disaster</w:t>
            </w:r>
          </w:p>
        </w:tc>
        <w:tc>
          <w:tcPr>
            <w:tcW w:type="dxa" w:w="2328"/>
          </w:tcPr>
          <w:p>
            <w:pPr>
              <w:spacing w:after="0"/>
              <w:jc w:val="left"/>
            </w:pPr>
            <w:r>
              <w:rPr>
                <w:sz w:val="16"/>
              </w:rPr>
              <w:t>Hurricane Isaac</w:t>
            </w:r>
          </w:p>
        </w:tc>
        <w:tc>
          <w:tcPr>
            <w:tcW w:type="dxa" w:w="1988"/>
          </w:tcPr>
          <w:p>
            <w:pPr>
              <w:spacing w:after="0"/>
              <w:jc w:val="left"/>
            </w:pPr>
            <w:r>
              <w:rPr>
                <w:sz w:val="16"/>
              </w:rPr>
              <w:t>Hurricane</w:t>
            </w:r>
          </w:p>
        </w:tc>
        <w:tc>
          <w:tcPr>
            <w:tcW w:type="dxa" w:w="3019"/>
          </w:tcPr>
          <w:p>
            <w:pPr>
              <w:spacing w:after="0"/>
              <w:jc w:val="right"/>
            </w:pPr>
            <w:r>
              <w:rPr>
                <w:sz w:val="16"/>
              </w:rPr>
              <w:t>$74,126.20</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2012-08-27</w:t>
            </w:r>
          </w:p>
        </w:tc>
        <w:tc>
          <w:tcPr>
            <w:tcW w:type="dxa" w:w="1145"/>
          </w:tcPr>
          <w:p>
            <w:pPr>
              <w:spacing w:after="0"/>
              <w:jc w:val="left"/>
            </w:pPr>
            <w:r>
              <w:rPr>
                <w:sz w:val="16"/>
              </w:rPr>
              <w:t>2012-08-26</w:t>
            </w:r>
          </w:p>
        </w:tc>
        <w:tc>
          <w:tcPr>
            <w:tcW w:type="dxa" w:w="1145"/>
          </w:tcPr>
          <w:p>
            <w:pPr>
              <w:spacing w:after="0"/>
              <w:jc w:val="left"/>
            </w:pPr>
            <w:r>
              <w:rPr>
                <w:sz w:val="16"/>
              </w:rPr>
              <w:t>EM-3347-LA</w:t>
            </w:r>
          </w:p>
        </w:tc>
        <w:tc>
          <w:tcPr>
            <w:tcW w:type="dxa" w:w="1540"/>
          </w:tcPr>
          <w:p>
            <w:pPr>
              <w:spacing w:after="0"/>
              <w:jc w:val="left"/>
            </w:pPr>
            <w:r>
              <w:rPr>
                <w:sz w:val="16"/>
              </w:rPr>
              <w:t>Emergency</w:t>
            </w:r>
          </w:p>
        </w:tc>
        <w:tc>
          <w:tcPr>
            <w:tcW w:type="dxa" w:w="2328"/>
          </w:tcPr>
          <w:p>
            <w:pPr>
              <w:spacing w:after="0"/>
              <w:jc w:val="left"/>
            </w:pPr>
            <w:r>
              <w:rPr>
                <w:sz w:val="16"/>
              </w:rPr>
              <w:t>Tropical Storm Isaac</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DR-4080</w:t>
            </w:r>
          </w:p>
        </w:tc>
      </w:tr>
      <w:tr>
        <w:trPr>
          <w:cantSplit/>
        </w:trPr>
        <w:tc>
          <w:tcPr>
            <w:tcW w:type="dxa" w:w="1145"/>
          </w:tcPr>
          <w:p>
            <w:pPr>
              <w:spacing w:after="0"/>
              <w:jc w:val="left"/>
            </w:pPr>
            <w:r>
              <w:rPr>
                <w:sz w:val="16"/>
              </w:rPr>
              <w:t>2011-08-18</w:t>
            </w:r>
          </w:p>
        </w:tc>
        <w:tc>
          <w:tcPr>
            <w:tcW w:type="dxa" w:w="1145"/>
          </w:tcPr>
          <w:p>
            <w:pPr>
              <w:spacing w:after="0"/>
              <w:jc w:val="left"/>
            </w:pPr>
            <w:r>
              <w:rPr>
                <w:sz w:val="16"/>
              </w:rPr>
              <w:t>2011-04-25</w:t>
            </w:r>
          </w:p>
        </w:tc>
        <w:tc>
          <w:tcPr>
            <w:tcW w:type="dxa" w:w="1145"/>
          </w:tcPr>
          <w:p>
            <w:pPr>
              <w:spacing w:after="0"/>
              <w:jc w:val="left"/>
            </w:pPr>
            <w:r>
              <w:rPr>
                <w:sz w:val="16"/>
              </w:rPr>
              <w:t>DR-4015-LA</w:t>
            </w:r>
          </w:p>
        </w:tc>
        <w:tc>
          <w:tcPr>
            <w:tcW w:type="dxa" w:w="1540"/>
          </w:tcPr>
          <w:p>
            <w:pPr>
              <w:spacing w:after="0"/>
              <w:jc w:val="left"/>
            </w:pPr>
            <w:r>
              <w:rPr>
                <w:sz w:val="16"/>
              </w:rPr>
              <w:t>Major disaster</w:t>
            </w:r>
          </w:p>
        </w:tc>
        <w:tc>
          <w:tcPr>
            <w:tcW w:type="dxa" w:w="2328"/>
          </w:tcPr>
          <w:p>
            <w:pPr>
              <w:spacing w:after="0"/>
              <w:jc w:val="left"/>
            </w:pPr>
            <w:r>
              <w:rPr>
                <w:sz w:val="16"/>
              </w:rPr>
              <w:t>Flooding</w:t>
            </w:r>
          </w:p>
        </w:tc>
        <w:tc>
          <w:tcPr>
            <w:tcW w:type="dxa" w:w="1988"/>
          </w:tcPr>
          <w:p>
            <w:pPr>
              <w:spacing w:after="0"/>
              <w:jc w:val="left"/>
            </w:pPr>
            <w:r>
              <w:rPr>
                <w:sz w:val="16"/>
              </w:rPr>
              <w:t>Inland Flooding</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2011-05-06</w:t>
            </w:r>
          </w:p>
        </w:tc>
        <w:tc>
          <w:tcPr>
            <w:tcW w:type="dxa" w:w="1145"/>
          </w:tcPr>
          <w:p>
            <w:pPr>
              <w:spacing w:after="0"/>
              <w:jc w:val="left"/>
            </w:pPr>
            <w:r>
              <w:rPr>
                <w:sz w:val="16"/>
              </w:rPr>
              <w:t>2011-04-25</w:t>
            </w:r>
          </w:p>
        </w:tc>
        <w:tc>
          <w:tcPr>
            <w:tcW w:type="dxa" w:w="1145"/>
          </w:tcPr>
          <w:p>
            <w:pPr>
              <w:spacing w:after="0"/>
              <w:jc w:val="left"/>
            </w:pPr>
            <w:r>
              <w:rPr>
                <w:sz w:val="16"/>
              </w:rPr>
              <w:t>EM-3322-LA</w:t>
            </w:r>
          </w:p>
        </w:tc>
        <w:tc>
          <w:tcPr>
            <w:tcW w:type="dxa" w:w="1540"/>
          </w:tcPr>
          <w:p>
            <w:pPr>
              <w:spacing w:after="0"/>
              <w:jc w:val="left"/>
            </w:pPr>
            <w:r>
              <w:rPr>
                <w:sz w:val="16"/>
              </w:rPr>
              <w:t>Emergency</w:t>
            </w:r>
          </w:p>
        </w:tc>
        <w:tc>
          <w:tcPr>
            <w:tcW w:type="dxa" w:w="2328"/>
          </w:tcPr>
          <w:p>
            <w:pPr>
              <w:spacing w:after="0"/>
              <w:jc w:val="left"/>
            </w:pPr>
            <w:r>
              <w:rPr>
                <w:sz w:val="16"/>
              </w:rPr>
              <w:t>Flooding</w:t>
            </w:r>
          </w:p>
        </w:tc>
        <w:tc>
          <w:tcPr>
            <w:tcW w:type="dxa" w:w="1988"/>
          </w:tcPr>
          <w:p>
            <w:pPr>
              <w:spacing w:after="0"/>
              <w:jc w:val="left"/>
            </w:pPr>
            <w:r>
              <w:rPr>
                <w:sz w:val="16"/>
              </w:rPr>
              <w:t>Inland Flooding</w:t>
            </w:r>
          </w:p>
        </w:tc>
        <w:tc>
          <w:tcPr>
            <w:tcW w:type="dxa" w:w="3019"/>
          </w:tcPr>
          <w:p>
            <w:pPr>
              <w:spacing w:after="0"/>
              <w:jc w:val="right"/>
            </w:pPr>
            <w:r>
              <w:rPr>
                <w:sz w:val="16"/>
              </w:rPr>
              <w:t>$10,899.44</w:t>
            </w:r>
          </w:p>
        </w:tc>
        <w:tc>
          <w:tcPr>
            <w:tcW w:type="dxa" w:w="815"/>
          </w:tcPr>
          <w:p>
            <w:pPr>
              <w:spacing w:after="0"/>
              <w:jc w:val="left"/>
            </w:pPr>
          </w:p>
        </w:tc>
        <w:tc>
          <w:tcPr>
            <w:tcW w:type="dxa" w:w="987"/>
          </w:tcPr>
          <w:p>
            <w:pPr>
              <w:spacing w:after="0"/>
              <w:jc w:val="left"/>
            </w:pPr>
            <w:r>
              <w:rPr>
                <w:sz w:val="16"/>
              </w:rPr>
              <w:t>same incident as DR-4015</w:t>
            </w:r>
          </w:p>
        </w:tc>
      </w:tr>
      <w:tr>
        <w:trPr>
          <w:cantSplit/>
        </w:trPr>
        <w:tc>
          <w:tcPr>
            <w:tcW w:type="dxa" w:w="1145"/>
          </w:tcPr>
          <w:p>
            <w:pPr>
              <w:spacing w:after="0"/>
              <w:jc w:val="left"/>
            </w:pPr>
            <w:r>
              <w:rPr>
                <w:sz w:val="16"/>
              </w:rPr>
              <w:t>2008-09-02</w:t>
            </w:r>
          </w:p>
        </w:tc>
        <w:tc>
          <w:tcPr>
            <w:tcW w:type="dxa" w:w="1145"/>
          </w:tcPr>
          <w:p>
            <w:pPr>
              <w:spacing w:after="0"/>
              <w:jc w:val="left"/>
            </w:pPr>
            <w:r>
              <w:rPr>
                <w:sz w:val="16"/>
              </w:rPr>
              <w:t>2008-09-01</w:t>
            </w:r>
          </w:p>
        </w:tc>
        <w:tc>
          <w:tcPr>
            <w:tcW w:type="dxa" w:w="1145"/>
          </w:tcPr>
          <w:p>
            <w:pPr>
              <w:spacing w:after="0"/>
              <w:jc w:val="left"/>
            </w:pPr>
            <w:r>
              <w:rPr>
                <w:sz w:val="16"/>
              </w:rPr>
              <w:t>DR-1786-LA</w:t>
            </w:r>
          </w:p>
        </w:tc>
        <w:tc>
          <w:tcPr>
            <w:tcW w:type="dxa" w:w="1540"/>
          </w:tcPr>
          <w:p>
            <w:pPr>
              <w:spacing w:after="0"/>
              <w:jc w:val="left"/>
            </w:pPr>
            <w:r>
              <w:rPr>
                <w:sz w:val="16"/>
              </w:rPr>
              <w:t>Major disaster</w:t>
            </w:r>
          </w:p>
        </w:tc>
        <w:tc>
          <w:tcPr>
            <w:tcW w:type="dxa" w:w="2328"/>
          </w:tcPr>
          <w:p>
            <w:pPr>
              <w:spacing w:after="0"/>
              <w:jc w:val="left"/>
            </w:pPr>
            <w:r>
              <w:rPr>
                <w:sz w:val="16"/>
              </w:rPr>
              <w:t>Hurricane Gustav</w:t>
            </w:r>
          </w:p>
        </w:tc>
        <w:tc>
          <w:tcPr>
            <w:tcW w:type="dxa" w:w="1988"/>
          </w:tcPr>
          <w:p>
            <w:pPr>
              <w:spacing w:after="0"/>
              <w:jc w:val="left"/>
            </w:pPr>
            <w:r>
              <w:rPr>
                <w:sz w:val="16"/>
              </w:rPr>
              <w:t>Hurricane (primary); also designated: Inland Flooding</w:t>
            </w:r>
          </w:p>
        </w:tc>
        <w:tc>
          <w:tcPr>
            <w:tcW w:type="dxa" w:w="3019"/>
          </w:tcPr>
          <w:p>
            <w:pPr>
              <w:spacing w:after="0"/>
              <w:jc w:val="right"/>
            </w:pPr>
            <w:r>
              <w:rPr>
                <w:sz w:val="16"/>
              </w:rPr>
              <w:t>$2,245,246.58</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2008-08-29</w:t>
            </w:r>
          </w:p>
        </w:tc>
        <w:tc>
          <w:tcPr>
            <w:tcW w:type="dxa" w:w="1145"/>
          </w:tcPr>
          <w:p>
            <w:pPr>
              <w:spacing w:after="0"/>
              <w:jc w:val="left"/>
            </w:pPr>
            <w:r>
              <w:rPr>
                <w:sz w:val="16"/>
              </w:rPr>
              <w:t>2008-08-27</w:t>
            </w:r>
          </w:p>
        </w:tc>
        <w:tc>
          <w:tcPr>
            <w:tcW w:type="dxa" w:w="1145"/>
          </w:tcPr>
          <w:p>
            <w:pPr>
              <w:spacing w:after="0"/>
              <w:jc w:val="left"/>
            </w:pPr>
            <w:r>
              <w:rPr>
                <w:sz w:val="16"/>
              </w:rPr>
              <w:t>EM-3289-LA</w:t>
            </w:r>
          </w:p>
        </w:tc>
        <w:tc>
          <w:tcPr>
            <w:tcW w:type="dxa" w:w="1540"/>
          </w:tcPr>
          <w:p>
            <w:pPr>
              <w:spacing w:after="0"/>
              <w:jc w:val="left"/>
            </w:pPr>
            <w:r>
              <w:rPr>
                <w:sz w:val="16"/>
              </w:rPr>
              <w:t>Emergency</w:t>
            </w:r>
          </w:p>
        </w:tc>
        <w:tc>
          <w:tcPr>
            <w:tcW w:type="dxa" w:w="2328"/>
          </w:tcPr>
          <w:p>
            <w:pPr>
              <w:spacing w:after="0"/>
              <w:jc w:val="left"/>
            </w:pPr>
            <w:r>
              <w:rPr>
                <w:sz w:val="16"/>
              </w:rPr>
              <w:t>Hurricane Gustav</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DR-1786</w:t>
            </w:r>
          </w:p>
        </w:tc>
      </w:tr>
      <w:tr>
        <w:trPr>
          <w:cantSplit/>
        </w:trPr>
        <w:tc>
          <w:tcPr>
            <w:tcW w:type="dxa" w:w="1145"/>
          </w:tcPr>
          <w:p>
            <w:pPr>
              <w:spacing w:after="0"/>
              <w:jc w:val="left"/>
            </w:pPr>
            <w:r>
              <w:rPr>
                <w:sz w:val="16"/>
              </w:rPr>
              <w:t>2005-09-24</w:t>
            </w:r>
          </w:p>
        </w:tc>
        <w:tc>
          <w:tcPr>
            <w:tcW w:type="dxa" w:w="1145"/>
          </w:tcPr>
          <w:p>
            <w:pPr>
              <w:spacing w:after="0"/>
              <w:jc w:val="left"/>
            </w:pPr>
            <w:r>
              <w:rPr>
                <w:sz w:val="16"/>
              </w:rPr>
              <w:t>2005-09-23</w:t>
            </w:r>
          </w:p>
        </w:tc>
        <w:tc>
          <w:tcPr>
            <w:tcW w:type="dxa" w:w="1145"/>
          </w:tcPr>
          <w:p>
            <w:pPr>
              <w:spacing w:after="0"/>
              <w:jc w:val="left"/>
            </w:pPr>
            <w:r>
              <w:rPr>
                <w:sz w:val="16"/>
              </w:rPr>
              <w:t>DR-1607-LA</w:t>
            </w:r>
          </w:p>
        </w:tc>
        <w:tc>
          <w:tcPr>
            <w:tcW w:type="dxa" w:w="1540"/>
          </w:tcPr>
          <w:p>
            <w:pPr>
              <w:spacing w:after="0"/>
              <w:jc w:val="left"/>
            </w:pPr>
            <w:r>
              <w:rPr>
                <w:sz w:val="16"/>
              </w:rPr>
              <w:t>Major disaster</w:t>
            </w:r>
          </w:p>
        </w:tc>
        <w:tc>
          <w:tcPr>
            <w:tcW w:type="dxa" w:w="2328"/>
          </w:tcPr>
          <w:p>
            <w:pPr>
              <w:spacing w:after="0"/>
              <w:jc w:val="left"/>
            </w:pPr>
            <w:r>
              <w:rPr>
                <w:sz w:val="16"/>
              </w:rPr>
              <w:t>Hurricane Rita</w:t>
            </w:r>
          </w:p>
        </w:tc>
        <w:tc>
          <w:tcPr>
            <w:tcW w:type="dxa" w:w="1988"/>
          </w:tcPr>
          <w:p>
            <w:pPr>
              <w:spacing w:after="0"/>
              <w:jc w:val="left"/>
            </w:pPr>
            <w:r>
              <w:rPr>
                <w:sz w:val="16"/>
              </w:rPr>
              <w:t>Hurricane</w:t>
            </w:r>
          </w:p>
        </w:tc>
        <w:tc>
          <w:tcPr>
            <w:tcW w:type="dxa" w:w="3019"/>
          </w:tcPr>
          <w:p>
            <w:pPr>
              <w:spacing w:after="0"/>
              <w:jc w:val="right"/>
            </w:pPr>
            <w:r>
              <w:rPr>
                <w:sz w:val="16"/>
              </w:rPr>
              <w:t>$648,511.97</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2005-09-21</w:t>
            </w:r>
          </w:p>
        </w:tc>
        <w:tc>
          <w:tcPr>
            <w:tcW w:type="dxa" w:w="1145"/>
          </w:tcPr>
          <w:p>
            <w:pPr>
              <w:spacing w:after="0"/>
              <w:jc w:val="left"/>
            </w:pPr>
            <w:r>
              <w:rPr>
                <w:sz w:val="16"/>
              </w:rPr>
              <w:t>2005-09-20</w:t>
            </w:r>
          </w:p>
        </w:tc>
        <w:tc>
          <w:tcPr>
            <w:tcW w:type="dxa" w:w="1145"/>
          </w:tcPr>
          <w:p>
            <w:pPr>
              <w:spacing w:after="0"/>
              <w:jc w:val="left"/>
            </w:pPr>
            <w:r>
              <w:rPr>
                <w:sz w:val="16"/>
              </w:rPr>
              <w:t>EM-3260-LA</w:t>
            </w:r>
          </w:p>
        </w:tc>
        <w:tc>
          <w:tcPr>
            <w:tcW w:type="dxa" w:w="1540"/>
          </w:tcPr>
          <w:p>
            <w:pPr>
              <w:spacing w:after="0"/>
              <w:jc w:val="left"/>
            </w:pPr>
            <w:r>
              <w:rPr>
                <w:sz w:val="16"/>
              </w:rPr>
              <w:t>Emergency</w:t>
            </w:r>
          </w:p>
        </w:tc>
        <w:tc>
          <w:tcPr>
            <w:tcW w:type="dxa" w:w="2328"/>
          </w:tcPr>
          <w:p>
            <w:pPr>
              <w:spacing w:after="0"/>
              <w:jc w:val="left"/>
            </w:pPr>
            <w:r>
              <w:rPr>
                <w:sz w:val="16"/>
              </w:rPr>
              <w:t>Hurricane Rita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DR-1607</w:t>
            </w:r>
          </w:p>
        </w:tc>
      </w:tr>
      <w:tr>
        <w:trPr>
          <w:cantSplit/>
        </w:trPr>
        <w:tc>
          <w:tcPr>
            <w:tcW w:type="dxa" w:w="1145"/>
          </w:tcPr>
          <w:p>
            <w:pPr>
              <w:spacing w:after="0"/>
              <w:jc w:val="left"/>
            </w:pPr>
            <w:r>
              <w:rPr>
                <w:sz w:val="16"/>
              </w:rPr>
              <w:t>2005-08-29</w:t>
            </w:r>
          </w:p>
        </w:tc>
        <w:tc>
          <w:tcPr>
            <w:tcW w:type="dxa" w:w="1145"/>
          </w:tcPr>
          <w:p>
            <w:pPr>
              <w:spacing w:after="0"/>
              <w:jc w:val="left"/>
            </w:pPr>
            <w:r>
              <w:rPr>
                <w:sz w:val="16"/>
              </w:rPr>
              <w:t>2005-08-29</w:t>
            </w:r>
          </w:p>
        </w:tc>
        <w:tc>
          <w:tcPr>
            <w:tcW w:type="dxa" w:w="1145"/>
          </w:tcPr>
          <w:p>
            <w:pPr>
              <w:spacing w:after="0"/>
              <w:jc w:val="left"/>
            </w:pPr>
            <w:r>
              <w:rPr>
                <w:sz w:val="16"/>
              </w:rPr>
              <w:t>DR-1603-LA</w:t>
            </w:r>
          </w:p>
        </w:tc>
        <w:tc>
          <w:tcPr>
            <w:tcW w:type="dxa" w:w="1540"/>
          </w:tcPr>
          <w:p>
            <w:pPr>
              <w:spacing w:after="0"/>
              <w:jc w:val="left"/>
            </w:pPr>
            <w:r>
              <w:rPr>
                <w:sz w:val="16"/>
              </w:rPr>
              <w:t>Major disaster</w:t>
            </w:r>
          </w:p>
        </w:tc>
        <w:tc>
          <w:tcPr>
            <w:tcW w:type="dxa" w:w="2328"/>
          </w:tcPr>
          <w:p>
            <w:pPr>
              <w:spacing w:after="0"/>
              <w:jc w:val="left"/>
            </w:pPr>
            <w:r>
              <w:rPr>
                <w:sz w:val="16"/>
              </w:rPr>
              <w:t>Hurricane Katrina</w:t>
            </w:r>
          </w:p>
        </w:tc>
        <w:tc>
          <w:tcPr>
            <w:tcW w:type="dxa" w:w="1988"/>
          </w:tcPr>
          <w:p>
            <w:pPr>
              <w:spacing w:after="0"/>
              <w:jc w:val="left"/>
            </w:pPr>
            <w:r>
              <w:rPr>
                <w:sz w:val="16"/>
              </w:rPr>
              <w:t>Hurricane</w:t>
            </w:r>
          </w:p>
        </w:tc>
        <w:tc>
          <w:tcPr>
            <w:tcW w:type="dxa" w:w="3019"/>
          </w:tcPr>
          <w:p>
            <w:pPr>
              <w:spacing w:after="0"/>
              <w:jc w:val="right"/>
            </w:pPr>
            <w:r>
              <w:rPr>
                <w:sz w:val="16"/>
              </w:rPr>
              <w:t>$360,931.55</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2005-08-27</w:t>
            </w:r>
          </w:p>
        </w:tc>
        <w:tc>
          <w:tcPr>
            <w:tcW w:type="dxa" w:w="1145"/>
          </w:tcPr>
          <w:p>
            <w:pPr>
              <w:spacing w:after="0"/>
              <w:jc w:val="left"/>
            </w:pPr>
            <w:r>
              <w:rPr>
                <w:sz w:val="16"/>
              </w:rPr>
              <w:t>2005-08-26</w:t>
            </w:r>
          </w:p>
        </w:tc>
        <w:tc>
          <w:tcPr>
            <w:tcW w:type="dxa" w:w="1145"/>
          </w:tcPr>
          <w:p>
            <w:pPr>
              <w:spacing w:after="0"/>
              <w:jc w:val="left"/>
            </w:pPr>
            <w:r>
              <w:rPr>
                <w:sz w:val="16"/>
              </w:rPr>
              <w:t>EM-3212-LA</w:t>
            </w:r>
          </w:p>
        </w:tc>
        <w:tc>
          <w:tcPr>
            <w:tcW w:type="dxa" w:w="1540"/>
          </w:tcPr>
          <w:p>
            <w:pPr>
              <w:spacing w:after="0"/>
              <w:jc w:val="left"/>
            </w:pPr>
            <w:r>
              <w:rPr>
                <w:sz w:val="16"/>
              </w:rPr>
              <w:t>Emergency</w:t>
            </w:r>
          </w:p>
        </w:tc>
        <w:tc>
          <w:tcPr>
            <w:tcW w:type="dxa" w:w="2328"/>
          </w:tcPr>
          <w:p>
            <w:pPr>
              <w:spacing w:after="0"/>
              <w:jc w:val="left"/>
            </w:pPr>
            <w:r>
              <w:rPr>
                <w:sz w:val="16"/>
              </w:rPr>
              <w:t>Hurricane Katrina</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r>
              <w:rPr>
                <w:sz w:val="16"/>
              </w:rPr>
              <w:t>same incident as DR-1603</w:t>
            </w:r>
          </w:p>
        </w:tc>
      </w:tr>
      <w:tr>
        <w:trPr>
          <w:cantSplit/>
        </w:trPr>
        <w:tc>
          <w:tcPr>
            <w:tcW w:type="dxa" w:w="1145"/>
          </w:tcPr>
          <w:p>
            <w:pPr>
              <w:spacing w:after="0"/>
              <w:jc w:val="left"/>
            </w:pPr>
            <w:r>
              <w:rPr>
                <w:sz w:val="16"/>
              </w:rPr>
              <w:t>2004-09-15</w:t>
            </w:r>
          </w:p>
        </w:tc>
        <w:tc>
          <w:tcPr>
            <w:tcW w:type="dxa" w:w="1145"/>
          </w:tcPr>
          <w:p>
            <w:pPr>
              <w:spacing w:after="0"/>
              <w:jc w:val="left"/>
            </w:pPr>
            <w:r>
              <w:rPr>
                <w:sz w:val="16"/>
              </w:rPr>
              <w:t>2004-09-13</w:t>
            </w:r>
          </w:p>
        </w:tc>
        <w:tc>
          <w:tcPr>
            <w:tcW w:type="dxa" w:w="1145"/>
          </w:tcPr>
          <w:p>
            <w:pPr>
              <w:spacing w:after="0"/>
              <w:jc w:val="left"/>
            </w:pPr>
            <w:r>
              <w:rPr>
                <w:sz w:val="16"/>
              </w:rPr>
              <w:t>DR-1548-LA</w:t>
            </w:r>
          </w:p>
        </w:tc>
        <w:tc>
          <w:tcPr>
            <w:tcW w:type="dxa" w:w="1540"/>
          </w:tcPr>
          <w:p>
            <w:pPr>
              <w:spacing w:after="0"/>
              <w:jc w:val="left"/>
            </w:pPr>
            <w:r>
              <w:rPr>
                <w:sz w:val="16"/>
              </w:rPr>
              <w:t>Major disaster</w:t>
            </w:r>
          </w:p>
        </w:tc>
        <w:tc>
          <w:tcPr>
            <w:tcW w:type="dxa" w:w="2328"/>
          </w:tcPr>
          <w:p>
            <w:pPr>
              <w:spacing w:after="0"/>
              <w:jc w:val="left"/>
            </w:pPr>
            <w:r>
              <w:rPr>
                <w:sz w:val="16"/>
              </w:rPr>
              <w:t>Hurricane Ivan</w:t>
            </w:r>
          </w:p>
        </w:tc>
        <w:tc>
          <w:tcPr>
            <w:tcW w:type="dxa" w:w="1988"/>
          </w:tcPr>
          <w:p>
            <w:pPr>
              <w:spacing w:after="0"/>
              <w:jc w:val="left"/>
            </w:pPr>
            <w:r>
              <w:rPr>
                <w:sz w:val="16"/>
              </w:rPr>
              <w:t>Hurricane</w:t>
            </w:r>
          </w:p>
        </w:tc>
        <w:tc>
          <w:tcPr>
            <w:tcW w:type="dxa" w:w="3019"/>
          </w:tcPr>
          <w:p>
            <w:pPr>
              <w:spacing w:after="0"/>
              <w:jc w:val="right"/>
            </w:pPr>
            <w:r>
              <w:rPr>
                <w:sz w:val="16"/>
              </w:rPr>
              <w:t>$5,438.16</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2003-02-01</w:t>
            </w:r>
          </w:p>
        </w:tc>
        <w:tc>
          <w:tcPr>
            <w:tcW w:type="dxa" w:w="1145"/>
          </w:tcPr>
          <w:p>
            <w:pPr>
              <w:spacing w:after="0"/>
              <w:jc w:val="left"/>
            </w:pPr>
            <w:r>
              <w:rPr>
                <w:sz w:val="16"/>
              </w:rPr>
              <w:t>2003-02-01</w:t>
            </w:r>
          </w:p>
        </w:tc>
        <w:tc>
          <w:tcPr>
            <w:tcW w:type="dxa" w:w="1145"/>
          </w:tcPr>
          <w:p>
            <w:pPr>
              <w:spacing w:after="0"/>
              <w:jc w:val="left"/>
            </w:pPr>
            <w:r>
              <w:rPr>
                <w:sz w:val="16"/>
              </w:rPr>
              <w:t>EM-3172-LA</w:t>
            </w:r>
          </w:p>
        </w:tc>
        <w:tc>
          <w:tcPr>
            <w:tcW w:type="dxa" w:w="1540"/>
          </w:tcPr>
          <w:p>
            <w:pPr>
              <w:spacing w:after="0"/>
              <w:jc w:val="left"/>
            </w:pPr>
            <w:r>
              <w:rPr>
                <w:sz w:val="16"/>
              </w:rPr>
              <w:t>Emergency</w:t>
            </w:r>
          </w:p>
        </w:tc>
        <w:tc>
          <w:tcPr>
            <w:tcW w:type="dxa" w:w="2328"/>
          </w:tcPr>
          <w:p>
            <w:pPr>
              <w:spacing w:after="0"/>
              <w:jc w:val="left"/>
            </w:pPr>
            <w:r>
              <w:rPr>
                <w:sz w:val="16"/>
              </w:rPr>
              <w:t>Loss of Space Shuttle Columbia</w:t>
            </w:r>
          </w:p>
        </w:tc>
        <w:tc>
          <w:tcPr>
            <w:tcW w:type="dxa" w:w="1988"/>
          </w:tcPr>
          <w:p>
            <w:pPr>
              <w:spacing w:after="0"/>
              <w:jc w:val="left"/>
            </w:pPr>
            <w:r>
              <w:rPr>
                <w:sz w:val="16"/>
              </w:rPr>
              <w:t>Non-natural, not counted</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2002-10-03</w:t>
            </w:r>
          </w:p>
        </w:tc>
        <w:tc>
          <w:tcPr>
            <w:tcW w:type="dxa" w:w="1145"/>
          </w:tcPr>
          <w:p>
            <w:pPr>
              <w:spacing w:after="0"/>
              <w:jc w:val="left"/>
            </w:pPr>
            <w:r>
              <w:rPr>
                <w:sz w:val="16"/>
              </w:rPr>
              <w:t>2002-10-01</w:t>
            </w:r>
          </w:p>
        </w:tc>
        <w:tc>
          <w:tcPr>
            <w:tcW w:type="dxa" w:w="1145"/>
          </w:tcPr>
          <w:p>
            <w:pPr>
              <w:spacing w:after="0"/>
              <w:jc w:val="left"/>
            </w:pPr>
            <w:r>
              <w:rPr>
                <w:sz w:val="16"/>
              </w:rPr>
              <w:t>DR-1437-LA</w:t>
            </w:r>
          </w:p>
        </w:tc>
        <w:tc>
          <w:tcPr>
            <w:tcW w:type="dxa" w:w="1540"/>
          </w:tcPr>
          <w:p>
            <w:pPr>
              <w:spacing w:after="0"/>
              <w:jc w:val="left"/>
            </w:pPr>
            <w:r>
              <w:rPr>
                <w:sz w:val="16"/>
              </w:rPr>
              <w:t>Major disaster</w:t>
            </w:r>
          </w:p>
        </w:tc>
        <w:tc>
          <w:tcPr>
            <w:tcW w:type="dxa" w:w="2328"/>
          </w:tcPr>
          <w:p>
            <w:pPr>
              <w:spacing w:after="0"/>
              <w:jc w:val="left"/>
            </w:pPr>
            <w:r>
              <w:rPr>
                <w:sz w:val="16"/>
              </w:rPr>
              <w:t>Hurricane Lili</w:t>
            </w:r>
          </w:p>
        </w:tc>
        <w:tc>
          <w:tcPr>
            <w:tcW w:type="dxa" w:w="1988"/>
          </w:tcPr>
          <w:p>
            <w:pPr>
              <w:spacing w:after="0"/>
              <w:jc w:val="left"/>
            </w:pPr>
            <w:r>
              <w:rPr>
                <w:sz w:val="16"/>
              </w:rPr>
              <w:t>Hurricane</w:t>
            </w:r>
          </w:p>
        </w:tc>
        <w:tc>
          <w:tcPr>
            <w:tcW w:type="dxa" w:w="3019"/>
          </w:tcPr>
          <w:p>
            <w:pPr>
              <w:spacing w:after="0"/>
              <w:jc w:val="right"/>
            </w:pPr>
            <w:r>
              <w:rPr>
                <w:sz w:val="16"/>
              </w:rPr>
              <w:t>$409,808.68</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1992-08-26</w:t>
            </w:r>
          </w:p>
        </w:tc>
        <w:tc>
          <w:tcPr>
            <w:tcW w:type="dxa" w:w="1145"/>
          </w:tcPr>
          <w:p>
            <w:pPr>
              <w:spacing w:after="0"/>
              <w:jc w:val="left"/>
            </w:pPr>
            <w:r>
              <w:rPr>
                <w:sz w:val="16"/>
              </w:rPr>
              <w:t>1992-08-25</w:t>
            </w:r>
          </w:p>
        </w:tc>
        <w:tc>
          <w:tcPr>
            <w:tcW w:type="dxa" w:w="1145"/>
          </w:tcPr>
          <w:p>
            <w:pPr>
              <w:spacing w:after="0"/>
              <w:jc w:val="left"/>
            </w:pPr>
            <w:r>
              <w:rPr>
                <w:sz w:val="16"/>
              </w:rPr>
              <w:t>DR-956-LA</w:t>
            </w:r>
          </w:p>
        </w:tc>
        <w:tc>
          <w:tcPr>
            <w:tcW w:type="dxa" w:w="1540"/>
          </w:tcPr>
          <w:p>
            <w:pPr>
              <w:spacing w:after="0"/>
              <w:jc w:val="left"/>
            </w:pPr>
            <w:r>
              <w:rPr>
                <w:sz w:val="16"/>
              </w:rPr>
              <w:t>Major disaster</w:t>
            </w:r>
          </w:p>
        </w:tc>
        <w:tc>
          <w:tcPr>
            <w:tcW w:type="dxa" w:w="2328"/>
          </w:tcPr>
          <w:p>
            <w:pPr>
              <w:spacing w:after="0"/>
              <w:jc w:val="left"/>
            </w:pPr>
            <w:r>
              <w:rPr>
                <w:sz w:val="16"/>
              </w:rPr>
              <w:t>Hurricane Andrew</w:t>
            </w:r>
          </w:p>
        </w:tc>
        <w:tc>
          <w:tcPr>
            <w:tcW w:type="dxa" w:w="1988"/>
          </w:tcPr>
          <w:p>
            <w:pPr>
              <w:spacing w:after="0"/>
              <w:jc w:val="left"/>
            </w:pPr>
            <w:r>
              <w:rPr>
                <w:sz w:val="16"/>
              </w:rPr>
              <w:t>Hurricane</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1991-05-03</w:t>
            </w:r>
          </w:p>
        </w:tc>
        <w:tc>
          <w:tcPr>
            <w:tcW w:type="dxa" w:w="1145"/>
          </w:tcPr>
          <w:p>
            <w:pPr>
              <w:spacing w:after="0"/>
              <w:jc w:val="left"/>
            </w:pPr>
            <w:r>
              <w:rPr>
                <w:sz w:val="16"/>
              </w:rPr>
              <w:t>1991-04-27</w:t>
            </w:r>
          </w:p>
        </w:tc>
        <w:tc>
          <w:tcPr>
            <w:tcW w:type="dxa" w:w="1145"/>
          </w:tcPr>
          <w:p>
            <w:pPr>
              <w:spacing w:after="0"/>
              <w:jc w:val="left"/>
            </w:pPr>
            <w:r>
              <w:rPr>
                <w:sz w:val="16"/>
              </w:rPr>
              <w:t>DR-904-LA</w:t>
            </w:r>
          </w:p>
        </w:tc>
        <w:tc>
          <w:tcPr>
            <w:tcW w:type="dxa" w:w="1540"/>
          </w:tcPr>
          <w:p>
            <w:pPr>
              <w:spacing w:after="0"/>
              <w:jc w:val="left"/>
            </w:pPr>
            <w:r>
              <w:rPr>
                <w:sz w:val="16"/>
              </w:rPr>
              <w:t>Major disaster</w:t>
            </w:r>
          </w:p>
        </w:tc>
        <w:tc>
          <w:tcPr>
            <w:tcW w:type="dxa" w:w="2328"/>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1987-11-30</w:t>
            </w:r>
          </w:p>
        </w:tc>
        <w:tc>
          <w:tcPr>
            <w:tcW w:type="dxa" w:w="1145"/>
          </w:tcPr>
          <w:p>
            <w:pPr>
              <w:spacing w:after="0"/>
              <w:jc w:val="left"/>
            </w:pPr>
            <w:r>
              <w:rPr>
                <w:sz w:val="16"/>
              </w:rPr>
              <w:t>1987-11-15</w:t>
            </w:r>
          </w:p>
        </w:tc>
        <w:tc>
          <w:tcPr>
            <w:tcW w:type="dxa" w:w="1145"/>
          </w:tcPr>
          <w:p>
            <w:pPr>
              <w:spacing w:after="0"/>
              <w:jc w:val="left"/>
            </w:pPr>
            <w:r>
              <w:rPr>
                <w:sz w:val="16"/>
              </w:rPr>
              <w:t>DR-804-LA</w:t>
            </w:r>
          </w:p>
        </w:tc>
        <w:tc>
          <w:tcPr>
            <w:tcW w:type="dxa" w:w="1540"/>
          </w:tcPr>
          <w:p>
            <w:pPr>
              <w:spacing w:after="0"/>
              <w:jc w:val="left"/>
            </w:pPr>
            <w:r>
              <w:rPr>
                <w:sz w:val="16"/>
              </w:rPr>
              <w:t>Major disaster</w:t>
            </w:r>
          </w:p>
        </w:tc>
        <w:tc>
          <w:tcPr>
            <w:tcW w:type="dxa" w:w="2328"/>
          </w:tcPr>
          <w:p>
            <w:pPr>
              <w:spacing w:after="0"/>
              <w:jc w:val="left"/>
            </w:pPr>
            <w:r>
              <w:rPr>
                <w:sz w:val="16"/>
              </w:rPr>
              <w:t>Tornadoes &amp; Flooding</w:t>
            </w:r>
          </w:p>
        </w:tc>
        <w:tc>
          <w:tcPr>
            <w:tcW w:type="dxa" w:w="1988"/>
          </w:tcPr>
          <w:p>
            <w:pPr>
              <w:spacing w:after="0"/>
              <w:jc w:val="left"/>
            </w:pPr>
            <w:r>
              <w:rPr>
                <w:sz w:val="16"/>
              </w:rPr>
              <w:t>Tornado (primary); also designated: Inland Flooding</w:t>
            </w:r>
          </w:p>
        </w:tc>
        <w:tc>
          <w:tcPr>
            <w:tcW w:type="dxa" w:w="3019"/>
          </w:tcPr>
          <w:p>
            <w:pPr>
              <w:spacing w:after="0"/>
              <w:jc w:val="right"/>
            </w:pPr>
            <w:r>
              <w:rPr>
                <w:sz w:val="16"/>
              </w:rPr>
              <w:t>PA not declared for this county</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1983-01-11</w:t>
            </w:r>
          </w:p>
        </w:tc>
        <w:tc>
          <w:tcPr>
            <w:tcW w:type="dxa" w:w="1145"/>
          </w:tcPr>
          <w:p>
            <w:pPr>
              <w:spacing w:after="0"/>
              <w:jc w:val="left"/>
            </w:pPr>
            <w:r>
              <w:rPr>
                <w:sz w:val="16"/>
              </w:rPr>
              <w:t>1983-01-11</w:t>
            </w:r>
          </w:p>
        </w:tc>
        <w:tc>
          <w:tcPr>
            <w:tcW w:type="dxa" w:w="1145"/>
          </w:tcPr>
          <w:p>
            <w:pPr>
              <w:spacing w:after="0"/>
              <w:jc w:val="left"/>
            </w:pPr>
            <w:r>
              <w:rPr>
                <w:sz w:val="16"/>
              </w:rPr>
              <w:t>DR-675-LA</w:t>
            </w:r>
          </w:p>
        </w:tc>
        <w:tc>
          <w:tcPr>
            <w:tcW w:type="dxa" w:w="1540"/>
          </w:tcPr>
          <w:p>
            <w:pPr>
              <w:spacing w:after="0"/>
              <w:jc w:val="left"/>
            </w:pPr>
            <w:r>
              <w:rPr>
                <w:sz w:val="16"/>
              </w:rPr>
              <w:t>Major disaster</w:t>
            </w:r>
          </w:p>
        </w:tc>
        <w:tc>
          <w:tcPr>
            <w:tcW w:type="dxa" w:w="2328"/>
          </w:tcPr>
          <w:p>
            <w:pPr>
              <w:spacing w:after="0"/>
              <w:jc w:val="left"/>
            </w:pPr>
            <w:r>
              <w:rPr>
                <w:sz w:val="16"/>
              </w:rPr>
              <w:t>Severe Storms and Flooding</w:t>
            </w:r>
          </w:p>
        </w:tc>
        <w:tc>
          <w:tcPr>
            <w:tcW w:type="dxa" w:w="1988"/>
          </w:tcPr>
          <w:p>
            <w:pPr>
              <w:spacing w:after="0"/>
              <w:jc w:val="left"/>
            </w:pPr>
            <w:r>
              <w:rPr>
                <w:sz w:val="16"/>
              </w:rPr>
              <w:t>Inland Flooding</w:t>
            </w:r>
          </w:p>
        </w:tc>
        <w:tc>
          <w:tcPr>
            <w:tcW w:type="dxa" w:w="3019"/>
          </w:tcPr>
          <w:p>
            <w:pPr>
              <w:spacing w:after="0"/>
              <w:jc w:val="right"/>
            </w:pPr>
            <w:r>
              <w:rPr>
                <w:sz w:val="16"/>
              </w:rPr>
              <w:t>PA not declared for this county</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1977-02-22</w:t>
            </w:r>
          </w:p>
        </w:tc>
        <w:tc>
          <w:tcPr>
            <w:tcW w:type="dxa" w:w="1145"/>
          </w:tcPr>
          <w:p>
            <w:pPr>
              <w:spacing w:after="0"/>
              <w:jc w:val="left"/>
            </w:pPr>
            <w:r>
              <w:rPr>
                <w:sz w:val="16"/>
              </w:rPr>
              <w:t>1977-02-22</w:t>
            </w:r>
          </w:p>
        </w:tc>
        <w:tc>
          <w:tcPr>
            <w:tcW w:type="dxa" w:w="1145"/>
          </w:tcPr>
          <w:p>
            <w:pPr>
              <w:spacing w:after="0"/>
              <w:jc w:val="left"/>
            </w:pPr>
            <w:r>
              <w:rPr>
                <w:sz w:val="16"/>
              </w:rPr>
              <w:t>EM-3031-LA</w:t>
            </w:r>
          </w:p>
        </w:tc>
        <w:tc>
          <w:tcPr>
            <w:tcW w:type="dxa" w:w="1540"/>
          </w:tcPr>
          <w:p>
            <w:pPr>
              <w:spacing w:after="0"/>
              <w:jc w:val="left"/>
            </w:pPr>
            <w:r>
              <w:rPr>
                <w:sz w:val="16"/>
              </w:rPr>
              <w:t>Emergency</w:t>
            </w:r>
          </w:p>
        </w:tc>
        <w:tc>
          <w:tcPr>
            <w:tcW w:type="dxa" w:w="2328"/>
          </w:tcPr>
          <w:p>
            <w:pPr>
              <w:spacing w:after="0"/>
              <w:jc w:val="left"/>
            </w:pPr>
            <w:r>
              <w:rPr>
                <w:sz w:val="16"/>
              </w:rPr>
              <w:t>Drought &amp; Freezing</w:t>
            </w:r>
          </w:p>
        </w:tc>
        <w:tc>
          <w:tcPr>
            <w:tcW w:type="dxa" w:w="1988"/>
          </w:tcPr>
          <w:p>
            <w:pPr>
              <w:spacing w:after="0"/>
              <w:jc w:val="left"/>
            </w:pPr>
            <w:r>
              <w:rPr>
                <w:sz w:val="16"/>
              </w:rPr>
              <w:t>Winter Weather (primary); also designated: Drought</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1975-06-06</w:t>
            </w:r>
          </w:p>
        </w:tc>
        <w:tc>
          <w:tcPr>
            <w:tcW w:type="dxa" w:w="1145"/>
          </w:tcPr>
          <w:p>
            <w:pPr>
              <w:spacing w:after="0"/>
              <w:jc w:val="left"/>
            </w:pPr>
            <w:r>
              <w:rPr>
                <w:sz w:val="16"/>
              </w:rPr>
              <w:t>1975-06-06</w:t>
            </w:r>
          </w:p>
        </w:tc>
        <w:tc>
          <w:tcPr>
            <w:tcW w:type="dxa" w:w="1145"/>
          </w:tcPr>
          <w:p>
            <w:pPr>
              <w:spacing w:after="0"/>
              <w:jc w:val="left"/>
            </w:pPr>
            <w:r>
              <w:rPr>
                <w:sz w:val="16"/>
              </w:rPr>
              <w:t>DR-470-LA</w:t>
            </w:r>
          </w:p>
        </w:tc>
        <w:tc>
          <w:tcPr>
            <w:tcW w:type="dxa" w:w="1540"/>
          </w:tcPr>
          <w:p>
            <w:pPr>
              <w:spacing w:after="0"/>
              <w:jc w:val="left"/>
            </w:pPr>
            <w:r>
              <w:rPr>
                <w:sz w:val="16"/>
              </w:rPr>
              <w:t>Major disaster</w:t>
            </w:r>
          </w:p>
        </w:tc>
        <w:tc>
          <w:tcPr>
            <w:tcW w:type="dxa" w:w="2328"/>
          </w:tcPr>
          <w:p>
            <w:pPr>
              <w:spacing w:after="0"/>
              <w:jc w:val="left"/>
            </w:pPr>
            <w:r>
              <w:rPr>
                <w:sz w:val="16"/>
              </w:rPr>
              <w:t>Heavy Rains, Tornadoes &amp; Flooding</w:t>
            </w:r>
          </w:p>
        </w:tc>
        <w:tc>
          <w:tcPr>
            <w:tcW w:type="dxa" w:w="1988"/>
          </w:tcPr>
          <w:p>
            <w:pPr>
              <w:spacing w:after="0"/>
              <w:jc w:val="left"/>
            </w:pPr>
            <w:r>
              <w:rPr>
                <w:sz w:val="16"/>
              </w:rPr>
              <w:t>Inland Flooding; Tornado</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1975-04-12</w:t>
            </w:r>
          </w:p>
        </w:tc>
        <w:tc>
          <w:tcPr>
            <w:tcW w:type="dxa" w:w="1145"/>
          </w:tcPr>
          <w:p>
            <w:pPr>
              <w:spacing w:after="0"/>
              <w:jc w:val="left"/>
            </w:pPr>
            <w:r>
              <w:rPr>
                <w:sz w:val="16"/>
              </w:rPr>
              <w:t>1975-04-12</w:t>
            </w:r>
          </w:p>
        </w:tc>
        <w:tc>
          <w:tcPr>
            <w:tcW w:type="dxa" w:w="1145"/>
          </w:tcPr>
          <w:p>
            <w:pPr>
              <w:spacing w:after="0"/>
              <w:jc w:val="left"/>
            </w:pPr>
            <w:r>
              <w:rPr>
                <w:sz w:val="16"/>
              </w:rPr>
              <w:t>EM-3011-LA</w:t>
            </w:r>
          </w:p>
        </w:tc>
        <w:tc>
          <w:tcPr>
            <w:tcW w:type="dxa" w:w="1540"/>
          </w:tcPr>
          <w:p>
            <w:pPr>
              <w:spacing w:after="0"/>
              <w:jc w:val="left"/>
            </w:pPr>
            <w:r>
              <w:rPr>
                <w:sz w:val="16"/>
              </w:rPr>
              <w:t>Emergency</w:t>
            </w:r>
          </w:p>
        </w:tc>
        <w:tc>
          <w:tcPr>
            <w:tcW w:type="dxa" w:w="2328"/>
          </w:tcPr>
          <w:p>
            <w:pPr>
              <w:spacing w:after="0"/>
              <w:jc w:val="left"/>
            </w:pPr>
            <w:r>
              <w:rPr>
                <w:sz w:val="16"/>
              </w:rPr>
              <w:t>Heavy Rains &amp; Flooding</w:t>
            </w:r>
          </w:p>
        </w:tc>
        <w:tc>
          <w:tcPr>
            <w:tcW w:type="dxa" w:w="1988"/>
          </w:tcPr>
          <w:p>
            <w:pPr>
              <w:spacing w:after="0"/>
              <w:jc w:val="left"/>
            </w:pPr>
            <w:r>
              <w:rPr>
                <w:sz w:val="16"/>
              </w:rPr>
              <w:t>Inland Flooding</w:t>
            </w:r>
          </w:p>
        </w:tc>
        <w:tc>
          <w:tcPr>
            <w:tcW w:type="dxa" w:w="3019"/>
          </w:tcPr>
          <w:p>
            <w:pPr>
              <w:spacing w:after="0"/>
              <w:jc w:val="right"/>
            </w:pPr>
            <w:r>
              <w:rPr>
                <w:sz w:val="16"/>
              </w:rPr>
              <w:t>PA not declared for this county</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1973-04-27</w:t>
            </w:r>
          </w:p>
        </w:tc>
        <w:tc>
          <w:tcPr>
            <w:tcW w:type="dxa" w:w="1145"/>
          </w:tcPr>
          <w:p>
            <w:pPr>
              <w:spacing w:after="0"/>
              <w:jc w:val="left"/>
            </w:pPr>
            <w:r>
              <w:rPr>
                <w:sz w:val="16"/>
              </w:rPr>
              <w:t>1973-04-27</w:t>
            </w:r>
          </w:p>
        </w:tc>
        <w:tc>
          <w:tcPr>
            <w:tcW w:type="dxa" w:w="1145"/>
          </w:tcPr>
          <w:p>
            <w:pPr>
              <w:spacing w:after="0"/>
              <w:jc w:val="left"/>
            </w:pPr>
            <w:r>
              <w:rPr>
                <w:sz w:val="16"/>
              </w:rPr>
              <w:t>DR-374-LA</w:t>
            </w:r>
          </w:p>
        </w:tc>
        <w:tc>
          <w:tcPr>
            <w:tcW w:type="dxa" w:w="1540"/>
          </w:tcPr>
          <w:p>
            <w:pPr>
              <w:spacing w:after="0"/>
              <w:jc w:val="left"/>
            </w:pPr>
            <w:r>
              <w:rPr>
                <w:sz w:val="16"/>
              </w:rPr>
              <w:t>Major disaster</w:t>
            </w:r>
          </w:p>
        </w:tc>
        <w:tc>
          <w:tcPr>
            <w:tcW w:type="dxa" w:w="2328"/>
          </w:tcPr>
          <w:p>
            <w:pPr>
              <w:spacing w:after="0"/>
              <w:jc w:val="left"/>
            </w:pPr>
            <w:r>
              <w:rPr>
                <w:sz w:val="16"/>
              </w:rPr>
              <w:t>Severe Storms &amp; Flooding</w:t>
            </w:r>
          </w:p>
        </w:tc>
        <w:tc>
          <w:tcPr>
            <w:tcW w:type="dxa" w:w="1988"/>
          </w:tcPr>
          <w:p>
            <w:pPr>
              <w:spacing w:after="0"/>
              <w:jc w:val="left"/>
            </w:pPr>
            <w:r>
              <w:rPr>
                <w:sz w:val="16"/>
              </w:rPr>
              <w:t>Inland Flooding</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1965-09-10</w:t>
            </w:r>
          </w:p>
        </w:tc>
        <w:tc>
          <w:tcPr>
            <w:tcW w:type="dxa" w:w="1145"/>
          </w:tcPr>
          <w:p>
            <w:pPr>
              <w:spacing w:after="0"/>
              <w:jc w:val="left"/>
            </w:pPr>
            <w:r>
              <w:rPr>
                <w:sz w:val="16"/>
              </w:rPr>
              <w:t>1965-09-10</w:t>
            </w:r>
          </w:p>
        </w:tc>
        <w:tc>
          <w:tcPr>
            <w:tcW w:type="dxa" w:w="1145"/>
          </w:tcPr>
          <w:p>
            <w:pPr>
              <w:spacing w:after="0"/>
              <w:jc w:val="left"/>
            </w:pPr>
            <w:r>
              <w:rPr>
                <w:sz w:val="16"/>
              </w:rPr>
              <w:t>DR-208-LA</w:t>
            </w:r>
          </w:p>
        </w:tc>
        <w:tc>
          <w:tcPr>
            <w:tcW w:type="dxa" w:w="1540"/>
          </w:tcPr>
          <w:p>
            <w:pPr>
              <w:spacing w:after="0"/>
              <w:jc w:val="left"/>
            </w:pPr>
            <w:r>
              <w:rPr>
                <w:sz w:val="16"/>
              </w:rPr>
              <w:t>Major disaster</w:t>
            </w:r>
          </w:p>
        </w:tc>
        <w:tc>
          <w:tcPr>
            <w:tcW w:type="dxa" w:w="2328"/>
          </w:tcPr>
          <w:p>
            <w:pPr>
              <w:spacing w:after="0"/>
              <w:jc w:val="left"/>
            </w:pPr>
            <w:r>
              <w:rPr>
                <w:sz w:val="16"/>
              </w:rPr>
              <w:t>Hurricane Betsy</w:t>
            </w:r>
          </w:p>
        </w:tc>
        <w:tc>
          <w:tcPr>
            <w:tcW w:type="dxa" w:w="1988"/>
          </w:tcPr>
          <w:p>
            <w:pPr>
              <w:spacing w:after="0"/>
              <w:jc w:val="left"/>
            </w:pPr>
            <w:r>
              <w:rPr>
                <w:sz w:val="16"/>
              </w:rPr>
              <w:t>Hurricane (primary); also designated: Inland Flooding</w:t>
            </w:r>
          </w:p>
        </w:tc>
        <w:tc>
          <w:tcPr>
            <w:tcW w:type="dxa" w:w="3019"/>
          </w:tcPr>
          <w:p>
            <w:pPr>
              <w:spacing w:after="0"/>
              <w:jc w:val="right"/>
            </w:pPr>
            <w:r>
              <w:rPr>
                <w:sz w:val="16"/>
              </w:rPr>
              <w:t>no Public Assistance recorded</w:t>
            </w:r>
          </w:p>
        </w:tc>
        <w:tc>
          <w:tcPr>
            <w:tcW w:type="dxa" w:w="815"/>
          </w:tcPr>
          <w:p>
            <w:pPr>
              <w:spacing w:after="0"/>
              <w:jc w:val="left"/>
            </w:pPr>
          </w:p>
        </w:tc>
        <w:tc>
          <w:tcPr>
            <w:tcW w:type="dxa" w:w="9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3</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18</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29</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11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167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55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w:t>
            </w:r>
          </w:p>
        </w:tc>
        <w:tc>
          <w:tcPr>
            <w:tcW w:type="dxa" w:w="1500"/>
          </w:tcPr>
          <w:p>
            <w:pPr>
              <w:spacing w:after="0"/>
              <w:jc w:val="right"/>
            </w:pPr>
            <w:r>
              <w:rPr>
                <w:sz w:val="16"/>
              </w:rPr>
              <w:t>4</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18"/>
        <w:gridCol w:w="2154"/>
        <w:gridCol w:w="1714"/>
        <w:gridCol w:w="952"/>
        <w:gridCol w:w="2803"/>
        <w:gridCol w:w="718"/>
        <w:gridCol w:w="3215"/>
      </w:tblGrid>
      <w:tr>
        <w:trPr>
          <w:cantSplit/>
          <w:tblHeader/>
        </w:trPr>
        <w:tc>
          <w:tcPr>
            <w:tcW w:type="dxa" w:w="1037"/>
            <w:shd w:val="clear" w:color="auto" w:fill="E8E8E8"/>
          </w:tcPr>
          <w:p>
            <w:pPr>
              <w:spacing w:after="0"/>
              <w:jc w:val="left"/>
            </w:pPr>
            <w:r>
              <w:rPr>
                <w:b/>
                <w:sz w:val="16"/>
              </w:rPr>
              <w:t>Date</w:t>
            </w:r>
          </w:p>
        </w:tc>
        <w:tc>
          <w:tcPr>
            <w:tcW w:type="dxa" w:w="1518"/>
            <w:shd w:val="clear" w:color="auto" w:fill="E8E8E8"/>
          </w:tcPr>
          <w:p>
            <w:pPr>
              <w:spacing w:after="0"/>
              <w:jc w:val="left"/>
            </w:pPr>
            <w:r>
              <w:rPr>
                <w:b/>
                <w:sz w:val="16"/>
              </w:rPr>
              <w:t>Event type</w:t>
            </w:r>
          </w:p>
        </w:tc>
        <w:tc>
          <w:tcPr>
            <w:tcW w:type="dxa" w:w="2154"/>
            <w:shd w:val="clear" w:color="auto" w:fill="E8E8E8"/>
          </w:tcPr>
          <w:p>
            <w:pPr>
              <w:spacing w:after="0"/>
              <w:jc w:val="left"/>
            </w:pPr>
            <w:r>
              <w:rPr>
                <w:b/>
                <w:sz w:val="16"/>
              </w:rPr>
              <w:t>Magnitude or extent</w:t>
            </w:r>
          </w:p>
        </w:tc>
        <w:tc>
          <w:tcPr>
            <w:tcW w:type="dxa" w:w="1714"/>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3"/>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2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2026-05-08</w:t>
            </w:r>
          </w:p>
        </w:tc>
        <w:tc>
          <w:tcPr>
            <w:tcW w:type="dxa" w:w="1518"/>
          </w:tcPr>
          <w:p>
            <w:pPr>
              <w:spacing w:after="0"/>
              <w:jc w:val="left"/>
            </w:pPr>
            <w:r>
              <w:rPr>
                <w:sz w:val="16"/>
              </w:rPr>
              <w:t>Thunderstorm Wind</w:t>
            </w:r>
          </w:p>
        </w:tc>
        <w:tc>
          <w:tcPr>
            <w:tcW w:type="dxa" w:w="2154"/>
          </w:tcPr>
          <w:p>
            <w:pPr>
              <w:spacing w:after="0"/>
              <w:jc w:val="left"/>
            </w:pPr>
            <w:r>
              <w:rPr>
                <w:sz w:val="16"/>
              </w:rPr>
              <w:t>78 kt (90 mph) estimated gust</w:t>
            </w:r>
          </w:p>
        </w:tc>
        <w:tc>
          <w:tcPr>
            <w:tcW w:type="dxa" w:w="1714"/>
          </w:tcPr>
          <w:p>
            <w:pPr>
              <w:spacing w:after="0"/>
              <w:jc w:val="left"/>
            </w:pPr>
            <w:r>
              <w:rPr>
                <w:sz w:val="16"/>
              </w:rPr>
              <w:t>$50,000 property; $0 crops (2026 dollars)</w:t>
            </w:r>
          </w:p>
        </w:tc>
        <w:tc>
          <w:tcPr>
            <w:tcW w:type="dxa" w:w="952"/>
          </w:tcPr>
          <w:p>
            <w:pPr>
              <w:spacing w:after="0"/>
              <w:jc w:val="right"/>
            </w:pPr>
            <w:r>
              <w:rPr>
                <w:sz w:val="16"/>
              </w:rPr>
              <w:t>0, 0</w:t>
            </w:r>
          </w:p>
        </w:tc>
        <w:tc>
          <w:tcPr>
            <w:tcW w:type="dxa" w:w="2803"/>
          </w:tcPr>
          <w:p>
            <w:pPr>
              <w:spacing w:after="0"/>
              <w:jc w:val="left"/>
            </w:pPr>
            <w:r>
              <w:rPr>
                <w:sz w:val="16"/>
              </w:rPr>
              <w:t>BUNKIE to PLAUCHEVILLE</w:t>
            </w:r>
          </w:p>
        </w:tc>
        <w:tc>
          <w:tcPr>
            <w:tcW w:type="dxa" w:w="718"/>
          </w:tcPr>
          <w:p>
            <w:pPr>
              <w:spacing w:after="0"/>
              <w:jc w:val="left"/>
            </w:pPr>
            <w:r>
              <w:rPr>
                <w:sz w:val="16"/>
              </w:rPr>
              <w:t>within last 5 years</w:t>
            </w:r>
          </w:p>
        </w:tc>
        <w:tc>
          <w:tcPr>
            <w:tcW w:type="dxa" w:w="3215"/>
          </w:tcPr>
          <w:p>
            <w:pPr>
              <w:spacing w:after="0"/>
              <w:jc w:val="left"/>
            </w:pPr>
            <w:r>
              <w:rPr>
                <w:sz w:val="16"/>
              </w:rPr>
              <w:t>B1-c worst recorded: Thunderstorm Wind</w:t>
            </w:r>
          </w:p>
        </w:tc>
      </w:tr>
      <w:tr>
        <w:trPr>
          <w:cantSplit/>
        </w:trPr>
        <w:tc>
          <w:tcPr>
            <w:tcW w:type="dxa" w:w="1037"/>
          </w:tcPr>
          <w:p>
            <w:pPr>
              <w:spacing w:after="0"/>
              <w:jc w:val="left"/>
            </w:pPr>
            <w:r>
              <w:rPr>
                <w:sz w:val="16"/>
              </w:rPr>
              <w:t>2023-08-01</w:t>
            </w:r>
          </w:p>
        </w:tc>
        <w:tc>
          <w:tcPr>
            <w:tcW w:type="dxa" w:w="1518"/>
          </w:tcPr>
          <w:p>
            <w:pPr>
              <w:spacing w:after="0"/>
              <w:jc w:val="left"/>
            </w:pPr>
            <w:r>
              <w:rPr>
                <w:sz w:val="16"/>
              </w:rPr>
              <w:t>Heat</w:t>
            </w:r>
          </w:p>
        </w:tc>
        <w:tc>
          <w:tcPr>
            <w:tcW w:type="dxa" w:w="2154"/>
          </w:tcPr>
          <w:p>
            <w:pPr>
              <w:spacing w:after="0"/>
              <w:jc w:val="left"/>
            </w:pPr>
          </w:p>
        </w:tc>
        <w:tc>
          <w:tcPr>
            <w:tcW w:type="dxa" w:w="1714"/>
          </w:tcPr>
          <w:p>
            <w:pPr>
              <w:spacing w:after="0"/>
              <w:jc w:val="left"/>
            </w:pPr>
            <w:r>
              <w:rPr>
                <w:sz w:val="16"/>
              </w:rPr>
              <w:t>$0 property; $0 crops (zone total, 2023 dollars)</w:t>
            </w:r>
          </w:p>
        </w:tc>
        <w:tc>
          <w:tcPr>
            <w:tcW w:type="dxa" w:w="952"/>
          </w:tcPr>
          <w:p>
            <w:pPr>
              <w:spacing w:after="0"/>
              <w:jc w:val="right"/>
            </w:pPr>
            <w:r>
              <w:rPr>
                <w:sz w:val="16"/>
              </w:rPr>
              <w:t>0, 0</w:t>
            </w:r>
          </w:p>
        </w:tc>
        <w:tc>
          <w:tcPr>
            <w:tcW w:type="dxa" w:w="2803"/>
          </w:tcPr>
          <w:p>
            <w:pPr>
              <w:spacing w:after="0"/>
              <w:jc w:val="left"/>
            </w:pPr>
            <w:r>
              <w:rPr>
                <w:sz w:val="16"/>
              </w:rPr>
              <w:t>NWS zone LAZ029 (AVOYELLES), zone-level</w:t>
            </w:r>
          </w:p>
        </w:tc>
        <w:tc>
          <w:tcPr>
            <w:tcW w:type="dxa" w:w="718"/>
          </w:tcPr>
          <w:p>
            <w:pPr>
              <w:spacing w:after="0"/>
              <w:jc w:val="left"/>
            </w:pPr>
            <w:r>
              <w:rPr>
                <w:sz w:val="16"/>
              </w:rPr>
              <w:t>within last 5 years</w:t>
            </w:r>
          </w:p>
        </w:tc>
        <w:tc>
          <w:tcPr>
            <w:tcW w:type="dxa" w:w="3215"/>
          </w:tcPr>
          <w:p>
            <w:pPr>
              <w:spacing w:after="0"/>
              <w:jc w:val="left"/>
            </w:pPr>
            <w:r>
              <w:rPr>
                <w:sz w:val="16"/>
              </w:rPr>
              <w:t>B1-c worst recorded: Excessive Heat, Heat</w:t>
            </w:r>
          </w:p>
        </w:tc>
      </w:tr>
      <w:tr>
        <w:trPr>
          <w:cantSplit/>
        </w:trPr>
        <w:tc>
          <w:tcPr>
            <w:tcW w:type="dxa" w:w="1037"/>
          </w:tcPr>
          <w:p>
            <w:pPr>
              <w:spacing w:after="0"/>
              <w:jc w:val="left"/>
            </w:pPr>
            <w:r>
              <w:rPr>
                <w:sz w:val="16"/>
              </w:rPr>
              <w:t>2018-03-11</w:t>
            </w:r>
          </w:p>
        </w:tc>
        <w:tc>
          <w:tcPr>
            <w:tcW w:type="dxa" w:w="1518"/>
          </w:tcPr>
          <w:p>
            <w:pPr>
              <w:spacing w:after="0"/>
              <w:jc w:val="left"/>
            </w:pPr>
            <w:r>
              <w:rPr>
                <w:sz w:val="16"/>
              </w:rPr>
              <w:t>Tornado</w:t>
            </w:r>
          </w:p>
        </w:tc>
        <w:tc>
          <w:tcPr>
            <w:tcW w:type="dxa" w:w="2154"/>
          </w:tcPr>
          <w:p>
            <w:pPr>
              <w:spacing w:after="0"/>
              <w:jc w:val="left"/>
            </w:pPr>
            <w:r>
              <w:rPr>
                <w:sz w:val="16"/>
              </w:rPr>
              <w:t>EF2, 0.39 mi within this county, 50 yd wide</w:t>
            </w:r>
          </w:p>
        </w:tc>
        <w:tc>
          <w:tcPr>
            <w:tcW w:type="dxa" w:w="1714"/>
          </w:tcPr>
          <w:p>
            <w:pPr>
              <w:spacing w:after="0"/>
              <w:jc w:val="left"/>
            </w:pPr>
            <w:r>
              <w:rPr>
                <w:sz w:val="16"/>
              </w:rPr>
              <w:t>$120,000 property; $0 crops (2018 dollars)</w:t>
            </w:r>
          </w:p>
        </w:tc>
        <w:tc>
          <w:tcPr>
            <w:tcW w:type="dxa" w:w="952"/>
          </w:tcPr>
          <w:p>
            <w:pPr>
              <w:spacing w:after="0"/>
              <w:jc w:val="right"/>
            </w:pPr>
            <w:r>
              <w:rPr>
                <w:sz w:val="16"/>
              </w:rPr>
              <w:t>0, 4</w:t>
            </w:r>
          </w:p>
        </w:tc>
        <w:tc>
          <w:tcPr>
            <w:tcW w:type="dxa" w:w="2803"/>
          </w:tcPr>
          <w:p>
            <w:pPr>
              <w:spacing w:after="0"/>
              <w:jc w:val="left"/>
            </w:pPr>
            <w:r>
              <w:rPr>
                <w:sz w:val="16"/>
              </w:rPr>
              <w:t>BELLEDEAU</w:t>
            </w:r>
          </w:p>
        </w:tc>
        <w:tc>
          <w:tcPr>
            <w:tcW w:type="dxa" w:w="718"/>
          </w:tcPr>
          <w:p>
            <w:pPr>
              <w:spacing w:after="0"/>
              <w:jc w:val="left"/>
            </w:pPr>
          </w:p>
        </w:tc>
        <w:tc>
          <w:tcPr>
            <w:tcW w:type="dxa" w:w="3215"/>
          </w:tcPr>
          <w:p>
            <w:pPr>
              <w:spacing w:after="0"/>
              <w:jc w:val="left"/>
            </w:pPr>
            <w:r>
              <w:rPr>
                <w:sz w:val="16"/>
              </w:rPr>
              <w:t>deaths or injuries recorded</w:t>
            </w:r>
          </w:p>
        </w:tc>
      </w:tr>
      <w:tr>
        <w:trPr>
          <w:cantSplit/>
        </w:trPr>
        <w:tc>
          <w:tcPr>
            <w:tcW w:type="dxa" w:w="1037"/>
          </w:tcPr>
          <w:p>
            <w:pPr>
              <w:spacing w:after="0"/>
              <w:jc w:val="left"/>
            </w:pPr>
            <w:r>
              <w:rPr>
                <w:sz w:val="16"/>
              </w:rPr>
              <w:t>2013-01-10</w:t>
            </w:r>
          </w:p>
        </w:tc>
        <w:tc>
          <w:tcPr>
            <w:tcW w:type="dxa" w:w="1518"/>
          </w:tcPr>
          <w:p>
            <w:pPr>
              <w:spacing w:after="0"/>
              <w:jc w:val="left"/>
            </w:pPr>
            <w:r>
              <w:rPr>
                <w:sz w:val="16"/>
              </w:rPr>
              <w:t>Flood</w:t>
            </w:r>
          </w:p>
        </w:tc>
        <w:tc>
          <w:tcPr>
            <w:tcW w:type="dxa" w:w="2154"/>
          </w:tcPr>
          <w:p>
            <w:pPr>
              <w:spacing w:after="0"/>
              <w:jc w:val="left"/>
            </w:pPr>
          </w:p>
        </w:tc>
        <w:tc>
          <w:tcPr>
            <w:tcW w:type="dxa" w:w="1714"/>
          </w:tcPr>
          <w:p>
            <w:pPr>
              <w:spacing w:after="0"/>
              <w:jc w:val="left"/>
            </w:pPr>
            <w:r>
              <w:rPr>
                <w:sz w:val="16"/>
              </w:rPr>
              <w:t>$18,990,000 property; $0 crops (2013 dollars)</w:t>
            </w:r>
          </w:p>
        </w:tc>
        <w:tc>
          <w:tcPr>
            <w:tcW w:type="dxa" w:w="952"/>
          </w:tcPr>
          <w:p>
            <w:pPr>
              <w:spacing w:after="0"/>
              <w:jc w:val="right"/>
            </w:pPr>
            <w:r>
              <w:rPr>
                <w:sz w:val="16"/>
              </w:rPr>
              <w:t>0, 0</w:t>
            </w:r>
          </w:p>
        </w:tc>
        <w:tc>
          <w:tcPr>
            <w:tcW w:type="dxa" w:w="2803"/>
          </w:tcPr>
          <w:p>
            <w:pPr>
              <w:spacing w:after="0"/>
              <w:jc w:val="left"/>
            </w:pPr>
            <w:r>
              <w:rPr>
                <w:sz w:val="16"/>
              </w:rPr>
              <w:t>BUNKIE to BUNKIE MUNI ARPT</w:t>
            </w:r>
          </w:p>
        </w:tc>
        <w:tc>
          <w:tcPr>
            <w:tcW w:type="dxa" w:w="718"/>
          </w:tcPr>
          <w:p>
            <w:pPr>
              <w:spacing w:after="0"/>
              <w:jc w:val="left"/>
            </w:pPr>
          </w:p>
        </w:tc>
        <w:tc>
          <w:tcPr>
            <w:tcW w:type="dxa" w:w="32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2010-08-19</w:t>
            </w:r>
          </w:p>
        </w:tc>
        <w:tc>
          <w:tcPr>
            <w:tcW w:type="dxa" w:w="1518"/>
          </w:tcPr>
          <w:p>
            <w:pPr>
              <w:spacing w:after="0"/>
              <w:jc w:val="left"/>
            </w:pPr>
            <w:r>
              <w:rPr>
                <w:sz w:val="16"/>
              </w:rPr>
              <w:t>Lightning</w:t>
            </w:r>
          </w:p>
        </w:tc>
        <w:tc>
          <w:tcPr>
            <w:tcW w:type="dxa" w:w="2154"/>
          </w:tcPr>
          <w:p>
            <w:pPr>
              <w:spacing w:after="0"/>
              <w:jc w:val="left"/>
            </w:pPr>
          </w:p>
        </w:tc>
        <w:tc>
          <w:tcPr>
            <w:tcW w:type="dxa" w:w="1714"/>
          </w:tcPr>
          <w:p>
            <w:pPr>
              <w:spacing w:after="0"/>
              <w:jc w:val="left"/>
            </w:pPr>
            <w:r>
              <w:rPr>
                <w:sz w:val="16"/>
              </w:rPr>
              <w:t>$150,000 property; $0 crops (2010 dollars)</w:t>
            </w:r>
          </w:p>
        </w:tc>
        <w:tc>
          <w:tcPr>
            <w:tcW w:type="dxa" w:w="952"/>
          </w:tcPr>
          <w:p>
            <w:pPr>
              <w:spacing w:after="0"/>
              <w:jc w:val="right"/>
            </w:pPr>
            <w:r>
              <w:rPr>
                <w:sz w:val="16"/>
              </w:rPr>
              <w:t>0, 0</w:t>
            </w:r>
          </w:p>
        </w:tc>
        <w:tc>
          <w:tcPr>
            <w:tcW w:type="dxa" w:w="2803"/>
          </w:tcPr>
          <w:p>
            <w:pPr>
              <w:spacing w:after="0"/>
              <w:jc w:val="left"/>
            </w:pPr>
            <w:r>
              <w:rPr>
                <w:sz w:val="16"/>
              </w:rPr>
              <w:t>MONCLA</w:t>
            </w:r>
          </w:p>
        </w:tc>
        <w:tc>
          <w:tcPr>
            <w:tcW w:type="dxa" w:w="718"/>
          </w:tcPr>
          <w:p>
            <w:pPr>
              <w:spacing w:after="0"/>
              <w:jc w:val="left"/>
            </w:pPr>
          </w:p>
        </w:tc>
        <w:tc>
          <w:tcPr>
            <w:tcW w:type="dxa" w:w="3215"/>
          </w:tcPr>
          <w:p>
            <w:pPr>
              <w:spacing w:after="0"/>
              <w:jc w:val="left"/>
            </w:pPr>
            <w:r>
              <w:rPr>
                <w:sz w:val="16"/>
              </w:rPr>
              <w:t>B1-c worst recorded: Lightning</w:t>
            </w:r>
          </w:p>
        </w:tc>
      </w:tr>
      <w:tr>
        <w:trPr>
          <w:cantSplit/>
        </w:trPr>
        <w:tc>
          <w:tcPr>
            <w:tcW w:type="dxa" w:w="1037"/>
          </w:tcPr>
          <w:p>
            <w:pPr>
              <w:spacing w:after="0"/>
              <w:jc w:val="left"/>
            </w:pPr>
            <w:r>
              <w:rPr>
                <w:sz w:val="16"/>
              </w:rPr>
              <w:t>2010-01-08</w:t>
            </w:r>
          </w:p>
        </w:tc>
        <w:tc>
          <w:tcPr>
            <w:tcW w:type="dxa" w:w="1518"/>
          </w:tcPr>
          <w:p>
            <w:pPr>
              <w:spacing w:after="0"/>
              <w:jc w:val="left"/>
            </w:pPr>
            <w:r>
              <w:rPr>
                <w:sz w:val="16"/>
              </w:rPr>
              <w:t>Cold/Wind Chill</w:t>
            </w:r>
          </w:p>
        </w:tc>
        <w:tc>
          <w:tcPr>
            <w:tcW w:type="dxa" w:w="2154"/>
          </w:tcPr>
          <w:p>
            <w:pPr>
              <w:spacing w:after="0"/>
              <w:jc w:val="left"/>
            </w:pPr>
          </w:p>
        </w:tc>
        <w:tc>
          <w:tcPr>
            <w:tcW w:type="dxa" w:w="1714"/>
          </w:tcPr>
          <w:p>
            <w:pPr>
              <w:spacing w:after="0"/>
              <w:jc w:val="left"/>
            </w:pPr>
            <w:r>
              <w:rPr>
                <w:sz w:val="16"/>
              </w:rPr>
              <w:t>$0 property; $0 crops (zone total, 2010 dollars)</w:t>
            </w:r>
          </w:p>
        </w:tc>
        <w:tc>
          <w:tcPr>
            <w:tcW w:type="dxa" w:w="952"/>
          </w:tcPr>
          <w:p>
            <w:pPr>
              <w:spacing w:after="0"/>
              <w:jc w:val="right"/>
            </w:pPr>
            <w:r>
              <w:rPr>
                <w:sz w:val="16"/>
              </w:rPr>
              <w:t>0, 0</w:t>
            </w:r>
          </w:p>
        </w:tc>
        <w:tc>
          <w:tcPr>
            <w:tcW w:type="dxa" w:w="2803"/>
          </w:tcPr>
          <w:p>
            <w:pPr>
              <w:spacing w:after="0"/>
              <w:jc w:val="left"/>
            </w:pPr>
            <w:r>
              <w:rPr>
                <w:sz w:val="16"/>
              </w:rPr>
              <w:t>NWS zone LAZ029 (AVOYELLES), zone-level</w:t>
            </w:r>
          </w:p>
        </w:tc>
        <w:tc>
          <w:tcPr>
            <w:tcW w:type="dxa" w:w="718"/>
          </w:tcPr>
          <w:p>
            <w:pPr>
              <w:spacing w:after="0"/>
              <w:jc w:val="left"/>
            </w:pPr>
          </w:p>
        </w:tc>
        <w:tc>
          <w:tcPr>
            <w:tcW w:type="dxa" w:w="32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2008-09-01</w:t>
            </w:r>
          </w:p>
        </w:tc>
        <w:tc>
          <w:tcPr>
            <w:tcW w:type="dxa" w:w="1518"/>
          </w:tcPr>
          <w:p>
            <w:pPr>
              <w:spacing w:after="0"/>
              <w:jc w:val="left"/>
            </w:pPr>
            <w:r>
              <w:rPr>
                <w:sz w:val="16"/>
              </w:rPr>
              <w:t>Hurricane (NOAA event type 'Hurricane (Typhoon)')</w:t>
            </w:r>
          </w:p>
        </w:tc>
        <w:tc>
          <w:tcPr>
            <w:tcW w:type="dxa" w:w="2154"/>
          </w:tcPr>
          <w:p>
            <w:pPr>
              <w:spacing w:after="0"/>
              <w:jc w:val="left"/>
            </w:pPr>
            <w:r>
              <w:rPr>
                <w:sz w:val="16"/>
              </w:rPr>
              <w:t>category 1</w:t>
            </w:r>
          </w:p>
        </w:tc>
        <w:tc>
          <w:tcPr>
            <w:tcW w:type="dxa" w:w="1714"/>
          </w:tcPr>
          <w:p>
            <w:pPr>
              <w:spacing w:after="0"/>
              <w:jc w:val="left"/>
            </w:pPr>
            <w:r>
              <w:rPr>
                <w:sz w:val="16"/>
              </w:rPr>
              <w:t>$20,000,000 property; $25,000,000 crops (zone total, 2008 dollars)</w:t>
            </w:r>
          </w:p>
        </w:tc>
        <w:tc>
          <w:tcPr>
            <w:tcW w:type="dxa" w:w="952"/>
          </w:tcPr>
          <w:p>
            <w:pPr>
              <w:spacing w:after="0"/>
              <w:jc w:val="right"/>
            </w:pPr>
            <w:r>
              <w:rPr>
                <w:sz w:val="16"/>
              </w:rPr>
              <w:t>0, 0</w:t>
            </w:r>
          </w:p>
        </w:tc>
        <w:tc>
          <w:tcPr>
            <w:tcW w:type="dxa" w:w="2803"/>
          </w:tcPr>
          <w:p>
            <w:pPr>
              <w:spacing w:after="0"/>
              <w:jc w:val="left"/>
            </w:pPr>
            <w:r>
              <w:rPr>
                <w:sz w:val="16"/>
              </w:rPr>
              <w:t>NWS zone LAZ029 (AVOYELLES), zone-level</w:t>
            </w:r>
          </w:p>
        </w:tc>
        <w:tc>
          <w:tcPr>
            <w:tcW w:type="dxa" w:w="718"/>
          </w:tcPr>
          <w:p>
            <w:pPr>
              <w:spacing w:after="0"/>
              <w:jc w:val="left"/>
            </w:pPr>
          </w:p>
        </w:tc>
        <w:tc>
          <w:tcPr>
            <w:tcW w:type="dxa" w:w="32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2008-03-18</w:t>
            </w:r>
          </w:p>
        </w:tc>
        <w:tc>
          <w:tcPr>
            <w:tcW w:type="dxa" w:w="1518"/>
          </w:tcPr>
          <w:p>
            <w:pPr>
              <w:spacing w:after="0"/>
              <w:jc w:val="left"/>
            </w:pPr>
            <w:r>
              <w:rPr>
                <w:sz w:val="16"/>
              </w:rPr>
              <w:t>Strong Wind</w:t>
            </w:r>
          </w:p>
        </w:tc>
        <w:tc>
          <w:tcPr>
            <w:tcW w:type="dxa" w:w="2154"/>
          </w:tcPr>
          <w:p>
            <w:pPr>
              <w:spacing w:after="0"/>
              <w:jc w:val="left"/>
            </w:pPr>
            <w:r>
              <w:rPr>
                <w:sz w:val="16"/>
              </w:rPr>
              <w:t>43 kt (49 mph) estimated gust</w:t>
            </w:r>
          </w:p>
        </w:tc>
        <w:tc>
          <w:tcPr>
            <w:tcW w:type="dxa" w:w="1714"/>
          </w:tcPr>
          <w:p>
            <w:pPr>
              <w:spacing w:after="0"/>
              <w:jc w:val="left"/>
            </w:pPr>
            <w:r>
              <w:rPr>
                <w:sz w:val="16"/>
              </w:rPr>
              <w:t>$10,000 property; $0 crops (zone total, 2008 dollars)</w:t>
            </w:r>
          </w:p>
        </w:tc>
        <w:tc>
          <w:tcPr>
            <w:tcW w:type="dxa" w:w="952"/>
          </w:tcPr>
          <w:p>
            <w:pPr>
              <w:spacing w:after="0"/>
              <w:jc w:val="right"/>
            </w:pPr>
            <w:r>
              <w:rPr>
                <w:sz w:val="16"/>
              </w:rPr>
              <w:t>0, 0</w:t>
            </w:r>
          </w:p>
        </w:tc>
        <w:tc>
          <w:tcPr>
            <w:tcW w:type="dxa" w:w="2803"/>
          </w:tcPr>
          <w:p>
            <w:pPr>
              <w:spacing w:after="0"/>
              <w:jc w:val="left"/>
            </w:pPr>
            <w:r>
              <w:rPr>
                <w:sz w:val="16"/>
              </w:rPr>
              <w:t>NWS zone LAZ029 (AVOYELLES), zone-level</w:t>
            </w:r>
          </w:p>
        </w:tc>
        <w:tc>
          <w:tcPr>
            <w:tcW w:type="dxa" w:w="718"/>
          </w:tcPr>
          <w:p>
            <w:pPr>
              <w:spacing w:after="0"/>
              <w:jc w:val="left"/>
            </w:pPr>
          </w:p>
        </w:tc>
        <w:tc>
          <w:tcPr>
            <w:tcW w:type="dxa" w:w="3215"/>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518"/>
          </w:tcPr>
          <w:p>
            <w:pPr>
              <w:spacing w:after="0"/>
              <w:jc w:val="left"/>
            </w:pPr>
            <w:r>
              <w:rPr>
                <w:sz w:val="16"/>
              </w:rPr>
              <w:t>Drought</w:t>
            </w:r>
          </w:p>
        </w:tc>
        <w:tc>
          <w:tcPr>
            <w:tcW w:type="dxa" w:w="2154"/>
          </w:tcPr>
          <w:p>
            <w:pPr>
              <w:spacing w:after="0"/>
              <w:jc w:val="left"/>
            </w:pPr>
          </w:p>
        </w:tc>
        <w:tc>
          <w:tcPr>
            <w:tcW w:type="dxa" w:w="1714"/>
          </w:tcPr>
          <w:p>
            <w:pPr>
              <w:spacing w:after="0"/>
              <w:jc w:val="left"/>
            </w:pPr>
            <w:r>
              <w:rPr>
                <w:sz w:val="16"/>
              </w:rPr>
              <w:t>property not reported; $28,900,000 crops (zone total, 2000 dollars)</w:t>
            </w:r>
          </w:p>
        </w:tc>
        <w:tc>
          <w:tcPr>
            <w:tcW w:type="dxa" w:w="952"/>
          </w:tcPr>
          <w:p>
            <w:pPr>
              <w:spacing w:after="0"/>
              <w:jc w:val="right"/>
            </w:pPr>
            <w:r>
              <w:rPr>
                <w:sz w:val="16"/>
              </w:rPr>
              <w:t>0, 0</w:t>
            </w:r>
          </w:p>
        </w:tc>
        <w:tc>
          <w:tcPr>
            <w:tcW w:type="dxa" w:w="2803"/>
          </w:tcPr>
          <w:p>
            <w:pPr>
              <w:spacing w:after="0"/>
              <w:jc w:val="left"/>
            </w:pPr>
            <w:r>
              <w:rPr>
                <w:sz w:val="16"/>
              </w:rPr>
              <w:t>NWS zone LAZ029 (AVOYELLES), zone-level</w:t>
            </w:r>
          </w:p>
        </w:tc>
        <w:tc>
          <w:tcPr>
            <w:tcW w:type="dxa" w:w="718"/>
          </w:tcPr>
          <w:p>
            <w:pPr>
              <w:spacing w:after="0"/>
              <w:jc w:val="left"/>
            </w:pPr>
          </w:p>
        </w:tc>
        <w:tc>
          <w:tcPr>
            <w:tcW w:type="dxa" w:w="3215"/>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518"/>
          </w:tcPr>
          <w:p>
            <w:pPr>
              <w:spacing w:after="0"/>
              <w:jc w:val="left"/>
            </w:pPr>
            <w:r>
              <w:rPr>
                <w:sz w:val="16"/>
              </w:rPr>
              <w:t>Ice Storm</w:t>
            </w:r>
          </w:p>
        </w:tc>
        <w:tc>
          <w:tcPr>
            <w:tcW w:type="dxa" w:w="2154"/>
          </w:tcPr>
          <w:p>
            <w:pPr>
              <w:spacing w:after="0"/>
              <w:jc w:val="left"/>
            </w:pPr>
          </w:p>
        </w:tc>
        <w:tc>
          <w:tcPr>
            <w:tcW w:type="dxa" w:w="1714"/>
          </w:tcPr>
          <w:p>
            <w:pPr>
              <w:spacing w:after="0"/>
              <w:jc w:val="left"/>
            </w:pPr>
            <w:r>
              <w:rPr>
                <w:sz w:val="16"/>
              </w:rPr>
              <w:t>$50,000 property; crops not reported (zone total, 1997 dollars)</w:t>
            </w:r>
          </w:p>
        </w:tc>
        <w:tc>
          <w:tcPr>
            <w:tcW w:type="dxa" w:w="952"/>
          </w:tcPr>
          <w:p>
            <w:pPr>
              <w:spacing w:after="0"/>
              <w:jc w:val="right"/>
            </w:pPr>
            <w:r>
              <w:rPr>
                <w:sz w:val="16"/>
              </w:rPr>
              <w:t>1, 5</w:t>
            </w:r>
          </w:p>
        </w:tc>
        <w:tc>
          <w:tcPr>
            <w:tcW w:type="dxa" w:w="2803"/>
          </w:tcPr>
          <w:p>
            <w:pPr>
              <w:spacing w:after="0"/>
              <w:jc w:val="left"/>
            </w:pPr>
            <w:r>
              <w:rPr>
                <w:sz w:val="16"/>
              </w:rPr>
              <w:t>NWS zone LAZ029 (AVOYELLES), zone-level</w:t>
            </w:r>
          </w:p>
        </w:tc>
        <w:tc>
          <w:tcPr>
            <w:tcW w:type="dxa" w:w="718"/>
          </w:tcPr>
          <w:p>
            <w:pPr>
              <w:spacing w:after="0"/>
              <w:jc w:val="left"/>
            </w:pPr>
          </w:p>
        </w:tc>
        <w:tc>
          <w:tcPr>
            <w:tcW w:type="dxa" w:w="3215"/>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518"/>
          </w:tcPr>
          <w:p>
            <w:pPr>
              <w:spacing w:after="0"/>
              <w:jc w:val="left"/>
            </w:pPr>
            <w:r>
              <w:rPr>
                <w:sz w:val="16"/>
              </w:rPr>
              <w:t>Ice Storm</w:t>
            </w:r>
          </w:p>
        </w:tc>
        <w:tc>
          <w:tcPr>
            <w:tcW w:type="dxa" w:w="2154"/>
          </w:tcPr>
          <w:p>
            <w:pPr>
              <w:spacing w:after="0"/>
              <w:jc w:val="left"/>
            </w:pPr>
          </w:p>
        </w:tc>
        <w:tc>
          <w:tcPr>
            <w:tcW w:type="dxa" w:w="1714"/>
          </w:tcPr>
          <w:p>
            <w:pPr>
              <w:spacing w:after="0"/>
              <w:jc w:val="left"/>
            </w:pPr>
            <w:r>
              <w:rPr>
                <w:sz w:val="16"/>
              </w:rPr>
              <w:t>$200,000 property; crops not reported (zone total, 1996 dollars)</w:t>
            </w:r>
          </w:p>
        </w:tc>
        <w:tc>
          <w:tcPr>
            <w:tcW w:type="dxa" w:w="952"/>
          </w:tcPr>
          <w:p>
            <w:pPr>
              <w:spacing w:after="0"/>
              <w:jc w:val="right"/>
            </w:pPr>
            <w:r>
              <w:rPr>
                <w:sz w:val="16"/>
              </w:rPr>
              <w:t>0, 0</w:t>
            </w:r>
          </w:p>
        </w:tc>
        <w:tc>
          <w:tcPr>
            <w:tcW w:type="dxa" w:w="2803"/>
          </w:tcPr>
          <w:p>
            <w:pPr>
              <w:spacing w:after="0"/>
              <w:jc w:val="left"/>
            </w:pPr>
            <w:r>
              <w:rPr>
                <w:sz w:val="16"/>
              </w:rPr>
              <w:t>NWS zone LAZ029 (AVOYELLES), zone-level</w:t>
            </w:r>
          </w:p>
        </w:tc>
        <w:tc>
          <w:tcPr>
            <w:tcW w:type="dxa" w:w="718"/>
          </w:tcPr>
          <w:p>
            <w:pPr>
              <w:spacing w:after="0"/>
              <w:jc w:val="left"/>
            </w:pPr>
          </w:p>
        </w:tc>
        <w:tc>
          <w:tcPr>
            <w:tcW w:type="dxa" w:w="3215"/>
          </w:tcPr>
          <w:p>
            <w:pPr>
              <w:spacing w:after="0"/>
              <w:jc w:val="left"/>
            </w:pPr>
            <w:r>
              <w:rPr>
                <w:sz w:val="16"/>
              </w:rPr>
              <w:t>B1-c worst recorded: Ice Storm</w:t>
            </w:r>
          </w:p>
        </w:tc>
      </w:tr>
      <w:tr>
        <w:trPr>
          <w:cantSplit/>
        </w:trPr>
        <w:tc>
          <w:tcPr>
            <w:tcW w:type="dxa" w:w="1037"/>
          </w:tcPr>
          <w:p>
            <w:pPr>
              <w:spacing w:after="0"/>
              <w:jc w:val="left"/>
            </w:pPr>
            <w:r>
              <w:rPr>
                <w:sz w:val="16"/>
              </w:rPr>
              <w:t>1983-01-31</w:t>
            </w:r>
          </w:p>
        </w:tc>
        <w:tc>
          <w:tcPr>
            <w:tcW w:type="dxa" w:w="1518"/>
          </w:tcPr>
          <w:p>
            <w:pPr>
              <w:spacing w:after="0"/>
              <w:jc w:val="left"/>
            </w:pPr>
            <w:r>
              <w:rPr>
                <w:sz w:val="16"/>
              </w:rPr>
              <w:t>Tornado</w:t>
            </w:r>
          </w:p>
        </w:tc>
        <w:tc>
          <w:tcPr>
            <w:tcW w:type="dxa" w:w="2154"/>
          </w:tcPr>
          <w:p>
            <w:pPr>
              <w:spacing w:after="0"/>
              <w:jc w:val="left"/>
            </w:pPr>
            <w:r>
              <w:rPr>
                <w:sz w:val="16"/>
              </w:rPr>
              <w:t>F3, 5 mi path length (whole path, pre-1996), 100 yd wide</w:t>
            </w:r>
          </w:p>
        </w:tc>
        <w:tc>
          <w:tcPr>
            <w:tcW w:type="dxa" w:w="1714"/>
          </w:tcPr>
          <w:p>
            <w:pPr>
              <w:spacing w:after="0"/>
              <w:jc w:val="left"/>
            </w:pPr>
            <w:r>
              <w:rPr>
                <w:sz w:val="16"/>
              </w:rPr>
              <w:t>$250,000 property; crops not recorded (1983 dollars)</w:t>
            </w:r>
          </w:p>
        </w:tc>
        <w:tc>
          <w:tcPr>
            <w:tcW w:type="dxa" w:w="952"/>
          </w:tcPr>
          <w:p>
            <w:pPr>
              <w:spacing w:after="0"/>
              <w:jc w:val="right"/>
            </w:pPr>
            <w:r>
              <w:rPr>
                <w:sz w:val="16"/>
              </w:rPr>
              <w:t>1, 2</w:t>
            </w:r>
          </w:p>
        </w:tc>
        <w:tc>
          <w:tcPr>
            <w:tcW w:type="dxa" w:w="2803"/>
          </w:tcPr>
          <w:p>
            <w:pPr>
              <w:spacing w:after="0"/>
              <w:jc w:val="left"/>
            </w:pPr>
            <w:r>
              <w:rPr>
                <w:sz w:val="16"/>
              </w:rPr>
              <w:t>location not recorded</w:t>
            </w:r>
          </w:p>
        </w:tc>
        <w:tc>
          <w:tcPr>
            <w:tcW w:type="dxa" w:w="718"/>
          </w:tcPr>
          <w:p>
            <w:pPr>
              <w:spacing w:after="0"/>
              <w:jc w:val="left"/>
            </w:pPr>
          </w:p>
        </w:tc>
        <w:tc>
          <w:tcPr>
            <w:tcW w:type="dxa" w:w="32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89"/>
        <w:gridCol w:w="1037"/>
        <w:gridCol w:w="1301"/>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w:t>
            </w:r>
          </w:p>
        </w:tc>
        <w:tc>
          <w:tcPr>
            <w:tcW w:type="dxa" w:w="1472"/>
          </w:tcPr>
          <w:p>
            <w:pPr>
              <w:spacing w:after="0"/>
              <w:jc w:val="left"/>
            </w:pPr>
            <w:r>
              <w:rPr>
                <w:sz w:val="16"/>
              </w:rPr>
              <w:t>events per year at a location (modeled)</w:t>
            </w:r>
          </w:p>
        </w:tc>
        <w:tc>
          <w:tcPr>
            <w:tcW w:type="dxa" w:w="1689"/>
          </w:tcPr>
          <w:p>
            <w:pPr>
              <w:spacing w:after="0"/>
              <w:jc w:val="left"/>
            </w:pPr>
            <w:r>
              <w:rPr>
                <w:sz w:val="16"/>
              </w:rPr>
              <w:t>none modeled</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1.21</w:t>
            </w:r>
          </w:p>
        </w:tc>
        <w:tc>
          <w:tcPr>
            <w:tcW w:type="dxa" w:w="1472"/>
          </w:tcPr>
          <w:p>
            <w:pPr>
              <w:spacing w:after="0"/>
              <w:jc w:val="left"/>
            </w:pPr>
            <w:r>
              <w:rPr>
                <w:sz w:val="16"/>
              </w:rPr>
              <w:t>event-days per year</w:t>
            </w:r>
          </w:p>
        </w:tc>
        <w:tc>
          <w:tcPr>
            <w:tcW w:type="dxa" w:w="1689"/>
          </w:tcPr>
          <w:p>
            <w:pPr>
              <w:spacing w:after="0"/>
              <w:jc w:val="left"/>
            </w:pPr>
            <w:r>
              <w:rPr>
                <w:sz w:val="16"/>
              </w:rPr>
              <w:t>about 1.21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23</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18.2</w:t>
            </w:r>
          </w:p>
        </w:tc>
        <w:tc>
          <w:tcPr>
            <w:tcW w:type="dxa" w:w="1472"/>
          </w:tcPr>
          <w:p>
            <w:pPr>
              <w:spacing w:after="0"/>
              <w:jc w:val="left"/>
            </w:pPr>
            <w:r>
              <w:rPr>
                <w:sz w:val="16"/>
              </w:rPr>
              <w:t>event-days per year</w:t>
            </w:r>
          </w:p>
        </w:tc>
        <w:tc>
          <w:tcPr>
            <w:tcW w:type="dxa" w:w="1689"/>
          </w:tcPr>
          <w:p>
            <w:pPr>
              <w:spacing w:after="0"/>
              <w:jc w:val="left"/>
            </w:pPr>
            <w:r>
              <w:rPr>
                <w:sz w:val="16"/>
              </w:rPr>
              <w:t>about 18.2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4 of 30 years, 1996 to 2025 (13.3%)</w:t>
            </w:r>
          </w:p>
        </w:tc>
        <w:tc>
          <w:tcPr>
            <w:tcW w:type="dxa" w:w="1562"/>
          </w:tcPr>
          <w:p>
            <w:pPr>
              <w:spacing w:after="0"/>
              <w:jc w:val="right"/>
            </w:pPr>
            <w:r>
              <w:rPr>
                <w:sz w:val="16"/>
              </w:rPr>
              <w:t>651</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0.00104</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301"/>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1.83</w:t>
            </w:r>
          </w:p>
        </w:tc>
        <w:tc>
          <w:tcPr>
            <w:tcW w:type="dxa" w:w="1472"/>
          </w:tcPr>
          <w:p>
            <w:pPr>
              <w:spacing w:after="0"/>
              <w:jc w:val="left"/>
            </w:pPr>
            <w:r>
              <w:rPr>
                <w:sz w:val="16"/>
              </w:rPr>
              <w:t>events per year</w:t>
            </w:r>
          </w:p>
        </w:tc>
        <w:tc>
          <w:tcPr>
            <w:tcW w:type="dxa" w:w="1689"/>
          </w:tcPr>
          <w:p>
            <w:pPr>
              <w:spacing w:after="0"/>
              <w:jc w:val="left"/>
            </w:pPr>
            <w:r>
              <w:rPr>
                <w:sz w:val="16"/>
              </w:rPr>
              <w:t>about 1.83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69.7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11.4</w:t>
            </w:r>
          </w:p>
        </w:tc>
        <w:tc>
          <w:tcPr>
            <w:tcW w:type="dxa" w:w="1472"/>
          </w:tcPr>
          <w:p>
            <w:pPr>
              <w:spacing w:after="0"/>
              <w:jc w:val="left"/>
            </w:pPr>
            <w:r>
              <w:rPr>
                <w:sz w:val="16"/>
              </w:rPr>
              <w:t>event-days per year</w:t>
            </w:r>
          </w:p>
        </w:tc>
        <w:tc>
          <w:tcPr>
            <w:tcW w:type="dxa" w:w="1689"/>
          </w:tcPr>
          <w:p>
            <w:pPr>
              <w:spacing w:after="0"/>
              <w:jc w:val="left"/>
            </w:pPr>
            <w:r>
              <w:rPr>
                <w:sz w:val="16"/>
              </w:rPr>
              <w:t>about 11.4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2 of 30 years, 1996 to 2025 (6.67%)</w:t>
            </w:r>
          </w:p>
        </w:tc>
        <w:tc>
          <w:tcPr>
            <w:tcW w:type="dxa" w:w="1562"/>
          </w:tcPr>
          <w:p>
            <w:pPr>
              <w:spacing w:after="0"/>
              <w:jc w:val="right"/>
            </w:pPr>
            <w:r>
              <w:rPr>
                <w:sz w:val="16"/>
              </w:rPr>
              <w:t>188</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0.129</w:t>
            </w:r>
          </w:p>
        </w:tc>
        <w:tc>
          <w:tcPr>
            <w:tcW w:type="dxa" w:w="1472"/>
          </w:tcPr>
          <w:p>
            <w:pPr>
              <w:spacing w:after="0"/>
              <w:jc w:val="left"/>
            </w:pPr>
            <w:r>
              <w:rPr>
                <w:sz w:val="16"/>
              </w:rPr>
              <w:t>events per year</w:t>
            </w:r>
          </w:p>
        </w:tc>
        <w:tc>
          <w:tcPr>
            <w:tcW w:type="dxa" w:w="1689"/>
          </w:tcPr>
          <w:p>
            <w:pPr>
              <w:spacing w:after="0"/>
              <w:jc w:val="left"/>
            </w:pPr>
            <w:r>
              <w:rPr>
                <w:sz w:val="16"/>
              </w:rPr>
              <w:t>about 1 in 8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46</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0.892</w:t>
            </w:r>
          </w:p>
        </w:tc>
        <w:tc>
          <w:tcPr>
            <w:tcW w:type="dxa" w:w="1472"/>
          </w:tcPr>
          <w:p>
            <w:pPr>
              <w:spacing w:after="0"/>
              <w:jc w:val="left"/>
            </w:pPr>
            <w:r>
              <w:rPr>
                <w:sz w:val="16"/>
              </w:rPr>
              <w:t>event-days per year</w:t>
            </w:r>
          </w:p>
        </w:tc>
        <w:tc>
          <w:tcPr>
            <w:tcW w:type="dxa" w:w="1689"/>
          </w:tcPr>
          <w:p>
            <w:pPr>
              <w:spacing w:after="0"/>
              <w:jc w:val="left"/>
            </w:pPr>
            <w:r>
              <w:rPr>
                <w:sz w:val="16"/>
              </w:rPr>
              <w:t>about 0.892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60</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0.857</w:t>
            </w:r>
          </w:p>
        </w:tc>
        <w:tc>
          <w:tcPr>
            <w:tcW w:type="dxa" w:w="1472"/>
          </w:tcPr>
          <w:p>
            <w:pPr>
              <w:spacing w:after="0"/>
              <w:jc w:val="left"/>
            </w:pPr>
            <w:r>
              <w:rPr>
                <w:sz w:val="16"/>
              </w:rPr>
              <w:t>event-days per year</w:t>
            </w:r>
          </w:p>
        </w:tc>
        <w:tc>
          <w:tcPr>
            <w:tcW w:type="dxa" w:w="1689"/>
          </w:tcPr>
          <w:p>
            <w:pPr>
              <w:spacing w:after="0"/>
              <w:jc w:val="left"/>
            </w:pPr>
            <w:r>
              <w:rPr>
                <w:sz w:val="16"/>
              </w:rPr>
              <w:t>about 0.857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19 of 30 years, 1996 to 2025 (63.3%)</w:t>
            </w:r>
          </w:p>
        </w:tc>
        <w:tc>
          <w:tcPr>
            <w:tcW w:type="dxa" w:w="1562"/>
          </w:tcPr>
          <w:p>
            <w:pPr>
              <w:spacing w:after="0"/>
              <w:jc w:val="right"/>
            </w:pPr>
            <w:r>
              <w:rPr>
                <w:sz w:val="16"/>
              </w:rPr>
              <w:t>24</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0.126</w:t>
            </w:r>
          </w:p>
        </w:tc>
        <w:tc>
          <w:tcPr>
            <w:tcW w:type="dxa" w:w="1472"/>
          </w:tcPr>
          <w:p>
            <w:pPr>
              <w:spacing w:after="0"/>
              <w:jc w:val="left"/>
            </w:pPr>
            <w:r>
              <w:rPr>
                <w:sz w:val="16"/>
              </w:rPr>
              <w:t>events per year (modeled)</w:t>
            </w:r>
          </w:p>
        </w:tc>
        <w:tc>
          <w:tcPr>
            <w:tcW w:type="dxa" w:w="1689"/>
          </w:tcPr>
          <w:p>
            <w:pPr>
              <w:spacing w:after="0"/>
              <w:jc w:val="left"/>
            </w:pPr>
            <w:r>
              <w:rPr>
                <w:sz w:val="16"/>
              </w:rPr>
              <w:t>about 1 in 8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76.4</w:t>
            </w:r>
          </w:p>
        </w:tc>
        <w:tc>
          <w:tcPr>
            <w:tcW w:type="dxa" w:w="1472"/>
          </w:tcPr>
          <w:p>
            <w:pPr>
              <w:spacing w:after="0"/>
              <w:jc w:val="left"/>
            </w:pPr>
            <w:r>
              <w:rPr>
                <w:sz w:val="16"/>
              </w:rPr>
              <w:t>days per year with a strike</w:t>
            </w:r>
          </w:p>
        </w:tc>
        <w:tc>
          <w:tcPr>
            <w:tcW w:type="dxa" w:w="1689"/>
          </w:tcPr>
          <w:p>
            <w:pPr>
              <w:spacing w:after="0"/>
              <w:jc w:val="left"/>
            </w:pPr>
            <w:r>
              <w:rPr>
                <w:sz w:val="16"/>
              </w:rPr>
              <w:t>about 76.4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1.43</w:t>
            </w:r>
          </w:p>
        </w:tc>
        <w:tc>
          <w:tcPr>
            <w:tcW w:type="dxa" w:w="1472"/>
          </w:tcPr>
          <w:p>
            <w:pPr>
              <w:spacing w:after="0"/>
              <w:jc w:val="left"/>
            </w:pPr>
            <w:r>
              <w:rPr>
                <w:sz w:val="16"/>
              </w:rPr>
              <w:t>events per year</w:t>
            </w:r>
          </w:p>
        </w:tc>
        <w:tc>
          <w:tcPr>
            <w:tcW w:type="dxa" w:w="1689"/>
          </w:tcPr>
          <w:p>
            <w:pPr>
              <w:spacing w:after="0"/>
              <w:jc w:val="left"/>
            </w:pPr>
            <w:r>
              <w:rPr>
                <w:sz w:val="16"/>
              </w:rPr>
              <w:t>about 1.43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55</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0.714</w:t>
            </w:r>
          </w:p>
        </w:tc>
        <w:tc>
          <w:tcPr>
            <w:tcW w:type="dxa" w:w="1472"/>
          </w:tcPr>
          <w:p>
            <w:pPr>
              <w:spacing w:after="0"/>
              <w:jc w:val="left"/>
            </w:pPr>
            <w:r>
              <w:rPr>
                <w:sz w:val="16"/>
              </w:rPr>
              <w:t>events per year</w:t>
            </w:r>
          </w:p>
        </w:tc>
        <w:tc>
          <w:tcPr>
            <w:tcW w:type="dxa" w:w="1689"/>
          </w:tcPr>
          <w:p>
            <w:pPr>
              <w:spacing w:after="0"/>
              <w:jc w:val="left"/>
            </w:pPr>
            <w:r>
              <w:rPr>
                <w:sz w:val="16"/>
              </w:rPr>
              <w:t>about 0.71 per year</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0.000381</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burns in a year: 0.0381%</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1.95</w:t>
            </w:r>
          </w:p>
        </w:tc>
        <w:tc>
          <w:tcPr>
            <w:tcW w:type="dxa" w:w="1472"/>
          </w:tcPr>
          <w:p>
            <w:pPr>
              <w:spacing w:after="0"/>
              <w:jc w:val="left"/>
            </w:pPr>
            <w:r>
              <w:rPr>
                <w:sz w:val="16"/>
              </w:rPr>
              <w:t>event-days per year</w:t>
            </w:r>
          </w:p>
        </w:tc>
        <w:tc>
          <w:tcPr>
            <w:tcW w:type="dxa" w:w="1689"/>
          </w:tcPr>
          <w:p>
            <w:pPr>
              <w:spacing w:after="0"/>
              <w:jc w:val="left"/>
            </w:pPr>
            <w:r>
              <w:rPr>
                <w:sz w:val="16"/>
              </w:rPr>
              <w:t>about 1.95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10 of 30 years, 1996 to 2025 (33.3%)</w:t>
            </w:r>
          </w:p>
        </w:tc>
        <w:tc>
          <w:tcPr>
            <w:tcW w:type="dxa" w:w="1562"/>
          </w:tcPr>
          <w:p>
            <w:pPr>
              <w:spacing w:after="0"/>
              <w:jc w:val="right"/>
            </w:pPr>
            <w:r>
              <w:rPr>
                <w:sz w:val="16"/>
              </w:rPr>
              <w:t>37</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83.9</w:t>
            </w:r>
          </w:p>
        </w:tc>
        <w:tc>
          <w:tcPr>
            <w:tcW w:type="dxa" w:w="1264"/>
          </w:tcPr>
          <w:p>
            <w:pPr>
              <w:spacing w:after="0"/>
              <w:jc w:val="right"/>
            </w:pPr>
            <w:r>
              <w:rPr>
                <w:sz w:val="16"/>
              </w:rPr>
              <w:t>91.3</w:t>
            </w:r>
          </w:p>
        </w:tc>
        <w:tc>
          <w:tcPr>
            <w:tcW w:type="dxa" w:w="1205"/>
          </w:tcPr>
          <w:p>
            <w:pPr>
              <w:spacing w:after="0"/>
              <w:jc w:val="right"/>
            </w:pPr>
            <w:r>
              <w:rPr>
                <w:sz w:val="16"/>
              </w:rPr>
              <w:t>96.1</w:t>
            </w:r>
          </w:p>
        </w:tc>
        <w:tc>
          <w:tcPr>
            <w:tcW w:type="dxa" w:w="6911"/>
          </w:tcPr>
          <w:p>
            <w:pPr>
              <w:spacing w:after="0"/>
              <w:jc w:val="left"/>
            </w:pPr>
            <w:r>
              <w:rPr>
                <w:sz w:val="16"/>
              </w:rPr>
              <w:t>Very High 1, Relatively High 11</w:t>
            </w:r>
          </w:p>
        </w:tc>
      </w:tr>
      <w:tr>
        <w:trPr>
          <w:cantSplit/>
        </w:trPr>
        <w:tc>
          <w:tcPr>
            <w:tcW w:type="dxa" w:w="1929"/>
          </w:tcPr>
          <w:p>
            <w:pPr>
              <w:spacing w:after="0"/>
              <w:jc w:val="left"/>
            </w:pPr>
            <w:r>
              <w:rPr>
                <w:sz w:val="16"/>
              </w:rPr>
              <w:t>Drought</w:t>
            </w:r>
          </w:p>
        </w:tc>
        <w:tc>
          <w:tcPr>
            <w:tcW w:type="dxa" w:w="1597"/>
          </w:tcPr>
          <w:p>
            <w:pPr>
              <w:spacing w:after="0"/>
              <w:jc w:val="right"/>
            </w:pPr>
            <w:r>
              <w:rPr>
                <w:sz w:val="16"/>
              </w:rPr>
              <w:t>12 of 12</w:t>
            </w:r>
          </w:p>
        </w:tc>
        <w:tc>
          <w:tcPr>
            <w:tcW w:type="dxa" w:w="1205"/>
          </w:tcPr>
          <w:p>
            <w:pPr>
              <w:spacing w:after="0"/>
              <w:jc w:val="right"/>
            </w:pPr>
            <w:r>
              <w:rPr>
                <w:sz w:val="16"/>
              </w:rPr>
              <w:t>87.5</w:t>
            </w:r>
          </w:p>
        </w:tc>
        <w:tc>
          <w:tcPr>
            <w:tcW w:type="dxa" w:w="1264"/>
          </w:tcPr>
          <w:p>
            <w:pPr>
              <w:spacing w:after="0"/>
              <w:jc w:val="right"/>
            </w:pPr>
            <w:r>
              <w:rPr>
                <w:sz w:val="16"/>
              </w:rPr>
              <w:t>97.3</w:t>
            </w:r>
          </w:p>
        </w:tc>
        <w:tc>
          <w:tcPr>
            <w:tcW w:type="dxa" w:w="1205"/>
          </w:tcPr>
          <w:p>
            <w:pPr>
              <w:spacing w:after="0"/>
              <w:jc w:val="right"/>
            </w:pPr>
            <w:r>
              <w:rPr>
                <w:sz w:val="16"/>
              </w:rPr>
              <w:t>99.0</w:t>
            </w:r>
          </w:p>
        </w:tc>
        <w:tc>
          <w:tcPr>
            <w:tcW w:type="dxa" w:w="6911"/>
          </w:tcPr>
          <w:p>
            <w:pPr>
              <w:spacing w:after="0"/>
              <w:jc w:val="left"/>
            </w:pPr>
            <w:r>
              <w:rPr>
                <w:sz w:val="16"/>
              </w:rPr>
              <w:t>Relatively High 5, Relatively Moderate 6, Relatively Low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27.5</w:t>
            </w:r>
          </w:p>
        </w:tc>
        <w:tc>
          <w:tcPr>
            <w:tcW w:type="dxa" w:w="1264"/>
          </w:tcPr>
          <w:p>
            <w:pPr>
              <w:spacing w:after="0"/>
              <w:jc w:val="right"/>
            </w:pPr>
            <w:r>
              <w:rPr>
                <w:sz w:val="16"/>
              </w:rPr>
              <w:t>39.8</w:t>
            </w:r>
          </w:p>
        </w:tc>
        <w:tc>
          <w:tcPr>
            <w:tcW w:type="dxa" w:w="1205"/>
          </w:tcPr>
          <w:p>
            <w:pPr>
              <w:spacing w:after="0"/>
              <w:jc w:val="right"/>
            </w:pPr>
            <w:r>
              <w:rPr>
                <w:sz w:val="16"/>
              </w:rPr>
              <w:t>63.5</w:t>
            </w:r>
          </w:p>
        </w:tc>
        <w:tc>
          <w:tcPr>
            <w:tcW w:type="dxa" w:w="6911"/>
          </w:tcPr>
          <w:p>
            <w:pPr>
              <w:spacing w:after="0"/>
              <w:jc w:val="left"/>
            </w:pPr>
            <w:r>
              <w:rPr>
                <w:sz w:val="16"/>
              </w:rPr>
              <w:t>Relatively Low 6, Very Low 6</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50.2</w:t>
            </w:r>
          </w:p>
        </w:tc>
        <w:tc>
          <w:tcPr>
            <w:tcW w:type="dxa" w:w="1264"/>
          </w:tcPr>
          <w:p>
            <w:pPr>
              <w:spacing w:after="0"/>
              <w:jc w:val="right"/>
            </w:pPr>
            <w:r>
              <w:rPr>
                <w:sz w:val="16"/>
              </w:rPr>
              <w:t>62.0</w:t>
            </w:r>
          </w:p>
        </w:tc>
        <w:tc>
          <w:tcPr>
            <w:tcW w:type="dxa" w:w="1205"/>
          </w:tcPr>
          <w:p>
            <w:pPr>
              <w:spacing w:after="0"/>
              <w:jc w:val="right"/>
            </w:pPr>
            <w:r>
              <w:rPr>
                <w:sz w:val="16"/>
              </w:rPr>
              <w:t>73.0</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65.4</w:t>
            </w:r>
          </w:p>
        </w:tc>
        <w:tc>
          <w:tcPr>
            <w:tcW w:type="dxa" w:w="1264"/>
          </w:tcPr>
          <w:p>
            <w:pPr>
              <w:spacing w:after="0"/>
              <w:jc w:val="right"/>
            </w:pPr>
            <w:r>
              <w:rPr>
                <w:sz w:val="16"/>
              </w:rPr>
              <w:t>78.5</w:t>
            </w:r>
          </w:p>
        </w:tc>
        <w:tc>
          <w:tcPr>
            <w:tcW w:type="dxa" w:w="1205"/>
          </w:tcPr>
          <w:p>
            <w:pPr>
              <w:spacing w:after="0"/>
              <w:jc w:val="right"/>
            </w:pPr>
            <w:r>
              <w:rPr>
                <w:sz w:val="16"/>
              </w:rPr>
              <w:t>88.0</w:t>
            </w:r>
          </w:p>
        </w:tc>
        <w:tc>
          <w:tcPr>
            <w:tcW w:type="dxa" w:w="6911"/>
          </w:tcPr>
          <w:p>
            <w:pPr>
              <w:spacing w:after="0"/>
              <w:jc w:val="left"/>
            </w:pPr>
            <w:r>
              <w:rPr>
                <w:sz w:val="16"/>
              </w:rPr>
              <w:t>Relatively High 2, Relatively Moderate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86.6</w:t>
            </w:r>
          </w:p>
        </w:tc>
        <w:tc>
          <w:tcPr>
            <w:tcW w:type="dxa" w:w="1264"/>
          </w:tcPr>
          <w:p>
            <w:pPr>
              <w:spacing w:after="0"/>
              <w:jc w:val="right"/>
            </w:pPr>
            <w:r>
              <w:rPr>
                <w:sz w:val="16"/>
              </w:rPr>
              <w:t>90.2</w:t>
            </w:r>
          </w:p>
        </w:tc>
        <w:tc>
          <w:tcPr>
            <w:tcW w:type="dxa" w:w="1205"/>
          </w:tcPr>
          <w:p>
            <w:pPr>
              <w:spacing w:after="0"/>
              <w:jc w:val="right"/>
            </w:pPr>
            <w:r>
              <w:rPr>
                <w:sz w:val="16"/>
              </w:rPr>
              <w:t>94.9</w:t>
            </w:r>
          </w:p>
        </w:tc>
        <w:tc>
          <w:tcPr>
            <w:tcW w:type="dxa" w:w="6911"/>
          </w:tcPr>
          <w:p>
            <w:pPr>
              <w:spacing w:after="0"/>
              <w:jc w:val="left"/>
            </w:pPr>
            <w:r>
              <w:rPr>
                <w:sz w:val="16"/>
              </w:rPr>
              <w:t>Relatively High 7, Relatively Moderate 5</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93.6</w:t>
            </w:r>
          </w:p>
        </w:tc>
        <w:tc>
          <w:tcPr>
            <w:tcW w:type="dxa" w:w="1264"/>
          </w:tcPr>
          <w:p>
            <w:pPr>
              <w:spacing w:after="0"/>
              <w:jc w:val="right"/>
            </w:pPr>
            <w:r>
              <w:rPr>
                <w:sz w:val="16"/>
              </w:rPr>
              <w:t>96.0</w:t>
            </w:r>
          </w:p>
        </w:tc>
        <w:tc>
          <w:tcPr>
            <w:tcW w:type="dxa" w:w="1205"/>
          </w:tcPr>
          <w:p>
            <w:pPr>
              <w:spacing w:after="0"/>
              <w:jc w:val="right"/>
            </w:pPr>
            <w:r>
              <w:rPr>
                <w:sz w:val="16"/>
              </w:rPr>
              <w:t>98.1</w:t>
            </w:r>
          </w:p>
        </w:tc>
        <w:tc>
          <w:tcPr>
            <w:tcW w:type="dxa" w:w="6911"/>
          </w:tcPr>
          <w:p>
            <w:pPr>
              <w:spacing w:after="0"/>
              <w:jc w:val="left"/>
            </w:pPr>
            <w:r>
              <w:rPr>
                <w:sz w:val="16"/>
              </w:rPr>
              <w:t>Very High 1, Relatively High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8.7</w:t>
            </w:r>
          </w:p>
        </w:tc>
        <w:tc>
          <w:tcPr>
            <w:tcW w:type="dxa" w:w="1264"/>
          </w:tcPr>
          <w:p>
            <w:pPr>
              <w:spacing w:after="0"/>
              <w:jc w:val="right"/>
            </w:pPr>
            <w:r>
              <w:rPr>
                <w:sz w:val="16"/>
              </w:rPr>
              <w:t>25.7</w:t>
            </w:r>
          </w:p>
        </w:tc>
        <w:tc>
          <w:tcPr>
            <w:tcW w:type="dxa" w:w="1205"/>
          </w:tcPr>
          <w:p>
            <w:pPr>
              <w:spacing w:after="0"/>
              <w:jc w:val="right"/>
            </w:pPr>
            <w:r>
              <w:rPr>
                <w:sz w:val="16"/>
              </w:rPr>
              <w:t>70.4</w:t>
            </w:r>
          </w:p>
        </w:tc>
        <w:tc>
          <w:tcPr>
            <w:tcW w:type="dxa" w:w="6911"/>
          </w:tcPr>
          <w:p>
            <w:pPr>
              <w:spacing w:after="0"/>
              <w:jc w:val="left"/>
            </w:pPr>
            <w:r>
              <w:rPr>
                <w:sz w:val="16"/>
              </w:rPr>
              <w:t>Relatively Moderate 2, Relatively Low 8,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38.7</w:t>
            </w:r>
          </w:p>
        </w:tc>
        <w:tc>
          <w:tcPr>
            <w:tcW w:type="dxa" w:w="1264"/>
          </w:tcPr>
          <w:p>
            <w:pPr>
              <w:spacing w:after="0"/>
              <w:jc w:val="right"/>
            </w:pPr>
            <w:r>
              <w:rPr>
                <w:sz w:val="16"/>
              </w:rPr>
              <w:t>58.6</w:t>
            </w:r>
          </w:p>
        </w:tc>
        <w:tc>
          <w:tcPr>
            <w:tcW w:type="dxa" w:w="1205"/>
          </w:tcPr>
          <w:p>
            <w:pPr>
              <w:spacing w:after="0"/>
              <w:jc w:val="right"/>
            </w:pPr>
            <w:r>
              <w:rPr>
                <w:sz w:val="16"/>
              </w:rPr>
              <w:t>83.5</w:t>
            </w:r>
          </w:p>
        </w:tc>
        <w:tc>
          <w:tcPr>
            <w:tcW w:type="dxa" w:w="6911"/>
          </w:tcPr>
          <w:p>
            <w:pPr>
              <w:spacing w:after="0"/>
              <w:jc w:val="left"/>
            </w:pPr>
            <w:r>
              <w:rPr>
                <w:sz w:val="16"/>
              </w:rPr>
              <w:t>Relatively Low 1, Very Low 11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85.0</w:t>
            </w:r>
          </w:p>
        </w:tc>
        <w:tc>
          <w:tcPr>
            <w:tcW w:type="dxa" w:w="1264"/>
          </w:tcPr>
          <w:p>
            <w:pPr>
              <w:spacing w:after="0"/>
              <w:jc w:val="right"/>
            </w:pPr>
            <w:r>
              <w:rPr>
                <w:sz w:val="16"/>
              </w:rPr>
              <w:t>93.8</w:t>
            </w:r>
          </w:p>
        </w:tc>
        <w:tc>
          <w:tcPr>
            <w:tcW w:type="dxa" w:w="1205"/>
          </w:tcPr>
          <w:p>
            <w:pPr>
              <w:spacing w:after="0"/>
              <w:jc w:val="right"/>
            </w:pPr>
            <w:r>
              <w:rPr>
                <w:sz w:val="16"/>
              </w:rPr>
              <w:t>97.9</w:t>
            </w:r>
          </w:p>
        </w:tc>
        <w:tc>
          <w:tcPr>
            <w:tcW w:type="dxa" w:w="6911"/>
          </w:tcPr>
          <w:p>
            <w:pPr>
              <w:spacing w:after="0"/>
              <w:jc w:val="left"/>
            </w:pPr>
            <w:r>
              <w:rPr>
                <w:sz w:val="16"/>
              </w:rPr>
              <w:t>Very High 4, Relatively High 8</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57.4</w:t>
            </w:r>
          </w:p>
        </w:tc>
        <w:tc>
          <w:tcPr>
            <w:tcW w:type="dxa" w:w="1264"/>
          </w:tcPr>
          <w:p>
            <w:pPr>
              <w:spacing w:after="0"/>
              <w:jc w:val="right"/>
            </w:pPr>
            <w:r>
              <w:rPr>
                <w:sz w:val="16"/>
              </w:rPr>
              <w:t>77.9</w:t>
            </w:r>
          </w:p>
        </w:tc>
        <w:tc>
          <w:tcPr>
            <w:tcW w:type="dxa" w:w="1205"/>
          </w:tcPr>
          <w:p>
            <w:pPr>
              <w:spacing w:after="0"/>
              <w:jc w:val="right"/>
            </w:pPr>
            <w:r>
              <w:rPr>
                <w:sz w:val="16"/>
              </w:rPr>
              <w:t>86.3</w:t>
            </w:r>
          </w:p>
        </w:tc>
        <w:tc>
          <w:tcPr>
            <w:tcW w:type="dxa" w:w="6911"/>
          </w:tcPr>
          <w:p>
            <w:pPr>
              <w:spacing w:after="0"/>
              <w:jc w:val="left"/>
            </w:pPr>
            <w:r>
              <w:rPr>
                <w:sz w:val="16"/>
              </w:rPr>
              <w:t>Relatively High 1, Relatively Moderate 11</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75.7</w:t>
            </w:r>
          </w:p>
        </w:tc>
        <w:tc>
          <w:tcPr>
            <w:tcW w:type="dxa" w:w="1264"/>
          </w:tcPr>
          <w:p>
            <w:pPr>
              <w:spacing w:after="0"/>
              <w:jc w:val="right"/>
            </w:pPr>
            <w:r>
              <w:rPr>
                <w:sz w:val="16"/>
              </w:rPr>
              <w:t>87.9</w:t>
            </w:r>
          </w:p>
        </w:tc>
        <w:tc>
          <w:tcPr>
            <w:tcW w:type="dxa" w:w="1205"/>
          </w:tcPr>
          <w:p>
            <w:pPr>
              <w:spacing w:after="0"/>
              <w:jc w:val="right"/>
            </w:pPr>
            <w:r>
              <w:rPr>
                <w:sz w:val="16"/>
              </w:rPr>
              <w:t>96.7</w:t>
            </w:r>
          </w:p>
        </w:tc>
        <w:tc>
          <w:tcPr>
            <w:tcW w:type="dxa" w:w="6911"/>
          </w:tcPr>
          <w:p>
            <w:pPr>
              <w:spacing w:after="0"/>
              <w:jc w:val="left"/>
            </w:pPr>
            <w:r>
              <w:rPr>
                <w:sz w:val="16"/>
              </w:rPr>
              <w:t>Very High 2, Relatively High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52.7</w:t>
            </w:r>
          </w:p>
        </w:tc>
        <w:tc>
          <w:tcPr>
            <w:tcW w:type="dxa" w:w="1264"/>
          </w:tcPr>
          <w:p>
            <w:pPr>
              <w:spacing w:after="0"/>
              <w:jc w:val="right"/>
            </w:pPr>
            <w:r>
              <w:rPr>
                <w:sz w:val="16"/>
              </w:rPr>
              <w:t>73.7</w:t>
            </w:r>
          </w:p>
        </w:tc>
        <w:tc>
          <w:tcPr>
            <w:tcW w:type="dxa" w:w="1205"/>
          </w:tcPr>
          <w:p>
            <w:pPr>
              <w:spacing w:after="0"/>
              <w:jc w:val="right"/>
            </w:pPr>
            <w:r>
              <w:rPr>
                <w:sz w:val="16"/>
              </w:rPr>
              <w:t>81.8</w:t>
            </w:r>
          </w:p>
        </w:tc>
        <w:tc>
          <w:tcPr>
            <w:tcW w:type="dxa" w:w="6911"/>
          </w:tcPr>
          <w:p>
            <w:pPr>
              <w:spacing w:after="0"/>
              <w:jc w:val="left"/>
            </w:pPr>
            <w:r>
              <w:rPr>
                <w:sz w:val="16"/>
              </w:rPr>
              <w:t>Relatively Low 9, Very Low 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33.2</w:t>
            </w:r>
          </w:p>
        </w:tc>
        <w:tc>
          <w:tcPr>
            <w:tcW w:type="dxa" w:w="1264"/>
          </w:tcPr>
          <w:p>
            <w:pPr>
              <w:spacing w:after="0"/>
              <w:jc w:val="right"/>
            </w:pPr>
            <w:r>
              <w:rPr>
                <w:sz w:val="16"/>
              </w:rPr>
              <w:t>42.3</w:t>
            </w:r>
          </w:p>
        </w:tc>
        <w:tc>
          <w:tcPr>
            <w:tcW w:type="dxa" w:w="1205"/>
          </w:tcPr>
          <w:p>
            <w:pPr>
              <w:spacing w:after="0"/>
              <w:jc w:val="right"/>
            </w:pPr>
            <w:r>
              <w:rPr>
                <w:sz w:val="16"/>
              </w:rPr>
              <w:t>57.7</w:t>
            </w:r>
          </w:p>
        </w:tc>
        <w:tc>
          <w:tcPr>
            <w:tcW w:type="dxa" w:w="6911"/>
          </w:tcPr>
          <w:p>
            <w:pPr>
              <w:spacing w:after="0"/>
              <w:jc w:val="left"/>
            </w:pPr>
            <w:r>
              <w:rPr>
                <w:sz w:val="16"/>
              </w:rPr>
              <w:t>Relatively Moderate 4,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9"/>
        <w:gridCol w:w="958"/>
        <w:gridCol w:w="2887"/>
        <w:gridCol w:w="2628"/>
        <w:gridCol w:w="2717"/>
        <w:gridCol w:w="3073"/>
      </w:tblGrid>
      <w:tr>
        <w:trPr>
          <w:cantSplit/>
          <w:tblHeader/>
        </w:trPr>
        <w:tc>
          <w:tcPr>
            <w:tcW w:type="dxa" w:w="1849"/>
            <w:shd w:val="clear" w:color="auto" w:fill="E8E8E8"/>
          </w:tcPr>
          <w:p>
            <w:pPr>
              <w:spacing w:after="0"/>
              <w:jc w:val="left"/>
            </w:pPr>
            <w:r>
              <w:rPr>
                <w:b/>
                <w:sz w:val="16"/>
              </w:rPr>
              <w:t>Jurisdiction</w:t>
            </w:r>
          </w:p>
        </w:tc>
        <w:tc>
          <w:tcPr>
            <w:tcW w:type="dxa" w:w="958"/>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Plan status</w:t>
            </w:r>
          </w:p>
        </w:tc>
        <w:tc>
          <w:tcPr>
            <w:tcW w:type="dxa" w:w="26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9"/>
          </w:tcPr>
          <w:p>
            <w:pPr>
              <w:spacing w:after="0"/>
              <w:jc w:val="left"/>
            </w:pPr>
            <w:r>
              <w:rPr>
                <w:sz w:val="16"/>
              </w:rPr>
              <w:t>Avoyelles Parish</w:t>
            </w:r>
          </w:p>
        </w:tc>
        <w:tc>
          <w:tcPr>
            <w:tcW w:type="dxa" w:w="958"/>
          </w:tcPr>
          <w:p>
            <w:pPr>
              <w:spacing w:after="0"/>
              <w:jc w:val="left"/>
            </w:pPr>
            <w:r>
              <w:rPr>
                <w:sz w:val="16"/>
              </w:rPr>
              <w:t>County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10, SRL 24; any 95</w:t>
            </w:r>
          </w:p>
        </w:tc>
        <w:tc>
          <w:tcPr>
            <w:tcW w:type="dxa" w:w="2717"/>
          </w:tcPr>
          <w:p>
            <w:pPr>
              <w:spacing w:after="0"/>
              <w:jc w:val="right"/>
            </w:pPr>
            <w:r>
              <w:rPr>
                <w:sz w:val="16"/>
              </w:rPr>
              <w:t>$1,674,196.22</w:t>
            </w:r>
          </w:p>
        </w:tc>
        <w:tc>
          <w:tcPr>
            <w:tcW w:type="dxa" w:w="3073"/>
          </w:tcPr>
          <w:p>
            <w:pPr>
              <w:spacing w:after="0"/>
              <w:jc w:val="right"/>
            </w:pPr>
            <w:r>
              <w:rPr>
                <w:sz w:val="16"/>
              </w:rPr>
              <w:t>0 total; no approved plan</w:t>
            </w:r>
          </w:p>
        </w:tc>
      </w:tr>
      <w:tr>
        <w:trPr>
          <w:cantSplit/>
        </w:trPr>
        <w:tc>
          <w:tcPr>
            <w:tcW w:type="dxa" w:w="1849"/>
          </w:tcPr>
          <w:p>
            <w:pPr>
              <w:spacing w:after="0"/>
              <w:jc w:val="left"/>
            </w:pPr>
            <w:r>
              <w:rPr>
                <w:sz w:val="16"/>
              </w:rPr>
              <w:t>Bunkie city</w:t>
            </w:r>
          </w:p>
        </w:tc>
        <w:tc>
          <w:tcPr>
            <w:tcW w:type="dxa" w:w="958"/>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1; any 4</w:t>
            </w:r>
          </w:p>
        </w:tc>
        <w:tc>
          <w:tcPr>
            <w:tcW w:type="dxa" w:w="2717"/>
          </w:tcPr>
          <w:p>
            <w:pPr>
              <w:spacing w:after="0"/>
              <w:jc w:val="right"/>
            </w:pPr>
            <w:r>
              <w:rPr>
                <w:sz w:val="16"/>
              </w:rPr>
              <w:t>$599,064.70</w:t>
            </w:r>
          </w:p>
        </w:tc>
        <w:tc>
          <w:tcPr>
            <w:tcW w:type="dxa" w:w="3073"/>
          </w:tcPr>
          <w:p>
            <w:pPr>
              <w:spacing w:after="0"/>
              <w:jc w:val="right"/>
            </w:pPr>
            <w:r>
              <w:rPr>
                <w:sz w:val="16"/>
              </w:rPr>
              <w:t>40 total; no approved plan</w:t>
            </w:r>
          </w:p>
        </w:tc>
      </w:tr>
      <w:tr>
        <w:trPr>
          <w:cantSplit/>
        </w:trPr>
        <w:tc>
          <w:tcPr>
            <w:tcW w:type="dxa" w:w="1849"/>
          </w:tcPr>
          <w:p>
            <w:pPr>
              <w:spacing w:after="0"/>
              <w:jc w:val="left"/>
            </w:pPr>
            <w:r>
              <w:rPr>
                <w:sz w:val="16"/>
              </w:rPr>
              <w:t>Cottonport town</w:t>
            </w:r>
          </w:p>
        </w:tc>
        <w:tc>
          <w:tcPr>
            <w:tcW w:type="dxa" w:w="958"/>
          </w:tcPr>
          <w:p>
            <w:pPr>
              <w:spacing w:after="0"/>
              <w:jc w:val="left"/>
            </w:pPr>
            <w:r>
              <w:rPr>
                <w:sz w:val="16"/>
              </w:rPr>
              <w:t>Town</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$81,861.24</w:t>
            </w:r>
          </w:p>
        </w:tc>
        <w:tc>
          <w:tcPr>
            <w:tcW w:type="dxa" w:w="3073"/>
          </w:tcPr>
          <w:p>
            <w:pPr>
              <w:spacing w:after="0"/>
              <w:jc w:val="right"/>
            </w:pPr>
            <w:r>
              <w:rPr>
                <w:sz w:val="16"/>
              </w:rPr>
              <w:t>19 total; no approved plan</w:t>
            </w:r>
          </w:p>
        </w:tc>
      </w:tr>
      <w:tr>
        <w:trPr>
          <w:cantSplit/>
        </w:trPr>
        <w:tc>
          <w:tcPr>
            <w:tcW w:type="dxa" w:w="1849"/>
          </w:tcPr>
          <w:p>
            <w:pPr>
              <w:spacing w:after="0"/>
              <w:jc w:val="left"/>
            </w:pPr>
            <w:r>
              <w:rPr>
                <w:sz w:val="16"/>
              </w:rPr>
              <w:t>Evergreen town</w:t>
            </w:r>
          </w:p>
        </w:tc>
        <w:tc>
          <w:tcPr>
            <w:tcW w:type="dxa" w:w="958"/>
          </w:tcPr>
          <w:p>
            <w:pPr>
              <w:spacing w:after="0"/>
              <w:jc w:val="left"/>
            </w:pPr>
            <w:r>
              <w:rPr>
                <w:sz w:val="16"/>
              </w:rPr>
              <w:t>Town</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$2,877.51</w:t>
            </w:r>
          </w:p>
        </w:tc>
        <w:tc>
          <w:tcPr>
            <w:tcW w:type="dxa" w:w="3073"/>
          </w:tcPr>
          <w:p>
            <w:pPr>
              <w:spacing w:after="0"/>
              <w:jc w:val="right"/>
            </w:pPr>
            <w:r>
              <w:rPr>
                <w:sz w:val="16"/>
              </w:rPr>
              <w:t>10 total; no approved plan</w:t>
            </w:r>
          </w:p>
        </w:tc>
      </w:tr>
      <w:tr>
        <w:trPr>
          <w:cantSplit/>
        </w:trPr>
        <w:tc>
          <w:tcPr>
            <w:tcW w:type="dxa" w:w="1849"/>
          </w:tcPr>
          <w:p>
            <w:pPr>
              <w:spacing w:after="0"/>
              <w:jc w:val="left"/>
            </w:pPr>
            <w:r>
              <w:rPr>
                <w:sz w:val="16"/>
              </w:rPr>
              <w:t>Hessmer village</w:t>
            </w:r>
          </w:p>
        </w:tc>
        <w:tc>
          <w:tcPr>
            <w:tcW w:type="dxa" w:w="958"/>
          </w:tcPr>
          <w:p>
            <w:pPr>
              <w:spacing w:after="0"/>
              <w:jc w:val="left"/>
            </w:pPr>
            <w:r>
              <w:rPr>
                <w:sz w:val="16"/>
              </w:rPr>
              <w:t>Village</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1; any 3</w:t>
            </w:r>
          </w:p>
        </w:tc>
        <w:tc>
          <w:tcPr>
            <w:tcW w:type="dxa" w:w="2717"/>
          </w:tcPr>
          <w:p>
            <w:pPr>
              <w:spacing w:after="0"/>
              <w:jc w:val="right"/>
            </w:pPr>
            <w:r>
              <w:rPr>
                <w:sz w:val="16"/>
              </w:rPr>
              <w:t>$7,853.13</w:t>
            </w:r>
          </w:p>
        </w:tc>
        <w:tc>
          <w:tcPr>
            <w:tcW w:type="dxa" w:w="3073"/>
          </w:tcPr>
          <w:p>
            <w:pPr>
              <w:spacing w:after="0"/>
              <w:jc w:val="right"/>
            </w:pPr>
            <w:r>
              <w:rPr>
                <w:sz w:val="16"/>
              </w:rPr>
              <w:t>4 total; no approved plan</w:t>
            </w:r>
          </w:p>
        </w:tc>
      </w:tr>
      <w:tr>
        <w:trPr>
          <w:cantSplit/>
        </w:trPr>
        <w:tc>
          <w:tcPr>
            <w:tcW w:type="dxa" w:w="1849"/>
          </w:tcPr>
          <w:p>
            <w:pPr>
              <w:spacing w:after="0"/>
              <w:jc w:val="left"/>
            </w:pPr>
            <w:r>
              <w:rPr>
                <w:sz w:val="16"/>
              </w:rPr>
              <w:t>Mansura town</w:t>
            </w:r>
          </w:p>
        </w:tc>
        <w:tc>
          <w:tcPr>
            <w:tcW w:type="dxa" w:w="958"/>
          </w:tcPr>
          <w:p>
            <w:pPr>
              <w:spacing w:after="0"/>
              <w:jc w:val="left"/>
            </w:pPr>
            <w:r>
              <w:rPr>
                <w:sz w:val="16"/>
              </w:rPr>
              <w:t>Town</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0</w:t>
            </w:r>
          </w:p>
        </w:tc>
        <w:tc>
          <w:tcPr>
            <w:tcW w:type="dxa" w:w="2717"/>
          </w:tcPr>
          <w:p>
            <w:pPr>
              <w:spacing w:after="0"/>
              <w:jc w:val="right"/>
            </w:pPr>
            <w:r>
              <w:rPr>
                <w:sz w:val="16"/>
              </w:rPr>
              <w:t>$33,870.34</w:t>
            </w:r>
          </w:p>
        </w:tc>
        <w:tc>
          <w:tcPr>
            <w:tcW w:type="dxa" w:w="3073"/>
          </w:tcPr>
          <w:p>
            <w:pPr>
              <w:spacing w:after="0"/>
              <w:jc w:val="right"/>
            </w:pPr>
            <w:r>
              <w:rPr>
                <w:sz w:val="16"/>
              </w:rPr>
              <w:t>23 total; no approved plan</w:t>
            </w:r>
          </w:p>
        </w:tc>
      </w:tr>
      <w:tr>
        <w:trPr>
          <w:cantSplit/>
        </w:trPr>
        <w:tc>
          <w:tcPr>
            <w:tcW w:type="dxa" w:w="1849"/>
          </w:tcPr>
          <w:p>
            <w:pPr>
              <w:spacing w:after="0"/>
              <w:jc w:val="left"/>
            </w:pPr>
            <w:r>
              <w:rPr>
                <w:sz w:val="16"/>
              </w:rPr>
              <w:t>Marksville city</w:t>
            </w:r>
          </w:p>
        </w:tc>
        <w:tc>
          <w:tcPr>
            <w:tcW w:type="dxa" w:w="958"/>
          </w:tcPr>
          <w:p>
            <w:pPr>
              <w:spacing w:after="0"/>
              <w:jc w:val="left"/>
            </w:pPr>
            <w:r>
              <w:rPr>
                <w:sz w:val="16"/>
              </w:rPr>
              <w:t>City</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1, SRL 1; any 9</w:t>
            </w:r>
          </w:p>
        </w:tc>
        <w:tc>
          <w:tcPr>
            <w:tcW w:type="dxa" w:w="2717"/>
          </w:tcPr>
          <w:p>
            <w:pPr>
              <w:spacing w:after="0"/>
              <w:jc w:val="right"/>
            </w:pPr>
            <w:r>
              <w:rPr>
                <w:sz w:val="16"/>
              </w:rPr>
              <w:t>$708,389.77</w:t>
            </w:r>
          </w:p>
        </w:tc>
        <w:tc>
          <w:tcPr>
            <w:tcW w:type="dxa" w:w="3073"/>
          </w:tcPr>
          <w:p>
            <w:pPr>
              <w:spacing w:after="0"/>
              <w:jc w:val="right"/>
            </w:pPr>
            <w:r>
              <w:rPr>
                <w:sz w:val="16"/>
              </w:rPr>
              <w:t>50 total; no approved plan</w:t>
            </w:r>
          </w:p>
        </w:tc>
      </w:tr>
      <w:tr>
        <w:trPr>
          <w:cantSplit/>
        </w:trPr>
        <w:tc>
          <w:tcPr>
            <w:tcW w:type="dxa" w:w="1849"/>
          </w:tcPr>
          <w:p>
            <w:pPr>
              <w:spacing w:after="0"/>
              <w:jc w:val="left"/>
            </w:pPr>
            <w:r>
              <w:rPr>
                <w:sz w:val="16"/>
              </w:rPr>
              <w:t>Moreauville village</w:t>
            </w:r>
          </w:p>
        </w:tc>
        <w:tc>
          <w:tcPr>
            <w:tcW w:type="dxa" w:w="958"/>
          </w:tcPr>
          <w:p>
            <w:pPr>
              <w:spacing w:after="0"/>
              <w:jc w:val="left"/>
            </w:pPr>
            <w:r>
              <w:rPr>
                <w:sz w:val="16"/>
              </w:rPr>
              <w:t>Village</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0; any 1</w:t>
            </w:r>
          </w:p>
        </w:tc>
        <w:tc>
          <w:tcPr>
            <w:tcW w:type="dxa" w:w="2717"/>
          </w:tcPr>
          <w:p>
            <w:pPr>
              <w:spacing w:after="0"/>
              <w:jc w:val="right"/>
            </w:pPr>
            <w:r>
              <w:rPr>
                <w:sz w:val="16"/>
              </w:rPr>
              <w:t>$34,497.83</w:t>
            </w:r>
          </w:p>
        </w:tc>
        <w:tc>
          <w:tcPr>
            <w:tcW w:type="dxa" w:w="3073"/>
          </w:tcPr>
          <w:p>
            <w:pPr>
              <w:spacing w:after="0"/>
              <w:jc w:val="right"/>
            </w:pPr>
            <w:r>
              <w:rPr>
                <w:sz w:val="16"/>
              </w:rPr>
              <w:t>15 total; no approved plan</w:t>
            </w:r>
          </w:p>
        </w:tc>
      </w:tr>
      <w:tr>
        <w:trPr>
          <w:cantSplit/>
        </w:trPr>
        <w:tc>
          <w:tcPr>
            <w:tcW w:type="dxa" w:w="1849"/>
          </w:tcPr>
          <w:p>
            <w:pPr>
              <w:spacing w:after="0"/>
              <w:jc w:val="left"/>
            </w:pPr>
            <w:r>
              <w:rPr>
                <w:sz w:val="16"/>
              </w:rPr>
              <w:t>Plaucheville village</w:t>
            </w:r>
          </w:p>
        </w:tc>
        <w:tc>
          <w:tcPr>
            <w:tcW w:type="dxa" w:w="958"/>
          </w:tcPr>
          <w:p>
            <w:pPr>
              <w:spacing w:after="0"/>
              <w:jc w:val="left"/>
            </w:pPr>
            <w:r>
              <w:rPr>
                <w:sz w:val="16"/>
              </w:rPr>
              <w:t>Village</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0, SRL 1; any 1</w:t>
            </w:r>
          </w:p>
        </w:tc>
        <w:tc>
          <w:tcPr>
            <w:tcW w:type="dxa" w:w="2717"/>
          </w:tcPr>
          <w:p>
            <w:pPr>
              <w:spacing w:after="0"/>
              <w:jc w:val="right"/>
            </w:pPr>
            <w:r>
              <w:rPr>
                <w:sz w:val="16"/>
              </w:rPr>
              <w:t>$36,635.66</w:t>
            </w:r>
          </w:p>
        </w:tc>
        <w:tc>
          <w:tcPr>
            <w:tcW w:type="dxa" w:w="3073"/>
          </w:tcPr>
          <w:p>
            <w:pPr>
              <w:spacing w:after="0"/>
              <w:jc w:val="right"/>
            </w:pPr>
            <w:r>
              <w:rPr>
                <w:sz w:val="16"/>
              </w:rPr>
              <w:t>8 total; no approved plan</w:t>
            </w:r>
          </w:p>
        </w:tc>
      </w:tr>
      <w:tr>
        <w:trPr>
          <w:cantSplit/>
        </w:trPr>
        <w:tc>
          <w:tcPr>
            <w:tcW w:type="dxa" w:w="1849"/>
          </w:tcPr>
          <w:p>
            <w:pPr>
              <w:spacing w:after="0"/>
              <w:jc w:val="left"/>
            </w:pPr>
            <w:r>
              <w:rPr>
                <w:sz w:val="16"/>
              </w:rPr>
              <w:t>Simmesport town</w:t>
            </w:r>
          </w:p>
        </w:tc>
        <w:tc>
          <w:tcPr>
            <w:tcW w:type="dxa" w:w="958"/>
          </w:tcPr>
          <w:p>
            <w:pPr>
              <w:spacing w:after="0"/>
              <w:jc w:val="left"/>
            </w:pPr>
            <w:r>
              <w:rPr>
                <w:sz w:val="16"/>
              </w:rPr>
              <w:t>Town</w:t>
            </w:r>
          </w:p>
        </w:tc>
        <w:tc>
          <w:tcPr>
            <w:tcW w:type="dxa" w:w="2887"/>
          </w:tcPr>
          <w:p>
            <w:pPr>
              <w:spacing w:after="0"/>
              <w:jc w:val="left"/>
            </w:pPr>
            <w:r>
              <w:rPr>
                <w:sz w:val="16"/>
              </w:rPr>
              <w:t>No approved plan on record. Approvable pending adoption, not yet eligible</w:t>
            </w:r>
          </w:p>
        </w:tc>
        <w:tc>
          <w:tcPr>
            <w:tcW w:type="dxa" w:w="2628"/>
          </w:tcPr>
          <w:p>
            <w:pPr>
              <w:spacing w:after="0"/>
              <w:jc w:val="right"/>
            </w:pPr>
            <w:r>
              <w:rPr>
                <w:sz w:val="16"/>
              </w:rPr>
              <w:t>FMA RL 1, SRL 1; any 3</w:t>
            </w:r>
          </w:p>
        </w:tc>
        <w:tc>
          <w:tcPr>
            <w:tcW w:type="dxa" w:w="2717"/>
          </w:tcPr>
          <w:p>
            <w:pPr>
              <w:spacing w:after="0"/>
              <w:jc w:val="right"/>
            </w:pPr>
            <w:r>
              <w:rPr>
                <w:sz w:val="16"/>
              </w:rPr>
              <w:t>$226,299.41</w:t>
            </w:r>
          </w:p>
        </w:tc>
        <w:tc>
          <w:tcPr>
            <w:tcW w:type="dxa" w:w="3073"/>
          </w:tcPr>
          <w:p>
            <w:pPr>
              <w:spacing w:after="0"/>
              <w:jc w:val="right"/>
            </w:pPr>
            <w:r>
              <w:rPr>
                <w:sz w:val="16"/>
              </w:rPr>
              <w:t>14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2"/>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12"/>
          </w:tcPr>
          <w:p>
            <w:pPr>
              <w:spacing w:after="0"/>
              <w:jc w:val="right"/>
            </w:pPr>
            <w:r>
              <w:rPr>
                <w:sz w:val="16"/>
              </w:rPr>
              <w:t>$0</w:t>
            </w:r>
          </w:p>
        </w:tc>
        <w:tc>
          <w:tcPr>
            <w:tcW w:type="dxa" w:w="1305"/>
          </w:tcPr>
          <w:p>
            <w:pPr>
              <w:spacing w:after="0"/>
              <w:jc w:val="right"/>
            </w:pP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$7,263,081,772</w:t>
            </w:r>
          </w:p>
        </w:tc>
        <w:tc>
          <w:tcPr>
            <w:tcW w:type="dxa" w:w="1215"/>
          </w:tcPr>
          <w:p>
            <w:pPr>
              <w:spacing w:after="0"/>
              <w:jc w:val="right"/>
            </w:pPr>
            <w:r>
              <w:rPr>
                <w:sz w:val="16"/>
              </w:rPr>
              <w:t>$134,293,118</w:t>
            </w:r>
          </w:p>
        </w:tc>
        <w:tc>
          <w:tcPr>
            <w:tcW w:type="dxa" w:w="1042"/>
          </w:tcPr>
          <w:p>
            <w:pPr>
              <w:spacing w:after="0"/>
              <w:jc w:val="right"/>
            </w:pPr>
            <w:r>
              <w:rPr>
                <w:sz w:val="16"/>
              </w:rPr>
              <w:t>39,654</w:t>
            </w:r>
          </w:p>
        </w:tc>
        <w:tc>
          <w:tcPr>
            <w:tcW w:type="dxa" w:w="1037"/>
          </w:tcPr>
          <w:p>
            <w:pPr>
              <w:spacing w:after="0"/>
              <w:jc w:val="right"/>
            </w:pPr>
            <w:r>
              <w:rPr>
                <w:sz w:val="16"/>
              </w:rPr>
              <w:t>$22,511</w:t>
            </w:r>
          </w:p>
        </w:tc>
        <w:tc>
          <w:tcPr>
            <w:tcW w:type="dxa" w:w="1126"/>
          </w:tcPr>
          <w:p>
            <w:pPr>
              <w:spacing w:after="0"/>
              <w:jc w:val="right"/>
            </w:pPr>
            <w:r>
              <w:rPr>
                <w:sz w:val="16"/>
              </w:rPr>
              <w:t>$901</w:t>
            </w:r>
          </w:p>
        </w:tc>
        <w:tc>
          <w:tcPr>
            <w:tcW w:type="dxa" w:w="1112"/>
          </w:tcPr>
          <w:p>
            <w:pPr>
              <w:spacing w:after="0"/>
              <w:jc w:val="right"/>
            </w:pPr>
            <w:r>
              <w:rPr>
                <w:sz w:val="16"/>
              </w:rPr>
              <w:t>$3,026,914</w:t>
            </w:r>
          </w:p>
        </w:tc>
        <w:tc>
          <w:tcPr>
            <w:tcW w:type="dxa" w:w="1305"/>
          </w:tcPr>
          <w:p>
            <w:pPr>
              <w:spacing w:after="0"/>
              <w:jc w:val="right"/>
            </w:pPr>
            <w:r>
              <w:rPr>
                <w:sz w:val="16"/>
              </w:rPr>
              <w:t>0.00031%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$91,461,390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$2,488,335</w:t>
            </w:r>
          </w:p>
        </w:tc>
        <w:tc>
          <w:tcPr>
            <w:tcW w:type="dxa" w:w="1112"/>
          </w:tcPr>
          <w:p>
            <w:pPr>
              <w:spacing w:after="0"/>
              <w:jc w:val="right"/>
            </w:pPr>
            <w:r>
              <w:rPr>
                <w:sz w:val="16"/>
              </w:rPr>
              <w:t>n/a</w:t>
            </w:r>
          </w:p>
        </w:tc>
        <w:tc>
          <w:tcPr>
            <w:tcW w:type="dxa" w:w="1305"/>
          </w:tcPr>
          <w:p>
            <w:pPr>
              <w:spacing w:after="0"/>
              <w:jc w:val="right"/>
            </w:pPr>
            <w:r>
              <w:rPr>
                <w:sz w:val="16"/>
              </w:rPr>
              <w:t>2.72%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$12,179,322,317</w:t>
            </w:r>
          </w:p>
        </w:tc>
        <w:tc>
          <w:tcPr>
            <w:tcW w:type="dxa" w:w="1215"/>
          </w:tcPr>
          <w:p>
            <w:pPr>
              <w:spacing w:after="0"/>
              <w:jc w:val="right"/>
            </w:pPr>
            <w:r>
              <w:rPr>
                <w:sz w:val="16"/>
              </w:rPr>
              <w:t>n/a</w:t>
            </w:r>
          </w:p>
        </w:tc>
        <w:tc>
          <w:tcPr>
            <w:tcW w:type="dxa" w:w="1042"/>
          </w:tcPr>
          <w:p>
            <w:pPr>
              <w:spacing w:after="0"/>
              <w:jc w:val="right"/>
            </w:pPr>
            <w:r>
              <w:rPr>
                <w:sz w:val="16"/>
              </w:rPr>
              <w:t>39,693</w:t>
            </w:r>
          </w:p>
        </w:tc>
        <w:tc>
          <w:tcPr>
            <w:tcW w:type="dxa" w:w="1037"/>
          </w:tcPr>
          <w:p>
            <w:pPr>
              <w:spacing w:after="0"/>
              <w:jc w:val="right"/>
            </w:pPr>
            <w:r>
              <w:rPr>
                <w:sz w:val="16"/>
              </w:rPr>
              <w:t>$139,273</w:t>
            </w:r>
          </w:p>
        </w:tc>
        <w:tc>
          <w:tcPr>
            <w:tcW w:type="dxa" w:w="1126"/>
          </w:tcPr>
          <w:p>
            <w:pPr>
              <w:spacing w:after="0"/>
              <w:jc w:val="right"/>
            </w:pPr>
            <w:r>
              <w:rPr>
                <w:sz w:val="16"/>
              </w:rPr>
              <w:t>n/a</w:t>
            </w:r>
          </w:p>
        </w:tc>
        <w:tc>
          <w:tcPr>
            <w:tcW w:type="dxa" w:w="1112"/>
          </w:tcPr>
          <w:p>
            <w:pPr>
              <w:spacing w:after="0"/>
              <w:jc w:val="right"/>
            </w:pPr>
            <w:r>
              <w:rPr>
                <w:sz w:val="16"/>
              </w:rPr>
              <w:t>$53,140</w:t>
            </w:r>
          </w:p>
        </w:tc>
        <w:tc>
          <w:tcPr>
            <w:tcW w:type="dxa" w:w="1305"/>
          </w:tcPr>
          <w:p>
            <w:pPr>
              <w:spacing w:after="0"/>
              <w:jc w:val="right"/>
            </w:pPr>
            <w:r>
              <w:rPr>
                <w:sz w:val="16"/>
              </w:rPr>
              <w:t>0.00114%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$7,263,081,772</w:t>
            </w:r>
          </w:p>
        </w:tc>
        <w:tc>
          <w:tcPr>
            <w:tcW w:type="dxa" w:w="1215"/>
          </w:tcPr>
          <w:p>
            <w:pPr>
              <w:spacing w:after="0"/>
              <w:jc w:val="right"/>
            </w:pPr>
            <w:r>
              <w:rPr>
                <w:sz w:val="16"/>
              </w:rPr>
              <w:t>$134,293,118</w:t>
            </w:r>
          </w:p>
        </w:tc>
        <w:tc>
          <w:tcPr>
            <w:tcW w:type="dxa" w:w="1042"/>
          </w:tcPr>
          <w:p>
            <w:pPr>
              <w:spacing w:after="0"/>
              <w:jc w:val="right"/>
            </w:pPr>
            <w:r>
              <w:rPr>
                <w:sz w:val="16"/>
              </w:rPr>
              <w:t>39,654</w:t>
            </w:r>
          </w:p>
        </w:tc>
        <w:tc>
          <w:tcPr>
            <w:tcW w:type="dxa" w:w="1037"/>
          </w:tcPr>
          <w:p>
            <w:pPr>
              <w:spacing w:after="0"/>
              <w:jc w:val="right"/>
            </w:pPr>
            <w:r>
              <w:rPr>
                <w:sz w:val="16"/>
              </w:rPr>
              <w:t>$100,095</w:t>
            </w:r>
          </w:p>
        </w:tc>
        <w:tc>
          <w:tcPr>
            <w:tcW w:type="dxa" w:w="1126"/>
          </w:tcPr>
          <w:p>
            <w:pPr>
              <w:spacing w:after="0"/>
              <w:jc w:val="right"/>
            </w:pPr>
            <w:r>
              <w:rPr>
                <w:sz w:val="16"/>
              </w:rPr>
              <w:t>$17,118</w:t>
            </w:r>
          </w:p>
        </w:tc>
        <w:tc>
          <w:tcPr>
            <w:tcW w:type="dxa" w:w="1112"/>
          </w:tcPr>
          <w:p>
            <w:pPr>
              <w:spacing w:after="0"/>
              <w:jc w:val="right"/>
            </w:pPr>
            <w:r>
              <w:rPr>
                <w:sz w:val="16"/>
              </w:rPr>
              <w:t>$6,262</w:t>
            </w:r>
          </w:p>
        </w:tc>
        <w:tc>
          <w:tcPr>
            <w:tcW w:type="dxa" w:w="1305"/>
          </w:tcPr>
          <w:p>
            <w:pPr>
              <w:spacing w:after="0"/>
              <w:jc w:val="right"/>
            </w:pPr>
            <w:r>
              <w:rPr>
                <w:sz w:val="16"/>
              </w:rPr>
              <w:t>0.00138%</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$7,263,081,772</w:t>
            </w:r>
          </w:p>
        </w:tc>
        <w:tc>
          <w:tcPr>
            <w:tcW w:type="dxa" w:w="1215"/>
          </w:tcPr>
          <w:p>
            <w:pPr>
              <w:spacing w:after="0"/>
              <w:jc w:val="right"/>
            </w:pPr>
            <w:r>
              <w:rPr>
                <w:sz w:val="16"/>
              </w:rPr>
              <w:t>$134,293,118</w:t>
            </w:r>
          </w:p>
        </w:tc>
        <w:tc>
          <w:tcPr>
            <w:tcW w:type="dxa" w:w="1042"/>
          </w:tcPr>
          <w:p>
            <w:pPr>
              <w:spacing w:after="0"/>
              <w:jc w:val="right"/>
            </w:pPr>
            <w:r>
              <w:rPr>
                <w:sz w:val="16"/>
              </w:rPr>
              <w:t>39,654</w:t>
            </w:r>
          </w:p>
        </w:tc>
        <w:tc>
          <w:tcPr>
            <w:tcW w:type="dxa" w:w="1037"/>
          </w:tcPr>
          <w:p>
            <w:pPr>
              <w:spacing w:after="0"/>
              <w:jc w:val="right"/>
            </w:pPr>
            <w:r>
              <w:rPr>
                <w:sz w:val="16"/>
              </w:rPr>
              <w:t>$169</w:t>
            </w:r>
          </w:p>
        </w:tc>
        <w:tc>
          <w:tcPr>
            <w:tcW w:type="dxa" w:w="1126"/>
          </w:tcPr>
          <w:p>
            <w:pPr>
              <w:spacing w:after="0"/>
              <w:jc w:val="right"/>
            </w:pPr>
            <w:r>
              <w:rPr>
                <w:sz w:val="16"/>
              </w:rPr>
              <w:t>$421</w:t>
            </w:r>
          </w:p>
        </w:tc>
        <w:tc>
          <w:tcPr>
            <w:tcW w:type="dxa" w:w="1112"/>
          </w:tcPr>
          <w:p>
            <w:pPr>
              <w:spacing w:after="0"/>
              <w:jc w:val="right"/>
            </w:pPr>
            <w:r>
              <w:rPr>
                <w:sz w:val="16"/>
              </w:rPr>
              <w:t>$877,994</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$7,262,989,412</w:t>
            </w:r>
          </w:p>
        </w:tc>
        <w:tc>
          <w:tcPr>
            <w:tcW w:type="dxa" w:w="1215"/>
          </w:tcPr>
          <w:p>
            <w:pPr>
              <w:spacing w:after="0"/>
              <w:jc w:val="right"/>
            </w:pPr>
            <w:r>
              <w:rPr>
                <w:sz w:val="16"/>
              </w:rPr>
              <w:t>$133,468,260</w:t>
            </w:r>
          </w:p>
        </w:tc>
        <w:tc>
          <w:tcPr>
            <w:tcW w:type="dxa" w:w="1042"/>
          </w:tcPr>
          <w:p>
            <w:pPr>
              <w:spacing w:after="0"/>
              <w:jc w:val="right"/>
            </w:pPr>
            <w:r>
              <w:rPr>
                <w:sz w:val="16"/>
              </w:rPr>
              <w:t>39,654</w:t>
            </w:r>
          </w:p>
        </w:tc>
        <w:tc>
          <w:tcPr>
            <w:tcW w:type="dxa" w:w="1037"/>
          </w:tcPr>
          <w:p>
            <w:pPr>
              <w:spacing w:after="0"/>
              <w:jc w:val="right"/>
            </w:pPr>
            <w:r>
              <w:rPr>
                <w:sz w:val="16"/>
              </w:rPr>
              <w:t>$4,169,828</w:t>
            </w:r>
          </w:p>
        </w:tc>
        <w:tc>
          <w:tcPr>
            <w:tcW w:type="dxa" w:w="1126"/>
          </w:tcPr>
          <w:p>
            <w:pPr>
              <w:spacing w:after="0"/>
              <w:jc w:val="right"/>
            </w:pPr>
            <w:r>
              <w:rPr>
                <w:sz w:val="16"/>
              </w:rPr>
              <w:t>$449,889</w:t>
            </w:r>
          </w:p>
        </w:tc>
        <w:tc>
          <w:tcPr>
            <w:tcW w:type="dxa" w:w="1112"/>
          </w:tcPr>
          <w:p>
            <w:pPr>
              <w:spacing w:after="0"/>
              <w:jc w:val="right"/>
            </w:pPr>
            <w:r>
              <w:rPr>
                <w:sz w:val="16"/>
              </w:rPr>
              <w:t>$155,946</w:t>
            </w:r>
          </w:p>
        </w:tc>
        <w:tc>
          <w:tcPr>
            <w:tcW w:type="dxa" w:w="1305"/>
          </w:tcPr>
          <w:p>
            <w:pPr>
              <w:spacing w:after="0"/>
              <w:jc w:val="right"/>
            </w:pPr>
            <w:r>
              <w:rPr>
                <w:sz w:val="16"/>
              </w:rPr>
              <w:t>0.0574%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$7,263,081,772</w:t>
            </w:r>
          </w:p>
        </w:tc>
        <w:tc>
          <w:tcPr>
            <w:tcW w:type="dxa" w:w="1215"/>
          </w:tcPr>
          <w:p>
            <w:pPr>
              <w:spacing w:after="0"/>
              <w:jc w:val="right"/>
            </w:pPr>
            <w:r>
              <w:rPr>
                <w:sz w:val="16"/>
              </w:rPr>
              <w:t>n/a</w:t>
            </w:r>
          </w:p>
        </w:tc>
        <w:tc>
          <w:tcPr>
            <w:tcW w:type="dxa" w:w="1042"/>
          </w:tcPr>
          <w:p>
            <w:pPr>
              <w:spacing w:after="0"/>
              <w:jc w:val="right"/>
            </w:pPr>
            <w:r>
              <w:rPr>
                <w:sz w:val="16"/>
              </w:rPr>
              <w:t>39,654</w:t>
            </w:r>
          </w:p>
        </w:tc>
        <w:tc>
          <w:tcPr>
            <w:tcW w:type="dxa" w:w="1037"/>
          </w:tcPr>
          <w:p>
            <w:pPr>
              <w:spacing w:after="0"/>
              <w:jc w:val="right"/>
            </w:pPr>
            <w:r>
              <w:rPr>
                <w:sz w:val="16"/>
              </w:rPr>
              <w:t>$100,815</w:t>
            </w:r>
          </w:p>
        </w:tc>
        <w:tc>
          <w:tcPr>
            <w:tcW w:type="dxa" w:w="1126"/>
          </w:tcPr>
          <w:p>
            <w:pPr>
              <w:spacing w:after="0"/>
              <w:jc w:val="right"/>
            </w:pPr>
            <w:r>
              <w:rPr>
                <w:sz w:val="16"/>
              </w:rPr>
              <w:t>n/a</w:t>
            </w:r>
          </w:p>
        </w:tc>
        <w:tc>
          <w:tcPr>
            <w:tcW w:type="dxa" w:w="1112"/>
          </w:tcPr>
          <w:p>
            <w:pPr>
              <w:spacing w:after="0"/>
              <w:jc w:val="right"/>
            </w:pPr>
            <w:r>
              <w:rPr>
                <w:sz w:val="16"/>
              </w:rPr>
              <w:t>$625,114</w:t>
            </w:r>
          </w:p>
        </w:tc>
        <w:tc>
          <w:tcPr>
            <w:tcW w:type="dxa" w:w="1305"/>
          </w:tcPr>
          <w:p>
            <w:pPr>
              <w:spacing w:after="0"/>
              <w:jc w:val="right"/>
            </w:pPr>
            <w:r>
              <w:rPr>
                <w:sz w:val="16"/>
              </w:rPr>
              <w:t>0.00139%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$7,240,805,322</w:t>
            </w:r>
          </w:p>
        </w:tc>
        <w:tc>
          <w:tcPr>
            <w:tcW w:type="dxa" w:w="1215"/>
          </w:tcPr>
          <w:p>
            <w:pPr>
              <w:spacing w:after="0"/>
              <w:jc w:val="right"/>
            </w:pPr>
            <w:r>
              <w:rPr>
                <w:sz w:val="16"/>
              </w:rPr>
              <w:t>$58,245,610</w:t>
            </w:r>
          </w:p>
        </w:tc>
        <w:tc>
          <w:tcPr>
            <w:tcW w:type="dxa" w:w="1042"/>
          </w:tcPr>
          <w:p>
            <w:pPr>
              <w:spacing w:after="0"/>
              <w:jc w:val="right"/>
            </w:pPr>
            <w:r>
              <w:rPr>
                <w:sz w:val="16"/>
              </w:rPr>
              <w:t>4,377</w:t>
            </w:r>
          </w:p>
        </w:tc>
        <w:tc>
          <w:tcPr>
            <w:tcW w:type="dxa" w:w="1037"/>
          </w:tcPr>
          <w:p>
            <w:pPr>
              <w:spacing w:after="0"/>
              <w:jc w:val="right"/>
            </w:pPr>
            <w:r>
              <w:rPr>
                <w:sz w:val="16"/>
              </w:rPr>
              <w:t>$3,013,290</w:t>
            </w:r>
          </w:p>
        </w:tc>
        <w:tc>
          <w:tcPr>
            <w:tcW w:type="dxa" w:w="1126"/>
          </w:tcPr>
          <w:p>
            <w:pPr>
              <w:spacing w:after="0"/>
              <w:jc w:val="right"/>
            </w:pPr>
            <w:r>
              <w:rPr>
                <w:sz w:val="16"/>
              </w:rPr>
              <w:t>$484,399</w:t>
            </w:r>
          </w:p>
        </w:tc>
        <w:tc>
          <w:tcPr>
            <w:tcW w:type="dxa" w:w="1112"/>
          </w:tcPr>
          <w:p>
            <w:pPr>
              <w:spacing w:after="0"/>
              <w:jc w:val="right"/>
            </w:pPr>
            <w:r>
              <w:rPr>
                <w:sz w:val="16"/>
              </w:rPr>
              <w:t>$41,466</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$26,304,457</w:t>
            </w:r>
          </w:p>
        </w:tc>
        <w:tc>
          <w:tcPr>
            <w:tcW w:type="dxa" w:w="1215"/>
          </w:tcPr>
          <w:p>
            <w:pPr>
              <w:spacing w:after="0"/>
              <w:jc w:val="right"/>
            </w:pPr>
            <w:r>
              <w:rPr>
                <w:sz w:val="16"/>
              </w:rPr>
              <w:t>n/a</w:t>
            </w:r>
          </w:p>
        </w:tc>
        <w:tc>
          <w:tcPr>
            <w:tcW w:type="dxa" w:w="1042"/>
          </w:tcPr>
          <w:p>
            <w:pPr>
              <w:spacing w:after="0"/>
              <w:jc w:val="right"/>
            </w:pPr>
            <w:r>
              <w:rPr>
                <w:sz w:val="16"/>
              </w:rPr>
              <w:t>133</w:t>
            </w:r>
          </w:p>
        </w:tc>
        <w:tc>
          <w:tcPr>
            <w:tcW w:type="dxa" w:w="1037"/>
          </w:tcPr>
          <w:p>
            <w:pPr>
              <w:spacing w:after="0"/>
              <w:jc w:val="right"/>
            </w:pPr>
            <w:r>
              <w:rPr>
                <w:sz w:val="16"/>
              </w:rPr>
              <w:t>$182</w:t>
            </w:r>
          </w:p>
        </w:tc>
        <w:tc>
          <w:tcPr>
            <w:tcW w:type="dxa" w:w="1126"/>
          </w:tcPr>
          <w:p>
            <w:pPr>
              <w:spacing w:after="0"/>
              <w:jc w:val="right"/>
            </w:pPr>
            <w:r>
              <w:rPr>
                <w:sz w:val="16"/>
              </w:rPr>
              <w:t>n/a</w:t>
            </w:r>
          </w:p>
        </w:tc>
        <w:tc>
          <w:tcPr>
            <w:tcW w:type="dxa" w:w="1112"/>
          </w:tcPr>
          <w:p>
            <w:pPr>
              <w:spacing w:after="0"/>
              <w:jc w:val="right"/>
            </w:pPr>
            <w:r>
              <w:rPr>
                <w:sz w:val="16"/>
              </w:rPr>
              <w:t>$8</w:t>
            </w:r>
          </w:p>
        </w:tc>
        <w:tc>
          <w:tcPr>
            <w:tcW w:type="dxa" w:w="1305"/>
          </w:tcPr>
          <w:p>
            <w:pPr>
              <w:spacing w:after="0"/>
              <w:jc w:val="right"/>
            </w:pPr>
            <w:r>
              <w:rPr>
                <w:sz w:val="16"/>
              </w:rPr>
              <w:t>0.00069%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$7,263,081,772</w:t>
            </w:r>
          </w:p>
        </w:tc>
        <w:tc>
          <w:tcPr>
            <w:tcW w:type="dxa" w:w="1215"/>
          </w:tcPr>
          <w:p>
            <w:pPr>
              <w:spacing w:after="0"/>
              <w:jc w:val="right"/>
            </w:pPr>
            <w:r>
              <w:rPr>
                <w:sz w:val="16"/>
              </w:rPr>
              <w:t>n/a</w:t>
            </w:r>
          </w:p>
        </w:tc>
        <w:tc>
          <w:tcPr>
            <w:tcW w:type="dxa" w:w="1042"/>
          </w:tcPr>
          <w:p>
            <w:pPr>
              <w:spacing w:after="0"/>
              <w:jc w:val="right"/>
            </w:pPr>
            <w:r>
              <w:rPr>
                <w:sz w:val="16"/>
              </w:rPr>
              <w:t>39,654</w:t>
            </w:r>
          </w:p>
        </w:tc>
        <w:tc>
          <w:tcPr>
            <w:tcW w:type="dxa" w:w="1037"/>
          </w:tcPr>
          <w:p>
            <w:pPr>
              <w:spacing w:after="0"/>
              <w:jc w:val="right"/>
            </w:pPr>
            <w:r>
              <w:rPr>
                <w:sz w:val="16"/>
              </w:rPr>
              <w:t>$15,039</w:t>
            </w:r>
          </w:p>
        </w:tc>
        <w:tc>
          <w:tcPr>
            <w:tcW w:type="dxa" w:w="1126"/>
          </w:tcPr>
          <w:p>
            <w:pPr>
              <w:spacing w:after="0"/>
              <w:jc w:val="right"/>
            </w:pPr>
            <w:r>
              <w:rPr>
                <w:sz w:val="16"/>
              </w:rPr>
              <w:t>n/a</w:t>
            </w:r>
          </w:p>
        </w:tc>
        <w:tc>
          <w:tcPr>
            <w:tcW w:type="dxa" w:w="1112"/>
          </w:tcPr>
          <w:p>
            <w:pPr>
              <w:spacing w:after="0"/>
              <w:jc w:val="right"/>
            </w:pPr>
            <w:r>
              <w:rPr>
                <w:sz w:val="16"/>
              </w:rPr>
              <w:t>$503,452</w:t>
            </w:r>
          </w:p>
        </w:tc>
        <w:tc>
          <w:tcPr>
            <w:tcW w:type="dxa" w:w="1305"/>
          </w:tcPr>
          <w:p>
            <w:pPr>
              <w:spacing w:after="0"/>
              <w:jc w:val="right"/>
            </w:pPr>
            <w:r>
              <w:rPr>
                <w:sz w:val="16"/>
              </w:rPr>
              <w:t>0.000207%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$7,263,081,772</w:t>
            </w:r>
          </w:p>
        </w:tc>
        <w:tc>
          <w:tcPr>
            <w:tcW w:type="dxa" w:w="1215"/>
          </w:tcPr>
          <w:p>
            <w:pPr>
              <w:spacing w:after="0"/>
              <w:jc w:val="right"/>
            </w:pPr>
            <w:r>
              <w:rPr>
                <w:sz w:val="16"/>
              </w:rPr>
              <w:t>$134,293,118</w:t>
            </w:r>
          </w:p>
        </w:tc>
        <w:tc>
          <w:tcPr>
            <w:tcW w:type="dxa" w:w="1042"/>
          </w:tcPr>
          <w:p>
            <w:pPr>
              <w:spacing w:after="0"/>
              <w:jc w:val="right"/>
            </w:pPr>
            <w:r>
              <w:rPr>
                <w:sz w:val="16"/>
              </w:rPr>
              <w:t>39,654</w:t>
            </w:r>
          </w:p>
        </w:tc>
        <w:tc>
          <w:tcPr>
            <w:tcW w:type="dxa" w:w="1037"/>
          </w:tcPr>
          <w:p>
            <w:pPr>
              <w:spacing w:after="0"/>
              <w:jc w:val="right"/>
            </w:pPr>
            <w:r>
              <w:rPr>
                <w:sz w:val="16"/>
              </w:rPr>
              <w:t>$151,823</w:t>
            </w:r>
          </w:p>
        </w:tc>
        <w:tc>
          <w:tcPr>
            <w:tcW w:type="dxa" w:w="1126"/>
          </w:tcPr>
          <w:p>
            <w:pPr>
              <w:spacing w:after="0"/>
              <w:jc w:val="right"/>
            </w:pPr>
            <w:r>
              <w:rPr>
                <w:sz w:val="16"/>
              </w:rPr>
              <w:t>$67,009</w:t>
            </w:r>
          </w:p>
        </w:tc>
        <w:tc>
          <w:tcPr>
            <w:tcW w:type="dxa" w:w="1112"/>
          </w:tcPr>
          <w:p>
            <w:pPr>
              <w:spacing w:after="0"/>
              <w:jc w:val="right"/>
            </w:pPr>
            <w:r>
              <w:rPr>
                <w:sz w:val="16"/>
              </w:rPr>
              <w:t>$187,127</w:t>
            </w:r>
          </w:p>
        </w:tc>
        <w:tc>
          <w:tcPr>
            <w:tcW w:type="dxa" w:w="1305"/>
          </w:tcPr>
          <w:p>
            <w:pPr>
              <w:spacing w:after="0"/>
              <w:jc w:val="right"/>
            </w:pPr>
            <w:r>
              <w:rPr>
                <w:sz w:val="16"/>
              </w:rPr>
              <w:t>0.00209%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$7,263,081,772</w:t>
            </w:r>
          </w:p>
        </w:tc>
        <w:tc>
          <w:tcPr>
            <w:tcW w:type="dxa" w:w="1215"/>
          </w:tcPr>
          <w:p>
            <w:pPr>
              <w:spacing w:after="0"/>
              <w:jc w:val="right"/>
            </w:pPr>
            <w:r>
              <w:rPr>
                <w:sz w:val="16"/>
              </w:rPr>
              <w:t>$134,293,118</w:t>
            </w:r>
          </w:p>
        </w:tc>
        <w:tc>
          <w:tcPr>
            <w:tcW w:type="dxa" w:w="1042"/>
          </w:tcPr>
          <w:p>
            <w:pPr>
              <w:spacing w:after="0"/>
              <w:jc w:val="right"/>
            </w:pPr>
            <w:r>
              <w:rPr>
                <w:sz w:val="16"/>
              </w:rPr>
              <w:t>39,654</w:t>
            </w:r>
          </w:p>
        </w:tc>
        <w:tc>
          <w:tcPr>
            <w:tcW w:type="dxa" w:w="1037"/>
          </w:tcPr>
          <w:p>
            <w:pPr>
              <w:spacing w:after="0"/>
              <w:jc w:val="right"/>
            </w:pPr>
            <w:r>
              <w:rPr>
                <w:sz w:val="16"/>
              </w:rPr>
              <w:t>$817,351</w:t>
            </w:r>
          </w:p>
        </w:tc>
        <w:tc>
          <w:tcPr>
            <w:tcW w:type="dxa" w:w="1126"/>
          </w:tcPr>
          <w:p>
            <w:pPr>
              <w:spacing w:after="0"/>
              <w:jc w:val="right"/>
            </w:pPr>
            <w:r>
              <w:rPr>
                <w:sz w:val="16"/>
              </w:rPr>
              <w:t>$4,197</w:t>
            </w:r>
          </w:p>
        </w:tc>
        <w:tc>
          <w:tcPr>
            <w:tcW w:type="dxa" w:w="1112"/>
          </w:tcPr>
          <w:p>
            <w:pPr>
              <w:spacing w:after="0"/>
              <w:jc w:val="right"/>
            </w:pPr>
            <w:r>
              <w:rPr>
                <w:sz w:val="16"/>
              </w:rPr>
              <w:t>$2,332,320</w:t>
            </w:r>
          </w:p>
        </w:tc>
        <w:tc>
          <w:tcPr>
            <w:tcW w:type="dxa" w:w="1305"/>
          </w:tcPr>
          <w:p>
            <w:pPr>
              <w:spacing w:after="0"/>
              <w:jc w:val="right"/>
            </w:pPr>
            <w:r>
              <w:rPr>
                <w:sz w:val="16"/>
              </w:rPr>
              <w:t>0.0113%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$728,378,367</w:t>
            </w:r>
          </w:p>
        </w:tc>
        <w:tc>
          <w:tcPr>
            <w:tcW w:type="dxa" w:w="1215"/>
          </w:tcPr>
          <w:p>
            <w:pPr>
              <w:spacing w:after="0"/>
              <w:jc w:val="right"/>
            </w:pPr>
            <w:r>
              <w:rPr>
                <w:sz w:val="16"/>
              </w:rPr>
              <w:t>$16,254,966</w:t>
            </w:r>
          </w:p>
        </w:tc>
        <w:tc>
          <w:tcPr>
            <w:tcW w:type="dxa" w:w="1042"/>
          </w:tcPr>
          <w:p>
            <w:pPr>
              <w:spacing w:after="0"/>
              <w:jc w:val="right"/>
            </w:pPr>
            <w:r>
              <w:rPr>
                <w:sz w:val="16"/>
              </w:rPr>
              <w:t>8,148</w:t>
            </w:r>
          </w:p>
        </w:tc>
        <w:tc>
          <w:tcPr>
            <w:tcW w:type="dxa" w:w="1037"/>
          </w:tcPr>
          <w:p>
            <w:pPr>
              <w:spacing w:after="0"/>
              <w:jc w:val="right"/>
            </w:pPr>
            <w:r>
              <w:rPr>
                <w:sz w:val="16"/>
              </w:rPr>
              <w:t>$23,643</w:t>
            </w:r>
          </w:p>
        </w:tc>
        <w:tc>
          <w:tcPr>
            <w:tcW w:type="dxa" w:w="1126"/>
          </w:tcPr>
          <w:p>
            <w:pPr>
              <w:spacing w:after="0"/>
              <w:jc w:val="right"/>
            </w:pPr>
            <w:r>
              <w:rPr>
                <w:sz w:val="16"/>
              </w:rPr>
              <w:t>$42</w:t>
            </w:r>
          </w:p>
        </w:tc>
        <w:tc>
          <w:tcPr>
            <w:tcW w:type="dxa" w:w="1112"/>
          </w:tcPr>
          <w:p>
            <w:pPr>
              <w:spacing w:after="0"/>
              <w:jc w:val="right"/>
            </w:pPr>
            <w:r>
              <w:rPr>
                <w:sz w:val="16"/>
              </w:rPr>
              <w:t>$4,808</w:t>
            </w:r>
          </w:p>
        </w:tc>
        <w:tc>
          <w:tcPr>
            <w:tcW w:type="dxa" w:w="1305"/>
          </w:tcPr>
          <w:p>
            <w:pPr>
              <w:spacing w:after="0"/>
              <w:jc w:val="right"/>
            </w:pPr>
            <w:r>
              <w:rPr>
                <w:sz w:val="16"/>
              </w:rPr>
              <w:t>0.00325%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$7,263,081,772</w:t>
            </w:r>
          </w:p>
        </w:tc>
        <w:tc>
          <w:tcPr>
            <w:tcW w:type="dxa" w:w="1215"/>
          </w:tcPr>
          <w:p>
            <w:pPr>
              <w:spacing w:after="0"/>
              <w:jc w:val="right"/>
            </w:pPr>
            <w:r>
              <w:rPr>
                <w:sz w:val="16"/>
              </w:rPr>
              <w:t>$134,293,118</w:t>
            </w:r>
          </w:p>
        </w:tc>
        <w:tc>
          <w:tcPr>
            <w:tcW w:type="dxa" w:w="1042"/>
          </w:tcPr>
          <w:p>
            <w:pPr>
              <w:spacing w:after="0"/>
              <w:jc w:val="right"/>
            </w:pPr>
            <w:r>
              <w:rPr>
                <w:sz w:val="16"/>
              </w:rPr>
              <w:t>39,654</w:t>
            </w:r>
          </w:p>
        </w:tc>
        <w:tc>
          <w:tcPr>
            <w:tcW w:type="dxa" w:w="1037"/>
          </w:tcPr>
          <w:p>
            <w:pPr>
              <w:spacing w:after="0"/>
              <w:jc w:val="right"/>
            </w:pPr>
            <w:r>
              <w:rPr>
                <w:sz w:val="16"/>
              </w:rPr>
              <w:t>$13,914</w:t>
            </w:r>
          </w:p>
        </w:tc>
        <w:tc>
          <w:tcPr>
            <w:tcW w:type="dxa" w:w="1126"/>
          </w:tcPr>
          <w:p>
            <w:pPr>
              <w:spacing w:after="0"/>
              <w:jc w:val="right"/>
            </w:pPr>
            <w:r>
              <w:rPr>
                <w:sz w:val="16"/>
              </w:rPr>
              <w:t>$312</w:t>
            </w:r>
          </w:p>
        </w:tc>
        <w:tc>
          <w:tcPr>
            <w:tcW w:type="dxa" w:w="1112"/>
          </w:tcPr>
          <w:p>
            <w:pPr>
              <w:spacing w:after="0"/>
              <w:jc w:val="right"/>
            </w:pPr>
            <w:r>
              <w:rPr>
                <w:sz w:val="16"/>
              </w:rPr>
              <w:t>$3,277</w:t>
            </w:r>
          </w:p>
        </w:tc>
        <w:tc>
          <w:tcPr>
            <w:tcW w:type="dxa" w:w="1305"/>
          </w:tcPr>
          <w:p>
            <w:pPr>
              <w:spacing w:after="0"/>
              <w:jc w:val="right"/>
            </w:pPr>
            <w:r>
              <w:rPr>
                <w:sz w:val="16"/>
              </w:rPr>
              <w:t>0.000192%</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39,654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$7,263,081,772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$134,293,118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$12,080,555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$7,817,826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12</w:t>
            </w:r>
          </w:p>
        </w:tc>
        <w:tc>
          <w:tcPr>
            <w:tcW w:type="dxa" w:w="1398"/>
          </w:tcPr>
          <w:p>
            <w:pPr>
              <w:spacing w:after="0"/>
              <w:jc w:val="right"/>
            </w:pPr>
            <w:r>
              <w:rPr>
                <w:sz w:val="16"/>
              </w:rPr>
              <w:t>29</w:t>
            </w:r>
          </w:p>
        </w:tc>
        <w:tc>
          <w:tcPr>
            <w:tcW w:type="dxa" w:w="1398"/>
          </w:tcPr>
          <w:p>
            <w:pPr>
              <w:spacing w:after="0"/>
              <w:jc w:val="right"/>
            </w:pPr>
            <w:r>
              <w:rPr>
                <w:sz w:val="16"/>
              </w:rPr>
              <w:t>112</w:t>
            </w:r>
          </w:p>
        </w:tc>
        <w:tc>
          <w:tcPr>
            <w:tcW w:type="dxa" w:w="1398"/>
          </w:tcPr>
          <w:p>
            <w:pPr>
              <w:spacing w:after="0"/>
              <w:jc w:val="right"/>
            </w:pPr>
            <w:r>
              <w:rPr>
                <w:sz w:val="16"/>
              </w:rPr>
              <w:t>24</w:t>
            </w:r>
          </w:p>
        </w:tc>
        <w:tc>
          <w:tcPr>
            <w:tcW w:type="dxa" w:w="1398"/>
          </w:tcPr>
          <w:p>
            <w:pPr>
              <w:spacing w:after="0"/>
              <w:jc w:val="right"/>
            </w:pPr>
            <w:r>
              <w:rPr>
                <w:sz w:val="16"/>
              </w:rPr>
              <w:t>117</w:t>
            </w:r>
          </w:p>
        </w:tc>
        <w:tc>
          <w:tcPr>
            <w:tcW w:type="dxa" w:w="1398"/>
          </w:tcPr>
          <w:p>
            <w:pPr>
              <w:spacing w:after="0"/>
              <w:jc w:val="right"/>
            </w:pPr>
            <w:r>
              <w:rPr>
                <w:sz w:val="16"/>
              </w:rPr>
              <w:t>7</w:t>
            </w:r>
          </w:p>
        </w:tc>
        <w:tc>
          <w:tcPr>
            <w:tcW w:type="dxa" w:w="1556"/>
          </w:tcPr>
          <w:p>
            <w:pPr>
              <w:spacing w:after="0"/>
              <w:jc w:val="right"/>
            </w:pPr>
            <w:r>
              <w:rPr>
                <w:sz w:val="16"/>
              </w:rPr>
              <w:t>30</w:t>
            </w:r>
          </w:p>
        </w:tc>
      </w:tr>
      <w:tr>
        <w:trPr>
          <w:cantSplit/>
        </w:trPr>
        <w:tc>
          <w:tcPr>
            <w:tcW w:type="dxa" w:w="4165"/>
          </w:tcPr>
          <w:p>
            <w:pPr>
              <w:spacing w:after="0"/>
              <w:jc w:val="left"/>
            </w:pPr>
            <w:r>
              <w:rPr>
                <w:sz w:val="16"/>
              </w:rPr>
              <w:t>of which: Avoyelles Parish (unincorporated area)</w:t>
            </w:r>
          </w:p>
        </w:tc>
        <w:tc>
          <w:tcPr>
            <w:tcW w:type="dxa" w:w="1398"/>
          </w:tcPr>
          <w:p>
            <w:pPr>
              <w:spacing w:after="0"/>
              <w:jc w:val="right"/>
            </w:pPr>
            <w:r>
              <w:rPr>
                <w:sz w:val="16"/>
              </w:rPr>
              <w:t>10</w:t>
            </w:r>
          </w:p>
        </w:tc>
        <w:tc>
          <w:tcPr>
            <w:tcW w:type="dxa" w:w="1398"/>
          </w:tcPr>
          <w:p>
            <w:pPr>
              <w:spacing w:after="0"/>
              <w:jc w:val="right"/>
            </w:pPr>
            <w:r>
              <w:rPr>
                <w:sz w:val="16"/>
              </w:rPr>
              <w:t>24</w:t>
            </w:r>
          </w:p>
        </w:tc>
        <w:tc>
          <w:tcPr>
            <w:tcW w:type="dxa" w:w="1398"/>
          </w:tcPr>
          <w:p>
            <w:pPr>
              <w:spacing w:after="0"/>
              <w:jc w:val="right"/>
            </w:pPr>
            <w:r>
              <w:rPr>
                <w:sz w:val="16"/>
              </w:rPr>
              <w:t>90</w:t>
            </w:r>
          </w:p>
        </w:tc>
        <w:tc>
          <w:tcPr>
            <w:tcW w:type="dxa" w:w="1398"/>
          </w:tcPr>
          <w:p>
            <w:pPr>
              <w:spacing w:after="0"/>
              <w:jc w:val="right"/>
            </w:pPr>
            <w:r>
              <w:rPr>
                <w:sz w:val="16"/>
              </w:rPr>
              <w:t>20</w:t>
            </w:r>
          </w:p>
        </w:tc>
        <w:tc>
          <w:tcPr>
            <w:tcW w:type="dxa" w:w="1398"/>
          </w:tcPr>
          <w:p>
            <w:pPr>
              <w:spacing w:after="0"/>
              <w:jc w:val="right"/>
            </w:pPr>
            <w:r>
              <w:rPr>
                <w:sz w:val="16"/>
              </w:rPr>
              <w:t>95</w:t>
            </w:r>
          </w:p>
        </w:tc>
        <w:tc>
          <w:tcPr>
            <w:tcW w:type="dxa" w:w="1398"/>
          </w:tcPr>
          <w:p>
            <w:pPr>
              <w:spacing w:after="0"/>
              <w:jc w:val="right"/>
            </w:pPr>
            <w:r>
              <w:rPr>
                <w:sz w:val="16"/>
              </w:rPr>
              <w:t>6</w:t>
            </w:r>
          </w:p>
        </w:tc>
        <w:tc>
          <w:tcPr>
            <w:tcW w:type="dxa" w:w="1556"/>
          </w:tcPr>
          <w:p>
            <w:pPr>
              <w:spacing w:after="0"/>
              <w:jc w:val="right"/>
            </w:pPr>
            <w:r>
              <w:rPr>
                <w:sz w:val="16"/>
              </w:rPr>
              <w:t>21</w:t>
            </w:r>
          </w:p>
        </w:tc>
      </w:tr>
      <w:tr>
        <w:trPr>
          <w:cantSplit/>
        </w:trPr>
        <w:tc>
          <w:tcPr>
            <w:tcW w:type="dxa" w:w="4165"/>
          </w:tcPr>
          <w:p>
            <w:pPr>
              <w:spacing w:after="0"/>
              <w:jc w:val="left"/>
            </w:pPr>
            <w:r>
              <w:rPr>
                <w:sz w:val="16"/>
              </w:rPr>
              <w:t>of which: Bunkie town</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Marksville town</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1</w:t>
            </w:r>
          </w:p>
        </w:tc>
        <w:tc>
          <w:tcPr>
            <w:tcW w:type="dxa" w:w="1556"/>
          </w:tcPr>
          <w:p>
            <w:pPr>
              <w:spacing w:after="0"/>
              <w:jc w:val="right"/>
            </w:pPr>
            <w:r>
              <w:rPr>
                <w:sz w:val="16"/>
              </w:rPr>
              <w:t>5</w:t>
            </w:r>
          </w:p>
        </w:tc>
      </w:tr>
      <w:tr>
        <w:trPr>
          <w:cantSplit/>
        </w:trPr>
        <w:tc>
          <w:tcPr>
            <w:tcW w:type="dxa" w:w="4165"/>
          </w:tcPr>
          <w:p>
            <w:pPr>
              <w:spacing w:after="0"/>
              <w:jc w:val="left"/>
            </w:pPr>
            <w:r>
              <w:rPr>
                <w:sz w:val="16"/>
              </w:rPr>
              <w:t>of which: Moreauville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Plaucheville village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Simmesport town</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Hessmer village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Unknown (community ID Unknown in FEMA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Avoyelles Parish</w:t>
            </w:r>
          </w:p>
        </w:tc>
        <w:tc>
          <w:tcPr>
            <w:tcW w:type="dxa" w:w="1604"/>
          </w:tcPr>
          <w:p>
            <w:pPr>
              <w:spacing w:after="0"/>
              <w:jc w:val="left"/>
            </w:pPr>
            <w:r>
              <w:rPr>
                <w:sz w:val="16"/>
              </w:rPr>
              <w:t>220019</w:t>
            </w:r>
          </w:p>
        </w:tc>
        <w:tc>
          <w:tcPr>
            <w:tcW w:type="dxa" w:w="1441"/>
          </w:tcPr>
          <w:p>
            <w:pPr>
              <w:spacing w:after="0"/>
              <w:jc w:val="right"/>
            </w:pPr>
            <w:r>
              <w:rPr>
                <w:sz w:val="16"/>
              </w:rPr>
              <w:t>10</w:t>
            </w:r>
          </w:p>
        </w:tc>
        <w:tc>
          <w:tcPr>
            <w:tcW w:type="dxa" w:w="1441"/>
          </w:tcPr>
          <w:p>
            <w:pPr>
              <w:spacing w:after="0"/>
              <w:jc w:val="right"/>
            </w:pPr>
            <w:r>
              <w:rPr>
                <w:sz w:val="16"/>
              </w:rPr>
              <w:t>24</w:t>
            </w:r>
          </w:p>
        </w:tc>
        <w:tc>
          <w:tcPr>
            <w:tcW w:type="dxa" w:w="1441"/>
          </w:tcPr>
          <w:p>
            <w:pPr>
              <w:spacing w:after="0"/>
              <w:jc w:val="right"/>
            </w:pPr>
            <w:r>
              <w:rPr>
                <w:sz w:val="16"/>
              </w:rPr>
              <w:t>90</w:t>
            </w:r>
          </w:p>
        </w:tc>
        <w:tc>
          <w:tcPr>
            <w:tcW w:type="dxa" w:w="1441"/>
          </w:tcPr>
          <w:p>
            <w:pPr>
              <w:spacing w:after="0"/>
              <w:jc w:val="right"/>
            </w:pPr>
            <w:r>
              <w:rPr>
                <w:sz w:val="16"/>
              </w:rPr>
              <w:t>20</w:t>
            </w:r>
          </w:p>
        </w:tc>
        <w:tc>
          <w:tcPr>
            <w:tcW w:type="dxa" w:w="1441"/>
          </w:tcPr>
          <w:p>
            <w:pPr>
              <w:spacing w:after="0"/>
              <w:jc w:val="right"/>
            </w:pPr>
            <w:r>
              <w:rPr>
                <w:sz w:val="16"/>
              </w:rPr>
              <w:t>95</w:t>
            </w:r>
          </w:p>
        </w:tc>
        <w:tc>
          <w:tcPr>
            <w:tcW w:type="dxa" w:w="1441"/>
          </w:tcPr>
          <w:p>
            <w:pPr>
              <w:spacing w:after="0"/>
              <w:jc w:val="right"/>
            </w:pPr>
            <w:r>
              <w:rPr>
                <w:sz w:val="16"/>
              </w:rPr>
              <w:t>6</w:t>
            </w:r>
          </w:p>
        </w:tc>
        <w:tc>
          <w:tcPr>
            <w:tcW w:type="dxa" w:w="1604"/>
          </w:tcPr>
          <w:p>
            <w:pPr>
              <w:spacing w:after="0"/>
              <w:jc w:val="right"/>
            </w:pPr>
            <w:r>
              <w:rPr>
                <w:sz w:val="16"/>
              </w:rPr>
              <w:t>21</w:t>
            </w:r>
          </w:p>
        </w:tc>
      </w:tr>
      <w:tr>
        <w:trPr>
          <w:cantSplit/>
        </w:trPr>
        <w:tc>
          <w:tcPr>
            <w:tcW w:type="dxa" w:w="2256"/>
          </w:tcPr>
          <w:p>
            <w:pPr>
              <w:spacing w:after="0"/>
              <w:jc w:val="left"/>
            </w:pPr>
            <w:r>
              <w:rPr>
                <w:sz w:val="16"/>
              </w:rPr>
              <w:t>Bunkie city</w:t>
            </w:r>
          </w:p>
        </w:tc>
        <w:tc>
          <w:tcPr>
            <w:tcW w:type="dxa" w:w="1604"/>
          </w:tcPr>
          <w:p>
            <w:pPr>
              <w:spacing w:after="0"/>
              <w:jc w:val="left"/>
            </w:pPr>
            <w:r>
              <w:rPr>
                <w:sz w:val="16"/>
              </w:rPr>
              <w:t>220020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Cottonport town</w:t>
            </w:r>
          </w:p>
        </w:tc>
        <w:tc>
          <w:tcPr>
            <w:tcW w:type="dxa" w:w="1604"/>
          </w:tcPr>
          <w:p>
            <w:pPr>
              <w:spacing w:after="0"/>
              <w:jc w:val="left"/>
            </w:pPr>
            <w:r>
              <w:rPr>
                <w:sz w:val="16"/>
              </w:rPr>
              <w:t>220021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Evergreen town</w:t>
            </w:r>
          </w:p>
        </w:tc>
        <w:tc>
          <w:tcPr>
            <w:tcW w:type="dxa" w:w="1604"/>
          </w:tcPr>
          <w:p>
            <w:pPr>
              <w:spacing w:after="0"/>
              <w:jc w:val="left"/>
            </w:pPr>
            <w:r>
              <w:rPr>
                <w:sz w:val="16"/>
              </w:rPr>
              <w:t>220284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Hessmer village</w:t>
            </w:r>
          </w:p>
        </w:tc>
        <w:tc>
          <w:tcPr>
            <w:tcW w:type="dxa" w:w="1604"/>
          </w:tcPr>
          <w:p>
            <w:pPr>
              <w:spacing w:after="0"/>
              <w:jc w:val="left"/>
            </w:pPr>
            <w:r>
              <w:rPr>
                <w:sz w:val="16"/>
              </w:rPr>
              <w:t>220294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Mansura town</w:t>
            </w:r>
          </w:p>
        </w:tc>
        <w:tc>
          <w:tcPr>
            <w:tcW w:type="dxa" w:w="1604"/>
          </w:tcPr>
          <w:p>
            <w:pPr>
              <w:spacing w:after="0"/>
              <w:jc w:val="left"/>
            </w:pPr>
            <w:r>
              <w:rPr>
                <w:sz w:val="16"/>
              </w:rPr>
              <w:t>220255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Marksville city</w:t>
            </w:r>
          </w:p>
        </w:tc>
        <w:tc>
          <w:tcPr>
            <w:tcW w:type="dxa" w:w="1604"/>
          </w:tcPr>
          <w:p>
            <w:pPr>
              <w:spacing w:after="0"/>
              <w:jc w:val="left"/>
            </w:pPr>
            <w:r>
              <w:rPr>
                <w:sz w:val="16"/>
              </w:rPr>
              <w:t>220022</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1</w:t>
            </w:r>
          </w:p>
        </w:tc>
        <w:tc>
          <w:tcPr>
            <w:tcW w:type="dxa" w:w="1604"/>
          </w:tcPr>
          <w:p>
            <w:pPr>
              <w:spacing w:after="0"/>
              <w:jc w:val="right"/>
            </w:pPr>
            <w:r>
              <w:rPr>
                <w:sz w:val="16"/>
              </w:rPr>
              <w:t>5</w:t>
            </w:r>
          </w:p>
        </w:tc>
      </w:tr>
      <w:tr>
        <w:trPr>
          <w:cantSplit/>
        </w:trPr>
        <w:tc>
          <w:tcPr>
            <w:tcW w:type="dxa" w:w="2256"/>
          </w:tcPr>
          <w:p>
            <w:pPr>
              <w:spacing w:after="0"/>
              <w:jc w:val="left"/>
            </w:pPr>
            <w:r>
              <w:rPr>
                <w:sz w:val="16"/>
              </w:rPr>
              <w:t>Moreauville village</w:t>
            </w:r>
          </w:p>
        </w:tc>
        <w:tc>
          <w:tcPr>
            <w:tcW w:type="dxa" w:w="1604"/>
          </w:tcPr>
          <w:p>
            <w:pPr>
              <w:spacing w:after="0"/>
              <w:jc w:val="left"/>
            </w:pPr>
            <w:r>
              <w:rPr>
                <w:sz w:val="16"/>
              </w:rPr>
              <w:t>220023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Plaucheville village</w:t>
            </w:r>
          </w:p>
        </w:tc>
        <w:tc>
          <w:tcPr>
            <w:tcW w:type="dxa" w:w="1604"/>
          </w:tcPr>
          <w:p>
            <w:pPr>
              <w:spacing w:after="0"/>
              <w:jc w:val="left"/>
            </w:pPr>
            <w:r>
              <w:rPr>
                <w:sz w:val="16"/>
              </w:rPr>
              <w:t>220024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Simmesport town</w:t>
            </w:r>
          </w:p>
        </w:tc>
        <w:tc>
          <w:tcPr>
            <w:tcW w:type="dxa" w:w="1604"/>
          </w:tcPr>
          <w:p>
            <w:pPr>
              <w:spacing w:after="0"/>
              <w:jc w:val="left"/>
            </w:pPr>
            <w:r>
              <w:rPr>
                <w:sz w:val="16"/>
              </w:rPr>
              <w:t>220025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27</w:t>
            </w:r>
          </w:p>
        </w:tc>
        <w:tc>
          <w:tcPr>
            <w:tcW w:type="dxa" w:w="1496"/>
          </w:tcPr>
          <w:p>
            <w:pPr>
              <w:spacing w:after="0"/>
              <w:jc w:val="right"/>
            </w:pPr>
            <w:r>
              <w:rPr>
                <w:sz w:val="16"/>
              </w:rPr>
              <w:t>105</w:t>
            </w:r>
          </w:p>
        </w:tc>
        <w:tc>
          <w:tcPr>
            <w:tcW w:type="dxa" w:w="1496"/>
          </w:tcPr>
          <w:p>
            <w:pPr>
              <w:spacing w:after="0"/>
              <w:jc w:val="right"/>
            </w:pPr>
            <w:r>
              <w:rPr>
                <w:sz w:val="16"/>
              </w:rPr>
              <w:t>22</w:t>
            </w:r>
          </w:p>
        </w:tc>
        <w:tc>
          <w:tcPr>
            <w:tcW w:type="dxa" w:w="1496"/>
          </w:tcPr>
          <w:p>
            <w:pPr>
              <w:spacing w:after="0"/>
              <w:jc w:val="right"/>
            </w:pPr>
            <w:r>
              <w:rPr>
                <w:sz w:val="16"/>
              </w:rPr>
              <w:t>110</w:t>
            </w:r>
          </w:p>
        </w:tc>
        <w:tc>
          <w:tcPr>
            <w:tcW w:type="dxa" w:w="1496"/>
          </w:tcPr>
          <w:p>
            <w:pPr>
              <w:spacing w:after="0"/>
              <w:jc w:val="right"/>
            </w:pPr>
            <w:r>
              <w:rPr>
                <w:sz w:val="16"/>
              </w:rPr>
              <w:t>7</w:t>
            </w:r>
          </w:p>
        </w:tc>
        <w:tc>
          <w:tcPr>
            <w:tcW w:type="dxa" w:w="1665"/>
          </w:tcPr>
          <w:p>
            <w:pPr>
              <w:spacing w:after="0"/>
              <w:jc w:val="right"/>
            </w:pPr>
            <w:r>
              <w:rPr>
                <w:sz w:val="16"/>
              </w:rPr>
              <w:t>30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102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Avoyelles Parish, LA: risk-assessment baseline packet, release 2026-10 (data as of 2026-09-30; County FIPS 22009). Automated baseline. </w:t>
      </w:r>
      <w:hyperlink r:id="rId15">
        <w:r>
          <w:rPr>
            <w:color w:val="1F4E99"/>
            <w:sz w:val="17"/>
            <w:u w:val="single"/>
          </w:rPr>
          <w:t>https://hazardplain.org/la/22009/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Avoyelles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Avoyelles Parish, LA: Risk-assessment baseline packet</dc:title>
  <dc:subject>Hazard Plain release 2026-10, as of 2026-09-30. Automated baseline</dc:subject>
  <dc:creator>Hazard Plain</dc:creator>
  <cp:keywords>Hazard Plain; hazard mitigation; risk assessment; 22009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